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74E7" w:rsidRDefault="00C174E7" w:rsidP="00C174E7">
      <w:pPr>
        <w:rPr>
          <w:rStyle w:val="Strong"/>
          <w:sz w:val="24"/>
          <w:u w:val="single"/>
        </w:rPr>
      </w:pPr>
    </w:p>
    <w:p w:rsidR="00FD02F5" w:rsidRDefault="00FD02F5" w:rsidP="00C174E7">
      <w:pPr>
        <w:rPr>
          <w:rStyle w:val="Strong"/>
          <w:b w:val="0"/>
          <w:i/>
          <w:sz w:val="24"/>
        </w:rPr>
      </w:pPr>
    </w:p>
    <w:p w:rsidR="00FD02F5" w:rsidRDefault="00FD02F5" w:rsidP="00C174E7">
      <w:pPr>
        <w:rPr>
          <w:rStyle w:val="Strong"/>
          <w:b w:val="0"/>
          <w:i/>
          <w:sz w:val="24"/>
        </w:rPr>
      </w:pPr>
    </w:p>
    <w:p w:rsidR="00FD02F5" w:rsidRDefault="00FD02F5" w:rsidP="00C174E7">
      <w:pPr>
        <w:rPr>
          <w:rStyle w:val="Strong"/>
          <w:b w:val="0"/>
          <w:i/>
          <w:sz w:val="24"/>
        </w:rPr>
      </w:pPr>
    </w:p>
    <w:p w:rsidR="00FD02F5" w:rsidRDefault="00FD02F5" w:rsidP="00C174E7">
      <w:pPr>
        <w:rPr>
          <w:rStyle w:val="Strong"/>
          <w:b w:val="0"/>
          <w:i/>
          <w:sz w:val="24"/>
        </w:rPr>
      </w:pPr>
    </w:p>
    <w:p w:rsidR="00FD02F5" w:rsidRDefault="00FD02F5" w:rsidP="00C174E7">
      <w:pPr>
        <w:rPr>
          <w:rStyle w:val="Strong"/>
          <w:b w:val="0"/>
          <w:i/>
          <w:sz w:val="24"/>
        </w:rPr>
      </w:pPr>
    </w:p>
    <w:p w:rsidR="00FD02F5" w:rsidRDefault="00FD02F5" w:rsidP="00C174E7">
      <w:pPr>
        <w:rPr>
          <w:rStyle w:val="Strong"/>
          <w:b w:val="0"/>
          <w:i/>
          <w:sz w:val="24"/>
        </w:rPr>
      </w:pPr>
    </w:p>
    <w:p w:rsidR="00FD02F5" w:rsidRDefault="00FD02F5" w:rsidP="00C174E7">
      <w:pPr>
        <w:rPr>
          <w:rStyle w:val="Strong"/>
          <w:b w:val="0"/>
          <w:i/>
          <w:sz w:val="24"/>
        </w:rPr>
      </w:pPr>
    </w:p>
    <w:p w:rsidR="00FD02F5" w:rsidRDefault="00FD02F5" w:rsidP="002A79FB">
      <w:pPr>
        <w:jc w:val="center"/>
        <w:rPr>
          <w:rStyle w:val="Strong"/>
          <w:b w:val="0"/>
          <w:i/>
          <w:sz w:val="24"/>
        </w:rPr>
      </w:pPr>
    </w:p>
    <w:p w:rsidR="002A79FB" w:rsidRDefault="002A79FB" w:rsidP="002A79FB">
      <w:pPr>
        <w:jc w:val="center"/>
        <w:rPr>
          <w:rStyle w:val="Strong"/>
          <w:b w:val="0"/>
          <w:i/>
          <w:sz w:val="24"/>
        </w:rPr>
      </w:pPr>
    </w:p>
    <w:p w:rsidR="002A79FB" w:rsidRDefault="002A79FB" w:rsidP="002A79FB">
      <w:pPr>
        <w:jc w:val="center"/>
        <w:rPr>
          <w:rStyle w:val="Strong"/>
          <w:b w:val="0"/>
          <w:i/>
          <w:sz w:val="24"/>
        </w:rPr>
      </w:pPr>
    </w:p>
    <w:p w:rsidR="00FD02F5" w:rsidRPr="002A79FB" w:rsidRDefault="002A79FB" w:rsidP="002A79FB">
      <w:pPr>
        <w:jc w:val="center"/>
        <w:rPr>
          <w:rStyle w:val="Strong"/>
          <w:i/>
          <w:sz w:val="48"/>
          <w:u w:val="single"/>
        </w:rPr>
      </w:pPr>
      <w:r w:rsidRPr="002A79FB">
        <w:rPr>
          <w:rStyle w:val="Strong"/>
          <w:i/>
          <w:sz w:val="48"/>
          <w:u w:val="single"/>
        </w:rPr>
        <w:t xml:space="preserve">The </w:t>
      </w:r>
      <w:r w:rsidR="00935A3A">
        <w:rPr>
          <w:rStyle w:val="Strong"/>
          <w:i/>
          <w:sz w:val="48"/>
          <w:u w:val="single"/>
        </w:rPr>
        <w:t xml:space="preserve">causes and management of </w:t>
      </w:r>
      <w:r w:rsidRPr="002A79FB">
        <w:rPr>
          <w:rStyle w:val="Strong"/>
          <w:i/>
          <w:sz w:val="48"/>
          <w:u w:val="single"/>
        </w:rPr>
        <w:t>Corrosion of Turbine Blades</w:t>
      </w:r>
    </w:p>
    <w:p w:rsidR="002A79FB" w:rsidRPr="002A79FB" w:rsidRDefault="002A79FB" w:rsidP="002A79FB">
      <w:pPr>
        <w:jc w:val="center"/>
        <w:rPr>
          <w:rStyle w:val="Strong"/>
          <w:i/>
          <w:sz w:val="48"/>
          <w:u w:val="single"/>
        </w:rPr>
      </w:pPr>
      <w:r w:rsidRPr="002A79FB">
        <w:rPr>
          <w:rStyle w:val="Strong"/>
          <w:i/>
          <w:sz w:val="48"/>
          <w:u w:val="single"/>
        </w:rPr>
        <w:t>Mitchell Di Vetta</w:t>
      </w:r>
    </w:p>
    <w:p w:rsidR="00FD02F5" w:rsidRDefault="00FD02F5" w:rsidP="00C174E7">
      <w:pPr>
        <w:rPr>
          <w:rStyle w:val="Strong"/>
          <w:b w:val="0"/>
          <w:i/>
          <w:sz w:val="24"/>
        </w:rPr>
      </w:pPr>
    </w:p>
    <w:p w:rsidR="00FD02F5" w:rsidRDefault="00FD02F5" w:rsidP="00C174E7">
      <w:pPr>
        <w:rPr>
          <w:rStyle w:val="Strong"/>
          <w:b w:val="0"/>
          <w:i/>
          <w:sz w:val="24"/>
        </w:rPr>
      </w:pPr>
    </w:p>
    <w:p w:rsidR="00FD02F5" w:rsidRDefault="00FD02F5" w:rsidP="00C174E7">
      <w:pPr>
        <w:rPr>
          <w:rStyle w:val="Strong"/>
          <w:b w:val="0"/>
          <w:i/>
          <w:sz w:val="24"/>
        </w:rPr>
      </w:pPr>
    </w:p>
    <w:p w:rsidR="00FD02F5" w:rsidRDefault="00FD02F5" w:rsidP="00C174E7">
      <w:pPr>
        <w:rPr>
          <w:rStyle w:val="Strong"/>
          <w:b w:val="0"/>
          <w:i/>
          <w:sz w:val="24"/>
        </w:rPr>
      </w:pPr>
    </w:p>
    <w:p w:rsidR="00FD02F5" w:rsidRDefault="00FD02F5" w:rsidP="00C174E7">
      <w:pPr>
        <w:rPr>
          <w:rStyle w:val="Strong"/>
          <w:b w:val="0"/>
          <w:i/>
          <w:sz w:val="24"/>
        </w:rPr>
      </w:pPr>
    </w:p>
    <w:p w:rsidR="00FD02F5" w:rsidRDefault="00FD02F5" w:rsidP="00C174E7">
      <w:pPr>
        <w:rPr>
          <w:rStyle w:val="Strong"/>
          <w:b w:val="0"/>
          <w:i/>
          <w:sz w:val="24"/>
        </w:rPr>
      </w:pPr>
    </w:p>
    <w:p w:rsidR="00FD02F5" w:rsidRDefault="00FD02F5" w:rsidP="00C174E7">
      <w:pPr>
        <w:rPr>
          <w:rStyle w:val="Strong"/>
          <w:b w:val="0"/>
          <w:i/>
          <w:sz w:val="24"/>
        </w:rPr>
      </w:pPr>
    </w:p>
    <w:p w:rsidR="00A300CA" w:rsidRDefault="00A300CA" w:rsidP="00C174E7">
      <w:pPr>
        <w:rPr>
          <w:rStyle w:val="Strong"/>
          <w:b w:val="0"/>
          <w:i/>
          <w:sz w:val="24"/>
        </w:rPr>
      </w:pPr>
    </w:p>
    <w:p w:rsidR="00A300CA" w:rsidRDefault="00A300CA" w:rsidP="00C174E7">
      <w:pPr>
        <w:rPr>
          <w:rStyle w:val="Strong"/>
          <w:b w:val="0"/>
          <w:i/>
          <w:sz w:val="24"/>
        </w:rPr>
      </w:pPr>
    </w:p>
    <w:p w:rsidR="00A300CA" w:rsidRDefault="00A300CA" w:rsidP="00C174E7">
      <w:pPr>
        <w:rPr>
          <w:rStyle w:val="Strong"/>
          <w:b w:val="0"/>
          <w:i/>
          <w:sz w:val="24"/>
        </w:rPr>
      </w:pPr>
    </w:p>
    <w:p w:rsidR="00A300CA" w:rsidRDefault="00A300CA" w:rsidP="00C174E7">
      <w:pPr>
        <w:rPr>
          <w:rStyle w:val="Strong"/>
          <w:b w:val="0"/>
          <w:i/>
          <w:sz w:val="24"/>
        </w:rPr>
      </w:pPr>
    </w:p>
    <w:p w:rsidR="00A300CA" w:rsidRDefault="00A300CA" w:rsidP="00C174E7">
      <w:pPr>
        <w:rPr>
          <w:rStyle w:val="Strong"/>
          <w:b w:val="0"/>
          <w:i/>
          <w:sz w:val="24"/>
        </w:rPr>
      </w:pPr>
    </w:p>
    <w:p w:rsidR="00A300CA" w:rsidRDefault="00A300CA" w:rsidP="00A300CA">
      <w:pPr>
        <w:pStyle w:val="Heading1"/>
        <w:rPr>
          <w:rStyle w:val="Strong"/>
          <w:b w:val="0"/>
          <w:i/>
          <w:sz w:val="24"/>
        </w:rPr>
      </w:pPr>
      <w:r>
        <w:rPr>
          <w:rStyle w:val="Strong"/>
          <w:b w:val="0"/>
          <w:i/>
          <w:sz w:val="24"/>
        </w:rPr>
        <w:t>Contents Page</w:t>
      </w:r>
    </w:p>
    <w:p w:rsidR="00A300CA" w:rsidRDefault="00A300CA" w:rsidP="00C174E7">
      <w:pPr>
        <w:rPr>
          <w:rStyle w:val="Strong"/>
          <w:b w:val="0"/>
          <w:i/>
          <w:sz w:val="24"/>
        </w:rPr>
      </w:pPr>
    </w:p>
    <w:p w:rsidR="00A300CA" w:rsidRDefault="00A300CA" w:rsidP="00C174E7">
      <w:pPr>
        <w:rPr>
          <w:rStyle w:val="Strong"/>
          <w:b w:val="0"/>
          <w:i/>
          <w:sz w:val="24"/>
        </w:rPr>
      </w:pPr>
    </w:p>
    <w:p w:rsidR="00A300CA" w:rsidRDefault="00A300CA" w:rsidP="0097092D">
      <w:pPr>
        <w:rPr>
          <w:rStyle w:val="Strong"/>
          <w:b w:val="0"/>
          <w:i/>
          <w:sz w:val="24"/>
        </w:rPr>
      </w:pPr>
    </w:p>
    <w:p w:rsidR="00BF1531" w:rsidRDefault="0097092D" w:rsidP="00BF1531">
      <w:pPr>
        <w:pStyle w:val="ListParagraph"/>
        <w:numPr>
          <w:ilvl w:val="0"/>
          <w:numId w:val="6"/>
        </w:numPr>
        <w:rPr>
          <w:rStyle w:val="Strong"/>
          <w:b w:val="0"/>
          <w:i/>
          <w:sz w:val="28"/>
        </w:rPr>
      </w:pPr>
      <w:r w:rsidRPr="0097092D">
        <w:rPr>
          <w:rStyle w:val="Strong"/>
          <w:b w:val="0"/>
          <w:i/>
          <w:sz w:val="28"/>
        </w:rPr>
        <w:t>Abstract</w:t>
      </w:r>
    </w:p>
    <w:p w:rsidR="00BF1531" w:rsidRPr="00BF1531" w:rsidRDefault="00BF1531" w:rsidP="00BF1531">
      <w:pPr>
        <w:rPr>
          <w:rStyle w:val="Strong"/>
          <w:b w:val="0"/>
          <w:i/>
          <w:sz w:val="28"/>
        </w:rPr>
      </w:pPr>
    </w:p>
    <w:p w:rsidR="007F195E" w:rsidRPr="007F195E" w:rsidRDefault="0097092D" w:rsidP="007F195E">
      <w:pPr>
        <w:pStyle w:val="ListParagraph"/>
        <w:numPr>
          <w:ilvl w:val="0"/>
          <w:numId w:val="6"/>
        </w:numPr>
        <w:rPr>
          <w:rStyle w:val="Strong"/>
          <w:b w:val="0"/>
          <w:i/>
          <w:sz w:val="28"/>
        </w:rPr>
      </w:pPr>
      <w:r w:rsidRPr="007F195E">
        <w:rPr>
          <w:rStyle w:val="Strong"/>
          <w:b w:val="0"/>
          <w:i/>
          <w:sz w:val="28"/>
        </w:rPr>
        <w:t>Introduction</w:t>
      </w:r>
    </w:p>
    <w:p w:rsidR="007F195E" w:rsidRPr="007F195E" w:rsidRDefault="007F195E" w:rsidP="007F195E">
      <w:pPr>
        <w:rPr>
          <w:rStyle w:val="Strong"/>
          <w:b w:val="0"/>
          <w:i/>
          <w:sz w:val="28"/>
        </w:rPr>
      </w:pPr>
    </w:p>
    <w:p w:rsidR="00A300CA" w:rsidRDefault="0097092D" w:rsidP="0097092D">
      <w:pPr>
        <w:pStyle w:val="ListParagraph"/>
        <w:numPr>
          <w:ilvl w:val="0"/>
          <w:numId w:val="6"/>
        </w:numPr>
        <w:rPr>
          <w:rStyle w:val="Strong"/>
          <w:b w:val="0"/>
          <w:i/>
          <w:sz w:val="28"/>
        </w:rPr>
      </w:pPr>
      <w:r w:rsidRPr="0097092D">
        <w:rPr>
          <w:rStyle w:val="Strong"/>
          <w:b w:val="0"/>
          <w:i/>
          <w:sz w:val="28"/>
        </w:rPr>
        <w:t>Types of corrosion on turbines</w:t>
      </w:r>
    </w:p>
    <w:p w:rsidR="001D646B" w:rsidRPr="001D646B" w:rsidRDefault="001D646B" w:rsidP="001D646B">
      <w:pPr>
        <w:pStyle w:val="ListParagraph"/>
        <w:rPr>
          <w:rStyle w:val="Strong"/>
          <w:b w:val="0"/>
          <w:i/>
          <w:sz w:val="28"/>
        </w:rPr>
      </w:pPr>
    </w:p>
    <w:p w:rsidR="001D646B" w:rsidRDefault="001D646B" w:rsidP="001D646B">
      <w:pPr>
        <w:rPr>
          <w:rStyle w:val="Strong"/>
          <w:b w:val="0"/>
          <w:i/>
          <w:sz w:val="28"/>
        </w:rPr>
      </w:pPr>
    </w:p>
    <w:p w:rsidR="001D646B" w:rsidRPr="001D646B" w:rsidRDefault="001D646B" w:rsidP="001D646B">
      <w:pPr>
        <w:pStyle w:val="ListParagraph"/>
        <w:numPr>
          <w:ilvl w:val="0"/>
          <w:numId w:val="6"/>
        </w:numPr>
        <w:rPr>
          <w:rStyle w:val="Strong"/>
          <w:b w:val="0"/>
          <w:i/>
          <w:sz w:val="28"/>
        </w:rPr>
      </w:pPr>
      <w:r>
        <w:rPr>
          <w:rStyle w:val="Strong"/>
          <w:b w:val="0"/>
          <w:i/>
          <w:sz w:val="28"/>
        </w:rPr>
        <w:t>Example of the impact</w:t>
      </w:r>
      <w:bookmarkStart w:id="0" w:name="_GoBack"/>
      <w:bookmarkEnd w:id="0"/>
    </w:p>
    <w:p w:rsidR="007F195E" w:rsidRPr="007F195E" w:rsidRDefault="007F195E" w:rsidP="007F195E">
      <w:pPr>
        <w:ind w:left="360"/>
        <w:rPr>
          <w:rStyle w:val="Strong"/>
          <w:b w:val="0"/>
          <w:i/>
          <w:sz w:val="28"/>
        </w:rPr>
      </w:pPr>
    </w:p>
    <w:p w:rsidR="00A300CA" w:rsidRDefault="0097092D" w:rsidP="0097092D">
      <w:pPr>
        <w:pStyle w:val="ListParagraph"/>
        <w:numPr>
          <w:ilvl w:val="0"/>
          <w:numId w:val="6"/>
        </w:numPr>
        <w:rPr>
          <w:rStyle w:val="Strong"/>
          <w:b w:val="0"/>
          <w:i/>
          <w:sz w:val="28"/>
        </w:rPr>
      </w:pPr>
      <w:r w:rsidRPr="0097092D">
        <w:rPr>
          <w:rStyle w:val="Strong"/>
          <w:b w:val="0"/>
          <w:i/>
          <w:sz w:val="28"/>
        </w:rPr>
        <w:t xml:space="preserve">The </w:t>
      </w:r>
      <w:r w:rsidR="00A300CA" w:rsidRPr="0097092D">
        <w:rPr>
          <w:rStyle w:val="Strong"/>
          <w:b w:val="0"/>
          <w:i/>
          <w:sz w:val="28"/>
        </w:rPr>
        <w:t xml:space="preserve">Preventions </w:t>
      </w:r>
    </w:p>
    <w:p w:rsidR="007F195E" w:rsidRPr="007F195E" w:rsidRDefault="007F195E" w:rsidP="007F195E">
      <w:pPr>
        <w:rPr>
          <w:rStyle w:val="Strong"/>
          <w:b w:val="0"/>
          <w:i/>
          <w:sz w:val="28"/>
        </w:rPr>
      </w:pPr>
    </w:p>
    <w:p w:rsidR="0097092D" w:rsidRDefault="0097092D" w:rsidP="0097092D">
      <w:pPr>
        <w:pStyle w:val="ListParagraph"/>
        <w:numPr>
          <w:ilvl w:val="0"/>
          <w:numId w:val="6"/>
        </w:numPr>
        <w:rPr>
          <w:rStyle w:val="Strong"/>
          <w:b w:val="0"/>
          <w:i/>
          <w:sz w:val="28"/>
        </w:rPr>
      </w:pPr>
      <w:r w:rsidRPr="0097092D">
        <w:rPr>
          <w:rStyle w:val="Strong"/>
          <w:b w:val="0"/>
          <w:i/>
          <w:sz w:val="28"/>
        </w:rPr>
        <w:t>Literature review</w:t>
      </w:r>
    </w:p>
    <w:p w:rsidR="007F195E" w:rsidRPr="007F195E" w:rsidRDefault="007F195E" w:rsidP="007F195E">
      <w:pPr>
        <w:rPr>
          <w:rStyle w:val="Strong"/>
          <w:b w:val="0"/>
          <w:i/>
          <w:sz w:val="28"/>
        </w:rPr>
      </w:pPr>
    </w:p>
    <w:p w:rsidR="0097092D" w:rsidRDefault="0097092D" w:rsidP="0097092D">
      <w:pPr>
        <w:pStyle w:val="ListParagraph"/>
        <w:numPr>
          <w:ilvl w:val="0"/>
          <w:numId w:val="6"/>
        </w:numPr>
        <w:rPr>
          <w:rStyle w:val="Strong"/>
          <w:b w:val="0"/>
          <w:i/>
          <w:sz w:val="28"/>
        </w:rPr>
      </w:pPr>
      <w:r w:rsidRPr="0097092D">
        <w:rPr>
          <w:rStyle w:val="Strong"/>
          <w:b w:val="0"/>
          <w:i/>
          <w:sz w:val="28"/>
        </w:rPr>
        <w:t>Conclusion</w:t>
      </w:r>
    </w:p>
    <w:p w:rsidR="007F195E" w:rsidRPr="007F195E" w:rsidRDefault="007F195E" w:rsidP="007F195E">
      <w:pPr>
        <w:rPr>
          <w:rStyle w:val="Strong"/>
          <w:b w:val="0"/>
          <w:i/>
          <w:sz w:val="28"/>
        </w:rPr>
      </w:pPr>
    </w:p>
    <w:p w:rsidR="0097092D" w:rsidRDefault="0097092D" w:rsidP="0097092D">
      <w:pPr>
        <w:pStyle w:val="ListParagraph"/>
        <w:numPr>
          <w:ilvl w:val="0"/>
          <w:numId w:val="6"/>
        </w:numPr>
        <w:rPr>
          <w:rStyle w:val="Strong"/>
          <w:b w:val="0"/>
          <w:i/>
          <w:sz w:val="28"/>
        </w:rPr>
      </w:pPr>
      <w:r w:rsidRPr="0097092D">
        <w:rPr>
          <w:rStyle w:val="Strong"/>
          <w:b w:val="0"/>
          <w:i/>
          <w:sz w:val="28"/>
        </w:rPr>
        <w:t>Reference list</w:t>
      </w:r>
    </w:p>
    <w:p w:rsidR="007F195E" w:rsidRPr="007F195E" w:rsidRDefault="007F195E" w:rsidP="007F195E">
      <w:pPr>
        <w:rPr>
          <w:rStyle w:val="Strong"/>
          <w:b w:val="0"/>
          <w:i/>
          <w:sz w:val="28"/>
        </w:rPr>
      </w:pPr>
    </w:p>
    <w:p w:rsidR="0097092D" w:rsidRPr="0097092D" w:rsidRDefault="0097092D" w:rsidP="0097092D">
      <w:pPr>
        <w:pStyle w:val="ListParagraph"/>
        <w:numPr>
          <w:ilvl w:val="0"/>
          <w:numId w:val="6"/>
        </w:numPr>
        <w:rPr>
          <w:rStyle w:val="Strong"/>
          <w:b w:val="0"/>
          <w:i/>
          <w:sz w:val="28"/>
        </w:rPr>
      </w:pPr>
      <w:r w:rsidRPr="0097092D">
        <w:rPr>
          <w:rStyle w:val="Strong"/>
          <w:b w:val="0"/>
          <w:i/>
          <w:sz w:val="28"/>
        </w:rPr>
        <w:t>Bibliography</w:t>
      </w:r>
    </w:p>
    <w:p w:rsidR="00A300CA" w:rsidRDefault="00A300CA" w:rsidP="00C174E7">
      <w:pPr>
        <w:rPr>
          <w:rStyle w:val="Strong"/>
          <w:b w:val="0"/>
          <w:i/>
          <w:sz w:val="24"/>
        </w:rPr>
      </w:pPr>
    </w:p>
    <w:p w:rsidR="00A300CA" w:rsidRDefault="00A300CA" w:rsidP="00C174E7">
      <w:pPr>
        <w:rPr>
          <w:rStyle w:val="Strong"/>
          <w:b w:val="0"/>
          <w:i/>
          <w:sz w:val="24"/>
        </w:rPr>
      </w:pPr>
    </w:p>
    <w:p w:rsidR="00A300CA" w:rsidRDefault="00A300CA" w:rsidP="00C174E7">
      <w:pPr>
        <w:rPr>
          <w:rStyle w:val="Strong"/>
          <w:b w:val="0"/>
          <w:i/>
          <w:sz w:val="24"/>
        </w:rPr>
      </w:pPr>
    </w:p>
    <w:p w:rsidR="00A300CA" w:rsidRDefault="00A300CA" w:rsidP="00C174E7">
      <w:pPr>
        <w:rPr>
          <w:rStyle w:val="Strong"/>
          <w:b w:val="0"/>
          <w:i/>
          <w:sz w:val="24"/>
        </w:rPr>
      </w:pPr>
    </w:p>
    <w:p w:rsidR="00A300CA" w:rsidRDefault="00A300CA" w:rsidP="00C174E7">
      <w:pPr>
        <w:rPr>
          <w:rStyle w:val="Strong"/>
          <w:b w:val="0"/>
          <w:i/>
          <w:sz w:val="24"/>
        </w:rPr>
      </w:pPr>
    </w:p>
    <w:p w:rsidR="00A300CA" w:rsidRDefault="00EE37CF" w:rsidP="00C174E7">
      <w:pPr>
        <w:rPr>
          <w:rStyle w:val="Strong"/>
          <w:sz w:val="24"/>
          <w:u w:val="single"/>
        </w:rPr>
      </w:pPr>
      <w:r w:rsidRPr="00EE37CF">
        <w:rPr>
          <w:rStyle w:val="Strong"/>
          <w:sz w:val="24"/>
          <w:u w:val="single"/>
        </w:rPr>
        <w:t>Abstract</w:t>
      </w:r>
    </w:p>
    <w:p w:rsidR="00EE37CF" w:rsidRDefault="00EE37CF" w:rsidP="00C174E7">
      <w:pPr>
        <w:rPr>
          <w:rStyle w:val="Strong"/>
          <w:b w:val="0"/>
          <w:sz w:val="24"/>
        </w:rPr>
      </w:pPr>
      <w:r>
        <w:rPr>
          <w:rStyle w:val="Strong"/>
          <w:b w:val="0"/>
          <w:sz w:val="24"/>
        </w:rPr>
        <w:t xml:space="preserve">The aim of this report is to provide an insight into the problem that is the corrosion of steam a steam driven turbine blades. I am going to </w:t>
      </w:r>
      <w:r w:rsidR="00BF1531">
        <w:rPr>
          <w:rStyle w:val="Strong"/>
          <w:b w:val="0"/>
          <w:sz w:val="24"/>
        </w:rPr>
        <w:t xml:space="preserve">investigate and then </w:t>
      </w:r>
      <w:r>
        <w:rPr>
          <w:rStyle w:val="Strong"/>
          <w:b w:val="0"/>
          <w:sz w:val="24"/>
        </w:rPr>
        <w:t>provide the various types of corrosion that can occur and the knock on affects this can have on the quality of the performance of the turbine.</w:t>
      </w:r>
    </w:p>
    <w:p w:rsidR="00EE37CF" w:rsidRDefault="00EE37CF" w:rsidP="00C174E7">
      <w:pPr>
        <w:rPr>
          <w:rStyle w:val="Strong"/>
          <w:b w:val="0"/>
          <w:sz w:val="24"/>
        </w:rPr>
      </w:pPr>
      <w:r>
        <w:rPr>
          <w:rStyle w:val="Strong"/>
          <w:b w:val="0"/>
          <w:sz w:val="24"/>
        </w:rPr>
        <w:t xml:space="preserve">I will be using real data to back up my research and my findings by </w:t>
      </w:r>
      <w:r w:rsidR="00255FB6">
        <w:rPr>
          <w:rStyle w:val="Strong"/>
          <w:b w:val="0"/>
          <w:sz w:val="24"/>
        </w:rPr>
        <w:t>viewing the impacts that corrosion has had on operating turbines and what the root causes can be.</w:t>
      </w:r>
    </w:p>
    <w:p w:rsidR="00255FB6" w:rsidRPr="00EE37CF" w:rsidRDefault="00255FB6" w:rsidP="00C174E7">
      <w:pPr>
        <w:rPr>
          <w:rStyle w:val="Strong"/>
          <w:b w:val="0"/>
          <w:sz w:val="24"/>
        </w:rPr>
      </w:pPr>
      <w:r>
        <w:rPr>
          <w:rStyle w:val="Strong"/>
          <w:b w:val="0"/>
          <w:sz w:val="24"/>
        </w:rPr>
        <w:t>To do this I will be using reliable web sources and documents, which will give me a more thorough understanding of the process to be able to provide a detailed explanation.</w:t>
      </w:r>
    </w:p>
    <w:p w:rsidR="00A300CA" w:rsidRDefault="00A300CA" w:rsidP="00C174E7">
      <w:pPr>
        <w:rPr>
          <w:rStyle w:val="Strong"/>
          <w:b w:val="0"/>
          <w:i/>
          <w:sz w:val="24"/>
        </w:rPr>
      </w:pPr>
    </w:p>
    <w:p w:rsidR="005843CE" w:rsidRPr="005A04A6" w:rsidRDefault="000B7349" w:rsidP="00B3630E">
      <w:pPr>
        <w:rPr>
          <w:rStyle w:val="Strong"/>
          <w:sz w:val="24"/>
          <w:szCs w:val="28"/>
          <w:u w:val="single"/>
        </w:rPr>
      </w:pPr>
      <w:r w:rsidRPr="005A04A6">
        <w:rPr>
          <w:rStyle w:val="Strong"/>
          <w:sz w:val="24"/>
          <w:szCs w:val="28"/>
          <w:u w:val="single"/>
        </w:rPr>
        <w:t>Introduction</w:t>
      </w:r>
    </w:p>
    <w:p w:rsidR="002A79FB" w:rsidRPr="005A04A6" w:rsidRDefault="002A79FB" w:rsidP="00B3630E">
      <w:pPr>
        <w:rPr>
          <w:rStyle w:val="Strong"/>
          <w:b w:val="0"/>
          <w:sz w:val="24"/>
          <w:szCs w:val="28"/>
        </w:rPr>
      </w:pPr>
      <w:r w:rsidRPr="005A04A6">
        <w:rPr>
          <w:rStyle w:val="Strong"/>
          <w:b w:val="0"/>
          <w:sz w:val="24"/>
          <w:szCs w:val="28"/>
        </w:rPr>
        <w:t xml:space="preserve">In steam run turbines, one of the primary causes of failure is the corrosion fatigue of the </w:t>
      </w:r>
      <w:r w:rsidR="008B0338" w:rsidRPr="005A04A6">
        <w:rPr>
          <w:rStyle w:val="Strong"/>
          <w:b w:val="0"/>
          <w:sz w:val="24"/>
          <w:szCs w:val="28"/>
        </w:rPr>
        <w:t>blades. This is where deposits are</w:t>
      </w:r>
      <w:r w:rsidR="005843CE" w:rsidRPr="005A04A6">
        <w:rPr>
          <w:rStyle w:val="Strong"/>
          <w:b w:val="0"/>
          <w:sz w:val="24"/>
          <w:szCs w:val="28"/>
        </w:rPr>
        <w:t xml:space="preserve"> found to be damaging the surface of the turbine blades, causing inefficiencies.</w:t>
      </w:r>
      <w:r w:rsidR="008B0338" w:rsidRPr="005A04A6">
        <w:rPr>
          <w:rStyle w:val="Strong"/>
          <w:b w:val="0"/>
          <w:sz w:val="24"/>
          <w:szCs w:val="28"/>
        </w:rPr>
        <w:t xml:space="preserve"> </w:t>
      </w:r>
      <w:r w:rsidRPr="005A04A6">
        <w:rPr>
          <w:rStyle w:val="Strong"/>
          <w:b w:val="0"/>
          <w:sz w:val="24"/>
          <w:szCs w:val="28"/>
        </w:rPr>
        <w:t xml:space="preserve"> It is an issue that can provide issues as small as</w:t>
      </w:r>
      <w:r w:rsidR="009F79DE" w:rsidRPr="005A04A6">
        <w:rPr>
          <w:rStyle w:val="Strong"/>
          <w:b w:val="0"/>
          <w:sz w:val="24"/>
          <w:szCs w:val="28"/>
        </w:rPr>
        <w:t xml:space="preserve"> a</w:t>
      </w:r>
      <w:r w:rsidRPr="005A04A6">
        <w:rPr>
          <w:rStyle w:val="Strong"/>
          <w:b w:val="0"/>
          <w:sz w:val="24"/>
          <w:szCs w:val="28"/>
        </w:rPr>
        <w:t xml:space="preserve"> loss of electricity production of the plant, or mechanical errors leading to fatalities and the shutdown of the plant. </w:t>
      </w:r>
      <w:r w:rsidR="009F79DE" w:rsidRPr="005A04A6">
        <w:rPr>
          <w:rStyle w:val="Strong"/>
          <w:b w:val="0"/>
          <w:sz w:val="24"/>
          <w:szCs w:val="28"/>
        </w:rPr>
        <w:t xml:space="preserve">To stay in the best possible working condition, the turbines need to be operated by using steam with very small amounts of impurities. </w:t>
      </w:r>
    </w:p>
    <w:p w:rsidR="005843CE" w:rsidRPr="005A04A6" w:rsidRDefault="005843CE" w:rsidP="00B3630E">
      <w:pPr>
        <w:rPr>
          <w:rStyle w:val="Strong"/>
          <w:b w:val="0"/>
          <w:sz w:val="24"/>
          <w:szCs w:val="28"/>
        </w:rPr>
      </w:pPr>
    </w:p>
    <w:p w:rsidR="00B015F0" w:rsidRPr="005A04A6" w:rsidRDefault="00B936B2" w:rsidP="00B3630E">
      <w:pPr>
        <w:rPr>
          <w:rStyle w:val="Strong"/>
          <w:b w:val="0"/>
          <w:sz w:val="24"/>
          <w:szCs w:val="28"/>
        </w:rPr>
      </w:pPr>
      <w:r w:rsidRPr="005A04A6">
        <w:rPr>
          <w:rFonts w:ascii="Arial" w:hAnsi="Arial" w:cs="Arial"/>
          <w:noProof/>
          <w:color w:val="111111"/>
          <w:lang w:val="en"/>
        </w:rPr>
        <w:drawing>
          <wp:anchor distT="0" distB="0" distL="114300" distR="114300" simplePos="0" relativeHeight="251662336" behindDoc="1" locked="0" layoutInCell="1" allowOverlap="1">
            <wp:simplePos x="0" y="0"/>
            <wp:positionH relativeFrom="margin">
              <wp:posOffset>3862705</wp:posOffset>
            </wp:positionH>
            <wp:positionV relativeFrom="paragraph">
              <wp:posOffset>312420</wp:posOffset>
            </wp:positionV>
            <wp:extent cx="2647315" cy="1767840"/>
            <wp:effectExtent l="0" t="0" r="635" b="3810"/>
            <wp:wrapTight wrapText="bothSides">
              <wp:wrapPolygon edited="0">
                <wp:start x="0" y="0"/>
                <wp:lineTo x="0" y="21414"/>
                <wp:lineTo x="21450" y="21414"/>
                <wp:lineTo x="21450" y="0"/>
                <wp:lineTo x="0" y="0"/>
              </wp:wrapPolygon>
            </wp:wrapTight>
            <wp:docPr id="3" name="Picture 3" descr="Corrosion/pitting on blad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rrosion/pitting on blade.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47315" cy="1767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6FAC" w:rsidRPr="005A04A6">
        <w:rPr>
          <w:rStyle w:val="Strong"/>
          <w:b w:val="0"/>
          <w:sz w:val="24"/>
          <w:szCs w:val="28"/>
        </w:rPr>
        <w:t>Different c</w:t>
      </w:r>
      <w:r w:rsidR="00E64D35" w:rsidRPr="005A04A6">
        <w:rPr>
          <w:rStyle w:val="Strong"/>
          <w:b w:val="0"/>
          <w:sz w:val="24"/>
          <w:szCs w:val="28"/>
        </w:rPr>
        <w:t>orrosion</w:t>
      </w:r>
      <w:r w:rsidR="00406FAC" w:rsidRPr="005A04A6">
        <w:rPr>
          <w:rStyle w:val="Strong"/>
          <w:b w:val="0"/>
          <w:sz w:val="24"/>
          <w:szCs w:val="28"/>
        </w:rPr>
        <w:t>s</w:t>
      </w:r>
      <w:r w:rsidR="00E64D35" w:rsidRPr="005A04A6">
        <w:rPr>
          <w:rStyle w:val="Strong"/>
          <w:b w:val="0"/>
          <w:sz w:val="24"/>
          <w:szCs w:val="28"/>
        </w:rPr>
        <w:t xml:space="preserve"> of turbine blades come from the impurities in the water which is sent through the boiler system, before being converted to steam to operate the turbine. With poor quality water, we are presented with poor quality steam.</w:t>
      </w:r>
    </w:p>
    <w:p w:rsidR="00DC1AD7" w:rsidRDefault="005A04A6" w:rsidP="00EF48E2">
      <w:pPr>
        <w:rPr>
          <w:noProof/>
          <w:sz w:val="24"/>
          <w:szCs w:val="24"/>
        </w:rPr>
      </w:pPr>
      <w:r w:rsidRPr="005A04A6">
        <w:rPr>
          <w:noProof/>
        </w:rPr>
        <mc:AlternateContent>
          <mc:Choice Requires="wps">
            <w:drawing>
              <wp:anchor distT="45720" distB="45720" distL="114300" distR="114300" simplePos="0" relativeHeight="251660288" behindDoc="0" locked="0" layoutInCell="1" allowOverlap="1">
                <wp:simplePos x="0" y="0"/>
                <wp:positionH relativeFrom="column">
                  <wp:posOffset>4209415</wp:posOffset>
                </wp:positionH>
                <wp:positionV relativeFrom="paragraph">
                  <wp:posOffset>946785</wp:posOffset>
                </wp:positionV>
                <wp:extent cx="2060575" cy="495300"/>
                <wp:effectExtent l="0" t="0" r="158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0575" cy="495300"/>
                        </a:xfrm>
                        <a:prstGeom prst="rect">
                          <a:avLst/>
                        </a:prstGeom>
                        <a:solidFill>
                          <a:srgbClr val="FFFFFF"/>
                        </a:solidFill>
                        <a:ln w="9525">
                          <a:solidFill>
                            <a:srgbClr val="000000"/>
                          </a:solidFill>
                          <a:miter lim="800000"/>
                          <a:headEnd/>
                          <a:tailEnd/>
                        </a:ln>
                      </wps:spPr>
                      <wps:txbx>
                        <w:txbxContent>
                          <w:p w:rsidR="005D5C84" w:rsidRDefault="005D5C84" w:rsidP="003F43A1">
                            <w:pPr>
                              <w:tabs>
                                <w:tab w:val="left" w:pos="6360"/>
                              </w:tabs>
                              <w:jc w:val="center"/>
                              <w:rPr>
                                <w:noProof/>
                              </w:rPr>
                            </w:pPr>
                            <w:r>
                              <w:rPr>
                                <w:noProof/>
                              </w:rPr>
                              <w:t>Above is an example of Pitting Corrosion</w:t>
                            </w:r>
                            <w:sdt>
                              <w:sdtPr>
                                <w:rPr>
                                  <w:noProof/>
                                </w:rPr>
                                <w:id w:val="1836637489"/>
                                <w:citation/>
                              </w:sdtPr>
                              <w:sdtEndPr/>
                              <w:sdtContent>
                                <w:r>
                                  <w:rPr>
                                    <w:noProof/>
                                  </w:rPr>
                                  <w:fldChar w:fldCharType="begin"/>
                                </w:r>
                                <w:r>
                                  <w:rPr>
                                    <w:noProof/>
                                  </w:rPr>
                                  <w:instrText xml:space="preserve"> CITATION Rez17 \l 2057 </w:instrText>
                                </w:r>
                                <w:r>
                                  <w:rPr>
                                    <w:noProof/>
                                  </w:rPr>
                                  <w:fldChar w:fldCharType="separate"/>
                                </w:r>
                                <w:r w:rsidR="0002009E">
                                  <w:rPr>
                                    <w:noProof/>
                                  </w:rPr>
                                  <w:t xml:space="preserve"> </w:t>
                                </w:r>
                                <w:r w:rsidR="0002009E" w:rsidRPr="0002009E">
                                  <w:rPr>
                                    <w:noProof/>
                                  </w:rPr>
                                  <w:t>(Rezaei, 2017)</w:t>
                                </w:r>
                                <w:r>
                                  <w:rPr>
                                    <w:noProof/>
                                  </w:rPr>
                                  <w:fldChar w:fldCharType="end"/>
                                </w:r>
                              </w:sdtContent>
                            </w:sdt>
                          </w:p>
                          <w:p w:rsidR="005D5C84" w:rsidRDefault="005D5C8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31.45pt;margin-top:74.55pt;width:162.25pt;height:39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">
                <v:textbox>
                  <w:txbxContent>
                    <w:p w:rsidR="005D5C84" w:rsidRDefault="005D5C84" w:rsidP="003F43A1">
                      <w:pPr>
                        <w:tabs>
                          <w:tab w:val="left" w:pos="6360"/>
                        </w:tabs>
                        <w:jc w:val="center"/>
                        <w:rPr>
                          <w:noProof/>
                        </w:rPr>
                      </w:pPr>
                      <w:r>
                        <w:rPr>
                          <w:noProof/>
                        </w:rPr>
                        <w:t>Above is an example of Pitting Corrosion</w:t>
                      </w:r>
                      <w:sdt>
                        <w:sdtPr>
                          <w:rPr>
                            <w:noProof/>
                          </w:rPr>
                          <w:id w:val="1836637489"/>
                          <w:citation/>
                        </w:sdtPr>
                        <w:sdtEndPr/>
                        <w:sdtContent>
                          <w:r>
                            <w:rPr>
                              <w:noProof/>
                            </w:rPr>
                            <w:fldChar w:fldCharType="begin"/>
                          </w:r>
                          <w:r>
                            <w:rPr>
                              <w:noProof/>
                            </w:rPr>
                            <w:instrText xml:space="preserve"> CITATION Rez17 \l 2057 </w:instrText>
                          </w:r>
                          <w:r>
                            <w:rPr>
                              <w:noProof/>
                            </w:rPr>
                            <w:fldChar w:fldCharType="separate"/>
                          </w:r>
                          <w:r w:rsidR="0002009E">
                            <w:rPr>
                              <w:noProof/>
                            </w:rPr>
                            <w:t xml:space="preserve"> </w:t>
                          </w:r>
                          <w:r w:rsidR="0002009E" w:rsidRPr="0002009E">
                            <w:rPr>
                              <w:noProof/>
                            </w:rPr>
                            <w:t>(Rezaei, 2017)</w:t>
                          </w:r>
                          <w:r>
                            <w:rPr>
                              <w:noProof/>
                            </w:rPr>
                            <w:fldChar w:fldCharType="end"/>
                          </w:r>
                        </w:sdtContent>
                      </w:sdt>
                    </w:p>
                    <w:p w:rsidR="005D5C84" w:rsidRDefault="005D5C84"/>
                  </w:txbxContent>
                </v:textbox>
                <w10:wrap type="square"/>
              </v:shape>
            </w:pict>
          </mc:Fallback>
        </mc:AlternateContent>
      </w:r>
      <w:r w:rsidR="002150C8" w:rsidRPr="005A04A6">
        <w:rPr>
          <w:rStyle w:val="Strong"/>
          <w:b w:val="0"/>
          <w:sz w:val="24"/>
          <w:szCs w:val="28"/>
        </w:rPr>
        <w:t>From previous research, it is seen that the stage which the condensing of the steam occurs, is the main area of problems when it comes to pitting</w:t>
      </w:r>
      <w:r w:rsidR="004F25D0" w:rsidRPr="005A04A6">
        <w:rPr>
          <w:rStyle w:val="Strong"/>
          <w:b w:val="0"/>
          <w:sz w:val="24"/>
          <w:szCs w:val="28"/>
        </w:rPr>
        <w:t xml:space="preserve"> corrosion</w:t>
      </w:r>
      <w:r w:rsidR="002150C8" w:rsidRPr="005A04A6">
        <w:rPr>
          <w:rStyle w:val="Strong"/>
          <w:b w:val="0"/>
          <w:sz w:val="24"/>
          <w:szCs w:val="28"/>
        </w:rPr>
        <w:t xml:space="preserve">. </w:t>
      </w:r>
      <w:r w:rsidR="007171DB" w:rsidRPr="005A04A6">
        <w:rPr>
          <w:rStyle w:val="Strong"/>
          <w:b w:val="0"/>
          <w:sz w:val="24"/>
          <w:szCs w:val="28"/>
        </w:rPr>
        <w:t xml:space="preserve">Pitting is when corrosion causes indentations on the surface of a material. </w:t>
      </w:r>
      <w:r w:rsidR="002150C8" w:rsidRPr="005A04A6">
        <w:rPr>
          <w:rStyle w:val="Strong"/>
          <w:b w:val="0"/>
          <w:sz w:val="24"/>
          <w:szCs w:val="28"/>
        </w:rPr>
        <w:t xml:space="preserve">This is due to the condensing of the “corrosion-aggressive substances (chlorides and sulphates)” on the blades in these areas. These substances </w:t>
      </w:r>
      <w:r w:rsidR="002150C8" w:rsidRPr="005A04A6">
        <w:rPr>
          <w:rStyle w:val="Strong"/>
          <w:b w:val="0"/>
          <w:sz w:val="24"/>
          <w:szCs w:val="28"/>
        </w:rPr>
        <w:lastRenderedPageBreak/>
        <w:t xml:space="preserve">will then become more aggressive as outages occur </w:t>
      </w:r>
      <w:r w:rsidR="004F25D0" w:rsidRPr="005A04A6">
        <w:rPr>
          <w:rStyle w:val="Strong"/>
          <w:b w:val="0"/>
          <w:sz w:val="24"/>
          <w:szCs w:val="28"/>
        </w:rPr>
        <w:t>as oxygenation will increase the reactivity of the chemicals.</w:t>
      </w:r>
      <w:sdt>
        <w:sdtPr>
          <w:rPr>
            <w:rStyle w:val="Strong"/>
            <w:b w:val="0"/>
            <w:sz w:val="24"/>
            <w:szCs w:val="24"/>
          </w:rPr>
          <w:id w:val="735911622"/>
          <w:citation/>
        </w:sdtPr>
        <w:sdtEndPr>
          <w:rPr>
            <w:rStyle w:val="Strong"/>
          </w:rPr>
        </w:sdtEndPr>
        <w:sdtContent>
          <w:r w:rsidR="004F25D0" w:rsidRPr="005A04A6">
            <w:rPr>
              <w:rStyle w:val="Strong"/>
              <w:b w:val="0"/>
              <w:sz w:val="24"/>
              <w:szCs w:val="24"/>
            </w:rPr>
            <w:fldChar w:fldCharType="begin"/>
          </w:r>
          <w:r w:rsidR="004F25D0" w:rsidRPr="005A04A6">
            <w:rPr>
              <w:rStyle w:val="Strong"/>
              <w:b w:val="0"/>
              <w:sz w:val="24"/>
              <w:szCs w:val="24"/>
            </w:rPr>
            <w:instrText xml:space="preserve"> CITATION Pat19 \l 2057 </w:instrText>
          </w:r>
          <w:r w:rsidR="004F25D0" w:rsidRPr="005A04A6">
            <w:rPr>
              <w:rStyle w:val="Strong"/>
              <w:b w:val="0"/>
              <w:sz w:val="24"/>
              <w:szCs w:val="24"/>
            </w:rPr>
            <w:fldChar w:fldCharType="separate"/>
          </w:r>
          <w:r w:rsidR="0002009E">
            <w:rPr>
              <w:rStyle w:val="Strong"/>
              <w:b w:val="0"/>
              <w:noProof/>
              <w:sz w:val="24"/>
              <w:szCs w:val="24"/>
            </w:rPr>
            <w:t xml:space="preserve"> </w:t>
          </w:r>
          <w:r w:rsidR="0002009E" w:rsidRPr="0002009E">
            <w:rPr>
              <w:noProof/>
              <w:sz w:val="24"/>
              <w:szCs w:val="24"/>
            </w:rPr>
            <w:t>(Patera &amp; Zahradka, n.d.)</w:t>
          </w:r>
          <w:r w:rsidR="004F25D0" w:rsidRPr="005A04A6">
            <w:rPr>
              <w:rStyle w:val="Strong"/>
              <w:b w:val="0"/>
              <w:sz w:val="24"/>
              <w:szCs w:val="24"/>
            </w:rPr>
            <w:fldChar w:fldCharType="end"/>
          </w:r>
        </w:sdtContent>
      </w:sdt>
      <w:r w:rsidR="003F43A1" w:rsidRPr="005A04A6">
        <w:rPr>
          <w:noProof/>
          <w:sz w:val="24"/>
          <w:szCs w:val="24"/>
        </w:rPr>
        <w:t xml:space="preserve"> </w:t>
      </w:r>
    </w:p>
    <w:p w:rsidR="00B936B2" w:rsidRDefault="00B936B2" w:rsidP="00EF48E2">
      <w:pPr>
        <w:rPr>
          <w:bCs/>
          <w:sz w:val="24"/>
          <w:szCs w:val="28"/>
        </w:rPr>
      </w:pPr>
      <w:r>
        <w:rPr>
          <w:noProof/>
          <w:sz w:val="24"/>
          <w:szCs w:val="24"/>
        </w:rPr>
        <w:t xml:space="preserve">These chemicals will contact with turbines even though the water ges through a Demin plant as the </w:t>
      </w:r>
      <w:r w:rsidRPr="00B936B2">
        <w:rPr>
          <w:noProof/>
          <w:sz w:val="24"/>
          <w:szCs w:val="24"/>
        </w:rPr>
        <w:t>water used for ancillaries such as cooling water in a condenser, can leak into the main steam/water line. This water can then be recycled back through the system (boilers) and even though it will be superheate</w:t>
      </w:r>
      <w:r w:rsidR="00811359">
        <w:rPr>
          <w:noProof/>
          <w:sz w:val="24"/>
          <w:szCs w:val="24"/>
        </w:rPr>
        <w:t>d</w:t>
      </w:r>
      <w:r w:rsidRPr="00B936B2">
        <w:rPr>
          <w:noProof/>
          <w:sz w:val="24"/>
          <w:szCs w:val="24"/>
        </w:rPr>
        <w:t>, the water will not have gone through a Demin plant</w:t>
      </w:r>
      <w:r>
        <w:rPr>
          <w:noProof/>
          <w:sz w:val="24"/>
          <w:szCs w:val="24"/>
        </w:rPr>
        <w:t xml:space="preserve"> and been cleaned</w:t>
      </w:r>
      <w:r w:rsidRPr="00B936B2">
        <w:rPr>
          <w:noProof/>
          <w:sz w:val="24"/>
          <w:szCs w:val="24"/>
        </w:rPr>
        <w:t>.</w:t>
      </w:r>
      <w:r w:rsidR="0021174E" w:rsidRPr="005A04A6">
        <w:rPr>
          <w:noProof/>
        </w:rPr>
        <w:drawing>
          <wp:anchor distT="0" distB="0" distL="114300" distR="114300" simplePos="0" relativeHeight="251665408" behindDoc="1" locked="0" layoutInCell="1" allowOverlap="1" wp14:anchorId="3C5204D1">
            <wp:simplePos x="0" y="0"/>
            <wp:positionH relativeFrom="margin">
              <wp:posOffset>2944657</wp:posOffset>
            </wp:positionH>
            <wp:positionV relativeFrom="paragraph">
              <wp:posOffset>291731</wp:posOffset>
            </wp:positionV>
            <wp:extent cx="3616806" cy="2302835"/>
            <wp:effectExtent l="0" t="0" r="3175" b="2540"/>
            <wp:wrapTight wrapText="bothSides">
              <wp:wrapPolygon edited="0">
                <wp:start x="0" y="0"/>
                <wp:lineTo x="0" y="21445"/>
                <wp:lineTo x="21505" y="21445"/>
                <wp:lineTo x="2150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616806" cy="2302835"/>
                    </a:xfrm>
                    <a:prstGeom prst="rect">
                      <a:avLst/>
                    </a:prstGeom>
                  </pic:spPr>
                </pic:pic>
              </a:graphicData>
            </a:graphic>
          </wp:anchor>
        </w:drawing>
      </w:r>
      <w:r w:rsidR="00811359">
        <w:rPr>
          <w:noProof/>
          <w:sz w:val="24"/>
          <w:szCs w:val="24"/>
        </w:rPr>
        <w:t xml:space="preserve"> This is why both the steam, and the attemperating water should be of the same purity. </w:t>
      </w:r>
      <w:r>
        <w:rPr>
          <w:bCs/>
          <w:sz w:val="24"/>
          <w:szCs w:val="28"/>
        </w:rPr>
        <w:t xml:space="preserve">                                                 </w:t>
      </w:r>
    </w:p>
    <w:p w:rsidR="00B936B2" w:rsidRDefault="00326829" w:rsidP="00EF48E2">
      <w:pPr>
        <w:rPr>
          <w:bCs/>
          <w:sz w:val="24"/>
          <w:szCs w:val="28"/>
        </w:rPr>
      </w:pPr>
      <w:r w:rsidRPr="0021174E">
        <w:rPr>
          <w:noProof/>
          <w:sz w:val="24"/>
          <w:szCs w:val="24"/>
        </w:rPr>
        <mc:AlternateContent>
          <mc:Choice Requires="wps">
            <w:drawing>
              <wp:anchor distT="45720" distB="45720" distL="114300" distR="114300" simplePos="0" relativeHeight="251667456" behindDoc="1" locked="0" layoutInCell="1" allowOverlap="1">
                <wp:simplePos x="0" y="0"/>
                <wp:positionH relativeFrom="column">
                  <wp:posOffset>3801745</wp:posOffset>
                </wp:positionH>
                <wp:positionV relativeFrom="paragraph">
                  <wp:posOffset>53340</wp:posOffset>
                </wp:positionV>
                <wp:extent cx="2360930" cy="1404620"/>
                <wp:effectExtent l="0" t="0" r="12700" b="19685"/>
                <wp:wrapTight wrapText="bothSides">
                  <wp:wrapPolygon edited="0">
                    <wp:start x="0" y="0"/>
                    <wp:lineTo x="0" y="21617"/>
                    <wp:lineTo x="21540" y="21617"/>
                    <wp:lineTo x="21540" y="0"/>
                    <wp:lineTo x="0"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21174E" w:rsidRDefault="0021174E" w:rsidP="0021174E">
                            <w:pPr>
                              <w:jc w:val="center"/>
                            </w:pPr>
                            <w:r>
                              <w:t xml:space="preserve">Example of stress corrosion Cracking </w:t>
                            </w:r>
                            <w:sdt>
                              <w:sdtPr>
                                <w:id w:val="-1261141816"/>
                                <w:citation/>
                              </w:sdtPr>
                              <w:sdtEndPr/>
                              <w:sdtContent>
                                <w:r>
                                  <w:fldChar w:fldCharType="begin"/>
                                </w:r>
                                <w:r>
                                  <w:instrText xml:space="preserve"> CITATION Ban15 \l 2057 </w:instrText>
                                </w:r>
                                <w:r>
                                  <w:fldChar w:fldCharType="separate"/>
                                </w:r>
                                <w:r w:rsidR="0002009E" w:rsidRPr="0002009E">
                                  <w:rPr>
                                    <w:noProof/>
                                  </w:rPr>
                                  <w:t>(Banaszkiewicz &amp; Rehmus-Forc, 2015)</w:t>
                                </w:r>
                                <w:r>
                                  <w:fldChar w:fldCharType="end"/>
                                </w:r>
                              </w:sdtContent>
                            </w:sdt>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7" type="#_x0000_t202" style="position:absolute;margin-left:299.35pt;margin-top:4.2pt;width:185.9pt;height:110.6pt;z-index:-2516490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">
                <v:textbox style="mso-fit-shape-to-text:t">
                  <w:txbxContent>
                    <w:p w:rsidR="0021174E" w:rsidRDefault="0021174E" w:rsidP="0021174E">
                      <w:pPr>
                        <w:jc w:val="center"/>
                      </w:pPr>
                      <w:r>
                        <w:t xml:space="preserve">Example of stress corrosion Cracking </w:t>
                      </w:r>
                      <w:sdt>
                        <w:sdtPr>
                          <w:id w:val="-1261141816"/>
                          <w:citation/>
                        </w:sdtPr>
                        <w:sdtEndPr/>
                        <w:sdtContent>
                          <w:r>
                            <w:fldChar w:fldCharType="begin"/>
                          </w:r>
                          <w:r>
                            <w:instrText xml:space="preserve"> CITATION Ban15 \l 2057 </w:instrText>
                          </w:r>
                          <w:r>
                            <w:fldChar w:fldCharType="separate"/>
                          </w:r>
                          <w:r w:rsidR="0002009E" w:rsidRPr="0002009E">
                            <w:rPr>
                              <w:noProof/>
                            </w:rPr>
                            <w:t>(Banaszkiewicz &amp; Rehmus-Forc, 2015)</w:t>
                          </w:r>
                          <w:r>
                            <w:fldChar w:fldCharType="end"/>
                          </w:r>
                        </w:sdtContent>
                      </w:sdt>
                    </w:p>
                  </w:txbxContent>
                </v:textbox>
                <w10:wrap type="tight"/>
              </v:shape>
            </w:pict>
          </mc:Fallback>
        </mc:AlternateContent>
      </w:r>
    </w:p>
    <w:p w:rsidR="00B41FB4" w:rsidRPr="00B936B2" w:rsidRDefault="00B41FB4" w:rsidP="00EF48E2">
      <w:pPr>
        <w:rPr>
          <w:bCs/>
          <w:sz w:val="24"/>
          <w:szCs w:val="28"/>
        </w:rPr>
      </w:pPr>
      <w:r w:rsidRPr="005A04A6">
        <w:rPr>
          <w:noProof/>
          <w:sz w:val="24"/>
          <w:szCs w:val="24"/>
        </w:rPr>
        <w:t>As a result of pitting corrosion, Stress corr</w:t>
      </w:r>
      <w:r w:rsidR="005D5C84" w:rsidRPr="005A04A6">
        <w:rPr>
          <w:noProof/>
          <w:sz w:val="24"/>
          <w:szCs w:val="24"/>
        </w:rPr>
        <w:t>os</w:t>
      </w:r>
      <w:r w:rsidRPr="005A04A6">
        <w:rPr>
          <w:noProof/>
          <w:sz w:val="24"/>
          <w:szCs w:val="24"/>
        </w:rPr>
        <w:t>ion cracking is also likely to occur on the turbine blades.</w:t>
      </w:r>
      <w:r w:rsidR="009F6863" w:rsidRPr="005A04A6">
        <w:rPr>
          <w:noProof/>
          <w:sz w:val="24"/>
          <w:szCs w:val="24"/>
        </w:rPr>
        <w:t xml:space="preserve"> Stress corrosion cracking occurs where bonds have been broken on the surface of the material</w:t>
      </w:r>
      <w:r w:rsidR="005A04A6" w:rsidRPr="005A04A6">
        <w:rPr>
          <w:noProof/>
          <w:sz w:val="24"/>
          <w:szCs w:val="24"/>
        </w:rPr>
        <w:t xml:space="preserve"> by corrosive</w:t>
      </w:r>
      <w:r w:rsidR="009F6863" w:rsidRPr="005A04A6">
        <w:rPr>
          <w:noProof/>
          <w:sz w:val="24"/>
          <w:szCs w:val="24"/>
        </w:rPr>
        <w:t xml:space="preserve">, so in this case, where pitting has occurred.The </w:t>
      </w:r>
      <w:r w:rsidR="0082393E" w:rsidRPr="005A04A6">
        <w:rPr>
          <w:noProof/>
          <w:sz w:val="24"/>
          <w:szCs w:val="24"/>
        </w:rPr>
        <w:t xml:space="preserve">stress of the material due to high intensity steam causes the areas of corrosion to form a fine crack which in future with then lead to failure of certain components. </w:t>
      </w:r>
    </w:p>
    <w:p w:rsidR="00B936B2" w:rsidRDefault="00B3630E" w:rsidP="00B3630E">
      <w:pPr>
        <w:rPr>
          <w:noProof/>
          <w:sz w:val="24"/>
          <w:szCs w:val="24"/>
        </w:rPr>
      </w:pPr>
      <w:r w:rsidRPr="005A04A6">
        <w:rPr>
          <w:noProof/>
          <w:sz w:val="24"/>
          <w:szCs w:val="28"/>
        </w:rPr>
        <w:t xml:space="preserve">Another form of corrossion comes from the silica </w:t>
      </w:r>
      <w:r w:rsidR="001D57DD" w:rsidRPr="005A04A6">
        <w:rPr>
          <w:noProof/>
          <w:sz w:val="24"/>
          <w:szCs w:val="28"/>
        </w:rPr>
        <w:t xml:space="preserve">that comes in through </w:t>
      </w:r>
      <w:r w:rsidRPr="005A04A6">
        <w:rPr>
          <w:noProof/>
          <w:sz w:val="24"/>
          <w:szCs w:val="28"/>
        </w:rPr>
        <w:t xml:space="preserve">the feedwater that </w:t>
      </w:r>
      <w:r w:rsidR="001D57DD" w:rsidRPr="005A04A6">
        <w:rPr>
          <w:noProof/>
          <w:sz w:val="24"/>
          <w:szCs w:val="28"/>
        </w:rPr>
        <w:t xml:space="preserve">is </w:t>
      </w:r>
      <w:r w:rsidRPr="005A04A6">
        <w:rPr>
          <w:noProof/>
          <w:sz w:val="24"/>
          <w:szCs w:val="28"/>
        </w:rPr>
        <w:t>superheat</w:t>
      </w:r>
      <w:r w:rsidR="001D57DD" w:rsidRPr="005A04A6">
        <w:rPr>
          <w:noProof/>
          <w:sz w:val="24"/>
          <w:szCs w:val="28"/>
        </w:rPr>
        <w:t>ed</w:t>
      </w:r>
      <w:r w:rsidRPr="005A04A6">
        <w:rPr>
          <w:noProof/>
          <w:sz w:val="24"/>
          <w:szCs w:val="28"/>
        </w:rPr>
        <w:t xml:space="preserve"> and send through the turbine in the state of steam.</w:t>
      </w:r>
      <w:r w:rsidR="001D57DD" w:rsidRPr="005A04A6">
        <w:rPr>
          <w:noProof/>
          <w:sz w:val="24"/>
          <w:szCs w:val="28"/>
        </w:rPr>
        <w:t xml:space="preserve"> When the water enters the drum that seperates steam and</w:t>
      </w:r>
      <w:r w:rsidR="001D57DD" w:rsidRPr="005A04A6">
        <w:rPr>
          <w:noProof/>
          <w:sz w:val="24"/>
          <w:szCs w:val="24"/>
        </w:rPr>
        <w:t xml:space="preserve"> water</w:t>
      </w:r>
      <w:r w:rsidR="006A73C4" w:rsidRPr="005A04A6">
        <w:rPr>
          <w:noProof/>
          <w:sz w:val="24"/>
          <w:szCs w:val="24"/>
        </w:rPr>
        <w:t>, the silica levels increase due to t</w:t>
      </w:r>
      <w:r w:rsidR="00B55A15" w:rsidRPr="005A04A6">
        <w:rPr>
          <w:noProof/>
          <w:sz w:val="24"/>
          <w:szCs w:val="24"/>
        </w:rPr>
        <w:t xml:space="preserve">he presure and temperature levels being increased. This </w:t>
      </w:r>
      <w:r w:rsidR="0021174E" w:rsidRPr="005A04A6">
        <w:rPr>
          <w:noProof/>
        </w:rPr>
        <w:drawing>
          <wp:anchor distT="0" distB="0" distL="114300" distR="114300" simplePos="0" relativeHeight="251661312" behindDoc="1" locked="0" layoutInCell="1" allowOverlap="1" wp14:anchorId="10A07B08">
            <wp:simplePos x="0" y="0"/>
            <wp:positionH relativeFrom="column">
              <wp:posOffset>2988561</wp:posOffset>
            </wp:positionH>
            <wp:positionV relativeFrom="paragraph">
              <wp:posOffset>281</wp:posOffset>
            </wp:positionV>
            <wp:extent cx="3657600" cy="1350645"/>
            <wp:effectExtent l="0" t="0" r="0" b="1905"/>
            <wp:wrapTight wrapText="bothSides">
              <wp:wrapPolygon edited="0">
                <wp:start x="0" y="0"/>
                <wp:lineTo x="0" y="21326"/>
                <wp:lineTo x="21488" y="21326"/>
                <wp:lineTo x="2148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657600" cy="1350645"/>
                    </a:xfrm>
                    <a:prstGeom prst="rect">
                      <a:avLst/>
                    </a:prstGeom>
                  </pic:spPr>
                </pic:pic>
              </a:graphicData>
            </a:graphic>
          </wp:anchor>
        </w:drawing>
      </w:r>
      <w:r w:rsidR="00B55A15" w:rsidRPr="005A04A6">
        <w:rPr>
          <w:noProof/>
          <w:sz w:val="24"/>
          <w:szCs w:val="24"/>
        </w:rPr>
        <w:t xml:space="preserve">steam will then travel through the system </w:t>
      </w:r>
      <w:r w:rsidR="0021174E" w:rsidRPr="005A04A6">
        <w:rPr>
          <w:noProof/>
          <w:sz w:val="24"/>
          <w:szCs w:val="24"/>
        </w:rPr>
        <mc:AlternateContent>
          <mc:Choice Requires="wps">
            <w:drawing>
              <wp:anchor distT="45720" distB="45720" distL="114300" distR="114300" simplePos="0" relativeHeight="251664384" behindDoc="0" locked="0" layoutInCell="1" allowOverlap="1">
                <wp:simplePos x="0" y="0"/>
                <wp:positionH relativeFrom="column">
                  <wp:posOffset>3773909</wp:posOffset>
                </wp:positionH>
                <wp:positionV relativeFrom="paragraph">
                  <wp:posOffset>1338580</wp:posOffset>
                </wp:positionV>
                <wp:extent cx="2077720" cy="648335"/>
                <wp:effectExtent l="0" t="0" r="17780" b="1841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7720" cy="648335"/>
                        </a:xfrm>
                        <a:prstGeom prst="rect">
                          <a:avLst/>
                        </a:prstGeom>
                        <a:solidFill>
                          <a:srgbClr val="FFFFFF"/>
                        </a:solidFill>
                        <a:ln w="9525">
                          <a:solidFill>
                            <a:srgbClr val="000000"/>
                          </a:solidFill>
                          <a:miter lim="800000"/>
                          <a:headEnd/>
                          <a:tailEnd/>
                        </a:ln>
                      </wps:spPr>
                      <wps:txbx>
                        <w:txbxContent>
                          <w:p w:rsidR="005D5C84" w:rsidRPr="009412B6" w:rsidRDefault="005D5C84" w:rsidP="009412B6">
                            <w:pPr>
                              <w:jc w:val="center"/>
                              <w:rPr>
                                <w:u w:val="single"/>
                              </w:rPr>
                            </w:pPr>
                            <w:r w:rsidRPr="009412B6">
                              <w:rPr>
                                <w:u w:val="single"/>
                              </w:rPr>
                              <w:t>Above is an example of silica collecting on a turbine blade</w:t>
                            </w:r>
                            <w:sdt>
                              <w:sdtPr>
                                <w:rPr>
                                  <w:u w:val="single"/>
                                </w:rPr>
                                <w:id w:val="-360287621"/>
                                <w:citation/>
                              </w:sdtPr>
                              <w:sdtEndPr/>
                              <w:sdtContent>
                                <w:r w:rsidRPr="009412B6">
                                  <w:rPr>
                                    <w:u w:val="single"/>
                                  </w:rPr>
                                  <w:fldChar w:fldCharType="begin"/>
                                </w:r>
                                <w:r w:rsidRPr="009412B6">
                                  <w:rPr>
                                    <w:u w:val="single"/>
                                  </w:rPr>
                                  <w:instrText xml:space="preserve"> CITATION Add14 \l 2057 </w:instrText>
                                </w:r>
                                <w:r w:rsidRPr="009412B6">
                                  <w:rPr>
                                    <w:u w:val="single"/>
                                  </w:rPr>
                                  <w:fldChar w:fldCharType="separate"/>
                                </w:r>
                                <w:r w:rsidR="0002009E">
                                  <w:rPr>
                                    <w:noProof/>
                                    <w:u w:val="single"/>
                                  </w:rPr>
                                  <w:t xml:space="preserve"> </w:t>
                                </w:r>
                                <w:r w:rsidR="0002009E" w:rsidRPr="0002009E">
                                  <w:rPr>
                                    <w:noProof/>
                                  </w:rPr>
                                  <w:t>(Addison, 2014)</w:t>
                                </w:r>
                                <w:r w:rsidRPr="009412B6">
                                  <w:rPr>
                                    <w:u w:val="single"/>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297.15pt;margin-top:105.4pt;width:163.6pt;height:51.0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">
                <v:textbox>
                  <w:txbxContent>
                    <w:p w:rsidR="005D5C84" w:rsidRPr="009412B6" w:rsidRDefault="005D5C84" w:rsidP="009412B6">
                      <w:pPr>
                        <w:jc w:val="center"/>
                        <w:rPr>
                          <w:u w:val="single"/>
                        </w:rPr>
                      </w:pPr>
                      <w:r w:rsidRPr="009412B6">
                        <w:rPr>
                          <w:u w:val="single"/>
                        </w:rPr>
                        <w:t>Above is an example of silica collecting on a turbine blade</w:t>
                      </w:r>
                      <w:sdt>
                        <w:sdtPr>
                          <w:rPr>
                            <w:u w:val="single"/>
                          </w:rPr>
                          <w:id w:val="-360287621"/>
                          <w:citation/>
                        </w:sdtPr>
                        <w:sdtEndPr/>
                        <w:sdtContent>
                          <w:r w:rsidRPr="009412B6">
                            <w:rPr>
                              <w:u w:val="single"/>
                            </w:rPr>
                            <w:fldChar w:fldCharType="begin"/>
                          </w:r>
                          <w:r w:rsidRPr="009412B6">
                            <w:rPr>
                              <w:u w:val="single"/>
                            </w:rPr>
                            <w:instrText xml:space="preserve"> CITATION Add14 \l 2057 </w:instrText>
                          </w:r>
                          <w:r w:rsidRPr="009412B6">
                            <w:rPr>
                              <w:u w:val="single"/>
                            </w:rPr>
                            <w:fldChar w:fldCharType="separate"/>
                          </w:r>
                          <w:r w:rsidR="0002009E">
                            <w:rPr>
                              <w:noProof/>
                              <w:u w:val="single"/>
                            </w:rPr>
                            <w:t xml:space="preserve"> </w:t>
                          </w:r>
                          <w:r w:rsidR="0002009E" w:rsidRPr="0002009E">
                            <w:rPr>
                              <w:noProof/>
                            </w:rPr>
                            <w:t>(Addison, 2014)</w:t>
                          </w:r>
                          <w:r w:rsidRPr="009412B6">
                            <w:rPr>
                              <w:u w:val="single"/>
                            </w:rPr>
                            <w:fldChar w:fldCharType="end"/>
                          </w:r>
                        </w:sdtContent>
                      </w:sdt>
                    </w:p>
                  </w:txbxContent>
                </v:textbox>
                <w10:wrap type="square"/>
              </v:shape>
            </w:pict>
          </mc:Fallback>
        </mc:AlternateContent>
      </w:r>
      <w:r w:rsidR="00B55A15" w:rsidRPr="005A04A6">
        <w:rPr>
          <w:noProof/>
          <w:sz w:val="24"/>
          <w:szCs w:val="24"/>
        </w:rPr>
        <w:t xml:space="preserve">until it reaches the steam turbine. </w:t>
      </w:r>
    </w:p>
    <w:p w:rsidR="001C2ECC" w:rsidRDefault="00B55A15" w:rsidP="00B3630E">
      <w:pPr>
        <w:rPr>
          <w:noProof/>
          <w:sz w:val="24"/>
          <w:szCs w:val="24"/>
        </w:rPr>
      </w:pPr>
      <w:r w:rsidRPr="005A04A6">
        <w:rPr>
          <w:noProof/>
          <w:sz w:val="24"/>
          <w:szCs w:val="24"/>
        </w:rPr>
        <w:t>This is where amounts of silica may be deposited onto the blades of the turbine in  the process known as carry-over.</w:t>
      </w:r>
      <w:r w:rsidR="00972775" w:rsidRPr="005A04A6">
        <w:rPr>
          <w:noProof/>
          <w:sz w:val="24"/>
          <w:szCs w:val="24"/>
        </w:rPr>
        <w:t xml:space="preserve"> With this silica on the blades, it will cause a disturbance in the balance of the turbine as the turbines are very precicely and evenly balance. It will also create a sheet like film over part of the blade, meaning there is then a restriction between the steam and the blades. This will cause loss of electricity efficiency as the contact needed between the blades and the steam will not be as effective. </w:t>
      </w:r>
      <w:r w:rsidR="006058F4" w:rsidRPr="005A04A6">
        <w:rPr>
          <w:noProof/>
          <w:sz w:val="24"/>
          <w:szCs w:val="24"/>
        </w:rPr>
        <w:t xml:space="preserve">The </w:t>
      </w:r>
      <w:r w:rsidR="00557A44" w:rsidRPr="005A04A6">
        <w:rPr>
          <w:noProof/>
          <w:sz w:val="24"/>
          <w:szCs w:val="24"/>
        </w:rPr>
        <w:t xml:space="preserve">balance of the turbine being lost will then lead to vibrating occurring as a knock on effect. This vibration can then lead to the </w:t>
      </w:r>
      <w:r w:rsidR="00557A44" w:rsidRPr="005A04A6">
        <w:rPr>
          <w:noProof/>
          <w:sz w:val="24"/>
          <w:szCs w:val="24"/>
        </w:rPr>
        <w:lastRenderedPageBreak/>
        <w:t>turbine malfunctioning and in worst case scenario, fatalities could happen if there are workers in the area when the malfunction occurrs.</w:t>
      </w:r>
      <w:r w:rsidR="00A300CA" w:rsidRPr="005A04A6">
        <w:rPr>
          <w:noProof/>
          <w:sz w:val="24"/>
          <w:szCs w:val="24"/>
        </w:rPr>
        <w:t xml:space="preserve"> </w:t>
      </w:r>
    </w:p>
    <w:p w:rsidR="004B31A7" w:rsidRDefault="00326829" w:rsidP="00B3630E">
      <w:pPr>
        <w:rPr>
          <w:noProof/>
          <w:sz w:val="24"/>
          <w:szCs w:val="24"/>
        </w:rPr>
      </w:pPr>
      <w:r w:rsidRPr="00326829">
        <w:drawing>
          <wp:anchor distT="0" distB="0" distL="114300" distR="114300" simplePos="0" relativeHeight="251671552" behindDoc="1" locked="0" layoutInCell="1" allowOverlap="1" wp14:anchorId="3D2BB621">
            <wp:simplePos x="0" y="0"/>
            <wp:positionH relativeFrom="margin">
              <wp:align>right</wp:align>
            </wp:positionH>
            <wp:positionV relativeFrom="paragraph">
              <wp:posOffset>456565</wp:posOffset>
            </wp:positionV>
            <wp:extent cx="2419350" cy="1885950"/>
            <wp:effectExtent l="0" t="0" r="0" b="0"/>
            <wp:wrapTight wrapText="bothSides">
              <wp:wrapPolygon edited="0">
                <wp:start x="0" y="0"/>
                <wp:lineTo x="0" y="21382"/>
                <wp:lineTo x="21430" y="21382"/>
                <wp:lineTo x="2143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419350" cy="1885950"/>
                    </a:xfrm>
                    <a:prstGeom prst="rect">
                      <a:avLst/>
                    </a:prstGeom>
                  </pic:spPr>
                </pic:pic>
              </a:graphicData>
            </a:graphic>
            <wp14:sizeRelH relativeFrom="margin">
              <wp14:pctWidth>0</wp14:pctWidth>
            </wp14:sizeRelH>
            <wp14:sizeRelV relativeFrom="margin">
              <wp14:pctHeight>0</wp14:pctHeight>
            </wp14:sizeRelV>
          </wp:anchor>
        </w:drawing>
      </w:r>
      <w:r w:rsidR="00A300CA" w:rsidRPr="005A04A6">
        <w:rPr>
          <w:noProof/>
          <w:sz w:val="24"/>
          <w:szCs w:val="24"/>
        </w:rPr>
        <w:t xml:space="preserve">Silica is also corrosive to the metal once it has </w:t>
      </w:r>
      <w:r w:rsidR="001B7BFF" w:rsidRPr="005A04A6">
        <w:rPr>
          <w:noProof/>
          <w:sz w:val="24"/>
          <w:szCs w:val="24"/>
        </w:rPr>
        <w:t>reached</w:t>
      </w:r>
      <w:r w:rsidR="00A300CA" w:rsidRPr="005A04A6">
        <w:rPr>
          <w:noProof/>
          <w:sz w:val="24"/>
          <w:szCs w:val="24"/>
        </w:rPr>
        <w:t xml:space="preserve"> oxygen</w:t>
      </w:r>
      <w:r w:rsidR="001B7BFF" w:rsidRPr="005A04A6">
        <w:rPr>
          <w:noProof/>
          <w:sz w:val="24"/>
          <w:szCs w:val="24"/>
        </w:rPr>
        <w:t xml:space="preserve">ation. This means that when the silica reaches this point, it will start to break away parts of the metal blades. </w:t>
      </w:r>
      <w:r w:rsidR="009412B6" w:rsidRPr="005A04A6">
        <w:rPr>
          <w:noProof/>
          <w:sz w:val="24"/>
          <w:szCs w:val="24"/>
        </w:rPr>
        <w:t>With indents and fractured to the blades, pressure and velocities drop and therefore, losing efficiency of the turbine.</w:t>
      </w:r>
    </w:p>
    <w:p w:rsidR="004B31A7" w:rsidRPr="005A04A6" w:rsidRDefault="004B31A7" w:rsidP="00B3630E">
      <w:pPr>
        <w:rPr>
          <w:noProof/>
          <w:sz w:val="24"/>
          <w:szCs w:val="24"/>
        </w:rPr>
      </w:pPr>
      <w:r>
        <w:rPr>
          <w:noProof/>
          <w:sz w:val="24"/>
          <w:szCs w:val="24"/>
        </w:rPr>
        <w:t>The water going through the system also causes corrosion as the water can become acidic due to the PH of the water being low. This water would then turn to steam and would have major impacts on the metal of the turbine blades if not ttreated correctly or to the extent that it needs to be.</w:t>
      </w:r>
      <w:r w:rsidR="0002009E">
        <w:rPr>
          <w:noProof/>
          <w:sz w:val="24"/>
          <w:szCs w:val="24"/>
        </w:rPr>
        <w:t xml:space="preserve">                                      </w:t>
      </w:r>
      <w:sdt>
        <w:sdtPr>
          <w:rPr>
            <w:noProof/>
            <w:sz w:val="24"/>
            <w:szCs w:val="24"/>
          </w:rPr>
          <w:id w:val="-1935659430"/>
          <w:citation/>
        </w:sdtPr>
        <w:sdtContent>
          <w:r w:rsidR="0002009E">
            <w:rPr>
              <w:noProof/>
              <w:sz w:val="24"/>
              <w:szCs w:val="24"/>
            </w:rPr>
            <w:fldChar w:fldCharType="begin"/>
          </w:r>
          <w:r w:rsidR="0002009E">
            <w:rPr>
              <w:noProof/>
              <w:sz w:val="24"/>
              <w:szCs w:val="24"/>
            </w:rPr>
            <w:instrText xml:space="preserve"> CITATION Dez19 \l 2057 </w:instrText>
          </w:r>
          <w:r w:rsidR="0002009E">
            <w:rPr>
              <w:noProof/>
              <w:sz w:val="24"/>
              <w:szCs w:val="24"/>
            </w:rPr>
            <w:fldChar w:fldCharType="separate"/>
          </w:r>
          <w:r w:rsidR="0002009E" w:rsidRPr="0002009E">
            <w:rPr>
              <w:noProof/>
              <w:sz w:val="24"/>
              <w:szCs w:val="24"/>
            </w:rPr>
            <w:t>(Dezydezy, n.d.)</w:t>
          </w:r>
          <w:r w:rsidR="0002009E">
            <w:rPr>
              <w:noProof/>
              <w:sz w:val="24"/>
              <w:szCs w:val="24"/>
            </w:rPr>
            <w:fldChar w:fldCharType="end"/>
          </w:r>
        </w:sdtContent>
      </w:sdt>
    </w:p>
    <w:p w:rsidR="001C2ECC" w:rsidRPr="001C2ECC" w:rsidRDefault="001C2ECC" w:rsidP="003F43A1">
      <w:pPr>
        <w:tabs>
          <w:tab w:val="left" w:pos="6360"/>
        </w:tabs>
        <w:rPr>
          <w:b/>
          <w:noProof/>
          <w:sz w:val="24"/>
          <w:u w:val="single"/>
        </w:rPr>
      </w:pPr>
      <w:r w:rsidRPr="001C2ECC">
        <w:rPr>
          <w:b/>
          <w:noProof/>
          <w:sz w:val="24"/>
          <w:u w:val="single"/>
        </w:rPr>
        <w:t>Example of impacts:</w:t>
      </w:r>
    </w:p>
    <w:p w:rsidR="00326829" w:rsidRDefault="00326829" w:rsidP="003F43A1">
      <w:pPr>
        <w:tabs>
          <w:tab w:val="left" w:pos="6360"/>
        </w:tabs>
        <w:rPr>
          <w:noProof/>
          <w:sz w:val="24"/>
        </w:rPr>
      </w:pPr>
    </w:p>
    <w:p w:rsidR="00326829" w:rsidRDefault="00326829" w:rsidP="003F43A1">
      <w:pPr>
        <w:tabs>
          <w:tab w:val="left" w:pos="6360"/>
        </w:tabs>
        <w:rPr>
          <w:noProof/>
          <w:sz w:val="24"/>
        </w:rPr>
      </w:pPr>
    </w:p>
    <w:p w:rsidR="00DF1DC5" w:rsidRPr="001C2ECC" w:rsidRDefault="004B31A7" w:rsidP="003F43A1">
      <w:pPr>
        <w:tabs>
          <w:tab w:val="left" w:pos="6360"/>
        </w:tabs>
        <w:rPr>
          <w:noProof/>
        </w:rPr>
      </w:pPr>
      <w:r>
        <w:rPr>
          <w:noProof/>
          <w:sz w:val="24"/>
        </w:rPr>
        <w:t>Below</w:t>
      </w:r>
      <w:r w:rsidR="004F0A9D" w:rsidRPr="004F0A9D">
        <w:rPr>
          <w:noProof/>
          <w:sz w:val="24"/>
        </w:rPr>
        <w:t xml:space="preserve"> is a table which I created by using excel. This table shows the MegaWatts produced by 2 of </w:t>
      </w:r>
      <w:r w:rsidR="00BF1531">
        <w:rPr>
          <w:noProof/>
          <w:sz w:val="24"/>
        </w:rPr>
        <w:t xml:space="preserve">TATA </w:t>
      </w:r>
      <w:r w:rsidR="00487782">
        <w:rPr>
          <w:noProof/>
          <w:sz w:val="24"/>
        </w:rPr>
        <w:t>st</w:t>
      </w:r>
      <w:r w:rsidR="00BF1531">
        <w:rPr>
          <w:noProof/>
          <w:sz w:val="24"/>
        </w:rPr>
        <w:t>eel</w:t>
      </w:r>
      <w:r w:rsidR="004F0A9D" w:rsidRPr="004F0A9D">
        <w:rPr>
          <w:noProof/>
          <w:sz w:val="24"/>
        </w:rPr>
        <w:t xml:space="preserve"> turbines. From this data you can see that there </w:t>
      </w:r>
      <w:r w:rsidR="004F0A9D">
        <w:rPr>
          <w:noProof/>
          <w:sz w:val="24"/>
        </w:rPr>
        <w:t>has been</w:t>
      </w:r>
      <w:r w:rsidR="004F0A9D" w:rsidRPr="004F0A9D">
        <w:rPr>
          <w:noProof/>
          <w:sz w:val="24"/>
        </w:rPr>
        <w:t xml:space="preserve"> a drop in the electricity output after there was a change in water supply to our boilers. The water </w:t>
      </w:r>
      <w:r w:rsidR="00BF1531">
        <w:rPr>
          <w:noProof/>
          <w:sz w:val="24"/>
        </w:rPr>
        <w:t xml:space="preserve">they </w:t>
      </w:r>
      <w:r w:rsidR="004F0A9D" w:rsidRPr="004F0A9D">
        <w:rPr>
          <w:noProof/>
          <w:sz w:val="24"/>
        </w:rPr>
        <w:t>were using is believed to have a higher Silica content</w:t>
      </w:r>
      <w:r w:rsidR="004F0A9D">
        <w:rPr>
          <w:noProof/>
          <w:sz w:val="24"/>
        </w:rPr>
        <w:t xml:space="preserve">. It is believed that this could very likely be the reason for </w:t>
      </w:r>
      <w:r w:rsidR="00BF1531">
        <w:rPr>
          <w:noProof/>
          <w:sz w:val="24"/>
        </w:rPr>
        <w:t>the</w:t>
      </w:r>
      <w:r w:rsidR="004F0A9D">
        <w:rPr>
          <w:noProof/>
          <w:sz w:val="24"/>
        </w:rPr>
        <w:t xml:space="preserve"> turbines not being able to reach maximum capacity.</w:t>
      </w:r>
    </w:p>
    <w:tbl>
      <w:tblPr>
        <w:tblpPr w:leftFromText="180" w:rightFromText="180" w:vertAnchor="page" w:horzAnchor="margin" w:tblpXSpec="center" w:tblpY="7067"/>
        <w:tblW w:w="10810" w:type="dxa"/>
        <w:tblLook w:val="04A0" w:firstRow="1" w:lastRow="0" w:firstColumn="1" w:lastColumn="0" w:noHBand="0" w:noVBand="1"/>
      </w:tblPr>
      <w:tblGrid>
        <w:gridCol w:w="640"/>
        <w:gridCol w:w="1017"/>
        <w:gridCol w:w="1017"/>
        <w:gridCol w:w="1017"/>
        <w:gridCol w:w="1017"/>
        <w:gridCol w:w="1017"/>
        <w:gridCol w:w="1017"/>
        <w:gridCol w:w="1017"/>
        <w:gridCol w:w="1017"/>
        <w:gridCol w:w="1017"/>
        <w:gridCol w:w="1017"/>
      </w:tblGrid>
      <w:tr w:rsidR="00BF1531" w:rsidRPr="004F0A9D" w:rsidTr="00BF1531">
        <w:trPr>
          <w:trHeight w:val="300"/>
        </w:trPr>
        <w:tc>
          <w:tcPr>
            <w:tcW w:w="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F1531" w:rsidRPr="004F0A9D" w:rsidRDefault="00BF1531" w:rsidP="00BF1531">
            <w:pPr>
              <w:spacing w:before="0" w:after="0" w:line="240" w:lineRule="auto"/>
              <w:rPr>
                <w:rFonts w:ascii="Arial" w:eastAsia="Times New Roman" w:hAnsi="Arial" w:cs="Arial"/>
                <w:b/>
                <w:bCs/>
                <w:color w:val="000000"/>
                <w:sz w:val="16"/>
                <w:szCs w:val="22"/>
                <w:lang w:eastAsia="en-GB"/>
              </w:rPr>
            </w:pPr>
            <w:r w:rsidRPr="004F0A9D">
              <w:rPr>
                <w:rFonts w:ascii="Arial" w:eastAsia="Times New Roman" w:hAnsi="Arial" w:cs="Arial"/>
                <w:b/>
                <w:bCs/>
                <w:color w:val="000000"/>
                <w:sz w:val="16"/>
                <w:szCs w:val="22"/>
                <w:lang w:eastAsia="en-GB"/>
              </w:rPr>
              <w:t>Date</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BF1531" w:rsidRPr="004F0A9D" w:rsidRDefault="00BF1531" w:rsidP="00BF1531">
            <w:pPr>
              <w:spacing w:before="0" w:after="0" w:line="240" w:lineRule="auto"/>
              <w:jc w:val="right"/>
              <w:rPr>
                <w:rFonts w:ascii="Arial" w:eastAsia="Times New Roman" w:hAnsi="Arial" w:cs="Arial"/>
                <w:b/>
                <w:bCs/>
                <w:color w:val="000000"/>
                <w:sz w:val="16"/>
                <w:szCs w:val="22"/>
                <w:lang w:eastAsia="en-GB"/>
              </w:rPr>
            </w:pPr>
            <w:r w:rsidRPr="004F0A9D">
              <w:rPr>
                <w:rFonts w:ascii="Arial" w:eastAsia="Times New Roman" w:hAnsi="Arial" w:cs="Arial"/>
                <w:b/>
                <w:bCs/>
                <w:color w:val="000000"/>
                <w:sz w:val="16"/>
                <w:szCs w:val="22"/>
                <w:lang w:eastAsia="en-GB"/>
              </w:rPr>
              <w:t>28/10/2019</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BF1531" w:rsidRPr="004F0A9D" w:rsidRDefault="00BF1531" w:rsidP="00BF1531">
            <w:pPr>
              <w:spacing w:before="0" w:after="0" w:line="240" w:lineRule="auto"/>
              <w:jc w:val="right"/>
              <w:rPr>
                <w:rFonts w:ascii="Arial" w:eastAsia="Times New Roman" w:hAnsi="Arial" w:cs="Arial"/>
                <w:b/>
                <w:bCs/>
                <w:color w:val="000000"/>
                <w:sz w:val="16"/>
                <w:szCs w:val="22"/>
                <w:lang w:eastAsia="en-GB"/>
              </w:rPr>
            </w:pPr>
            <w:r w:rsidRPr="004F0A9D">
              <w:rPr>
                <w:rFonts w:ascii="Arial" w:eastAsia="Times New Roman" w:hAnsi="Arial" w:cs="Arial"/>
                <w:b/>
                <w:bCs/>
                <w:color w:val="000000"/>
                <w:sz w:val="16"/>
                <w:szCs w:val="22"/>
                <w:lang w:eastAsia="en-GB"/>
              </w:rPr>
              <w:t>30/12/2019</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BF1531" w:rsidRPr="004F0A9D" w:rsidRDefault="00BF1531" w:rsidP="00BF1531">
            <w:pPr>
              <w:spacing w:before="0" w:after="0" w:line="240" w:lineRule="auto"/>
              <w:jc w:val="right"/>
              <w:rPr>
                <w:rFonts w:ascii="Arial" w:eastAsia="Times New Roman" w:hAnsi="Arial" w:cs="Arial"/>
                <w:b/>
                <w:bCs/>
                <w:color w:val="000000"/>
                <w:sz w:val="16"/>
                <w:szCs w:val="22"/>
                <w:lang w:eastAsia="en-GB"/>
              </w:rPr>
            </w:pPr>
            <w:r w:rsidRPr="004F0A9D">
              <w:rPr>
                <w:rFonts w:ascii="Arial" w:eastAsia="Times New Roman" w:hAnsi="Arial" w:cs="Arial"/>
                <w:b/>
                <w:bCs/>
                <w:color w:val="000000"/>
                <w:sz w:val="16"/>
                <w:szCs w:val="22"/>
                <w:lang w:eastAsia="en-GB"/>
              </w:rPr>
              <w:t>01/11/2019</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BF1531" w:rsidRPr="004F0A9D" w:rsidRDefault="00BF1531" w:rsidP="00BF1531">
            <w:pPr>
              <w:spacing w:before="0" w:after="0" w:line="240" w:lineRule="auto"/>
              <w:jc w:val="right"/>
              <w:rPr>
                <w:rFonts w:ascii="Arial" w:eastAsia="Times New Roman" w:hAnsi="Arial" w:cs="Arial"/>
                <w:b/>
                <w:bCs/>
                <w:color w:val="000000"/>
                <w:sz w:val="16"/>
                <w:szCs w:val="22"/>
                <w:lang w:eastAsia="en-GB"/>
              </w:rPr>
            </w:pPr>
            <w:r w:rsidRPr="004F0A9D">
              <w:rPr>
                <w:rFonts w:ascii="Arial" w:eastAsia="Times New Roman" w:hAnsi="Arial" w:cs="Arial"/>
                <w:b/>
                <w:bCs/>
                <w:color w:val="000000"/>
                <w:sz w:val="16"/>
                <w:szCs w:val="22"/>
                <w:lang w:eastAsia="en-GB"/>
              </w:rPr>
              <w:t>02/11/2019</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BF1531" w:rsidRPr="004F0A9D" w:rsidRDefault="00BF1531" w:rsidP="00BF1531">
            <w:pPr>
              <w:spacing w:before="0" w:after="0" w:line="240" w:lineRule="auto"/>
              <w:jc w:val="right"/>
              <w:rPr>
                <w:rFonts w:ascii="Arial" w:eastAsia="Times New Roman" w:hAnsi="Arial" w:cs="Arial"/>
                <w:b/>
                <w:bCs/>
                <w:color w:val="000000"/>
                <w:sz w:val="16"/>
                <w:szCs w:val="22"/>
                <w:lang w:eastAsia="en-GB"/>
              </w:rPr>
            </w:pPr>
            <w:r w:rsidRPr="004F0A9D">
              <w:rPr>
                <w:rFonts w:ascii="Arial" w:eastAsia="Times New Roman" w:hAnsi="Arial" w:cs="Arial"/>
                <w:b/>
                <w:bCs/>
                <w:color w:val="000000"/>
                <w:sz w:val="16"/>
                <w:szCs w:val="22"/>
                <w:lang w:eastAsia="en-GB"/>
              </w:rPr>
              <w:t>03/11/2019</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BF1531" w:rsidRPr="004F0A9D" w:rsidRDefault="00BF1531" w:rsidP="00BF1531">
            <w:pPr>
              <w:spacing w:before="0" w:after="0" w:line="240" w:lineRule="auto"/>
              <w:jc w:val="right"/>
              <w:rPr>
                <w:rFonts w:ascii="Arial" w:eastAsia="Times New Roman" w:hAnsi="Arial" w:cs="Arial"/>
                <w:b/>
                <w:bCs/>
                <w:color w:val="000000"/>
                <w:sz w:val="16"/>
                <w:szCs w:val="22"/>
                <w:lang w:eastAsia="en-GB"/>
              </w:rPr>
            </w:pPr>
            <w:r w:rsidRPr="004F0A9D">
              <w:rPr>
                <w:rFonts w:ascii="Arial" w:eastAsia="Times New Roman" w:hAnsi="Arial" w:cs="Arial"/>
                <w:b/>
                <w:bCs/>
                <w:color w:val="000000"/>
                <w:sz w:val="16"/>
                <w:szCs w:val="22"/>
                <w:lang w:eastAsia="en-GB"/>
              </w:rPr>
              <w:t>04/11/2019</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BF1531" w:rsidRPr="004F0A9D" w:rsidRDefault="00BF1531" w:rsidP="00BF1531">
            <w:pPr>
              <w:spacing w:before="0" w:after="0" w:line="240" w:lineRule="auto"/>
              <w:jc w:val="right"/>
              <w:rPr>
                <w:rFonts w:ascii="Arial" w:eastAsia="Times New Roman" w:hAnsi="Arial" w:cs="Arial"/>
                <w:b/>
                <w:bCs/>
                <w:color w:val="000000"/>
                <w:sz w:val="16"/>
                <w:szCs w:val="22"/>
                <w:lang w:eastAsia="en-GB"/>
              </w:rPr>
            </w:pPr>
            <w:r w:rsidRPr="004F0A9D">
              <w:rPr>
                <w:rFonts w:ascii="Arial" w:eastAsia="Times New Roman" w:hAnsi="Arial" w:cs="Arial"/>
                <w:b/>
                <w:bCs/>
                <w:color w:val="000000"/>
                <w:sz w:val="16"/>
                <w:szCs w:val="22"/>
                <w:lang w:eastAsia="en-GB"/>
              </w:rPr>
              <w:t>07/11/2019</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BF1531" w:rsidRPr="004F0A9D" w:rsidRDefault="00BF1531" w:rsidP="00BF1531">
            <w:pPr>
              <w:spacing w:before="0" w:after="0" w:line="240" w:lineRule="auto"/>
              <w:jc w:val="right"/>
              <w:rPr>
                <w:rFonts w:ascii="Arial" w:eastAsia="Times New Roman" w:hAnsi="Arial" w:cs="Arial"/>
                <w:b/>
                <w:bCs/>
                <w:color w:val="000000"/>
                <w:sz w:val="16"/>
                <w:szCs w:val="22"/>
                <w:lang w:eastAsia="en-GB"/>
              </w:rPr>
            </w:pPr>
            <w:r w:rsidRPr="004F0A9D">
              <w:rPr>
                <w:rFonts w:ascii="Arial" w:eastAsia="Times New Roman" w:hAnsi="Arial" w:cs="Arial"/>
                <w:b/>
                <w:bCs/>
                <w:color w:val="000000"/>
                <w:sz w:val="16"/>
                <w:szCs w:val="22"/>
                <w:lang w:eastAsia="en-GB"/>
              </w:rPr>
              <w:t>09/11/2019</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BF1531" w:rsidRPr="004F0A9D" w:rsidRDefault="00BF1531" w:rsidP="00BF1531">
            <w:pPr>
              <w:spacing w:before="0" w:after="0" w:line="240" w:lineRule="auto"/>
              <w:jc w:val="right"/>
              <w:rPr>
                <w:rFonts w:ascii="Arial" w:eastAsia="Times New Roman" w:hAnsi="Arial" w:cs="Arial"/>
                <w:b/>
                <w:bCs/>
                <w:color w:val="000000"/>
                <w:sz w:val="16"/>
                <w:szCs w:val="22"/>
                <w:lang w:eastAsia="en-GB"/>
              </w:rPr>
            </w:pPr>
            <w:r w:rsidRPr="004F0A9D">
              <w:rPr>
                <w:rFonts w:ascii="Arial" w:eastAsia="Times New Roman" w:hAnsi="Arial" w:cs="Arial"/>
                <w:b/>
                <w:bCs/>
                <w:color w:val="000000"/>
                <w:sz w:val="16"/>
                <w:szCs w:val="22"/>
                <w:lang w:eastAsia="en-GB"/>
              </w:rPr>
              <w:t>10/11/2019</w:t>
            </w:r>
          </w:p>
        </w:tc>
        <w:tc>
          <w:tcPr>
            <w:tcW w:w="0" w:type="auto"/>
            <w:tcBorders>
              <w:top w:val="single" w:sz="4" w:space="0" w:color="auto"/>
              <w:left w:val="nil"/>
              <w:bottom w:val="nil"/>
              <w:right w:val="single" w:sz="4" w:space="0" w:color="auto"/>
            </w:tcBorders>
            <w:shd w:val="clear" w:color="auto" w:fill="auto"/>
            <w:noWrap/>
            <w:vAlign w:val="bottom"/>
            <w:hideMark/>
          </w:tcPr>
          <w:p w:rsidR="00BF1531" w:rsidRPr="004F0A9D" w:rsidRDefault="00BF1531" w:rsidP="00BF1531">
            <w:pPr>
              <w:spacing w:before="0" w:after="0" w:line="240" w:lineRule="auto"/>
              <w:jc w:val="right"/>
              <w:rPr>
                <w:rFonts w:ascii="Arial" w:eastAsia="Times New Roman" w:hAnsi="Arial" w:cs="Arial"/>
                <w:b/>
                <w:bCs/>
                <w:color w:val="000000"/>
                <w:sz w:val="16"/>
                <w:szCs w:val="22"/>
                <w:lang w:eastAsia="en-GB"/>
              </w:rPr>
            </w:pPr>
            <w:r w:rsidRPr="004F0A9D">
              <w:rPr>
                <w:rFonts w:ascii="Arial" w:eastAsia="Times New Roman" w:hAnsi="Arial" w:cs="Arial"/>
                <w:b/>
                <w:bCs/>
                <w:color w:val="000000"/>
                <w:sz w:val="16"/>
                <w:szCs w:val="22"/>
                <w:lang w:eastAsia="en-GB"/>
              </w:rPr>
              <w:t>11/11/2019</w:t>
            </w:r>
          </w:p>
        </w:tc>
      </w:tr>
      <w:tr w:rsidR="00BF1531" w:rsidRPr="004F0A9D" w:rsidTr="00BF1531">
        <w:trPr>
          <w:trHeight w:val="300"/>
        </w:trPr>
        <w:tc>
          <w:tcPr>
            <w:tcW w:w="640" w:type="dxa"/>
            <w:tcBorders>
              <w:top w:val="nil"/>
              <w:left w:val="single" w:sz="4" w:space="0" w:color="auto"/>
              <w:bottom w:val="nil"/>
              <w:right w:val="single" w:sz="4" w:space="0" w:color="auto"/>
            </w:tcBorders>
            <w:shd w:val="clear" w:color="auto" w:fill="auto"/>
            <w:noWrap/>
            <w:vAlign w:val="bottom"/>
            <w:hideMark/>
          </w:tcPr>
          <w:p w:rsidR="00BF1531" w:rsidRPr="004F0A9D" w:rsidRDefault="00BF1531" w:rsidP="00BF1531">
            <w:pPr>
              <w:spacing w:before="0" w:after="0" w:line="240" w:lineRule="auto"/>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 </w:t>
            </w:r>
          </w:p>
        </w:tc>
        <w:tc>
          <w:tcPr>
            <w:tcW w:w="0" w:type="auto"/>
            <w:gridSpan w:val="10"/>
            <w:tcBorders>
              <w:top w:val="single" w:sz="4" w:space="0" w:color="auto"/>
              <w:left w:val="nil"/>
              <w:bottom w:val="single" w:sz="4" w:space="0" w:color="auto"/>
              <w:right w:val="single" w:sz="4" w:space="0" w:color="000000"/>
            </w:tcBorders>
            <w:shd w:val="clear" w:color="auto" w:fill="auto"/>
            <w:noWrap/>
            <w:vAlign w:val="bottom"/>
            <w:hideMark/>
          </w:tcPr>
          <w:p w:rsidR="00BF1531" w:rsidRPr="004F0A9D" w:rsidRDefault="00BF1531" w:rsidP="00BF1531">
            <w:pPr>
              <w:spacing w:before="0" w:after="0" w:line="240" w:lineRule="auto"/>
              <w:jc w:val="center"/>
              <w:rPr>
                <w:rFonts w:ascii="Arial" w:eastAsia="Times New Roman" w:hAnsi="Arial" w:cs="Arial"/>
                <w:b/>
                <w:bCs/>
                <w:color w:val="000000"/>
                <w:sz w:val="16"/>
                <w:szCs w:val="22"/>
                <w:lang w:eastAsia="en-GB"/>
              </w:rPr>
            </w:pPr>
            <w:r w:rsidRPr="004F0A9D">
              <w:rPr>
                <w:rFonts w:ascii="Arial" w:eastAsia="Times New Roman" w:hAnsi="Arial" w:cs="Arial"/>
                <w:b/>
                <w:bCs/>
                <w:color w:val="000000"/>
                <w:sz w:val="16"/>
                <w:szCs w:val="22"/>
                <w:lang w:eastAsia="en-GB"/>
              </w:rPr>
              <w:t>Capable output of the Turbine Alternators</w:t>
            </w:r>
          </w:p>
        </w:tc>
      </w:tr>
      <w:tr w:rsidR="00BF1531" w:rsidRPr="004F0A9D" w:rsidTr="00BF1531">
        <w:trPr>
          <w:trHeight w:val="300"/>
        </w:trPr>
        <w:tc>
          <w:tcPr>
            <w:tcW w:w="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F1531" w:rsidRPr="004F0A9D" w:rsidRDefault="00BF1531" w:rsidP="00BF1531">
            <w:pPr>
              <w:spacing w:before="0" w:after="0" w:line="240" w:lineRule="auto"/>
              <w:rPr>
                <w:rFonts w:ascii="Arial" w:eastAsia="Times New Roman" w:hAnsi="Arial" w:cs="Arial"/>
                <w:b/>
                <w:bCs/>
                <w:color w:val="000000"/>
                <w:sz w:val="16"/>
                <w:szCs w:val="22"/>
                <w:lang w:eastAsia="en-GB"/>
              </w:rPr>
            </w:pPr>
            <w:r w:rsidRPr="004F0A9D">
              <w:rPr>
                <w:rFonts w:ascii="Arial" w:eastAsia="Times New Roman" w:hAnsi="Arial" w:cs="Arial"/>
                <w:b/>
                <w:bCs/>
                <w:color w:val="000000"/>
                <w:sz w:val="16"/>
                <w:szCs w:val="22"/>
                <w:lang w:eastAsia="en-GB"/>
              </w:rPr>
              <w:t>6 TA</w:t>
            </w:r>
          </w:p>
        </w:tc>
        <w:tc>
          <w:tcPr>
            <w:tcW w:w="0" w:type="auto"/>
            <w:tcBorders>
              <w:top w:val="nil"/>
              <w:left w:val="nil"/>
              <w:bottom w:val="nil"/>
              <w:right w:val="single" w:sz="8" w:space="0" w:color="auto"/>
            </w:tcBorders>
            <w:shd w:val="clear" w:color="000000" w:fill="FFFFFF"/>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w:t>
            </w:r>
          </w:p>
        </w:tc>
        <w:tc>
          <w:tcPr>
            <w:tcW w:w="0" w:type="auto"/>
            <w:tcBorders>
              <w:top w:val="nil"/>
              <w:left w:val="nil"/>
              <w:bottom w:val="nil"/>
              <w:right w:val="single" w:sz="8" w:space="0" w:color="auto"/>
            </w:tcBorders>
            <w:shd w:val="clear" w:color="000000" w:fill="FFFFFF"/>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w:t>
            </w:r>
          </w:p>
        </w:tc>
        <w:tc>
          <w:tcPr>
            <w:tcW w:w="0" w:type="auto"/>
            <w:tcBorders>
              <w:top w:val="nil"/>
              <w:left w:val="nil"/>
              <w:bottom w:val="nil"/>
              <w:right w:val="single" w:sz="8" w:space="0" w:color="auto"/>
            </w:tcBorders>
            <w:shd w:val="clear" w:color="000000" w:fill="FFFFFF"/>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w:t>
            </w:r>
          </w:p>
        </w:tc>
        <w:tc>
          <w:tcPr>
            <w:tcW w:w="0" w:type="auto"/>
            <w:tcBorders>
              <w:top w:val="nil"/>
              <w:left w:val="nil"/>
              <w:bottom w:val="nil"/>
              <w:right w:val="single" w:sz="8" w:space="0" w:color="auto"/>
            </w:tcBorders>
            <w:shd w:val="clear" w:color="000000" w:fill="FFFFFF"/>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w:t>
            </w:r>
          </w:p>
        </w:tc>
        <w:tc>
          <w:tcPr>
            <w:tcW w:w="0" w:type="auto"/>
            <w:tcBorders>
              <w:top w:val="nil"/>
              <w:left w:val="nil"/>
              <w:bottom w:val="nil"/>
              <w:right w:val="single" w:sz="8" w:space="0" w:color="auto"/>
            </w:tcBorders>
            <w:shd w:val="clear" w:color="000000" w:fill="FFFFFF"/>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w:t>
            </w:r>
          </w:p>
        </w:tc>
        <w:tc>
          <w:tcPr>
            <w:tcW w:w="0" w:type="auto"/>
            <w:tcBorders>
              <w:top w:val="nil"/>
              <w:left w:val="nil"/>
              <w:bottom w:val="nil"/>
              <w:right w:val="single" w:sz="8" w:space="0" w:color="auto"/>
            </w:tcBorders>
            <w:shd w:val="clear" w:color="000000" w:fill="FFFFFF"/>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w:t>
            </w:r>
          </w:p>
        </w:tc>
        <w:tc>
          <w:tcPr>
            <w:tcW w:w="0" w:type="auto"/>
            <w:tcBorders>
              <w:top w:val="nil"/>
              <w:left w:val="nil"/>
              <w:bottom w:val="nil"/>
              <w:right w:val="single" w:sz="8" w:space="0" w:color="auto"/>
            </w:tcBorders>
            <w:shd w:val="clear" w:color="000000" w:fill="FFFFFF"/>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w:t>
            </w:r>
          </w:p>
        </w:tc>
        <w:tc>
          <w:tcPr>
            <w:tcW w:w="0" w:type="auto"/>
            <w:tcBorders>
              <w:top w:val="nil"/>
              <w:left w:val="nil"/>
              <w:bottom w:val="nil"/>
              <w:right w:val="single" w:sz="8" w:space="0" w:color="auto"/>
            </w:tcBorders>
            <w:shd w:val="clear" w:color="000000" w:fill="FFFFFF"/>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w:t>
            </w:r>
          </w:p>
        </w:tc>
        <w:tc>
          <w:tcPr>
            <w:tcW w:w="0" w:type="auto"/>
            <w:tcBorders>
              <w:top w:val="nil"/>
              <w:left w:val="nil"/>
              <w:bottom w:val="nil"/>
              <w:right w:val="single" w:sz="8" w:space="0" w:color="auto"/>
            </w:tcBorders>
            <w:shd w:val="clear" w:color="000000" w:fill="FFFFFF"/>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w:t>
            </w:r>
          </w:p>
        </w:tc>
        <w:tc>
          <w:tcPr>
            <w:tcW w:w="0" w:type="auto"/>
            <w:tcBorders>
              <w:top w:val="nil"/>
              <w:left w:val="nil"/>
              <w:bottom w:val="nil"/>
              <w:right w:val="single" w:sz="4" w:space="0" w:color="auto"/>
            </w:tcBorders>
            <w:shd w:val="clear" w:color="000000" w:fill="FFFFFF"/>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w:t>
            </w:r>
          </w:p>
        </w:tc>
      </w:tr>
      <w:tr w:rsidR="00BF1531" w:rsidRPr="004F0A9D" w:rsidTr="00BF1531">
        <w:trPr>
          <w:trHeight w:val="300"/>
        </w:trPr>
        <w:tc>
          <w:tcPr>
            <w:tcW w:w="640" w:type="dxa"/>
            <w:tcBorders>
              <w:top w:val="nil"/>
              <w:left w:val="single" w:sz="4" w:space="0" w:color="auto"/>
              <w:bottom w:val="single" w:sz="4" w:space="0" w:color="auto"/>
              <w:right w:val="single" w:sz="4" w:space="0" w:color="auto"/>
            </w:tcBorders>
            <w:shd w:val="clear" w:color="auto" w:fill="auto"/>
            <w:noWrap/>
            <w:vAlign w:val="bottom"/>
            <w:hideMark/>
          </w:tcPr>
          <w:p w:rsidR="00BF1531" w:rsidRPr="004F0A9D" w:rsidRDefault="00BF1531" w:rsidP="00BF1531">
            <w:pPr>
              <w:spacing w:before="0" w:after="0" w:line="240" w:lineRule="auto"/>
              <w:rPr>
                <w:rFonts w:ascii="Arial" w:eastAsia="Times New Roman" w:hAnsi="Arial" w:cs="Arial"/>
                <w:b/>
                <w:bCs/>
                <w:color w:val="000000"/>
                <w:sz w:val="16"/>
                <w:szCs w:val="22"/>
                <w:lang w:eastAsia="en-GB"/>
              </w:rPr>
            </w:pPr>
            <w:r w:rsidRPr="004F0A9D">
              <w:rPr>
                <w:rFonts w:ascii="Arial" w:eastAsia="Times New Roman" w:hAnsi="Arial" w:cs="Arial"/>
                <w:b/>
                <w:bCs/>
                <w:color w:val="000000"/>
                <w:sz w:val="16"/>
                <w:szCs w:val="22"/>
                <w:lang w:eastAsia="en-GB"/>
              </w:rPr>
              <w:t>7 TA</w:t>
            </w:r>
          </w:p>
        </w:tc>
        <w:tc>
          <w:tcPr>
            <w:tcW w:w="0" w:type="auto"/>
            <w:tcBorders>
              <w:top w:val="single" w:sz="4" w:space="0" w:color="auto"/>
              <w:left w:val="nil"/>
              <w:bottom w:val="single" w:sz="4" w:space="0" w:color="auto"/>
              <w:right w:val="single" w:sz="4" w:space="0" w:color="auto"/>
            </w:tcBorders>
            <w:shd w:val="clear" w:color="000000" w:fill="EDEDED"/>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7.2</w:t>
            </w:r>
          </w:p>
        </w:tc>
        <w:tc>
          <w:tcPr>
            <w:tcW w:w="0" w:type="auto"/>
            <w:tcBorders>
              <w:top w:val="single" w:sz="4" w:space="0" w:color="auto"/>
              <w:left w:val="nil"/>
              <w:bottom w:val="single" w:sz="4" w:space="0" w:color="auto"/>
              <w:right w:val="single" w:sz="4" w:space="0" w:color="auto"/>
            </w:tcBorders>
            <w:shd w:val="clear" w:color="000000" w:fill="EDEDED"/>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7.2</w:t>
            </w:r>
          </w:p>
        </w:tc>
        <w:tc>
          <w:tcPr>
            <w:tcW w:w="0" w:type="auto"/>
            <w:tcBorders>
              <w:top w:val="single" w:sz="4" w:space="0" w:color="auto"/>
              <w:left w:val="nil"/>
              <w:bottom w:val="single" w:sz="4" w:space="0" w:color="auto"/>
              <w:right w:val="single" w:sz="4" w:space="0" w:color="auto"/>
            </w:tcBorders>
            <w:shd w:val="clear" w:color="000000" w:fill="EDEDED"/>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7.2</w:t>
            </w:r>
          </w:p>
        </w:tc>
        <w:tc>
          <w:tcPr>
            <w:tcW w:w="0" w:type="auto"/>
            <w:tcBorders>
              <w:top w:val="single" w:sz="4" w:space="0" w:color="auto"/>
              <w:left w:val="nil"/>
              <w:bottom w:val="single" w:sz="4" w:space="0" w:color="auto"/>
              <w:right w:val="single" w:sz="4" w:space="0" w:color="auto"/>
            </w:tcBorders>
            <w:shd w:val="clear" w:color="000000" w:fill="EDEDED"/>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7.2</w:t>
            </w:r>
          </w:p>
        </w:tc>
        <w:tc>
          <w:tcPr>
            <w:tcW w:w="0" w:type="auto"/>
            <w:tcBorders>
              <w:top w:val="single" w:sz="4" w:space="0" w:color="auto"/>
              <w:left w:val="nil"/>
              <w:bottom w:val="single" w:sz="4" w:space="0" w:color="auto"/>
              <w:right w:val="single" w:sz="4" w:space="0" w:color="auto"/>
            </w:tcBorders>
            <w:shd w:val="clear" w:color="000000" w:fill="EDEDED"/>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7.2</w:t>
            </w:r>
          </w:p>
        </w:tc>
        <w:tc>
          <w:tcPr>
            <w:tcW w:w="0" w:type="auto"/>
            <w:tcBorders>
              <w:top w:val="single" w:sz="4" w:space="0" w:color="auto"/>
              <w:left w:val="nil"/>
              <w:bottom w:val="single" w:sz="4" w:space="0" w:color="auto"/>
              <w:right w:val="single" w:sz="4" w:space="0" w:color="auto"/>
            </w:tcBorders>
            <w:shd w:val="clear" w:color="000000" w:fill="EDEDED"/>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7.2</w:t>
            </w:r>
          </w:p>
        </w:tc>
        <w:tc>
          <w:tcPr>
            <w:tcW w:w="0" w:type="auto"/>
            <w:tcBorders>
              <w:top w:val="single" w:sz="4" w:space="0" w:color="auto"/>
              <w:left w:val="nil"/>
              <w:bottom w:val="single" w:sz="4" w:space="0" w:color="auto"/>
              <w:right w:val="single" w:sz="4" w:space="0" w:color="auto"/>
            </w:tcBorders>
            <w:shd w:val="clear" w:color="000000" w:fill="EDEDED"/>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7.2</w:t>
            </w:r>
          </w:p>
        </w:tc>
        <w:tc>
          <w:tcPr>
            <w:tcW w:w="0" w:type="auto"/>
            <w:tcBorders>
              <w:top w:val="single" w:sz="4" w:space="0" w:color="auto"/>
              <w:left w:val="nil"/>
              <w:bottom w:val="single" w:sz="4" w:space="0" w:color="auto"/>
              <w:right w:val="single" w:sz="4" w:space="0" w:color="auto"/>
            </w:tcBorders>
            <w:shd w:val="clear" w:color="000000" w:fill="EDEDED"/>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6.4</w:t>
            </w:r>
          </w:p>
        </w:tc>
        <w:tc>
          <w:tcPr>
            <w:tcW w:w="0" w:type="auto"/>
            <w:tcBorders>
              <w:top w:val="single" w:sz="4" w:space="0" w:color="auto"/>
              <w:left w:val="nil"/>
              <w:bottom w:val="single" w:sz="4" w:space="0" w:color="auto"/>
              <w:right w:val="single" w:sz="4" w:space="0" w:color="auto"/>
            </w:tcBorders>
            <w:shd w:val="clear" w:color="000000" w:fill="EDEDED"/>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6.4</w:t>
            </w:r>
          </w:p>
        </w:tc>
        <w:tc>
          <w:tcPr>
            <w:tcW w:w="0" w:type="auto"/>
            <w:tcBorders>
              <w:top w:val="single" w:sz="4" w:space="0" w:color="auto"/>
              <w:left w:val="nil"/>
              <w:bottom w:val="single" w:sz="4" w:space="0" w:color="auto"/>
              <w:right w:val="single" w:sz="4" w:space="0" w:color="auto"/>
            </w:tcBorders>
            <w:shd w:val="clear" w:color="000000" w:fill="EDEDED"/>
            <w:noWrap/>
            <w:vAlign w:val="center"/>
            <w:hideMark/>
          </w:tcPr>
          <w:p w:rsidR="00BF1531" w:rsidRPr="004F0A9D" w:rsidRDefault="00BF1531" w:rsidP="00BF1531">
            <w:pPr>
              <w:spacing w:before="0" w:after="0" w:line="240" w:lineRule="auto"/>
              <w:jc w:val="center"/>
              <w:rPr>
                <w:rFonts w:ascii="Arial" w:eastAsia="Times New Roman" w:hAnsi="Arial" w:cs="Arial"/>
                <w:color w:val="000000"/>
                <w:sz w:val="16"/>
                <w:szCs w:val="22"/>
                <w:lang w:eastAsia="en-GB"/>
              </w:rPr>
            </w:pPr>
            <w:r w:rsidRPr="004F0A9D">
              <w:rPr>
                <w:rFonts w:ascii="Arial" w:eastAsia="Times New Roman" w:hAnsi="Arial" w:cs="Arial"/>
                <w:color w:val="000000"/>
                <w:sz w:val="16"/>
                <w:szCs w:val="22"/>
                <w:lang w:eastAsia="en-GB"/>
              </w:rPr>
              <w:t>6.4</w:t>
            </w:r>
          </w:p>
        </w:tc>
      </w:tr>
    </w:tbl>
    <w:p w:rsidR="00DF1DC5" w:rsidRDefault="00326829" w:rsidP="003F43A1">
      <w:pPr>
        <w:tabs>
          <w:tab w:val="left" w:pos="6360"/>
        </w:tabs>
        <w:rPr>
          <w:noProof/>
        </w:rPr>
      </w:pPr>
      <w:r>
        <w:rPr>
          <w:noProof/>
        </w:rPr>
        <w:drawing>
          <wp:anchor distT="0" distB="0" distL="114300" distR="114300" simplePos="0" relativeHeight="251668480" behindDoc="0" locked="0" layoutInCell="1" allowOverlap="1" wp14:anchorId="44E09FE5">
            <wp:simplePos x="0" y="0"/>
            <wp:positionH relativeFrom="margin">
              <wp:posOffset>-534670</wp:posOffset>
            </wp:positionH>
            <wp:positionV relativeFrom="paragraph">
              <wp:posOffset>108585</wp:posOffset>
            </wp:positionV>
            <wp:extent cx="4584700" cy="2755900"/>
            <wp:effectExtent l="0" t="0" r="6350" b="635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14:sizeRelH relativeFrom="margin">
              <wp14:pctWidth>0</wp14:pctWidth>
            </wp14:sizeRelH>
            <wp14:sizeRelV relativeFrom="margin">
              <wp14:pctHeight>0</wp14:pctHeight>
            </wp14:sizeRelV>
          </wp:anchor>
        </w:drawing>
      </w:r>
    </w:p>
    <w:p w:rsidR="00DF1DC5" w:rsidRDefault="00DF1DC5" w:rsidP="003F43A1">
      <w:pPr>
        <w:tabs>
          <w:tab w:val="left" w:pos="6360"/>
        </w:tabs>
        <w:rPr>
          <w:noProof/>
        </w:rPr>
      </w:pPr>
    </w:p>
    <w:p w:rsidR="00DF1DC5" w:rsidRDefault="00DF1DC5" w:rsidP="003F43A1">
      <w:pPr>
        <w:tabs>
          <w:tab w:val="left" w:pos="6360"/>
        </w:tabs>
        <w:rPr>
          <w:noProof/>
        </w:rPr>
      </w:pPr>
    </w:p>
    <w:p w:rsidR="00DF1DC5" w:rsidRDefault="00DF1DC5" w:rsidP="003F43A1">
      <w:pPr>
        <w:tabs>
          <w:tab w:val="left" w:pos="6360"/>
        </w:tabs>
        <w:rPr>
          <w:noProof/>
        </w:rPr>
      </w:pPr>
    </w:p>
    <w:p w:rsidR="00DF1DC5" w:rsidRDefault="00DF1DC5" w:rsidP="003F43A1">
      <w:pPr>
        <w:tabs>
          <w:tab w:val="left" w:pos="6360"/>
        </w:tabs>
        <w:rPr>
          <w:noProof/>
        </w:rPr>
      </w:pPr>
    </w:p>
    <w:p w:rsidR="00DF1DC5" w:rsidRDefault="00326829" w:rsidP="003F43A1">
      <w:pPr>
        <w:tabs>
          <w:tab w:val="left" w:pos="6360"/>
        </w:tabs>
        <w:rPr>
          <w:noProof/>
        </w:rPr>
      </w:pPr>
      <w:r w:rsidRPr="001A5A4A">
        <w:rPr>
          <w:noProof/>
          <w:sz w:val="24"/>
        </w:rPr>
        <mc:AlternateContent>
          <mc:Choice Requires="wps">
            <w:drawing>
              <wp:anchor distT="45720" distB="45720" distL="114300" distR="114300" simplePos="0" relativeHeight="251670528" behindDoc="0" locked="0" layoutInCell="1" allowOverlap="1">
                <wp:simplePos x="0" y="0"/>
                <wp:positionH relativeFrom="margin">
                  <wp:posOffset>4144645</wp:posOffset>
                </wp:positionH>
                <wp:positionV relativeFrom="paragraph">
                  <wp:posOffset>17780</wp:posOffset>
                </wp:positionV>
                <wp:extent cx="2360930" cy="676275"/>
                <wp:effectExtent l="0" t="0" r="12700"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76275"/>
                        </a:xfrm>
                        <a:prstGeom prst="rect">
                          <a:avLst/>
                        </a:prstGeom>
                        <a:solidFill>
                          <a:srgbClr val="FFFFFF"/>
                        </a:solidFill>
                        <a:ln w="9525">
                          <a:solidFill>
                            <a:srgbClr val="000000"/>
                          </a:solidFill>
                          <a:miter lim="800000"/>
                          <a:headEnd/>
                          <a:tailEnd/>
                        </a:ln>
                      </wps:spPr>
                      <wps:txbx>
                        <w:txbxContent>
                          <w:p w:rsidR="001A5A4A" w:rsidRPr="001A5A4A" w:rsidRDefault="00326829" w:rsidP="001A5A4A">
                            <w:pPr>
                              <w:jc w:val="center"/>
                              <w:rPr>
                                <w:u w:val="single"/>
                              </w:rPr>
                            </w:pPr>
                            <w:r>
                              <w:rPr>
                                <w:u w:val="single"/>
                              </w:rPr>
                              <w:t>Here</w:t>
                            </w:r>
                            <w:r w:rsidR="001A5A4A" w:rsidRPr="001A5A4A">
                              <w:rPr>
                                <w:u w:val="single"/>
                              </w:rPr>
                              <w:t xml:space="preserve"> is the data I have included in my table, more clearly displayed in the form of a bar graph</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9" type="#_x0000_t202" style="position:absolute;margin-left:326.35pt;margin-top:1.4pt;width:185.9pt;height:53.25pt;z-index:25167052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">
                <v:textbox>
                  <w:txbxContent>
                    <w:p w:rsidR="001A5A4A" w:rsidRPr="001A5A4A" w:rsidRDefault="00326829" w:rsidP="001A5A4A">
                      <w:pPr>
                        <w:jc w:val="center"/>
                        <w:rPr>
                          <w:u w:val="single"/>
                        </w:rPr>
                      </w:pPr>
                      <w:r>
                        <w:rPr>
                          <w:u w:val="single"/>
                        </w:rPr>
                        <w:t>Here</w:t>
                      </w:r>
                      <w:r w:rsidR="001A5A4A" w:rsidRPr="001A5A4A">
                        <w:rPr>
                          <w:u w:val="single"/>
                        </w:rPr>
                        <w:t xml:space="preserve"> is the data I have included in my table, more clearly displayed in the form of a bar graph</w:t>
                      </w:r>
                    </w:p>
                  </w:txbxContent>
                </v:textbox>
                <w10:wrap type="square" anchorx="margin"/>
              </v:shape>
            </w:pict>
          </mc:Fallback>
        </mc:AlternateContent>
      </w:r>
    </w:p>
    <w:p w:rsidR="00DF1DC5" w:rsidRDefault="00DF1DC5" w:rsidP="003F43A1">
      <w:pPr>
        <w:tabs>
          <w:tab w:val="left" w:pos="6360"/>
        </w:tabs>
        <w:rPr>
          <w:noProof/>
        </w:rPr>
      </w:pPr>
    </w:p>
    <w:p w:rsidR="00DF1DC5" w:rsidRDefault="00DF1DC5" w:rsidP="003F43A1">
      <w:pPr>
        <w:tabs>
          <w:tab w:val="left" w:pos="6360"/>
        </w:tabs>
        <w:rPr>
          <w:noProof/>
        </w:rPr>
      </w:pPr>
    </w:p>
    <w:p w:rsidR="00DF1DC5" w:rsidRDefault="00DF1DC5" w:rsidP="003F43A1">
      <w:pPr>
        <w:tabs>
          <w:tab w:val="left" w:pos="6360"/>
        </w:tabs>
        <w:rPr>
          <w:noProof/>
        </w:rPr>
      </w:pPr>
    </w:p>
    <w:p w:rsidR="00DF1DC5" w:rsidRDefault="00DF1DC5" w:rsidP="003F43A1">
      <w:pPr>
        <w:tabs>
          <w:tab w:val="left" w:pos="6360"/>
        </w:tabs>
        <w:rPr>
          <w:noProof/>
        </w:rPr>
      </w:pPr>
    </w:p>
    <w:p w:rsidR="004B31A7" w:rsidRDefault="004B31A7" w:rsidP="003F43A1">
      <w:pPr>
        <w:tabs>
          <w:tab w:val="left" w:pos="6360"/>
        </w:tabs>
        <w:rPr>
          <w:b/>
          <w:noProof/>
          <w:sz w:val="24"/>
          <w:u w:val="single"/>
        </w:rPr>
      </w:pPr>
    </w:p>
    <w:p w:rsidR="004B31A7" w:rsidRDefault="004B31A7" w:rsidP="003F43A1">
      <w:pPr>
        <w:tabs>
          <w:tab w:val="left" w:pos="6360"/>
        </w:tabs>
        <w:rPr>
          <w:b/>
          <w:noProof/>
          <w:sz w:val="24"/>
          <w:u w:val="single"/>
        </w:rPr>
      </w:pPr>
    </w:p>
    <w:p w:rsidR="004B31A7" w:rsidRDefault="004B31A7" w:rsidP="003F43A1">
      <w:pPr>
        <w:tabs>
          <w:tab w:val="left" w:pos="6360"/>
        </w:tabs>
        <w:rPr>
          <w:b/>
          <w:noProof/>
          <w:sz w:val="24"/>
          <w:u w:val="single"/>
        </w:rPr>
      </w:pPr>
    </w:p>
    <w:p w:rsidR="00BF1531" w:rsidRDefault="00BF1531" w:rsidP="003F43A1">
      <w:pPr>
        <w:tabs>
          <w:tab w:val="left" w:pos="6360"/>
        </w:tabs>
        <w:rPr>
          <w:b/>
          <w:noProof/>
          <w:sz w:val="24"/>
          <w:u w:val="single"/>
        </w:rPr>
      </w:pPr>
    </w:p>
    <w:p w:rsidR="005B2C2C" w:rsidRDefault="005B2C2C" w:rsidP="003F43A1">
      <w:pPr>
        <w:tabs>
          <w:tab w:val="left" w:pos="6360"/>
        </w:tabs>
        <w:rPr>
          <w:b/>
          <w:noProof/>
          <w:sz w:val="24"/>
          <w:u w:val="single"/>
        </w:rPr>
      </w:pPr>
      <w:r w:rsidRPr="004B31A7">
        <w:rPr>
          <w:b/>
          <w:noProof/>
          <w:sz w:val="24"/>
          <w:u w:val="single"/>
        </w:rPr>
        <w:t>Solutions:</w:t>
      </w:r>
    </w:p>
    <w:p w:rsidR="004B31A7" w:rsidRDefault="004B31A7" w:rsidP="003F43A1">
      <w:pPr>
        <w:tabs>
          <w:tab w:val="left" w:pos="6360"/>
        </w:tabs>
        <w:rPr>
          <w:noProof/>
          <w:sz w:val="24"/>
        </w:rPr>
      </w:pPr>
      <w:r>
        <w:rPr>
          <w:noProof/>
          <w:sz w:val="24"/>
        </w:rPr>
        <w:t>Due to</w:t>
      </w:r>
      <w:r w:rsidR="003835CD">
        <w:rPr>
          <w:noProof/>
          <w:sz w:val="24"/>
        </w:rPr>
        <w:t xml:space="preserve"> the water becoming acidic if not treated correctly, there is a process of dosing that can be put in place to decrease the acidity levels. This process includes adding certain amounts of caustic to the feed water before it goes around the system.</w:t>
      </w:r>
      <w:r w:rsidR="00D26CF9">
        <w:rPr>
          <w:noProof/>
          <w:sz w:val="24"/>
        </w:rPr>
        <w:t xml:space="preserve"> </w:t>
      </w:r>
      <w:r w:rsidR="00641901">
        <w:rPr>
          <w:noProof/>
          <w:sz w:val="24"/>
        </w:rPr>
        <w:t xml:space="preserve"> This controls the PH levels of the water.</w:t>
      </w:r>
      <w:r w:rsidR="004A0234">
        <w:rPr>
          <w:noProof/>
          <w:sz w:val="24"/>
        </w:rPr>
        <w:t>s</w:t>
      </w:r>
    </w:p>
    <w:p w:rsidR="003835CD" w:rsidRDefault="003835CD" w:rsidP="003F43A1">
      <w:pPr>
        <w:tabs>
          <w:tab w:val="left" w:pos="6360"/>
        </w:tabs>
        <w:rPr>
          <w:noProof/>
          <w:sz w:val="24"/>
        </w:rPr>
      </w:pPr>
      <w:r>
        <w:rPr>
          <w:noProof/>
          <w:sz w:val="24"/>
        </w:rPr>
        <w:t>With silica being a big component in the process of corrosion of turbines, the silica is dealt with strictly through a process called ‘blowdowns’. As steam and water enter the drum at high temperature, silica levels increase. The bl</w:t>
      </w:r>
      <w:r w:rsidR="0034259B">
        <w:rPr>
          <w:noProof/>
          <w:sz w:val="24"/>
        </w:rPr>
        <w:t>ow</w:t>
      </w:r>
      <w:r>
        <w:rPr>
          <w:noProof/>
          <w:sz w:val="24"/>
        </w:rPr>
        <w:t xml:space="preserve">down method then </w:t>
      </w:r>
      <w:r w:rsidR="0034259B">
        <w:rPr>
          <w:noProof/>
          <w:sz w:val="24"/>
        </w:rPr>
        <w:t>gets rid of any debris, mainly silica, depleting the levels of contaminants that get through the systems and then reach the turbine. This blowdown will then lead to a flash vessel that vents of all of the waste.</w:t>
      </w:r>
      <w:r w:rsidR="00D26CF9">
        <w:rPr>
          <w:noProof/>
          <w:sz w:val="24"/>
        </w:rPr>
        <w:t xml:space="preserve"> There are markings on the blowdown system to be accurate with how much you need to open them and how much of the boiler your blowing down. </w:t>
      </w:r>
    </w:p>
    <w:p w:rsidR="004B6C9A" w:rsidRDefault="009A7F1D" w:rsidP="003F43A1">
      <w:pPr>
        <w:tabs>
          <w:tab w:val="left" w:pos="6360"/>
        </w:tabs>
        <w:rPr>
          <w:noProof/>
          <w:sz w:val="24"/>
        </w:rPr>
      </w:pPr>
      <w:r>
        <w:rPr>
          <w:noProof/>
          <w:sz w:val="24"/>
        </w:rPr>
        <w:t xml:space="preserve">When the water comes in from external soruces such as rivers, there are multiples of contaminants that must be removed in order to proect your boiler and turbine from getting damaged. </w:t>
      </w:r>
      <w:r w:rsidR="000128FA">
        <w:rPr>
          <w:noProof/>
          <w:sz w:val="24"/>
        </w:rPr>
        <w:t>These contaminants are removed in the Demin water plant which is responsible for cleaning and treating the water.</w:t>
      </w:r>
    </w:p>
    <w:p w:rsidR="009A7F1D" w:rsidRDefault="000128FA" w:rsidP="003F43A1">
      <w:pPr>
        <w:tabs>
          <w:tab w:val="left" w:pos="6360"/>
        </w:tabs>
        <w:rPr>
          <w:noProof/>
          <w:sz w:val="24"/>
        </w:rPr>
      </w:pPr>
      <w:r>
        <w:rPr>
          <w:noProof/>
          <w:sz w:val="24"/>
        </w:rPr>
        <w:t xml:space="preserve">Below is a table of what can be in the water, what harm it can cause and what is done to prevent this from happening. </w:t>
      </w:r>
    </w:p>
    <w:tbl>
      <w:tblPr>
        <w:tblStyle w:val="TableGrid"/>
        <w:tblpPr w:leftFromText="180" w:rightFromText="180" w:vertAnchor="text" w:horzAnchor="margin" w:tblpY="156"/>
        <w:tblW w:w="9209" w:type="dxa"/>
        <w:tblLook w:val="04A0" w:firstRow="1" w:lastRow="0" w:firstColumn="1" w:lastColumn="0" w:noHBand="0" w:noVBand="1"/>
      </w:tblPr>
      <w:tblGrid>
        <w:gridCol w:w="3005"/>
        <w:gridCol w:w="3005"/>
        <w:gridCol w:w="3199"/>
      </w:tblGrid>
      <w:tr w:rsidR="000128FA" w:rsidTr="000128FA">
        <w:tc>
          <w:tcPr>
            <w:tcW w:w="3005" w:type="dxa"/>
          </w:tcPr>
          <w:p w:rsidR="000128FA" w:rsidRPr="009C36F6" w:rsidRDefault="000128FA" w:rsidP="000128FA">
            <w:pPr>
              <w:tabs>
                <w:tab w:val="left" w:pos="6360"/>
              </w:tabs>
              <w:jc w:val="center"/>
              <w:rPr>
                <w:b/>
                <w:noProof/>
                <w:u w:val="single"/>
              </w:rPr>
            </w:pPr>
            <w:r w:rsidRPr="009C36F6">
              <w:rPr>
                <w:b/>
                <w:noProof/>
                <w:u w:val="single"/>
              </w:rPr>
              <w:t>The Impurities</w:t>
            </w:r>
          </w:p>
        </w:tc>
        <w:tc>
          <w:tcPr>
            <w:tcW w:w="3005" w:type="dxa"/>
          </w:tcPr>
          <w:p w:rsidR="000128FA" w:rsidRPr="009C36F6" w:rsidRDefault="000128FA" w:rsidP="000128FA">
            <w:pPr>
              <w:tabs>
                <w:tab w:val="left" w:pos="6360"/>
              </w:tabs>
              <w:jc w:val="center"/>
              <w:rPr>
                <w:b/>
                <w:noProof/>
                <w:u w:val="single"/>
              </w:rPr>
            </w:pPr>
            <w:r w:rsidRPr="009C36F6">
              <w:rPr>
                <w:b/>
                <w:noProof/>
                <w:u w:val="single"/>
              </w:rPr>
              <w:t>Problems they cause</w:t>
            </w:r>
          </w:p>
        </w:tc>
        <w:tc>
          <w:tcPr>
            <w:tcW w:w="3199" w:type="dxa"/>
          </w:tcPr>
          <w:p w:rsidR="000128FA" w:rsidRPr="009C36F6" w:rsidRDefault="000128FA" w:rsidP="000128FA">
            <w:pPr>
              <w:tabs>
                <w:tab w:val="left" w:pos="6360"/>
              </w:tabs>
              <w:jc w:val="center"/>
              <w:rPr>
                <w:b/>
                <w:noProof/>
                <w:u w:val="single"/>
              </w:rPr>
            </w:pPr>
            <w:r w:rsidRPr="009C36F6">
              <w:rPr>
                <w:b/>
                <w:noProof/>
                <w:u w:val="single"/>
              </w:rPr>
              <w:t>What is put in place to prevent it</w:t>
            </w:r>
          </w:p>
        </w:tc>
      </w:tr>
      <w:tr w:rsidR="000128FA" w:rsidTr="000128FA">
        <w:tc>
          <w:tcPr>
            <w:tcW w:w="3005" w:type="dxa"/>
          </w:tcPr>
          <w:p w:rsidR="000128FA" w:rsidRDefault="000128FA" w:rsidP="000128FA">
            <w:pPr>
              <w:tabs>
                <w:tab w:val="left" w:pos="6360"/>
              </w:tabs>
              <w:rPr>
                <w:noProof/>
              </w:rPr>
            </w:pPr>
            <w:r>
              <w:rPr>
                <w:noProof/>
              </w:rPr>
              <w:t>Hardness</w:t>
            </w:r>
          </w:p>
        </w:tc>
        <w:tc>
          <w:tcPr>
            <w:tcW w:w="3005" w:type="dxa"/>
          </w:tcPr>
          <w:p w:rsidR="000128FA" w:rsidRDefault="000128FA" w:rsidP="000128FA">
            <w:pPr>
              <w:tabs>
                <w:tab w:val="left" w:pos="6360"/>
              </w:tabs>
              <w:rPr>
                <w:noProof/>
              </w:rPr>
            </w:pPr>
            <w:r>
              <w:rPr>
                <w:noProof/>
              </w:rPr>
              <w:t>The main source of scale in pipeliens and boilers</w:t>
            </w:r>
          </w:p>
        </w:tc>
        <w:tc>
          <w:tcPr>
            <w:tcW w:w="3199" w:type="dxa"/>
          </w:tcPr>
          <w:p w:rsidR="000128FA" w:rsidRDefault="000128FA" w:rsidP="000128FA">
            <w:pPr>
              <w:tabs>
                <w:tab w:val="left" w:pos="6360"/>
              </w:tabs>
              <w:rPr>
                <w:noProof/>
              </w:rPr>
            </w:pPr>
            <w:r>
              <w:rPr>
                <w:noProof/>
              </w:rPr>
              <w:t>Demineralization</w:t>
            </w:r>
          </w:p>
        </w:tc>
      </w:tr>
      <w:tr w:rsidR="000128FA" w:rsidTr="000128FA">
        <w:tc>
          <w:tcPr>
            <w:tcW w:w="3005" w:type="dxa"/>
          </w:tcPr>
          <w:p w:rsidR="000128FA" w:rsidRDefault="000128FA" w:rsidP="000128FA">
            <w:pPr>
              <w:tabs>
                <w:tab w:val="left" w:pos="6360"/>
              </w:tabs>
              <w:rPr>
                <w:noProof/>
              </w:rPr>
            </w:pPr>
            <w:r>
              <w:rPr>
                <w:noProof/>
              </w:rPr>
              <w:t>Alkalinity</w:t>
            </w:r>
          </w:p>
        </w:tc>
        <w:tc>
          <w:tcPr>
            <w:tcW w:w="3005" w:type="dxa"/>
          </w:tcPr>
          <w:p w:rsidR="000128FA" w:rsidRDefault="000128FA" w:rsidP="000128FA">
            <w:pPr>
              <w:tabs>
                <w:tab w:val="left" w:pos="6360"/>
              </w:tabs>
              <w:rPr>
                <w:noProof/>
              </w:rPr>
            </w:pPr>
            <w:r>
              <w:rPr>
                <w:noProof/>
              </w:rPr>
              <w:t>Source of corrosion due to carryover of solids with steam</w:t>
            </w:r>
          </w:p>
        </w:tc>
        <w:tc>
          <w:tcPr>
            <w:tcW w:w="3199" w:type="dxa"/>
          </w:tcPr>
          <w:p w:rsidR="000128FA" w:rsidRDefault="000128FA" w:rsidP="000128FA">
            <w:pPr>
              <w:tabs>
                <w:tab w:val="left" w:pos="6360"/>
              </w:tabs>
              <w:rPr>
                <w:noProof/>
              </w:rPr>
            </w:pPr>
            <w:r>
              <w:rPr>
                <w:noProof/>
              </w:rPr>
              <w:t>Demineralization</w:t>
            </w:r>
          </w:p>
          <w:p w:rsidR="000128FA" w:rsidRDefault="000128FA" w:rsidP="000128FA">
            <w:pPr>
              <w:tabs>
                <w:tab w:val="left" w:pos="6360"/>
              </w:tabs>
              <w:rPr>
                <w:noProof/>
              </w:rPr>
            </w:pPr>
            <w:r>
              <w:rPr>
                <w:noProof/>
              </w:rPr>
              <w:t>Acid treatment</w:t>
            </w:r>
          </w:p>
        </w:tc>
      </w:tr>
      <w:tr w:rsidR="000128FA" w:rsidTr="000128FA">
        <w:tc>
          <w:tcPr>
            <w:tcW w:w="3005" w:type="dxa"/>
          </w:tcPr>
          <w:p w:rsidR="000128FA" w:rsidRDefault="000128FA" w:rsidP="000128FA">
            <w:pPr>
              <w:tabs>
                <w:tab w:val="left" w:pos="6360"/>
              </w:tabs>
              <w:rPr>
                <w:noProof/>
              </w:rPr>
            </w:pPr>
            <w:r>
              <w:rPr>
                <w:noProof/>
              </w:rPr>
              <w:t>Carbon dioxide</w:t>
            </w:r>
          </w:p>
        </w:tc>
        <w:tc>
          <w:tcPr>
            <w:tcW w:w="3005" w:type="dxa"/>
          </w:tcPr>
          <w:p w:rsidR="000128FA" w:rsidRDefault="000128FA" w:rsidP="000128FA">
            <w:pPr>
              <w:tabs>
                <w:tab w:val="left" w:pos="6360"/>
              </w:tabs>
              <w:rPr>
                <w:noProof/>
              </w:rPr>
            </w:pPr>
            <w:r>
              <w:rPr>
                <w:noProof/>
              </w:rPr>
              <w:t>Corrosion in water,steam and condensate lines</w:t>
            </w:r>
          </w:p>
        </w:tc>
        <w:tc>
          <w:tcPr>
            <w:tcW w:w="3199" w:type="dxa"/>
          </w:tcPr>
          <w:p w:rsidR="000128FA" w:rsidRDefault="000128FA" w:rsidP="000128FA">
            <w:pPr>
              <w:tabs>
                <w:tab w:val="left" w:pos="6360"/>
              </w:tabs>
              <w:rPr>
                <w:noProof/>
              </w:rPr>
            </w:pPr>
            <w:r>
              <w:rPr>
                <w:noProof/>
              </w:rPr>
              <w:t>Deaeration</w:t>
            </w:r>
          </w:p>
        </w:tc>
      </w:tr>
      <w:tr w:rsidR="000128FA" w:rsidTr="000128FA">
        <w:tc>
          <w:tcPr>
            <w:tcW w:w="3005" w:type="dxa"/>
          </w:tcPr>
          <w:p w:rsidR="000128FA" w:rsidRDefault="000128FA" w:rsidP="000128FA">
            <w:pPr>
              <w:tabs>
                <w:tab w:val="left" w:pos="6360"/>
              </w:tabs>
              <w:rPr>
                <w:noProof/>
              </w:rPr>
            </w:pPr>
            <w:r>
              <w:rPr>
                <w:noProof/>
              </w:rPr>
              <w:t>Silica</w:t>
            </w:r>
          </w:p>
        </w:tc>
        <w:tc>
          <w:tcPr>
            <w:tcW w:w="3005" w:type="dxa"/>
          </w:tcPr>
          <w:p w:rsidR="000128FA" w:rsidRDefault="000128FA" w:rsidP="000128FA">
            <w:pPr>
              <w:tabs>
                <w:tab w:val="left" w:pos="6360"/>
              </w:tabs>
              <w:rPr>
                <w:noProof/>
              </w:rPr>
            </w:pPr>
            <w:r>
              <w:rPr>
                <w:noProof/>
              </w:rPr>
              <w:t>Responsible for scale in boilers and decomposition of turbine blades</w:t>
            </w:r>
          </w:p>
        </w:tc>
        <w:tc>
          <w:tcPr>
            <w:tcW w:w="3199" w:type="dxa"/>
          </w:tcPr>
          <w:p w:rsidR="000128FA" w:rsidRDefault="000128FA" w:rsidP="000128FA">
            <w:pPr>
              <w:tabs>
                <w:tab w:val="left" w:pos="6360"/>
              </w:tabs>
              <w:rPr>
                <w:noProof/>
              </w:rPr>
            </w:pPr>
            <w:r>
              <w:rPr>
                <w:noProof/>
              </w:rPr>
              <w:t>Demineralization</w:t>
            </w:r>
          </w:p>
        </w:tc>
      </w:tr>
      <w:tr w:rsidR="000128FA" w:rsidTr="000128FA">
        <w:tc>
          <w:tcPr>
            <w:tcW w:w="3005" w:type="dxa"/>
          </w:tcPr>
          <w:p w:rsidR="000128FA" w:rsidRDefault="000128FA" w:rsidP="000128FA">
            <w:pPr>
              <w:tabs>
                <w:tab w:val="left" w:pos="6360"/>
              </w:tabs>
              <w:rPr>
                <w:noProof/>
              </w:rPr>
            </w:pPr>
            <w:r>
              <w:rPr>
                <w:noProof/>
              </w:rPr>
              <w:lastRenderedPageBreak/>
              <w:t>Conductivity</w:t>
            </w:r>
          </w:p>
        </w:tc>
        <w:tc>
          <w:tcPr>
            <w:tcW w:w="3005" w:type="dxa"/>
          </w:tcPr>
          <w:p w:rsidR="000128FA" w:rsidRDefault="000128FA" w:rsidP="000128FA">
            <w:pPr>
              <w:tabs>
                <w:tab w:val="left" w:pos="6360"/>
              </w:tabs>
              <w:rPr>
                <w:noProof/>
              </w:rPr>
            </w:pPr>
            <w:r>
              <w:rPr>
                <w:noProof/>
              </w:rPr>
              <w:t>High conductivity can cause high corrosion rates</w:t>
            </w:r>
          </w:p>
        </w:tc>
        <w:tc>
          <w:tcPr>
            <w:tcW w:w="3199" w:type="dxa"/>
          </w:tcPr>
          <w:p w:rsidR="000128FA" w:rsidRDefault="000128FA" w:rsidP="000128FA">
            <w:pPr>
              <w:tabs>
                <w:tab w:val="left" w:pos="6360"/>
              </w:tabs>
              <w:rPr>
                <w:noProof/>
              </w:rPr>
            </w:pPr>
            <w:r>
              <w:rPr>
                <w:noProof/>
              </w:rPr>
              <w:t>Demineralization</w:t>
            </w:r>
          </w:p>
        </w:tc>
      </w:tr>
      <w:tr w:rsidR="000128FA" w:rsidTr="000128FA">
        <w:tc>
          <w:tcPr>
            <w:tcW w:w="3005" w:type="dxa"/>
          </w:tcPr>
          <w:p w:rsidR="000128FA" w:rsidRDefault="000128FA" w:rsidP="000128FA">
            <w:pPr>
              <w:tabs>
                <w:tab w:val="left" w:pos="6360"/>
              </w:tabs>
              <w:rPr>
                <w:noProof/>
              </w:rPr>
            </w:pPr>
            <w:r>
              <w:rPr>
                <w:noProof/>
              </w:rPr>
              <w:t>Dissolved solids</w:t>
            </w:r>
          </w:p>
        </w:tc>
        <w:tc>
          <w:tcPr>
            <w:tcW w:w="3005" w:type="dxa"/>
          </w:tcPr>
          <w:p w:rsidR="000128FA" w:rsidRDefault="000128FA" w:rsidP="000128FA">
            <w:pPr>
              <w:tabs>
                <w:tab w:val="left" w:pos="6360"/>
              </w:tabs>
              <w:rPr>
                <w:noProof/>
              </w:rPr>
            </w:pPr>
            <w:r>
              <w:rPr>
                <w:noProof/>
              </w:rPr>
              <w:t>Causes scaling, reducing heat transfer</w:t>
            </w:r>
          </w:p>
        </w:tc>
        <w:tc>
          <w:tcPr>
            <w:tcW w:w="3199" w:type="dxa"/>
          </w:tcPr>
          <w:p w:rsidR="000128FA" w:rsidRDefault="000128FA" w:rsidP="000128FA">
            <w:pPr>
              <w:tabs>
                <w:tab w:val="left" w:pos="6360"/>
              </w:tabs>
              <w:rPr>
                <w:noProof/>
              </w:rPr>
            </w:pPr>
            <w:r>
              <w:rPr>
                <w:noProof/>
              </w:rPr>
              <w:t>Demineralization</w:t>
            </w:r>
          </w:p>
          <w:p w:rsidR="000128FA" w:rsidRDefault="000128FA" w:rsidP="000128FA">
            <w:pPr>
              <w:tabs>
                <w:tab w:val="left" w:pos="6360"/>
              </w:tabs>
              <w:rPr>
                <w:noProof/>
              </w:rPr>
            </w:pPr>
          </w:p>
        </w:tc>
      </w:tr>
      <w:tr w:rsidR="000128FA" w:rsidTr="000128FA">
        <w:tc>
          <w:tcPr>
            <w:tcW w:w="3005" w:type="dxa"/>
          </w:tcPr>
          <w:p w:rsidR="000128FA" w:rsidRDefault="000128FA" w:rsidP="000128FA">
            <w:pPr>
              <w:tabs>
                <w:tab w:val="left" w:pos="6360"/>
              </w:tabs>
              <w:rPr>
                <w:noProof/>
              </w:rPr>
            </w:pPr>
            <w:r>
              <w:rPr>
                <w:noProof/>
              </w:rPr>
              <w:t>Chloride</w:t>
            </w:r>
          </w:p>
        </w:tc>
        <w:tc>
          <w:tcPr>
            <w:tcW w:w="3005" w:type="dxa"/>
          </w:tcPr>
          <w:p w:rsidR="000128FA" w:rsidRDefault="000128FA" w:rsidP="000128FA">
            <w:pPr>
              <w:tabs>
                <w:tab w:val="left" w:pos="6360"/>
              </w:tabs>
              <w:rPr>
                <w:noProof/>
              </w:rPr>
            </w:pPr>
            <w:r>
              <w:rPr>
                <w:noProof/>
              </w:rPr>
              <w:t xml:space="preserve">Adds to solids conents and increases corrosion possibilties </w:t>
            </w:r>
          </w:p>
        </w:tc>
        <w:tc>
          <w:tcPr>
            <w:tcW w:w="3199" w:type="dxa"/>
          </w:tcPr>
          <w:p w:rsidR="000128FA" w:rsidRDefault="000128FA" w:rsidP="000128FA">
            <w:pPr>
              <w:tabs>
                <w:tab w:val="left" w:pos="6360"/>
              </w:tabs>
              <w:rPr>
                <w:noProof/>
              </w:rPr>
            </w:pPr>
            <w:r>
              <w:rPr>
                <w:noProof/>
              </w:rPr>
              <w:t>Demineralization</w:t>
            </w:r>
          </w:p>
        </w:tc>
      </w:tr>
      <w:tr w:rsidR="000128FA" w:rsidTr="000128FA">
        <w:tc>
          <w:tcPr>
            <w:tcW w:w="3005" w:type="dxa"/>
          </w:tcPr>
          <w:p w:rsidR="000128FA" w:rsidRDefault="000128FA" w:rsidP="000128FA">
            <w:pPr>
              <w:tabs>
                <w:tab w:val="left" w:pos="6360"/>
              </w:tabs>
              <w:rPr>
                <w:noProof/>
              </w:rPr>
            </w:pPr>
            <w:r>
              <w:rPr>
                <w:noProof/>
              </w:rPr>
              <w:t>Oxygen</w:t>
            </w:r>
          </w:p>
        </w:tc>
        <w:tc>
          <w:tcPr>
            <w:tcW w:w="3005" w:type="dxa"/>
          </w:tcPr>
          <w:p w:rsidR="000128FA" w:rsidRDefault="000128FA" w:rsidP="000128FA">
            <w:pPr>
              <w:tabs>
                <w:tab w:val="left" w:pos="6360"/>
              </w:tabs>
              <w:rPr>
                <w:noProof/>
              </w:rPr>
            </w:pPr>
            <w:r>
              <w:rPr>
                <w:noProof/>
              </w:rPr>
              <w:t>Corrosion of lines and boilers</w:t>
            </w:r>
          </w:p>
        </w:tc>
        <w:tc>
          <w:tcPr>
            <w:tcW w:w="3199" w:type="dxa"/>
          </w:tcPr>
          <w:p w:rsidR="000128FA" w:rsidRDefault="000128FA" w:rsidP="000128FA">
            <w:pPr>
              <w:tabs>
                <w:tab w:val="left" w:pos="6360"/>
              </w:tabs>
              <w:rPr>
                <w:noProof/>
              </w:rPr>
            </w:pPr>
            <w:r>
              <w:rPr>
                <w:noProof/>
              </w:rPr>
              <w:t>Corrosion inhibators, Deaeration</w:t>
            </w:r>
          </w:p>
        </w:tc>
      </w:tr>
    </w:tbl>
    <w:p w:rsidR="001C2ECC" w:rsidRDefault="00761639" w:rsidP="003F43A1">
      <w:pPr>
        <w:tabs>
          <w:tab w:val="left" w:pos="6360"/>
        </w:tabs>
        <w:rPr>
          <w:noProof/>
          <w:sz w:val="24"/>
        </w:rPr>
      </w:pPr>
      <w:r>
        <w:rPr>
          <w:noProof/>
          <w:sz w:val="24"/>
        </w:rPr>
        <w:t xml:space="preserve">The information above was provided to me by an internal METAL course. </w:t>
      </w:r>
      <w:sdt>
        <w:sdtPr>
          <w:rPr>
            <w:noProof/>
            <w:sz w:val="24"/>
          </w:rPr>
          <w:id w:val="-1204011168"/>
          <w:citation/>
        </w:sdtPr>
        <w:sdtEndPr/>
        <w:sdtContent>
          <w:r>
            <w:rPr>
              <w:noProof/>
              <w:sz w:val="24"/>
            </w:rPr>
            <w:fldChar w:fldCharType="begin"/>
          </w:r>
          <w:r>
            <w:rPr>
              <w:noProof/>
              <w:sz w:val="24"/>
            </w:rPr>
            <w:instrText xml:space="preserve"> CITATION Sha18 \l 2057 </w:instrText>
          </w:r>
          <w:r>
            <w:rPr>
              <w:noProof/>
              <w:sz w:val="24"/>
            </w:rPr>
            <w:fldChar w:fldCharType="separate"/>
          </w:r>
          <w:r w:rsidR="0002009E" w:rsidRPr="0002009E">
            <w:rPr>
              <w:noProof/>
              <w:sz w:val="24"/>
            </w:rPr>
            <w:t>(Shakib, 2018)</w:t>
          </w:r>
          <w:r>
            <w:rPr>
              <w:noProof/>
              <w:sz w:val="24"/>
            </w:rPr>
            <w:fldChar w:fldCharType="end"/>
          </w:r>
        </w:sdtContent>
      </w:sdt>
    </w:p>
    <w:p w:rsidR="004B089D" w:rsidRDefault="00427B34" w:rsidP="003F43A1">
      <w:pPr>
        <w:tabs>
          <w:tab w:val="left" w:pos="6360"/>
        </w:tabs>
        <w:rPr>
          <w:noProof/>
          <w:sz w:val="24"/>
        </w:rPr>
      </w:pPr>
      <w:r w:rsidRPr="004B089D">
        <w:rPr>
          <w:b/>
          <w:noProof/>
          <w:sz w:val="24"/>
          <w:u w:val="single"/>
        </w:rPr>
        <w:t>Deminer</w:t>
      </w:r>
      <w:r w:rsidR="00D03865" w:rsidRPr="004B089D">
        <w:rPr>
          <w:b/>
          <w:noProof/>
          <w:sz w:val="24"/>
          <w:u w:val="single"/>
        </w:rPr>
        <w:t>a</w:t>
      </w:r>
      <w:r w:rsidRPr="004B089D">
        <w:rPr>
          <w:b/>
          <w:noProof/>
          <w:sz w:val="24"/>
          <w:u w:val="single"/>
        </w:rPr>
        <w:t>lization</w:t>
      </w:r>
      <w:r>
        <w:rPr>
          <w:noProof/>
          <w:sz w:val="24"/>
        </w:rPr>
        <w:t xml:space="preserve"> </w:t>
      </w:r>
    </w:p>
    <w:p w:rsidR="00427B34" w:rsidRDefault="004B089D" w:rsidP="003F43A1">
      <w:pPr>
        <w:tabs>
          <w:tab w:val="left" w:pos="6360"/>
        </w:tabs>
        <w:rPr>
          <w:noProof/>
          <w:sz w:val="24"/>
        </w:rPr>
      </w:pPr>
      <w:r>
        <w:rPr>
          <w:noProof/>
          <w:sz w:val="24"/>
        </w:rPr>
        <w:t xml:space="preserve">Demineralization </w:t>
      </w:r>
      <w:r w:rsidR="00D03865">
        <w:rPr>
          <w:noProof/>
          <w:sz w:val="24"/>
        </w:rPr>
        <w:t xml:space="preserve">is the process by which you achieve pure water. It does this by the removal of substances such as minerals, by using the technique of ion exchange. Positive ions are known as cations, and ions which are negatively charged are knows as Anions. The process of ion exchange is simply replacing ions. Ions with positive charges are attracted to those with negative charges, and those with negative charges are attracted to positive ions. </w:t>
      </w:r>
    </w:p>
    <w:p w:rsidR="00D06A36" w:rsidRPr="004B089D" w:rsidRDefault="00D06A36" w:rsidP="003F43A1">
      <w:pPr>
        <w:tabs>
          <w:tab w:val="left" w:pos="6360"/>
        </w:tabs>
        <w:rPr>
          <w:noProof/>
          <w:sz w:val="24"/>
          <w:szCs w:val="24"/>
        </w:rPr>
      </w:pPr>
      <w:r>
        <w:rPr>
          <w:noProof/>
          <w:sz w:val="24"/>
        </w:rPr>
        <w:t xml:space="preserve">To carry out his process, the feedwater is run over a mix bed of cations and anions called ‘resins. These cations and anions in the water will then be attracted to </w:t>
      </w:r>
      <w:r w:rsidRPr="004B089D">
        <w:rPr>
          <w:noProof/>
          <w:sz w:val="24"/>
          <w:szCs w:val="24"/>
        </w:rPr>
        <w:t>these resin beads and will be removed by the water, with the cation resin beads then replacing with hydrogen, and the anion replacing with hydroxyl ions to then produce the ‘H20’ configuration and produce pure water.</w:t>
      </w:r>
    </w:p>
    <w:p w:rsidR="008B2823" w:rsidRPr="008232DD" w:rsidRDefault="008B2823" w:rsidP="003F43A1">
      <w:pPr>
        <w:tabs>
          <w:tab w:val="left" w:pos="6360"/>
        </w:tabs>
        <w:rPr>
          <w:b/>
          <w:noProof/>
          <w:sz w:val="24"/>
          <w:szCs w:val="24"/>
          <w:u w:val="single"/>
        </w:rPr>
      </w:pPr>
      <w:r w:rsidRPr="008232DD">
        <w:rPr>
          <w:b/>
          <w:noProof/>
          <w:sz w:val="24"/>
          <w:szCs w:val="24"/>
          <w:u w:val="single"/>
        </w:rPr>
        <w:t>Example of cations include:</w:t>
      </w:r>
    </w:p>
    <w:p w:rsidR="008B2823" w:rsidRPr="004B089D" w:rsidRDefault="004B089D" w:rsidP="008B2823">
      <w:pPr>
        <w:pStyle w:val="ListParagraph"/>
        <w:numPr>
          <w:ilvl w:val="0"/>
          <w:numId w:val="7"/>
        </w:numPr>
        <w:tabs>
          <w:tab w:val="left" w:pos="6360"/>
        </w:tabs>
        <w:rPr>
          <w:noProof/>
          <w:sz w:val="24"/>
          <w:szCs w:val="24"/>
        </w:rPr>
      </w:pPr>
      <w:r w:rsidRPr="004B089D">
        <w:rPr>
          <w:noProof/>
          <w:sz w:val="24"/>
          <w:szCs w:val="24"/>
        </w:rPr>
        <w:t>Calcium</w:t>
      </w:r>
    </w:p>
    <w:p w:rsidR="004B089D" w:rsidRPr="004B089D" w:rsidRDefault="004B089D" w:rsidP="008B2823">
      <w:pPr>
        <w:pStyle w:val="ListParagraph"/>
        <w:numPr>
          <w:ilvl w:val="0"/>
          <w:numId w:val="7"/>
        </w:numPr>
        <w:tabs>
          <w:tab w:val="left" w:pos="6360"/>
        </w:tabs>
        <w:rPr>
          <w:noProof/>
          <w:sz w:val="24"/>
          <w:szCs w:val="24"/>
        </w:rPr>
      </w:pPr>
      <w:r w:rsidRPr="004B089D">
        <w:rPr>
          <w:noProof/>
          <w:sz w:val="24"/>
          <w:szCs w:val="24"/>
        </w:rPr>
        <w:t>Potassium</w:t>
      </w:r>
    </w:p>
    <w:p w:rsidR="004B089D" w:rsidRPr="004B089D" w:rsidRDefault="004B089D" w:rsidP="008B2823">
      <w:pPr>
        <w:pStyle w:val="ListParagraph"/>
        <w:numPr>
          <w:ilvl w:val="0"/>
          <w:numId w:val="7"/>
        </w:numPr>
        <w:tabs>
          <w:tab w:val="left" w:pos="6360"/>
        </w:tabs>
        <w:rPr>
          <w:noProof/>
          <w:sz w:val="24"/>
          <w:szCs w:val="24"/>
        </w:rPr>
      </w:pPr>
      <w:r w:rsidRPr="004B089D">
        <w:rPr>
          <w:noProof/>
          <w:sz w:val="24"/>
          <w:szCs w:val="24"/>
        </w:rPr>
        <w:t>Sodium</w:t>
      </w:r>
    </w:p>
    <w:p w:rsidR="004B089D" w:rsidRPr="008232DD" w:rsidRDefault="004B089D" w:rsidP="004B089D">
      <w:pPr>
        <w:tabs>
          <w:tab w:val="left" w:pos="6360"/>
        </w:tabs>
        <w:rPr>
          <w:b/>
          <w:noProof/>
          <w:sz w:val="24"/>
          <w:szCs w:val="24"/>
        </w:rPr>
      </w:pPr>
      <w:r w:rsidRPr="008232DD">
        <w:rPr>
          <w:b/>
          <w:noProof/>
          <w:sz w:val="24"/>
          <w:szCs w:val="24"/>
          <w:u w:val="single"/>
        </w:rPr>
        <w:t>Examples of Anions include</w:t>
      </w:r>
      <w:r w:rsidRPr="008232DD">
        <w:rPr>
          <w:b/>
          <w:noProof/>
          <w:sz w:val="24"/>
          <w:szCs w:val="24"/>
        </w:rPr>
        <w:t>:</w:t>
      </w:r>
    </w:p>
    <w:p w:rsidR="004B089D" w:rsidRPr="004B089D" w:rsidRDefault="004B089D" w:rsidP="004B089D">
      <w:pPr>
        <w:pStyle w:val="ListParagraph"/>
        <w:numPr>
          <w:ilvl w:val="0"/>
          <w:numId w:val="8"/>
        </w:numPr>
        <w:tabs>
          <w:tab w:val="left" w:pos="6360"/>
        </w:tabs>
        <w:rPr>
          <w:noProof/>
          <w:sz w:val="24"/>
          <w:szCs w:val="24"/>
        </w:rPr>
      </w:pPr>
      <w:r w:rsidRPr="004B089D">
        <w:rPr>
          <w:noProof/>
          <w:sz w:val="24"/>
          <w:szCs w:val="24"/>
        </w:rPr>
        <w:t>Chloride</w:t>
      </w:r>
    </w:p>
    <w:p w:rsidR="004B089D" w:rsidRPr="004B089D" w:rsidRDefault="004B089D" w:rsidP="004B089D">
      <w:pPr>
        <w:pStyle w:val="ListParagraph"/>
        <w:numPr>
          <w:ilvl w:val="0"/>
          <w:numId w:val="8"/>
        </w:numPr>
        <w:tabs>
          <w:tab w:val="left" w:pos="6360"/>
        </w:tabs>
        <w:rPr>
          <w:noProof/>
          <w:sz w:val="24"/>
          <w:szCs w:val="24"/>
        </w:rPr>
      </w:pPr>
      <w:r w:rsidRPr="004B089D">
        <w:rPr>
          <w:noProof/>
          <w:sz w:val="24"/>
          <w:szCs w:val="24"/>
        </w:rPr>
        <w:t xml:space="preserve">Silica </w:t>
      </w:r>
    </w:p>
    <w:p w:rsidR="004B089D" w:rsidRPr="004B089D" w:rsidRDefault="004B089D" w:rsidP="004B089D">
      <w:pPr>
        <w:pStyle w:val="ListParagraph"/>
        <w:numPr>
          <w:ilvl w:val="0"/>
          <w:numId w:val="8"/>
        </w:numPr>
        <w:tabs>
          <w:tab w:val="left" w:pos="6360"/>
        </w:tabs>
        <w:rPr>
          <w:noProof/>
          <w:sz w:val="24"/>
          <w:szCs w:val="24"/>
        </w:rPr>
      </w:pPr>
      <w:r w:rsidRPr="004B089D">
        <w:rPr>
          <w:noProof/>
          <w:sz w:val="24"/>
          <w:szCs w:val="24"/>
        </w:rPr>
        <w:t>Alkalinity</w:t>
      </w:r>
    </w:p>
    <w:p w:rsidR="00DF1DC5" w:rsidRDefault="004B089D" w:rsidP="003F43A1">
      <w:pPr>
        <w:tabs>
          <w:tab w:val="left" w:pos="6360"/>
        </w:tabs>
        <w:rPr>
          <w:noProof/>
        </w:rPr>
      </w:pPr>
      <w:r w:rsidRPr="004B089D">
        <w:rPr>
          <w:b/>
          <w:noProof/>
          <w:sz w:val="24"/>
          <w:u w:val="single"/>
        </w:rPr>
        <w:t xml:space="preserve">Dearator </w:t>
      </w:r>
    </w:p>
    <w:p w:rsidR="004B089D" w:rsidRDefault="004B089D" w:rsidP="003F43A1">
      <w:pPr>
        <w:tabs>
          <w:tab w:val="left" w:pos="6360"/>
        </w:tabs>
        <w:rPr>
          <w:noProof/>
          <w:sz w:val="24"/>
        </w:rPr>
      </w:pPr>
      <w:r w:rsidRPr="004B089D">
        <w:rPr>
          <w:noProof/>
          <w:sz w:val="24"/>
        </w:rPr>
        <w:t>This is the process by which you aim to remove gases from feed water. This is doen by using steam to scrub water of debris, by which you cause the gas to rise and leave the water</w:t>
      </w:r>
      <w:r w:rsidR="00D26BE4">
        <w:rPr>
          <w:noProof/>
          <w:sz w:val="24"/>
        </w:rPr>
        <w:t xml:space="preserve"> and get vented to atmoshpere.</w:t>
      </w:r>
    </w:p>
    <w:p w:rsidR="00BF1531" w:rsidRDefault="00BF1531" w:rsidP="003F43A1">
      <w:pPr>
        <w:tabs>
          <w:tab w:val="left" w:pos="6360"/>
        </w:tabs>
        <w:rPr>
          <w:noProof/>
          <w:sz w:val="24"/>
        </w:rPr>
      </w:pPr>
    </w:p>
    <w:p w:rsidR="0002009E" w:rsidRDefault="0002009E" w:rsidP="003F43A1">
      <w:pPr>
        <w:tabs>
          <w:tab w:val="left" w:pos="6360"/>
        </w:tabs>
        <w:rPr>
          <w:b/>
          <w:noProof/>
          <w:sz w:val="24"/>
          <w:u w:val="single"/>
        </w:rPr>
      </w:pPr>
    </w:p>
    <w:p w:rsidR="009816E5" w:rsidRDefault="00BF1531" w:rsidP="003F43A1">
      <w:pPr>
        <w:tabs>
          <w:tab w:val="left" w:pos="6360"/>
        </w:tabs>
        <w:rPr>
          <w:b/>
          <w:noProof/>
          <w:sz w:val="24"/>
          <w:u w:val="single"/>
        </w:rPr>
      </w:pPr>
      <w:r>
        <w:rPr>
          <w:b/>
          <w:noProof/>
          <w:sz w:val="24"/>
          <w:u w:val="single"/>
        </w:rPr>
        <w:lastRenderedPageBreak/>
        <w:t>Literature Review</w:t>
      </w:r>
    </w:p>
    <w:p w:rsidR="009816E5" w:rsidRPr="00FB40BC" w:rsidRDefault="009816E5" w:rsidP="009816E5">
      <w:pPr>
        <w:rPr>
          <w:rStyle w:val="Strong"/>
          <w:rFonts w:ascii="Trebuchet MS" w:hAnsi="Trebuchet MS"/>
          <w:bCs w:val="0"/>
          <w:i/>
          <w:noProof/>
          <w:sz w:val="24"/>
          <w:szCs w:val="24"/>
        </w:rPr>
      </w:pPr>
      <w:r w:rsidRPr="00FB40BC">
        <w:rPr>
          <w:rStyle w:val="e24kjd"/>
          <w:rFonts w:ascii="Trebuchet MS" w:hAnsi="Trebuchet MS" w:cs="Arial"/>
          <w:i/>
          <w:sz w:val="24"/>
          <w:szCs w:val="24"/>
        </w:rPr>
        <w:t xml:space="preserve">A Demin water treatment plant is a vital part of a system to ensure that everything operates as it should. A demineralized water plant allows domestic water to “be safely used on sensitive equipment or surfaces without causing corrosion” </w:t>
      </w:r>
      <w:sdt>
        <w:sdtPr>
          <w:rPr>
            <w:rFonts w:ascii="Trebuchet MS" w:hAnsi="Trebuchet MS"/>
            <w:i/>
            <w:noProof/>
            <w:sz w:val="24"/>
            <w:szCs w:val="24"/>
          </w:rPr>
          <w:id w:val="426857063"/>
          <w:citation/>
        </w:sdtPr>
        <w:sdtContent>
          <w:r w:rsidRPr="00FB40BC">
            <w:rPr>
              <w:rFonts w:ascii="Trebuchet MS" w:hAnsi="Trebuchet MS"/>
              <w:i/>
              <w:noProof/>
              <w:sz w:val="24"/>
              <w:szCs w:val="24"/>
            </w:rPr>
            <w:fldChar w:fldCharType="begin"/>
          </w:r>
          <w:r w:rsidRPr="00FB40BC">
            <w:rPr>
              <w:rFonts w:ascii="Trebuchet MS" w:hAnsi="Trebuchet MS"/>
              <w:i/>
              <w:noProof/>
              <w:sz w:val="24"/>
              <w:szCs w:val="24"/>
            </w:rPr>
            <w:instrText xml:space="preserve">CITATION Bel19 \l 2057 </w:instrText>
          </w:r>
          <w:r w:rsidRPr="00FB40BC">
            <w:rPr>
              <w:rFonts w:ascii="Trebuchet MS" w:hAnsi="Trebuchet MS"/>
              <w:i/>
              <w:noProof/>
              <w:sz w:val="24"/>
              <w:szCs w:val="24"/>
            </w:rPr>
            <w:fldChar w:fldCharType="separate"/>
          </w:r>
          <w:r w:rsidR="0002009E" w:rsidRPr="0002009E">
            <w:rPr>
              <w:rFonts w:ascii="Trebuchet MS" w:hAnsi="Trebuchet MS"/>
              <w:noProof/>
              <w:sz w:val="24"/>
              <w:szCs w:val="24"/>
            </w:rPr>
            <w:t>(Bell-young, n.d.)</w:t>
          </w:r>
          <w:r w:rsidRPr="00FB40BC">
            <w:rPr>
              <w:rFonts w:ascii="Trebuchet MS" w:hAnsi="Trebuchet MS"/>
              <w:i/>
              <w:noProof/>
              <w:sz w:val="24"/>
              <w:szCs w:val="24"/>
            </w:rPr>
            <w:fldChar w:fldCharType="end"/>
          </w:r>
        </w:sdtContent>
      </w:sdt>
      <w:r>
        <w:rPr>
          <w:rFonts w:ascii="Trebuchet MS" w:hAnsi="Trebuchet MS"/>
          <w:i/>
          <w:noProof/>
          <w:sz w:val="24"/>
          <w:szCs w:val="24"/>
        </w:rPr>
        <w:t xml:space="preserve"> which can lead to inefficiencys and possible fatalities if inappripriately treated</w:t>
      </w:r>
      <w:r w:rsidRPr="00FB40BC">
        <w:rPr>
          <w:rFonts w:ascii="Trebuchet MS" w:hAnsi="Trebuchet MS"/>
          <w:i/>
          <w:noProof/>
          <w:sz w:val="24"/>
          <w:szCs w:val="24"/>
        </w:rPr>
        <w:t>.  Buecker tells us that the way for this to be acieved is by “</w:t>
      </w:r>
      <w:r w:rsidRPr="00FB40BC">
        <w:rPr>
          <w:rFonts w:ascii="Trebuchet MS" w:hAnsi="Trebuchet MS" w:cs="Arial"/>
          <w:i/>
          <w:sz w:val="24"/>
          <w:szCs w:val="24"/>
          <w:lang w:val="en-US"/>
        </w:rPr>
        <w:t>following suitable pretreatment methods, two-pass reverse osmosis with either mixed-bed ion exchange or electrode ionization polishing of the RO effluent.</w:t>
      </w:r>
      <w:r>
        <w:rPr>
          <w:rFonts w:ascii="Trebuchet MS" w:hAnsi="Trebuchet MS" w:cs="Arial"/>
          <w:i/>
          <w:sz w:val="24"/>
          <w:szCs w:val="24"/>
          <w:lang w:val="en-US"/>
        </w:rPr>
        <w:t>”</w:t>
      </w:r>
      <w:r w:rsidRPr="00FB40BC">
        <w:rPr>
          <w:rFonts w:asciiTheme="majorHAnsi" w:hAnsiTheme="majorHAnsi" w:cs="Arial"/>
          <w:i/>
          <w:sz w:val="24"/>
          <w:szCs w:val="24"/>
          <w:lang w:val="en-US"/>
        </w:rPr>
        <w:t xml:space="preserve"> </w:t>
      </w:r>
      <w:sdt>
        <w:sdtPr>
          <w:rPr>
            <w:rFonts w:ascii="Trebuchet MS" w:hAnsi="Trebuchet MS" w:cs="Arial"/>
            <w:sz w:val="24"/>
            <w:szCs w:val="24"/>
            <w:lang w:val="en-US"/>
          </w:rPr>
          <w:id w:val="-2124295553"/>
          <w:citation/>
        </w:sdtPr>
        <w:sdtContent>
          <w:r w:rsidRPr="00FB40BC">
            <w:rPr>
              <w:rFonts w:ascii="Trebuchet MS" w:hAnsi="Trebuchet MS" w:cs="Arial"/>
              <w:sz w:val="24"/>
              <w:szCs w:val="24"/>
              <w:lang w:val="en-US"/>
            </w:rPr>
            <w:fldChar w:fldCharType="begin"/>
          </w:r>
          <w:r w:rsidRPr="00FB40BC">
            <w:rPr>
              <w:rFonts w:ascii="Trebuchet MS" w:hAnsi="Trebuchet MS" w:cs="Arial"/>
              <w:sz w:val="24"/>
              <w:szCs w:val="24"/>
            </w:rPr>
            <w:instrText xml:space="preserve"> CITATION Bue17 \l 2057 </w:instrText>
          </w:r>
          <w:r w:rsidRPr="00FB40BC">
            <w:rPr>
              <w:rFonts w:ascii="Trebuchet MS" w:hAnsi="Trebuchet MS" w:cs="Arial"/>
              <w:sz w:val="24"/>
              <w:szCs w:val="24"/>
              <w:lang w:val="en-US"/>
            </w:rPr>
            <w:fldChar w:fldCharType="separate"/>
          </w:r>
          <w:r w:rsidR="0002009E" w:rsidRPr="0002009E">
            <w:rPr>
              <w:rFonts w:ascii="Trebuchet MS" w:hAnsi="Trebuchet MS" w:cs="Arial"/>
              <w:noProof/>
              <w:sz w:val="24"/>
              <w:szCs w:val="24"/>
            </w:rPr>
            <w:t>(Buecker, 2017)</w:t>
          </w:r>
          <w:r w:rsidRPr="00FB40BC">
            <w:rPr>
              <w:rFonts w:ascii="Trebuchet MS" w:hAnsi="Trebuchet MS" w:cs="Arial"/>
              <w:sz w:val="24"/>
              <w:szCs w:val="24"/>
              <w:lang w:val="en-US"/>
            </w:rPr>
            <w:fldChar w:fldCharType="end"/>
          </w:r>
        </w:sdtContent>
      </w:sdt>
      <w:r>
        <w:rPr>
          <w:rFonts w:ascii="Trebuchet MS" w:hAnsi="Trebuchet MS" w:cs="Arial"/>
          <w:sz w:val="24"/>
          <w:szCs w:val="24"/>
          <w:lang w:val="en-US"/>
        </w:rPr>
        <w:t xml:space="preserve">. This process allows for water to be pure and clean of contaminants, preventing turbine corrosion. Although, ion exchange in a Demin water plant may have its negatives as the article “The disadvantages of ion exchange” on sciencing.com tells us that the process can lead to </w:t>
      </w:r>
      <w:r w:rsidRPr="003F15FF">
        <w:rPr>
          <w:rFonts w:ascii="Trebuchet MS" w:hAnsi="Trebuchet MS" w:cs="Arial"/>
          <w:sz w:val="24"/>
          <w:szCs w:val="24"/>
          <w:lang w:val="en-US"/>
        </w:rPr>
        <w:t>“</w:t>
      </w:r>
      <w:r w:rsidRPr="003F15FF">
        <w:rPr>
          <w:rFonts w:ascii="Trebuchet MS" w:hAnsi="Trebuchet MS" w:cs="Arial"/>
          <w:sz w:val="24"/>
          <w:szCs w:val="24"/>
          <w:lang w:val="en"/>
        </w:rPr>
        <w:t>calcium sulfate fouling, iron fouling, adsorption of organic matter, organic contamination from the resin, bacterial contamination and chlorine contamination.”</w:t>
      </w:r>
      <w:sdt>
        <w:sdtPr>
          <w:rPr>
            <w:rFonts w:ascii="Trebuchet MS" w:hAnsi="Trebuchet MS" w:cs="Arial"/>
            <w:sz w:val="24"/>
            <w:szCs w:val="24"/>
            <w:lang w:val="en"/>
          </w:rPr>
          <w:id w:val="-2126991271"/>
          <w:citation/>
        </w:sdtPr>
        <w:sdtContent>
          <w:r>
            <w:rPr>
              <w:rFonts w:ascii="Trebuchet MS" w:hAnsi="Trebuchet MS" w:cs="Arial"/>
              <w:sz w:val="24"/>
              <w:szCs w:val="24"/>
              <w:lang w:val="en"/>
            </w:rPr>
            <w:fldChar w:fldCharType="begin"/>
          </w:r>
          <w:r>
            <w:rPr>
              <w:rFonts w:ascii="Trebuchet MS" w:hAnsi="Trebuchet MS" w:cs="Arial"/>
              <w:sz w:val="24"/>
              <w:szCs w:val="24"/>
            </w:rPr>
            <w:instrText xml:space="preserve"> CITATION Tri17 \l 2057 </w:instrText>
          </w:r>
          <w:r>
            <w:rPr>
              <w:rFonts w:ascii="Trebuchet MS" w:hAnsi="Trebuchet MS" w:cs="Arial"/>
              <w:sz w:val="24"/>
              <w:szCs w:val="24"/>
              <w:lang w:val="en"/>
            </w:rPr>
            <w:fldChar w:fldCharType="separate"/>
          </w:r>
          <w:r w:rsidR="0002009E">
            <w:rPr>
              <w:rFonts w:ascii="Trebuchet MS" w:hAnsi="Trebuchet MS" w:cs="Arial"/>
              <w:noProof/>
              <w:sz w:val="24"/>
              <w:szCs w:val="24"/>
            </w:rPr>
            <w:t xml:space="preserve"> </w:t>
          </w:r>
          <w:r w:rsidR="0002009E" w:rsidRPr="0002009E">
            <w:rPr>
              <w:rFonts w:ascii="Trebuchet MS" w:hAnsi="Trebuchet MS" w:cs="Arial"/>
              <w:noProof/>
              <w:sz w:val="24"/>
              <w:szCs w:val="24"/>
            </w:rPr>
            <w:t>(Tripathi, 2017)</w:t>
          </w:r>
          <w:r>
            <w:rPr>
              <w:rFonts w:ascii="Trebuchet MS" w:hAnsi="Trebuchet MS" w:cs="Arial"/>
              <w:sz w:val="24"/>
              <w:szCs w:val="24"/>
              <w:lang w:val="en"/>
            </w:rPr>
            <w:fldChar w:fldCharType="end"/>
          </w:r>
        </w:sdtContent>
      </w:sdt>
    </w:p>
    <w:p w:rsidR="009816E5" w:rsidRDefault="009816E5" w:rsidP="009816E5">
      <w:pPr>
        <w:rPr>
          <w:rStyle w:val="e24kjd"/>
          <w:rFonts w:ascii="Trebuchet MS" w:hAnsi="Trebuchet MS" w:cs="Arial"/>
          <w:i/>
          <w:sz w:val="24"/>
          <w:szCs w:val="24"/>
        </w:rPr>
      </w:pPr>
    </w:p>
    <w:p w:rsidR="00BF1531" w:rsidRDefault="009816E5" w:rsidP="009816E5">
      <w:pPr>
        <w:rPr>
          <w:rStyle w:val="Strong"/>
          <w:rFonts w:ascii="Trebuchet MS" w:hAnsi="Trebuchet MS" w:cs="Arial"/>
          <w:b w:val="0"/>
          <w:bCs w:val="0"/>
          <w:sz w:val="24"/>
          <w:szCs w:val="24"/>
          <w:lang w:val="en"/>
        </w:rPr>
      </w:pPr>
      <w:r>
        <w:rPr>
          <w:rFonts w:ascii="Trebuchet MS" w:hAnsi="Trebuchet MS" w:cs="Arial"/>
          <w:sz w:val="24"/>
          <w:szCs w:val="24"/>
          <w:lang w:val="en"/>
        </w:rPr>
        <w:t>From using the sources, I have included in this literature review, it has increased my knowledge a lot as it has allowed me to view the negative side to the ion exchange process, as well as the positive effects that it can provide.</w:t>
      </w:r>
    </w:p>
    <w:p w:rsidR="009816E5" w:rsidRPr="009816E5" w:rsidRDefault="009816E5" w:rsidP="009816E5">
      <w:pPr>
        <w:rPr>
          <w:rFonts w:ascii="Trebuchet MS" w:hAnsi="Trebuchet MS" w:cs="Arial"/>
          <w:sz w:val="24"/>
          <w:szCs w:val="24"/>
          <w:lang w:val="en"/>
        </w:rPr>
      </w:pPr>
    </w:p>
    <w:p w:rsidR="00BF1531" w:rsidRDefault="00BF1531" w:rsidP="003F43A1">
      <w:pPr>
        <w:tabs>
          <w:tab w:val="left" w:pos="6360"/>
        </w:tabs>
        <w:rPr>
          <w:b/>
          <w:noProof/>
          <w:sz w:val="24"/>
          <w:u w:val="single"/>
        </w:rPr>
      </w:pPr>
      <w:r>
        <w:rPr>
          <w:b/>
          <w:noProof/>
          <w:sz w:val="24"/>
          <w:u w:val="single"/>
        </w:rPr>
        <w:t>Conclusion</w:t>
      </w:r>
    </w:p>
    <w:p w:rsidR="00BF1531" w:rsidRPr="00BF1531" w:rsidRDefault="00BF1531" w:rsidP="003F43A1">
      <w:pPr>
        <w:tabs>
          <w:tab w:val="left" w:pos="6360"/>
        </w:tabs>
        <w:rPr>
          <w:noProof/>
          <w:sz w:val="24"/>
        </w:rPr>
      </w:pPr>
      <w:r>
        <w:rPr>
          <w:noProof/>
          <w:sz w:val="24"/>
        </w:rPr>
        <w:t>From my research I have carried out through this report, I have concluded that there are multiple factors that can be causing the corrosion on the blades of a turbine. This has also allowed me to view the impact it actually has on turbine by using data of real cases where the efficiency of a turbine has been affected by the issue. Although it is a common problem, I have also found out that there are multiple of solutions that can be put in place to ensure minimum damge to the production of a turbine by controlling the amount of contaminants that are able to get through the system and come into contact with the blades.</w:t>
      </w:r>
      <w:r w:rsidR="00005AF7">
        <w:rPr>
          <w:noProof/>
          <w:sz w:val="24"/>
        </w:rPr>
        <w:t xml:space="preserve"> These solutions being as simple as simply creating a blowdown to flush out debris, or as complex as using ions of different charges.</w:t>
      </w:r>
      <w:r w:rsidR="0002116B">
        <w:rPr>
          <w:noProof/>
          <w:sz w:val="24"/>
        </w:rPr>
        <w:t xml:space="preserve"> As a reccomendation for my conclusion, I would suggest using a method such as turbine washing. This if used to prevent the fscaling and corrosion on the turbine blades. This can be done by taking the turbine offline and using different substances sucvh as aluminium oxide </w:t>
      </w:r>
      <w:r w:rsidR="000A5642">
        <w:rPr>
          <w:noProof/>
          <w:sz w:val="24"/>
        </w:rPr>
        <w:t>or hot water, and have guaranteed results. Or, you can keep the turbine online and use water injection, but have the danger of damaging components of the turbine. My recommendation would be to take the turbine offline, clean the blades etc, and then bring it back online. Altough MW are being lost, it is improving the efficency of the turbine.</w:t>
      </w:r>
    </w:p>
    <w:p w:rsidR="00DF1DC5" w:rsidRDefault="00DF1DC5" w:rsidP="003F43A1">
      <w:pPr>
        <w:tabs>
          <w:tab w:val="left" w:pos="6360"/>
        </w:tabs>
        <w:rPr>
          <w:noProof/>
        </w:rPr>
      </w:pPr>
    </w:p>
    <w:p w:rsidR="00A62FBF" w:rsidRPr="00BF1531" w:rsidRDefault="00A62FBF" w:rsidP="00BF1531">
      <w:pPr>
        <w:tabs>
          <w:tab w:val="left" w:pos="6360"/>
        </w:tabs>
        <w:rPr>
          <w:rStyle w:val="Strong"/>
          <w:b w:val="0"/>
          <w:bCs w:val="0"/>
          <w:noProof/>
        </w:rPr>
      </w:pPr>
    </w:p>
    <w:sdt>
      <w:sdtPr>
        <w:rPr>
          <w:b/>
          <w:bCs/>
          <w:caps w:val="0"/>
          <w:color w:val="auto"/>
          <w:spacing w:val="0"/>
          <w:sz w:val="20"/>
          <w:szCs w:val="20"/>
        </w:rPr>
        <w:id w:val="613490580"/>
        <w:docPartObj>
          <w:docPartGallery w:val="Bibliographies"/>
          <w:docPartUnique/>
        </w:docPartObj>
      </w:sdtPr>
      <w:sdtEndPr/>
      <w:sdtContent>
        <w:p w:rsidR="00406FAC" w:rsidRDefault="00C30F64" w:rsidP="001B7BFF">
          <w:pPr>
            <w:pStyle w:val="Heading1"/>
            <w:tabs>
              <w:tab w:val="left" w:pos="7384"/>
            </w:tabs>
          </w:pPr>
          <w:r>
            <w:t>References</w:t>
          </w:r>
          <w:r w:rsidR="001B7BFF">
            <w:tab/>
          </w:r>
        </w:p>
        <w:sdt>
          <w:sdtPr>
            <w:id w:val="111145805"/>
            <w:bibliography/>
          </w:sdtPr>
          <w:sdtEndPr/>
          <w:sdtContent>
            <w:p w:rsidR="0002009E" w:rsidRDefault="00406FAC" w:rsidP="0002009E">
              <w:pPr>
                <w:pStyle w:val="Bibliography"/>
                <w:rPr>
                  <w:noProof/>
                  <w:sz w:val="24"/>
                  <w:szCs w:val="24"/>
                </w:rPr>
              </w:pPr>
              <w:r>
                <w:fldChar w:fldCharType="begin"/>
              </w:r>
              <w:r>
                <w:instrText xml:space="preserve"> BIBLIOGRAPHY </w:instrText>
              </w:r>
              <w:r>
                <w:fldChar w:fldCharType="separate"/>
              </w:r>
              <w:r w:rsidR="0002009E">
                <w:rPr>
                  <w:noProof/>
                </w:rPr>
                <w:t xml:space="preserve">Addison, S., 2014. </w:t>
              </w:r>
              <w:r w:rsidR="0002009E">
                <w:rPr>
                  <w:i/>
                  <w:iCs/>
                  <w:noProof/>
                </w:rPr>
                <w:t xml:space="preserve">Research gate. </w:t>
              </w:r>
              <w:r w:rsidR="0002009E">
                <w:rPr>
                  <w:noProof/>
                </w:rPr>
                <w:t xml:space="preserve">[Online] </w:t>
              </w:r>
              <w:r w:rsidR="0002009E">
                <w:rPr>
                  <w:noProof/>
                </w:rPr>
                <w:br/>
                <w:t xml:space="preserve">Available at: </w:t>
              </w:r>
              <w:r w:rsidR="0002009E">
                <w:rPr>
                  <w:noProof/>
                  <w:u w:val="single"/>
                </w:rPr>
                <w:t>https://www.researchgate.net/figure/Silica-deposits-on-a-geothermal-steam-turbine-deposition-on-rotating-blades-left-and_fig5_283084139</w:t>
              </w:r>
              <w:r w:rsidR="0002009E">
                <w:rPr>
                  <w:noProof/>
                </w:rPr>
                <w:br/>
                <w:t>[Accessed 19 11 2019].</w:t>
              </w:r>
            </w:p>
            <w:p w:rsidR="0002009E" w:rsidRDefault="0002009E" w:rsidP="0002009E">
              <w:pPr>
                <w:pStyle w:val="Bibliography"/>
                <w:rPr>
                  <w:noProof/>
                </w:rPr>
              </w:pPr>
              <w:r>
                <w:rPr>
                  <w:noProof/>
                </w:rPr>
                <w:t xml:space="preserve">Banaszkiewicz, M. &amp; Rehmus-Forc, A., 2015. </w:t>
              </w:r>
              <w:r>
                <w:rPr>
                  <w:i/>
                  <w:iCs/>
                  <w:noProof/>
                </w:rPr>
                <w:t xml:space="preserve">Science Direct. </w:t>
              </w:r>
              <w:r>
                <w:rPr>
                  <w:noProof/>
                </w:rPr>
                <w:t xml:space="preserve">[Online] </w:t>
              </w:r>
              <w:r>
                <w:rPr>
                  <w:noProof/>
                </w:rPr>
                <w:br/>
                <w:t xml:space="preserve">Available at: </w:t>
              </w:r>
              <w:r>
                <w:rPr>
                  <w:noProof/>
                  <w:u w:val="single"/>
                </w:rPr>
                <w:t>https://www.sciencedirect.com/science/article/pii/S1350630715000710</w:t>
              </w:r>
              <w:r>
                <w:rPr>
                  <w:noProof/>
                </w:rPr>
                <w:br/>
                <w:t>[Accessed 19 11 2019].</w:t>
              </w:r>
            </w:p>
            <w:p w:rsidR="0002009E" w:rsidRDefault="0002009E" w:rsidP="0002009E">
              <w:pPr>
                <w:pStyle w:val="Bibliography"/>
                <w:rPr>
                  <w:noProof/>
                </w:rPr>
              </w:pPr>
              <w:r>
                <w:rPr>
                  <w:noProof/>
                </w:rPr>
                <w:t xml:space="preserve">Bell-young, L., n.d. </w:t>
              </w:r>
              <w:r>
                <w:rPr>
                  <w:i/>
                  <w:iCs/>
                  <w:noProof/>
                </w:rPr>
                <w:t xml:space="preserve">ReAgent. </w:t>
              </w:r>
              <w:r>
                <w:rPr>
                  <w:noProof/>
                </w:rPr>
                <w:t xml:space="preserve">[Online] </w:t>
              </w:r>
              <w:r>
                <w:rPr>
                  <w:noProof/>
                </w:rPr>
                <w:br/>
                <w:t xml:space="preserve">Available at: </w:t>
              </w:r>
              <w:r>
                <w:rPr>
                  <w:noProof/>
                  <w:u w:val="single"/>
                </w:rPr>
                <w:t>https://www.chemicals.co.uk/blog/demineralised-water-uses</w:t>
              </w:r>
              <w:r>
                <w:rPr>
                  <w:noProof/>
                </w:rPr>
                <w:br/>
                <w:t>[Accessed 21 11 2019].</w:t>
              </w:r>
            </w:p>
            <w:p w:rsidR="0002009E" w:rsidRDefault="0002009E" w:rsidP="0002009E">
              <w:pPr>
                <w:pStyle w:val="Bibliography"/>
                <w:rPr>
                  <w:noProof/>
                </w:rPr>
              </w:pPr>
              <w:r>
                <w:rPr>
                  <w:noProof/>
                </w:rPr>
                <w:t xml:space="preserve">Buecker, B., 2017. </w:t>
              </w:r>
              <w:r>
                <w:rPr>
                  <w:i/>
                  <w:iCs/>
                  <w:noProof/>
                </w:rPr>
                <w:t xml:space="preserve">Power Engineering. </w:t>
              </w:r>
              <w:r>
                <w:rPr>
                  <w:noProof/>
                </w:rPr>
                <w:t xml:space="preserve">[Online] </w:t>
              </w:r>
              <w:r>
                <w:rPr>
                  <w:noProof/>
                </w:rPr>
                <w:br/>
                <w:t xml:space="preserve">Available at: </w:t>
              </w:r>
              <w:r>
                <w:rPr>
                  <w:noProof/>
                  <w:u w:val="single"/>
                </w:rPr>
                <w:t>https://www.power-eng.com/2017/10/11/protecting-your-steam-turbine-from-corrosion/#gref</w:t>
              </w:r>
              <w:r>
                <w:rPr>
                  <w:noProof/>
                </w:rPr>
                <w:br/>
                <w:t>[Accessed 18 11 2019].</w:t>
              </w:r>
            </w:p>
            <w:p w:rsidR="0002009E" w:rsidRDefault="0002009E" w:rsidP="0002009E">
              <w:pPr>
                <w:pStyle w:val="Bibliography"/>
                <w:rPr>
                  <w:noProof/>
                </w:rPr>
              </w:pPr>
              <w:r>
                <w:rPr>
                  <w:noProof/>
                </w:rPr>
                <w:t xml:space="preserve">Dezydezy, n.d. </w:t>
              </w:r>
              <w:r>
                <w:rPr>
                  <w:i/>
                  <w:iCs/>
                  <w:noProof/>
                </w:rPr>
                <w:t xml:space="preserve">Vector Stock. </w:t>
              </w:r>
              <w:r>
                <w:rPr>
                  <w:noProof/>
                </w:rPr>
                <w:t xml:space="preserve">[Online] </w:t>
              </w:r>
              <w:r>
                <w:rPr>
                  <w:noProof/>
                </w:rPr>
                <w:br/>
                <w:t xml:space="preserve">Available at: </w:t>
              </w:r>
              <w:r>
                <w:rPr>
                  <w:noProof/>
                  <w:u w:val="single"/>
                </w:rPr>
                <w:t>https://www.vectorstock.com/royalty-free-vector/the-ph-scale-vector-17799635</w:t>
              </w:r>
              <w:r>
                <w:rPr>
                  <w:noProof/>
                </w:rPr>
                <w:br/>
                <w:t>[Accessed 21 11 2019].</w:t>
              </w:r>
            </w:p>
            <w:p w:rsidR="0002009E" w:rsidRDefault="0002009E" w:rsidP="0002009E">
              <w:pPr>
                <w:pStyle w:val="Bibliography"/>
                <w:rPr>
                  <w:noProof/>
                </w:rPr>
              </w:pPr>
              <w:r>
                <w:rPr>
                  <w:noProof/>
                </w:rPr>
                <w:t xml:space="preserve">Patera, J. &amp; Zahradka, P., n.d. </w:t>
              </w:r>
              <w:r>
                <w:rPr>
                  <w:i/>
                  <w:iCs/>
                  <w:noProof/>
                </w:rPr>
                <w:t xml:space="preserve">NDT.net. </w:t>
              </w:r>
              <w:r>
                <w:rPr>
                  <w:noProof/>
                </w:rPr>
                <w:t xml:space="preserve">[Online] </w:t>
              </w:r>
              <w:r>
                <w:rPr>
                  <w:noProof/>
                </w:rPr>
                <w:br/>
                <w:t xml:space="preserve">Available at: </w:t>
              </w:r>
              <w:r>
                <w:rPr>
                  <w:noProof/>
                  <w:u w:val="single"/>
                </w:rPr>
                <w:t>https://www.ndt.net/article/jrc-nde2016/papers/Patera12thNDE.pdf</w:t>
              </w:r>
              <w:r>
                <w:rPr>
                  <w:noProof/>
                </w:rPr>
                <w:br/>
                <w:t>[Accessed 18 11 2019].</w:t>
              </w:r>
            </w:p>
            <w:p w:rsidR="0002009E" w:rsidRDefault="0002009E" w:rsidP="0002009E">
              <w:pPr>
                <w:pStyle w:val="Bibliography"/>
                <w:rPr>
                  <w:noProof/>
                </w:rPr>
              </w:pPr>
              <w:r>
                <w:rPr>
                  <w:noProof/>
                </w:rPr>
                <w:t xml:space="preserve">Rezaei, E., 2017. </w:t>
              </w:r>
              <w:r>
                <w:rPr>
                  <w:i/>
                  <w:iCs/>
                  <w:noProof/>
                </w:rPr>
                <w:t xml:space="preserve">Research Gate. </w:t>
              </w:r>
              <w:r>
                <w:rPr>
                  <w:noProof/>
                </w:rPr>
                <w:t xml:space="preserve">[Online] </w:t>
              </w:r>
              <w:r>
                <w:rPr>
                  <w:noProof/>
                </w:rPr>
                <w:br/>
                <w:t xml:space="preserve">Available at: </w:t>
              </w:r>
              <w:r>
                <w:rPr>
                  <w:noProof/>
                  <w:u w:val="single"/>
                </w:rPr>
                <w:t>https://www.researchgate.net/figure/Corrosion-pitting-on-blade_fig7_284023664</w:t>
              </w:r>
              <w:r>
                <w:rPr>
                  <w:noProof/>
                </w:rPr>
                <w:br/>
                <w:t>[Accessed 19 11 2019].</w:t>
              </w:r>
            </w:p>
            <w:p w:rsidR="0002009E" w:rsidRDefault="0002009E" w:rsidP="0002009E">
              <w:pPr>
                <w:pStyle w:val="Bibliography"/>
                <w:rPr>
                  <w:noProof/>
                </w:rPr>
              </w:pPr>
              <w:r>
                <w:rPr>
                  <w:noProof/>
                </w:rPr>
                <w:t xml:space="preserve">Shakib, D. M., 2018. </w:t>
              </w:r>
              <w:r>
                <w:rPr>
                  <w:i/>
                  <w:iCs/>
                  <w:noProof/>
                </w:rPr>
                <w:t xml:space="preserve">Course Materials. </w:t>
              </w:r>
              <w:r>
                <w:rPr>
                  <w:noProof/>
                </w:rPr>
                <w:t>s.l.:METAL.</w:t>
              </w:r>
            </w:p>
            <w:p w:rsidR="0002009E" w:rsidRDefault="0002009E" w:rsidP="0002009E">
              <w:pPr>
                <w:pStyle w:val="Bibliography"/>
                <w:rPr>
                  <w:noProof/>
                </w:rPr>
              </w:pPr>
              <w:r>
                <w:rPr>
                  <w:noProof/>
                </w:rPr>
                <w:t xml:space="preserve">Tripathi, N., 2017. </w:t>
              </w:r>
              <w:r>
                <w:rPr>
                  <w:i/>
                  <w:iCs/>
                  <w:noProof/>
                </w:rPr>
                <w:t xml:space="preserve">Sciencing.com. </w:t>
              </w:r>
              <w:r>
                <w:rPr>
                  <w:noProof/>
                </w:rPr>
                <w:t xml:space="preserve">[Online] </w:t>
              </w:r>
              <w:r>
                <w:rPr>
                  <w:noProof/>
                </w:rPr>
                <w:br/>
                <w:t xml:space="preserve">Available at: </w:t>
              </w:r>
              <w:r>
                <w:rPr>
                  <w:noProof/>
                  <w:u w:val="single"/>
                </w:rPr>
                <w:t>https://sciencing.com/disadvantages-ion-exchange-8092882.html</w:t>
              </w:r>
              <w:r>
                <w:rPr>
                  <w:noProof/>
                </w:rPr>
                <w:br/>
                <w:t>[Accessed 21 11 2019].</w:t>
              </w:r>
            </w:p>
            <w:p w:rsidR="00406FAC" w:rsidRDefault="00406FAC" w:rsidP="0002009E">
              <w:r>
                <w:rPr>
                  <w:b/>
                  <w:bCs/>
                  <w:noProof/>
                </w:rPr>
                <w:fldChar w:fldCharType="end"/>
              </w:r>
            </w:p>
          </w:sdtContent>
        </w:sdt>
      </w:sdtContent>
    </w:sdt>
    <w:p w:rsidR="00D11639" w:rsidRDefault="00D11639" w:rsidP="00C174E7">
      <w:pPr>
        <w:rPr>
          <w:rStyle w:val="Strong"/>
          <w:i/>
          <w:sz w:val="24"/>
          <w:u w:val="single"/>
        </w:rPr>
      </w:pPr>
    </w:p>
    <w:p w:rsidR="00DE4309" w:rsidRDefault="00DE4309" w:rsidP="00C174E7">
      <w:pPr>
        <w:rPr>
          <w:rStyle w:val="Strong"/>
          <w:b w:val="0"/>
          <w:i/>
          <w:sz w:val="24"/>
        </w:rPr>
      </w:pPr>
    </w:p>
    <w:p w:rsidR="00816712" w:rsidRDefault="00816712" w:rsidP="00C174E7">
      <w:pPr>
        <w:rPr>
          <w:rStyle w:val="Strong"/>
          <w:b w:val="0"/>
          <w:i/>
          <w:sz w:val="24"/>
        </w:rPr>
      </w:pPr>
    </w:p>
    <w:p w:rsidR="00761639" w:rsidRDefault="00761639" w:rsidP="00C174E7">
      <w:pPr>
        <w:rPr>
          <w:rStyle w:val="Strong"/>
          <w:b w:val="0"/>
          <w:i/>
          <w:sz w:val="24"/>
        </w:rPr>
      </w:pPr>
    </w:p>
    <w:p w:rsidR="00816712" w:rsidRDefault="00816712" w:rsidP="00C174E7">
      <w:pPr>
        <w:rPr>
          <w:rStyle w:val="Strong"/>
          <w:b w:val="0"/>
          <w:i/>
          <w:sz w:val="24"/>
        </w:rPr>
      </w:pPr>
    </w:p>
    <w:p w:rsidR="00DE4309" w:rsidRDefault="00DE4309" w:rsidP="00C174E7">
      <w:pPr>
        <w:rPr>
          <w:rStyle w:val="Strong"/>
          <w:b w:val="0"/>
          <w:i/>
          <w:sz w:val="24"/>
        </w:rPr>
      </w:pPr>
    </w:p>
    <w:p w:rsidR="008B0338" w:rsidRDefault="008B0338" w:rsidP="00C174E7">
      <w:pPr>
        <w:rPr>
          <w:rStyle w:val="Strong"/>
          <w:b w:val="0"/>
          <w:i/>
          <w:sz w:val="24"/>
        </w:rPr>
      </w:pPr>
    </w:p>
    <w:p w:rsidR="00641901" w:rsidRPr="004B1673" w:rsidRDefault="00641901" w:rsidP="004B1673">
      <w:pPr>
        <w:pStyle w:val="Heading1"/>
        <w:rPr>
          <w:rStyle w:val="Strong"/>
          <w:b w:val="0"/>
          <w:i/>
          <w:sz w:val="24"/>
          <w:u w:val="single"/>
        </w:rPr>
      </w:pPr>
      <w:r w:rsidRPr="004B1673">
        <w:rPr>
          <w:rStyle w:val="Strong"/>
          <w:b w:val="0"/>
          <w:i/>
          <w:sz w:val="24"/>
          <w:u w:val="single"/>
        </w:rPr>
        <w:lastRenderedPageBreak/>
        <w:t>Bibliography</w:t>
      </w:r>
    </w:p>
    <w:p w:rsidR="008B0338" w:rsidRDefault="008B0338" w:rsidP="00C174E7">
      <w:pPr>
        <w:rPr>
          <w:rStyle w:val="Strong"/>
          <w:b w:val="0"/>
          <w:i/>
          <w:sz w:val="24"/>
        </w:rPr>
      </w:pPr>
    </w:p>
    <w:p w:rsidR="008B0338" w:rsidRPr="000128FA" w:rsidRDefault="001D646B" w:rsidP="00C174E7">
      <w:pPr>
        <w:rPr>
          <w:rStyle w:val="Strong"/>
          <w:b w:val="0"/>
          <w:i/>
          <w:sz w:val="24"/>
          <w:szCs w:val="24"/>
        </w:rPr>
      </w:pPr>
      <w:hyperlink r:id="rId11" w:history="1">
        <w:r w:rsidR="00816908" w:rsidRPr="000128FA">
          <w:rPr>
            <w:rStyle w:val="Hyperlink"/>
            <w:i/>
            <w:sz w:val="24"/>
            <w:szCs w:val="24"/>
          </w:rPr>
          <w:t>https://www.researchgate.net/figure/Corrosion-pitting-on-blade_fig7_284023664</w:t>
        </w:r>
      </w:hyperlink>
    </w:p>
    <w:p w:rsidR="00816908" w:rsidRPr="000128FA" w:rsidRDefault="001D646B" w:rsidP="00C174E7">
      <w:pPr>
        <w:rPr>
          <w:rStyle w:val="Hyperlink"/>
          <w:i/>
          <w:sz w:val="24"/>
          <w:szCs w:val="24"/>
        </w:rPr>
      </w:pPr>
      <w:hyperlink r:id="rId12" w:history="1">
        <w:r w:rsidR="00816908" w:rsidRPr="000128FA">
          <w:rPr>
            <w:rStyle w:val="Hyperlink"/>
            <w:i/>
            <w:sz w:val="24"/>
            <w:szCs w:val="24"/>
          </w:rPr>
          <w:t>http://www.project-metal.co.uk/elearning/energy/day3/</w:t>
        </w:r>
      </w:hyperlink>
      <w:r w:rsidR="00816908" w:rsidRPr="000128FA">
        <w:rPr>
          <w:rStyle w:val="Strong"/>
          <w:b w:val="0"/>
          <w:i/>
          <w:sz w:val="24"/>
          <w:szCs w:val="24"/>
        </w:rPr>
        <w:t xml:space="preserve"> </w:t>
      </w:r>
    </w:p>
    <w:p w:rsidR="00816908" w:rsidRPr="000128FA" w:rsidRDefault="001D646B" w:rsidP="00816908">
      <w:pPr>
        <w:rPr>
          <w:i/>
          <w:sz w:val="24"/>
          <w:szCs w:val="24"/>
        </w:rPr>
      </w:pPr>
      <w:hyperlink r:id="rId13" w:history="1">
        <w:r w:rsidR="00816908" w:rsidRPr="000128FA">
          <w:rPr>
            <w:rStyle w:val="Hyperlink"/>
            <w:i/>
            <w:sz w:val="24"/>
            <w:szCs w:val="24"/>
          </w:rPr>
          <w:t>https://corrosion-doctors.org/Forms-SCC/scc-examp.htm</w:t>
        </w:r>
      </w:hyperlink>
      <w:r w:rsidR="00816908" w:rsidRPr="000128FA">
        <w:rPr>
          <w:i/>
          <w:sz w:val="24"/>
          <w:szCs w:val="24"/>
        </w:rPr>
        <w:t xml:space="preserve"> </w:t>
      </w:r>
    </w:p>
    <w:p w:rsidR="00816908" w:rsidRPr="000128FA" w:rsidRDefault="001D646B" w:rsidP="00816908">
      <w:pPr>
        <w:rPr>
          <w:i/>
          <w:sz w:val="24"/>
          <w:szCs w:val="24"/>
        </w:rPr>
      </w:pPr>
      <w:hyperlink r:id="rId14" w:history="1">
        <w:r w:rsidR="00816908" w:rsidRPr="000128FA">
          <w:rPr>
            <w:rStyle w:val="Hyperlink"/>
            <w:i/>
            <w:sz w:val="24"/>
            <w:szCs w:val="24"/>
          </w:rPr>
          <w:t>https://www.sciencedirect.com/science/article/pii/S1350630715000710</w:t>
        </w:r>
      </w:hyperlink>
      <w:r w:rsidR="00816908" w:rsidRPr="000128FA">
        <w:rPr>
          <w:i/>
          <w:sz w:val="24"/>
          <w:szCs w:val="24"/>
        </w:rPr>
        <w:t xml:space="preserve"> </w:t>
      </w:r>
    </w:p>
    <w:p w:rsidR="00001998" w:rsidRDefault="001D646B" w:rsidP="00816908">
      <w:pPr>
        <w:rPr>
          <w:i/>
          <w:noProof/>
          <w:sz w:val="24"/>
          <w:szCs w:val="24"/>
          <w:u w:val="single"/>
        </w:rPr>
      </w:pPr>
      <w:hyperlink r:id="rId15" w:history="1">
        <w:r w:rsidR="00001998" w:rsidRPr="000128FA">
          <w:rPr>
            <w:rStyle w:val="Hyperlink"/>
            <w:i/>
            <w:noProof/>
            <w:sz w:val="24"/>
            <w:szCs w:val="24"/>
          </w:rPr>
          <w:t>https://www.ndt.net/article/jrc-nde2016/papers/Patera12thNDE.pdf</w:t>
        </w:r>
      </w:hyperlink>
      <w:r w:rsidR="00001998" w:rsidRPr="000128FA">
        <w:rPr>
          <w:i/>
          <w:noProof/>
          <w:sz w:val="24"/>
          <w:szCs w:val="24"/>
          <w:u w:val="single"/>
        </w:rPr>
        <w:t xml:space="preserve"> </w:t>
      </w:r>
    </w:p>
    <w:p w:rsidR="00C20F23" w:rsidRDefault="001D646B" w:rsidP="00816908">
      <w:pPr>
        <w:rPr>
          <w:i/>
          <w:noProof/>
          <w:sz w:val="24"/>
          <w:szCs w:val="24"/>
          <w:u w:val="single"/>
        </w:rPr>
      </w:pPr>
      <w:hyperlink r:id="rId16" w:history="1">
        <w:r w:rsidR="00C20F23" w:rsidRPr="005C1E83">
          <w:rPr>
            <w:rStyle w:val="Hyperlink"/>
            <w:i/>
            <w:noProof/>
            <w:sz w:val="24"/>
            <w:szCs w:val="24"/>
          </w:rPr>
          <w:t>http://www.project-metal.co.uk/elearning/energy/day3/</w:t>
        </w:r>
      </w:hyperlink>
      <w:r w:rsidR="00C20F23">
        <w:rPr>
          <w:i/>
          <w:noProof/>
          <w:sz w:val="24"/>
          <w:szCs w:val="24"/>
          <w:u w:val="single"/>
        </w:rPr>
        <w:t xml:space="preserve"> </w:t>
      </w:r>
    </w:p>
    <w:p w:rsidR="000128FA" w:rsidRDefault="001D646B" w:rsidP="000128FA">
      <w:pPr>
        <w:rPr>
          <w:rStyle w:val="Strong"/>
          <w:b w:val="0"/>
          <w:i/>
          <w:sz w:val="24"/>
        </w:rPr>
      </w:pPr>
      <w:hyperlink r:id="rId17" w:history="1">
        <w:r w:rsidR="000128FA" w:rsidRPr="00FE7BE1">
          <w:rPr>
            <w:rStyle w:val="Hyperlink"/>
            <w:i/>
            <w:sz w:val="24"/>
          </w:rPr>
          <w:t>http://pubs.sciepub.com/ajme/2/6/3/index.html</w:t>
        </w:r>
      </w:hyperlink>
      <w:r w:rsidR="000128FA">
        <w:rPr>
          <w:rStyle w:val="Strong"/>
          <w:b w:val="0"/>
          <w:i/>
          <w:sz w:val="24"/>
        </w:rPr>
        <w:t xml:space="preserve"> </w:t>
      </w:r>
    </w:p>
    <w:p w:rsidR="000128FA" w:rsidRDefault="001D646B" w:rsidP="00816908">
      <w:pPr>
        <w:rPr>
          <w:i/>
          <w:sz w:val="24"/>
          <w:szCs w:val="24"/>
        </w:rPr>
      </w:pPr>
      <w:hyperlink r:id="rId18" w:history="1">
        <w:r w:rsidR="00641901" w:rsidRPr="005C1E83">
          <w:rPr>
            <w:rStyle w:val="Hyperlink"/>
            <w:i/>
            <w:sz w:val="24"/>
            <w:szCs w:val="24"/>
          </w:rPr>
          <w:t>https://envicaresystems.com/demineralization-water-treatment-plants-pune.html</w:t>
        </w:r>
      </w:hyperlink>
      <w:r w:rsidR="00641901">
        <w:rPr>
          <w:i/>
          <w:sz w:val="24"/>
          <w:szCs w:val="24"/>
        </w:rPr>
        <w:t xml:space="preserve"> </w:t>
      </w:r>
    </w:p>
    <w:p w:rsidR="008232DD" w:rsidRDefault="001D646B" w:rsidP="00816908">
      <w:pPr>
        <w:rPr>
          <w:i/>
          <w:sz w:val="24"/>
          <w:szCs w:val="24"/>
        </w:rPr>
      </w:pPr>
      <w:hyperlink r:id="rId19" w:history="1">
        <w:r w:rsidR="008232DD" w:rsidRPr="004145D0">
          <w:rPr>
            <w:rStyle w:val="Hyperlink"/>
            <w:i/>
            <w:sz w:val="24"/>
            <w:szCs w:val="24"/>
          </w:rPr>
          <w:t>https://www.suezwatertechnologies.com/handbook/chapter-18-steam-turbine-deposition-erosion-and-corrosion</w:t>
        </w:r>
      </w:hyperlink>
      <w:r w:rsidR="008232DD">
        <w:rPr>
          <w:i/>
          <w:sz w:val="24"/>
          <w:szCs w:val="24"/>
        </w:rPr>
        <w:t xml:space="preserve"> </w:t>
      </w:r>
    </w:p>
    <w:p w:rsidR="008232DD" w:rsidRDefault="001D646B" w:rsidP="00816908">
      <w:pPr>
        <w:rPr>
          <w:i/>
          <w:sz w:val="24"/>
          <w:szCs w:val="24"/>
        </w:rPr>
      </w:pPr>
      <w:hyperlink r:id="rId20" w:anchor="gref" w:history="1">
        <w:r w:rsidR="008232DD" w:rsidRPr="004145D0">
          <w:rPr>
            <w:rStyle w:val="Hyperlink"/>
            <w:i/>
            <w:sz w:val="24"/>
            <w:szCs w:val="24"/>
          </w:rPr>
          <w:t>https://www.power-eng.com/2017/10/11/protecting-your-steam-turbine-from-corrosion/#gref</w:t>
        </w:r>
      </w:hyperlink>
      <w:r w:rsidR="008232DD">
        <w:rPr>
          <w:i/>
          <w:sz w:val="24"/>
          <w:szCs w:val="24"/>
        </w:rPr>
        <w:t xml:space="preserve"> </w:t>
      </w:r>
    </w:p>
    <w:p w:rsidR="008232DD" w:rsidRDefault="001D646B" w:rsidP="00816908">
      <w:pPr>
        <w:rPr>
          <w:i/>
          <w:sz w:val="24"/>
          <w:szCs w:val="24"/>
        </w:rPr>
      </w:pPr>
      <w:hyperlink r:id="rId21" w:history="1">
        <w:r w:rsidR="008232DD" w:rsidRPr="004145D0">
          <w:rPr>
            <w:rStyle w:val="Hyperlink"/>
            <w:i/>
            <w:sz w:val="24"/>
            <w:szCs w:val="24"/>
          </w:rPr>
          <w:t>https://envicaresystems.com/demineralization-water-treatment-plants-pune.html</w:t>
        </w:r>
      </w:hyperlink>
      <w:r w:rsidR="008232DD">
        <w:rPr>
          <w:i/>
          <w:sz w:val="24"/>
          <w:szCs w:val="24"/>
        </w:rPr>
        <w:t xml:space="preserve"> </w:t>
      </w:r>
    </w:p>
    <w:p w:rsidR="00C9657A" w:rsidRDefault="00C9657A" w:rsidP="00816908">
      <w:pPr>
        <w:rPr>
          <w:i/>
          <w:noProof/>
          <w:sz w:val="24"/>
          <w:u w:val="single"/>
        </w:rPr>
      </w:pPr>
      <w:hyperlink r:id="rId22" w:history="1">
        <w:r w:rsidRPr="00C9657A">
          <w:rPr>
            <w:rStyle w:val="Hyperlink"/>
            <w:i/>
            <w:noProof/>
            <w:sz w:val="24"/>
          </w:rPr>
          <w:t>https://sciencing.com/disadvantages-ion-exchange-8092882.html</w:t>
        </w:r>
      </w:hyperlink>
      <w:r w:rsidRPr="00C9657A">
        <w:rPr>
          <w:i/>
          <w:noProof/>
          <w:sz w:val="24"/>
          <w:u w:val="single"/>
        </w:rPr>
        <w:t xml:space="preserve"> </w:t>
      </w:r>
    </w:p>
    <w:p w:rsidR="00C9657A" w:rsidRPr="00C9657A" w:rsidRDefault="00C9657A" w:rsidP="00816908">
      <w:pPr>
        <w:rPr>
          <w:i/>
          <w:sz w:val="40"/>
          <w:szCs w:val="24"/>
        </w:rPr>
      </w:pPr>
      <w:hyperlink r:id="rId23" w:history="1">
        <w:r w:rsidRPr="00C9657A">
          <w:rPr>
            <w:rStyle w:val="Hyperlink"/>
            <w:i/>
            <w:noProof/>
            <w:sz w:val="24"/>
          </w:rPr>
          <w:t>https://www.chemicals.co.uk/blog/demineralised-water-uses</w:t>
        </w:r>
      </w:hyperlink>
      <w:r w:rsidRPr="00C9657A">
        <w:rPr>
          <w:i/>
          <w:noProof/>
          <w:sz w:val="24"/>
          <w:u w:val="single"/>
        </w:rPr>
        <w:t xml:space="preserve"> </w:t>
      </w:r>
    </w:p>
    <w:p w:rsidR="00732F4B" w:rsidRPr="000128FA" w:rsidRDefault="00732F4B" w:rsidP="00816908">
      <w:pPr>
        <w:rPr>
          <w:i/>
          <w:sz w:val="24"/>
          <w:szCs w:val="24"/>
        </w:rPr>
      </w:pPr>
      <w:r>
        <w:rPr>
          <w:i/>
          <w:sz w:val="24"/>
          <w:szCs w:val="24"/>
        </w:rPr>
        <w:t xml:space="preserve">Other than websites, I also used internal sources from TATA Steel </w:t>
      </w:r>
      <w:r w:rsidR="00AD4364">
        <w:rPr>
          <w:i/>
          <w:sz w:val="24"/>
          <w:szCs w:val="24"/>
        </w:rPr>
        <w:t xml:space="preserve">such as training manuals and SWP’s </w:t>
      </w:r>
      <w:r>
        <w:rPr>
          <w:i/>
          <w:sz w:val="24"/>
          <w:szCs w:val="24"/>
        </w:rPr>
        <w:t>to gain knowledge about the Demin water system, boiler and steam system and the practices they carry out.</w:t>
      </w:r>
    </w:p>
    <w:sectPr w:rsidR="00732F4B" w:rsidRPr="000128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287" w:usb1="00000003"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71BD0"/>
    <w:multiLevelType w:val="hybridMultilevel"/>
    <w:tmpl w:val="7DE40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A23BFA"/>
    <w:multiLevelType w:val="hybridMultilevel"/>
    <w:tmpl w:val="2DA6C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780433"/>
    <w:multiLevelType w:val="hybridMultilevel"/>
    <w:tmpl w:val="F35A6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76392E"/>
    <w:multiLevelType w:val="multilevel"/>
    <w:tmpl w:val="9EC09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4050F7"/>
    <w:multiLevelType w:val="hybridMultilevel"/>
    <w:tmpl w:val="9DD6C2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9C1AC3"/>
    <w:multiLevelType w:val="hybridMultilevel"/>
    <w:tmpl w:val="9E8001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CD7E81"/>
    <w:multiLevelType w:val="hybridMultilevel"/>
    <w:tmpl w:val="CD7E135C"/>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7" w15:restartNumberingAfterBreak="0">
    <w:nsid w:val="5B2F50CC"/>
    <w:multiLevelType w:val="hybridMultilevel"/>
    <w:tmpl w:val="ADC841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5"/>
  </w:num>
  <w:num w:numId="4">
    <w:abstractNumId w:val="7"/>
  </w:num>
  <w:num w:numId="5">
    <w:abstractNumId w:val="2"/>
  </w:num>
  <w:num w:numId="6">
    <w:abstractNumId w:val="4"/>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4E7"/>
    <w:rsid w:val="00001998"/>
    <w:rsid w:val="00005AF7"/>
    <w:rsid w:val="00011220"/>
    <w:rsid w:val="000128FA"/>
    <w:rsid w:val="0002009E"/>
    <w:rsid w:val="0002116B"/>
    <w:rsid w:val="00043B01"/>
    <w:rsid w:val="000A5642"/>
    <w:rsid w:val="000B7349"/>
    <w:rsid w:val="000E70BC"/>
    <w:rsid w:val="00105A29"/>
    <w:rsid w:val="00171622"/>
    <w:rsid w:val="00193D2D"/>
    <w:rsid w:val="001A35FC"/>
    <w:rsid w:val="001A3617"/>
    <w:rsid w:val="001A5A4A"/>
    <w:rsid w:val="001B7BFF"/>
    <w:rsid w:val="001C2ECC"/>
    <w:rsid w:val="001D57DD"/>
    <w:rsid w:val="001D646B"/>
    <w:rsid w:val="0021174E"/>
    <w:rsid w:val="00213624"/>
    <w:rsid w:val="002150C8"/>
    <w:rsid w:val="00255FB6"/>
    <w:rsid w:val="002A79FB"/>
    <w:rsid w:val="002B6803"/>
    <w:rsid w:val="00326829"/>
    <w:rsid w:val="0034259B"/>
    <w:rsid w:val="00373307"/>
    <w:rsid w:val="003835CD"/>
    <w:rsid w:val="003B5D89"/>
    <w:rsid w:val="003B63F8"/>
    <w:rsid w:val="003F43A1"/>
    <w:rsid w:val="0040122F"/>
    <w:rsid w:val="00406FAC"/>
    <w:rsid w:val="00427B34"/>
    <w:rsid w:val="00487782"/>
    <w:rsid w:val="004A0234"/>
    <w:rsid w:val="004B089D"/>
    <w:rsid w:val="004B1673"/>
    <w:rsid w:val="004B31A7"/>
    <w:rsid w:val="004B6C9A"/>
    <w:rsid w:val="004C0DA3"/>
    <w:rsid w:val="004E65B4"/>
    <w:rsid w:val="004F0A9D"/>
    <w:rsid w:val="004F25D0"/>
    <w:rsid w:val="00535120"/>
    <w:rsid w:val="00557A44"/>
    <w:rsid w:val="005843CE"/>
    <w:rsid w:val="005A04A6"/>
    <w:rsid w:val="005B2C2C"/>
    <w:rsid w:val="005C0126"/>
    <w:rsid w:val="005D5C84"/>
    <w:rsid w:val="006058F4"/>
    <w:rsid w:val="00641901"/>
    <w:rsid w:val="006A73C4"/>
    <w:rsid w:val="006C475D"/>
    <w:rsid w:val="006F130B"/>
    <w:rsid w:val="007171DB"/>
    <w:rsid w:val="00732F4B"/>
    <w:rsid w:val="00761639"/>
    <w:rsid w:val="00771B88"/>
    <w:rsid w:val="007C31F1"/>
    <w:rsid w:val="007F195E"/>
    <w:rsid w:val="00811359"/>
    <w:rsid w:val="00816712"/>
    <w:rsid w:val="00816908"/>
    <w:rsid w:val="008232DD"/>
    <w:rsid w:val="0082393E"/>
    <w:rsid w:val="00886D11"/>
    <w:rsid w:val="008B0338"/>
    <w:rsid w:val="008B2823"/>
    <w:rsid w:val="008D6BEC"/>
    <w:rsid w:val="00925C9A"/>
    <w:rsid w:val="009338D0"/>
    <w:rsid w:val="00935A3A"/>
    <w:rsid w:val="009412B6"/>
    <w:rsid w:val="0097092D"/>
    <w:rsid w:val="00972775"/>
    <w:rsid w:val="009816E5"/>
    <w:rsid w:val="009A7F1D"/>
    <w:rsid w:val="009C36F6"/>
    <w:rsid w:val="009F6863"/>
    <w:rsid w:val="009F79DE"/>
    <w:rsid w:val="00A300CA"/>
    <w:rsid w:val="00A62E3E"/>
    <w:rsid w:val="00A62FBF"/>
    <w:rsid w:val="00AD4364"/>
    <w:rsid w:val="00B015F0"/>
    <w:rsid w:val="00B17F99"/>
    <w:rsid w:val="00B3630E"/>
    <w:rsid w:val="00B41FB4"/>
    <w:rsid w:val="00B55A15"/>
    <w:rsid w:val="00B936B2"/>
    <w:rsid w:val="00BF1531"/>
    <w:rsid w:val="00C138F0"/>
    <w:rsid w:val="00C174E7"/>
    <w:rsid w:val="00C20F23"/>
    <w:rsid w:val="00C30F64"/>
    <w:rsid w:val="00C53070"/>
    <w:rsid w:val="00C9657A"/>
    <w:rsid w:val="00D03865"/>
    <w:rsid w:val="00D06A36"/>
    <w:rsid w:val="00D11639"/>
    <w:rsid w:val="00D26BE4"/>
    <w:rsid w:val="00D26CF9"/>
    <w:rsid w:val="00D54A15"/>
    <w:rsid w:val="00D9373A"/>
    <w:rsid w:val="00DC1AD7"/>
    <w:rsid w:val="00DE4309"/>
    <w:rsid w:val="00DF1DC5"/>
    <w:rsid w:val="00E54D4C"/>
    <w:rsid w:val="00E64D35"/>
    <w:rsid w:val="00EA0A8A"/>
    <w:rsid w:val="00EA2B79"/>
    <w:rsid w:val="00ED3F99"/>
    <w:rsid w:val="00EE37CF"/>
    <w:rsid w:val="00EF37B1"/>
    <w:rsid w:val="00EF48E2"/>
    <w:rsid w:val="00FA78D4"/>
    <w:rsid w:val="00FD0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27335"/>
  <w15:chartTrackingRefBased/>
  <w15:docId w15:val="{84611017-13C4-4F9C-A893-971691CE2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02F5"/>
  </w:style>
  <w:style w:type="paragraph" w:styleId="Heading1">
    <w:name w:val="heading 1"/>
    <w:basedOn w:val="Normal"/>
    <w:next w:val="Normal"/>
    <w:link w:val="Heading1Char"/>
    <w:uiPriority w:val="9"/>
    <w:qFormat/>
    <w:rsid w:val="00FD02F5"/>
    <w:pPr>
      <w:pBdr>
        <w:top w:val="single" w:sz="24" w:space="0" w:color="90C226" w:themeColor="accent1"/>
        <w:left w:val="single" w:sz="24" w:space="0" w:color="90C226" w:themeColor="accent1"/>
        <w:bottom w:val="single" w:sz="24" w:space="0" w:color="90C226" w:themeColor="accent1"/>
        <w:right w:val="single" w:sz="24" w:space="0" w:color="90C226" w:themeColor="accent1"/>
      </w:pBdr>
      <w:shd w:val="clear" w:color="auto" w:fill="90C22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FD02F5"/>
    <w:pPr>
      <w:pBdr>
        <w:top w:val="single" w:sz="24" w:space="0" w:color="E9F6D0" w:themeColor="accent1" w:themeTint="33"/>
        <w:left w:val="single" w:sz="24" w:space="0" w:color="E9F6D0" w:themeColor="accent1" w:themeTint="33"/>
        <w:bottom w:val="single" w:sz="24" w:space="0" w:color="E9F6D0" w:themeColor="accent1" w:themeTint="33"/>
        <w:right w:val="single" w:sz="24" w:space="0" w:color="E9F6D0" w:themeColor="accent1" w:themeTint="33"/>
      </w:pBdr>
      <w:shd w:val="clear" w:color="auto" w:fill="E9F6D0"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FD02F5"/>
    <w:pPr>
      <w:pBdr>
        <w:top w:val="single" w:sz="6" w:space="2" w:color="90C226" w:themeColor="accent1"/>
      </w:pBdr>
      <w:spacing w:before="300" w:after="0"/>
      <w:outlineLvl w:val="2"/>
    </w:pPr>
    <w:rPr>
      <w:caps/>
      <w:color w:val="476013" w:themeColor="accent1" w:themeShade="7F"/>
      <w:spacing w:val="15"/>
    </w:rPr>
  </w:style>
  <w:style w:type="paragraph" w:styleId="Heading4">
    <w:name w:val="heading 4"/>
    <w:basedOn w:val="Normal"/>
    <w:next w:val="Normal"/>
    <w:link w:val="Heading4Char"/>
    <w:uiPriority w:val="9"/>
    <w:semiHidden/>
    <w:unhideWhenUsed/>
    <w:qFormat/>
    <w:rsid w:val="00FD02F5"/>
    <w:pPr>
      <w:pBdr>
        <w:top w:val="dotted" w:sz="6" w:space="2" w:color="90C226" w:themeColor="accent1"/>
      </w:pBdr>
      <w:spacing w:before="200" w:after="0"/>
      <w:outlineLvl w:val="3"/>
    </w:pPr>
    <w:rPr>
      <w:caps/>
      <w:color w:val="6B911C" w:themeColor="accent1" w:themeShade="BF"/>
      <w:spacing w:val="10"/>
    </w:rPr>
  </w:style>
  <w:style w:type="paragraph" w:styleId="Heading5">
    <w:name w:val="heading 5"/>
    <w:basedOn w:val="Normal"/>
    <w:next w:val="Normal"/>
    <w:link w:val="Heading5Char"/>
    <w:uiPriority w:val="9"/>
    <w:semiHidden/>
    <w:unhideWhenUsed/>
    <w:qFormat/>
    <w:rsid w:val="00FD02F5"/>
    <w:pPr>
      <w:pBdr>
        <w:bottom w:val="single" w:sz="6" w:space="1" w:color="90C226" w:themeColor="accent1"/>
      </w:pBdr>
      <w:spacing w:before="200" w:after="0"/>
      <w:outlineLvl w:val="4"/>
    </w:pPr>
    <w:rPr>
      <w:caps/>
      <w:color w:val="6B911C" w:themeColor="accent1" w:themeShade="BF"/>
      <w:spacing w:val="10"/>
    </w:rPr>
  </w:style>
  <w:style w:type="paragraph" w:styleId="Heading6">
    <w:name w:val="heading 6"/>
    <w:basedOn w:val="Normal"/>
    <w:next w:val="Normal"/>
    <w:link w:val="Heading6Char"/>
    <w:uiPriority w:val="9"/>
    <w:semiHidden/>
    <w:unhideWhenUsed/>
    <w:qFormat/>
    <w:rsid w:val="00FD02F5"/>
    <w:pPr>
      <w:pBdr>
        <w:bottom w:val="dotted" w:sz="6" w:space="1" w:color="90C226" w:themeColor="accent1"/>
      </w:pBdr>
      <w:spacing w:before="200" w:after="0"/>
      <w:outlineLvl w:val="5"/>
    </w:pPr>
    <w:rPr>
      <w:caps/>
      <w:color w:val="6B911C" w:themeColor="accent1" w:themeShade="BF"/>
      <w:spacing w:val="10"/>
    </w:rPr>
  </w:style>
  <w:style w:type="paragraph" w:styleId="Heading7">
    <w:name w:val="heading 7"/>
    <w:basedOn w:val="Normal"/>
    <w:next w:val="Normal"/>
    <w:link w:val="Heading7Char"/>
    <w:uiPriority w:val="9"/>
    <w:semiHidden/>
    <w:unhideWhenUsed/>
    <w:qFormat/>
    <w:rsid w:val="00FD02F5"/>
    <w:pPr>
      <w:spacing w:before="200" w:after="0"/>
      <w:outlineLvl w:val="6"/>
    </w:pPr>
    <w:rPr>
      <w:caps/>
      <w:color w:val="6B911C" w:themeColor="accent1" w:themeShade="BF"/>
      <w:spacing w:val="10"/>
    </w:rPr>
  </w:style>
  <w:style w:type="paragraph" w:styleId="Heading8">
    <w:name w:val="heading 8"/>
    <w:basedOn w:val="Normal"/>
    <w:next w:val="Normal"/>
    <w:link w:val="Heading8Char"/>
    <w:uiPriority w:val="9"/>
    <w:semiHidden/>
    <w:unhideWhenUsed/>
    <w:qFormat/>
    <w:rsid w:val="00FD02F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D02F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2F5"/>
    <w:rPr>
      <w:caps/>
      <w:color w:val="FFFFFF" w:themeColor="background1"/>
      <w:spacing w:val="15"/>
      <w:sz w:val="22"/>
      <w:szCs w:val="22"/>
      <w:shd w:val="clear" w:color="auto" w:fill="90C226" w:themeFill="accent1"/>
    </w:rPr>
  </w:style>
  <w:style w:type="character" w:customStyle="1" w:styleId="Heading2Char">
    <w:name w:val="Heading 2 Char"/>
    <w:basedOn w:val="DefaultParagraphFont"/>
    <w:link w:val="Heading2"/>
    <w:uiPriority w:val="9"/>
    <w:rsid w:val="00FD02F5"/>
    <w:rPr>
      <w:caps/>
      <w:spacing w:val="15"/>
      <w:shd w:val="clear" w:color="auto" w:fill="E9F6D0" w:themeFill="accent1" w:themeFillTint="33"/>
    </w:rPr>
  </w:style>
  <w:style w:type="character" w:customStyle="1" w:styleId="Heading3Char">
    <w:name w:val="Heading 3 Char"/>
    <w:basedOn w:val="DefaultParagraphFont"/>
    <w:link w:val="Heading3"/>
    <w:uiPriority w:val="9"/>
    <w:rsid w:val="00FD02F5"/>
    <w:rPr>
      <w:caps/>
      <w:color w:val="476013" w:themeColor="accent1" w:themeShade="7F"/>
      <w:spacing w:val="15"/>
    </w:rPr>
  </w:style>
  <w:style w:type="character" w:customStyle="1" w:styleId="Heading4Char">
    <w:name w:val="Heading 4 Char"/>
    <w:basedOn w:val="DefaultParagraphFont"/>
    <w:link w:val="Heading4"/>
    <w:uiPriority w:val="9"/>
    <w:semiHidden/>
    <w:rsid w:val="00FD02F5"/>
    <w:rPr>
      <w:caps/>
      <w:color w:val="6B911C" w:themeColor="accent1" w:themeShade="BF"/>
      <w:spacing w:val="10"/>
    </w:rPr>
  </w:style>
  <w:style w:type="character" w:customStyle="1" w:styleId="Heading5Char">
    <w:name w:val="Heading 5 Char"/>
    <w:basedOn w:val="DefaultParagraphFont"/>
    <w:link w:val="Heading5"/>
    <w:uiPriority w:val="9"/>
    <w:semiHidden/>
    <w:rsid w:val="00FD02F5"/>
    <w:rPr>
      <w:caps/>
      <w:color w:val="6B911C" w:themeColor="accent1" w:themeShade="BF"/>
      <w:spacing w:val="10"/>
    </w:rPr>
  </w:style>
  <w:style w:type="character" w:customStyle="1" w:styleId="Heading6Char">
    <w:name w:val="Heading 6 Char"/>
    <w:basedOn w:val="DefaultParagraphFont"/>
    <w:link w:val="Heading6"/>
    <w:uiPriority w:val="9"/>
    <w:semiHidden/>
    <w:rsid w:val="00FD02F5"/>
    <w:rPr>
      <w:caps/>
      <w:color w:val="6B911C" w:themeColor="accent1" w:themeShade="BF"/>
      <w:spacing w:val="10"/>
    </w:rPr>
  </w:style>
  <w:style w:type="character" w:customStyle="1" w:styleId="Heading7Char">
    <w:name w:val="Heading 7 Char"/>
    <w:basedOn w:val="DefaultParagraphFont"/>
    <w:link w:val="Heading7"/>
    <w:uiPriority w:val="9"/>
    <w:semiHidden/>
    <w:rsid w:val="00FD02F5"/>
    <w:rPr>
      <w:caps/>
      <w:color w:val="6B911C" w:themeColor="accent1" w:themeShade="BF"/>
      <w:spacing w:val="10"/>
    </w:rPr>
  </w:style>
  <w:style w:type="character" w:customStyle="1" w:styleId="Heading8Char">
    <w:name w:val="Heading 8 Char"/>
    <w:basedOn w:val="DefaultParagraphFont"/>
    <w:link w:val="Heading8"/>
    <w:uiPriority w:val="9"/>
    <w:semiHidden/>
    <w:rsid w:val="00FD02F5"/>
    <w:rPr>
      <w:caps/>
      <w:spacing w:val="10"/>
      <w:sz w:val="18"/>
      <w:szCs w:val="18"/>
    </w:rPr>
  </w:style>
  <w:style w:type="character" w:customStyle="1" w:styleId="Heading9Char">
    <w:name w:val="Heading 9 Char"/>
    <w:basedOn w:val="DefaultParagraphFont"/>
    <w:link w:val="Heading9"/>
    <w:uiPriority w:val="9"/>
    <w:semiHidden/>
    <w:rsid w:val="00FD02F5"/>
    <w:rPr>
      <w:i/>
      <w:iCs/>
      <w:caps/>
      <w:spacing w:val="10"/>
      <w:sz w:val="18"/>
      <w:szCs w:val="18"/>
    </w:rPr>
  </w:style>
  <w:style w:type="paragraph" w:styleId="Title">
    <w:name w:val="Title"/>
    <w:basedOn w:val="Normal"/>
    <w:next w:val="Normal"/>
    <w:link w:val="TitleChar"/>
    <w:uiPriority w:val="10"/>
    <w:qFormat/>
    <w:rsid w:val="00FD02F5"/>
    <w:pPr>
      <w:spacing w:before="0" w:after="0"/>
    </w:pPr>
    <w:rPr>
      <w:rFonts w:asciiTheme="majorHAnsi" w:eastAsiaTheme="majorEastAsia" w:hAnsiTheme="majorHAnsi" w:cstheme="majorBidi"/>
      <w:caps/>
      <w:color w:val="90C226" w:themeColor="accent1"/>
      <w:spacing w:val="10"/>
      <w:sz w:val="52"/>
      <w:szCs w:val="52"/>
    </w:rPr>
  </w:style>
  <w:style w:type="character" w:customStyle="1" w:styleId="TitleChar">
    <w:name w:val="Title Char"/>
    <w:basedOn w:val="DefaultParagraphFont"/>
    <w:link w:val="Title"/>
    <w:uiPriority w:val="10"/>
    <w:rsid w:val="00FD02F5"/>
    <w:rPr>
      <w:rFonts w:asciiTheme="majorHAnsi" w:eastAsiaTheme="majorEastAsia" w:hAnsiTheme="majorHAnsi" w:cstheme="majorBidi"/>
      <w:caps/>
      <w:color w:val="90C226" w:themeColor="accent1"/>
      <w:spacing w:val="10"/>
      <w:sz w:val="52"/>
      <w:szCs w:val="52"/>
    </w:rPr>
  </w:style>
  <w:style w:type="paragraph" w:styleId="Subtitle">
    <w:name w:val="Subtitle"/>
    <w:basedOn w:val="Normal"/>
    <w:next w:val="Normal"/>
    <w:link w:val="SubtitleChar"/>
    <w:uiPriority w:val="11"/>
    <w:qFormat/>
    <w:rsid w:val="00FD02F5"/>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D02F5"/>
    <w:rPr>
      <w:caps/>
      <w:color w:val="595959" w:themeColor="text1" w:themeTint="A6"/>
      <w:spacing w:val="10"/>
      <w:sz w:val="21"/>
      <w:szCs w:val="21"/>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FD02F5"/>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FD02F5"/>
    <w:pPr>
      <w:spacing w:after="0" w:line="240" w:lineRule="auto"/>
    </w:pPr>
  </w:style>
  <w:style w:type="character" w:styleId="SubtleEmphasis">
    <w:name w:val="Subtle Emphasis"/>
    <w:uiPriority w:val="19"/>
    <w:qFormat/>
    <w:rsid w:val="00FD02F5"/>
    <w:rPr>
      <w:i/>
      <w:iCs/>
      <w:color w:val="476013" w:themeColor="accent1" w:themeShade="7F"/>
    </w:rPr>
  </w:style>
  <w:style w:type="character" w:styleId="IntenseEmphasis">
    <w:name w:val="Intense Emphasis"/>
    <w:uiPriority w:val="21"/>
    <w:qFormat/>
    <w:rsid w:val="00FD02F5"/>
    <w:rPr>
      <w:b/>
      <w:bCs/>
      <w:caps/>
      <w:color w:val="476013" w:themeColor="accent1" w:themeShade="7F"/>
      <w:spacing w:val="10"/>
    </w:rPr>
  </w:style>
  <w:style w:type="paragraph" w:styleId="IntenseQuote">
    <w:name w:val="Intense Quote"/>
    <w:basedOn w:val="Normal"/>
    <w:next w:val="Normal"/>
    <w:link w:val="IntenseQuoteChar"/>
    <w:uiPriority w:val="30"/>
    <w:qFormat/>
    <w:rsid w:val="00FD02F5"/>
    <w:pPr>
      <w:spacing w:before="240" w:after="240" w:line="240" w:lineRule="auto"/>
      <w:ind w:left="1080" w:right="1080"/>
      <w:jc w:val="center"/>
    </w:pPr>
    <w:rPr>
      <w:color w:val="90C226" w:themeColor="accent1"/>
      <w:sz w:val="24"/>
      <w:szCs w:val="24"/>
    </w:rPr>
  </w:style>
  <w:style w:type="character" w:customStyle="1" w:styleId="IntenseQuoteChar">
    <w:name w:val="Intense Quote Char"/>
    <w:basedOn w:val="DefaultParagraphFont"/>
    <w:link w:val="IntenseQuote"/>
    <w:uiPriority w:val="30"/>
    <w:rsid w:val="00FD02F5"/>
    <w:rPr>
      <w:color w:val="90C226" w:themeColor="accent1"/>
      <w:sz w:val="24"/>
      <w:szCs w:val="24"/>
    </w:rPr>
  </w:style>
  <w:style w:type="character" w:styleId="SubtleReference">
    <w:name w:val="Subtle Reference"/>
    <w:uiPriority w:val="31"/>
    <w:qFormat/>
    <w:rsid w:val="00FD02F5"/>
    <w:rPr>
      <w:b/>
      <w:bCs/>
      <w:color w:val="90C226" w:themeColor="accent1"/>
    </w:rPr>
  </w:style>
  <w:style w:type="character" w:styleId="IntenseReference">
    <w:name w:val="Intense Reference"/>
    <w:uiPriority w:val="32"/>
    <w:qFormat/>
    <w:rsid w:val="00FD02F5"/>
    <w:rPr>
      <w:b/>
      <w:bCs/>
      <w:i/>
      <w:iCs/>
      <w:caps/>
      <w:color w:val="90C226" w:themeColor="accent1"/>
    </w:rPr>
  </w:style>
  <w:style w:type="character" w:styleId="BookTitle">
    <w:name w:val="Book Title"/>
    <w:uiPriority w:val="33"/>
    <w:qFormat/>
    <w:rsid w:val="00FD02F5"/>
    <w:rPr>
      <w:b/>
      <w:bCs/>
      <w:i/>
      <w:iCs/>
      <w:spacing w:val="0"/>
    </w:rPr>
  </w:style>
  <w:style w:type="paragraph" w:styleId="ListParagraph">
    <w:name w:val="List Paragraph"/>
    <w:basedOn w:val="Normal"/>
    <w:uiPriority w:val="34"/>
    <w:qFormat/>
    <w:rsid w:val="00373307"/>
    <w:pPr>
      <w:ind w:left="720"/>
      <w:contextualSpacing/>
    </w:pPr>
  </w:style>
  <w:style w:type="character" w:styleId="Strong">
    <w:name w:val="Strong"/>
    <w:uiPriority w:val="22"/>
    <w:qFormat/>
    <w:rsid w:val="00FD02F5"/>
    <w:rPr>
      <w:b/>
      <w:bCs/>
    </w:rPr>
  </w:style>
  <w:style w:type="paragraph" w:styleId="Caption">
    <w:name w:val="caption"/>
    <w:basedOn w:val="Normal"/>
    <w:next w:val="Normal"/>
    <w:uiPriority w:val="35"/>
    <w:semiHidden/>
    <w:unhideWhenUsed/>
    <w:qFormat/>
    <w:rsid w:val="00FD02F5"/>
    <w:rPr>
      <w:b/>
      <w:bCs/>
      <w:color w:val="6B911C" w:themeColor="accent1" w:themeShade="BF"/>
      <w:sz w:val="16"/>
      <w:szCs w:val="16"/>
    </w:rPr>
  </w:style>
  <w:style w:type="character" w:styleId="Emphasis">
    <w:name w:val="Emphasis"/>
    <w:uiPriority w:val="20"/>
    <w:qFormat/>
    <w:rsid w:val="00FD02F5"/>
    <w:rPr>
      <w:caps/>
      <w:color w:val="476013" w:themeColor="accent1" w:themeShade="7F"/>
      <w:spacing w:val="5"/>
    </w:rPr>
  </w:style>
  <w:style w:type="paragraph" w:styleId="Quote">
    <w:name w:val="Quote"/>
    <w:basedOn w:val="Normal"/>
    <w:next w:val="Normal"/>
    <w:link w:val="QuoteChar"/>
    <w:uiPriority w:val="29"/>
    <w:qFormat/>
    <w:rsid w:val="00FD02F5"/>
    <w:rPr>
      <w:i/>
      <w:iCs/>
      <w:sz w:val="24"/>
      <w:szCs w:val="24"/>
    </w:rPr>
  </w:style>
  <w:style w:type="character" w:customStyle="1" w:styleId="QuoteChar">
    <w:name w:val="Quote Char"/>
    <w:basedOn w:val="DefaultParagraphFont"/>
    <w:link w:val="Quote"/>
    <w:uiPriority w:val="29"/>
    <w:rsid w:val="00FD02F5"/>
    <w:rPr>
      <w:i/>
      <w:iCs/>
      <w:sz w:val="24"/>
      <w:szCs w:val="24"/>
    </w:rPr>
  </w:style>
  <w:style w:type="character" w:styleId="Hyperlink">
    <w:name w:val="Hyperlink"/>
    <w:basedOn w:val="DefaultParagraphFont"/>
    <w:uiPriority w:val="99"/>
    <w:unhideWhenUsed/>
    <w:rsid w:val="00816712"/>
    <w:rPr>
      <w:color w:val="FF0000"/>
      <w:u w:val="single"/>
    </w:rPr>
  </w:style>
  <w:style w:type="paragraph" w:styleId="NormalWeb">
    <w:name w:val="Normal (Web)"/>
    <w:basedOn w:val="Normal"/>
    <w:uiPriority w:val="99"/>
    <w:semiHidden/>
    <w:unhideWhenUsed/>
    <w:rsid w:val="00816712"/>
    <w:pPr>
      <w:spacing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406FAC"/>
  </w:style>
  <w:style w:type="paragraph" w:styleId="BalloonText">
    <w:name w:val="Balloon Text"/>
    <w:basedOn w:val="Normal"/>
    <w:link w:val="BalloonTextChar"/>
    <w:uiPriority w:val="99"/>
    <w:semiHidden/>
    <w:unhideWhenUsed/>
    <w:rsid w:val="003F43A1"/>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43A1"/>
    <w:rPr>
      <w:rFonts w:ascii="Segoe UI" w:hAnsi="Segoe UI" w:cs="Segoe UI"/>
      <w:sz w:val="18"/>
      <w:szCs w:val="18"/>
    </w:rPr>
  </w:style>
  <w:style w:type="character" w:styleId="UnresolvedMention">
    <w:name w:val="Unresolved Mention"/>
    <w:basedOn w:val="DefaultParagraphFont"/>
    <w:uiPriority w:val="99"/>
    <w:semiHidden/>
    <w:unhideWhenUsed/>
    <w:rsid w:val="00A62E3E"/>
    <w:rPr>
      <w:color w:val="605E5C"/>
      <w:shd w:val="clear" w:color="auto" w:fill="E1DFDD"/>
    </w:rPr>
  </w:style>
  <w:style w:type="character" w:customStyle="1" w:styleId="e24kjd">
    <w:name w:val="e24kjd"/>
    <w:basedOn w:val="DefaultParagraphFont"/>
    <w:rsid w:val="00981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27147">
      <w:bodyDiv w:val="1"/>
      <w:marLeft w:val="0"/>
      <w:marRight w:val="0"/>
      <w:marTop w:val="0"/>
      <w:marBottom w:val="0"/>
      <w:divBdr>
        <w:top w:val="none" w:sz="0" w:space="0" w:color="auto"/>
        <w:left w:val="none" w:sz="0" w:space="0" w:color="auto"/>
        <w:bottom w:val="none" w:sz="0" w:space="0" w:color="auto"/>
        <w:right w:val="none" w:sz="0" w:space="0" w:color="auto"/>
      </w:divBdr>
    </w:div>
    <w:div w:id="93748581">
      <w:bodyDiv w:val="1"/>
      <w:marLeft w:val="0"/>
      <w:marRight w:val="0"/>
      <w:marTop w:val="0"/>
      <w:marBottom w:val="0"/>
      <w:divBdr>
        <w:top w:val="none" w:sz="0" w:space="0" w:color="auto"/>
        <w:left w:val="none" w:sz="0" w:space="0" w:color="auto"/>
        <w:bottom w:val="none" w:sz="0" w:space="0" w:color="auto"/>
        <w:right w:val="none" w:sz="0" w:space="0" w:color="auto"/>
      </w:divBdr>
    </w:div>
    <w:div w:id="104812757">
      <w:bodyDiv w:val="1"/>
      <w:marLeft w:val="0"/>
      <w:marRight w:val="0"/>
      <w:marTop w:val="0"/>
      <w:marBottom w:val="0"/>
      <w:divBdr>
        <w:top w:val="none" w:sz="0" w:space="0" w:color="auto"/>
        <w:left w:val="none" w:sz="0" w:space="0" w:color="auto"/>
        <w:bottom w:val="none" w:sz="0" w:space="0" w:color="auto"/>
        <w:right w:val="none" w:sz="0" w:space="0" w:color="auto"/>
      </w:divBdr>
    </w:div>
    <w:div w:id="155655655">
      <w:bodyDiv w:val="1"/>
      <w:marLeft w:val="0"/>
      <w:marRight w:val="0"/>
      <w:marTop w:val="0"/>
      <w:marBottom w:val="0"/>
      <w:divBdr>
        <w:top w:val="none" w:sz="0" w:space="0" w:color="auto"/>
        <w:left w:val="none" w:sz="0" w:space="0" w:color="auto"/>
        <w:bottom w:val="none" w:sz="0" w:space="0" w:color="auto"/>
        <w:right w:val="none" w:sz="0" w:space="0" w:color="auto"/>
      </w:divBdr>
    </w:div>
    <w:div w:id="159199731">
      <w:bodyDiv w:val="1"/>
      <w:marLeft w:val="0"/>
      <w:marRight w:val="0"/>
      <w:marTop w:val="0"/>
      <w:marBottom w:val="0"/>
      <w:divBdr>
        <w:top w:val="none" w:sz="0" w:space="0" w:color="auto"/>
        <w:left w:val="none" w:sz="0" w:space="0" w:color="auto"/>
        <w:bottom w:val="none" w:sz="0" w:space="0" w:color="auto"/>
        <w:right w:val="none" w:sz="0" w:space="0" w:color="auto"/>
      </w:divBdr>
    </w:div>
    <w:div w:id="228156981">
      <w:bodyDiv w:val="1"/>
      <w:marLeft w:val="0"/>
      <w:marRight w:val="0"/>
      <w:marTop w:val="0"/>
      <w:marBottom w:val="0"/>
      <w:divBdr>
        <w:top w:val="none" w:sz="0" w:space="0" w:color="auto"/>
        <w:left w:val="none" w:sz="0" w:space="0" w:color="auto"/>
        <w:bottom w:val="none" w:sz="0" w:space="0" w:color="auto"/>
        <w:right w:val="none" w:sz="0" w:space="0" w:color="auto"/>
      </w:divBdr>
    </w:div>
    <w:div w:id="236213001">
      <w:bodyDiv w:val="1"/>
      <w:marLeft w:val="0"/>
      <w:marRight w:val="0"/>
      <w:marTop w:val="0"/>
      <w:marBottom w:val="0"/>
      <w:divBdr>
        <w:top w:val="none" w:sz="0" w:space="0" w:color="auto"/>
        <w:left w:val="none" w:sz="0" w:space="0" w:color="auto"/>
        <w:bottom w:val="none" w:sz="0" w:space="0" w:color="auto"/>
        <w:right w:val="none" w:sz="0" w:space="0" w:color="auto"/>
      </w:divBdr>
    </w:div>
    <w:div w:id="253781969">
      <w:bodyDiv w:val="1"/>
      <w:marLeft w:val="0"/>
      <w:marRight w:val="0"/>
      <w:marTop w:val="0"/>
      <w:marBottom w:val="0"/>
      <w:divBdr>
        <w:top w:val="none" w:sz="0" w:space="0" w:color="auto"/>
        <w:left w:val="none" w:sz="0" w:space="0" w:color="auto"/>
        <w:bottom w:val="none" w:sz="0" w:space="0" w:color="auto"/>
        <w:right w:val="none" w:sz="0" w:space="0" w:color="auto"/>
      </w:divBdr>
    </w:div>
    <w:div w:id="258877778">
      <w:bodyDiv w:val="1"/>
      <w:marLeft w:val="0"/>
      <w:marRight w:val="0"/>
      <w:marTop w:val="0"/>
      <w:marBottom w:val="0"/>
      <w:divBdr>
        <w:top w:val="none" w:sz="0" w:space="0" w:color="auto"/>
        <w:left w:val="none" w:sz="0" w:space="0" w:color="auto"/>
        <w:bottom w:val="none" w:sz="0" w:space="0" w:color="auto"/>
        <w:right w:val="none" w:sz="0" w:space="0" w:color="auto"/>
      </w:divBdr>
    </w:div>
    <w:div w:id="275716076">
      <w:bodyDiv w:val="1"/>
      <w:marLeft w:val="0"/>
      <w:marRight w:val="0"/>
      <w:marTop w:val="0"/>
      <w:marBottom w:val="0"/>
      <w:divBdr>
        <w:top w:val="none" w:sz="0" w:space="0" w:color="auto"/>
        <w:left w:val="none" w:sz="0" w:space="0" w:color="auto"/>
        <w:bottom w:val="none" w:sz="0" w:space="0" w:color="auto"/>
        <w:right w:val="none" w:sz="0" w:space="0" w:color="auto"/>
      </w:divBdr>
    </w:div>
    <w:div w:id="297535626">
      <w:bodyDiv w:val="1"/>
      <w:marLeft w:val="0"/>
      <w:marRight w:val="0"/>
      <w:marTop w:val="0"/>
      <w:marBottom w:val="0"/>
      <w:divBdr>
        <w:top w:val="none" w:sz="0" w:space="0" w:color="auto"/>
        <w:left w:val="none" w:sz="0" w:space="0" w:color="auto"/>
        <w:bottom w:val="none" w:sz="0" w:space="0" w:color="auto"/>
        <w:right w:val="none" w:sz="0" w:space="0" w:color="auto"/>
      </w:divBdr>
    </w:div>
    <w:div w:id="395789394">
      <w:bodyDiv w:val="1"/>
      <w:marLeft w:val="0"/>
      <w:marRight w:val="0"/>
      <w:marTop w:val="0"/>
      <w:marBottom w:val="0"/>
      <w:divBdr>
        <w:top w:val="none" w:sz="0" w:space="0" w:color="auto"/>
        <w:left w:val="none" w:sz="0" w:space="0" w:color="auto"/>
        <w:bottom w:val="none" w:sz="0" w:space="0" w:color="auto"/>
        <w:right w:val="none" w:sz="0" w:space="0" w:color="auto"/>
      </w:divBdr>
    </w:div>
    <w:div w:id="408888147">
      <w:bodyDiv w:val="1"/>
      <w:marLeft w:val="0"/>
      <w:marRight w:val="0"/>
      <w:marTop w:val="0"/>
      <w:marBottom w:val="0"/>
      <w:divBdr>
        <w:top w:val="none" w:sz="0" w:space="0" w:color="auto"/>
        <w:left w:val="none" w:sz="0" w:space="0" w:color="auto"/>
        <w:bottom w:val="none" w:sz="0" w:space="0" w:color="auto"/>
        <w:right w:val="none" w:sz="0" w:space="0" w:color="auto"/>
      </w:divBdr>
    </w:div>
    <w:div w:id="421412427">
      <w:bodyDiv w:val="1"/>
      <w:marLeft w:val="0"/>
      <w:marRight w:val="0"/>
      <w:marTop w:val="0"/>
      <w:marBottom w:val="0"/>
      <w:divBdr>
        <w:top w:val="none" w:sz="0" w:space="0" w:color="auto"/>
        <w:left w:val="none" w:sz="0" w:space="0" w:color="auto"/>
        <w:bottom w:val="none" w:sz="0" w:space="0" w:color="auto"/>
        <w:right w:val="none" w:sz="0" w:space="0" w:color="auto"/>
      </w:divBdr>
    </w:div>
    <w:div w:id="478964509">
      <w:bodyDiv w:val="1"/>
      <w:marLeft w:val="0"/>
      <w:marRight w:val="0"/>
      <w:marTop w:val="0"/>
      <w:marBottom w:val="0"/>
      <w:divBdr>
        <w:top w:val="none" w:sz="0" w:space="0" w:color="auto"/>
        <w:left w:val="none" w:sz="0" w:space="0" w:color="auto"/>
        <w:bottom w:val="none" w:sz="0" w:space="0" w:color="auto"/>
        <w:right w:val="none" w:sz="0" w:space="0" w:color="auto"/>
      </w:divBdr>
    </w:div>
    <w:div w:id="500005872">
      <w:bodyDiv w:val="1"/>
      <w:marLeft w:val="0"/>
      <w:marRight w:val="0"/>
      <w:marTop w:val="0"/>
      <w:marBottom w:val="0"/>
      <w:divBdr>
        <w:top w:val="none" w:sz="0" w:space="0" w:color="auto"/>
        <w:left w:val="none" w:sz="0" w:space="0" w:color="auto"/>
        <w:bottom w:val="none" w:sz="0" w:space="0" w:color="auto"/>
        <w:right w:val="none" w:sz="0" w:space="0" w:color="auto"/>
      </w:divBdr>
    </w:div>
    <w:div w:id="714624875">
      <w:bodyDiv w:val="1"/>
      <w:marLeft w:val="0"/>
      <w:marRight w:val="0"/>
      <w:marTop w:val="0"/>
      <w:marBottom w:val="0"/>
      <w:divBdr>
        <w:top w:val="none" w:sz="0" w:space="0" w:color="auto"/>
        <w:left w:val="none" w:sz="0" w:space="0" w:color="auto"/>
        <w:bottom w:val="none" w:sz="0" w:space="0" w:color="auto"/>
        <w:right w:val="none" w:sz="0" w:space="0" w:color="auto"/>
      </w:divBdr>
    </w:div>
    <w:div w:id="830144998">
      <w:bodyDiv w:val="1"/>
      <w:marLeft w:val="0"/>
      <w:marRight w:val="0"/>
      <w:marTop w:val="0"/>
      <w:marBottom w:val="0"/>
      <w:divBdr>
        <w:top w:val="none" w:sz="0" w:space="0" w:color="auto"/>
        <w:left w:val="none" w:sz="0" w:space="0" w:color="auto"/>
        <w:bottom w:val="none" w:sz="0" w:space="0" w:color="auto"/>
        <w:right w:val="none" w:sz="0" w:space="0" w:color="auto"/>
      </w:divBdr>
    </w:div>
    <w:div w:id="848253079">
      <w:bodyDiv w:val="1"/>
      <w:marLeft w:val="0"/>
      <w:marRight w:val="0"/>
      <w:marTop w:val="0"/>
      <w:marBottom w:val="0"/>
      <w:divBdr>
        <w:top w:val="none" w:sz="0" w:space="0" w:color="auto"/>
        <w:left w:val="none" w:sz="0" w:space="0" w:color="auto"/>
        <w:bottom w:val="none" w:sz="0" w:space="0" w:color="auto"/>
        <w:right w:val="none" w:sz="0" w:space="0" w:color="auto"/>
      </w:divBdr>
    </w:div>
    <w:div w:id="885333393">
      <w:bodyDiv w:val="1"/>
      <w:marLeft w:val="0"/>
      <w:marRight w:val="0"/>
      <w:marTop w:val="0"/>
      <w:marBottom w:val="0"/>
      <w:divBdr>
        <w:top w:val="none" w:sz="0" w:space="0" w:color="auto"/>
        <w:left w:val="none" w:sz="0" w:space="0" w:color="auto"/>
        <w:bottom w:val="none" w:sz="0" w:space="0" w:color="auto"/>
        <w:right w:val="none" w:sz="0" w:space="0" w:color="auto"/>
      </w:divBdr>
    </w:div>
    <w:div w:id="939725239">
      <w:bodyDiv w:val="1"/>
      <w:marLeft w:val="0"/>
      <w:marRight w:val="0"/>
      <w:marTop w:val="0"/>
      <w:marBottom w:val="0"/>
      <w:divBdr>
        <w:top w:val="none" w:sz="0" w:space="0" w:color="auto"/>
        <w:left w:val="none" w:sz="0" w:space="0" w:color="auto"/>
        <w:bottom w:val="none" w:sz="0" w:space="0" w:color="auto"/>
        <w:right w:val="none" w:sz="0" w:space="0" w:color="auto"/>
      </w:divBdr>
    </w:div>
    <w:div w:id="954096305">
      <w:bodyDiv w:val="1"/>
      <w:marLeft w:val="0"/>
      <w:marRight w:val="0"/>
      <w:marTop w:val="0"/>
      <w:marBottom w:val="0"/>
      <w:divBdr>
        <w:top w:val="none" w:sz="0" w:space="0" w:color="auto"/>
        <w:left w:val="none" w:sz="0" w:space="0" w:color="auto"/>
        <w:bottom w:val="none" w:sz="0" w:space="0" w:color="auto"/>
        <w:right w:val="none" w:sz="0" w:space="0" w:color="auto"/>
      </w:divBdr>
    </w:div>
    <w:div w:id="1033195129">
      <w:bodyDiv w:val="1"/>
      <w:marLeft w:val="0"/>
      <w:marRight w:val="0"/>
      <w:marTop w:val="0"/>
      <w:marBottom w:val="0"/>
      <w:divBdr>
        <w:top w:val="none" w:sz="0" w:space="0" w:color="auto"/>
        <w:left w:val="none" w:sz="0" w:space="0" w:color="auto"/>
        <w:bottom w:val="none" w:sz="0" w:space="0" w:color="auto"/>
        <w:right w:val="none" w:sz="0" w:space="0" w:color="auto"/>
      </w:divBdr>
    </w:div>
    <w:div w:id="1066149932">
      <w:bodyDiv w:val="1"/>
      <w:marLeft w:val="0"/>
      <w:marRight w:val="0"/>
      <w:marTop w:val="0"/>
      <w:marBottom w:val="0"/>
      <w:divBdr>
        <w:top w:val="none" w:sz="0" w:space="0" w:color="auto"/>
        <w:left w:val="none" w:sz="0" w:space="0" w:color="auto"/>
        <w:bottom w:val="none" w:sz="0" w:space="0" w:color="auto"/>
        <w:right w:val="none" w:sz="0" w:space="0" w:color="auto"/>
      </w:divBdr>
    </w:div>
    <w:div w:id="1090469310">
      <w:bodyDiv w:val="1"/>
      <w:marLeft w:val="0"/>
      <w:marRight w:val="0"/>
      <w:marTop w:val="0"/>
      <w:marBottom w:val="0"/>
      <w:divBdr>
        <w:top w:val="none" w:sz="0" w:space="0" w:color="auto"/>
        <w:left w:val="none" w:sz="0" w:space="0" w:color="auto"/>
        <w:bottom w:val="none" w:sz="0" w:space="0" w:color="auto"/>
        <w:right w:val="none" w:sz="0" w:space="0" w:color="auto"/>
      </w:divBdr>
    </w:div>
    <w:div w:id="1090933489">
      <w:bodyDiv w:val="1"/>
      <w:marLeft w:val="0"/>
      <w:marRight w:val="0"/>
      <w:marTop w:val="0"/>
      <w:marBottom w:val="0"/>
      <w:divBdr>
        <w:top w:val="none" w:sz="0" w:space="0" w:color="auto"/>
        <w:left w:val="none" w:sz="0" w:space="0" w:color="auto"/>
        <w:bottom w:val="none" w:sz="0" w:space="0" w:color="auto"/>
        <w:right w:val="none" w:sz="0" w:space="0" w:color="auto"/>
      </w:divBdr>
    </w:div>
    <w:div w:id="1115756499">
      <w:bodyDiv w:val="1"/>
      <w:marLeft w:val="0"/>
      <w:marRight w:val="0"/>
      <w:marTop w:val="0"/>
      <w:marBottom w:val="0"/>
      <w:divBdr>
        <w:top w:val="none" w:sz="0" w:space="0" w:color="auto"/>
        <w:left w:val="none" w:sz="0" w:space="0" w:color="auto"/>
        <w:bottom w:val="none" w:sz="0" w:space="0" w:color="auto"/>
        <w:right w:val="none" w:sz="0" w:space="0" w:color="auto"/>
      </w:divBdr>
    </w:div>
    <w:div w:id="1134634844">
      <w:bodyDiv w:val="1"/>
      <w:marLeft w:val="0"/>
      <w:marRight w:val="0"/>
      <w:marTop w:val="0"/>
      <w:marBottom w:val="0"/>
      <w:divBdr>
        <w:top w:val="none" w:sz="0" w:space="0" w:color="auto"/>
        <w:left w:val="none" w:sz="0" w:space="0" w:color="auto"/>
        <w:bottom w:val="none" w:sz="0" w:space="0" w:color="auto"/>
        <w:right w:val="none" w:sz="0" w:space="0" w:color="auto"/>
      </w:divBdr>
    </w:div>
    <w:div w:id="1260062599">
      <w:bodyDiv w:val="1"/>
      <w:marLeft w:val="0"/>
      <w:marRight w:val="0"/>
      <w:marTop w:val="0"/>
      <w:marBottom w:val="0"/>
      <w:divBdr>
        <w:top w:val="none" w:sz="0" w:space="0" w:color="auto"/>
        <w:left w:val="none" w:sz="0" w:space="0" w:color="auto"/>
        <w:bottom w:val="none" w:sz="0" w:space="0" w:color="auto"/>
        <w:right w:val="none" w:sz="0" w:space="0" w:color="auto"/>
      </w:divBdr>
    </w:div>
    <w:div w:id="1275863139">
      <w:bodyDiv w:val="1"/>
      <w:marLeft w:val="0"/>
      <w:marRight w:val="0"/>
      <w:marTop w:val="0"/>
      <w:marBottom w:val="0"/>
      <w:divBdr>
        <w:top w:val="none" w:sz="0" w:space="0" w:color="auto"/>
        <w:left w:val="none" w:sz="0" w:space="0" w:color="auto"/>
        <w:bottom w:val="none" w:sz="0" w:space="0" w:color="auto"/>
        <w:right w:val="none" w:sz="0" w:space="0" w:color="auto"/>
      </w:divBdr>
    </w:div>
    <w:div w:id="1289706247">
      <w:bodyDiv w:val="1"/>
      <w:marLeft w:val="0"/>
      <w:marRight w:val="0"/>
      <w:marTop w:val="0"/>
      <w:marBottom w:val="0"/>
      <w:divBdr>
        <w:top w:val="none" w:sz="0" w:space="0" w:color="auto"/>
        <w:left w:val="none" w:sz="0" w:space="0" w:color="auto"/>
        <w:bottom w:val="none" w:sz="0" w:space="0" w:color="auto"/>
        <w:right w:val="none" w:sz="0" w:space="0" w:color="auto"/>
      </w:divBdr>
    </w:div>
    <w:div w:id="1293831265">
      <w:bodyDiv w:val="1"/>
      <w:marLeft w:val="0"/>
      <w:marRight w:val="0"/>
      <w:marTop w:val="0"/>
      <w:marBottom w:val="0"/>
      <w:divBdr>
        <w:top w:val="none" w:sz="0" w:space="0" w:color="auto"/>
        <w:left w:val="none" w:sz="0" w:space="0" w:color="auto"/>
        <w:bottom w:val="none" w:sz="0" w:space="0" w:color="auto"/>
        <w:right w:val="none" w:sz="0" w:space="0" w:color="auto"/>
      </w:divBdr>
    </w:div>
    <w:div w:id="1370181381">
      <w:bodyDiv w:val="1"/>
      <w:marLeft w:val="0"/>
      <w:marRight w:val="0"/>
      <w:marTop w:val="0"/>
      <w:marBottom w:val="0"/>
      <w:divBdr>
        <w:top w:val="none" w:sz="0" w:space="0" w:color="auto"/>
        <w:left w:val="none" w:sz="0" w:space="0" w:color="auto"/>
        <w:bottom w:val="none" w:sz="0" w:space="0" w:color="auto"/>
        <w:right w:val="none" w:sz="0" w:space="0" w:color="auto"/>
      </w:divBdr>
    </w:div>
    <w:div w:id="1391729730">
      <w:bodyDiv w:val="1"/>
      <w:marLeft w:val="0"/>
      <w:marRight w:val="0"/>
      <w:marTop w:val="0"/>
      <w:marBottom w:val="0"/>
      <w:divBdr>
        <w:top w:val="none" w:sz="0" w:space="0" w:color="auto"/>
        <w:left w:val="none" w:sz="0" w:space="0" w:color="auto"/>
        <w:bottom w:val="none" w:sz="0" w:space="0" w:color="auto"/>
        <w:right w:val="none" w:sz="0" w:space="0" w:color="auto"/>
      </w:divBdr>
    </w:div>
    <w:div w:id="1476527815">
      <w:bodyDiv w:val="1"/>
      <w:marLeft w:val="0"/>
      <w:marRight w:val="0"/>
      <w:marTop w:val="0"/>
      <w:marBottom w:val="0"/>
      <w:divBdr>
        <w:top w:val="none" w:sz="0" w:space="0" w:color="auto"/>
        <w:left w:val="none" w:sz="0" w:space="0" w:color="auto"/>
        <w:bottom w:val="none" w:sz="0" w:space="0" w:color="auto"/>
        <w:right w:val="none" w:sz="0" w:space="0" w:color="auto"/>
      </w:divBdr>
    </w:div>
    <w:div w:id="1561867933">
      <w:bodyDiv w:val="1"/>
      <w:marLeft w:val="0"/>
      <w:marRight w:val="0"/>
      <w:marTop w:val="0"/>
      <w:marBottom w:val="0"/>
      <w:divBdr>
        <w:top w:val="none" w:sz="0" w:space="0" w:color="auto"/>
        <w:left w:val="none" w:sz="0" w:space="0" w:color="auto"/>
        <w:bottom w:val="none" w:sz="0" w:space="0" w:color="auto"/>
        <w:right w:val="none" w:sz="0" w:space="0" w:color="auto"/>
      </w:divBdr>
    </w:div>
    <w:div w:id="1566180809">
      <w:bodyDiv w:val="1"/>
      <w:marLeft w:val="0"/>
      <w:marRight w:val="0"/>
      <w:marTop w:val="0"/>
      <w:marBottom w:val="0"/>
      <w:divBdr>
        <w:top w:val="none" w:sz="0" w:space="0" w:color="auto"/>
        <w:left w:val="none" w:sz="0" w:space="0" w:color="auto"/>
        <w:bottom w:val="none" w:sz="0" w:space="0" w:color="auto"/>
        <w:right w:val="none" w:sz="0" w:space="0" w:color="auto"/>
      </w:divBdr>
    </w:div>
    <w:div w:id="1574581079">
      <w:bodyDiv w:val="1"/>
      <w:marLeft w:val="0"/>
      <w:marRight w:val="0"/>
      <w:marTop w:val="0"/>
      <w:marBottom w:val="0"/>
      <w:divBdr>
        <w:top w:val="none" w:sz="0" w:space="0" w:color="auto"/>
        <w:left w:val="none" w:sz="0" w:space="0" w:color="auto"/>
        <w:bottom w:val="none" w:sz="0" w:space="0" w:color="auto"/>
        <w:right w:val="none" w:sz="0" w:space="0" w:color="auto"/>
      </w:divBdr>
    </w:div>
    <w:div w:id="1602108008">
      <w:bodyDiv w:val="1"/>
      <w:marLeft w:val="0"/>
      <w:marRight w:val="0"/>
      <w:marTop w:val="0"/>
      <w:marBottom w:val="0"/>
      <w:divBdr>
        <w:top w:val="none" w:sz="0" w:space="0" w:color="auto"/>
        <w:left w:val="none" w:sz="0" w:space="0" w:color="auto"/>
        <w:bottom w:val="none" w:sz="0" w:space="0" w:color="auto"/>
        <w:right w:val="none" w:sz="0" w:space="0" w:color="auto"/>
      </w:divBdr>
    </w:div>
    <w:div w:id="1610354065">
      <w:bodyDiv w:val="1"/>
      <w:marLeft w:val="0"/>
      <w:marRight w:val="0"/>
      <w:marTop w:val="0"/>
      <w:marBottom w:val="0"/>
      <w:divBdr>
        <w:top w:val="none" w:sz="0" w:space="0" w:color="auto"/>
        <w:left w:val="none" w:sz="0" w:space="0" w:color="auto"/>
        <w:bottom w:val="none" w:sz="0" w:space="0" w:color="auto"/>
        <w:right w:val="none" w:sz="0" w:space="0" w:color="auto"/>
      </w:divBdr>
    </w:div>
    <w:div w:id="1614704744">
      <w:bodyDiv w:val="1"/>
      <w:marLeft w:val="0"/>
      <w:marRight w:val="0"/>
      <w:marTop w:val="0"/>
      <w:marBottom w:val="0"/>
      <w:divBdr>
        <w:top w:val="none" w:sz="0" w:space="0" w:color="auto"/>
        <w:left w:val="none" w:sz="0" w:space="0" w:color="auto"/>
        <w:bottom w:val="none" w:sz="0" w:space="0" w:color="auto"/>
        <w:right w:val="none" w:sz="0" w:space="0" w:color="auto"/>
      </w:divBdr>
    </w:div>
    <w:div w:id="1662465632">
      <w:bodyDiv w:val="1"/>
      <w:marLeft w:val="0"/>
      <w:marRight w:val="0"/>
      <w:marTop w:val="0"/>
      <w:marBottom w:val="0"/>
      <w:divBdr>
        <w:top w:val="none" w:sz="0" w:space="0" w:color="auto"/>
        <w:left w:val="none" w:sz="0" w:space="0" w:color="auto"/>
        <w:bottom w:val="none" w:sz="0" w:space="0" w:color="auto"/>
        <w:right w:val="none" w:sz="0" w:space="0" w:color="auto"/>
      </w:divBdr>
    </w:div>
    <w:div w:id="1752388802">
      <w:bodyDiv w:val="1"/>
      <w:marLeft w:val="0"/>
      <w:marRight w:val="0"/>
      <w:marTop w:val="0"/>
      <w:marBottom w:val="0"/>
      <w:divBdr>
        <w:top w:val="none" w:sz="0" w:space="0" w:color="auto"/>
        <w:left w:val="none" w:sz="0" w:space="0" w:color="auto"/>
        <w:bottom w:val="none" w:sz="0" w:space="0" w:color="auto"/>
        <w:right w:val="none" w:sz="0" w:space="0" w:color="auto"/>
      </w:divBdr>
    </w:div>
    <w:div w:id="1783112240">
      <w:bodyDiv w:val="1"/>
      <w:marLeft w:val="0"/>
      <w:marRight w:val="0"/>
      <w:marTop w:val="0"/>
      <w:marBottom w:val="0"/>
      <w:divBdr>
        <w:top w:val="none" w:sz="0" w:space="0" w:color="auto"/>
        <w:left w:val="none" w:sz="0" w:space="0" w:color="auto"/>
        <w:bottom w:val="none" w:sz="0" w:space="0" w:color="auto"/>
        <w:right w:val="none" w:sz="0" w:space="0" w:color="auto"/>
      </w:divBdr>
    </w:div>
    <w:div w:id="1807626915">
      <w:bodyDiv w:val="1"/>
      <w:marLeft w:val="0"/>
      <w:marRight w:val="0"/>
      <w:marTop w:val="0"/>
      <w:marBottom w:val="0"/>
      <w:divBdr>
        <w:top w:val="none" w:sz="0" w:space="0" w:color="auto"/>
        <w:left w:val="none" w:sz="0" w:space="0" w:color="auto"/>
        <w:bottom w:val="none" w:sz="0" w:space="0" w:color="auto"/>
        <w:right w:val="none" w:sz="0" w:space="0" w:color="auto"/>
      </w:divBdr>
    </w:div>
    <w:div w:id="1826626584">
      <w:bodyDiv w:val="1"/>
      <w:marLeft w:val="0"/>
      <w:marRight w:val="0"/>
      <w:marTop w:val="0"/>
      <w:marBottom w:val="0"/>
      <w:divBdr>
        <w:top w:val="none" w:sz="0" w:space="0" w:color="auto"/>
        <w:left w:val="none" w:sz="0" w:space="0" w:color="auto"/>
        <w:bottom w:val="none" w:sz="0" w:space="0" w:color="auto"/>
        <w:right w:val="none" w:sz="0" w:space="0" w:color="auto"/>
      </w:divBdr>
    </w:div>
    <w:div w:id="1899393703">
      <w:bodyDiv w:val="1"/>
      <w:marLeft w:val="0"/>
      <w:marRight w:val="0"/>
      <w:marTop w:val="0"/>
      <w:marBottom w:val="0"/>
      <w:divBdr>
        <w:top w:val="none" w:sz="0" w:space="0" w:color="auto"/>
        <w:left w:val="none" w:sz="0" w:space="0" w:color="auto"/>
        <w:bottom w:val="none" w:sz="0" w:space="0" w:color="auto"/>
        <w:right w:val="none" w:sz="0" w:space="0" w:color="auto"/>
      </w:divBdr>
    </w:div>
    <w:div w:id="1976788491">
      <w:bodyDiv w:val="1"/>
      <w:marLeft w:val="0"/>
      <w:marRight w:val="0"/>
      <w:marTop w:val="0"/>
      <w:marBottom w:val="0"/>
      <w:divBdr>
        <w:top w:val="none" w:sz="0" w:space="0" w:color="auto"/>
        <w:left w:val="none" w:sz="0" w:space="0" w:color="auto"/>
        <w:bottom w:val="none" w:sz="0" w:space="0" w:color="auto"/>
        <w:right w:val="none" w:sz="0" w:space="0" w:color="auto"/>
      </w:divBdr>
    </w:div>
    <w:div w:id="2009479014">
      <w:bodyDiv w:val="1"/>
      <w:marLeft w:val="0"/>
      <w:marRight w:val="0"/>
      <w:marTop w:val="0"/>
      <w:marBottom w:val="0"/>
      <w:divBdr>
        <w:top w:val="none" w:sz="0" w:space="0" w:color="auto"/>
        <w:left w:val="none" w:sz="0" w:space="0" w:color="auto"/>
        <w:bottom w:val="none" w:sz="0" w:space="0" w:color="auto"/>
        <w:right w:val="none" w:sz="0" w:space="0" w:color="auto"/>
      </w:divBdr>
    </w:div>
    <w:div w:id="2085569581">
      <w:bodyDiv w:val="1"/>
      <w:marLeft w:val="0"/>
      <w:marRight w:val="0"/>
      <w:marTop w:val="0"/>
      <w:marBottom w:val="0"/>
      <w:divBdr>
        <w:top w:val="none" w:sz="0" w:space="0" w:color="auto"/>
        <w:left w:val="none" w:sz="0" w:space="0" w:color="auto"/>
        <w:bottom w:val="none" w:sz="0" w:space="0" w:color="auto"/>
        <w:right w:val="none" w:sz="0" w:space="0" w:color="auto"/>
      </w:divBdr>
    </w:div>
    <w:div w:id="2126268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corrosion-doctors.org/Forms-SCC/scc-examp.htm" TargetMode="External"/><Relationship Id="rId18" Type="http://schemas.openxmlformats.org/officeDocument/2006/relationships/hyperlink" Target="https://envicaresystems.com/demineralization-water-treatment-plants-pune.html" TargetMode="External"/><Relationship Id="rId3" Type="http://schemas.openxmlformats.org/officeDocument/2006/relationships/styles" Target="styles.xml"/><Relationship Id="rId21" Type="http://schemas.openxmlformats.org/officeDocument/2006/relationships/hyperlink" Target="https://envicaresystems.com/demineralization-water-treatment-plants-pune.html" TargetMode="External"/><Relationship Id="rId7" Type="http://schemas.openxmlformats.org/officeDocument/2006/relationships/image" Target="media/image2.png"/><Relationship Id="rId12" Type="http://schemas.openxmlformats.org/officeDocument/2006/relationships/hyperlink" Target="http://www.project-metal.co.uk/elearning/energy/day3/" TargetMode="External"/><Relationship Id="rId17" Type="http://schemas.openxmlformats.org/officeDocument/2006/relationships/hyperlink" Target="http://pubs.sciepub.com/ajme/2/6/3/index.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project-metal.co.uk/elearning/energy/day3/" TargetMode="External"/><Relationship Id="rId20" Type="http://schemas.openxmlformats.org/officeDocument/2006/relationships/hyperlink" Target="https://www.power-eng.com/2017/10/11/protecting-your-steam-turbine-from-corros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searchgate.net/figure/Corrosion-pitting-on-blade_fig7_284023664"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dt.net/article/jrc-nde2016/papers/Patera12thNDE.pdf" TargetMode="External"/><Relationship Id="rId23" Type="http://schemas.openxmlformats.org/officeDocument/2006/relationships/hyperlink" Target="https://www.chemicals.co.uk/blog/demineralised-water-uses" TargetMode="External"/><Relationship Id="rId10" Type="http://schemas.openxmlformats.org/officeDocument/2006/relationships/image" Target="media/image5.png"/><Relationship Id="rId19" Type="http://schemas.openxmlformats.org/officeDocument/2006/relationships/hyperlink" Target="https://www.suezwatertechnologies.com/handbook/chapter-18-steam-turbine-deposition-erosion-and-corrosion"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ciencedirect.com/science/article/pii/S1350630715000710" TargetMode="External"/><Relationship Id="rId22" Type="http://schemas.openxmlformats.org/officeDocument/2006/relationships/hyperlink" Target="https://sciencing.com/disadvantages-ion-exchange-8092882.html" TargetMode="Externa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Bue17</b:Tag>
    <b:SourceType>InternetSite</b:SourceType>
    <b:Guid>{3F3C1FB4-256E-4DCF-9295-85144D556BFE}</b:Guid>
    <b:Author>
      <b:Author>
        <b:NameList>
          <b:Person>
            <b:Last>Buecker</b:Last>
            <b:First>Brad</b:First>
          </b:Person>
        </b:NameList>
      </b:Author>
    </b:Author>
    <b:Title>Power Engineering </b:Title>
    <b:Year>2017</b:Year>
    <b:YearAccessed>2019</b:YearAccessed>
    <b:MonthAccessed>11</b:MonthAccessed>
    <b:DayAccessed>18</b:DayAccessed>
    <b:URL>https://www.power-eng.com/2017/10/11/protecting-your-steam-turbine-from-corrosion/#gref</b:URL>
    <b:RefOrder>5</b:RefOrder>
  </b:Source>
  <b:Source>
    <b:Tag>Pat19</b:Tag>
    <b:SourceType>InternetSite</b:SourceType>
    <b:Guid>{C229FAE9-6588-4FE4-8EC3-834544F1F048}</b:Guid>
    <b:Author>
      <b:Author>
        <b:NameList>
          <b:Person>
            <b:Last>Patera</b:Last>
            <b:First>Jan</b:First>
          </b:Person>
          <b:Person>
            <b:Last>Zahradka</b:Last>
            <b:First>Pavel</b:First>
          </b:Person>
        </b:NameList>
      </b:Author>
    </b:Author>
    <b:Title>NDT.net</b:Title>
    <b:YearAccessed>2019</b:YearAccessed>
    <b:MonthAccessed>11</b:MonthAccessed>
    <b:DayAccessed>18</b:DayAccessed>
    <b:URL>https://www.ndt.net/article/jrc-nde2016/papers/Patera12thNDE.pdf</b:URL>
    <b:RefOrder>1</b:RefOrder>
  </b:Source>
  <b:Source>
    <b:Tag>Rez17</b:Tag>
    <b:SourceType>InternetSite</b:SourceType>
    <b:Guid>{3BAC15D6-D391-40FB-B010-378B1AAC49CA}</b:Guid>
    <b:Author>
      <b:Author>
        <b:NameList>
          <b:Person>
            <b:Last>Rezaei</b:Last>
            <b:First>Esmaeil</b:First>
          </b:Person>
        </b:NameList>
      </b:Author>
    </b:Author>
    <b:Title>Research Gate</b:Title>
    <b:Year>2017</b:Year>
    <b:YearAccessed>2019</b:YearAccessed>
    <b:MonthAccessed>11</b:MonthAccessed>
    <b:DayAccessed>19</b:DayAccessed>
    <b:URL>https://www.researchgate.net/figure/Corrosion-pitting-on-blade_fig7_284023664</b:URL>
    <b:RefOrder>7</b:RefOrder>
  </b:Source>
  <b:Source>
    <b:Tag>Add14</b:Tag>
    <b:SourceType>InternetSite</b:SourceType>
    <b:Guid>{F63A4994-6824-4ED6-9DF6-DD01CF910F94}</b:Guid>
    <b:Author>
      <b:Author>
        <b:NameList>
          <b:Person>
            <b:Last>Addison</b:Last>
            <b:First>Simon</b:First>
          </b:Person>
        </b:NameList>
      </b:Author>
    </b:Author>
    <b:Title>Research gate </b:Title>
    <b:Year>2014</b:Year>
    <b:YearAccessed>2019</b:YearAccessed>
    <b:MonthAccessed>11</b:MonthAccessed>
    <b:DayAccessed>19</b:DayAccessed>
    <b:URL>https://www.researchgate.net/figure/Silica-deposits-on-a-geothermal-steam-turbine-deposition-on-rotating-blades-left-and_fig5_283084139</b:URL>
    <b:RefOrder>8</b:RefOrder>
  </b:Source>
  <b:Source>
    <b:Tag>Ban15</b:Tag>
    <b:SourceType>InternetSite</b:SourceType>
    <b:Guid>{02CB9D00-05C7-4B5A-9996-7AD572F2B7A2}</b:Guid>
    <b:Author>
      <b:Author>
        <b:NameList>
          <b:Person>
            <b:Last>Banaszkiewicz</b:Last>
            <b:First>Mariusz</b:First>
          </b:Person>
          <b:Person>
            <b:Last>Rehmus-Forc</b:Last>
            <b:First>Anna</b:First>
          </b:Person>
        </b:NameList>
      </b:Author>
    </b:Author>
    <b:Title>Science Direct</b:Title>
    <b:Year>2015</b:Year>
    <b:YearAccessed>2019</b:YearAccessed>
    <b:MonthAccessed>11</b:MonthAccessed>
    <b:DayAccessed>19 </b:DayAccessed>
    <b:URL>https://www.sciencedirect.com/science/article/pii/S1350630715000710</b:URL>
    <b:RefOrder>9</b:RefOrder>
  </b:Source>
  <b:Source>
    <b:Tag>Sha18</b:Tag>
    <b:SourceType>Misc</b:SourceType>
    <b:Guid>{504F4FA9-8DDF-4C7A-A0CE-FF1AA7E562E4}</b:Guid>
    <b:Title>Course Materials</b:Title>
    <b:Year>2018</b:Year>
    <b:YearAccessed>2019</b:YearAccessed>
    <b:MonthAccessed>11</b:MonthAccessed>
    <b:DayAccessed>20</b:DayAccessed>
    <b:URL>http://www.project-metal.co.uk/elearning/energy/day3/</b:URL>
    <b:Month>October</b:Month>
    <b:Author>
      <b:Author>
        <b:NameList>
          <b:Person>
            <b:Last>Shakib</b:Last>
            <b:First>Dr</b:First>
            <b:Middle>Michael</b:Middle>
          </b:Person>
        </b:NameList>
      </b:Author>
    </b:Author>
    <b:Publisher>METAL</b:Publisher>
    <b:RefOrder>3</b:RefOrder>
  </b:Source>
  <b:Source>
    <b:Tag>Bel19</b:Tag>
    <b:SourceType>InternetSite</b:SourceType>
    <b:Guid>{FA3988A6-E86B-4B0C-948F-7CC9D93696F5}</b:Guid>
    <b:Title>ReAgent</b:Title>
    <b:Author>
      <b:Author>
        <b:NameList>
          <b:Person>
            <b:Last>Bell-young</b:Last>
            <b:First>Lucy</b:First>
          </b:Person>
        </b:NameList>
      </b:Author>
    </b:Author>
    <b:YearAccessed>2019</b:YearAccessed>
    <b:MonthAccessed>11</b:MonthAccessed>
    <b:DayAccessed>21</b:DayAccessed>
    <b:URL>https://www.chemicals.co.uk/blog/demineralised-water-uses</b:URL>
    <b:RefOrder>4</b:RefOrder>
  </b:Source>
  <b:Source>
    <b:Tag>Tri17</b:Tag>
    <b:SourceType>InternetSite</b:SourceType>
    <b:Guid>{A456BC60-80A0-44FE-AE21-97C0A02DA853}</b:Guid>
    <b:Author>
      <b:Author>
        <b:NameList>
          <b:Person>
            <b:Last>Tripathi</b:Last>
            <b:First>Neha</b:First>
          </b:Person>
        </b:NameList>
      </b:Author>
    </b:Author>
    <b:Title>Sciencing.com</b:Title>
    <b:Year>2017</b:Year>
    <b:YearAccessed>2019</b:YearAccessed>
    <b:MonthAccessed>11</b:MonthAccessed>
    <b:DayAccessed>21</b:DayAccessed>
    <b:URL>https://sciencing.com/disadvantages-ion-exchange-8092882.html</b:URL>
    <b:RefOrder>6</b:RefOrder>
  </b:Source>
  <b:Source>
    <b:Tag>Dez19</b:Tag>
    <b:SourceType>InternetSite</b:SourceType>
    <b:Guid>{2950C741-5BDF-43AB-8557-771EA9C052E2}</b:Guid>
    <b:Author>
      <b:Author>
        <b:NameList>
          <b:Person>
            <b:Last>Dezydezy</b:Last>
          </b:Person>
        </b:NameList>
      </b:Author>
    </b:Author>
    <b:Title>Vector Stock</b:Title>
    <b:YearAccessed>2019</b:YearAccessed>
    <b:MonthAccessed>11</b:MonthAccessed>
    <b:DayAccessed>21</b:DayAccessed>
    <b:URL>https://www.vectorstock.com/royalty-free-vector/the-ph-scale-vector-17799635</b:URL>
    <b:RefOrder>2</b:RefOrder>
  </b:Source>
</b:Sources>
</file>

<file path=customXml/itemProps1.xml><?xml version="1.0" encoding="utf-8"?>
<ds:datastoreItem xmlns:ds="http://schemas.openxmlformats.org/officeDocument/2006/customXml" ds:itemID="{3AB76411-59A1-4674-906C-6F9365C158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9A92FC1C</Template>
  <TotalTime>0</TotalTime>
  <Pages>10</Pages>
  <Words>2313</Words>
  <Characters>13186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Divetta, Mitchell</dc:creator>
  <cp:keywords/>
  <dc:description/>
  <cp:lastModifiedBy>Divetta, Mitchell</cp:lastModifiedBy>
  <cp:revision>61</cp:revision>
  <dcterms:created xsi:type="dcterms:W3CDTF">2019-11-18T08:04:00Z</dcterms:created>
  <dcterms:modified xsi:type="dcterms:W3CDTF">2019-11-21T11:49:00Z</dcterms:modified>
</cp:coreProperties>
</file>