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0EE8" w14:textId="463160CC" w:rsidR="00D17C28" w:rsidRPr="00F24026" w:rsidRDefault="00EA7DC6" w:rsidP="00E516D8">
      <w:pPr>
        <w:spacing w:after="0"/>
        <w:jc w:val="center"/>
        <w:rPr>
          <w:rFonts w:eastAsia="Times New Roman" w:cs="Times New Roman"/>
          <w:szCs w:val="24"/>
        </w:rPr>
      </w:pPr>
      <w:r w:rsidRPr="00F24026">
        <w:rPr>
          <w:b/>
          <w:sz w:val="36"/>
        </w:rPr>
        <w:t>Critically evaluate a range of traits and motivations across a variety of different types of</w:t>
      </w:r>
    </w:p>
    <w:p w14:paraId="15F3A0B7" w14:textId="77777777" w:rsidR="00E516D8" w:rsidRPr="00F24026" w:rsidRDefault="00E516D8" w:rsidP="00E516D8">
      <w:pPr>
        <w:spacing w:after="0"/>
        <w:jc w:val="center"/>
        <w:rPr>
          <w:rFonts w:eastAsia="Times New Roman" w:cs="Times New Roman"/>
          <w:szCs w:val="24"/>
        </w:rPr>
      </w:pPr>
    </w:p>
    <w:p w14:paraId="078ACD07" w14:textId="77777777" w:rsidR="00EA7DC6" w:rsidRDefault="00EA7DC6" w:rsidP="00EA7DC6">
      <w:pPr>
        <w:rPr>
          <w:b/>
          <w:sz w:val="36"/>
        </w:rPr>
      </w:pPr>
    </w:p>
    <w:p w14:paraId="50C0D36C" w14:textId="77777777" w:rsidR="00EA7DC6" w:rsidRDefault="00EA7DC6" w:rsidP="00EA7DC6">
      <w:pPr>
        <w:rPr>
          <w:b/>
          <w:sz w:val="36"/>
        </w:rPr>
      </w:pPr>
    </w:p>
    <w:p w14:paraId="7297AC29" w14:textId="77777777" w:rsidR="00EA7DC6" w:rsidRDefault="00EA7DC6" w:rsidP="00EA7DC6">
      <w:pPr>
        <w:rPr>
          <w:b/>
          <w:sz w:val="36"/>
        </w:rPr>
      </w:pPr>
    </w:p>
    <w:p w14:paraId="0D44E879" w14:textId="77777777" w:rsidR="00EA7DC6" w:rsidRDefault="00EA7DC6" w:rsidP="00EA7DC6">
      <w:pPr>
        <w:rPr>
          <w:b/>
          <w:sz w:val="36"/>
        </w:rPr>
      </w:pPr>
    </w:p>
    <w:p w14:paraId="6D08C935" w14:textId="77777777" w:rsidR="00EA7DC6" w:rsidRDefault="00EA7DC6" w:rsidP="00EA7DC6">
      <w:pPr>
        <w:rPr>
          <w:b/>
          <w:sz w:val="36"/>
        </w:rPr>
      </w:pPr>
    </w:p>
    <w:p w14:paraId="1A3875F2" w14:textId="77777777" w:rsidR="00EA7DC6" w:rsidRDefault="00EA7DC6" w:rsidP="00EA7DC6">
      <w:pPr>
        <w:rPr>
          <w:b/>
          <w:sz w:val="36"/>
        </w:rPr>
      </w:pPr>
    </w:p>
    <w:p w14:paraId="4FFC893C" w14:textId="77777777" w:rsidR="00EA7DC6" w:rsidRDefault="00EA7DC6" w:rsidP="00EA7DC6">
      <w:pPr>
        <w:rPr>
          <w:b/>
          <w:sz w:val="36"/>
        </w:rPr>
      </w:pPr>
    </w:p>
    <w:p w14:paraId="396FA88E" w14:textId="77777777" w:rsidR="00EA7DC6" w:rsidRDefault="00EA7DC6" w:rsidP="00EA7DC6">
      <w:pPr>
        <w:rPr>
          <w:b/>
          <w:sz w:val="28"/>
          <w:szCs w:val="28"/>
        </w:rPr>
      </w:pPr>
    </w:p>
    <w:p w14:paraId="664475F8" w14:textId="77777777" w:rsidR="00EA7DC6" w:rsidRDefault="00EA7DC6" w:rsidP="00EA7DC6">
      <w:pPr>
        <w:rPr>
          <w:b/>
          <w:sz w:val="28"/>
          <w:szCs w:val="28"/>
        </w:rPr>
      </w:pPr>
    </w:p>
    <w:p w14:paraId="0A30B386" w14:textId="77777777" w:rsidR="00EA7DC6" w:rsidRDefault="00EA7DC6" w:rsidP="00EA7DC6">
      <w:pPr>
        <w:rPr>
          <w:b/>
          <w:sz w:val="28"/>
          <w:szCs w:val="28"/>
        </w:rPr>
      </w:pPr>
    </w:p>
    <w:p w14:paraId="3E695C6E" w14:textId="6B6E86A7" w:rsidR="00E516D8" w:rsidRPr="00EA7DC6" w:rsidRDefault="00E516D8" w:rsidP="00EA7DC6">
      <w:pPr>
        <w:rPr>
          <w:b/>
          <w:sz w:val="28"/>
          <w:szCs w:val="28"/>
        </w:rPr>
      </w:pPr>
      <w:r w:rsidRPr="00EA7DC6">
        <w:rPr>
          <w:b/>
          <w:sz w:val="28"/>
          <w:szCs w:val="28"/>
        </w:rPr>
        <w:t>Student name:</w:t>
      </w:r>
      <w:r w:rsidR="00EA7DC6" w:rsidRPr="00EA7DC6">
        <w:rPr>
          <w:b/>
          <w:sz w:val="28"/>
          <w:szCs w:val="28"/>
        </w:rPr>
        <w:t xml:space="preserve"> Stefan-Berthland Tudor</w:t>
      </w:r>
    </w:p>
    <w:p w14:paraId="6B0BBA88" w14:textId="77777777" w:rsidR="00D17C28" w:rsidRPr="00EA7DC6" w:rsidRDefault="00E516D8" w:rsidP="00EA7DC6">
      <w:pPr>
        <w:rPr>
          <w:b/>
          <w:sz w:val="28"/>
          <w:szCs w:val="28"/>
        </w:rPr>
      </w:pPr>
      <w:r w:rsidRPr="00EA7DC6">
        <w:rPr>
          <w:b/>
          <w:sz w:val="28"/>
          <w:szCs w:val="28"/>
        </w:rPr>
        <w:t>Student number:</w:t>
      </w:r>
    </w:p>
    <w:p w14:paraId="6068F083" w14:textId="77777777" w:rsidR="00E516D8" w:rsidRPr="00EA7DC6" w:rsidRDefault="00E516D8" w:rsidP="00EA7DC6">
      <w:pPr>
        <w:rPr>
          <w:b/>
          <w:sz w:val="28"/>
          <w:szCs w:val="28"/>
        </w:rPr>
      </w:pPr>
      <w:r w:rsidRPr="00EA7DC6">
        <w:rPr>
          <w:b/>
          <w:sz w:val="28"/>
          <w:szCs w:val="28"/>
        </w:rPr>
        <w:t>Module: Entrepreneurship</w:t>
      </w:r>
    </w:p>
    <w:p w14:paraId="34DFA8CF" w14:textId="77777777" w:rsidR="00E516D8" w:rsidRPr="00EA7DC6" w:rsidRDefault="00E516D8" w:rsidP="00EA7DC6">
      <w:pPr>
        <w:rPr>
          <w:b/>
          <w:sz w:val="28"/>
          <w:szCs w:val="28"/>
        </w:rPr>
      </w:pPr>
      <w:r w:rsidRPr="00EA7DC6">
        <w:rPr>
          <w:b/>
          <w:sz w:val="28"/>
          <w:szCs w:val="28"/>
        </w:rPr>
        <w:t>Module code: BMIH5001</w:t>
      </w:r>
    </w:p>
    <w:p w14:paraId="7473E211" w14:textId="77777777" w:rsidR="00E516D8" w:rsidRPr="00EA7DC6" w:rsidRDefault="00E516D8" w:rsidP="00EA7DC6">
      <w:pPr>
        <w:rPr>
          <w:b/>
          <w:sz w:val="28"/>
          <w:szCs w:val="28"/>
        </w:rPr>
      </w:pPr>
      <w:r w:rsidRPr="00EA7DC6">
        <w:rPr>
          <w:b/>
          <w:sz w:val="28"/>
          <w:szCs w:val="28"/>
        </w:rPr>
        <w:t>Lecturer: Neil Dyer</w:t>
      </w:r>
    </w:p>
    <w:p w14:paraId="638A4A78" w14:textId="77777777" w:rsidR="00B75207" w:rsidRPr="00F24026" w:rsidRDefault="00B75207" w:rsidP="000E1D87">
      <w:pPr>
        <w:jc w:val="center"/>
        <w:rPr>
          <w:b/>
          <w:sz w:val="36"/>
        </w:rPr>
      </w:pPr>
    </w:p>
    <w:p w14:paraId="720F8A5D" w14:textId="75F4B1AA" w:rsidR="00482484" w:rsidRPr="00FC4E33" w:rsidRDefault="00C40FD0" w:rsidP="00FC4E33">
      <w:r w:rsidRPr="00F24026">
        <w:lastRenderedPageBreak/>
        <w:t>Entrepreneurship is the act of creating, organising and running a new business or venture to make a profit while taking on financial risks in the process (</w:t>
      </w:r>
      <w:proofErr w:type="spellStart"/>
      <w:r w:rsidRPr="00FC4E33">
        <w:t>Szydło</w:t>
      </w:r>
      <w:proofErr w:type="spellEnd"/>
      <w:r w:rsidR="00F24026" w:rsidRPr="00FC4E33">
        <w:t xml:space="preserve"> </w:t>
      </w:r>
      <w:r w:rsidRPr="00FC4E33">
        <w:t>et al., 2022</w:t>
      </w:r>
      <w:proofErr w:type="gramStart"/>
      <w:r w:rsidRPr="00FC4E33">
        <w:t>).</w:t>
      </w:r>
      <w:r w:rsidRPr="00F24026">
        <w:t>It</w:t>
      </w:r>
      <w:proofErr w:type="gramEnd"/>
      <w:r w:rsidRPr="00F24026">
        <w:t xml:space="preserve"> about launching a </w:t>
      </w:r>
      <w:r w:rsidR="00F24026" w:rsidRPr="00F24026">
        <w:t>start-up</w:t>
      </w:r>
      <w:r w:rsidRPr="00F24026">
        <w:t xml:space="preserve"> and involves innovation, vision, and a willingness to embrace uncertainty and challenges. Entrepreneurial traits are the qualities and characteristics that successful entrepreneurs tend to possess, helping them navigate the challenges and risks of starting and growing a business. This essay will discuss about the entrepreneurial traits and the theories which are relevant to it. </w:t>
      </w:r>
    </w:p>
    <w:p w14:paraId="6D9CAA7C" w14:textId="327B1F7C" w:rsidR="00F24026" w:rsidRDefault="00C40FD0" w:rsidP="00482484">
      <w:r w:rsidRPr="00F24026">
        <w:t xml:space="preserve">Entrepreneurship of the hospitality sector is a collection of qualities that assist in establishing </w:t>
      </w:r>
      <w:r w:rsidR="00643816">
        <w:t>own recognition in the</w:t>
      </w:r>
      <w:r w:rsidRPr="00F24026">
        <w:t xml:space="preserve"> highly competitive environment (</w:t>
      </w:r>
      <w:proofErr w:type="spellStart"/>
      <w:r w:rsidRPr="00F24026">
        <w:rPr>
          <w:rFonts w:cs="Times New Roman"/>
          <w:szCs w:val="24"/>
          <w:shd w:val="clear" w:color="auto" w:fill="FFFFFF"/>
        </w:rPr>
        <w:t>Oniku</w:t>
      </w:r>
      <w:proofErr w:type="spellEnd"/>
      <w:r w:rsidRPr="00F24026">
        <w:rPr>
          <w:rFonts w:cs="Times New Roman"/>
          <w:szCs w:val="24"/>
          <w:shd w:val="clear" w:color="auto" w:fill="FFFFFF"/>
        </w:rPr>
        <w:t>, 2024</w:t>
      </w:r>
      <w:r w:rsidRPr="00F24026">
        <w:rPr>
          <w:rFonts w:ascii="Arial" w:hAnsi="Arial" w:cs="Arial"/>
          <w:sz w:val="20"/>
          <w:szCs w:val="20"/>
          <w:shd w:val="clear" w:color="auto" w:fill="FFFFFF"/>
        </w:rPr>
        <w:t xml:space="preserve">). </w:t>
      </w:r>
      <w:r w:rsidRPr="00F24026">
        <w:t xml:space="preserve">The motivators (ability to adapt, entrepreneurial risk-taking, decision making and innovation) for hospitality entrepreneurs must be strong to continue to succeed. Requirements of character </w:t>
      </w:r>
      <w:r w:rsidR="00F24026" w:rsidRPr="00F24026">
        <w:t>is</w:t>
      </w:r>
      <w:r w:rsidRPr="00F24026">
        <w:t xml:space="preserve"> important in responding to changing markets, navigating uncertainty making strategic choices and offering differentiated customer services. These are the four central features related to motivation with relevant theories and concurrent illustrations from a diverse set of UK hospitality entrepreneur individuals. </w:t>
      </w:r>
      <w:r w:rsidRPr="00F24026">
        <w:rPr>
          <w:b/>
          <w:i/>
        </w:rPr>
        <w:t>Adaptability</w:t>
      </w:r>
      <w:r w:rsidRPr="00F24026">
        <w:t xml:space="preserve"> in entrepreneurship refers to the ability of entrepreneurs to adjust their strategies, plans and operations in response to changing market conditions, customer needs and other challenges (</w:t>
      </w:r>
      <w:proofErr w:type="spellStart"/>
      <w:r w:rsidRPr="00F24026">
        <w:rPr>
          <w:rFonts w:cs="Times New Roman"/>
          <w:szCs w:val="24"/>
          <w:shd w:val="clear" w:color="auto" w:fill="FFFFFF"/>
        </w:rPr>
        <w:t>Ogbumgbada</w:t>
      </w:r>
      <w:proofErr w:type="spellEnd"/>
      <w:r w:rsidRPr="00F24026">
        <w:rPr>
          <w:rFonts w:cs="Times New Roman"/>
          <w:szCs w:val="24"/>
          <w:shd w:val="clear" w:color="auto" w:fill="FFFFFF"/>
        </w:rPr>
        <w:t xml:space="preserve"> and Nwachukwu,</w:t>
      </w:r>
      <w:r w:rsidR="00F24026">
        <w:rPr>
          <w:rFonts w:cs="Times New Roman"/>
          <w:szCs w:val="24"/>
          <w:shd w:val="clear" w:color="auto" w:fill="FFFFFF"/>
        </w:rPr>
        <w:t xml:space="preserve"> </w:t>
      </w:r>
      <w:r w:rsidRPr="00F24026">
        <w:rPr>
          <w:rFonts w:cs="Times New Roman"/>
          <w:szCs w:val="24"/>
          <w:shd w:val="clear" w:color="auto" w:fill="FFFFFF"/>
        </w:rPr>
        <w:t>2024).</w:t>
      </w:r>
      <w:r w:rsidR="00FC4E33">
        <w:rPr>
          <w:rFonts w:cs="Times New Roman"/>
          <w:szCs w:val="24"/>
          <w:shd w:val="clear" w:color="auto" w:fill="FFFFFF"/>
        </w:rPr>
        <w:t xml:space="preserve"> </w:t>
      </w:r>
      <w:r w:rsidRPr="00F24026">
        <w:t>Entrepreneurs must remain flexible to thrive in a rapidly evolving environment where technology, customer preferences and competitive forces can shift quickly. Adaptability is the capacity of someone to modify or respond to a changed situation, including challenges a</w:t>
      </w:r>
      <w:r w:rsidR="0049526A" w:rsidRPr="00F24026">
        <w:t xml:space="preserve">nd opportunities. </w:t>
      </w:r>
    </w:p>
    <w:p w14:paraId="2E453FCC" w14:textId="77777777" w:rsidR="00887755" w:rsidRPr="00F24026" w:rsidRDefault="0049526A" w:rsidP="00482484">
      <w:r w:rsidRPr="00F24026">
        <w:t xml:space="preserve">According to </w:t>
      </w:r>
      <w:r w:rsidR="00C40FD0" w:rsidRPr="00F24026">
        <w:rPr>
          <w:rFonts w:cs="Times New Roman"/>
          <w:szCs w:val="24"/>
          <w:shd w:val="clear" w:color="auto" w:fill="FFFFFF"/>
        </w:rPr>
        <w:t>As’ad</w:t>
      </w:r>
      <w:r w:rsidRPr="00F24026">
        <w:rPr>
          <w:rFonts w:cs="Times New Roman"/>
          <w:szCs w:val="24"/>
          <w:shd w:val="clear" w:color="auto" w:fill="FFFFFF"/>
        </w:rPr>
        <w:t xml:space="preserve"> </w:t>
      </w:r>
      <w:r w:rsidR="00C40FD0" w:rsidRPr="00F24026">
        <w:rPr>
          <w:rFonts w:cs="Times New Roman"/>
          <w:i/>
          <w:szCs w:val="24"/>
          <w:shd w:val="clear" w:color="auto" w:fill="FFFFFF"/>
        </w:rPr>
        <w:t>et al</w:t>
      </w:r>
      <w:r w:rsidR="00C40FD0" w:rsidRPr="00F24026">
        <w:rPr>
          <w:rFonts w:cs="Times New Roman"/>
          <w:szCs w:val="24"/>
          <w:shd w:val="clear" w:color="auto" w:fill="FFFFFF"/>
        </w:rPr>
        <w:t xml:space="preserve">. </w:t>
      </w:r>
      <w:r w:rsidRPr="00F24026">
        <w:rPr>
          <w:rFonts w:cs="Times New Roman"/>
          <w:szCs w:val="24"/>
          <w:shd w:val="clear" w:color="auto" w:fill="FFFFFF"/>
        </w:rPr>
        <w:t>(</w:t>
      </w:r>
      <w:r w:rsidR="00C40FD0" w:rsidRPr="00F24026">
        <w:rPr>
          <w:rFonts w:cs="Times New Roman"/>
          <w:szCs w:val="24"/>
          <w:shd w:val="clear" w:color="auto" w:fill="FFFFFF"/>
        </w:rPr>
        <w:t>2024</w:t>
      </w:r>
      <w:r w:rsidR="00C40FD0" w:rsidRPr="00F24026">
        <w:rPr>
          <w:rFonts w:ascii="Arial" w:hAnsi="Arial" w:cs="Arial"/>
          <w:sz w:val="20"/>
          <w:szCs w:val="20"/>
          <w:shd w:val="clear" w:color="auto" w:fill="FFFFFF"/>
        </w:rPr>
        <w:t xml:space="preserve">), </w:t>
      </w:r>
      <w:r w:rsidR="00C40FD0" w:rsidRPr="00F24026">
        <w:t xml:space="preserve">resilience and adaptability </w:t>
      </w:r>
      <w:r w:rsidR="002F37F0">
        <w:t>are</w:t>
      </w:r>
      <w:r w:rsidR="002F37F0" w:rsidRPr="00F24026">
        <w:t xml:space="preserve"> </w:t>
      </w:r>
      <w:r w:rsidR="00C40FD0" w:rsidRPr="00F24026">
        <w:t xml:space="preserve">important antecedents of entrepreneurial success in this important managerial capacity. The entrepreneurial journey is constantly evolving in the business environment and certain degree of flexibility can help </w:t>
      </w:r>
      <w:r w:rsidR="00637BB9">
        <w:t>one</w:t>
      </w:r>
      <w:r w:rsidR="00C40FD0" w:rsidRPr="00F24026">
        <w:t xml:space="preserve"> live or die. This counselling inculcates changing customer requirements, varying economic climate and technological trends and making it a different scenario on the ground through different means. The Black Swan, UK is a leading adaptability icon hospitality restaurant and is crucial cuisine oriented. The Warners faced challenges and faced hardships after pandemic triggered a disruption in restaurant industry. They shifted their business to take away and local delivery while keeping a part of it on operations. They have never ceased to listen to their diners </w:t>
      </w:r>
      <w:r w:rsidR="00A035E3">
        <w:t>and</w:t>
      </w:r>
      <w:r w:rsidR="00A035E3" w:rsidRPr="00F24026">
        <w:t xml:space="preserve"> </w:t>
      </w:r>
      <w:r w:rsidR="00C40FD0" w:rsidRPr="00F24026">
        <w:t xml:space="preserve">consistently changed menu in response to what was happening around the world, from </w:t>
      </w:r>
      <w:r w:rsidR="00C40FD0" w:rsidRPr="00F24026">
        <w:lastRenderedPageBreak/>
        <w:t>sustainability and fresh produce seasonality. Hence, it proves about their administration function for entrepreneurship within hospitality sector.</w:t>
      </w:r>
      <w:r w:rsidR="00F24026">
        <w:t xml:space="preserve"> </w:t>
      </w:r>
      <w:r w:rsidR="00C40FD0" w:rsidRPr="00F24026">
        <w:t xml:space="preserve">According </w:t>
      </w:r>
      <w:r w:rsidR="00887755" w:rsidRPr="00F24026">
        <w:t xml:space="preserve">to </w:t>
      </w:r>
      <w:proofErr w:type="spellStart"/>
      <w:r w:rsidR="00C40FD0" w:rsidRPr="00F24026">
        <w:rPr>
          <w:rFonts w:cs="Times New Roman"/>
          <w:szCs w:val="24"/>
          <w:shd w:val="clear" w:color="auto" w:fill="FFFFFF"/>
        </w:rPr>
        <w:t>Zayadin</w:t>
      </w:r>
      <w:proofErr w:type="spellEnd"/>
      <w:r w:rsidR="00F24026">
        <w:rPr>
          <w:rFonts w:cs="Times New Roman"/>
          <w:szCs w:val="24"/>
          <w:shd w:val="clear" w:color="auto" w:fill="FFFFFF"/>
        </w:rPr>
        <w:t xml:space="preserve"> </w:t>
      </w:r>
      <w:r w:rsidR="00C40FD0" w:rsidRPr="00F24026">
        <w:rPr>
          <w:rFonts w:cs="Times New Roman"/>
          <w:i/>
          <w:szCs w:val="24"/>
          <w:shd w:val="clear" w:color="auto" w:fill="FFFFFF"/>
        </w:rPr>
        <w:t>et al.</w:t>
      </w:r>
      <w:r w:rsidR="00C40FD0" w:rsidRPr="00F24026">
        <w:rPr>
          <w:rFonts w:cs="Times New Roman"/>
          <w:szCs w:val="24"/>
          <w:shd w:val="clear" w:color="auto" w:fill="FFFFFF"/>
        </w:rPr>
        <w:t xml:space="preserve"> </w:t>
      </w:r>
      <w:r w:rsidR="00887755" w:rsidRPr="00F24026">
        <w:rPr>
          <w:rFonts w:cs="Times New Roman"/>
          <w:szCs w:val="24"/>
          <w:shd w:val="clear" w:color="auto" w:fill="FFFFFF"/>
        </w:rPr>
        <w:t>(</w:t>
      </w:r>
      <w:r w:rsidR="00C40FD0" w:rsidRPr="00F24026">
        <w:rPr>
          <w:rFonts w:cs="Times New Roman"/>
          <w:szCs w:val="24"/>
          <w:shd w:val="clear" w:color="auto" w:fill="FFFFFF"/>
        </w:rPr>
        <w:t>2023)</w:t>
      </w:r>
      <w:r w:rsidR="00C40FD0" w:rsidRPr="00F24026">
        <w:rPr>
          <w:rFonts w:ascii="Arial" w:hAnsi="Arial" w:cs="Arial"/>
          <w:sz w:val="20"/>
          <w:szCs w:val="20"/>
          <w:shd w:val="clear" w:color="auto" w:fill="FFFFFF"/>
        </w:rPr>
        <w:t xml:space="preserve">, </w:t>
      </w:r>
      <w:r w:rsidR="00C40FD0" w:rsidRPr="00F24026">
        <w:t xml:space="preserve">Entrepreneurs operate in high-risk environments and </w:t>
      </w:r>
      <w:r w:rsidR="00B474C5">
        <w:t>this makes</w:t>
      </w:r>
      <w:r w:rsidR="00C40FD0" w:rsidRPr="00F24026">
        <w:t xml:space="preserve"> them so dist</w:t>
      </w:r>
      <w:r w:rsidR="00F24026">
        <w:t>inctive due</w:t>
      </w:r>
      <w:r w:rsidR="00C40FD0" w:rsidRPr="00F24026">
        <w:t xml:space="preserve"> to much of the time being unc</w:t>
      </w:r>
      <w:r w:rsidR="00887755" w:rsidRPr="00F24026">
        <w:t xml:space="preserve">harted territory. </w:t>
      </w:r>
    </w:p>
    <w:p w14:paraId="31AD4C8D" w14:textId="3873A214" w:rsidR="00F24026" w:rsidRDefault="00C40FD0" w:rsidP="00482484">
      <w:r w:rsidRPr="00F24026">
        <w:t xml:space="preserve">For hospitality, </w:t>
      </w:r>
      <w:r w:rsidRPr="00F24026">
        <w:rPr>
          <w:b/>
          <w:i/>
        </w:rPr>
        <w:t>risk taking</w:t>
      </w:r>
      <w:r w:rsidRPr="00F24026">
        <w:t xml:space="preserve"> may mean to introduce an original concept, opening a new site even with an investment which has no Return on Invested Capital guaranteed. Yet, these can be decisions that have the potential not only for creative leaps and a competitive edge. </w:t>
      </w:r>
      <w:r w:rsidR="00F24026" w:rsidRPr="00F24026">
        <w:t xml:space="preserve">According to </w:t>
      </w:r>
      <w:proofErr w:type="spellStart"/>
      <w:r w:rsidR="00F24026" w:rsidRPr="00F24026">
        <w:rPr>
          <w:rFonts w:cs="Times New Roman"/>
          <w:szCs w:val="24"/>
          <w:shd w:val="clear" w:color="auto" w:fill="FFFFFF"/>
        </w:rPr>
        <w:t>Lajçi</w:t>
      </w:r>
      <w:proofErr w:type="spellEnd"/>
      <w:r w:rsidR="00F24026">
        <w:rPr>
          <w:rFonts w:cs="Times New Roman"/>
          <w:szCs w:val="24"/>
          <w:shd w:val="clear" w:color="auto" w:fill="FFFFFF"/>
        </w:rPr>
        <w:t xml:space="preserve"> </w:t>
      </w:r>
      <w:r w:rsidR="00F24026" w:rsidRPr="00F24026">
        <w:rPr>
          <w:rFonts w:cs="Times New Roman"/>
          <w:i/>
          <w:szCs w:val="24"/>
          <w:shd w:val="clear" w:color="auto" w:fill="FFFFFF"/>
        </w:rPr>
        <w:t>et al.</w:t>
      </w:r>
      <w:r w:rsidR="00F24026">
        <w:rPr>
          <w:rFonts w:cs="Times New Roman"/>
          <w:i/>
          <w:szCs w:val="24"/>
          <w:shd w:val="clear" w:color="auto" w:fill="FFFFFF"/>
        </w:rPr>
        <w:t xml:space="preserve"> </w:t>
      </w:r>
      <w:r w:rsidR="00F24026" w:rsidRPr="00F24026">
        <w:rPr>
          <w:rFonts w:cs="Times New Roman"/>
          <w:szCs w:val="24"/>
          <w:shd w:val="clear" w:color="auto" w:fill="FFFFFF"/>
        </w:rPr>
        <w:t xml:space="preserve">(2024), </w:t>
      </w:r>
      <w:r w:rsidR="00F24026" w:rsidRPr="00F24026">
        <w:t xml:space="preserve">Risk-Taking Theory of entrepreneurship predicts that entrepreneurs willing to engage in calculated risk will gain greater rewards. </w:t>
      </w:r>
      <w:r w:rsidRPr="00F24026">
        <w:t xml:space="preserve">Risk refers to a degree of uncertainty about something that is about to happen in future.  Entrepreneurs of hospitality need to take risks when the competition </w:t>
      </w:r>
      <w:r w:rsidR="00F92404">
        <w:t>and</w:t>
      </w:r>
      <w:r w:rsidR="00F92404" w:rsidRPr="00F24026">
        <w:t xml:space="preserve"> </w:t>
      </w:r>
      <w:r w:rsidRPr="00F24026">
        <w:t>market conditions are changing fast. Richard Branson is an entrepreneur who founded Virgin Hotels (</w:t>
      </w:r>
      <w:r w:rsidRPr="00F24026">
        <w:rPr>
          <w:rFonts w:cs="Times New Roman"/>
          <w:szCs w:val="24"/>
          <w:shd w:val="clear" w:color="auto" w:fill="FFFFFF"/>
        </w:rPr>
        <w:t>Maamoun, 2024).</w:t>
      </w:r>
      <w:r w:rsidR="00FC4E33">
        <w:rPr>
          <w:rFonts w:cs="Times New Roman"/>
          <w:szCs w:val="24"/>
          <w:shd w:val="clear" w:color="auto" w:fill="FFFFFF"/>
        </w:rPr>
        <w:t xml:space="preserve"> </w:t>
      </w:r>
      <w:r w:rsidRPr="00F24026">
        <w:t xml:space="preserve">He is the creator of Virgin Hotels and has ventured into the hospitality sector times by using his entrepreneurial spirit to take risks. </w:t>
      </w:r>
    </w:p>
    <w:p w14:paraId="605E9616" w14:textId="77777777" w:rsidR="00887755" w:rsidRPr="00F24026" w:rsidRDefault="00C40FD0" w:rsidP="00482484">
      <w:pPr>
        <w:rPr>
          <w:rFonts w:cs="Times New Roman"/>
          <w:szCs w:val="24"/>
          <w:shd w:val="clear" w:color="auto" w:fill="FFFFFF"/>
        </w:rPr>
      </w:pPr>
      <w:r w:rsidRPr="00F24026">
        <w:t xml:space="preserve">Virgin’s reputation for its presence in the hospitality field embraced </w:t>
      </w:r>
      <w:r w:rsidRPr="00F24026">
        <w:rPr>
          <w:b/>
          <w:i/>
        </w:rPr>
        <w:t>innovation</w:t>
      </w:r>
      <w:r w:rsidRPr="00F24026">
        <w:t xml:space="preserve"> with a focus on technology for luxury stays despite the </w:t>
      </w:r>
      <w:r w:rsidR="001C20D1">
        <w:t xml:space="preserve">presence of </w:t>
      </w:r>
      <w:r w:rsidRPr="00F24026">
        <w:t xml:space="preserve">established ones in the market. The initial Virgin Hotel, in Chicago </w:t>
      </w:r>
      <w:r w:rsidR="00F24026" w:rsidRPr="00F24026">
        <w:t>displayed</w:t>
      </w:r>
      <w:r w:rsidRPr="00F24026">
        <w:t xml:space="preserve"> an emphasis on advancements by introducing modern amenities like keyless room access and in room tablet operations. It aimed to enhance the guest experience through innovation and calculated risk taking by Branson. His entry into the hospitality industry demonstrates how taking calculated risks can lead to the creation of a brand in an established market. An entrepreneur's decision-making process embraces a complex interplay of intuition, analysis, and judgment when action is being called under uncertainty. With the Decision-Making Theory by Simon, </w:t>
      </w:r>
      <w:r w:rsidR="00BB1E8B">
        <w:t>an</w:t>
      </w:r>
      <w:r w:rsidR="00BB1E8B" w:rsidRPr="00F24026">
        <w:t xml:space="preserve"> </w:t>
      </w:r>
      <w:r w:rsidRPr="00F24026">
        <w:t>entrepreneur faces bounded rationality and limited information, thus leading to take decisions based on available data while exercising judgments and intuition (</w:t>
      </w:r>
      <w:r w:rsidRPr="00F24026">
        <w:rPr>
          <w:rFonts w:cs="Times New Roman"/>
          <w:szCs w:val="24"/>
          <w:shd w:val="clear" w:color="auto" w:fill="FFFFFF"/>
        </w:rPr>
        <w:t>Goodwin, 2022).</w:t>
      </w:r>
    </w:p>
    <w:p w14:paraId="27B0B42B" w14:textId="5653882C" w:rsidR="00887755" w:rsidRPr="00F24026" w:rsidRDefault="00C40FD0" w:rsidP="00482484">
      <w:pPr>
        <w:rPr>
          <w:rFonts w:ascii="Arial" w:hAnsi="Arial" w:cs="Arial"/>
          <w:sz w:val="20"/>
          <w:szCs w:val="20"/>
          <w:shd w:val="clear" w:color="auto" w:fill="FFFFFF"/>
        </w:rPr>
      </w:pPr>
      <w:r w:rsidRPr="00F24026">
        <w:t xml:space="preserve">Effective </w:t>
      </w:r>
      <w:r w:rsidRPr="00F24026">
        <w:rPr>
          <w:b/>
          <w:i/>
        </w:rPr>
        <w:t>decision-making</w:t>
      </w:r>
      <w:r w:rsidRPr="00F24026">
        <w:t xml:space="preserve"> becomes yet more relevant in an industry like hospitality, where an entrepreneur has to respond to changes on the spot that may arise from day-to-day operational functions and the ongoing market trends. Dame Prue Leith is an exceptional chef and hospitality entrepreneur who succeeded in branding a name for himself in the United Kingdom's hospitality industry (</w:t>
      </w:r>
      <w:r w:rsidRPr="00F24026">
        <w:rPr>
          <w:rFonts w:cs="Times New Roman"/>
          <w:szCs w:val="24"/>
          <w:shd w:val="clear" w:color="auto" w:fill="FFFFFF"/>
        </w:rPr>
        <w:t>Byrne, 2022).</w:t>
      </w:r>
      <w:r w:rsidR="00FC4E33">
        <w:rPr>
          <w:rFonts w:cs="Times New Roman"/>
          <w:szCs w:val="24"/>
          <w:shd w:val="clear" w:color="auto" w:fill="FFFFFF"/>
        </w:rPr>
        <w:t xml:space="preserve"> </w:t>
      </w:r>
      <w:r w:rsidRPr="00F24026">
        <w:t xml:space="preserve">The venture into culinary school under the name Leith's Cookery School became a reality </w:t>
      </w:r>
      <w:r w:rsidR="00F24026" w:rsidRPr="00F24026">
        <w:t>because</w:t>
      </w:r>
      <w:r w:rsidRPr="00F24026">
        <w:t xml:space="preserve"> of careful decision-making and insight into the market demand for </w:t>
      </w:r>
      <w:r w:rsidRPr="00F24026">
        <w:lastRenderedPageBreak/>
        <w:t xml:space="preserve">high-level cooking skills. His decision to establish a cookery school was a representation of how strategic decisions capitalise on a new revenue stream. The idea to identify opportunities relying on growing sensitivity toward culinary skills and modifying service offers for market trends justifies her decision-making </w:t>
      </w:r>
      <w:r w:rsidRPr="00F24026">
        <w:rPr>
          <w:rFonts w:cs="Times New Roman"/>
          <w:szCs w:val="24"/>
        </w:rPr>
        <w:t>ability (</w:t>
      </w:r>
      <w:proofErr w:type="spellStart"/>
      <w:r w:rsidRPr="00F24026">
        <w:rPr>
          <w:rFonts w:cs="Times New Roman"/>
          <w:szCs w:val="24"/>
          <w:shd w:val="clear" w:color="auto" w:fill="FFFFFF"/>
        </w:rPr>
        <w:t>Nivornusit</w:t>
      </w:r>
      <w:proofErr w:type="spellEnd"/>
      <w:r w:rsidR="00F24026">
        <w:rPr>
          <w:rFonts w:cs="Times New Roman"/>
          <w:szCs w:val="24"/>
          <w:shd w:val="clear" w:color="auto" w:fill="FFFFFF"/>
        </w:rPr>
        <w:t xml:space="preserve"> </w:t>
      </w:r>
      <w:r w:rsidRPr="00F24026">
        <w:rPr>
          <w:rFonts w:cs="Times New Roman"/>
          <w:i/>
          <w:szCs w:val="24"/>
          <w:shd w:val="clear" w:color="auto" w:fill="FFFFFF"/>
        </w:rPr>
        <w:t>et al</w:t>
      </w:r>
      <w:r w:rsidRPr="00F24026">
        <w:rPr>
          <w:rFonts w:cs="Times New Roman"/>
          <w:szCs w:val="24"/>
          <w:shd w:val="clear" w:color="auto" w:fill="FFFFFF"/>
        </w:rPr>
        <w:t>.,</w:t>
      </w:r>
      <w:r w:rsidR="00F24026">
        <w:rPr>
          <w:rFonts w:cs="Times New Roman"/>
          <w:szCs w:val="24"/>
          <w:shd w:val="clear" w:color="auto" w:fill="FFFFFF"/>
        </w:rPr>
        <w:t xml:space="preserve"> </w:t>
      </w:r>
      <w:r w:rsidRPr="00F24026">
        <w:rPr>
          <w:rFonts w:cs="Times New Roman"/>
          <w:szCs w:val="24"/>
          <w:shd w:val="clear" w:color="auto" w:fill="FFFFFF"/>
        </w:rPr>
        <w:t>2024</w:t>
      </w:r>
      <w:r w:rsidRPr="00F24026">
        <w:rPr>
          <w:rFonts w:ascii="Arial" w:hAnsi="Arial" w:cs="Arial"/>
          <w:sz w:val="20"/>
          <w:szCs w:val="20"/>
          <w:shd w:val="clear" w:color="auto" w:fill="FFFFFF"/>
        </w:rPr>
        <w:t xml:space="preserve">). </w:t>
      </w:r>
    </w:p>
    <w:p w14:paraId="355A9C47" w14:textId="5D9BF240" w:rsidR="00482484" w:rsidRPr="00F24026" w:rsidRDefault="00C40FD0" w:rsidP="00482484">
      <w:r w:rsidRPr="00F24026">
        <w:t xml:space="preserve">Leith also built in decision variables to preserve the reputation of her school so that students and staff could have better experience. Success with the cookery school strongly is an example of perfect decision-making. </w:t>
      </w:r>
      <w:r w:rsidRPr="00F24026">
        <w:rPr>
          <w:rFonts w:eastAsia="Times New Roman" w:cs="Times New Roman"/>
          <w:szCs w:val="24"/>
        </w:rPr>
        <w:t>Shemara</w:t>
      </w:r>
      <w:r w:rsidR="00F24026">
        <w:rPr>
          <w:rFonts w:eastAsia="Times New Roman" w:cs="Times New Roman"/>
          <w:szCs w:val="24"/>
        </w:rPr>
        <w:t xml:space="preserve"> </w:t>
      </w:r>
      <w:r w:rsidRPr="00F24026">
        <w:rPr>
          <w:rFonts w:eastAsia="Times New Roman" w:cs="Times New Roman"/>
          <w:szCs w:val="24"/>
        </w:rPr>
        <w:t xml:space="preserve">Wikramanayake, the founder of the Café de </w:t>
      </w:r>
      <w:proofErr w:type="spellStart"/>
      <w:r w:rsidRPr="00F24026">
        <w:rPr>
          <w:rFonts w:eastAsia="Times New Roman" w:cs="Times New Roman"/>
          <w:szCs w:val="24"/>
        </w:rPr>
        <w:t>Nîmes</w:t>
      </w:r>
      <w:proofErr w:type="spellEnd"/>
      <w:r w:rsidRPr="00F24026">
        <w:rPr>
          <w:rFonts w:eastAsia="Times New Roman" w:cs="Times New Roman"/>
          <w:szCs w:val="24"/>
        </w:rPr>
        <w:t xml:space="preserve"> Group, is an example of an entrepreneur. The Entrepreneur has significantly </w:t>
      </w:r>
      <w:r w:rsidR="00411894">
        <w:rPr>
          <w:rFonts w:eastAsia="Times New Roman" w:cs="Times New Roman"/>
          <w:szCs w:val="24"/>
        </w:rPr>
        <w:t>influenced</w:t>
      </w:r>
      <w:r w:rsidR="00411894" w:rsidRPr="00F24026">
        <w:rPr>
          <w:rFonts w:eastAsia="Times New Roman" w:cs="Times New Roman"/>
          <w:szCs w:val="24"/>
        </w:rPr>
        <w:t xml:space="preserve"> </w:t>
      </w:r>
      <w:r w:rsidRPr="00F24026">
        <w:rPr>
          <w:rFonts w:eastAsia="Times New Roman" w:cs="Times New Roman"/>
          <w:szCs w:val="24"/>
        </w:rPr>
        <w:t>the hospitality industry in the United Kingdom with her creative café and restaurant chain. She saw a need in the market for farm-to-table, environmentally conscious dining options in cities. As a result, she developed a dining experience that blends delicious cuisine with eco-friendly methods like utilising renewable energy sources, reducing food waste and obtaining ingredients from nearby farms. She has been able to establish a brand that appeals to customers who care about the environment thanks to her creative approach to restaurant management. According to Schumpeter's theory of entrepreneurship</w:t>
      </w:r>
      <w:r w:rsidR="00624042">
        <w:rPr>
          <w:rFonts w:eastAsia="Times New Roman" w:cs="Times New Roman"/>
          <w:szCs w:val="24"/>
        </w:rPr>
        <w:t xml:space="preserve">, </w:t>
      </w:r>
      <w:r w:rsidRPr="00F24026">
        <w:rPr>
          <w:rFonts w:eastAsia="Times New Roman" w:cs="Times New Roman"/>
          <w:szCs w:val="24"/>
        </w:rPr>
        <w:t>an innovation-driven process is reflected in her ability to incorporate sustainability into her restaurant operations (</w:t>
      </w:r>
      <w:r w:rsidRPr="00F24026">
        <w:rPr>
          <w:rFonts w:cs="Times New Roman"/>
          <w:szCs w:val="24"/>
          <w:shd w:val="clear" w:color="auto" w:fill="FFFFFF"/>
        </w:rPr>
        <w:t>Ekanem, 2024).</w:t>
      </w:r>
      <w:r w:rsidR="00FC4E33">
        <w:rPr>
          <w:rFonts w:cs="Times New Roman"/>
          <w:szCs w:val="24"/>
          <w:shd w:val="clear" w:color="auto" w:fill="FFFFFF"/>
        </w:rPr>
        <w:t xml:space="preserve"> </w:t>
      </w:r>
      <w:r w:rsidRPr="00F24026">
        <w:rPr>
          <w:rFonts w:eastAsia="Times New Roman" w:cs="Times New Roman"/>
          <w:szCs w:val="24"/>
        </w:rPr>
        <w:t xml:space="preserve">She has been able to capitalise on a growing market by implementing new, socially conscious practices in the hospitality industry. </w:t>
      </w:r>
    </w:p>
    <w:p w14:paraId="702A22F6" w14:textId="77777777" w:rsidR="00D7797D" w:rsidRPr="00F24026" w:rsidRDefault="00C40FD0" w:rsidP="00551934">
      <w:pPr>
        <w:rPr>
          <w:rFonts w:eastAsia="Times New Roman" w:cs="Times New Roman"/>
          <w:szCs w:val="24"/>
        </w:rPr>
      </w:pPr>
      <w:r w:rsidRPr="00F24026">
        <w:t>Some successful entrepreneurs from the UK hospitality sector include Kris</w:t>
      </w:r>
      <w:r w:rsidR="00687700" w:rsidRPr="00F24026">
        <w:t xml:space="preserve">, Lain Hoskins, Marco </w:t>
      </w:r>
      <w:proofErr w:type="spellStart"/>
      <w:r w:rsidR="00687700" w:rsidRPr="00F24026">
        <w:t>Rebora</w:t>
      </w:r>
      <w:proofErr w:type="spellEnd"/>
      <w:r w:rsidR="00B27C10" w:rsidRPr="00F24026">
        <w:t xml:space="preserve"> and Andew</w:t>
      </w:r>
      <w:r w:rsidR="0090323E">
        <w:t xml:space="preserve"> </w:t>
      </w:r>
      <w:r w:rsidR="00B27C10" w:rsidRPr="00F24026">
        <w:t xml:space="preserve">Shiel-Redfern. </w:t>
      </w:r>
      <w:r w:rsidR="003C29B4" w:rsidRPr="00F24026">
        <w:t xml:space="preserve">Kris is the founder of the Burnt Chef Project. It is known for advocating mental health in the industry. </w:t>
      </w:r>
      <w:r w:rsidR="002120AA" w:rsidRPr="00F24026">
        <w:t xml:space="preserve">Lain Hoskins is the owner of Ma Pub Group. Marco </w:t>
      </w:r>
      <w:proofErr w:type="spellStart"/>
      <w:r w:rsidR="002120AA" w:rsidRPr="00F24026">
        <w:t>Rebora</w:t>
      </w:r>
      <w:proofErr w:type="spellEnd"/>
      <w:r w:rsidR="002120AA" w:rsidRPr="00F24026">
        <w:t xml:space="preserve"> is the founder of Restaurant and Bar Design Awards. Finally, Andrew Shiel-Redfern is the general man</w:t>
      </w:r>
      <w:r w:rsidR="00F621D1" w:rsidRPr="00F24026">
        <w:t>ager of Hotel Du Vin Newcastle (Modern Hospitality, 2025).</w:t>
      </w:r>
    </w:p>
    <w:p w14:paraId="1B8C2909" w14:textId="77777777" w:rsidR="005A3FB9" w:rsidRPr="00F24026" w:rsidRDefault="00C40FD0">
      <w:r w:rsidRPr="00F24026">
        <w:rPr>
          <w:b/>
          <w:i/>
        </w:rPr>
        <w:t>Kris Hall,</w:t>
      </w:r>
      <w:r w:rsidRPr="00F24026">
        <w:t xml:space="preserve"> the founder of The Bu</w:t>
      </w:r>
      <w:r w:rsidR="007626C8" w:rsidRPr="00F24026">
        <w:t xml:space="preserve">rnt Chef Project, </w:t>
      </w:r>
      <w:r w:rsidRPr="00F24026">
        <w:t>is featured for his passion for mental awareness within the</w:t>
      </w:r>
      <w:r w:rsidR="00F35133" w:rsidRPr="00F24026">
        <w:t xml:space="preserve"> hospitality sector (LinkedIn, 2025).</w:t>
      </w:r>
      <w:r w:rsidR="009B41E2" w:rsidRPr="00F24026">
        <w:t xml:space="preserve"> He has shown empathy for those who are struggling in the field, </w:t>
      </w:r>
      <w:r w:rsidR="005978A9" w:rsidRPr="00F24026">
        <w:t xml:space="preserve">has strong advocacy skills, and has </w:t>
      </w:r>
      <w:r w:rsidR="009B41E2" w:rsidRPr="00F24026">
        <w:t xml:space="preserve">a commitment to destigmatising mental health conversations. </w:t>
      </w:r>
      <w:r w:rsidR="005978A9" w:rsidRPr="00F24026">
        <w:t xml:space="preserve">The person is driven by his own personal experiences with mental health difficulties within the sector. </w:t>
      </w:r>
      <w:r w:rsidR="008103A5" w:rsidRPr="00F24026">
        <w:t>He demonstrated leadership qualities by creating a platform for support and education for hospitality workers</w:t>
      </w:r>
      <w:r w:rsidR="001F7B7B" w:rsidRPr="00F24026">
        <w:t xml:space="preserve">. He brings focused and a supportive network through the Burnt Chef Project, providing a space for personal to share their real-life experiences </w:t>
      </w:r>
      <w:r w:rsidR="001F7B7B" w:rsidRPr="00F24026">
        <w:lastRenderedPageBreak/>
        <w:t xml:space="preserve">and helping them in their own way. </w:t>
      </w:r>
      <w:r w:rsidR="00B710F2" w:rsidRPr="00F24026">
        <w:t xml:space="preserve">He is open to new ideas and experiences and is more likely to think outside the box and come up with creative solutions. </w:t>
      </w:r>
    </w:p>
    <w:p w14:paraId="6B0F06DF" w14:textId="639D4008" w:rsidR="00317A37" w:rsidRPr="00F24026" w:rsidRDefault="00C40FD0" w:rsidP="00036E2E">
      <w:r w:rsidRPr="00F24026">
        <w:rPr>
          <w:b/>
          <w:i/>
        </w:rPr>
        <w:t>Lain Hoskins,</w:t>
      </w:r>
      <w:r w:rsidR="00F24026">
        <w:rPr>
          <w:b/>
          <w:i/>
        </w:rPr>
        <w:t xml:space="preserve"> </w:t>
      </w:r>
      <w:r w:rsidRPr="00F24026">
        <w:t>the owner of Ma Pub Group</w:t>
      </w:r>
      <w:r w:rsidR="00036E2E" w:rsidRPr="00F24026">
        <w:t xml:space="preserve">, </w:t>
      </w:r>
      <w:r w:rsidR="0049772D" w:rsidRPr="00F24026">
        <w:t>i</w:t>
      </w:r>
      <w:r w:rsidRPr="00F24026">
        <w:t xml:space="preserve">s someone who comes up with </w:t>
      </w:r>
      <w:r w:rsidR="0074395E" w:rsidRPr="00F24026">
        <w:t xml:space="preserve">the </w:t>
      </w:r>
      <w:r w:rsidRPr="00F24026">
        <w:t xml:space="preserve">latest ideas and thoughts and enjoys </w:t>
      </w:r>
      <w:r w:rsidR="0051192B" w:rsidRPr="00F24026">
        <w:t>experimenting with new subjects (LinkedIn, 2025).</w:t>
      </w:r>
      <w:r w:rsidR="00FC4E33">
        <w:t xml:space="preserve"> </w:t>
      </w:r>
      <w:r w:rsidR="0074395E" w:rsidRPr="00F24026">
        <w:t xml:space="preserve">He has some unique </w:t>
      </w:r>
      <w:r w:rsidR="00F24026" w:rsidRPr="00F24026">
        <w:t>skills,</w:t>
      </w:r>
      <w:r w:rsidR="0074395E" w:rsidRPr="00F24026">
        <w:t xml:space="preserve"> as the pubs need someone who is unique in their thought process. </w:t>
      </w:r>
      <w:r w:rsidR="00DF6D48" w:rsidRPr="00F24026">
        <w:t xml:space="preserve">The hospitality sector is </w:t>
      </w:r>
      <w:r w:rsidR="009D10BD" w:rsidRPr="00F24026">
        <w:t>an ever-changing</w:t>
      </w:r>
      <w:r w:rsidR="00DF6D48" w:rsidRPr="00F24026">
        <w:t xml:space="preserve"> sector, so quick adaptability skills and changes with trends, customer choices and </w:t>
      </w:r>
      <w:r w:rsidR="0012442C" w:rsidRPr="00F24026">
        <w:t xml:space="preserve">unforeseen difficulties would be critical. </w:t>
      </w:r>
      <w:r w:rsidR="009D10BD" w:rsidRPr="00F24026">
        <w:t>He possesses a robust drive to innovate</w:t>
      </w:r>
      <w:r w:rsidR="00BC728C">
        <w:t>,</w:t>
      </w:r>
      <w:r w:rsidR="009D10BD" w:rsidRPr="00F24026">
        <w:t xml:space="preserve"> as </w:t>
      </w:r>
      <w:r w:rsidR="00BC728C" w:rsidRPr="00F24026">
        <w:t xml:space="preserve">there are several challenges </w:t>
      </w:r>
      <w:r w:rsidR="009D10BD" w:rsidRPr="00F24026">
        <w:t xml:space="preserve">in the hospitality </w:t>
      </w:r>
      <w:r w:rsidR="00BC728C" w:rsidRPr="00F24026">
        <w:t>sector</w:t>
      </w:r>
      <w:r w:rsidR="001C17A8" w:rsidRPr="00F24026">
        <w:t>.  Lain would need to be able to persevere through these difficulties as</w:t>
      </w:r>
      <w:r w:rsidR="0049772D" w:rsidRPr="00F24026">
        <w:t xml:space="preserve"> he the owner of the pub. </w:t>
      </w:r>
      <w:r w:rsidR="009C6120" w:rsidRPr="00F24026">
        <w:t xml:space="preserve">The person who has adaptable skills is more productive and </w:t>
      </w:r>
      <w:r w:rsidR="006301A1" w:rsidRPr="00F24026">
        <w:t>has</w:t>
      </w:r>
      <w:r w:rsidR="009C6120" w:rsidRPr="00F24026">
        <w:t xml:space="preserve"> better well-being. </w:t>
      </w:r>
      <w:r w:rsidR="006301A1" w:rsidRPr="00F24026">
        <w:t xml:space="preserve">Encouraging people is </w:t>
      </w:r>
      <w:r w:rsidR="008D6E10" w:rsidRPr="00F24026">
        <w:t xml:space="preserve">one of his skills to be more creative and innovative, which can lead to a more adaptable workplace. </w:t>
      </w:r>
    </w:p>
    <w:p w14:paraId="3A879997" w14:textId="77777777" w:rsidR="0049772D" w:rsidRPr="00F24026" w:rsidRDefault="00C40FD0" w:rsidP="00455561">
      <w:r w:rsidRPr="00F24026">
        <w:rPr>
          <w:b/>
          <w:i/>
        </w:rPr>
        <w:t xml:space="preserve">Marco </w:t>
      </w:r>
      <w:proofErr w:type="spellStart"/>
      <w:r w:rsidRPr="00F24026">
        <w:rPr>
          <w:b/>
          <w:i/>
        </w:rPr>
        <w:t>Rebora</w:t>
      </w:r>
      <w:proofErr w:type="spellEnd"/>
      <w:r w:rsidR="00F24026">
        <w:rPr>
          <w:b/>
          <w:i/>
        </w:rPr>
        <w:t xml:space="preserve"> </w:t>
      </w:r>
      <w:r w:rsidR="00B8148F" w:rsidRPr="00F24026">
        <w:t>i</w:t>
      </w:r>
      <w:r w:rsidRPr="00F24026">
        <w:t>s someone who is described as innovative, passionate, and creative</w:t>
      </w:r>
      <w:r w:rsidR="00174947" w:rsidRPr="00F24026">
        <w:t xml:space="preserve"> (LinkedIn, 2025). </w:t>
      </w:r>
      <w:r w:rsidR="00BB3A5E" w:rsidRPr="00F24026">
        <w:t xml:space="preserve">The </w:t>
      </w:r>
      <w:r w:rsidR="0079083E" w:rsidRPr="00F24026">
        <w:t>person</w:t>
      </w:r>
      <w:r w:rsidR="00BB3A5E" w:rsidRPr="00F24026">
        <w:t xml:space="preserve"> is skilled in retail management, design management, hospitality industry, event management and leisure industry. </w:t>
      </w:r>
      <w:r w:rsidR="00BC728C">
        <w:t>He has</w:t>
      </w:r>
      <w:r w:rsidRPr="00F24026">
        <w:t xml:space="preserve"> </w:t>
      </w:r>
      <w:r w:rsidR="0079083E" w:rsidRPr="00F24026">
        <w:t xml:space="preserve">a </w:t>
      </w:r>
      <w:r w:rsidRPr="00F24026">
        <w:t xml:space="preserve">strong vision for transforming the hospitality sector and is focusing on the intersection of design and the experience of dining. </w:t>
      </w:r>
      <w:r w:rsidR="008061DA" w:rsidRPr="00F24026">
        <w:t xml:space="preserve">He possesses traits like attention to detail, a keen sense of </w:t>
      </w:r>
      <w:r w:rsidR="009932C6" w:rsidRPr="00F24026">
        <w:t>aesthetics</w:t>
      </w:r>
      <w:r w:rsidR="008061DA" w:rsidRPr="00F24026">
        <w:t xml:space="preserve">, and a deep understanding of how design can </w:t>
      </w:r>
      <w:r w:rsidR="00DA1BEF" w:rsidRPr="00F24026">
        <w:t>affect</w:t>
      </w:r>
      <w:r w:rsidR="008061DA" w:rsidRPr="00F24026">
        <w:t xml:space="preserve"> the experience of the customers. He is well known for being a connector, bringing together designers, architects, and hospitality </w:t>
      </w:r>
      <w:r w:rsidR="00163881" w:rsidRPr="00F24026">
        <w:t xml:space="preserve">professionals to </w:t>
      </w:r>
      <w:r w:rsidR="00F24026" w:rsidRPr="00F24026">
        <w:t>collaborate</w:t>
      </w:r>
      <w:r w:rsidR="00163881" w:rsidRPr="00F24026">
        <w:t xml:space="preserve"> and innovate in the sector. The person is dedicated and recognised and celebrated exceptional design in restaurants and bars globally with his entrepreneurial skills. </w:t>
      </w:r>
      <w:r w:rsidR="0091347D" w:rsidRPr="00F24026">
        <w:t xml:space="preserve">Marco has </w:t>
      </w:r>
      <w:r w:rsidR="00F24026" w:rsidRPr="00F24026">
        <w:t>adaptability personality traits which describe</w:t>
      </w:r>
      <w:r w:rsidR="0091347D" w:rsidRPr="00F24026">
        <w:t xml:space="preserve"> how well he can adjust to new situations or change. He is able to switch between activities or locations with ease. </w:t>
      </w:r>
      <w:r w:rsidR="005E38CA" w:rsidRPr="00F24026">
        <w:t xml:space="preserve">He is inquisitive and </w:t>
      </w:r>
      <w:r w:rsidR="00F67385" w:rsidRPr="00F24026">
        <w:t>open-minded</w:t>
      </w:r>
      <w:r w:rsidR="005E38CA" w:rsidRPr="00F24026">
        <w:t xml:space="preserve"> and </w:t>
      </w:r>
      <w:r w:rsidR="00F67385" w:rsidRPr="00F24026">
        <w:t>views</w:t>
      </w:r>
      <w:r w:rsidR="005E38CA" w:rsidRPr="00F24026">
        <w:t xml:space="preserve"> challenges as opportunities to l</w:t>
      </w:r>
      <w:r w:rsidR="00E44298" w:rsidRPr="00F24026">
        <w:t>earn and grow (</w:t>
      </w:r>
      <w:proofErr w:type="spellStart"/>
      <w:r w:rsidR="00E44298" w:rsidRPr="00F24026">
        <w:t>adelto</w:t>
      </w:r>
      <w:proofErr w:type="spellEnd"/>
      <w:r w:rsidR="00E44298" w:rsidRPr="00F24026">
        <w:t>, 2025).</w:t>
      </w:r>
    </w:p>
    <w:p w14:paraId="7F1C0401" w14:textId="77777777" w:rsidR="000E66C0" w:rsidRPr="00F24026" w:rsidRDefault="00C40FD0" w:rsidP="00455561">
      <w:r w:rsidRPr="00F24026">
        <w:rPr>
          <w:b/>
          <w:i/>
        </w:rPr>
        <w:t>Andrew Shiel-Redfern</w:t>
      </w:r>
      <w:r w:rsidRPr="00F24026">
        <w:t xml:space="preserve"> is the general manager of Hotel Du Vin Newcastle, has a strong </w:t>
      </w:r>
      <w:r w:rsidR="00C05D25" w:rsidRPr="00F24026">
        <w:t>ability to inspire and has a mentorship quality to prov</w:t>
      </w:r>
      <w:r w:rsidR="00521268" w:rsidRPr="00F24026">
        <w:t>ide exceptional guest service (LinkedIn, 2025).</w:t>
      </w:r>
      <w:r w:rsidR="00C05D25" w:rsidRPr="00F24026">
        <w:t xml:space="preserve"> He is ready to adapt to </w:t>
      </w:r>
      <w:r w:rsidR="00F24026">
        <w:t>t</w:t>
      </w:r>
      <w:r w:rsidR="00C05D25" w:rsidRPr="00F24026">
        <w:t xml:space="preserve">rends or unanticipated circumstances while navigating the constantly shifting hospitality industry. To operational details as well as guest happiness, he pays close attention. </w:t>
      </w:r>
      <w:r w:rsidR="00F67385" w:rsidRPr="00F24026">
        <w:t xml:space="preserve">He is creative and can think of new solutions to change problems. </w:t>
      </w:r>
      <w:r w:rsidR="00DA1BEF" w:rsidRPr="00F24026">
        <w:t>He is flexible</w:t>
      </w:r>
      <w:r w:rsidR="008223BE">
        <w:t xml:space="preserve"> </w:t>
      </w:r>
      <w:r w:rsidR="00805C22" w:rsidRPr="00F24026">
        <w:t>has</w:t>
      </w:r>
      <w:r w:rsidR="00DA1BEF" w:rsidRPr="00F24026">
        <w:t xml:space="preserve"> adaptable skills </w:t>
      </w:r>
      <w:r w:rsidR="008223BE">
        <w:t xml:space="preserve">and </w:t>
      </w:r>
      <w:r w:rsidR="00DA1BEF" w:rsidRPr="00F24026">
        <w:t xml:space="preserve">can cope well with change. </w:t>
      </w:r>
      <w:r w:rsidR="00B65D71" w:rsidRPr="00F24026">
        <w:t xml:space="preserve">It can be seen that he is not stuck in his ways, and is willing to change his decision and techniques to react to changing circumstances. </w:t>
      </w:r>
    </w:p>
    <w:p w14:paraId="70D28582" w14:textId="77777777" w:rsidR="00F24026" w:rsidRDefault="00C40FD0" w:rsidP="00551934">
      <w:pPr>
        <w:rPr>
          <w:shd w:val="clear" w:color="auto" w:fill="FFFFFF"/>
        </w:rPr>
      </w:pPr>
      <w:r w:rsidRPr="00F24026">
        <w:lastRenderedPageBreak/>
        <w:t xml:space="preserve">When </w:t>
      </w:r>
      <w:r w:rsidR="004D5085" w:rsidRPr="00F24026">
        <w:t xml:space="preserve">comparing and contrasting the different traits and </w:t>
      </w:r>
      <w:r w:rsidR="0031035C" w:rsidRPr="00F24026">
        <w:t>motivations</w:t>
      </w:r>
      <w:r w:rsidR="004D5085" w:rsidRPr="00F24026">
        <w:t xml:space="preserve"> of the personalities </w:t>
      </w:r>
      <w:r w:rsidR="0031035C" w:rsidRPr="00F24026">
        <w:t xml:space="preserve">of the entrepreneurs, the key distinction lies in the fact that traits are stable personality characteristics which </w:t>
      </w:r>
      <w:r w:rsidR="00B723C9" w:rsidRPr="00F24026">
        <w:t xml:space="preserve">can influence behaviour across several situations. </w:t>
      </w:r>
      <w:r w:rsidR="00EA6405" w:rsidRPr="00F24026">
        <w:t xml:space="preserve">The motivation </w:t>
      </w:r>
      <w:r w:rsidR="00052C3E" w:rsidRPr="00F24026">
        <w:t>factors</w:t>
      </w:r>
      <w:r w:rsidR="00EA6405" w:rsidRPr="00F24026">
        <w:t xml:space="preserve"> are the driving forces behind particular actions, which can stem from internal requirements or external stimuli. </w:t>
      </w:r>
      <w:r w:rsidR="00052C3E" w:rsidRPr="00F24026">
        <w:t>Their personality traits are relatively s</w:t>
      </w:r>
      <w:r w:rsidR="00104D94" w:rsidRPr="00F24026">
        <w:t>table and consistent over time (</w:t>
      </w:r>
      <w:proofErr w:type="spellStart"/>
      <w:r w:rsidR="00104D94" w:rsidRPr="00F24026">
        <w:rPr>
          <w:shd w:val="clear" w:color="auto" w:fill="FFFFFF"/>
        </w:rPr>
        <w:t>Schönherr</w:t>
      </w:r>
      <w:proofErr w:type="spellEnd"/>
      <w:r w:rsidR="00104D94" w:rsidRPr="00F24026">
        <w:rPr>
          <w:shd w:val="clear" w:color="auto" w:fill="FFFFFF"/>
        </w:rPr>
        <w:t xml:space="preserve"> and Thaler, 2024).</w:t>
      </w:r>
      <w:r w:rsidR="00052C3E" w:rsidRPr="00F24026">
        <w:t xml:space="preserve"> However, the motivation can fluctuate among themselves on the situation and immediate needs. </w:t>
      </w:r>
      <w:r w:rsidR="004F332C" w:rsidRPr="00F24026">
        <w:t xml:space="preserve">The traits focus on broad personality dimensions like adaptability, innovation, </w:t>
      </w:r>
      <w:r w:rsidR="00853D3F" w:rsidRPr="00F24026">
        <w:t>decision-making</w:t>
      </w:r>
      <w:r w:rsidR="004F332C" w:rsidRPr="00F24026">
        <w:t xml:space="preserve">, </w:t>
      </w:r>
      <w:r w:rsidR="00853D3F" w:rsidRPr="00F24026">
        <w:t xml:space="preserve">and </w:t>
      </w:r>
      <w:r w:rsidR="004F332C" w:rsidRPr="00F24026">
        <w:t>risk-taking. However,</w:t>
      </w:r>
      <w:r w:rsidR="00853D3F" w:rsidRPr="00F24026">
        <w:t xml:space="preserve"> their motivations centre on specific objectives or desires like achieving success, seeking social approval</w:t>
      </w:r>
      <w:r w:rsidR="00800F06" w:rsidRPr="00F24026">
        <w:t xml:space="preserve"> or fulfilling a basic need (</w:t>
      </w:r>
      <w:proofErr w:type="spellStart"/>
      <w:r w:rsidR="00800F06" w:rsidRPr="00F24026">
        <w:rPr>
          <w:shd w:val="clear" w:color="auto" w:fill="FFFFFF"/>
        </w:rPr>
        <w:t>Runst</w:t>
      </w:r>
      <w:proofErr w:type="spellEnd"/>
      <w:r w:rsidR="00800F06" w:rsidRPr="00F24026">
        <w:rPr>
          <w:shd w:val="clear" w:color="auto" w:fill="FFFFFF"/>
        </w:rPr>
        <w:t xml:space="preserve"> and </w:t>
      </w:r>
      <w:proofErr w:type="spellStart"/>
      <w:r w:rsidR="00800F06" w:rsidRPr="00F24026">
        <w:rPr>
          <w:shd w:val="clear" w:color="auto" w:fill="FFFFFF"/>
        </w:rPr>
        <w:t>Thomä</w:t>
      </w:r>
      <w:proofErr w:type="spellEnd"/>
      <w:r w:rsidR="00800F06" w:rsidRPr="00F24026">
        <w:rPr>
          <w:shd w:val="clear" w:color="auto" w:fill="FFFFFF"/>
        </w:rPr>
        <w:t>, 2022).</w:t>
      </w:r>
    </w:p>
    <w:p w14:paraId="5758C2D6" w14:textId="1DE74B68" w:rsidR="00551934" w:rsidRPr="00F24026" w:rsidRDefault="00F6450E" w:rsidP="00551934">
      <w:pPr>
        <w:rPr>
          <w:shd w:val="clear" w:color="auto" w:fill="FFFFFF"/>
        </w:rPr>
      </w:pPr>
      <w:r w:rsidRPr="00F24026">
        <w:t>The</w:t>
      </w:r>
      <w:r w:rsidR="00F24026">
        <w:t>se</w:t>
      </w:r>
      <w:r w:rsidRPr="00F24026">
        <w:t xml:space="preserve"> </w:t>
      </w:r>
      <w:r w:rsidR="00EF2FFA" w:rsidRPr="00F24026">
        <w:t>persons have common personalities and are willing to try new things and embr</w:t>
      </w:r>
      <w:r w:rsidR="004E4B0C" w:rsidRPr="00F24026">
        <w:t>ace their experiences (</w:t>
      </w:r>
      <w:r w:rsidR="004E4B0C" w:rsidRPr="00F24026">
        <w:rPr>
          <w:shd w:val="clear" w:color="auto" w:fill="FFFFFF"/>
        </w:rPr>
        <w:t>Neubauer and Hofer, 2021).</w:t>
      </w:r>
      <w:r w:rsidR="00FC4E33">
        <w:rPr>
          <w:shd w:val="clear" w:color="auto" w:fill="FFFFFF"/>
        </w:rPr>
        <w:t xml:space="preserve"> </w:t>
      </w:r>
      <w:r w:rsidR="006243EC" w:rsidRPr="00F24026">
        <w:t>Every person</w:t>
      </w:r>
      <w:r w:rsidR="00E271B6" w:rsidRPr="00F24026">
        <w:t xml:space="preserve"> is</w:t>
      </w:r>
      <w:r w:rsidR="006243EC" w:rsidRPr="00F24026">
        <w:t xml:space="preserve"> willing to embrace new ideas, situations, and perspectives, making them more likely to adapt </w:t>
      </w:r>
      <w:r w:rsidR="00E271B6" w:rsidRPr="00F24026">
        <w:t xml:space="preserve">and </w:t>
      </w:r>
      <w:r w:rsidR="006243EC" w:rsidRPr="00F24026">
        <w:t xml:space="preserve">innovate. </w:t>
      </w:r>
      <w:r w:rsidR="00C90E76" w:rsidRPr="00F24026">
        <w:t xml:space="preserve">Marco </w:t>
      </w:r>
      <w:proofErr w:type="spellStart"/>
      <w:r w:rsidR="00C90E76" w:rsidRPr="00F24026">
        <w:t>Rebora</w:t>
      </w:r>
      <w:proofErr w:type="spellEnd"/>
      <w:r w:rsidR="00740AB0">
        <w:t xml:space="preserve"> </w:t>
      </w:r>
      <w:r w:rsidR="00C90E76" w:rsidRPr="00F24026">
        <w:t xml:space="preserve">is an extrovert from the said entrepreneurs and </w:t>
      </w:r>
      <w:r w:rsidR="007D7ED2" w:rsidRPr="00F24026">
        <w:t xml:space="preserve">he might be more likely to seek out new experiences and opportunities which could lead to greater adaptability and ability for innovation. </w:t>
      </w:r>
      <w:r w:rsidR="00CC13B5" w:rsidRPr="00F24026">
        <w:t>From</w:t>
      </w:r>
      <w:r w:rsidR="00137A17" w:rsidRPr="00F24026">
        <w:t xml:space="preserve"> the four persons, </w:t>
      </w:r>
      <w:r w:rsidR="00455AD4" w:rsidRPr="00F24026">
        <w:t xml:space="preserve">Lain Hoskins has </w:t>
      </w:r>
      <w:r w:rsidR="00301FB3" w:rsidRPr="00F24026">
        <w:t xml:space="preserve">an </w:t>
      </w:r>
      <w:r w:rsidR="00455AD4" w:rsidRPr="00F24026">
        <w:t xml:space="preserve">approach like </w:t>
      </w:r>
      <w:r w:rsidR="00802440" w:rsidRPr="00F24026">
        <w:t>decision-making</w:t>
      </w:r>
      <w:r w:rsidR="00455AD4" w:rsidRPr="00F24026">
        <w:t xml:space="preserve"> with careful planning and analysis. </w:t>
      </w:r>
      <w:r w:rsidR="005C6B23">
        <w:t>He is from</w:t>
      </w:r>
      <w:r w:rsidR="00301FB3" w:rsidRPr="00F24026">
        <w:t xml:space="preserve"> the hospitality industry and possess flexible and positive </w:t>
      </w:r>
      <w:r w:rsidR="00802440" w:rsidRPr="00F24026">
        <w:t>attitudes</w:t>
      </w:r>
      <w:r w:rsidR="00301FB3" w:rsidRPr="00F24026">
        <w:t xml:space="preserve"> which can help them to create memorable interactions and posi</w:t>
      </w:r>
      <w:r w:rsidR="00C6700C" w:rsidRPr="00F24026">
        <w:t>tive relationships with guests (</w:t>
      </w:r>
      <w:r w:rsidR="00C6700C" w:rsidRPr="00F24026">
        <w:rPr>
          <w:shd w:val="clear" w:color="auto" w:fill="FFFFFF"/>
        </w:rPr>
        <w:t>Wolniak, 2022)</w:t>
      </w:r>
      <w:r w:rsidR="006D4F60" w:rsidRPr="00F24026">
        <w:rPr>
          <w:shd w:val="clear" w:color="auto" w:fill="FFFFFF"/>
        </w:rPr>
        <w:t>.</w:t>
      </w:r>
    </w:p>
    <w:p w14:paraId="025A331C" w14:textId="0C7C76D4" w:rsidR="00C06404" w:rsidRPr="00F24026" w:rsidRDefault="00C40FD0" w:rsidP="00F24026">
      <w:r w:rsidRPr="00F24026">
        <w:t xml:space="preserve">From the above discussion, it can be said that every entrepreneur has common personality traits </w:t>
      </w:r>
      <w:r w:rsidR="00164F37" w:rsidRPr="00F24026">
        <w:t xml:space="preserve">that are </w:t>
      </w:r>
      <w:r w:rsidRPr="00F24026">
        <w:t xml:space="preserve">adaptability, innovation, </w:t>
      </w:r>
      <w:r w:rsidR="00C61F64" w:rsidRPr="00F24026">
        <w:t>decision-making</w:t>
      </w:r>
      <w:r w:rsidRPr="00F24026">
        <w:t xml:space="preserve">, and risk-taking. Four of the </w:t>
      </w:r>
      <w:r w:rsidR="00FC4E33" w:rsidRPr="00F24026">
        <w:t>persons</w:t>
      </w:r>
      <w:r w:rsidRPr="00F24026">
        <w:t xml:space="preserve"> can contribute to their </w:t>
      </w:r>
      <w:r w:rsidR="00C61F64" w:rsidRPr="00F24026">
        <w:t xml:space="preserve">industry with these personality traits. </w:t>
      </w:r>
      <w:r w:rsidR="00AE38E6">
        <w:t>These</w:t>
      </w:r>
      <w:r w:rsidR="00AE38E6" w:rsidRPr="00F24026">
        <w:t xml:space="preserve"> </w:t>
      </w:r>
      <w:r w:rsidR="0005388D" w:rsidRPr="00F24026">
        <w:t xml:space="preserve">persons are willing to explore new ideas and perspectives which can fuel innovation and adaptability. </w:t>
      </w:r>
      <w:r w:rsidR="00C136E7" w:rsidRPr="00F24026">
        <w:t xml:space="preserve">Everyone has the ability to adjust thinking and strategies based on new information or changing circumstances, which can allow them for quick adaption. </w:t>
      </w:r>
      <w:r w:rsidR="0010242D" w:rsidRPr="00F24026">
        <w:t xml:space="preserve">They believe in their abilities to make sound decisions and execute new ideas even when facing new challenges. </w:t>
      </w:r>
      <w:r w:rsidR="007673C0" w:rsidRPr="00F24026">
        <w:t xml:space="preserve">Every entrepreneur is proactively seeking out opportunities and taking action without needing constant prompting. </w:t>
      </w:r>
      <w:r w:rsidR="000236AA" w:rsidRPr="00F24026">
        <w:t xml:space="preserve">The said entrepreneurs are anticipating future needs and taking steps to prepare for change. </w:t>
      </w:r>
      <w:r w:rsidRPr="00F24026">
        <w:rPr>
          <w:highlight w:val="green"/>
        </w:rPr>
        <w:br w:type="page"/>
      </w:r>
    </w:p>
    <w:p w14:paraId="596779B0" w14:textId="77777777" w:rsidR="00C06404" w:rsidRPr="00F24026" w:rsidRDefault="00C40FD0" w:rsidP="006E6D51">
      <w:pPr>
        <w:pStyle w:val="Heading1"/>
      </w:pPr>
      <w:bookmarkStart w:id="0" w:name="_Toc189818857"/>
      <w:r w:rsidRPr="00F24026">
        <w:lastRenderedPageBreak/>
        <w:t>References</w:t>
      </w:r>
      <w:bookmarkEnd w:id="0"/>
    </w:p>
    <w:p w14:paraId="71B42E78" w14:textId="77777777" w:rsidR="00F24026" w:rsidRPr="00F24026" w:rsidRDefault="00F24026" w:rsidP="00E44298">
      <w:proofErr w:type="spellStart"/>
      <w:proofErr w:type="gramStart"/>
      <w:r w:rsidRPr="00F24026">
        <w:t>adelto</w:t>
      </w:r>
      <w:proofErr w:type="spellEnd"/>
      <w:r w:rsidRPr="00F24026">
        <w:t>(</w:t>
      </w:r>
      <w:proofErr w:type="gramEnd"/>
      <w:r w:rsidRPr="00F24026">
        <w:t xml:space="preserve">2025) </w:t>
      </w:r>
      <w:r w:rsidRPr="00F24026">
        <w:rPr>
          <w:i/>
        </w:rPr>
        <w:t xml:space="preserve">The interview: Marco </w:t>
      </w:r>
      <w:proofErr w:type="spellStart"/>
      <w:r w:rsidRPr="00F24026">
        <w:rPr>
          <w:i/>
        </w:rPr>
        <w:t>Rebora</w:t>
      </w:r>
      <w:proofErr w:type="spellEnd"/>
      <w:r w:rsidRPr="00F24026">
        <w:rPr>
          <w:i/>
        </w:rPr>
        <w:t xml:space="preserve"> of Restaurant &amp; Bar Design Awards</w:t>
      </w:r>
      <w:r>
        <w:rPr>
          <w:i/>
        </w:rPr>
        <w:t xml:space="preserve">. </w:t>
      </w:r>
      <w:r w:rsidRPr="00F24026">
        <w:t>Available at: https://www.adelto.co.uk/the-interview-marco-rebora-of-restaurant-bar-design-awards/ (Accessed: 03 February 2025).</w:t>
      </w:r>
    </w:p>
    <w:p w14:paraId="2867AC7A" w14:textId="77777777" w:rsidR="00F24026" w:rsidRPr="00F24026" w:rsidRDefault="00F24026" w:rsidP="006D4F60">
      <w:r w:rsidRPr="00F24026">
        <w:rPr>
          <w:shd w:val="clear" w:color="auto" w:fill="FFFFFF"/>
        </w:rPr>
        <w:t xml:space="preserve">As’ad, A., </w:t>
      </w:r>
      <w:proofErr w:type="spellStart"/>
      <w:r w:rsidRPr="00F24026">
        <w:rPr>
          <w:shd w:val="clear" w:color="auto" w:fill="FFFFFF"/>
        </w:rPr>
        <w:t>Brasit</w:t>
      </w:r>
      <w:proofErr w:type="spellEnd"/>
      <w:r w:rsidRPr="00F24026">
        <w:rPr>
          <w:shd w:val="clear" w:color="auto" w:fill="FFFFFF"/>
        </w:rPr>
        <w:t>, N., Muis, M. and Umar, F. (2024)</w:t>
      </w:r>
      <w:r w:rsidR="004458DB">
        <w:rPr>
          <w:shd w:val="clear" w:color="auto" w:fill="FFFFFF"/>
        </w:rPr>
        <w:t xml:space="preserve"> ‘</w:t>
      </w:r>
      <w:proofErr w:type="spellStart"/>
      <w:r w:rsidRPr="00F24026">
        <w:rPr>
          <w:shd w:val="clear" w:color="auto" w:fill="FFFFFF"/>
        </w:rPr>
        <w:t>uNVEILING</w:t>
      </w:r>
      <w:proofErr w:type="spellEnd"/>
      <w:r w:rsidRPr="00F24026">
        <w:rPr>
          <w:shd w:val="clear" w:color="auto" w:fill="FFFFFF"/>
        </w:rPr>
        <w:t xml:space="preserve"> THE ANTECEDENTS OF </w:t>
      </w:r>
      <w:proofErr w:type="spellStart"/>
      <w:r w:rsidRPr="00F24026">
        <w:rPr>
          <w:shd w:val="clear" w:color="auto" w:fill="FFFFFF"/>
        </w:rPr>
        <w:t>SuSTAINABLE</w:t>
      </w:r>
      <w:proofErr w:type="spellEnd"/>
      <w:r w:rsidRPr="00F24026">
        <w:rPr>
          <w:shd w:val="clear" w:color="auto" w:fill="FFFFFF"/>
        </w:rPr>
        <w:t xml:space="preserve"> PERFORMANCE: INSIGHTS FROM HOSPITALITY </w:t>
      </w:r>
      <w:proofErr w:type="spellStart"/>
      <w:r w:rsidRPr="00F24026">
        <w:rPr>
          <w:shd w:val="clear" w:color="auto" w:fill="FFFFFF"/>
        </w:rPr>
        <w:t>INDuSTRY</w:t>
      </w:r>
      <w:proofErr w:type="spellEnd"/>
      <w:r w:rsidRPr="00F24026">
        <w:rPr>
          <w:shd w:val="clear" w:color="auto" w:fill="FFFFFF"/>
        </w:rPr>
        <w:t xml:space="preserve"> MANAGERS.</w:t>
      </w:r>
      <w:r w:rsidR="004458DB">
        <w:rPr>
          <w:shd w:val="clear" w:color="auto" w:fill="FFFFFF"/>
        </w:rPr>
        <w:t>’</w:t>
      </w:r>
      <w:r w:rsidRPr="00F24026">
        <w:t xml:space="preserve"> </w:t>
      </w:r>
      <w:r w:rsidRPr="00F24026">
        <w:rPr>
          <w:i/>
        </w:rPr>
        <w:t xml:space="preserve">Problems and Perspectives in Management, </w:t>
      </w:r>
      <w:r>
        <w:t>22(4).</w:t>
      </w:r>
    </w:p>
    <w:p w14:paraId="2C5099F7" w14:textId="77777777" w:rsidR="00F24026" w:rsidRPr="00F24026" w:rsidRDefault="00F24026" w:rsidP="006D4F60">
      <w:pPr>
        <w:pStyle w:val="NormalWeb"/>
        <w:spacing w:line="360" w:lineRule="auto"/>
        <w:jc w:val="both"/>
        <w:rPr>
          <w:shd w:val="clear" w:color="auto" w:fill="FFFFFF"/>
          <w:lang w:val="en-GB"/>
        </w:rPr>
      </w:pPr>
      <w:r w:rsidRPr="00F24026">
        <w:rPr>
          <w:shd w:val="clear" w:color="auto" w:fill="FFFFFF"/>
          <w:lang w:val="en-GB"/>
        </w:rPr>
        <w:t>Ekanem, I. (2024) </w:t>
      </w:r>
      <w:r w:rsidRPr="00F24026">
        <w:rPr>
          <w:i/>
          <w:iCs/>
          <w:shd w:val="clear" w:color="auto" w:fill="FFFFFF"/>
          <w:lang w:val="en-GB"/>
        </w:rPr>
        <w:t>Principles of innovation, entrepreneurship and sustainability: An evidence-based approach</w:t>
      </w:r>
      <w:r w:rsidRPr="00F24026">
        <w:rPr>
          <w:shd w:val="clear" w:color="auto" w:fill="FFFFFF"/>
          <w:lang w:val="en-GB"/>
        </w:rPr>
        <w:t>. Taylor &amp; Francis.</w:t>
      </w:r>
    </w:p>
    <w:p w14:paraId="2B2F63CF" w14:textId="77777777" w:rsidR="00F24026" w:rsidRPr="00F24026" w:rsidRDefault="00F24026" w:rsidP="006D4F60">
      <w:pPr>
        <w:pStyle w:val="NormalWeb"/>
        <w:spacing w:line="360" w:lineRule="auto"/>
        <w:jc w:val="both"/>
        <w:rPr>
          <w:shd w:val="clear" w:color="auto" w:fill="FFFFFF"/>
          <w:lang w:val="en-GB"/>
        </w:rPr>
      </w:pPr>
      <w:r w:rsidRPr="00F24026">
        <w:rPr>
          <w:shd w:val="clear" w:color="auto" w:fill="FFFFFF"/>
          <w:lang w:val="en-GB"/>
        </w:rPr>
        <w:t>Goodwin, J.T. (2022) </w:t>
      </w:r>
      <w:r w:rsidRPr="00F24026">
        <w:rPr>
          <w:i/>
          <w:iCs/>
          <w:shd w:val="clear" w:color="auto" w:fill="FFFFFF"/>
          <w:lang w:val="en-GB"/>
        </w:rPr>
        <w:t>The Role of Guided Intuition in the Executive Decision-Making Process of Small Business Owners</w:t>
      </w:r>
      <w:r w:rsidRPr="00F24026">
        <w:rPr>
          <w:shd w:val="clear" w:color="auto" w:fill="FFFFFF"/>
          <w:lang w:val="en-GB"/>
        </w:rPr>
        <w:t>. University of Charleston-Beckley.</w:t>
      </w:r>
    </w:p>
    <w:p w14:paraId="5414D630" w14:textId="77777777" w:rsidR="00F24026" w:rsidRPr="00F24026" w:rsidRDefault="00F24026" w:rsidP="006D4F60">
      <w:pPr>
        <w:pStyle w:val="NormalWeb"/>
        <w:spacing w:line="360" w:lineRule="auto"/>
        <w:jc w:val="both"/>
        <w:rPr>
          <w:shd w:val="clear" w:color="auto" w:fill="FFFFFF"/>
          <w:lang w:val="en-GB"/>
        </w:rPr>
      </w:pPr>
      <w:r w:rsidRPr="00F24026">
        <w:rPr>
          <w:shd w:val="clear" w:color="auto" w:fill="FFFFFF"/>
          <w:lang w:val="en-GB"/>
        </w:rPr>
        <w:t xml:space="preserve">Hassan, V.I., Basheer, S., Mir, F.A. and </w:t>
      </w:r>
      <w:proofErr w:type="spellStart"/>
      <w:r w:rsidRPr="00F24026">
        <w:rPr>
          <w:shd w:val="clear" w:color="auto" w:fill="FFFFFF"/>
          <w:lang w:val="en-GB"/>
        </w:rPr>
        <w:t>AbouFayad</w:t>
      </w:r>
      <w:proofErr w:type="spellEnd"/>
      <w:r w:rsidRPr="00F24026">
        <w:rPr>
          <w:shd w:val="clear" w:color="auto" w:fill="FFFFFF"/>
          <w:lang w:val="en-GB"/>
        </w:rPr>
        <w:t xml:space="preserve">, S.G. (2024) </w:t>
      </w:r>
      <w:r w:rsidR="004458DB">
        <w:rPr>
          <w:shd w:val="clear" w:color="auto" w:fill="FFFFFF"/>
          <w:lang w:val="en-GB"/>
        </w:rPr>
        <w:t>‘</w:t>
      </w:r>
      <w:r w:rsidRPr="00F24026">
        <w:rPr>
          <w:shd w:val="clear" w:color="auto" w:fill="FFFFFF"/>
          <w:lang w:val="en-GB"/>
        </w:rPr>
        <w:t>Digital Innovation in the Service Sector: Transforming Customer Experiences</w:t>
      </w:r>
      <w:r w:rsidR="004458DB">
        <w:rPr>
          <w:shd w:val="clear" w:color="auto" w:fill="FFFFFF"/>
          <w:lang w:val="en-GB"/>
        </w:rPr>
        <w:t>’</w:t>
      </w:r>
      <w:r w:rsidRPr="00F24026">
        <w:rPr>
          <w:shd w:val="clear" w:color="auto" w:fill="FFFFFF"/>
          <w:lang w:val="en-GB"/>
        </w:rPr>
        <w:t>. In </w:t>
      </w:r>
      <w:r w:rsidRPr="00F24026">
        <w:rPr>
          <w:i/>
          <w:iCs/>
          <w:shd w:val="clear" w:color="auto" w:fill="FFFFFF"/>
          <w:lang w:val="en-GB"/>
        </w:rPr>
        <w:t>Service Innovations in Tourism: Metaverse, Immersive Technologies, and Digital Twin</w:t>
      </w:r>
      <w:r w:rsidRPr="00F24026">
        <w:rPr>
          <w:shd w:val="clear" w:color="auto" w:fill="FFFFFF"/>
          <w:lang w:val="en-GB"/>
        </w:rPr>
        <w:t> (pp. 150-165). IGI Global.</w:t>
      </w:r>
    </w:p>
    <w:p w14:paraId="3E69CF0C" w14:textId="70FFFE0D" w:rsidR="00F24026" w:rsidRPr="00F24026" w:rsidRDefault="00F24026" w:rsidP="006D4F60">
      <w:pPr>
        <w:pStyle w:val="NormalWeb"/>
        <w:spacing w:line="360" w:lineRule="auto"/>
        <w:jc w:val="both"/>
        <w:rPr>
          <w:shd w:val="clear" w:color="auto" w:fill="FFFFFF"/>
          <w:lang w:val="en-GB"/>
        </w:rPr>
      </w:pPr>
      <w:proofErr w:type="spellStart"/>
      <w:r w:rsidRPr="00F24026">
        <w:rPr>
          <w:shd w:val="clear" w:color="auto" w:fill="FFFFFF"/>
          <w:lang w:val="en-GB"/>
        </w:rPr>
        <w:t>Lajçi</w:t>
      </w:r>
      <w:proofErr w:type="spellEnd"/>
      <w:r w:rsidRPr="00F24026">
        <w:rPr>
          <w:shd w:val="clear" w:color="auto" w:fill="FFFFFF"/>
          <w:lang w:val="en-GB"/>
        </w:rPr>
        <w:t xml:space="preserve">, R., Berisha, G. and Krasniqi, B. (2024) </w:t>
      </w:r>
      <w:r w:rsidR="004458DB">
        <w:rPr>
          <w:shd w:val="clear" w:color="auto" w:fill="FFFFFF"/>
          <w:lang w:val="en-GB"/>
        </w:rPr>
        <w:t>‘</w:t>
      </w:r>
      <w:r w:rsidRPr="00F24026">
        <w:rPr>
          <w:shd w:val="clear" w:color="auto" w:fill="FFFFFF"/>
          <w:lang w:val="en-GB"/>
        </w:rPr>
        <w:t xml:space="preserve">Making of intrapreneurial managers: Investigating unethical </w:t>
      </w:r>
      <w:proofErr w:type="spellStart"/>
      <w:r w:rsidRPr="00F24026">
        <w:rPr>
          <w:shd w:val="clear" w:color="auto" w:fill="FFFFFF"/>
          <w:lang w:val="en-GB"/>
        </w:rPr>
        <w:t>behavior</w:t>
      </w:r>
      <w:proofErr w:type="spellEnd"/>
      <w:r w:rsidRPr="00F24026">
        <w:rPr>
          <w:shd w:val="clear" w:color="auto" w:fill="FFFFFF"/>
          <w:lang w:val="en-GB"/>
        </w:rPr>
        <w:t xml:space="preserve">, risk-taking, and decision-making speed as </w:t>
      </w:r>
      <w:r w:rsidR="00FC4E33" w:rsidRPr="00F24026">
        <w:rPr>
          <w:shd w:val="clear" w:color="auto" w:fill="FFFFFF"/>
          <w:lang w:val="en-GB"/>
        </w:rPr>
        <w:t>antecedents</w:t>
      </w:r>
      <w:r w:rsidRPr="00F24026">
        <w:rPr>
          <w:shd w:val="clear" w:color="auto" w:fill="FFFFFF"/>
          <w:lang w:val="en-GB"/>
        </w:rPr>
        <w:t>. </w:t>
      </w:r>
      <w:r w:rsidRPr="00F24026">
        <w:rPr>
          <w:i/>
          <w:iCs/>
          <w:shd w:val="clear" w:color="auto" w:fill="FFFFFF"/>
          <w:lang w:val="en-GB"/>
        </w:rPr>
        <w:t>Journal of Entrepreneurship, Management and Innovation</w:t>
      </w:r>
      <w:r w:rsidRPr="00F24026">
        <w:rPr>
          <w:shd w:val="clear" w:color="auto" w:fill="FFFFFF"/>
          <w:lang w:val="en-GB"/>
        </w:rPr>
        <w:t>, </w:t>
      </w:r>
      <w:r w:rsidRPr="00F24026">
        <w:rPr>
          <w:iCs/>
          <w:shd w:val="clear" w:color="auto" w:fill="FFFFFF"/>
          <w:lang w:val="en-GB"/>
        </w:rPr>
        <w:t>20</w:t>
      </w:r>
      <w:r w:rsidRPr="00F24026">
        <w:rPr>
          <w:shd w:val="clear" w:color="auto" w:fill="FFFFFF"/>
          <w:lang w:val="en-GB"/>
        </w:rPr>
        <w:t>(2), pp.53-74.</w:t>
      </w:r>
    </w:p>
    <w:p w14:paraId="7C38D081" w14:textId="77777777" w:rsidR="00F24026" w:rsidRPr="00F24026" w:rsidRDefault="00F24026" w:rsidP="006D4F60">
      <w:pPr>
        <w:pStyle w:val="NormalWeb"/>
        <w:spacing w:line="360" w:lineRule="auto"/>
        <w:jc w:val="both"/>
        <w:rPr>
          <w:shd w:val="clear" w:color="auto" w:fill="FFFFFF"/>
          <w:lang w:val="en-GB"/>
        </w:rPr>
      </w:pPr>
      <w:r w:rsidRPr="00F24026">
        <w:rPr>
          <w:shd w:val="clear" w:color="auto" w:fill="FFFFFF"/>
          <w:lang w:val="en-GB"/>
        </w:rPr>
        <w:t xml:space="preserve">Liang, F. and Cao, L. (2021) </w:t>
      </w:r>
      <w:r w:rsidR="004458DB">
        <w:rPr>
          <w:shd w:val="clear" w:color="auto" w:fill="FFFFFF"/>
          <w:lang w:val="en-GB"/>
        </w:rPr>
        <w:t>‘</w:t>
      </w:r>
      <w:r w:rsidRPr="00F24026">
        <w:rPr>
          <w:shd w:val="clear" w:color="auto" w:fill="FFFFFF"/>
          <w:lang w:val="en-GB"/>
        </w:rPr>
        <w:t>Linking employee resilience with organizational resilience: The roles of coping mechanism and managerial resilience.</w:t>
      </w:r>
      <w:r w:rsidR="004458DB">
        <w:rPr>
          <w:shd w:val="clear" w:color="auto" w:fill="FFFFFF"/>
          <w:lang w:val="en-GB"/>
        </w:rPr>
        <w:t>’</w:t>
      </w:r>
      <w:r w:rsidRPr="00F24026">
        <w:rPr>
          <w:shd w:val="clear" w:color="auto" w:fill="FFFFFF"/>
          <w:lang w:val="en-GB"/>
        </w:rPr>
        <w:t> </w:t>
      </w:r>
      <w:r w:rsidRPr="00F24026">
        <w:rPr>
          <w:i/>
          <w:iCs/>
          <w:shd w:val="clear" w:color="auto" w:fill="FFFFFF"/>
          <w:lang w:val="en-GB"/>
        </w:rPr>
        <w:t xml:space="preserve">Psychology Research and </w:t>
      </w:r>
      <w:proofErr w:type="spellStart"/>
      <w:r w:rsidRPr="00F24026">
        <w:rPr>
          <w:i/>
          <w:iCs/>
          <w:shd w:val="clear" w:color="auto" w:fill="FFFFFF"/>
          <w:lang w:val="en-GB"/>
        </w:rPr>
        <w:t>Behavior</w:t>
      </w:r>
      <w:proofErr w:type="spellEnd"/>
      <w:r w:rsidRPr="00F24026">
        <w:rPr>
          <w:i/>
          <w:iCs/>
          <w:shd w:val="clear" w:color="auto" w:fill="FFFFFF"/>
          <w:lang w:val="en-GB"/>
        </w:rPr>
        <w:t xml:space="preserve"> Management</w:t>
      </w:r>
      <w:r w:rsidRPr="00F24026">
        <w:rPr>
          <w:shd w:val="clear" w:color="auto" w:fill="FFFFFF"/>
          <w:lang w:val="en-GB"/>
        </w:rPr>
        <w:t>, pp.1063-1075.</w:t>
      </w:r>
    </w:p>
    <w:p w14:paraId="2AA3DA34" w14:textId="06862745" w:rsidR="00F24026" w:rsidRPr="00F24026" w:rsidRDefault="00FC4E33" w:rsidP="00F35133">
      <w:proofErr w:type="gramStart"/>
      <w:r w:rsidRPr="00F24026">
        <w:t>LinkedIn(</w:t>
      </w:r>
      <w:proofErr w:type="gramEnd"/>
      <w:r w:rsidR="00F24026" w:rsidRPr="00F24026">
        <w:t>2025)</w:t>
      </w:r>
      <w:r w:rsidR="00F24026" w:rsidRPr="00F24026">
        <w:rPr>
          <w:i/>
        </w:rPr>
        <w:t>About</w:t>
      </w:r>
      <w:r w:rsidR="00F24026">
        <w:rPr>
          <w:i/>
        </w:rPr>
        <w:t>.</w:t>
      </w:r>
      <w:r>
        <w:rPr>
          <w:i/>
        </w:rPr>
        <w:t xml:space="preserve"> </w:t>
      </w:r>
      <w:r w:rsidR="00F24026" w:rsidRPr="00F24026">
        <w:t>Available</w:t>
      </w:r>
      <w:r>
        <w:t xml:space="preserve"> </w:t>
      </w:r>
      <w:r w:rsidR="00F24026" w:rsidRPr="00F24026">
        <w:t>at: https://www.linkedin.com/in/krishall1/?originalSubdomain=uk (Accessed: 03 February 2025).</w:t>
      </w:r>
    </w:p>
    <w:p w14:paraId="6AF6C1BF" w14:textId="77777777" w:rsidR="00F24026" w:rsidRPr="00F24026" w:rsidRDefault="00F24026" w:rsidP="00174947">
      <w:pPr>
        <w:rPr>
          <w:shd w:val="clear" w:color="auto" w:fill="FFFFFF"/>
        </w:rPr>
      </w:pPr>
      <w:proofErr w:type="gramStart"/>
      <w:r w:rsidRPr="00F24026">
        <w:t>LinkedIn(</w:t>
      </w:r>
      <w:proofErr w:type="gramEnd"/>
      <w:r w:rsidRPr="00F24026">
        <w:t xml:space="preserve">2025) </w:t>
      </w:r>
      <w:r w:rsidRPr="00F24026">
        <w:rPr>
          <w:i/>
          <w:shd w:val="clear" w:color="auto" w:fill="FFFFFF"/>
        </w:rPr>
        <w:t>Iain Hoskins</w:t>
      </w:r>
      <w:r>
        <w:rPr>
          <w:i/>
          <w:shd w:val="clear" w:color="auto" w:fill="FFFFFF"/>
        </w:rPr>
        <w:t>.</w:t>
      </w:r>
      <w:r w:rsidRPr="00F24026">
        <w:rPr>
          <w:i/>
          <w:shd w:val="clear" w:color="auto" w:fill="FFFFFF"/>
        </w:rPr>
        <w:t xml:space="preserve"> </w:t>
      </w:r>
      <w:r w:rsidRPr="00F24026">
        <w:rPr>
          <w:shd w:val="clear" w:color="auto" w:fill="FFFFFF"/>
        </w:rPr>
        <w:t>Available at: https://www.linkedin.com/in/iain-hoskins-69571365/?originalSubdomain=uk (Accessed: 03 February 2025).</w:t>
      </w:r>
    </w:p>
    <w:p w14:paraId="1773B9D2" w14:textId="77777777" w:rsidR="00F24026" w:rsidRPr="00F24026" w:rsidRDefault="00F24026" w:rsidP="00174947">
      <w:proofErr w:type="gramStart"/>
      <w:r w:rsidRPr="00F24026">
        <w:t>LinkedIn(</w:t>
      </w:r>
      <w:proofErr w:type="gramEnd"/>
      <w:r w:rsidRPr="00F24026">
        <w:t>2025)</w:t>
      </w:r>
      <w:r w:rsidRPr="00F24026">
        <w:rPr>
          <w:i/>
        </w:rPr>
        <w:t>About</w:t>
      </w:r>
      <w:r>
        <w:rPr>
          <w:i/>
        </w:rPr>
        <w:t>.</w:t>
      </w:r>
      <w:r w:rsidRPr="00F24026">
        <w:t xml:space="preserve"> Available at: https://www.linkedin.com/in/marco-rebora-07016720/?originalSubdomain=uk (Accessed: 03 February 2025).</w:t>
      </w:r>
    </w:p>
    <w:p w14:paraId="4DAC6376" w14:textId="77777777" w:rsidR="00F24026" w:rsidRPr="00F24026" w:rsidRDefault="00F24026" w:rsidP="00174947">
      <w:r w:rsidRPr="00F24026">
        <w:lastRenderedPageBreak/>
        <w:t xml:space="preserve">LinkedIn, (2025) </w:t>
      </w:r>
      <w:r w:rsidRPr="00F24026">
        <w:rPr>
          <w:i/>
        </w:rPr>
        <w:t>About</w:t>
      </w:r>
      <w:r>
        <w:rPr>
          <w:i/>
        </w:rPr>
        <w:t>.</w:t>
      </w:r>
      <w:r w:rsidRPr="00F24026">
        <w:rPr>
          <w:i/>
        </w:rPr>
        <w:t xml:space="preserve"> </w:t>
      </w:r>
      <w:r w:rsidRPr="00F24026">
        <w:t>Available at: https://www.linkedin.com/in/andrew-shiel-redfern-53441184/?originalSubdomain=uk (Accessed: 03 February 2025).</w:t>
      </w:r>
    </w:p>
    <w:p w14:paraId="69708C38" w14:textId="77777777" w:rsidR="00F24026" w:rsidRPr="00F24026" w:rsidRDefault="00F24026" w:rsidP="006D4F60">
      <w:pPr>
        <w:pStyle w:val="NormalWeb"/>
        <w:spacing w:line="360" w:lineRule="auto"/>
        <w:jc w:val="both"/>
        <w:rPr>
          <w:lang w:val="en-GB"/>
        </w:rPr>
      </w:pPr>
      <w:r w:rsidRPr="00F24026">
        <w:rPr>
          <w:shd w:val="clear" w:color="auto" w:fill="FFFFFF"/>
          <w:lang w:val="en-GB"/>
        </w:rPr>
        <w:t xml:space="preserve">Maamoun, A. (2024) </w:t>
      </w:r>
      <w:r w:rsidR="004458DB">
        <w:rPr>
          <w:shd w:val="clear" w:color="auto" w:fill="FFFFFF"/>
          <w:lang w:val="en-GB"/>
        </w:rPr>
        <w:t>‘</w:t>
      </w:r>
      <w:r w:rsidRPr="00F24026">
        <w:rPr>
          <w:shd w:val="clear" w:color="auto" w:fill="FFFFFF"/>
          <w:lang w:val="en-GB"/>
        </w:rPr>
        <w:t>SUSTAINABLE ENTREPRENEURSHIP: SPACEX PAVING THE WAY TO MAKING LIFE MULTIPLANETARY</w:t>
      </w:r>
      <w:r w:rsidR="004458DB">
        <w:rPr>
          <w:shd w:val="clear" w:color="auto" w:fill="FFFFFF"/>
          <w:lang w:val="en-GB"/>
        </w:rPr>
        <w:t>’</w:t>
      </w:r>
      <w:r w:rsidRPr="00F24026">
        <w:rPr>
          <w:shd w:val="clear" w:color="auto" w:fill="FFFFFF"/>
          <w:lang w:val="en-GB"/>
        </w:rPr>
        <w:t>. </w:t>
      </w:r>
      <w:r w:rsidRPr="00F24026">
        <w:rPr>
          <w:i/>
          <w:iCs/>
          <w:shd w:val="clear" w:color="auto" w:fill="FFFFFF"/>
          <w:lang w:val="en-GB"/>
        </w:rPr>
        <w:t>Global Journal of Entrepreneurship (GJE)</w:t>
      </w:r>
      <w:r w:rsidRPr="00F24026">
        <w:rPr>
          <w:shd w:val="clear" w:color="auto" w:fill="FFFFFF"/>
          <w:lang w:val="en-GB"/>
        </w:rPr>
        <w:t>, </w:t>
      </w:r>
      <w:r w:rsidRPr="00F24026">
        <w:rPr>
          <w:i/>
          <w:iCs/>
          <w:shd w:val="clear" w:color="auto" w:fill="FFFFFF"/>
          <w:lang w:val="en-GB"/>
        </w:rPr>
        <w:t>8</w:t>
      </w:r>
      <w:r w:rsidRPr="00F24026">
        <w:rPr>
          <w:shd w:val="clear" w:color="auto" w:fill="FFFFFF"/>
          <w:lang w:val="en-GB"/>
        </w:rPr>
        <w:t>.</w:t>
      </w:r>
    </w:p>
    <w:p w14:paraId="1DC01ED5" w14:textId="4D448496" w:rsidR="00F24026" w:rsidRPr="00F24026" w:rsidRDefault="00F24026" w:rsidP="002F4F0C">
      <w:r w:rsidRPr="00F24026">
        <w:t>Modern Hospitality</w:t>
      </w:r>
      <w:r w:rsidR="00FC4E33">
        <w:t xml:space="preserve"> </w:t>
      </w:r>
      <w:r w:rsidRPr="00F24026">
        <w:t xml:space="preserve">(2025) </w:t>
      </w:r>
      <w:r w:rsidRPr="00F24026">
        <w:rPr>
          <w:i/>
        </w:rPr>
        <w:t>20 Top UK hospitality influencers for 2023.</w:t>
      </w:r>
      <w:r w:rsidRPr="00F24026">
        <w:t xml:space="preserve">Available at: https://modernhospitality.co.uk/20-top-uk-hospitality-influencers-for-2023/#:~:text=Kris%20is%20an%20advocate%20for,of%20Hotel%20Du%20Vin%20Newcastle (Accessed: 01 February 2025). </w:t>
      </w:r>
    </w:p>
    <w:p w14:paraId="6E6B86BA" w14:textId="77777777" w:rsidR="00F24026" w:rsidRPr="00F24026" w:rsidRDefault="00F24026" w:rsidP="004E4B0C">
      <w:r w:rsidRPr="00F24026">
        <w:rPr>
          <w:shd w:val="clear" w:color="auto" w:fill="FFFFFF"/>
        </w:rPr>
        <w:t xml:space="preserve">Neubauer, A.C. and Hofer, G. (2021) </w:t>
      </w:r>
      <w:r w:rsidR="009562D1">
        <w:rPr>
          <w:shd w:val="clear" w:color="auto" w:fill="FFFFFF"/>
        </w:rPr>
        <w:t>‘</w:t>
      </w:r>
      <w:r w:rsidRPr="00F24026">
        <w:rPr>
          <w:shd w:val="clear" w:color="auto" w:fill="FFFFFF"/>
        </w:rPr>
        <w:t>Self-estimates of abilities are a better reflection of individuals’ personality traits than of their abilities and are also strong predictors of professional interests</w:t>
      </w:r>
      <w:r w:rsidR="009562D1">
        <w:rPr>
          <w:shd w:val="clear" w:color="auto" w:fill="FFFFFF"/>
        </w:rPr>
        <w:t>’</w:t>
      </w:r>
      <w:r w:rsidRPr="00F24026">
        <w:rPr>
          <w:shd w:val="clear" w:color="auto" w:fill="FFFFFF"/>
        </w:rPr>
        <w:t>. </w:t>
      </w:r>
      <w:r w:rsidRPr="00F24026">
        <w:rPr>
          <w:i/>
          <w:iCs/>
          <w:shd w:val="clear" w:color="auto" w:fill="FFFFFF"/>
        </w:rPr>
        <w:t>Personality and Individual Differences</w:t>
      </w:r>
      <w:r w:rsidRPr="00F24026">
        <w:rPr>
          <w:shd w:val="clear" w:color="auto" w:fill="FFFFFF"/>
        </w:rPr>
        <w:t>, </w:t>
      </w:r>
      <w:r w:rsidRPr="00F24026">
        <w:rPr>
          <w:iCs/>
          <w:shd w:val="clear" w:color="auto" w:fill="FFFFFF"/>
        </w:rPr>
        <w:t>169</w:t>
      </w:r>
      <w:r w:rsidRPr="00F24026">
        <w:rPr>
          <w:shd w:val="clear" w:color="auto" w:fill="FFFFFF"/>
        </w:rPr>
        <w:t>, p.109850.</w:t>
      </w:r>
    </w:p>
    <w:p w14:paraId="2E1C7400" w14:textId="77777777" w:rsidR="00F24026" w:rsidRPr="00F24026" w:rsidRDefault="00F24026" w:rsidP="006D4F60">
      <w:pPr>
        <w:pStyle w:val="NormalWeb"/>
        <w:spacing w:line="360" w:lineRule="auto"/>
        <w:jc w:val="both"/>
        <w:rPr>
          <w:shd w:val="clear" w:color="auto" w:fill="FFFFFF"/>
          <w:lang w:val="en-GB"/>
        </w:rPr>
      </w:pPr>
      <w:proofErr w:type="spellStart"/>
      <w:r w:rsidRPr="00F24026">
        <w:rPr>
          <w:shd w:val="clear" w:color="auto" w:fill="FFFFFF"/>
          <w:lang w:val="en-GB"/>
        </w:rPr>
        <w:t>Nivornusit</w:t>
      </w:r>
      <w:proofErr w:type="spellEnd"/>
      <w:r w:rsidRPr="00F24026">
        <w:rPr>
          <w:shd w:val="clear" w:color="auto" w:fill="FFFFFF"/>
          <w:lang w:val="en-GB"/>
        </w:rPr>
        <w:t xml:space="preserve">, R., </w:t>
      </w:r>
      <w:proofErr w:type="spellStart"/>
      <w:r w:rsidRPr="00F24026">
        <w:rPr>
          <w:shd w:val="clear" w:color="auto" w:fill="FFFFFF"/>
          <w:lang w:val="en-GB"/>
        </w:rPr>
        <w:t>Kraiwanit</w:t>
      </w:r>
      <w:proofErr w:type="spellEnd"/>
      <w:r w:rsidRPr="00F24026">
        <w:rPr>
          <w:shd w:val="clear" w:color="auto" w:fill="FFFFFF"/>
          <w:lang w:val="en-GB"/>
        </w:rPr>
        <w:t xml:space="preserve">, T. and Limna, P. (2024) </w:t>
      </w:r>
      <w:r w:rsidR="009562D1">
        <w:rPr>
          <w:shd w:val="clear" w:color="auto" w:fill="FFFFFF"/>
          <w:lang w:val="en-GB"/>
        </w:rPr>
        <w:t>‘</w:t>
      </w:r>
      <w:r w:rsidRPr="00F24026">
        <w:rPr>
          <w:shd w:val="clear" w:color="auto" w:fill="FFFFFF"/>
          <w:lang w:val="en-GB"/>
        </w:rPr>
        <w:t>Food delivery competition in the digital economy: Price war strategy in a developing country.</w:t>
      </w:r>
      <w:r w:rsidR="009562D1">
        <w:rPr>
          <w:shd w:val="clear" w:color="auto" w:fill="FFFFFF"/>
          <w:lang w:val="en-GB"/>
        </w:rPr>
        <w:t>’</w:t>
      </w:r>
      <w:r w:rsidRPr="00F24026">
        <w:rPr>
          <w:shd w:val="clear" w:color="auto" w:fill="FFFFFF"/>
          <w:lang w:val="en-GB"/>
        </w:rPr>
        <w:t> </w:t>
      </w:r>
      <w:r w:rsidRPr="00F24026">
        <w:rPr>
          <w:i/>
          <w:iCs/>
          <w:shd w:val="clear" w:color="auto" w:fill="FFFFFF"/>
          <w:lang w:val="en-GB"/>
        </w:rPr>
        <w:t>Digital Business</w:t>
      </w:r>
      <w:r w:rsidRPr="00F24026">
        <w:rPr>
          <w:shd w:val="clear" w:color="auto" w:fill="FFFFFF"/>
          <w:lang w:val="en-GB"/>
        </w:rPr>
        <w:t>, </w:t>
      </w:r>
      <w:r w:rsidRPr="00F24026">
        <w:rPr>
          <w:iCs/>
          <w:shd w:val="clear" w:color="auto" w:fill="FFFFFF"/>
          <w:lang w:val="en-GB"/>
        </w:rPr>
        <w:t>4</w:t>
      </w:r>
      <w:r w:rsidRPr="00F24026">
        <w:rPr>
          <w:shd w:val="clear" w:color="auto" w:fill="FFFFFF"/>
          <w:lang w:val="en-GB"/>
        </w:rPr>
        <w:t>(1), p.100076.</w:t>
      </w:r>
    </w:p>
    <w:p w14:paraId="149AE32B" w14:textId="77777777" w:rsidR="00F24026" w:rsidRPr="00F24026" w:rsidRDefault="00F24026" w:rsidP="006D4F60">
      <w:pPr>
        <w:pStyle w:val="NormalWeb"/>
        <w:spacing w:line="360" w:lineRule="auto"/>
        <w:jc w:val="both"/>
        <w:rPr>
          <w:shd w:val="clear" w:color="auto" w:fill="FFFFFF"/>
          <w:lang w:val="en-GB"/>
        </w:rPr>
      </w:pPr>
      <w:proofErr w:type="spellStart"/>
      <w:r w:rsidRPr="00F24026">
        <w:rPr>
          <w:shd w:val="clear" w:color="auto" w:fill="FFFFFF"/>
          <w:lang w:val="en-GB"/>
        </w:rPr>
        <w:t>Ogbumgbada</w:t>
      </w:r>
      <w:proofErr w:type="spellEnd"/>
      <w:r w:rsidRPr="00F24026">
        <w:rPr>
          <w:shd w:val="clear" w:color="auto" w:fill="FFFFFF"/>
          <w:lang w:val="en-GB"/>
        </w:rPr>
        <w:t xml:space="preserve">, O.V. and Nwachukwu, I. (2024) </w:t>
      </w:r>
      <w:r w:rsidR="009562D1">
        <w:rPr>
          <w:shd w:val="clear" w:color="auto" w:fill="FFFFFF"/>
          <w:lang w:val="en-GB"/>
        </w:rPr>
        <w:t>‘</w:t>
      </w:r>
      <w:r w:rsidRPr="00F24026">
        <w:rPr>
          <w:shd w:val="clear" w:color="auto" w:fill="FFFFFF"/>
          <w:lang w:val="en-GB"/>
        </w:rPr>
        <w:t>Intrapreneurship Autonomy and Organizational Adaptability</w:t>
      </w:r>
      <w:r w:rsidR="009562D1">
        <w:rPr>
          <w:shd w:val="clear" w:color="auto" w:fill="FFFFFF"/>
          <w:lang w:val="en-GB"/>
        </w:rPr>
        <w:t>’</w:t>
      </w:r>
      <w:r w:rsidRPr="00F24026">
        <w:rPr>
          <w:shd w:val="clear" w:color="auto" w:fill="FFFFFF"/>
          <w:lang w:val="en-GB"/>
        </w:rPr>
        <w:t>. </w:t>
      </w:r>
      <w:r w:rsidRPr="00F24026">
        <w:rPr>
          <w:i/>
          <w:iCs/>
          <w:shd w:val="clear" w:color="auto" w:fill="FFFFFF"/>
          <w:lang w:val="en-GB"/>
        </w:rPr>
        <w:t>GPH-International Journal of Business Management</w:t>
      </w:r>
      <w:r w:rsidRPr="00F24026">
        <w:rPr>
          <w:shd w:val="clear" w:color="auto" w:fill="FFFFFF"/>
          <w:lang w:val="en-GB"/>
        </w:rPr>
        <w:t>, </w:t>
      </w:r>
      <w:r w:rsidRPr="00F24026">
        <w:rPr>
          <w:iCs/>
          <w:shd w:val="clear" w:color="auto" w:fill="FFFFFF"/>
          <w:lang w:val="en-GB"/>
        </w:rPr>
        <w:t>7</w:t>
      </w:r>
      <w:r w:rsidRPr="00F24026">
        <w:rPr>
          <w:shd w:val="clear" w:color="auto" w:fill="FFFFFF"/>
          <w:lang w:val="en-GB"/>
        </w:rPr>
        <w:t>(02), pp.11-28.</w:t>
      </w:r>
    </w:p>
    <w:p w14:paraId="1509A0D2" w14:textId="77777777" w:rsidR="00F24026" w:rsidRPr="00F24026" w:rsidRDefault="00F24026" w:rsidP="006D4F60">
      <w:pPr>
        <w:pStyle w:val="NormalWeb"/>
        <w:spacing w:line="360" w:lineRule="auto"/>
        <w:jc w:val="both"/>
        <w:rPr>
          <w:shd w:val="clear" w:color="auto" w:fill="FFFFFF"/>
          <w:lang w:val="en-GB"/>
        </w:rPr>
      </w:pPr>
      <w:proofErr w:type="spellStart"/>
      <w:r w:rsidRPr="00F24026">
        <w:rPr>
          <w:shd w:val="clear" w:color="auto" w:fill="FFFFFF"/>
          <w:lang w:val="en-GB"/>
        </w:rPr>
        <w:t>Oniku</w:t>
      </w:r>
      <w:proofErr w:type="spellEnd"/>
      <w:r w:rsidRPr="00F24026">
        <w:rPr>
          <w:shd w:val="clear" w:color="auto" w:fill="FFFFFF"/>
          <w:lang w:val="en-GB"/>
        </w:rPr>
        <w:t>, A.C. ed. (2024) </w:t>
      </w:r>
      <w:r w:rsidRPr="00F24026">
        <w:rPr>
          <w:i/>
          <w:iCs/>
          <w:shd w:val="clear" w:color="auto" w:fill="FFFFFF"/>
          <w:lang w:val="en-GB"/>
        </w:rPr>
        <w:t>Marketing in Developing Nations: Contemporary Developments, Cases and Problems in Africa, Asia and the Middle East</w:t>
      </w:r>
      <w:r w:rsidRPr="00F24026">
        <w:rPr>
          <w:shd w:val="clear" w:color="auto" w:fill="FFFFFF"/>
          <w:lang w:val="en-GB"/>
        </w:rPr>
        <w:t>. Taylor &amp; Francis.</w:t>
      </w:r>
    </w:p>
    <w:p w14:paraId="2D6B549C" w14:textId="77777777" w:rsidR="00F24026" w:rsidRPr="00F24026" w:rsidRDefault="00F24026" w:rsidP="00800F06">
      <w:pPr>
        <w:rPr>
          <w:shd w:val="clear" w:color="auto" w:fill="FFFFFF"/>
        </w:rPr>
      </w:pPr>
      <w:proofErr w:type="spellStart"/>
      <w:r w:rsidRPr="00F24026">
        <w:rPr>
          <w:shd w:val="clear" w:color="auto" w:fill="FFFFFF"/>
        </w:rPr>
        <w:t>Runst</w:t>
      </w:r>
      <w:proofErr w:type="spellEnd"/>
      <w:r w:rsidRPr="00F24026">
        <w:rPr>
          <w:shd w:val="clear" w:color="auto" w:fill="FFFFFF"/>
        </w:rPr>
        <w:t xml:space="preserve">, P. and </w:t>
      </w:r>
      <w:proofErr w:type="spellStart"/>
      <w:r w:rsidRPr="00F24026">
        <w:rPr>
          <w:shd w:val="clear" w:color="auto" w:fill="FFFFFF"/>
        </w:rPr>
        <w:t>Thomä</w:t>
      </w:r>
      <w:proofErr w:type="spellEnd"/>
      <w:r w:rsidRPr="00F24026">
        <w:rPr>
          <w:shd w:val="clear" w:color="auto" w:fill="FFFFFF"/>
        </w:rPr>
        <w:t xml:space="preserve">, J. (2022) </w:t>
      </w:r>
      <w:r w:rsidR="009562D1">
        <w:rPr>
          <w:shd w:val="clear" w:color="auto" w:fill="FFFFFF"/>
        </w:rPr>
        <w:t>‘</w:t>
      </w:r>
      <w:r w:rsidRPr="00F24026">
        <w:rPr>
          <w:shd w:val="clear" w:color="auto" w:fill="FFFFFF"/>
        </w:rPr>
        <w:t>Does personality matter? Small business owners and modes of innovation</w:t>
      </w:r>
      <w:r w:rsidR="009562D1">
        <w:rPr>
          <w:shd w:val="clear" w:color="auto" w:fill="FFFFFF"/>
        </w:rPr>
        <w:t>’</w:t>
      </w:r>
      <w:r w:rsidRPr="00F24026">
        <w:rPr>
          <w:shd w:val="clear" w:color="auto" w:fill="FFFFFF"/>
        </w:rPr>
        <w:t>. </w:t>
      </w:r>
      <w:r w:rsidRPr="00F24026">
        <w:rPr>
          <w:i/>
          <w:iCs/>
          <w:shd w:val="clear" w:color="auto" w:fill="FFFFFF"/>
        </w:rPr>
        <w:t>Small Business Economics</w:t>
      </w:r>
      <w:r w:rsidRPr="00F24026">
        <w:rPr>
          <w:shd w:val="clear" w:color="auto" w:fill="FFFFFF"/>
        </w:rPr>
        <w:t>, pp.1-26.</w:t>
      </w:r>
    </w:p>
    <w:p w14:paraId="0999A09E" w14:textId="77777777" w:rsidR="00F24026" w:rsidRPr="00F24026" w:rsidRDefault="00F24026" w:rsidP="00104D94">
      <w:proofErr w:type="spellStart"/>
      <w:r w:rsidRPr="00F24026">
        <w:rPr>
          <w:shd w:val="clear" w:color="auto" w:fill="FFFFFF"/>
        </w:rPr>
        <w:t>Schönherr</w:t>
      </w:r>
      <w:proofErr w:type="spellEnd"/>
      <w:r w:rsidRPr="00F24026">
        <w:rPr>
          <w:shd w:val="clear" w:color="auto" w:fill="FFFFFF"/>
        </w:rPr>
        <w:t xml:space="preserve">, L. and Thaler, J. (2024) </w:t>
      </w:r>
      <w:r w:rsidR="009562D1">
        <w:rPr>
          <w:shd w:val="clear" w:color="auto" w:fill="FFFFFF"/>
        </w:rPr>
        <w:t>‘</w:t>
      </w:r>
      <w:r w:rsidRPr="00F24026">
        <w:rPr>
          <w:shd w:val="clear" w:color="auto" w:fill="FFFFFF"/>
        </w:rPr>
        <w:t>Personality traits and public service motivation as psychological antecedents of managerial networking</w:t>
      </w:r>
      <w:r w:rsidR="009562D1">
        <w:rPr>
          <w:shd w:val="clear" w:color="auto" w:fill="FFFFFF"/>
        </w:rPr>
        <w:t>’</w:t>
      </w:r>
      <w:r w:rsidRPr="00F24026">
        <w:rPr>
          <w:shd w:val="clear" w:color="auto" w:fill="FFFFFF"/>
        </w:rPr>
        <w:t>. </w:t>
      </w:r>
      <w:r w:rsidRPr="00F24026">
        <w:rPr>
          <w:i/>
          <w:iCs/>
          <w:shd w:val="clear" w:color="auto" w:fill="FFFFFF"/>
        </w:rPr>
        <w:t>Public Management Review</w:t>
      </w:r>
      <w:r w:rsidRPr="00F24026">
        <w:rPr>
          <w:shd w:val="clear" w:color="auto" w:fill="FFFFFF"/>
        </w:rPr>
        <w:t>, </w:t>
      </w:r>
      <w:r w:rsidRPr="00F24026">
        <w:rPr>
          <w:iCs/>
          <w:shd w:val="clear" w:color="auto" w:fill="FFFFFF"/>
        </w:rPr>
        <w:t>26</w:t>
      </w:r>
      <w:r w:rsidRPr="00F24026">
        <w:rPr>
          <w:shd w:val="clear" w:color="auto" w:fill="FFFFFF"/>
        </w:rPr>
        <w:t>(10), pp.2701-2727.</w:t>
      </w:r>
    </w:p>
    <w:p w14:paraId="65B38CDC" w14:textId="77777777" w:rsidR="00F24026" w:rsidRPr="00F24026" w:rsidRDefault="00F24026" w:rsidP="00C6700C">
      <w:r w:rsidRPr="00F24026">
        <w:rPr>
          <w:shd w:val="clear" w:color="auto" w:fill="FFFFFF"/>
        </w:rPr>
        <w:t xml:space="preserve">Wolniak, R. (2022) </w:t>
      </w:r>
      <w:r w:rsidR="009562D1">
        <w:rPr>
          <w:shd w:val="clear" w:color="auto" w:fill="FFFFFF"/>
        </w:rPr>
        <w:t>‘</w:t>
      </w:r>
      <w:r w:rsidRPr="00F24026">
        <w:rPr>
          <w:shd w:val="clear" w:color="auto" w:fill="FFFFFF"/>
        </w:rPr>
        <w:t>Traits of highly innovative people. Silesian University of Technology Scientific Papers</w:t>
      </w:r>
      <w:r w:rsidR="009562D1">
        <w:rPr>
          <w:shd w:val="clear" w:color="auto" w:fill="FFFFFF"/>
        </w:rPr>
        <w:t>’</w:t>
      </w:r>
      <w:r w:rsidRPr="00F24026">
        <w:rPr>
          <w:shd w:val="clear" w:color="auto" w:fill="FFFFFF"/>
        </w:rPr>
        <w:t xml:space="preserve">. </w:t>
      </w:r>
      <w:r w:rsidRPr="00F24026">
        <w:rPr>
          <w:i/>
          <w:shd w:val="clear" w:color="auto" w:fill="FFFFFF"/>
        </w:rPr>
        <w:t>Organization and Management Series, </w:t>
      </w:r>
      <w:r w:rsidRPr="00F24026">
        <w:rPr>
          <w:shd w:val="clear" w:color="auto" w:fill="FFFFFF"/>
        </w:rPr>
        <w:t>166</w:t>
      </w:r>
      <w:r w:rsidRPr="00F24026">
        <w:rPr>
          <w:i/>
          <w:shd w:val="clear" w:color="auto" w:fill="FFFFFF"/>
        </w:rPr>
        <w:t>,</w:t>
      </w:r>
      <w:r w:rsidRPr="00F24026">
        <w:rPr>
          <w:shd w:val="clear" w:color="auto" w:fill="FFFFFF"/>
        </w:rPr>
        <w:t xml:space="preserve"> pp.877-892.</w:t>
      </w:r>
    </w:p>
    <w:p w14:paraId="342FCE5B" w14:textId="77777777" w:rsidR="000F61F7" w:rsidRPr="00F24026" w:rsidRDefault="000F61F7">
      <w:pPr>
        <w:spacing w:line="259" w:lineRule="auto"/>
        <w:jc w:val="left"/>
      </w:pPr>
      <w:r w:rsidRPr="00F24026">
        <w:br w:type="page"/>
      </w:r>
    </w:p>
    <w:p w14:paraId="290C4B42" w14:textId="77777777" w:rsidR="00C06404" w:rsidRPr="00F24026" w:rsidRDefault="000F61F7" w:rsidP="004E4B0C">
      <w:pPr>
        <w:rPr>
          <w:i/>
        </w:rPr>
      </w:pPr>
      <w:r w:rsidRPr="00F24026">
        <w:rPr>
          <w:i/>
        </w:rPr>
        <w:lastRenderedPageBreak/>
        <w:t>I declare that this assignment is all my own work and that I have acknowledged all materials used from the published or unpublished works of other people. All references have been duly cited. No software tools including Generative AI (GAI) applications has been used in developing and completing the assessment.</w:t>
      </w:r>
    </w:p>
    <w:sectPr w:rsidR="00C06404" w:rsidRPr="00F24026" w:rsidSect="00937FC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B699A" w14:textId="77777777" w:rsidR="009E063E" w:rsidRDefault="009E063E" w:rsidP="00DA75F7">
      <w:pPr>
        <w:spacing w:after="0" w:line="240" w:lineRule="auto"/>
      </w:pPr>
      <w:r>
        <w:separator/>
      </w:r>
    </w:p>
  </w:endnote>
  <w:endnote w:type="continuationSeparator" w:id="0">
    <w:p w14:paraId="65615EA4" w14:textId="77777777" w:rsidR="009E063E" w:rsidRDefault="009E063E" w:rsidP="00DA7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700760"/>
      <w:docPartObj>
        <w:docPartGallery w:val="Page Numbers (Bottom of Page)"/>
        <w:docPartUnique/>
      </w:docPartObj>
    </w:sdtPr>
    <w:sdtContent>
      <w:p w14:paraId="47C89C69" w14:textId="77777777" w:rsidR="00DA75F7" w:rsidRDefault="00DF10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254C19" w14:textId="77777777" w:rsidR="00DA75F7" w:rsidRDefault="00DA7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E080C" w14:textId="77777777" w:rsidR="009E063E" w:rsidRDefault="009E063E" w:rsidP="00DA75F7">
      <w:pPr>
        <w:spacing w:after="0" w:line="240" w:lineRule="auto"/>
      </w:pPr>
      <w:r>
        <w:separator/>
      </w:r>
    </w:p>
  </w:footnote>
  <w:footnote w:type="continuationSeparator" w:id="0">
    <w:p w14:paraId="2E18D41B" w14:textId="77777777" w:rsidR="009E063E" w:rsidRDefault="009E063E" w:rsidP="00DA75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448F"/>
    <w:rsid w:val="000236AA"/>
    <w:rsid w:val="00036E2E"/>
    <w:rsid w:val="00052C3E"/>
    <w:rsid w:val="0005388D"/>
    <w:rsid w:val="00062C3E"/>
    <w:rsid w:val="000900D1"/>
    <w:rsid w:val="000A7C3C"/>
    <w:rsid w:val="000B448F"/>
    <w:rsid w:val="000B4F05"/>
    <w:rsid w:val="000D59D2"/>
    <w:rsid w:val="000D7E3D"/>
    <w:rsid w:val="000E1D87"/>
    <w:rsid w:val="000E66C0"/>
    <w:rsid w:val="000E6A93"/>
    <w:rsid w:val="000F19D7"/>
    <w:rsid w:val="000F61F7"/>
    <w:rsid w:val="0010242D"/>
    <w:rsid w:val="00104D94"/>
    <w:rsid w:val="0011112C"/>
    <w:rsid w:val="0012442C"/>
    <w:rsid w:val="001364FE"/>
    <w:rsid w:val="00137A17"/>
    <w:rsid w:val="001625FC"/>
    <w:rsid w:val="00163881"/>
    <w:rsid w:val="00164F37"/>
    <w:rsid w:val="00174947"/>
    <w:rsid w:val="001C17A8"/>
    <w:rsid w:val="001C20D1"/>
    <w:rsid w:val="001E06C4"/>
    <w:rsid w:val="001F7B7B"/>
    <w:rsid w:val="002120AA"/>
    <w:rsid w:val="002537E8"/>
    <w:rsid w:val="00254E91"/>
    <w:rsid w:val="00284795"/>
    <w:rsid w:val="00290F54"/>
    <w:rsid w:val="002A4DCF"/>
    <w:rsid w:val="002E791E"/>
    <w:rsid w:val="002F37F0"/>
    <w:rsid w:val="002F4F0C"/>
    <w:rsid w:val="00301FB3"/>
    <w:rsid w:val="00305EDB"/>
    <w:rsid w:val="0031035C"/>
    <w:rsid w:val="00317A37"/>
    <w:rsid w:val="0036517A"/>
    <w:rsid w:val="00372A18"/>
    <w:rsid w:val="003741F2"/>
    <w:rsid w:val="003752AD"/>
    <w:rsid w:val="003971CE"/>
    <w:rsid w:val="003C29B4"/>
    <w:rsid w:val="003D50C8"/>
    <w:rsid w:val="003E21B3"/>
    <w:rsid w:val="003E792D"/>
    <w:rsid w:val="00404ABC"/>
    <w:rsid w:val="00411894"/>
    <w:rsid w:val="00412787"/>
    <w:rsid w:val="00436D6C"/>
    <w:rsid w:val="004458DB"/>
    <w:rsid w:val="00455561"/>
    <w:rsid w:val="00455AD4"/>
    <w:rsid w:val="00455C15"/>
    <w:rsid w:val="00482484"/>
    <w:rsid w:val="0049526A"/>
    <w:rsid w:val="0049772D"/>
    <w:rsid w:val="004A2AD8"/>
    <w:rsid w:val="004B23E5"/>
    <w:rsid w:val="004C0B3E"/>
    <w:rsid w:val="004D5085"/>
    <w:rsid w:val="004E4B0C"/>
    <w:rsid w:val="004F0ECB"/>
    <w:rsid w:val="004F332C"/>
    <w:rsid w:val="0051192B"/>
    <w:rsid w:val="00521268"/>
    <w:rsid w:val="00531F5B"/>
    <w:rsid w:val="00533327"/>
    <w:rsid w:val="00535751"/>
    <w:rsid w:val="00551934"/>
    <w:rsid w:val="00590F31"/>
    <w:rsid w:val="005978A9"/>
    <w:rsid w:val="005A3FB9"/>
    <w:rsid w:val="005C6B23"/>
    <w:rsid w:val="005C6FDB"/>
    <w:rsid w:val="005D12B3"/>
    <w:rsid w:val="005E38CA"/>
    <w:rsid w:val="00624042"/>
    <w:rsid w:val="006243EC"/>
    <w:rsid w:val="00626021"/>
    <w:rsid w:val="006301A1"/>
    <w:rsid w:val="00637BB9"/>
    <w:rsid w:val="00643816"/>
    <w:rsid w:val="00675E75"/>
    <w:rsid w:val="00686A43"/>
    <w:rsid w:val="00687700"/>
    <w:rsid w:val="006D4F60"/>
    <w:rsid w:val="006E6D51"/>
    <w:rsid w:val="0073222E"/>
    <w:rsid w:val="00732B94"/>
    <w:rsid w:val="00737BD0"/>
    <w:rsid w:val="00740AB0"/>
    <w:rsid w:val="0074395E"/>
    <w:rsid w:val="007626C8"/>
    <w:rsid w:val="007673C0"/>
    <w:rsid w:val="00780E25"/>
    <w:rsid w:val="0079083E"/>
    <w:rsid w:val="00790F99"/>
    <w:rsid w:val="007D7ED2"/>
    <w:rsid w:val="007E45B9"/>
    <w:rsid w:val="00800F06"/>
    <w:rsid w:val="00802440"/>
    <w:rsid w:val="00805C22"/>
    <w:rsid w:val="008061DA"/>
    <w:rsid w:val="008103A5"/>
    <w:rsid w:val="0082085C"/>
    <w:rsid w:val="008223BE"/>
    <w:rsid w:val="008249AA"/>
    <w:rsid w:val="00850A55"/>
    <w:rsid w:val="00853D3F"/>
    <w:rsid w:val="008822EF"/>
    <w:rsid w:val="00887755"/>
    <w:rsid w:val="00890069"/>
    <w:rsid w:val="008A756A"/>
    <w:rsid w:val="008D6E10"/>
    <w:rsid w:val="0090323E"/>
    <w:rsid w:val="0091347D"/>
    <w:rsid w:val="00932DD6"/>
    <w:rsid w:val="00933321"/>
    <w:rsid w:val="0093495C"/>
    <w:rsid w:val="00937FC1"/>
    <w:rsid w:val="00953E92"/>
    <w:rsid w:val="009562D1"/>
    <w:rsid w:val="0096675A"/>
    <w:rsid w:val="009835EB"/>
    <w:rsid w:val="009932C6"/>
    <w:rsid w:val="009A5BCA"/>
    <w:rsid w:val="009B41E2"/>
    <w:rsid w:val="009C6120"/>
    <w:rsid w:val="009D10BD"/>
    <w:rsid w:val="009E063E"/>
    <w:rsid w:val="00A035E3"/>
    <w:rsid w:val="00A04799"/>
    <w:rsid w:val="00A12C6A"/>
    <w:rsid w:val="00A6347B"/>
    <w:rsid w:val="00A95536"/>
    <w:rsid w:val="00AB66D5"/>
    <w:rsid w:val="00AC4EF5"/>
    <w:rsid w:val="00AD179E"/>
    <w:rsid w:val="00AE02BE"/>
    <w:rsid w:val="00AE38E6"/>
    <w:rsid w:val="00B1070C"/>
    <w:rsid w:val="00B27C10"/>
    <w:rsid w:val="00B474C5"/>
    <w:rsid w:val="00B52D29"/>
    <w:rsid w:val="00B602CC"/>
    <w:rsid w:val="00B65D71"/>
    <w:rsid w:val="00B70AFD"/>
    <w:rsid w:val="00B70E1E"/>
    <w:rsid w:val="00B710F2"/>
    <w:rsid w:val="00B723C9"/>
    <w:rsid w:val="00B7477B"/>
    <w:rsid w:val="00B75207"/>
    <w:rsid w:val="00B80125"/>
    <w:rsid w:val="00B8148F"/>
    <w:rsid w:val="00BB1E8B"/>
    <w:rsid w:val="00BB3A5E"/>
    <w:rsid w:val="00BB4F5A"/>
    <w:rsid w:val="00BC728C"/>
    <w:rsid w:val="00C05D25"/>
    <w:rsid w:val="00C06404"/>
    <w:rsid w:val="00C136E7"/>
    <w:rsid w:val="00C1713D"/>
    <w:rsid w:val="00C40FD0"/>
    <w:rsid w:val="00C57672"/>
    <w:rsid w:val="00C61F64"/>
    <w:rsid w:val="00C6700C"/>
    <w:rsid w:val="00C83E06"/>
    <w:rsid w:val="00C90E76"/>
    <w:rsid w:val="00C91217"/>
    <w:rsid w:val="00CA36DB"/>
    <w:rsid w:val="00CA4E4C"/>
    <w:rsid w:val="00CA5337"/>
    <w:rsid w:val="00CB5410"/>
    <w:rsid w:val="00CC13B5"/>
    <w:rsid w:val="00CE276F"/>
    <w:rsid w:val="00CF1CBC"/>
    <w:rsid w:val="00D07E02"/>
    <w:rsid w:val="00D14349"/>
    <w:rsid w:val="00D17C28"/>
    <w:rsid w:val="00D3007D"/>
    <w:rsid w:val="00D4732B"/>
    <w:rsid w:val="00D7797D"/>
    <w:rsid w:val="00DA1BEF"/>
    <w:rsid w:val="00DA75F7"/>
    <w:rsid w:val="00DB09E8"/>
    <w:rsid w:val="00DF1005"/>
    <w:rsid w:val="00DF6D48"/>
    <w:rsid w:val="00E136F6"/>
    <w:rsid w:val="00E21D76"/>
    <w:rsid w:val="00E271B6"/>
    <w:rsid w:val="00E44298"/>
    <w:rsid w:val="00E516D8"/>
    <w:rsid w:val="00E523BC"/>
    <w:rsid w:val="00E70099"/>
    <w:rsid w:val="00E74B70"/>
    <w:rsid w:val="00E76ACB"/>
    <w:rsid w:val="00E8546C"/>
    <w:rsid w:val="00EA6405"/>
    <w:rsid w:val="00EA7DC6"/>
    <w:rsid w:val="00ED5FD1"/>
    <w:rsid w:val="00ED70B3"/>
    <w:rsid w:val="00EF2FFA"/>
    <w:rsid w:val="00EF3962"/>
    <w:rsid w:val="00F24026"/>
    <w:rsid w:val="00F25F14"/>
    <w:rsid w:val="00F35133"/>
    <w:rsid w:val="00F621D1"/>
    <w:rsid w:val="00F6450E"/>
    <w:rsid w:val="00F67385"/>
    <w:rsid w:val="00F71C5C"/>
    <w:rsid w:val="00F92404"/>
    <w:rsid w:val="00FB1F71"/>
    <w:rsid w:val="00FB40E7"/>
    <w:rsid w:val="00FC4E33"/>
    <w:rsid w:val="00FD20DE"/>
    <w:rsid w:val="00FD4B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38E23"/>
  <w15:docId w15:val="{CD807C73-C5F0-4F91-BE24-63BEDA314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6D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E6D5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F351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v3um">
    <w:name w:val="uv3um"/>
    <w:basedOn w:val="DefaultParagraphFont"/>
    <w:rsid w:val="00D7797D"/>
  </w:style>
  <w:style w:type="character" w:customStyle="1" w:styleId="Heading1Char">
    <w:name w:val="Heading 1 Char"/>
    <w:basedOn w:val="DefaultParagraphFont"/>
    <w:link w:val="Heading1"/>
    <w:uiPriority w:val="9"/>
    <w:rsid w:val="006E6D51"/>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2F4F0C"/>
    <w:rPr>
      <w:color w:val="0563C1" w:themeColor="hyperlink"/>
      <w:u w:val="single"/>
    </w:rPr>
  </w:style>
  <w:style w:type="paragraph" w:styleId="BalloonText">
    <w:name w:val="Balloon Text"/>
    <w:basedOn w:val="Normal"/>
    <w:link w:val="BalloonTextChar"/>
    <w:uiPriority w:val="99"/>
    <w:semiHidden/>
    <w:unhideWhenUsed/>
    <w:rsid w:val="00E52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3BC"/>
    <w:rPr>
      <w:rFonts w:ascii="Tahoma" w:hAnsi="Tahoma" w:cs="Tahoma"/>
      <w:sz w:val="16"/>
      <w:szCs w:val="16"/>
      <w:lang w:val="en-GB"/>
    </w:rPr>
  </w:style>
  <w:style w:type="character" w:styleId="CommentReference">
    <w:name w:val="annotation reference"/>
    <w:basedOn w:val="DefaultParagraphFont"/>
    <w:uiPriority w:val="99"/>
    <w:semiHidden/>
    <w:unhideWhenUsed/>
    <w:rsid w:val="00CE276F"/>
    <w:rPr>
      <w:sz w:val="16"/>
      <w:szCs w:val="16"/>
    </w:rPr>
  </w:style>
  <w:style w:type="paragraph" w:styleId="CommentText">
    <w:name w:val="annotation text"/>
    <w:basedOn w:val="Normal"/>
    <w:link w:val="CommentTextChar"/>
    <w:uiPriority w:val="99"/>
    <w:semiHidden/>
    <w:unhideWhenUsed/>
    <w:rsid w:val="00CE276F"/>
    <w:pPr>
      <w:spacing w:line="240" w:lineRule="auto"/>
    </w:pPr>
    <w:rPr>
      <w:sz w:val="20"/>
      <w:szCs w:val="20"/>
    </w:rPr>
  </w:style>
  <w:style w:type="character" w:customStyle="1" w:styleId="CommentTextChar">
    <w:name w:val="Comment Text Char"/>
    <w:basedOn w:val="DefaultParagraphFont"/>
    <w:link w:val="CommentText"/>
    <w:uiPriority w:val="99"/>
    <w:semiHidden/>
    <w:rsid w:val="00CE276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E276F"/>
    <w:rPr>
      <w:b/>
      <w:bCs/>
    </w:rPr>
  </w:style>
  <w:style w:type="character" w:customStyle="1" w:styleId="CommentSubjectChar">
    <w:name w:val="Comment Subject Char"/>
    <w:basedOn w:val="CommentTextChar"/>
    <w:link w:val="CommentSubject"/>
    <w:uiPriority w:val="99"/>
    <w:semiHidden/>
    <w:rsid w:val="00CE276F"/>
    <w:rPr>
      <w:rFonts w:ascii="Times New Roman" w:hAnsi="Times New Roman"/>
      <w:b/>
      <w:bCs/>
      <w:sz w:val="20"/>
      <w:szCs w:val="20"/>
      <w:lang w:val="en-GB"/>
    </w:rPr>
  </w:style>
  <w:style w:type="character" w:customStyle="1" w:styleId="Heading2Char">
    <w:name w:val="Heading 2 Char"/>
    <w:basedOn w:val="DefaultParagraphFont"/>
    <w:link w:val="Heading2"/>
    <w:uiPriority w:val="9"/>
    <w:semiHidden/>
    <w:rsid w:val="00F35133"/>
    <w:rPr>
      <w:rFonts w:asciiTheme="majorHAnsi" w:eastAsiaTheme="majorEastAsia" w:hAnsiTheme="majorHAnsi" w:cstheme="majorBidi"/>
      <w:color w:val="2E74B5" w:themeColor="accent1" w:themeShade="BF"/>
      <w:sz w:val="26"/>
      <w:szCs w:val="26"/>
      <w:lang w:val="en-GB"/>
    </w:rPr>
  </w:style>
  <w:style w:type="character" w:customStyle="1" w:styleId="artdeco-hoverable-trigger">
    <w:name w:val="artdeco-hoverable-trigger"/>
    <w:basedOn w:val="DefaultParagraphFont"/>
    <w:rsid w:val="00174947"/>
  </w:style>
  <w:style w:type="paragraph" w:styleId="TOCHeading">
    <w:name w:val="TOC Heading"/>
    <w:basedOn w:val="Heading1"/>
    <w:next w:val="Normal"/>
    <w:uiPriority w:val="39"/>
    <w:unhideWhenUsed/>
    <w:qFormat/>
    <w:rsid w:val="00ED5FD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D5FD1"/>
    <w:pPr>
      <w:spacing w:after="100"/>
    </w:pPr>
  </w:style>
  <w:style w:type="character" w:styleId="Strong">
    <w:name w:val="Strong"/>
    <w:basedOn w:val="DefaultParagraphFont"/>
    <w:uiPriority w:val="22"/>
    <w:qFormat/>
    <w:rsid w:val="00D17C28"/>
    <w:rPr>
      <w:b/>
      <w:bCs/>
    </w:rPr>
  </w:style>
  <w:style w:type="paragraph" w:styleId="NormalWeb">
    <w:name w:val="Normal (Web)"/>
    <w:basedOn w:val="Normal"/>
    <w:uiPriority w:val="99"/>
    <w:unhideWhenUsed/>
    <w:rsid w:val="006D4F6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semiHidden/>
    <w:unhideWhenUsed/>
    <w:rsid w:val="00DA75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75F7"/>
    <w:rPr>
      <w:rFonts w:ascii="Times New Roman" w:hAnsi="Times New Roman"/>
      <w:sz w:val="24"/>
      <w:lang w:val="en-GB"/>
    </w:rPr>
  </w:style>
  <w:style w:type="paragraph" w:styleId="Footer">
    <w:name w:val="footer"/>
    <w:basedOn w:val="Normal"/>
    <w:link w:val="FooterChar"/>
    <w:uiPriority w:val="99"/>
    <w:unhideWhenUsed/>
    <w:rsid w:val="00DA7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5F7"/>
    <w:rPr>
      <w:rFonts w:ascii="Times New Roman" w:hAnsi="Times New Roman"/>
      <w:sz w:val="24"/>
      <w:lang w:val="en-GB"/>
    </w:rPr>
  </w:style>
  <w:style w:type="paragraph" w:styleId="ListParagraph">
    <w:name w:val="List Paragraph"/>
    <w:basedOn w:val="Normal"/>
    <w:uiPriority w:val="34"/>
    <w:qFormat/>
    <w:rsid w:val="00F24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DD657-4520-4C46-BF6E-B164D5BB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Stefan-Berthland Tudor (2240407)</cp:lastModifiedBy>
  <cp:revision>132</cp:revision>
  <dcterms:created xsi:type="dcterms:W3CDTF">2025-02-01T11:08:00Z</dcterms:created>
  <dcterms:modified xsi:type="dcterms:W3CDTF">2025-02-09T20:53:00Z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dc9e4e2c859413a77bb642065c75e90944780571ccf840f52694ed8a933b8069</vt:lpwstr>
  </property>
</Properties>
</file>