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D14" w:rsidRPr="005B1713" w:rsidRDefault="009D3C2B" w:rsidP="004E2A49">
      <w:pPr>
        <w:spacing w:line="480" w:lineRule="auto"/>
        <w:rPr>
          <w:rFonts w:ascii="Arial" w:hAnsi="Arial" w:cs="Arial"/>
          <w:sz w:val="28"/>
          <w:szCs w:val="28"/>
        </w:rPr>
      </w:pPr>
      <w:r w:rsidRPr="005B1713">
        <w:rPr>
          <w:rFonts w:ascii="Arial" w:hAnsi="Arial" w:cs="Arial"/>
          <w:sz w:val="28"/>
          <w:szCs w:val="28"/>
        </w:rPr>
        <w:t>Melanie Long</w:t>
      </w:r>
    </w:p>
    <w:p w:rsidR="009D3C2B" w:rsidRPr="005B1713" w:rsidRDefault="009D3C2B" w:rsidP="004E2A49">
      <w:pPr>
        <w:spacing w:line="480" w:lineRule="auto"/>
        <w:rPr>
          <w:rFonts w:ascii="Arial" w:hAnsi="Arial" w:cs="Arial"/>
          <w:sz w:val="28"/>
          <w:szCs w:val="28"/>
        </w:rPr>
      </w:pPr>
      <w:r w:rsidRPr="005B1713">
        <w:rPr>
          <w:rFonts w:ascii="Arial" w:hAnsi="Arial" w:cs="Arial"/>
          <w:sz w:val="28"/>
          <w:szCs w:val="28"/>
        </w:rPr>
        <w:t>Student number 1706848</w:t>
      </w:r>
    </w:p>
    <w:p w:rsidR="009D3C2B" w:rsidRPr="00FF36D8" w:rsidRDefault="009D3C2B" w:rsidP="00FF36D8">
      <w:pPr>
        <w:rPr>
          <w:rFonts w:ascii="Arial" w:hAnsi="Arial" w:cs="Arial"/>
          <w:sz w:val="24"/>
          <w:szCs w:val="24"/>
        </w:rPr>
      </w:pPr>
    </w:p>
    <w:p w:rsidR="009D3C2B" w:rsidRPr="00FF36D8" w:rsidRDefault="00E568BE" w:rsidP="00FF36D8">
      <w:pPr>
        <w:jc w:val="left"/>
        <w:rPr>
          <w:rFonts w:ascii="Arial" w:hAnsi="Arial" w:cs="Arial"/>
          <w:sz w:val="24"/>
          <w:szCs w:val="24"/>
        </w:rPr>
      </w:pPr>
      <w:r w:rsidRPr="00FF36D8">
        <w:rPr>
          <w:rFonts w:ascii="Arial" w:hAnsi="Arial" w:cs="Arial"/>
          <w:sz w:val="24"/>
          <w:szCs w:val="24"/>
        </w:rPr>
        <w:t>Comparison of C</w:t>
      </w:r>
      <w:r w:rsidR="009D3C2B" w:rsidRPr="00FF36D8">
        <w:rPr>
          <w:rFonts w:ascii="Arial" w:hAnsi="Arial" w:cs="Arial"/>
          <w:sz w:val="24"/>
          <w:szCs w:val="24"/>
        </w:rPr>
        <w:t xml:space="preserve">ounselling </w:t>
      </w:r>
      <w:r w:rsidRPr="00FF36D8">
        <w:rPr>
          <w:rFonts w:ascii="Arial" w:hAnsi="Arial" w:cs="Arial"/>
          <w:sz w:val="24"/>
          <w:szCs w:val="24"/>
        </w:rPr>
        <w:t>S</w:t>
      </w:r>
      <w:r w:rsidR="009D3C2B" w:rsidRPr="00FF36D8">
        <w:rPr>
          <w:rFonts w:ascii="Arial" w:hAnsi="Arial" w:cs="Arial"/>
          <w:sz w:val="24"/>
          <w:szCs w:val="24"/>
        </w:rPr>
        <w:t>kills.</w:t>
      </w:r>
    </w:p>
    <w:p w:rsidR="0022387C" w:rsidRPr="00FF36D8" w:rsidRDefault="0022387C" w:rsidP="00FF36D8">
      <w:pPr>
        <w:jc w:val="left"/>
        <w:rPr>
          <w:rFonts w:ascii="Arial" w:hAnsi="Arial" w:cs="Arial"/>
          <w:sz w:val="24"/>
          <w:szCs w:val="24"/>
        </w:rPr>
      </w:pPr>
    </w:p>
    <w:p w:rsidR="0022387C" w:rsidRDefault="0022387C" w:rsidP="00FF36D8">
      <w:pPr>
        <w:jc w:val="left"/>
        <w:rPr>
          <w:rFonts w:ascii="Arial" w:hAnsi="Arial" w:cs="Arial"/>
          <w:sz w:val="24"/>
          <w:szCs w:val="24"/>
        </w:rPr>
      </w:pPr>
      <w:r w:rsidRPr="00FF36D8">
        <w:rPr>
          <w:rFonts w:ascii="Arial" w:hAnsi="Arial" w:cs="Arial"/>
          <w:sz w:val="24"/>
          <w:szCs w:val="24"/>
        </w:rPr>
        <w:t>There are many different types and styles of counselling.  McLeod (2011) talks about the essential part of any counselling</w:t>
      </w:r>
      <w:r w:rsidR="00B26672" w:rsidRPr="00FF36D8">
        <w:rPr>
          <w:rFonts w:ascii="Arial" w:hAnsi="Arial" w:cs="Arial"/>
          <w:sz w:val="24"/>
          <w:szCs w:val="24"/>
        </w:rPr>
        <w:t xml:space="preserve"> approach</w:t>
      </w:r>
      <w:r w:rsidRPr="00FF36D8">
        <w:rPr>
          <w:rFonts w:ascii="Arial" w:hAnsi="Arial" w:cs="Arial"/>
          <w:sz w:val="24"/>
          <w:szCs w:val="24"/>
        </w:rPr>
        <w:t xml:space="preserve"> is making a</w:t>
      </w:r>
      <w:r w:rsidR="00EE52F6" w:rsidRPr="00FF36D8">
        <w:rPr>
          <w:rFonts w:ascii="Arial" w:hAnsi="Arial" w:cs="Arial"/>
          <w:sz w:val="24"/>
          <w:szCs w:val="24"/>
        </w:rPr>
        <w:t>n</w:t>
      </w:r>
      <w:r w:rsidRPr="00FF36D8">
        <w:rPr>
          <w:rFonts w:ascii="Arial" w:hAnsi="Arial" w:cs="Arial"/>
          <w:sz w:val="24"/>
          <w:szCs w:val="24"/>
        </w:rPr>
        <w:t xml:space="preserve"> </w:t>
      </w:r>
      <w:r w:rsidR="00EE52F6" w:rsidRPr="00FF36D8">
        <w:rPr>
          <w:rFonts w:ascii="Arial" w:hAnsi="Arial" w:cs="Arial"/>
          <w:sz w:val="24"/>
          <w:szCs w:val="24"/>
        </w:rPr>
        <w:t>appropriate space</w:t>
      </w:r>
      <w:r w:rsidRPr="00FF36D8">
        <w:rPr>
          <w:rFonts w:ascii="Arial" w:hAnsi="Arial" w:cs="Arial"/>
          <w:sz w:val="24"/>
          <w:szCs w:val="24"/>
        </w:rPr>
        <w:t xml:space="preserve"> to facilitate discussion</w:t>
      </w:r>
      <w:r w:rsidR="003F3012" w:rsidRPr="00FF36D8">
        <w:rPr>
          <w:rFonts w:ascii="Arial" w:hAnsi="Arial" w:cs="Arial"/>
          <w:sz w:val="24"/>
          <w:szCs w:val="24"/>
        </w:rPr>
        <w:t xml:space="preserve">, it is important for the client to feel comfortable and secure.  </w:t>
      </w:r>
      <w:r w:rsidR="00EE52F6" w:rsidRPr="00FF36D8">
        <w:rPr>
          <w:rFonts w:ascii="Arial" w:hAnsi="Arial" w:cs="Arial"/>
          <w:sz w:val="24"/>
          <w:szCs w:val="24"/>
        </w:rPr>
        <w:t>The National Counselling Society (2019) explains that different therapies have different assumptions in relation to human development, where problems stem from and the most relevant therapeutic approach to use.</w:t>
      </w:r>
      <w:r w:rsidR="00894429" w:rsidRPr="00FF36D8">
        <w:rPr>
          <w:rFonts w:ascii="Arial" w:hAnsi="Arial" w:cs="Arial"/>
          <w:sz w:val="24"/>
          <w:szCs w:val="24"/>
        </w:rPr>
        <w:t xml:space="preserve">  A study carried out by the University of Sheffield (201</w:t>
      </w:r>
      <w:r w:rsidR="004258F5" w:rsidRPr="00FF36D8">
        <w:rPr>
          <w:rFonts w:ascii="Arial" w:hAnsi="Arial" w:cs="Arial"/>
          <w:sz w:val="24"/>
          <w:szCs w:val="24"/>
        </w:rPr>
        <w:t>4</w:t>
      </w:r>
      <w:r w:rsidR="00894429" w:rsidRPr="00FF36D8">
        <w:rPr>
          <w:rFonts w:ascii="Arial" w:hAnsi="Arial" w:cs="Arial"/>
          <w:sz w:val="24"/>
          <w:szCs w:val="24"/>
        </w:rPr>
        <w:t>) in relation to the adverse effects of psychological therapies</w:t>
      </w:r>
      <w:r w:rsidR="004258F5" w:rsidRPr="00FF36D8">
        <w:rPr>
          <w:rFonts w:ascii="Arial" w:hAnsi="Arial" w:cs="Arial"/>
          <w:sz w:val="24"/>
          <w:szCs w:val="24"/>
        </w:rPr>
        <w:t>,</w:t>
      </w:r>
      <w:r w:rsidR="00744D1E" w:rsidRPr="00FF36D8">
        <w:rPr>
          <w:rFonts w:ascii="Arial" w:hAnsi="Arial" w:cs="Arial"/>
          <w:sz w:val="24"/>
          <w:szCs w:val="24"/>
        </w:rPr>
        <w:t xml:space="preserve"> whic</w:t>
      </w:r>
      <w:r w:rsidR="00894429" w:rsidRPr="00FF36D8">
        <w:rPr>
          <w:rFonts w:ascii="Arial" w:hAnsi="Arial" w:cs="Arial"/>
          <w:sz w:val="24"/>
          <w:szCs w:val="24"/>
        </w:rPr>
        <w:t xml:space="preserve">h involved funding by the National </w:t>
      </w:r>
      <w:r w:rsidR="004E2A49" w:rsidRPr="00FF36D8">
        <w:rPr>
          <w:rFonts w:ascii="Arial" w:hAnsi="Arial" w:cs="Arial"/>
          <w:sz w:val="24"/>
          <w:szCs w:val="24"/>
        </w:rPr>
        <w:t>Institute</w:t>
      </w:r>
      <w:r w:rsidR="00894429" w:rsidRPr="00FF36D8">
        <w:rPr>
          <w:rFonts w:ascii="Arial" w:hAnsi="Arial" w:cs="Arial"/>
          <w:sz w:val="24"/>
          <w:szCs w:val="24"/>
        </w:rPr>
        <w:t xml:space="preserve"> for Health Research (NIHR)</w:t>
      </w:r>
      <w:r w:rsidR="004258F5" w:rsidRPr="00FF36D8">
        <w:rPr>
          <w:rFonts w:ascii="Arial" w:hAnsi="Arial" w:cs="Arial"/>
          <w:sz w:val="24"/>
          <w:szCs w:val="24"/>
        </w:rPr>
        <w:t>,</w:t>
      </w:r>
      <w:r w:rsidR="00894429" w:rsidRPr="00FF36D8">
        <w:rPr>
          <w:rFonts w:ascii="Arial" w:hAnsi="Arial" w:cs="Arial"/>
          <w:sz w:val="24"/>
          <w:szCs w:val="24"/>
        </w:rPr>
        <w:t xml:space="preserve"> concluded that there was no </w:t>
      </w:r>
      <w:r w:rsidR="00744D1E" w:rsidRPr="00FF36D8">
        <w:rPr>
          <w:rFonts w:ascii="Arial" w:hAnsi="Arial" w:cs="Arial"/>
          <w:sz w:val="24"/>
          <w:szCs w:val="24"/>
        </w:rPr>
        <w:t xml:space="preserve">clear </w:t>
      </w:r>
      <w:r w:rsidR="00894429" w:rsidRPr="00FF36D8">
        <w:rPr>
          <w:rFonts w:ascii="Arial" w:hAnsi="Arial" w:cs="Arial"/>
          <w:sz w:val="24"/>
          <w:szCs w:val="24"/>
        </w:rPr>
        <w:t>evidence of harm</w:t>
      </w:r>
      <w:r w:rsidR="003A46B7" w:rsidRPr="00FF36D8">
        <w:rPr>
          <w:rFonts w:ascii="Arial" w:hAnsi="Arial" w:cs="Arial"/>
          <w:sz w:val="24"/>
          <w:szCs w:val="24"/>
        </w:rPr>
        <w:t xml:space="preserve"> as a result of counselling</w:t>
      </w:r>
      <w:r w:rsidR="00744D1E" w:rsidRPr="00FF36D8">
        <w:rPr>
          <w:rFonts w:ascii="Arial" w:hAnsi="Arial" w:cs="Arial"/>
          <w:sz w:val="24"/>
          <w:szCs w:val="24"/>
        </w:rPr>
        <w:t>,</w:t>
      </w:r>
      <w:r w:rsidR="00894429" w:rsidRPr="00FF36D8">
        <w:rPr>
          <w:rFonts w:ascii="Arial" w:hAnsi="Arial" w:cs="Arial"/>
          <w:sz w:val="24"/>
          <w:szCs w:val="24"/>
        </w:rPr>
        <w:t xml:space="preserve"> however adverse issues that arose in the course of this </w:t>
      </w:r>
      <w:r w:rsidR="004E2A49" w:rsidRPr="00FF36D8">
        <w:rPr>
          <w:rFonts w:ascii="Arial" w:hAnsi="Arial" w:cs="Arial"/>
          <w:sz w:val="24"/>
          <w:szCs w:val="24"/>
        </w:rPr>
        <w:t>study</w:t>
      </w:r>
      <w:r w:rsidR="00894429" w:rsidRPr="00FF36D8">
        <w:rPr>
          <w:rFonts w:ascii="Arial" w:hAnsi="Arial" w:cs="Arial"/>
          <w:sz w:val="24"/>
          <w:szCs w:val="24"/>
        </w:rPr>
        <w:t xml:space="preserve"> </w:t>
      </w:r>
      <w:r w:rsidR="00744D1E" w:rsidRPr="00FF36D8">
        <w:rPr>
          <w:rFonts w:ascii="Arial" w:hAnsi="Arial" w:cs="Arial"/>
          <w:sz w:val="24"/>
          <w:szCs w:val="24"/>
        </w:rPr>
        <w:t xml:space="preserve">were </w:t>
      </w:r>
      <w:r w:rsidR="00894429" w:rsidRPr="00FF36D8">
        <w:rPr>
          <w:rFonts w:ascii="Arial" w:hAnsi="Arial" w:cs="Arial"/>
          <w:sz w:val="24"/>
          <w:szCs w:val="24"/>
        </w:rPr>
        <w:t xml:space="preserve">related to therapist incompetence, problems in the therapeutic relationship and service pressures and </w:t>
      </w:r>
      <w:r w:rsidR="004E2A49" w:rsidRPr="00FF36D8">
        <w:rPr>
          <w:rFonts w:ascii="Arial" w:hAnsi="Arial" w:cs="Arial"/>
          <w:sz w:val="24"/>
          <w:szCs w:val="24"/>
        </w:rPr>
        <w:t>constraints</w:t>
      </w:r>
      <w:r w:rsidR="00894429" w:rsidRPr="00FF36D8">
        <w:rPr>
          <w:rFonts w:ascii="Arial" w:hAnsi="Arial" w:cs="Arial"/>
          <w:sz w:val="24"/>
          <w:szCs w:val="24"/>
        </w:rPr>
        <w:t>.</w:t>
      </w:r>
      <w:r w:rsidR="00CA3E21" w:rsidRPr="00FF36D8">
        <w:rPr>
          <w:rFonts w:ascii="Arial" w:hAnsi="Arial" w:cs="Arial"/>
          <w:sz w:val="24"/>
          <w:szCs w:val="24"/>
        </w:rPr>
        <w:t xml:space="preserve">  Stockholm University disagree with this research and state that some patients</w:t>
      </w:r>
      <w:r w:rsidR="003A46B7" w:rsidRPr="00FF36D8">
        <w:rPr>
          <w:rFonts w:ascii="Arial" w:hAnsi="Arial" w:cs="Arial"/>
          <w:sz w:val="24"/>
          <w:szCs w:val="24"/>
        </w:rPr>
        <w:t xml:space="preserve"> simply</w:t>
      </w:r>
      <w:r w:rsidR="00CA3E21" w:rsidRPr="00FF36D8">
        <w:rPr>
          <w:rFonts w:ascii="Arial" w:hAnsi="Arial" w:cs="Arial"/>
          <w:sz w:val="24"/>
          <w:szCs w:val="24"/>
        </w:rPr>
        <w:t xml:space="preserve"> fail to improve while a small percentage, around six percent,</w:t>
      </w:r>
      <w:r w:rsidR="00744D1E" w:rsidRPr="00FF36D8">
        <w:rPr>
          <w:rFonts w:ascii="Arial" w:hAnsi="Arial" w:cs="Arial"/>
          <w:sz w:val="24"/>
          <w:szCs w:val="24"/>
        </w:rPr>
        <w:t xml:space="preserve"> </w:t>
      </w:r>
      <w:r w:rsidR="00CA3E21" w:rsidRPr="00FF36D8">
        <w:rPr>
          <w:rFonts w:ascii="Arial" w:hAnsi="Arial" w:cs="Arial"/>
          <w:sz w:val="24"/>
          <w:szCs w:val="24"/>
        </w:rPr>
        <w:t xml:space="preserve">of those who were involved in </w:t>
      </w:r>
      <w:r w:rsidR="00641C9E">
        <w:rPr>
          <w:rFonts w:ascii="Arial" w:hAnsi="Arial" w:cs="Arial"/>
          <w:sz w:val="24"/>
          <w:szCs w:val="24"/>
        </w:rPr>
        <w:t xml:space="preserve">the study actually deteriorate.  </w:t>
      </w:r>
      <w:r w:rsidR="00744D1E" w:rsidRPr="00FF36D8">
        <w:rPr>
          <w:rFonts w:ascii="Arial" w:hAnsi="Arial" w:cs="Arial"/>
          <w:sz w:val="24"/>
          <w:szCs w:val="24"/>
        </w:rPr>
        <w:t>There will be a brief outline of three different types of counselling</w:t>
      </w:r>
      <w:r w:rsidR="003A46B7" w:rsidRPr="00FF36D8">
        <w:rPr>
          <w:rFonts w:ascii="Arial" w:hAnsi="Arial" w:cs="Arial"/>
          <w:sz w:val="24"/>
          <w:szCs w:val="24"/>
        </w:rPr>
        <w:t>,</w:t>
      </w:r>
      <w:r w:rsidR="00744D1E" w:rsidRPr="00FF36D8">
        <w:rPr>
          <w:rFonts w:ascii="Arial" w:hAnsi="Arial" w:cs="Arial"/>
          <w:sz w:val="24"/>
          <w:szCs w:val="24"/>
        </w:rPr>
        <w:t xml:space="preserve"> followed by a </w:t>
      </w:r>
      <w:r w:rsidR="00DE3E54" w:rsidRPr="00FF36D8">
        <w:rPr>
          <w:rFonts w:ascii="Arial" w:hAnsi="Arial" w:cs="Arial"/>
          <w:sz w:val="24"/>
          <w:szCs w:val="24"/>
        </w:rPr>
        <w:t>summary</w:t>
      </w:r>
      <w:r w:rsidR="00744D1E" w:rsidRPr="00FF36D8">
        <w:rPr>
          <w:rFonts w:ascii="Arial" w:hAnsi="Arial" w:cs="Arial"/>
          <w:sz w:val="24"/>
          <w:szCs w:val="24"/>
        </w:rPr>
        <w:t xml:space="preserve"> </w:t>
      </w:r>
      <w:r w:rsidR="00DE3E54" w:rsidRPr="00FF36D8">
        <w:rPr>
          <w:rFonts w:ascii="Arial" w:hAnsi="Arial" w:cs="Arial"/>
          <w:sz w:val="24"/>
          <w:szCs w:val="24"/>
        </w:rPr>
        <w:t>of</w:t>
      </w:r>
      <w:r w:rsidR="00744D1E" w:rsidRPr="00FF36D8">
        <w:rPr>
          <w:rFonts w:ascii="Arial" w:hAnsi="Arial" w:cs="Arial"/>
          <w:sz w:val="24"/>
          <w:szCs w:val="24"/>
        </w:rPr>
        <w:t xml:space="preserve"> the information provided.</w:t>
      </w:r>
    </w:p>
    <w:p w:rsidR="00641C9E" w:rsidRDefault="00641C9E" w:rsidP="00FF36D8">
      <w:pPr>
        <w:jc w:val="left"/>
        <w:rPr>
          <w:rFonts w:ascii="Arial" w:hAnsi="Arial" w:cs="Arial"/>
          <w:sz w:val="24"/>
          <w:szCs w:val="24"/>
        </w:rPr>
      </w:pPr>
    </w:p>
    <w:p w:rsidR="00E8133B" w:rsidRDefault="009136F3" w:rsidP="00FF36D8">
      <w:pPr>
        <w:pStyle w:val="NormalWeb"/>
        <w:spacing w:before="0" w:beforeAutospacing="0" w:after="0" w:afterAutospacing="0"/>
        <w:textAlignment w:val="baseline"/>
        <w:rPr>
          <w:rFonts w:ascii="Arial" w:hAnsi="Arial" w:cs="Arial"/>
          <w:bCs/>
        </w:rPr>
      </w:pPr>
      <w:r w:rsidRPr="00FF36D8">
        <w:rPr>
          <w:rFonts w:ascii="Arial" w:hAnsi="Arial" w:cs="Arial"/>
        </w:rPr>
        <w:t xml:space="preserve">The Beck Institute (2016) states that Cognitive </w:t>
      </w:r>
      <w:r w:rsidR="001C32B0" w:rsidRPr="00FF36D8">
        <w:rPr>
          <w:rFonts w:ascii="Arial" w:hAnsi="Arial" w:cs="Arial"/>
        </w:rPr>
        <w:t>Behaviour</w:t>
      </w:r>
      <w:r w:rsidRPr="00FF36D8">
        <w:rPr>
          <w:rFonts w:ascii="Arial" w:hAnsi="Arial" w:cs="Arial"/>
        </w:rPr>
        <w:t xml:space="preserve"> Therapy (CBT) was introduced by </w:t>
      </w:r>
      <w:hyperlink r:id="rId6" w:anchor="Dr-Aaron-Beck" w:history="1">
        <w:proofErr w:type="spellStart"/>
        <w:r w:rsidR="001C32B0" w:rsidRPr="00FF36D8">
          <w:rPr>
            <w:rStyle w:val="Hyperlink"/>
            <w:rFonts w:ascii="Arial" w:hAnsi="Arial" w:cs="Arial"/>
            <w:bCs/>
            <w:color w:val="auto"/>
            <w:u w:val="none"/>
            <w:bdr w:val="none" w:sz="0" w:space="0" w:color="auto" w:frame="1"/>
          </w:rPr>
          <w:t>Dr</w:t>
        </w:r>
        <w:r w:rsidR="009D41D8" w:rsidRPr="00FF36D8">
          <w:rPr>
            <w:rStyle w:val="Hyperlink"/>
            <w:rFonts w:ascii="Arial" w:hAnsi="Arial" w:cs="Arial"/>
            <w:bCs/>
            <w:color w:val="auto"/>
            <w:u w:val="none"/>
            <w:bdr w:val="none" w:sz="0" w:space="0" w:color="auto" w:frame="1"/>
          </w:rPr>
          <w:t>.</w:t>
        </w:r>
        <w:proofErr w:type="spellEnd"/>
        <w:r w:rsidR="009D41D8" w:rsidRPr="00FF36D8">
          <w:rPr>
            <w:rStyle w:val="Hyperlink"/>
            <w:rFonts w:ascii="Arial" w:hAnsi="Arial" w:cs="Arial"/>
            <w:bCs/>
            <w:color w:val="auto"/>
            <w:u w:val="none"/>
            <w:bdr w:val="none" w:sz="0" w:space="0" w:color="auto" w:frame="1"/>
          </w:rPr>
          <w:t xml:space="preserve"> </w:t>
        </w:r>
        <w:r w:rsidRPr="00FF36D8">
          <w:rPr>
            <w:rStyle w:val="Hyperlink"/>
            <w:rFonts w:ascii="Arial" w:hAnsi="Arial" w:cs="Arial"/>
            <w:bCs/>
            <w:color w:val="auto"/>
            <w:u w:val="none"/>
            <w:bdr w:val="none" w:sz="0" w:space="0" w:color="auto" w:frame="1"/>
          </w:rPr>
          <w:t>Aaron T. Beck</w:t>
        </w:r>
      </w:hyperlink>
      <w:r w:rsidRPr="00FF36D8">
        <w:rPr>
          <w:rFonts w:ascii="Arial" w:hAnsi="Arial" w:cs="Arial"/>
        </w:rPr>
        <w:t xml:space="preserve"> in the 1960s.  He qualified as a psychoanalyst and </w:t>
      </w:r>
      <w:proofErr w:type="gramStart"/>
      <w:r w:rsidRPr="00FF36D8">
        <w:rPr>
          <w:rFonts w:ascii="Arial" w:hAnsi="Arial" w:cs="Arial"/>
        </w:rPr>
        <w:t>went</w:t>
      </w:r>
      <w:proofErr w:type="gramEnd"/>
      <w:r w:rsidRPr="00FF36D8">
        <w:rPr>
          <w:rFonts w:ascii="Arial" w:hAnsi="Arial" w:cs="Arial"/>
        </w:rPr>
        <w:t xml:space="preserve"> on to carry out several experiments to test the success of CBT </w:t>
      </w:r>
      <w:r w:rsidR="009D41D8" w:rsidRPr="00FF36D8">
        <w:rPr>
          <w:rFonts w:ascii="Arial" w:hAnsi="Arial" w:cs="Arial"/>
        </w:rPr>
        <w:t xml:space="preserve">specifically </w:t>
      </w:r>
      <w:r w:rsidRPr="00FF36D8">
        <w:rPr>
          <w:rFonts w:ascii="Arial" w:hAnsi="Arial" w:cs="Arial"/>
        </w:rPr>
        <w:t xml:space="preserve">on patients suffering from depression.  </w:t>
      </w:r>
      <w:r w:rsidR="001C32B0" w:rsidRPr="00FF36D8">
        <w:rPr>
          <w:rFonts w:ascii="Arial" w:hAnsi="Arial" w:cs="Arial"/>
        </w:rPr>
        <w:t>Beck</w:t>
      </w:r>
      <w:r w:rsidRPr="00FF36D8">
        <w:rPr>
          <w:rFonts w:ascii="Arial" w:hAnsi="Arial" w:cs="Arial"/>
        </w:rPr>
        <w:t xml:space="preserve"> particularly looked at the negative thoughts that patients experienced and described them as automatic thoughts.  </w:t>
      </w:r>
      <w:r w:rsidR="008D1691" w:rsidRPr="00FF36D8">
        <w:rPr>
          <w:rFonts w:ascii="Arial" w:hAnsi="Arial" w:cs="Arial"/>
          <w:bCs/>
        </w:rPr>
        <w:t>CBT</w:t>
      </w:r>
      <w:r w:rsidRPr="00FF36D8">
        <w:rPr>
          <w:rFonts w:ascii="Arial" w:hAnsi="Arial" w:cs="Arial"/>
          <w:bCs/>
        </w:rPr>
        <w:t xml:space="preserve"> </w:t>
      </w:r>
      <w:r w:rsidR="003D58CB" w:rsidRPr="00FF36D8">
        <w:rPr>
          <w:rFonts w:ascii="Arial" w:hAnsi="Arial" w:cs="Arial"/>
          <w:bCs/>
        </w:rPr>
        <w:t>focuses on the way a person thinks and behaves with an aim to change both</w:t>
      </w:r>
      <w:r w:rsidR="00236F25" w:rsidRPr="00FF36D8">
        <w:rPr>
          <w:rFonts w:ascii="Arial" w:hAnsi="Arial" w:cs="Arial"/>
          <w:bCs/>
        </w:rPr>
        <w:t>,</w:t>
      </w:r>
      <w:r w:rsidR="00A73CFE" w:rsidRPr="00FF36D8">
        <w:rPr>
          <w:rFonts w:ascii="Arial" w:hAnsi="Arial" w:cs="Arial"/>
          <w:bCs/>
        </w:rPr>
        <w:t xml:space="preserve"> by brea</w:t>
      </w:r>
      <w:r w:rsidR="00191E1A" w:rsidRPr="00FF36D8">
        <w:rPr>
          <w:rFonts w:ascii="Arial" w:hAnsi="Arial" w:cs="Arial"/>
          <w:bCs/>
        </w:rPr>
        <w:t>king them down into more managea</w:t>
      </w:r>
      <w:r w:rsidR="00A73CFE" w:rsidRPr="00FF36D8">
        <w:rPr>
          <w:rFonts w:ascii="Arial" w:hAnsi="Arial" w:cs="Arial"/>
          <w:bCs/>
        </w:rPr>
        <w:t xml:space="preserve">ble </w:t>
      </w:r>
      <w:r w:rsidR="00191E1A" w:rsidRPr="00FF36D8">
        <w:rPr>
          <w:rFonts w:ascii="Arial" w:hAnsi="Arial" w:cs="Arial"/>
          <w:bCs/>
        </w:rPr>
        <w:t>segments</w:t>
      </w:r>
      <w:r w:rsidR="003D58CB" w:rsidRPr="00FF36D8">
        <w:rPr>
          <w:rFonts w:ascii="Arial" w:hAnsi="Arial" w:cs="Arial"/>
          <w:bCs/>
        </w:rPr>
        <w:t xml:space="preserve"> in an effort to resolve problems.  According to the N</w:t>
      </w:r>
      <w:r w:rsidR="00CE2CE5" w:rsidRPr="00FF36D8">
        <w:rPr>
          <w:rFonts w:ascii="Arial" w:hAnsi="Arial" w:cs="Arial"/>
          <w:bCs/>
        </w:rPr>
        <w:t xml:space="preserve">ational </w:t>
      </w:r>
      <w:r w:rsidR="003D58CB" w:rsidRPr="00FF36D8">
        <w:rPr>
          <w:rFonts w:ascii="Arial" w:hAnsi="Arial" w:cs="Arial"/>
          <w:bCs/>
        </w:rPr>
        <w:t>H</w:t>
      </w:r>
      <w:r w:rsidR="00CE2CE5" w:rsidRPr="00FF36D8">
        <w:rPr>
          <w:rFonts w:ascii="Arial" w:hAnsi="Arial" w:cs="Arial"/>
          <w:bCs/>
        </w:rPr>
        <w:t xml:space="preserve">ealth </w:t>
      </w:r>
      <w:r w:rsidR="003D58CB" w:rsidRPr="00FF36D8">
        <w:rPr>
          <w:rFonts w:ascii="Arial" w:hAnsi="Arial" w:cs="Arial"/>
          <w:bCs/>
        </w:rPr>
        <w:t>S</w:t>
      </w:r>
      <w:r w:rsidR="00CE2CE5" w:rsidRPr="00FF36D8">
        <w:rPr>
          <w:rFonts w:ascii="Arial" w:hAnsi="Arial" w:cs="Arial"/>
          <w:bCs/>
        </w:rPr>
        <w:t>ervice (NHS)</w:t>
      </w:r>
      <w:r w:rsidR="00273404" w:rsidRPr="00FF36D8">
        <w:rPr>
          <w:rFonts w:ascii="Arial" w:hAnsi="Arial" w:cs="Arial"/>
          <w:bCs/>
        </w:rPr>
        <w:t xml:space="preserve"> (2016)</w:t>
      </w:r>
      <w:r w:rsidR="003D58CB" w:rsidRPr="00FF36D8">
        <w:rPr>
          <w:rFonts w:ascii="Arial" w:hAnsi="Arial" w:cs="Arial"/>
          <w:bCs/>
        </w:rPr>
        <w:t xml:space="preserve"> it is known a</w:t>
      </w:r>
      <w:r w:rsidR="00123E56" w:rsidRPr="00FF36D8">
        <w:rPr>
          <w:rFonts w:ascii="Arial" w:hAnsi="Arial" w:cs="Arial"/>
          <w:bCs/>
        </w:rPr>
        <w:t>s</w:t>
      </w:r>
      <w:r w:rsidR="003D58CB" w:rsidRPr="00FF36D8">
        <w:rPr>
          <w:rFonts w:ascii="Arial" w:hAnsi="Arial" w:cs="Arial"/>
          <w:bCs/>
        </w:rPr>
        <w:t xml:space="preserve"> the talking therapy and is used mostly to treat anxiety and depression but is also successful for other physical and mental health problems.</w:t>
      </w:r>
      <w:r w:rsidR="00123E56" w:rsidRPr="00FF36D8">
        <w:rPr>
          <w:rFonts w:ascii="Arial" w:hAnsi="Arial" w:cs="Arial"/>
          <w:bCs/>
        </w:rPr>
        <w:t xml:space="preserve">  The British Psychoanalytic Council (2014) describes the therapist as </w:t>
      </w:r>
      <w:r w:rsidR="000778E9" w:rsidRPr="00FF36D8">
        <w:rPr>
          <w:rFonts w:ascii="Arial" w:hAnsi="Arial" w:cs="Arial"/>
          <w:bCs/>
        </w:rPr>
        <w:t xml:space="preserve">being similar to </w:t>
      </w:r>
      <w:r w:rsidR="00123E56" w:rsidRPr="00FF36D8">
        <w:rPr>
          <w:rFonts w:ascii="Arial" w:hAnsi="Arial" w:cs="Arial"/>
          <w:bCs/>
        </w:rPr>
        <w:t>a personal trainer who will support the client in facing their problems or fears</w:t>
      </w:r>
      <w:r w:rsidR="00A73CFE" w:rsidRPr="00FF36D8">
        <w:rPr>
          <w:rFonts w:ascii="Arial" w:hAnsi="Arial" w:cs="Arial"/>
          <w:bCs/>
        </w:rPr>
        <w:t xml:space="preserve"> in an</w:t>
      </w:r>
      <w:r w:rsidR="00123E56" w:rsidRPr="00FF36D8">
        <w:rPr>
          <w:rFonts w:ascii="Arial" w:hAnsi="Arial" w:cs="Arial"/>
          <w:bCs/>
        </w:rPr>
        <w:t xml:space="preserve"> attempt to teach the</w:t>
      </w:r>
      <w:r w:rsidR="000778E9" w:rsidRPr="00FF36D8">
        <w:rPr>
          <w:rFonts w:ascii="Arial" w:hAnsi="Arial" w:cs="Arial"/>
          <w:bCs/>
        </w:rPr>
        <w:t>m</w:t>
      </w:r>
      <w:r w:rsidR="00123E56" w:rsidRPr="00FF36D8">
        <w:rPr>
          <w:rFonts w:ascii="Arial" w:hAnsi="Arial" w:cs="Arial"/>
          <w:bCs/>
        </w:rPr>
        <w:t xml:space="preserve"> to question and control their </w:t>
      </w:r>
      <w:r w:rsidR="00A73CFE" w:rsidRPr="00FF36D8">
        <w:rPr>
          <w:rFonts w:ascii="Arial" w:hAnsi="Arial" w:cs="Arial"/>
          <w:bCs/>
        </w:rPr>
        <w:t xml:space="preserve">negative </w:t>
      </w:r>
      <w:r w:rsidR="00123E56" w:rsidRPr="00FF36D8">
        <w:rPr>
          <w:rFonts w:ascii="Arial" w:hAnsi="Arial" w:cs="Arial"/>
          <w:bCs/>
        </w:rPr>
        <w:t>actions</w:t>
      </w:r>
      <w:r w:rsidR="001C32B0" w:rsidRPr="00FF36D8">
        <w:rPr>
          <w:rFonts w:ascii="Arial" w:hAnsi="Arial" w:cs="Arial"/>
          <w:bCs/>
        </w:rPr>
        <w:t xml:space="preserve"> and perceptions</w:t>
      </w:r>
      <w:r w:rsidR="00DE3E54" w:rsidRPr="00FF36D8">
        <w:rPr>
          <w:rFonts w:ascii="Arial" w:hAnsi="Arial" w:cs="Arial"/>
          <w:bCs/>
        </w:rPr>
        <w:t xml:space="preserve"> and turn these around</w:t>
      </w:r>
      <w:r w:rsidR="00A73CFE" w:rsidRPr="00FF36D8">
        <w:rPr>
          <w:rFonts w:ascii="Arial" w:hAnsi="Arial" w:cs="Arial"/>
          <w:bCs/>
        </w:rPr>
        <w:t xml:space="preserve">.  This therapy </w:t>
      </w:r>
      <w:r w:rsidR="000778E9" w:rsidRPr="00FF36D8">
        <w:rPr>
          <w:rFonts w:ascii="Arial" w:hAnsi="Arial" w:cs="Arial"/>
          <w:bCs/>
        </w:rPr>
        <w:t>normally lasts a few months</w:t>
      </w:r>
      <w:r w:rsidR="001C32B0" w:rsidRPr="00FF36D8">
        <w:rPr>
          <w:rFonts w:ascii="Arial" w:hAnsi="Arial" w:cs="Arial"/>
          <w:bCs/>
        </w:rPr>
        <w:t xml:space="preserve"> and </w:t>
      </w:r>
      <w:r w:rsidR="00A73CFE" w:rsidRPr="00FF36D8">
        <w:rPr>
          <w:rFonts w:ascii="Arial" w:hAnsi="Arial" w:cs="Arial"/>
          <w:bCs/>
        </w:rPr>
        <w:t>involves homework</w:t>
      </w:r>
      <w:r w:rsidR="004041BA" w:rsidRPr="00FF36D8">
        <w:rPr>
          <w:rFonts w:ascii="Arial" w:hAnsi="Arial" w:cs="Arial"/>
          <w:bCs/>
        </w:rPr>
        <w:t xml:space="preserve"> where the patient is asked to practice the suggested changes in their day to day life.  CBT</w:t>
      </w:r>
      <w:r w:rsidR="00382E20" w:rsidRPr="00FF36D8">
        <w:rPr>
          <w:rFonts w:ascii="Arial" w:hAnsi="Arial" w:cs="Arial"/>
          <w:bCs/>
        </w:rPr>
        <w:t xml:space="preserve"> </w:t>
      </w:r>
      <w:r w:rsidR="000778E9" w:rsidRPr="00FF36D8">
        <w:rPr>
          <w:rFonts w:ascii="Arial" w:hAnsi="Arial" w:cs="Arial"/>
          <w:bCs/>
        </w:rPr>
        <w:t>only looks at the present</w:t>
      </w:r>
      <w:r w:rsidR="00A73CFE" w:rsidRPr="00FF36D8">
        <w:rPr>
          <w:rFonts w:ascii="Arial" w:hAnsi="Arial" w:cs="Arial"/>
          <w:bCs/>
        </w:rPr>
        <w:t>,</w:t>
      </w:r>
      <w:r w:rsidR="000778E9" w:rsidRPr="00FF36D8">
        <w:rPr>
          <w:rFonts w:ascii="Arial" w:hAnsi="Arial" w:cs="Arial"/>
          <w:bCs/>
        </w:rPr>
        <w:t xml:space="preserve"> not the past</w:t>
      </w:r>
      <w:r w:rsidR="00A73CFE" w:rsidRPr="00FF36D8">
        <w:rPr>
          <w:rFonts w:ascii="Arial" w:hAnsi="Arial" w:cs="Arial"/>
          <w:bCs/>
        </w:rPr>
        <w:t xml:space="preserve"> or what caused the behaviour</w:t>
      </w:r>
      <w:r w:rsidR="00236F25" w:rsidRPr="00FF36D8">
        <w:rPr>
          <w:rFonts w:ascii="Arial" w:hAnsi="Arial" w:cs="Arial"/>
          <w:bCs/>
        </w:rPr>
        <w:t xml:space="preserve"> initially</w:t>
      </w:r>
      <w:r w:rsidR="001C32B0" w:rsidRPr="00FF36D8">
        <w:rPr>
          <w:rFonts w:ascii="Arial" w:hAnsi="Arial" w:cs="Arial"/>
          <w:bCs/>
        </w:rPr>
        <w:t xml:space="preserve">, </w:t>
      </w:r>
      <w:proofErr w:type="gramStart"/>
      <w:r w:rsidR="001C32B0" w:rsidRPr="00FF36D8">
        <w:rPr>
          <w:rFonts w:ascii="Arial" w:hAnsi="Arial" w:cs="Arial"/>
          <w:bCs/>
        </w:rPr>
        <w:t>the</w:t>
      </w:r>
      <w:proofErr w:type="gramEnd"/>
      <w:r w:rsidR="001C32B0" w:rsidRPr="00FF36D8">
        <w:rPr>
          <w:rFonts w:ascii="Arial" w:hAnsi="Arial" w:cs="Arial"/>
          <w:bCs/>
        </w:rPr>
        <w:t xml:space="preserve"> attention</w:t>
      </w:r>
      <w:r w:rsidR="00A73CFE" w:rsidRPr="00FF36D8">
        <w:rPr>
          <w:rFonts w:ascii="Arial" w:hAnsi="Arial" w:cs="Arial"/>
          <w:bCs/>
        </w:rPr>
        <w:t xml:space="preserve"> is on </w:t>
      </w:r>
      <w:r w:rsidR="000778E9" w:rsidRPr="00FF36D8">
        <w:rPr>
          <w:rFonts w:ascii="Arial" w:hAnsi="Arial" w:cs="Arial"/>
          <w:bCs/>
        </w:rPr>
        <w:t>retraining thought processes and</w:t>
      </w:r>
      <w:r w:rsidR="00A73CFE" w:rsidRPr="00FF36D8">
        <w:rPr>
          <w:rFonts w:ascii="Arial" w:hAnsi="Arial" w:cs="Arial"/>
          <w:bCs/>
        </w:rPr>
        <w:t xml:space="preserve"> behaviours.</w:t>
      </w:r>
      <w:r w:rsidR="00191E1A" w:rsidRPr="00FF36D8">
        <w:rPr>
          <w:rFonts w:ascii="Arial" w:hAnsi="Arial" w:cs="Arial"/>
          <w:bCs/>
        </w:rPr>
        <w:t xml:space="preserve">  CBT can be used to help people with long term health problems, for example irritable bowel syndrome (IBS).  Even though this type of therapy will not alleviate the physical symptoms of IBS it can give the client a coping mechanism for dealing with their pain or discomfort.  </w:t>
      </w:r>
      <w:r w:rsidR="00A43F73" w:rsidRPr="00FF36D8">
        <w:rPr>
          <w:rFonts w:ascii="Arial" w:hAnsi="Arial" w:cs="Arial"/>
          <w:bCs/>
        </w:rPr>
        <w:t xml:space="preserve">Hough (2014) states that CBT is commonly used in </w:t>
      </w:r>
      <w:r w:rsidR="00CB784B" w:rsidRPr="00FF36D8">
        <w:rPr>
          <w:rFonts w:ascii="Arial" w:hAnsi="Arial" w:cs="Arial"/>
          <w:bCs/>
        </w:rPr>
        <w:t>the treatment for phobias, obsessions and irrational fears.  Different opinion</w:t>
      </w:r>
      <w:r w:rsidR="00236F25" w:rsidRPr="00FF36D8">
        <w:rPr>
          <w:rFonts w:ascii="Arial" w:hAnsi="Arial" w:cs="Arial"/>
          <w:bCs/>
        </w:rPr>
        <w:t>s</w:t>
      </w:r>
      <w:r w:rsidR="00CB784B" w:rsidRPr="00FF36D8">
        <w:rPr>
          <w:rFonts w:ascii="Arial" w:hAnsi="Arial" w:cs="Arial"/>
          <w:bCs/>
        </w:rPr>
        <w:t xml:space="preserve"> exist to the </w:t>
      </w:r>
      <w:r w:rsidR="009D41D8" w:rsidRPr="00FF36D8">
        <w:rPr>
          <w:rFonts w:ascii="Arial" w:hAnsi="Arial" w:cs="Arial"/>
          <w:bCs/>
        </w:rPr>
        <w:t>degree of effectiveness of CBT as a treatment in</w:t>
      </w:r>
      <w:r w:rsidR="00CB784B" w:rsidRPr="00FF36D8">
        <w:rPr>
          <w:rFonts w:ascii="Arial" w:hAnsi="Arial" w:cs="Arial"/>
          <w:bCs/>
        </w:rPr>
        <w:t xml:space="preserve"> these areas</w:t>
      </w:r>
      <w:r w:rsidR="00382E20" w:rsidRPr="00FF36D8">
        <w:rPr>
          <w:rFonts w:ascii="Arial" w:hAnsi="Arial" w:cs="Arial"/>
          <w:bCs/>
        </w:rPr>
        <w:t>, the main criticism of this therapy is that the root of the problem is not considered</w:t>
      </w:r>
      <w:r w:rsidR="001C32B0" w:rsidRPr="00FF36D8">
        <w:rPr>
          <w:rFonts w:ascii="Arial" w:hAnsi="Arial" w:cs="Arial"/>
          <w:bCs/>
        </w:rPr>
        <w:t xml:space="preserve"> therefore</w:t>
      </w:r>
      <w:r w:rsidR="00382E20" w:rsidRPr="00FF36D8">
        <w:rPr>
          <w:rFonts w:ascii="Arial" w:hAnsi="Arial" w:cs="Arial"/>
          <w:bCs/>
        </w:rPr>
        <w:t xml:space="preserve"> questioning the long term </w:t>
      </w:r>
      <w:r w:rsidR="001C32B0" w:rsidRPr="00FF36D8">
        <w:rPr>
          <w:rFonts w:ascii="Arial" w:hAnsi="Arial" w:cs="Arial"/>
          <w:bCs/>
        </w:rPr>
        <w:t>effectiveness</w:t>
      </w:r>
      <w:r w:rsidR="00382E20" w:rsidRPr="00FF36D8">
        <w:rPr>
          <w:rFonts w:ascii="Arial" w:hAnsi="Arial" w:cs="Arial"/>
          <w:bCs/>
        </w:rPr>
        <w:t>.</w:t>
      </w:r>
      <w:r w:rsidR="00CB784B" w:rsidRPr="00FF36D8">
        <w:rPr>
          <w:rFonts w:ascii="Arial" w:hAnsi="Arial" w:cs="Arial"/>
          <w:bCs/>
        </w:rPr>
        <w:t xml:space="preserve"> </w:t>
      </w:r>
      <w:r w:rsidR="00A90260" w:rsidRPr="00FF36D8">
        <w:rPr>
          <w:rFonts w:ascii="Arial" w:hAnsi="Arial" w:cs="Arial"/>
          <w:bCs/>
        </w:rPr>
        <w:t xml:space="preserve"> </w:t>
      </w:r>
      <w:r w:rsidR="009317CA" w:rsidRPr="00FF36D8">
        <w:rPr>
          <w:rFonts w:ascii="Arial" w:hAnsi="Arial" w:cs="Arial"/>
          <w:bCs/>
        </w:rPr>
        <w:t>McLeod</w:t>
      </w:r>
      <w:r w:rsidR="00A90260" w:rsidRPr="00FF36D8">
        <w:rPr>
          <w:rFonts w:ascii="Arial" w:hAnsi="Arial" w:cs="Arial"/>
          <w:bCs/>
        </w:rPr>
        <w:t xml:space="preserve"> (2011) di</w:t>
      </w:r>
      <w:r w:rsidR="009D41D8" w:rsidRPr="00FF36D8">
        <w:rPr>
          <w:rFonts w:ascii="Arial" w:hAnsi="Arial" w:cs="Arial"/>
          <w:bCs/>
        </w:rPr>
        <w:t xml:space="preserve">scusses the formula used in CBT, </w:t>
      </w:r>
      <w:r w:rsidR="00A90260" w:rsidRPr="00FF36D8">
        <w:rPr>
          <w:rFonts w:ascii="Arial" w:hAnsi="Arial" w:cs="Arial"/>
          <w:bCs/>
        </w:rPr>
        <w:t>antecedents, behaviour and consequences (A-B-C).  Antecedent relates to a</w:t>
      </w:r>
      <w:r w:rsidR="009317CA" w:rsidRPr="00FF36D8">
        <w:rPr>
          <w:rFonts w:ascii="Arial" w:hAnsi="Arial" w:cs="Arial"/>
          <w:bCs/>
        </w:rPr>
        <w:t xml:space="preserve"> stimulus that results in a specific </w:t>
      </w:r>
      <w:r w:rsidR="009317CA" w:rsidRPr="00FF36D8">
        <w:rPr>
          <w:rFonts w:ascii="Arial" w:hAnsi="Arial" w:cs="Arial"/>
          <w:bCs/>
        </w:rPr>
        <w:lastRenderedPageBreak/>
        <w:t xml:space="preserve">behaviour as a response to a </w:t>
      </w:r>
      <w:r w:rsidR="001C32B0" w:rsidRPr="00FF36D8">
        <w:rPr>
          <w:rFonts w:ascii="Arial" w:hAnsi="Arial" w:cs="Arial"/>
          <w:bCs/>
        </w:rPr>
        <w:t>particular</w:t>
      </w:r>
      <w:r w:rsidR="009317CA" w:rsidRPr="00FF36D8">
        <w:rPr>
          <w:rFonts w:ascii="Arial" w:hAnsi="Arial" w:cs="Arial"/>
          <w:bCs/>
        </w:rPr>
        <w:t xml:space="preserve"> situation and the consequence of the action or actions</w:t>
      </w:r>
      <w:r w:rsidR="003A46B7" w:rsidRPr="00FF36D8">
        <w:rPr>
          <w:rFonts w:ascii="Arial" w:hAnsi="Arial" w:cs="Arial"/>
          <w:bCs/>
        </w:rPr>
        <w:t xml:space="preserve"> that follow</w:t>
      </w:r>
      <w:r w:rsidR="009317CA" w:rsidRPr="00FF36D8">
        <w:rPr>
          <w:rFonts w:ascii="Arial" w:hAnsi="Arial" w:cs="Arial"/>
          <w:bCs/>
        </w:rPr>
        <w:t>, the therapy involves a plan to alter or eliminate the negative behaviour</w:t>
      </w:r>
      <w:r w:rsidR="001C32B0" w:rsidRPr="00FF36D8">
        <w:rPr>
          <w:rFonts w:ascii="Arial" w:hAnsi="Arial" w:cs="Arial"/>
          <w:bCs/>
        </w:rPr>
        <w:t xml:space="preserve"> as a</w:t>
      </w:r>
      <w:r w:rsidR="009317CA" w:rsidRPr="00FF36D8">
        <w:rPr>
          <w:rFonts w:ascii="Arial" w:hAnsi="Arial" w:cs="Arial"/>
          <w:bCs/>
        </w:rPr>
        <w:t xml:space="preserve"> </w:t>
      </w:r>
      <w:r w:rsidR="00B438EE" w:rsidRPr="00FF36D8">
        <w:rPr>
          <w:rFonts w:ascii="Arial" w:hAnsi="Arial" w:cs="Arial"/>
          <w:bCs/>
        </w:rPr>
        <w:t xml:space="preserve">result and continue to use the newly learnt skills in everyday life.  </w:t>
      </w:r>
      <w:proofErr w:type="spellStart"/>
      <w:r w:rsidR="00022214" w:rsidRPr="00FF36D8">
        <w:rPr>
          <w:rFonts w:ascii="Arial" w:hAnsi="Arial" w:cs="Arial"/>
          <w:bCs/>
        </w:rPr>
        <w:t>Neehan</w:t>
      </w:r>
      <w:proofErr w:type="spellEnd"/>
      <w:r w:rsidR="00022214" w:rsidRPr="00FF36D8">
        <w:rPr>
          <w:rFonts w:ascii="Arial" w:hAnsi="Arial" w:cs="Arial"/>
          <w:bCs/>
        </w:rPr>
        <w:t xml:space="preserve"> (2018) states that to encourage new thinking and to embed alternative, positive attitudes takes time and effort.  There are several steps that would enable this process and the client would be expected to practice these over a </w:t>
      </w:r>
      <w:r w:rsidR="00DE3E54" w:rsidRPr="00FF36D8">
        <w:rPr>
          <w:rFonts w:ascii="Arial" w:hAnsi="Arial" w:cs="Arial"/>
          <w:bCs/>
        </w:rPr>
        <w:t xml:space="preserve">period of time in between </w:t>
      </w:r>
      <w:r w:rsidR="00022214" w:rsidRPr="00FF36D8">
        <w:rPr>
          <w:rFonts w:ascii="Arial" w:hAnsi="Arial" w:cs="Arial"/>
          <w:bCs/>
        </w:rPr>
        <w:t xml:space="preserve">sessions.  </w:t>
      </w:r>
      <w:r w:rsidR="00B438EE" w:rsidRPr="00FF36D8">
        <w:rPr>
          <w:rFonts w:ascii="Arial" w:hAnsi="Arial" w:cs="Arial"/>
          <w:bCs/>
        </w:rPr>
        <w:t>A General Practitioner (GP) can refer a patient on the NHS or private sessions are available</w:t>
      </w:r>
      <w:r w:rsidR="009D41D8" w:rsidRPr="00FF36D8">
        <w:rPr>
          <w:rFonts w:ascii="Arial" w:hAnsi="Arial" w:cs="Arial"/>
          <w:bCs/>
        </w:rPr>
        <w:t>,</w:t>
      </w:r>
      <w:r w:rsidR="00B438EE" w:rsidRPr="00FF36D8">
        <w:rPr>
          <w:rFonts w:ascii="Arial" w:hAnsi="Arial" w:cs="Arial"/>
          <w:bCs/>
        </w:rPr>
        <w:t xml:space="preserve"> </w:t>
      </w:r>
      <w:r w:rsidR="001C32B0" w:rsidRPr="00FF36D8">
        <w:rPr>
          <w:rFonts w:ascii="Arial" w:hAnsi="Arial" w:cs="Arial"/>
          <w:bCs/>
        </w:rPr>
        <w:t xml:space="preserve">currently </w:t>
      </w:r>
      <w:r w:rsidR="00B438EE" w:rsidRPr="00FF36D8">
        <w:rPr>
          <w:rFonts w:ascii="Arial" w:hAnsi="Arial" w:cs="Arial"/>
          <w:bCs/>
        </w:rPr>
        <w:t xml:space="preserve">at a cost of </w:t>
      </w:r>
      <w:r w:rsidR="001C32B0" w:rsidRPr="00FF36D8">
        <w:rPr>
          <w:rFonts w:ascii="Arial" w:hAnsi="Arial" w:cs="Arial"/>
          <w:bCs/>
        </w:rPr>
        <w:t>approximately</w:t>
      </w:r>
      <w:r w:rsidR="00B438EE" w:rsidRPr="00FF36D8">
        <w:rPr>
          <w:rFonts w:ascii="Arial" w:hAnsi="Arial" w:cs="Arial"/>
          <w:bCs/>
        </w:rPr>
        <w:t xml:space="preserve"> £40 to £100 per session.</w:t>
      </w:r>
      <w:r w:rsidR="00433E7C" w:rsidRPr="00FF36D8">
        <w:rPr>
          <w:rFonts w:ascii="Arial" w:hAnsi="Arial" w:cs="Arial"/>
          <w:bCs/>
        </w:rPr>
        <w:t xml:space="preserve">  The NHS websit</w:t>
      </w:r>
      <w:r w:rsidR="009D41D8" w:rsidRPr="00FF36D8">
        <w:rPr>
          <w:rFonts w:ascii="Arial" w:hAnsi="Arial" w:cs="Arial"/>
          <w:bCs/>
        </w:rPr>
        <w:t xml:space="preserve">e (2016) </w:t>
      </w:r>
      <w:r w:rsidR="003A46B7" w:rsidRPr="00FF36D8">
        <w:rPr>
          <w:rFonts w:ascii="Arial" w:hAnsi="Arial" w:cs="Arial"/>
          <w:bCs/>
        </w:rPr>
        <w:t xml:space="preserve">also </w:t>
      </w:r>
      <w:r w:rsidR="009D41D8" w:rsidRPr="00FF36D8">
        <w:rPr>
          <w:rFonts w:ascii="Arial" w:hAnsi="Arial" w:cs="Arial"/>
          <w:bCs/>
        </w:rPr>
        <w:t>confirms that CBT is promoted</w:t>
      </w:r>
      <w:r w:rsidR="00433E7C" w:rsidRPr="00FF36D8">
        <w:rPr>
          <w:rFonts w:ascii="Arial" w:hAnsi="Arial" w:cs="Arial"/>
          <w:bCs/>
        </w:rPr>
        <w:t xml:space="preserve"> in different formats</w:t>
      </w:r>
      <w:r w:rsidR="009D41D8" w:rsidRPr="00FF36D8">
        <w:rPr>
          <w:rFonts w:ascii="Arial" w:hAnsi="Arial" w:cs="Arial"/>
          <w:bCs/>
        </w:rPr>
        <w:t xml:space="preserve"> making it easily accessible </w:t>
      </w:r>
      <w:r w:rsidR="003A46B7" w:rsidRPr="00FF36D8">
        <w:rPr>
          <w:rFonts w:ascii="Arial" w:hAnsi="Arial" w:cs="Arial"/>
          <w:bCs/>
        </w:rPr>
        <w:t xml:space="preserve">to all </w:t>
      </w:r>
      <w:r w:rsidR="009D41D8" w:rsidRPr="00FF36D8">
        <w:rPr>
          <w:rFonts w:ascii="Arial" w:hAnsi="Arial" w:cs="Arial"/>
          <w:bCs/>
        </w:rPr>
        <w:t xml:space="preserve">and increasing its popularity amongst therapies, </w:t>
      </w:r>
      <w:r w:rsidR="00433E7C" w:rsidRPr="00FF36D8">
        <w:rPr>
          <w:rFonts w:ascii="Arial" w:hAnsi="Arial" w:cs="Arial"/>
          <w:bCs/>
        </w:rPr>
        <w:t xml:space="preserve">it is possible to </w:t>
      </w:r>
      <w:r w:rsidR="009D41D8" w:rsidRPr="00FF36D8">
        <w:rPr>
          <w:rFonts w:ascii="Arial" w:hAnsi="Arial" w:cs="Arial"/>
          <w:bCs/>
        </w:rPr>
        <w:t>attend</w:t>
      </w:r>
      <w:r w:rsidR="00433E7C" w:rsidRPr="00FF36D8">
        <w:rPr>
          <w:rFonts w:ascii="Arial" w:hAnsi="Arial" w:cs="Arial"/>
          <w:bCs/>
        </w:rPr>
        <w:t xml:space="preserve"> group </w:t>
      </w:r>
      <w:r w:rsidR="009D41D8" w:rsidRPr="00FF36D8">
        <w:rPr>
          <w:rFonts w:ascii="Arial" w:hAnsi="Arial" w:cs="Arial"/>
          <w:bCs/>
        </w:rPr>
        <w:t>sessions</w:t>
      </w:r>
      <w:r w:rsidR="00433E7C" w:rsidRPr="00FF36D8">
        <w:rPr>
          <w:rFonts w:ascii="Arial" w:hAnsi="Arial" w:cs="Arial"/>
          <w:bCs/>
        </w:rPr>
        <w:t xml:space="preserve">, </w:t>
      </w:r>
      <w:r w:rsidR="009D41D8" w:rsidRPr="00FF36D8">
        <w:rPr>
          <w:rFonts w:ascii="Arial" w:hAnsi="Arial" w:cs="Arial"/>
          <w:bCs/>
        </w:rPr>
        <w:t>gain an insight through</w:t>
      </w:r>
      <w:r w:rsidR="00433E7C" w:rsidRPr="00FF36D8">
        <w:rPr>
          <w:rFonts w:ascii="Arial" w:hAnsi="Arial" w:cs="Arial"/>
          <w:bCs/>
        </w:rPr>
        <w:t xml:space="preserve"> self-help books and </w:t>
      </w:r>
      <w:r w:rsidR="009D41D8" w:rsidRPr="00FF36D8">
        <w:rPr>
          <w:rFonts w:ascii="Arial" w:hAnsi="Arial" w:cs="Arial"/>
          <w:bCs/>
        </w:rPr>
        <w:t>it is also possible to</w:t>
      </w:r>
      <w:r w:rsidR="00433E7C" w:rsidRPr="00FF36D8">
        <w:rPr>
          <w:rFonts w:ascii="Arial" w:hAnsi="Arial" w:cs="Arial"/>
          <w:bCs/>
        </w:rPr>
        <w:t xml:space="preserve"> download</w:t>
      </w:r>
      <w:r w:rsidR="009D41D8" w:rsidRPr="00FF36D8">
        <w:rPr>
          <w:rFonts w:ascii="Arial" w:hAnsi="Arial" w:cs="Arial"/>
          <w:bCs/>
        </w:rPr>
        <w:t xml:space="preserve"> a self-help</w:t>
      </w:r>
      <w:r w:rsidR="00433E7C" w:rsidRPr="00FF36D8">
        <w:rPr>
          <w:rFonts w:ascii="Arial" w:hAnsi="Arial" w:cs="Arial"/>
          <w:bCs/>
        </w:rPr>
        <w:t xml:space="preserve"> app. </w:t>
      </w:r>
      <w:r w:rsidR="00382E20" w:rsidRPr="00FF36D8">
        <w:rPr>
          <w:rFonts w:ascii="Arial" w:hAnsi="Arial" w:cs="Arial"/>
          <w:bCs/>
        </w:rPr>
        <w:t xml:space="preserve"> </w:t>
      </w:r>
    </w:p>
    <w:p w:rsidR="00641C9E" w:rsidRDefault="00641C9E" w:rsidP="00FF36D8">
      <w:pPr>
        <w:pStyle w:val="NormalWeb"/>
        <w:spacing w:before="0" w:beforeAutospacing="0" w:after="0" w:afterAutospacing="0"/>
        <w:textAlignment w:val="baseline"/>
        <w:rPr>
          <w:rFonts w:ascii="Arial" w:hAnsi="Arial" w:cs="Arial"/>
          <w:bCs/>
        </w:rPr>
      </w:pPr>
    </w:p>
    <w:p w:rsidR="00CD77B6" w:rsidRDefault="005D473D" w:rsidP="00FF36D8">
      <w:pPr>
        <w:jc w:val="left"/>
        <w:rPr>
          <w:rFonts w:ascii="Arial" w:hAnsi="Arial" w:cs="Arial"/>
          <w:sz w:val="24"/>
          <w:szCs w:val="24"/>
        </w:rPr>
      </w:pPr>
      <w:r w:rsidRPr="00FF36D8">
        <w:rPr>
          <w:rFonts w:ascii="Arial" w:hAnsi="Arial" w:cs="Arial"/>
          <w:sz w:val="24"/>
          <w:szCs w:val="24"/>
        </w:rPr>
        <w:t xml:space="preserve">Upton (2012) states that </w:t>
      </w:r>
      <w:r w:rsidR="008218D1" w:rsidRPr="00FF36D8">
        <w:rPr>
          <w:rFonts w:ascii="Arial" w:hAnsi="Arial" w:cs="Arial"/>
          <w:sz w:val="24"/>
          <w:szCs w:val="24"/>
        </w:rPr>
        <w:t xml:space="preserve">the </w:t>
      </w:r>
      <w:r w:rsidR="000365D7" w:rsidRPr="00FF36D8">
        <w:rPr>
          <w:rFonts w:ascii="Arial" w:hAnsi="Arial" w:cs="Arial"/>
          <w:sz w:val="24"/>
          <w:szCs w:val="24"/>
        </w:rPr>
        <w:t>Humanistic or Person Centred Therapy is based on a</w:t>
      </w:r>
      <w:r w:rsidR="008218D1" w:rsidRPr="00FF36D8">
        <w:rPr>
          <w:rFonts w:ascii="Arial" w:hAnsi="Arial" w:cs="Arial"/>
          <w:sz w:val="24"/>
          <w:szCs w:val="24"/>
        </w:rPr>
        <w:t>n</w:t>
      </w:r>
      <w:r w:rsidR="000365D7" w:rsidRPr="00FF36D8">
        <w:rPr>
          <w:rFonts w:ascii="Arial" w:hAnsi="Arial" w:cs="Arial"/>
          <w:sz w:val="24"/>
          <w:szCs w:val="24"/>
        </w:rPr>
        <w:t xml:space="preserve"> holistic approach, looking at the person as a whole, believing that all human beings are able to exercise their own free will and have freedom of choice.  </w:t>
      </w:r>
      <w:r w:rsidRPr="00FF36D8">
        <w:rPr>
          <w:rFonts w:ascii="Arial" w:hAnsi="Arial" w:cs="Arial"/>
          <w:sz w:val="24"/>
          <w:szCs w:val="24"/>
        </w:rPr>
        <w:t xml:space="preserve">Barker (2016) goes on to say that this counselling perspective is based on several principles including existentialism, psychoanalytic and behavioural thought and the philosophical thoughts of phenomenology.  </w:t>
      </w:r>
      <w:r w:rsidR="00B012C0" w:rsidRPr="00FF36D8">
        <w:rPr>
          <w:rFonts w:ascii="Arial" w:hAnsi="Arial" w:cs="Arial"/>
          <w:sz w:val="24"/>
          <w:szCs w:val="24"/>
        </w:rPr>
        <w:t xml:space="preserve">Carl Rogers is one of the most well know humanistic psychologists together with Abraham Maslow with Rogers being a trained therapist and psychoanalyst according to Gross (2015).  In 1954 Maslow published the hierarchy of needs which details a person’s fundamental needs.  The needs are illustrated in a pyramid style diagram with the most basic need at the bottom which includes oxygen and water, essential for survival.  Upward progression to the top of the pyramid leads to self-actualisation, the desire and ability to fulfil one’s own potential.  </w:t>
      </w:r>
      <w:r w:rsidR="0087400B" w:rsidRPr="00FF36D8">
        <w:rPr>
          <w:rFonts w:ascii="Arial" w:hAnsi="Arial" w:cs="Arial"/>
          <w:sz w:val="24"/>
          <w:szCs w:val="24"/>
        </w:rPr>
        <w:t xml:space="preserve">The theory </w:t>
      </w:r>
      <w:r w:rsidR="00B012C0" w:rsidRPr="00FF36D8">
        <w:rPr>
          <w:rFonts w:ascii="Arial" w:hAnsi="Arial" w:cs="Arial"/>
          <w:sz w:val="24"/>
          <w:szCs w:val="24"/>
        </w:rPr>
        <w:t>assumes</w:t>
      </w:r>
      <w:r w:rsidR="0087400B" w:rsidRPr="00FF36D8">
        <w:rPr>
          <w:rFonts w:ascii="Arial" w:hAnsi="Arial" w:cs="Arial"/>
          <w:sz w:val="24"/>
          <w:szCs w:val="24"/>
        </w:rPr>
        <w:t xml:space="preserve"> that for a person to reach their full potential, they need to be </w:t>
      </w:r>
      <w:r w:rsidR="008218D1" w:rsidRPr="00FF36D8">
        <w:rPr>
          <w:rFonts w:ascii="Arial" w:hAnsi="Arial" w:cs="Arial"/>
          <w:sz w:val="24"/>
          <w:szCs w:val="24"/>
        </w:rPr>
        <w:t>in an environment surrounded by</w:t>
      </w:r>
      <w:r w:rsidR="0087400B" w:rsidRPr="00FF36D8">
        <w:rPr>
          <w:rFonts w:ascii="Arial" w:hAnsi="Arial" w:cs="Arial"/>
          <w:sz w:val="24"/>
          <w:szCs w:val="24"/>
        </w:rPr>
        <w:t xml:space="preserve"> empathy, genuineness and acceptance.  Rogers </w:t>
      </w:r>
      <w:r w:rsidR="008218D1" w:rsidRPr="00FF36D8">
        <w:rPr>
          <w:rFonts w:ascii="Arial" w:hAnsi="Arial" w:cs="Arial"/>
          <w:sz w:val="24"/>
          <w:szCs w:val="24"/>
        </w:rPr>
        <w:t>believed</w:t>
      </w:r>
      <w:r w:rsidR="0087400B" w:rsidRPr="00FF36D8">
        <w:rPr>
          <w:rFonts w:ascii="Arial" w:hAnsi="Arial" w:cs="Arial"/>
          <w:sz w:val="24"/>
          <w:szCs w:val="24"/>
        </w:rPr>
        <w:t xml:space="preserve"> that every </w:t>
      </w:r>
      <w:r w:rsidR="008218D1" w:rsidRPr="00FF36D8">
        <w:rPr>
          <w:rFonts w:ascii="Arial" w:hAnsi="Arial" w:cs="Arial"/>
          <w:sz w:val="24"/>
          <w:szCs w:val="24"/>
        </w:rPr>
        <w:t>person</w:t>
      </w:r>
      <w:r w:rsidR="0087400B" w:rsidRPr="00FF36D8">
        <w:rPr>
          <w:rFonts w:ascii="Arial" w:hAnsi="Arial" w:cs="Arial"/>
          <w:sz w:val="24"/>
          <w:szCs w:val="24"/>
        </w:rPr>
        <w:t xml:space="preserve"> is unique and his self-concept theory discusses the actual self and the ideal self.  The actual self relates to a person’s current behaviour and where they are in their life </w:t>
      </w:r>
      <w:r w:rsidR="008218D1" w:rsidRPr="00FF36D8">
        <w:rPr>
          <w:rFonts w:ascii="Arial" w:hAnsi="Arial" w:cs="Arial"/>
          <w:sz w:val="24"/>
          <w:szCs w:val="24"/>
        </w:rPr>
        <w:t>today where as</w:t>
      </w:r>
      <w:r w:rsidR="0087400B" w:rsidRPr="00FF36D8">
        <w:rPr>
          <w:rFonts w:ascii="Arial" w:hAnsi="Arial" w:cs="Arial"/>
          <w:sz w:val="24"/>
          <w:szCs w:val="24"/>
        </w:rPr>
        <w:t xml:space="preserve"> their ideal self is where they would like to be</w:t>
      </w:r>
      <w:r w:rsidR="00B012C0" w:rsidRPr="00FF36D8">
        <w:rPr>
          <w:rFonts w:ascii="Arial" w:hAnsi="Arial" w:cs="Arial"/>
          <w:sz w:val="24"/>
          <w:szCs w:val="24"/>
        </w:rPr>
        <w:t xml:space="preserve">.  </w:t>
      </w:r>
      <w:r w:rsidR="0087400B" w:rsidRPr="00FF36D8">
        <w:rPr>
          <w:rFonts w:ascii="Arial" w:hAnsi="Arial" w:cs="Arial"/>
          <w:sz w:val="24"/>
          <w:szCs w:val="24"/>
        </w:rPr>
        <w:t xml:space="preserve">Rogers stated that if these two areas </w:t>
      </w:r>
      <w:r w:rsidR="008218D1" w:rsidRPr="00FF36D8">
        <w:rPr>
          <w:rFonts w:ascii="Arial" w:hAnsi="Arial" w:cs="Arial"/>
          <w:sz w:val="24"/>
          <w:szCs w:val="24"/>
        </w:rPr>
        <w:t>are distant from one an</w:t>
      </w:r>
      <w:r w:rsidR="0087400B" w:rsidRPr="00FF36D8">
        <w:rPr>
          <w:rFonts w:ascii="Arial" w:hAnsi="Arial" w:cs="Arial"/>
          <w:sz w:val="24"/>
          <w:szCs w:val="24"/>
        </w:rPr>
        <w:t xml:space="preserve">other, the client could be in psychological distress and incongruent.  In order </w:t>
      </w:r>
      <w:r w:rsidR="00BB0555" w:rsidRPr="00FF36D8">
        <w:rPr>
          <w:rFonts w:ascii="Arial" w:hAnsi="Arial" w:cs="Arial"/>
          <w:sz w:val="24"/>
          <w:szCs w:val="24"/>
        </w:rPr>
        <w:t xml:space="preserve">for a client </w:t>
      </w:r>
      <w:r w:rsidR="0087400B" w:rsidRPr="00FF36D8">
        <w:rPr>
          <w:rFonts w:ascii="Arial" w:hAnsi="Arial" w:cs="Arial"/>
          <w:sz w:val="24"/>
          <w:szCs w:val="24"/>
        </w:rPr>
        <w:t xml:space="preserve">to </w:t>
      </w:r>
      <w:r w:rsidR="00BB0555" w:rsidRPr="00FF36D8">
        <w:rPr>
          <w:rFonts w:ascii="Arial" w:hAnsi="Arial" w:cs="Arial"/>
          <w:sz w:val="24"/>
          <w:szCs w:val="24"/>
        </w:rPr>
        <w:t>reach their goal</w:t>
      </w:r>
      <w:r w:rsidR="0087400B" w:rsidRPr="00FF36D8">
        <w:rPr>
          <w:rFonts w:ascii="Arial" w:hAnsi="Arial" w:cs="Arial"/>
          <w:sz w:val="24"/>
          <w:szCs w:val="24"/>
        </w:rPr>
        <w:t xml:space="preserve"> Rogers developed the client-centred or person-centred approach to therapy</w:t>
      </w:r>
      <w:r w:rsidR="00BB0555" w:rsidRPr="00FF36D8">
        <w:rPr>
          <w:rFonts w:ascii="Arial" w:hAnsi="Arial" w:cs="Arial"/>
          <w:sz w:val="24"/>
          <w:szCs w:val="24"/>
        </w:rPr>
        <w:t>.  The result of this is</w:t>
      </w:r>
      <w:r w:rsidR="0087400B" w:rsidRPr="00FF36D8">
        <w:rPr>
          <w:rFonts w:ascii="Arial" w:hAnsi="Arial" w:cs="Arial"/>
          <w:sz w:val="24"/>
          <w:szCs w:val="24"/>
        </w:rPr>
        <w:t xml:space="preserve"> to provide the person with unconditional positive regard so that congruence c</w:t>
      </w:r>
      <w:r w:rsidR="00CE2CE5" w:rsidRPr="00FF36D8">
        <w:rPr>
          <w:rFonts w:ascii="Arial" w:hAnsi="Arial" w:cs="Arial"/>
          <w:sz w:val="24"/>
          <w:szCs w:val="24"/>
        </w:rPr>
        <w:t>an</w:t>
      </w:r>
      <w:r w:rsidR="0087400B" w:rsidRPr="00FF36D8">
        <w:rPr>
          <w:rFonts w:ascii="Arial" w:hAnsi="Arial" w:cs="Arial"/>
          <w:sz w:val="24"/>
          <w:szCs w:val="24"/>
        </w:rPr>
        <w:t xml:space="preserve"> be achieved.  </w:t>
      </w:r>
      <w:r w:rsidR="000365D7" w:rsidRPr="00FF36D8">
        <w:rPr>
          <w:rFonts w:ascii="Arial" w:hAnsi="Arial" w:cs="Arial"/>
          <w:sz w:val="24"/>
          <w:szCs w:val="24"/>
        </w:rPr>
        <w:t xml:space="preserve">  Rogers </w:t>
      </w:r>
      <w:r w:rsidR="00BE0C59" w:rsidRPr="00FF36D8">
        <w:rPr>
          <w:rFonts w:ascii="Arial" w:hAnsi="Arial" w:cs="Arial"/>
          <w:sz w:val="24"/>
          <w:szCs w:val="24"/>
        </w:rPr>
        <w:t>was convinced</w:t>
      </w:r>
      <w:r w:rsidR="000365D7" w:rsidRPr="00FF36D8">
        <w:rPr>
          <w:rFonts w:ascii="Arial" w:hAnsi="Arial" w:cs="Arial"/>
          <w:sz w:val="24"/>
          <w:szCs w:val="24"/>
        </w:rPr>
        <w:t xml:space="preserve"> that people are able to solve their own problems if they are given the opportunity and </w:t>
      </w:r>
      <w:r w:rsidR="00BE0C59" w:rsidRPr="00FF36D8">
        <w:rPr>
          <w:rFonts w:ascii="Arial" w:hAnsi="Arial" w:cs="Arial"/>
          <w:sz w:val="24"/>
          <w:szCs w:val="24"/>
        </w:rPr>
        <w:t>the support</w:t>
      </w:r>
      <w:r w:rsidR="00D235BE" w:rsidRPr="00FF36D8">
        <w:rPr>
          <w:rFonts w:ascii="Arial" w:hAnsi="Arial" w:cs="Arial"/>
          <w:sz w:val="24"/>
          <w:szCs w:val="24"/>
        </w:rPr>
        <w:t xml:space="preserve"> to do so</w:t>
      </w:r>
      <w:r w:rsidRPr="00FF36D8">
        <w:rPr>
          <w:rFonts w:ascii="Arial" w:hAnsi="Arial" w:cs="Arial"/>
          <w:sz w:val="24"/>
          <w:szCs w:val="24"/>
        </w:rPr>
        <w:t>.</w:t>
      </w:r>
      <w:r w:rsidR="005B655D" w:rsidRPr="00FF36D8">
        <w:rPr>
          <w:rFonts w:ascii="Arial" w:eastAsia="Times New Roman" w:hAnsi="Arial" w:cs="Arial"/>
          <w:bCs/>
          <w:sz w:val="24"/>
          <w:szCs w:val="24"/>
          <w:lang w:eastAsia="en-GB"/>
        </w:rPr>
        <w:t xml:space="preserve">  The hum</w:t>
      </w:r>
      <w:r w:rsidR="00C502E5" w:rsidRPr="00FF36D8">
        <w:rPr>
          <w:rFonts w:ascii="Arial" w:eastAsia="Times New Roman" w:hAnsi="Arial" w:cs="Arial"/>
          <w:bCs/>
          <w:sz w:val="24"/>
          <w:szCs w:val="24"/>
          <w:lang w:eastAsia="en-GB"/>
        </w:rPr>
        <w:t>anistic view believes that as everyone’s</w:t>
      </w:r>
      <w:r w:rsidR="005B655D" w:rsidRPr="00FF36D8">
        <w:rPr>
          <w:rFonts w:ascii="Arial" w:eastAsia="Times New Roman" w:hAnsi="Arial" w:cs="Arial"/>
          <w:bCs/>
          <w:sz w:val="24"/>
          <w:szCs w:val="24"/>
          <w:lang w:eastAsia="en-GB"/>
        </w:rPr>
        <w:t xml:space="preserve"> personal</w:t>
      </w:r>
      <w:r w:rsidR="00D235BE" w:rsidRPr="00FF36D8">
        <w:rPr>
          <w:rFonts w:ascii="Arial" w:eastAsia="Times New Roman" w:hAnsi="Arial" w:cs="Arial"/>
          <w:bCs/>
          <w:sz w:val="24"/>
          <w:szCs w:val="24"/>
          <w:lang w:eastAsia="en-GB"/>
        </w:rPr>
        <w:t xml:space="preserve">ity is </w:t>
      </w:r>
      <w:r w:rsidR="00C502E5" w:rsidRPr="00FF36D8">
        <w:rPr>
          <w:rFonts w:ascii="Arial" w:eastAsia="Times New Roman" w:hAnsi="Arial" w:cs="Arial"/>
          <w:bCs/>
          <w:sz w:val="24"/>
          <w:szCs w:val="24"/>
          <w:lang w:eastAsia="en-GB"/>
        </w:rPr>
        <w:t>unique</w:t>
      </w:r>
      <w:r w:rsidR="00D235BE" w:rsidRPr="00FF36D8">
        <w:rPr>
          <w:rFonts w:ascii="Arial" w:eastAsia="Times New Roman" w:hAnsi="Arial" w:cs="Arial"/>
          <w:bCs/>
          <w:sz w:val="24"/>
          <w:szCs w:val="24"/>
          <w:lang w:eastAsia="en-GB"/>
        </w:rPr>
        <w:t xml:space="preserve">, </w:t>
      </w:r>
      <w:r w:rsidR="005B655D" w:rsidRPr="00FF36D8">
        <w:rPr>
          <w:rFonts w:ascii="Arial" w:eastAsia="Times New Roman" w:hAnsi="Arial" w:cs="Arial"/>
          <w:bCs/>
          <w:sz w:val="24"/>
          <w:szCs w:val="24"/>
          <w:lang w:eastAsia="en-GB"/>
        </w:rPr>
        <w:t>their problems</w:t>
      </w:r>
      <w:r w:rsidR="00BE0C59" w:rsidRPr="00FF36D8">
        <w:rPr>
          <w:rFonts w:ascii="Arial" w:eastAsia="Times New Roman" w:hAnsi="Arial" w:cs="Arial"/>
          <w:bCs/>
          <w:sz w:val="24"/>
          <w:szCs w:val="24"/>
          <w:lang w:eastAsia="en-GB"/>
        </w:rPr>
        <w:t xml:space="preserve"> are also</w:t>
      </w:r>
      <w:r w:rsidR="005B655D" w:rsidRPr="00FF36D8">
        <w:rPr>
          <w:rFonts w:ascii="Arial" w:eastAsia="Times New Roman" w:hAnsi="Arial" w:cs="Arial"/>
          <w:bCs/>
          <w:sz w:val="24"/>
          <w:szCs w:val="24"/>
          <w:lang w:eastAsia="en-GB"/>
        </w:rPr>
        <w:t xml:space="preserve">.  </w:t>
      </w:r>
      <w:r w:rsidR="00E521F6" w:rsidRPr="00FF36D8">
        <w:rPr>
          <w:rFonts w:ascii="Arial" w:eastAsia="Times New Roman" w:hAnsi="Arial" w:cs="Arial"/>
          <w:bCs/>
          <w:sz w:val="24"/>
          <w:szCs w:val="24"/>
          <w:lang w:eastAsia="en-GB"/>
        </w:rPr>
        <w:t>As opposed to CBT where the therapist suggests soluti</w:t>
      </w:r>
      <w:r w:rsidR="00CE2CE5" w:rsidRPr="00FF36D8">
        <w:rPr>
          <w:rFonts w:ascii="Arial" w:eastAsia="Times New Roman" w:hAnsi="Arial" w:cs="Arial"/>
          <w:bCs/>
          <w:sz w:val="24"/>
          <w:szCs w:val="24"/>
          <w:lang w:eastAsia="en-GB"/>
        </w:rPr>
        <w:t xml:space="preserve">ons to the client’s problems </w:t>
      </w:r>
      <w:r w:rsidR="00E521F6" w:rsidRPr="00FF36D8">
        <w:rPr>
          <w:rFonts w:ascii="Arial" w:eastAsia="Times New Roman" w:hAnsi="Arial" w:cs="Arial"/>
          <w:bCs/>
          <w:sz w:val="24"/>
          <w:szCs w:val="24"/>
          <w:lang w:eastAsia="en-GB"/>
        </w:rPr>
        <w:t>the person centred approach</w:t>
      </w:r>
      <w:r w:rsidR="00CE2CE5" w:rsidRPr="00FF36D8">
        <w:rPr>
          <w:rFonts w:ascii="Arial" w:eastAsia="Times New Roman" w:hAnsi="Arial" w:cs="Arial"/>
          <w:bCs/>
          <w:sz w:val="24"/>
          <w:szCs w:val="24"/>
          <w:lang w:eastAsia="en-GB"/>
        </w:rPr>
        <w:t>,</w:t>
      </w:r>
      <w:r w:rsidR="00E521F6" w:rsidRPr="00FF36D8">
        <w:rPr>
          <w:rFonts w:ascii="Arial" w:eastAsia="Times New Roman" w:hAnsi="Arial" w:cs="Arial"/>
          <w:bCs/>
          <w:sz w:val="24"/>
          <w:szCs w:val="24"/>
          <w:lang w:eastAsia="en-GB"/>
        </w:rPr>
        <w:t xml:space="preserve"> which is based on an equal partnership between the counsellor and the client</w:t>
      </w:r>
      <w:r w:rsidR="00EA0C09" w:rsidRPr="00FF36D8">
        <w:rPr>
          <w:rFonts w:ascii="Arial" w:eastAsia="Times New Roman" w:hAnsi="Arial" w:cs="Arial"/>
          <w:bCs/>
          <w:sz w:val="24"/>
          <w:szCs w:val="24"/>
          <w:lang w:eastAsia="en-GB"/>
        </w:rPr>
        <w:t xml:space="preserve">, </w:t>
      </w:r>
      <w:r w:rsidR="00E521F6" w:rsidRPr="00FF36D8">
        <w:rPr>
          <w:rFonts w:ascii="Arial" w:eastAsia="Times New Roman" w:hAnsi="Arial" w:cs="Arial"/>
          <w:bCs/>
          <w:sz w:val="24"/>
          <w:szCs w:val="24"/>
          <w:lang w:eastAsia="en-GB"/>
        </w:rPr>
        <w:t xml:space="preserve">allows the patient to discuss their issues with the therapist.  The therapist essentially listens and reiterates the problems </w:t>
      </w:r>
      <w:r w:rsidR="00231B2D" w:rsidRPr="00FF36D8">
        <w:rPr>
          <w:rFonts w:ascii="Arial" w:eastAsia="Times New Roman" w:hAnsi="Arial" w:cs="Arial"/>
          <w:bCs/>
          <w:sz w:val="24"/>
          <w:szCs w:val="24"/>
          <w:lang w:eastAsia="en-GB"/>
        </w:rPr>
        <w:t xml:space="preserve">back to the client, without judgement, </w:t>
      </w:r>
      <w:r w:rsidR="00C502E5" w:rsidRPr="00FF36D8">
        <w:rPr>
          <w:rFonts w:ascii="Arial" w:eastAsia="Times New Roman" w:hAnsi="Arial" w:cs="Arial"/>
          <w:bCs/>
          <w:sz w:val="24"/>
          <w:szCs w:val="24"/>
          <w:lang w:eastAsia="en-GB"/>
        </w:rPr>
        <w:t xml:space="preserve">giving them </w:t>
      </w:r>
      <w:r w:rsidR="00E521F6" w:rsidRPr="00FF36D8">
        <w:rPr>
          <w:rFonts w:ascii="Arial" w:eastAsia="Times New Roman" w:hAnsi="Arial" w:cs="Arial"/>
          <w:bCs/>
          <w:sz w:val="24"/>
          <w:szCs w:val="24"/>
          <w:lang w:eastAsia="en-GB"/>
        </w:rPr>
        <w:t xml:space="preserve">an opportunity to </w:t>
      </w:r>
      <w:r w:rsidR="00EA0C09" w:rsidRPr="00FF36D8">
        <w:rPr>
          <w:rFonts w:ascii="Arial" w:eastAsia="Times New Roman" w:hAnsi="Arial" w:cs="Arial"/>
          <w:bCs/>
          <w:sz w:val="24"/>
          <w:szCs w:val="24"/>
          <w:lang w:eastAsia="en-GB"/>
        </w:rPr>
        <w:t xml:space="preserve">think through their problems and </w:t>
      </w:r>
      <w:r w:rsidR="00CE2CE5" w:rsidRPr="00FF36D8">
        <w:rPr>
          <w:rFonts w:ascii="Arial" w:eastAsia="Times New Roman" w:hAnsi="Arial" w:cs="Arial"/>
          <w:bCs/>
          <w:sz w:val="24"/>
          <w:szCs w:val="24"/>
          <w:lang w:eastAsia="en-GB"/>
        </w:rPr>
        <w:t>decide on their own solutions</w:t>
      </w:r>
      <w:r w:rsidR="00E521F6" w:rsidRPr="00FF36D8">
        <w:rPr>
          <w:rFonts w:ascii="Arial" w:eastAsia="Times New Roman" w:hAnsi="Arial" w:cs="Arial"/>
          <w:bCs/>
          <w:sz w:val="24"/>
          <w:szCs w:val="24"/>
          <w:lang w:eastAsia="en-GB"/>
        </w:rPr>
        <w:t xml:space="preserve"> (Tee, 2016).   </w:t>
      </w:r>
      <w:r w:rsidR="001F3171" w:rsidRPr="00FF36D8">
        <w:rPr>
          <w:rFonts w:ascii="Arial" w:eastAsia="Times New Roman" w:hAnsi="Arial" w:cs="Arial"/>
          <w:bCs/>
          <w:sz w:val="24"/>
          <w:szCs w:val="24"/>
          <w:lang w:eastAsia="en-GB"/>
        </w:rPr>
        <w:t>Unlike o</w:t>
      </w:r>
      <w:r w:rsidR="005B655D" w:rsidRPr="00FF36D8">
        <w:rPr>
          <w:rFonts w:ascii="Arial" w:eastAsia="Times New Roman" w:hAnsi="Arial" w:cs="Arial"/>
          <w:bCs/>
          <w:sz w:val="24"/>
          <w:szCs w:val="24"/>
          <w:lang w:eastAsia="en-GB"/>
        </w:rPr>
        <w:t xml:space="preserve">ther therapies, for example the psychodynamic perspective, the person centred approach maintains that behaviour is as a result of the conscious mind and </w:t>
      </w:r>
      <w:r w:rsidR="00231B2D" w:rsidRPr="00FF36D8">
        <w:rPr>
          <w:rFonts w:ascii="Arial" w:eastAsia="Times New Roman" w:hAnsi="Arial" w:cs="Arial"/>
          <w:bCs/>
          <w:sz w:val="24"/>
          <w:szCs w:val="24"/>
          <w:lang w:eastAsia="en-GB"/>
        </w:rPr>
        <w:t xml:space="preserve">not the unconscious mind (Hough, </w:t>
      </w:r>
      <w:r w:rsidR="005B655D" w:rsidRPr="00FF36D8">
        <w:rPr>
          <w:rFonts w:ascii="Arial" w:eastAsia="Times New Roman" w:hAnsi="Arial" w:cs="Arial"/>
          <w:bCs/>
          <w:sz w:val="24"/>
          <w:szCs w:val="24"/>
          <w:lang w:eastAsia="en-GB"/>
        </w:rPr>
        <w:t>2014).</w:t>
      </w:r>
      <w:r w:rsidR="00A45099" w:rsidRPr="00FF36D8">
        <w:rPr>
          <w:rFonts w:ascii="Arial" w:eastAsia="Times New Roman" w:hAnsi="Arial" w:cs="Arial"/>
          <w:bCs/>
          <w:sz w:val="24"/>
          <w:szCs w:val="24"/>
          <w:lang w:eastAsia="en-GB"/>
        </w:rPr>
        <w:t xml:space="preserve">  </w:t>
      </w:r>
      <w:proofErr w:type="spellStart"/>
      <w:r w:rsidR="001A0825" w:rsidRPr="00FF36D8">
        <w:rPr>
          <w:rFonts w:ascii="Arial" w:eastAsia="Times New Roman" w:hAnsi="Arial" w:cs="Arial"/>
          <w:bCs/>
          <w:sz w:val="24"/>
          <w:szCs w:val="24"/>
          <w:lang w:eastAsia="en-GB"/>
        </w:rPr>
        <w:t>Tolan</w:t>
      </w:r>
      <w:proofErr w:type="spellEnd"/>
      <w:r w:rsidR="001A0825" w:rsidRPr="00FF36D8">
        <w:rPr>
          <w:rFonts w:ascii="Arial" w:eastAsia="Times New Roman" w:hAnsi="Arial" w:cs="Arial"/>
          <w:bCs/>
          <w:sz w:val="24"/>
          <w:szCs w:val="24"/>
          <w:lang w:eastAsia="en-GB"/>
        </w:rPr>
        <w:t xml:space="preserve"> (2017) </w:t>
      </w:r>
      <w:r w:rsidR="00E5520B" w:rsidRPr="00FF36D8">
        <w:rPr>
          <w:rFonts w:ascii="Arial" w:eastAsia="Times New Roman" w:hAnsi="Arial" w:cs="Arial"/>
          <w:bCs/>
          <w:sz w:val="24"/>
          <w:szCs w:val="24"/>
          <w:lang w:eastAsia="en-GB"/>
        </w:rPr>
        <w:t>provides an analogy of a plant and says that nobody is able to make a plant grow</w:t>
      </w:r>
      <w:r w:rsidR="00E01C6F" w:rsidRPr="00FF36D8">
        <w:rPr>
          <w:rFonts w:ascii="Arial" w:eastAsia="Times New Roman" w:hAnsi="Arial" w:cs="Arial"/>
          <w:bCs/>
          <w:sz w:val="24"/>
          <w:szCs w:val="24"/>
          <w:lang w:eastAsia="en-GB"/>
        </w:rPr>
        <w:t>,</w:t>
      </w:r>
      <w:r w:rsidR="00E5520B" w:rsidRPr="00FF36D8">
        <w:rPr>
          <w:rFonts w:ascii="Arial" w:eastAsia="Times New Roman" w:hAnsi="Arial" w:cs="Arial"/>
          <w:bCs/>
          <w:sz w:val="24"/>
          <w:szCs w:val="24"/>
          <w:lang w:eastAsia="en-GB"/>
        </w:rPr>
        <w:t xml:space="preserve"> however with the provision of the right conditions</w:t>
      </w:r>
      <w:r w:rsidR="00E01C6F" w:rsidRPr="00FF36D8">
        <w:rPr>
          <w:rFonts w:ascii="Arial" w:eastAsia="Times New Roman" w:hAnsi="Arial" w:cs="Arial"/>
          <w:bCs/>
          <w:sz w:val="24"/>
          <w:szCs w:val="24"/>
          <w:lang w:eastAsia="en-GB"/>
        </w:rPr>
        <w:t>, for example soil and feed,</w:t>
      </w:r>
      <w:r w:rsidR="00E5520B" w:rsidRPr="00FF36D8">
        <w:rPr>
          <w:rFonts w:ascii="Arial" w:eastAsia="Times New Roman" w:hAnsi="Arial" w:cs="Arial"/>
          <w:bCs/>
          <w:sz w:val="24"/>
          <w:szCs w:val="24"/>
          <w:lang w:eastAsia="en-GB"/>
        </w:rPr>
        <w:t xml:space="preserve"> it will </w:t>
      </w:r>
      <w:r w:rsidR="002A760E" w:rsidRPr="00FF36D8">
        <w:rPr>
          <w:rFonts w:ascii="Arial" w:eastAsia="Times New Roman" w:hAnsi="Arial" w:cs="Arial"/>
          <w:bCs/>
          <w:sz w:val="24"/>
          <w:szCs w:val="24"/>
          <w:lang w:eastAsia="en-GB"/>
        </w:rPr>
        <w:t xml:space="preserve">grow and </w:t>
      </w:r>
      <w:r w:rsidR="00E5520B" w:rsidRPr="00FF36D8">
        <w:rPr>
          <w:rFonts w:ascii="Arial" w:eastAsia="Times New Roman" w:hAnsi="Arial" w:cs="Arial"/>
          <w:bCs/>
          <w:sz w:val="24"/>
          <w:szCs w:val="24"/>
          <w:lang w:eastAsia="en-GB"/>
        </w:rPr>
        <w:t>become the best it can be.</w:t>
      </w:r>
      <w:r w:rsidR="001A0825" w:rsidRPr="00FF36D8">
        <w:rPr>
          <w:rFonts w:ascii="Arial" w:eastAsia="Times New Roman" w:hAnsi="Arial" w:cs="Arial"/>
          <w:bCs/>
          <w:sz w:val="24"/>
          <w:szCs w:val="24"/>
          <w:lang w:eastAsia="en-GB"/>
        </w:rPr>
        <w:t xml:space="preserve"> </w:t>
      </w:r>
      <w:r w:rsidR="00231B2D" w:rsidRPr="00FF36D8">
        <w:rPr>
          <w:rFonts w:ascii="Arial" w:eastAsia="Times New Roman" w:hAnsi="Arial" w:cs="Arial"/>
          <w:bCs/>
          <w:sz w:val="24"/>
          <w:szCs w:val="24"/>
          <w:lang w:eastAsia="en-GB"/>
        </w:rPr>
        <w:t xml:space="preserve">  </w:t>
      </w:r>
      <w:r w:rsidR="000E7C64" w:rsidRPr="00FF36D8">
        <w:rPr>
          <w:rFonts w:ascii="Arial" w:eastAsia="Times New Roman" w:hAnsi="Arial" w:cs="Arial"/>
          <w:bCs/>
          <w:sz w:val="24"/>
          <w:szCs w:val="24"/>
          <w:lang w:eastAsia="en-GB"/>
        </w:rPr>
        <w:t xml:space="preserve">There is a therapy that combines both </w:t>
      </w:r>
      <w:r w:rsidR="00CD77B6" w:rsidRPr="00FF36D8">
        <w:rPr>
          <w:rFonts w:ascii="Arial" w:hAnsi="Arial" w:cs="Arial"/>
          <w:sz w:val="24"/>
          <w:szCs w:val="24"/>
        </w:rPr>
        <w:t xml:space="preserve">cognitive behavioural and humanistic therapies with hypnotherapy.  </w:t>
      </w:r>
      <w:r w:rsidR="00906D59" w:rsidRPr="00FF36D8">
        <w:rPr>
          <w:rStyle w:val="Strong"/>
          <w:rFonts w:ascii="Arial" w:hAnsi="Arial" w:cs="Arial"/>
          <w:b w:val="0"/>
          <w:sz w:val="24"/>
          <w:szCs w:val="24"/>
          <w:bdr w:val="none" w:sz="0" w:space="0" w:color="auto" w:frame="1"/>
        </w:rPr>
        <w:t>Ne</w:t>
      </w:r>
      <w:r w:rsidR="00CD77B6" w:rsidRPr="00FF36D8">
        <w:rPr>
          <w:rStyle w:val="Strong"/>
          <w:rFonts w:ascii="Arial" w:hAnsi="Arial" w:cs="Arial"/>
          <w:b w:val="0"/>
          <w:sz w:val="24"/>
          <w:szCs w:val="24"/>
          <w:bdr w:val="none" w:sz="0" w:space="0" w:color="auto" w:frame="1"/>
        </w:rPr>
        <w:t xml:space="preserve">uro-linguistic programming (NLP) works on the </w:t>
      </w:r>
      <w:r w:rsidR="00CD77B6" w:rsidRPr="00FF36D8">
        <w:rPr>
          <w:rStyle w:val="Strong"/>
          <w:rFonts w:ascii="Arial" w:hAnsi="Arial" w:cs="Arial"/>
          <w:b w:val="0"/>
          <w:sz w:val="24"/>
          <w:szCs w:val="24"/>
          <w:bdr w:val="none" w:sz="0" w:space="0" w:color="auto" w:frame="1"/>
        </w:rPr>
        <w:lastRenderedPageBreak/>
        <w:t>basis that experiences from birth shape a persons’ perceptions of the world around them.  By enabling the patient to understand their thoughts and feelings it makes it possible to take control of their behaviour and develop positive skills.  This combination style of counselling is usually used with other approaches rather than on its own.  (T</w:t>
      </w:r>
      <w:r w:rsidR="00CD77B6" w:rsidRPr="00FF36D8">
        <w:rPr>
          <w:rFonts w:ascii="Arial" w:hAnsi="Arial" w:cs="Arial"/>
          <w:sz w:val="24"/>
          <w:szCs w:val="24"/>
        </w:rPr>
        <w:t>he British Association for Counselling and Psychotherapy</w:t>
      </w:r>
      <w:r w:rsidR="000710E6" w:rsidRPr="00FF36D8">
        <w:rPr>
          <w:rFonts w:ascii="Arial" w:hAnsi="Arial" w:cs="Arial"/>
          <w:sz w:val="24"/>
          <w:szCs w:val="24"/>
        </w:rPr>
        <w:t xml:space="preserve">, </w:t>
      </w:r>
      <w:r w:rsidR="00B81733" w:rsidRPr="00FF36D8">
        <w:rPr>
          <w:rFonts w:ascii="Arial" w:hAnsi="Arial" w:cs="Arial"/>
          <w:sz w:val="24"/>
          <w:szCs w:val="24"/>
        </w:rPr>
        <w:t>2019).</w:t>
      </w:r>
    </w:p>
    <w:p w:rsidR="008E2657" w:rsidRDefault="008E2657" w:rsidP="00FF36D8">
      <w:pPr>
        <w:jc w:val="left"/>
        <w:rPr>
          <w:rFonts w:ascii="Arial" w:hAnsi="Arial" w:cs="Arial"/>
          <w:sz w:val="24"/>
          <w:szCs w:val="24"/>
        </w:rPr>
      </w:pPr>
    </w:p>
    <w:p w:rsidR="00BD734A" w:rsidRDefault="00EE52F6" w:rsidP="00FF36D8">
      <w:pPr>
        <w:autoSpaceDE w:val="0"/>
        <w:autoSpaceDN w:val="0"/>
        <w:adjustRightInd w:val="0"/>
        <w:spacing w:before="100" w:after="100"/>
        <w:jc w:val="left"/>
        <w:rPr>
          <w:rFonts w:ascii="Arial" w:hAnsi="Arial" w:cs="Arial"/>
          <w:sz w:val="24"/>
          <w:szCs w:val="24"/>
        </w:rPr>
      </w:pPr>
      <w:r w:rsidRPr="00FF36D8">
        <w:rPr>
          <w:rFonts w:ascii="Arial" w:hAnsi="Arial" w:cs="Arial"/>
          <w:sz w:val="24"/>
          <w:szCs w:val="24"/>
        </w:rPr>
        <w:t xml:space="preserve">Psychodynamic counselling </w:t>
      </w:r>
      <w:r w:rsidR="00CF73B1" w:rsidRPr="00FF36D8">
        <w:rPr>
          <w:rFonts w:ascii="Arial" w:hAnsi="Arial" w:cs="Arial"/>
          <w:sz w:val="24"/>
          <w:szCs w:val="24"/>
        </w:rPr>
        <w:t xml:space="preserve">is </w:t>
      </w:r>
      <w:r w:rsidRPr="00FF36D8">
        <w:rPr>
          <w:rFonts w:ascii="Arial" w:hAnsi="Arial" w:cs="Arial"/>
          <w:sz w:val="24"/>
          <w:szCs w:val="24"/>
        </w:rPr>
        <w:t>developed f</w:t>
      </w:r>
      <w:r w:rsidR="00CF73B1" w:rsidRPr="00FF36D8">
        <w:rPr>
          <w:rFonts w:ascii="Arial" w:hAnsi="Arial" w:cs="Arial"/>
          <w:sz w:val="24"/>
          <w:szCs w:val="24"/>
        </w:rPr>
        <w:t>ro</w:t>
      </w:r>
      <w:r w:rsidRPr="00FF36D8">
        <w:rPr>
          <w:rFonts w:ascii="Arial" w:hAnsi="Arial" w:cs="Arial"/>
          <w:sz w:val="24"/>
          <w:szCs w:val="24"/>
        </w:rPr>
        <w:t xml:space="preserve">m </w:t>
      </w:r>
      <w:r w:rsidR="00CF73B1" w:rsidRPr="00FF36D8">
        <w:rPr>
          <w:rFonts w:ascii="Arial" w:hAnsi="Arial" w:cs="Arial"/>
          <w:sz w:val="24"/>
          <w:szCs w:val="24"/>
        </w:rPr>
        <w:t xml:space="preserve">the work of Sigmund Freud.  The approach </w:t>
      </w:r>
      <w:r w:rsidR="00231B2D" w:rsidRPr="00FF36D8">
        <w:rPr>
          <w:rFonts w:ascii="Arial" w:hAnsi="Arial" w:cs="Arial"/>
          <w:sz w:val="24"/>
          <w:szCs w:val="24"/>
        </w:rPr>
        <w:t xml:space="preserve">is deterministic and </w:t>
      </w:r>
      <w:r w:rsidR="00CF73B1" w:rsidRPr="00FF36D8">
        <w:rPr>
          <w:rFonts w:ascii="Arial" w:hAnsi="Arial" w:cs="Arial"/>
          <w:sz w:val="24"/>
          <w:szCs w:val="24"/>
        </w:rPr>
        <w:t xml:space="preserve">believes that problems stem from </w:t>
      </w:r>
      <w:r w:rsidRPr="00FF36D8">
        <w:rPr>
          <w:rFonts w:ascii="Arial" w:hAnsi="Arial" w:cs="Arial"/>
          <w:sz w:val="24"/>
          <w:szCs w:val="24"/>
        </w:rPr>
        <w:t>the unconscious mind</w:t>
      </w:r>
      <w:r w:rsidR="00231B2D" w:rsidRPr="00FF36D8">
        <w:rPr>
          <w:rFonts w:ascii="Arial" w:hAnsi="Arial" w:cs="Arial"/>
          <w:sz w:val="24"/>
          <w:szCs w:val="24"/>
        </w:rPr>
        <w:t xml:space="preserve">, </w:t>
      </w:r>
      <w:r w:rsidRPr="00FF36D8">
        <w:rPr>
          <w:rFonts w:ascii="Arial" w:hAnsi="Arial" w:cs="Arial"/>
          <w:sz w:val="24"/>
          <w:szCs w:val="24"/>
        </w:rPr>
        <w:t>past experiences</w:t>
      </w:r>
      <w:r w:rsidR="00231B2D" w:rsidRPr="00FF36D8">
        <w:rPr>
          <w:rFonts w:ascii="Arial" w:hAnsi="Arial" w:cs="Arial"/>
          <w:sz w:val="24"/>
          <w:szCs w:val="24"/>
        </w:rPr>
        <w:t xml:space="preserve"> and forces beyond a person’s control</w:t>
      </w:r>
      <w:r w:rsidR="00CF73B1" w:rsidRPr="00FF36D8">
        <w:rPr>
          <w:rFonts w:ascii="Arial" w:hAnsi="Arial" w:cs="Arial"/>
          <w:sz w:val="24"/>
          <w:szCs w:val="24"/>
        </w:rPr>
        <w:t xml:space="preserve"> </w:t>
      </w:r>
      <w:r w:rsidRPr="00FF36D8">
        <w:rPr>
          <w:rFonts w:ascii="Arial" w:hAnsi="Arial" w:cs="Arial"/>
          <w:sz w:val="24"/>
          <w:szCs w:val="24"/>
        </w:rPr>
        <w:t xml:space="preserve">and </w:t>
      </w:r>
      <w:r w:rsidR="00641C9E">
        <w:rPr>
          <w:rFonts w:ascii="Arial" w:hAnsi="Arial" w:cs="Arial"/>
          <w:sz w:val="24"/>
          <w:szCs w:val="24"/>
        </w:rPr>
        <w:t xml:space="preserve">these </w:t>
      </w:r>
      <w:r w:rsidR="00CF73B1" w:rsidRPr="00FF36D8">
        <w:rPr>
          <w:rFonts w:ascii="Arial" w:hAnsi="Arial" w:cs="Arial"/>
          <w:sz w:val="24"/>
          <w:szCs w:val="24"/>
        </w:rPr>
        <w:t>have an impact on current behaviour (Hough, 2014).</w:t>
      </w:r>
      <w:r w:rsidR="00E979D6" w:rsidRPr="00FF36D8">
        <w:rPr>
          <w:rFonts w:ascii="Arial" w:hAnsi="Arial" w:cs="Arial"/>
          <w:sz w:val="24"/>
          <w:szCs w:val="24"/>
        </w:rPr>
        <w:t xml:space="preserve">  </w:t>
      </w:r>
      <w:proofErr w:type="spellStart"/>
      <w:r w:rsidR="00E979D6" w:rsidRPr="00FF36D8">
        <w:rPr>
          <w:rFonts w:ascii="Arial" w:hAnsi="Arial" w:cs="Arial"/>
          <w:sz w:val="24"/>
          <w:szCs w:val="24"/>
        </w:rPr>
        <w:t>McLoed</w:t>
      </w:r>
      <w:proofErr w:type="spellEnd"/>
      <w:r w:rsidR="00E979D6" w:rsidRPr="00FF36D8">
        <w:rPr>
          <w:rFonts w:ascii="Arial" w:hAnsi="Arial" w:cs="Arial"/>
          <w:sz w:val="24"/>
          <w:szCs w:val="24"/>
        </w:rPr>
        <w:t xml:space="preserve"> (2011) discusses uncomfortable situations resulting in strong child-like reactions and feelings of being overwhelmed, guilty or ashamed </w:t>
      </w:r>
      <w:r w:rsidR="00515A3A" w:rsidRPr="00FF36D8">
        <w:rPr>
          <w:rFonts w:ascii="Arial" w:hAnsi="Arial" w:cs="Arial"/>
          <w:sz w:val="24"/>
          <w:szCs w:val="24"/>
        </w:rPr>
        <w:t>causing</w:t>
      </w:r>
      <w:r w:rsidR="00E979D6" w:rsidRPr="00FF36D8">
        <w:rPr>
          <w:rFonts w:ascii="Arial" w:hAnsi="Arial" w:cs="Arial"/>
          <w:sz w:val="24"/>
          <w:szCs w:val="24"/>
        </w:rPr>
        <w:t xml:space="preserve"> natural defence mechanisms to take over.  These defence mechanisms </w:t>
      </w:r>
      <w:r w:rsidR="00515A3A" w:rsidRPr="00FF36D8">
        <w:rPr>
          <w:rFonts w:ascii="Arial" w:hAnsi="Arial" w:cs="Arial"/>
          <w:sz w:val="24"/>
          <w:szCs w:val="24"/>
        </w:rPr>
        <w:t xml:space="preserve">are denial, repression and projection.  </w:t>
      </w:r>
      <w:r w:rsidR="00647A39" w:rsidRPr="00FF36D8">
        <w:rPr>
          <w:rFonts w:ascii="Arial" w:hAnsi="Arial" w:cs="Arial"/>
          <w:sz w:val="24"/>
          <w:szCs w:val="24"/>
        </w:rPr>
        <w:t>It is important for the therapist to remain warm and accepting but also neutral</w:t>
      </w:r>
      <w:r w:rsidR="00231B2D" w:rsidRPr="00FF36D8">
        <w:rPr>
          <w:rFonts w:ascii="Arial" w:hAnsi="Arial" w:cs="Arial"/>
          <w:sz w:val="24"/>
          <w:szCs w:val="24"/>
        </w:rPr>
        <w:t xml:space="preserve"> and t</w:t>
      </w:r>
      <w:r w:rsidR="00647A39" w:rsidRPr="00FF36D8">
        <w:rPr>
          <w:rFonts w:ascii="Arial" w:hAnsi="Arial" w:cs="Arial"/>
          <w:sz w:val="24"/>
          <w:szCs w:val="24"/>
        </w:rPr>
        <w:t xml:space="preserve">he patient will be </w:t>
      </w:r>
      <w:r w:rsidRPr="00FF36D8">
        <w:rPr>
          <w:rFonts w:ascii="Arial" w:hAnsi="Arial" w:cs="Arial"/>
          <w:sz w:val="24"/>
          <w:szCs w:val="24"/>
        </w:rPr>
        <w:t xml:space="preserve">encouraged to talk about </w:t>
      </w:r>
      <w:r w:rsidR="00647A39" w:rsidRPr="00FF36D8">
        <w:rPr>
          <w:rFonts w:ascii="Arial" w:hAnsi="Arial" w:cs="Arial"/>
          <w:sz w:val="24"/>
          <w:szCs w:val="24"/>
        </w:rPr>
        <w:t>relat</w:t>
      </w:r>
      <w:r w:rsidRPr="00FF36D8">
        <w:rPr>
          <w:rFonts w:ascii="Arial" w:hAnsi="Arial" w:cs="Arial"/>
          <w:sz w:val="24"/>
          <w:szCs w:val="24"/>
        </w:rPr>
        <w:t>ionships with significant people</w:t>
      </w:r>
      <w:r w:rsidR="00647A39" w:rsidRPr="00FF36D8">
        <w:rPr>
          <w:rFonts w:ascii="Arial" w:hAnsi="Arial" w:cs="Arial"/>
          <w:sz w:val="24"/>
          <w:szCs w:val="24"/>
        </w:rPr>
        <w:t xml:space="preserve"> in their lives.  Often in this approach</w:t>
      </w:r>
      <w:r w:rsidR="00231B2D" w:rsidRPr="00FF36D8">
        <w:rPr>
          <w:rFonts w:ascii="Arial" w:hAnsi="Arial" w:cs="Arial"/>
          <w:sz w:val="24"/>
          <w:szCs w:val="24"/>
        </w:rPr>
        <w:t>,</w:t>
      </w:r>
      <w:r w:rsidR="00647A39" w:rsidRPr="00FF36D8">
        <w:rPr>
          <w:rFonts w:ascii="Arial" w:hAnsi="Arial" w:cs="Arial"/>
          <w:sz w:val="24"/>
          <w:szCs w:val="24"/>
        </w:rPr>
        <w:t xml:space="preserve"> as pa</w:t>
      </w:r>
      <w:r w:rsidRPr="00FF36D8">
        <w:rPr>
          <w:rFonts w:ascii="Arial" w:hAnsi="Arial" w:cs="Arial"/>
          <w:sz w:val="24"/>
          <w:szCs w:val="24"/>
        </w:rPr>
        <w:t>rt of the therapy</w:t>
      </w:r>
      <w:r w:rsidR="00231B2D" w:rsidRPr="00FF36D8">
        <w:rPr>
          <w:rFonts w:ascii="Arial" w:hAnsi="Arial" w:cs="Arial"/>
          <w:sz w:val="24"/>
          <w:szCs w:val="24"/>
        </w:rPr>
        <w:t>,</w:t>
      </w:r>
      <w:r w:rsidRPr="00FF36D8">
        <w:rPr>
          <w:rFonts w:ascii="Arial" w:hAnsi="Arial" w:cs="Arial"/>
          <w:sz w:val="24"/>
          <w:szCs w:val="24"/>
        </w:rPr>
        <w:t xml:space="preserve"> </w:t>
      </w:r>
      <w:r w:rsidR="00647A39" w:rsidRPr="00FF36D8">
        <w:rPr>
          <w:rFonts w:ascii="Arial" w:hAnsi="Arial" w:cs="Arial"/>
          <w:sz w:val="24"/>
          <w:szCs w:val="24"/>
        </w:rPr>
        <w:t xml:space="preserve">feelings may be transferred </w:t>
      </w:r>
      <w:r w:rsidRPr="00FF36D8">
        <w:rPr>
          <w:rFonts w:ascii="Arial" w:hAnsi="Arial" w:cs="Arial"/>
          <w:sz w:val="24"/>
          <w:szCs w:val="24"/>
        </w:rPr>
        <w:t>to the therapist</w:t>
      </w:r>
      <w:r w:rsidR="00231B2D" w:rsidRPr="00FF36D8">
        <w:rPr>
          <w:rFonts w:ascii="Arial" w:hAnsi="Arial" w:cs="Arial"/>
          <w:sz w:val="24"/>
          <w:szCs w:val="24"/>
        </w:rPr>
        <w:t xml:space="preserve"> at an unconscious level</w:t>
      </w:r>
      <w:r w:rsidRPr="00FF36D8">
        <w:rPr>
          <w:rFonts w:ascii="Arial" w:hAnsi="Arial" w:cs="Arial"/>
          <w:sz w:val="24"/>
          <w:szCs w:val="24"/>
        </w:rPr>
        <w:t xml:space="preserve">. </w:t>
      </w:r>
      <w:r w:rsidR="00647A39" w:rsidRPr="00FF36D8">
        <w:rPr>
          <w:rFonts w:ascii="Arial" w:hAnsi="Arial" w:cs="Arial"/>
          <w:sz w:val="24"/>
          <w:szCs w:val="24"/>
        </w:rPr>
        <w:t>With</w:t>
      </w:r>
      <w:r w:rsidR="007C6F23" w:rsidRPr="00FF36D8">
        <w:rPr>
          <w:rFonts w:ascii="Arial" w:hAnsi="Arial" w:cs="Arial"/>
          <w:sz w:val="24"/>
          <w:szCs w:val="24"/>
        </w:rPr>
        <w:t xml:space="preserve"> </w:t>
      </w:r>
      <w:r w:rsidRPr="00FF36D8">
        <w:rPr>
          <w:rFonts w:ascii="Arial" w:hAnsi="Arial" w:cs="Arial"/>
          <w:sz w:val="24"/>
          <w:szCs w:val="24"/>
        </w:rPr>
        <w:t xml:space="preserve">psychodynamic counselling </w:t>
      </w:r>
      <w:r w:rsidR="00647A39" w:rsidRPr="00FF36D8">
        <w:rPr>
          <w:rFonts w:ascii="Arial" w:hAnsi="Arial" w:cs="Arial"/>
          <w:sz w:val="24"/>
          <w:szCs w:val="24"/>
        </w:rPr>
        <w:t xml:space="preserve">it is more likely to be a </w:t>
      </w:r>
      <w:r w:rsidRPr="00FF36D8">
        <w:rPr>
          <w:rFonts w:ascii="Arial" w:hAnsi="Arial" w:cs="Arial"/>
          <w:sz w:val="24"/>
          <w:szCs w:val="24"/>
        </w:rPr>
        <w:t>relatively lengthy process</w:t>
      </w:r>
      <w:r w:rsidR="00647A39" w:rsidRPr="00FF36D8">
        <w:rPr>
          <w:rFonts w:ascii="Arial" w:hAnsi="Arial" w:cs="Arial"/>
          <w:sz w:val="24"/>
          <w:szCs w:val="24"/>
        </w:rPr>
        <w:t xml:space="preserve"> rather than a short s</w:t>
      </w:r>
      <w:r w:rsidR="007C6F23" w:rsidRPr="00FF36D8">
        <w:rPr>
          <w:rFonts w:ascii="Arial" w:hAnsi="Arial" w:cs="Arial"/>
          <w:sz w:val="24"/>
          <w:szCs w:val="24"/>
        </w:rPr>
        <w:t>eries of sessions and changes ca</w:t>
      </w:r>
      <w:r w:rsidR="00647A39" w:rsidRPr="00FF36D8">
        <w:rPr>
          <w:rFonts w:ascii="Arial" w:hAnsi="Arial" w:cs="Arial"/>
          <w:sz w:val="24"/>
          <w:szCs w:val="24"/>
        </w:rPr>
        <w:t>n take time to achieve</w:t>
      </w:r>
      <w:r w:rsidR="007C6F23" w:rsidRPr="00FF36D8">
        <w:rPr>
          <w:rFonts w:ascii="Arial" w:hAnsi="Arial" w:cs="Arial"/>
          <w:sz w:val="24"/>
          <w:szCs w:val="24"/>
        </w:rPr>
        <w:t xml:space="preserve"> (National Counselling Society, 2019).</w:t>
      </w:r>
    </w:p>
    <w:p w:rsidR="00936BE4" w:rsidRDefault="00936BE4" w:rsidP="00FF36D8">
      <w:pPr>
        <w:autoSpaceDE w:val="0"/>
        <w:autoSpaceDN w:val="0"/>
        <w:adjustRightInd w:val="0"/>
        <w:spacing w:before="100" w:after="100"/>
        <w:jc w:val="left"/>
        <w:rPr>
          <w:rFonts w:ascii="Arial" w:hAnsi="Arial" w:cs="Arial"/>
          <w:sz w:val="24"/>
          <w:szCs w:val="24"/>
        </w:rPr>
      </w:pPr>
    </w:p>
    <w:p w:rsidR="00936BE4" w:rsidRPr="00FF36D8" w:rsidRDefault="00936BE4" w:rsidP="00FF36D8">
      <w:pPr>
        <w:autoSpaceDE w:val="0"/>
        <w:autoSpaceDN w:val="0"/>
        <w:adjustRightInd w:val="0"/>
        <w:spacing w:before="100" w:after="100"/>
        <w:jc w:val="left"/>
        <w:rPr>
          <w:rFonts w:ascii="Arial" w:hAnsi="Arial" w:cs="Arial"/>
          <w:sz w:val="24"/>
          <w:szCs w:val="24"/>
        </w:rPr>
      </w:pPr>
      <w:r>
        <w:rPr>
          <w:rFonts w:ascii="Arial" w:hAnsi="Arial" w:cs="Arial"/>
          <w:sz w:val="24"/>
          <w:szCs w:val="24"/>
        </w:rPr>
        <w:t xml:space="preserve">Counselling skills are essential within the healthcare profession when communicating with patients and their </w:t>
      </w:r>
      <w:r w:rsidR="004A68C7">
        <w:rPr>
          <w:rFonts w:ascii="Arial" w:hAnsi="Arial" w:cs="Arial"/>
          <w:sz w:val="24"/>
          <w:szCs w:val="24"/>
        </w:rPr>
        <w:t>relatives</w:t>
      </w:r>
      <w:r>
        <w:rPr>
          <w:rFonts w:ascii="Arial" w:hAnsi="Arial" w:cs="Arial"/>
          <w:sz w:val="24"/>
          <w:szCs w:val="24"/>
        </w:rPr>
        <w:t>.  The Nursing Times (2005) reports that training in this area was previously lacking however, there is now an appreciation of the importance of having this type of competence amongst</w:t>
      </w:r>
      <w:r w:rsidR="000544C0">
        <w:rPr>
          <w:rFonts w:ascii="Arial" w:hAnsi="Arial" w:cs="Arial"/>
          <w:sz w:val="24"/>
          <w:szCs w:val="24"/>
        </w:rPr>
        <w:t xml:space="preserve"> s</w:t>
      </w:r>
      <w:r>
        <w:rPr>
          <w:rFonts w:ascii="Arial" w:hAnsi="Arial" w:cs="Arial"/>
          <w:sz w:val="24"/>
          <w:szCs w:val="24"/>
        </w:rPr>
        <w:t>enior nurses to enable them to cascade t</w:t>
      </w:r>
      <w:r w:rsidR="00772D1E">
        <w:rPr>
          <w:rFonts w:ascii="Arial" w:hAnsi="Arial" w:cs="Arial"/>
          <w:sz w:val="24"/>
          <w:szCs w:val="24"/>
        </w:rPr>
        <w:t>his</w:t>
      </w:r>
      <w:r>
        <w:rPr>
          <w:rFonts w:ascii="Arial" w:hAnsi="Arial" w:cs="Arial"/>
          <w:sz w:val="24"/>
          <w:szCs w:val="24"/>
        </w:rPr>
        <w:t xml:space="preserve"> </w:t>
      </w:r>
      <w:r w:rsidR="00772D1E">
        <w:rPr>
          <w:rFonts w:ascii="Arial" w:hAnsi="Arial" w:cs="Arial"/>
          <w:sz w:val="24"/>
          <w:szCs w:val="24"/>
        </w:rPr>
        <w:t>expertise</w:t>
      </w:r>
      <w:r>
        <w:rPr>
          <w:rFonts w:ascii="Arial" w:hAnsi="Arial" w:cs="Arial"/>
          <w:sz w:val="24"/>
          <w:szCs w:val="24"/>
        </w:rPr>
        <w:t xml:space="preserve"> to their junior colleagues</w:t>
      </w:r>
      <w:r w:rsidR="004A68C7">
        <w:rPr>
          <w:rFonts w:ascii="Arial" w:hAnsi="Arial" w:cs="Arial"/>
          <w:sz w:val="24"/>
          <w:szCs w:val="24"/>
        </w:rPr>
        <w:t xml:space="preserve">, ensuring that they recognise both their abilities and their limitations </w:t>
      </w:r>
      <w:r>
        <w:rPr>
          <w:rFonts w:ascii="Arial" w:hAnsi="Arial" w:cs="Arial"/>
          <w:sz w:val="24"/>
          <w:szCs w:val="24"/>
        </w:rPr>
        <w:t xml:space="preserve">.  </w:t>
      </w:r>
      <w:r w:rsidR="000544C0">
        <w:rPr>
          <w:rFonts w:ascii="Arial" w:hAnsi="Arial" w:cs="Arial"/>
          <w:sz w:val="24"/>
          <w:szCs w:val="24"/>
        </w:rPr>
        <w:t xml:space="preserve">The article goes on to say that the models of counselling most used in nursing revolve around three main psychological theories which complement each other and sometimes overlap.  They are psychodynamic, behaviourist and humanistic.  The humanistic or person centred approach is the one that is </w:t>
      </w:r>
      <w:r w:rsidR="00795068">
        <w:rPr>
          <w:rFonts w:ascii="Arial" w:hAnsi="Arial" w:cs="Arial"/>
          <w:sz w:val="24"/>
          <w:szCs w:val="24"/>
        </w:rPr>
        <w:t>used most</w:t>
      </w:r>
      <w:r w:rsidR="000544C0">
        <w:rPr>
          <w:rFonts w:ascii="Arial" w:hAnsi="Arial" w:cs="Arial"/>
          <w:sz w:val="24"/>
          <w:szCs w:val="24"/>
        </w:rPr>
        <w:t xml:space="preserve"> </w:t>
      </w:r>
      <w:r w:rsidR="00795068">
        <w:rPr>
          <w:rFonts w:ascii="Arial" w:hAnsi="Arial" w:cs="Arial"/>
          <w:sz w:val="24"/>
          <w:szCs w:val="24"/>
        </w:rPr>
        <w:t>in a clinical setting and allows clinicians to monitor the patient’s reaction to the information that they are being given in order to achieve the best outcomes for the patient.  Listening, paraphrasing and summarising are all skills that can be learnt</w:t>
      </w:r>
      <w:r w:rsidR="00F75C41">
        <w:rPr>
          <w:rFonts w:ascii="Arial" w:hAnsi="Arial" w:cs="Arial"/>
          <w:sz w:val="24"/>
          <w:szCs w:val="24"/>
        </w:rPr>
        <w:t>,</w:t>
      </w:r>
      <w:r w:rsidR="00795068">
        <w:rPr>
          <w:rFonts w:ascii="Arial" w:hAnsi="Arial" w:cs="Arial"/>
          <w:sz w:val="24"/>
          <w:szCs w:val="24"/>
        </w:rPr>
        <w:t xml:space="preserve"> together with </w:t>
      </w:r>
      <w:r w:rsidR="00772D1E">
        <w:rPr>
          <w:rFonts w:ascii="Arial" w:hAnsi="Arial" w:cs="Arial"/>
          <w:sz w:val="24"/>
          <w:szCs w:val="24"/>
        </w:rPr>
        <w:t xml:space="preserve">reading and using </w:t>
      </w:r>
      <w:r w:rsidR="00795068">
        <w:rPr>
          <w:rFonts w:ascii="Arial" w:hAnsi="Arial" w:cs="Arial"/>
          <w:sz w:val="24"/>
          <w:szCs w:val="24"/>
        </w:rPr>
        <w:t>body language</w:t>
      </w:r>
      <w:r w:rsidR="00772D1E">
        <w:rPr>
          <w:rFonts w:ascii="Arial" w:hAnsi="Arial" w:cs="Arial"/>
          <w:sz w:val="24"/>
          <w:szCs w:val="24"/>
        </w:rPr>
        <w:t xml:space="preserve"> and eye contact.  </w:t>
      </w:r>
      <w:r w:rsidR="00795068">
        <w:rPr>
          <w:rFonts w:ascii="Arial" w:hAnsi="Arial" w:cs="Arial"/>
          <w:sz w:val="24"/>
          <w:szCs w:val="24"/>
        </w:rPr>
        <w:t xml:space="preserve"> </w:t>
      </w:r>
      <w:r w:rsidR="00CC29FF">
        <w:rPr>
          <w:rFonts w:ascii="Arial" w:hAnsi="Arial" w:cs="Arial"/>
          <w:sz w:val="24"/>
          <w:szCs w:val="24"/>
        </w:rPr>
        <w:t xml:space="preserve">As far as the consultation is concerned the most important person is the patient (Schuster, 2010).  </w:t>
      </w:r>
      <w:r w:rsidR="00CF6B77">
        <w:rPr>
          <w:rFonts w:ascii="Arial" w:hAnsi="Arial" w:cs="Arial"/>
          <w:sz w:val="24"/>
          <w:szCs w:val="24"/>
        </w:rPr>
        <w:t xml:space="preserve">According to </w:t>
      </w:r>
      <w:proofErr w:type="spellStart"/>
      <w:r w:rsidR="00CF6B77">
        <w:rPr>
          <w:rFonts w:ascii="Arial" w:hAnsi="Arial" w:cs="Arial"/>
          <w:sz w:val="24"/>
          <w:szCs w:val="24"/>
        </w:rPr>
        <w:t>Tschudin</w:t>
      </w:r>
      <w:proofErr w:type="spellEnd"/>
      <w:r w:rsidR="00CF6B77">
        <w:rPr>
          <w:rFonts w:ascii="Arial" w:hAnsi="Arial" w:cs="Arial"/>
          <w:sz w:val="24"/>
          <w:szCs w:val="24"/>
        </w:rPr>
        <w:t xml:space="preserve"> (2003) Counselling enables a person to concentrate their focus on a specific goal or outcome.  With nursing however, there is not necessarily a problem to be solved but a best outcome to work towards.  </w:t>
      </w:r>
    </w:p>
    <w:p w:rsidR="007C6F23" w:rsidRPr="00FF36D8" w:rsidRDefault="007C6F23" w:rsidP="00FF36D8">
      <w:pPr>
        <w:autoSpaceDE w:val="0"/>
        <w:autoSpaceDN w:val="0"/>
        <w:adjustRightInd w:val="0"/>
        <w:spacing w:before="100" w:after="100"/>
        <w:jc w:val="left"/>
        <w:rPr>
          <w:rFonts w:ascii="Arial" w:hAnsi="Arial" w:cs="Arial"/>
          <w:sz w:val="24"/>
          <w:szCs w:val="24"/>
        </w:rPr>
      </w:pPr>
    </w:p>
    <w:p w:rsidR="009D3C2B" w:rsidRDefault="00BD734A" w:rsidP="00FF36D8">
      <w:pPr>
        <w:pStyle w:val="NormalWeb"/>
        <w:spacing w:before="0" w:beforeAutospacing="0" w:after="240" w:afterAutospacing="0"/>
        <w:textAlignment w:val="baseline"/>
        <w:rPr>
          <w:rFonts w:ascii="Arial" w:hAnsi="Arial" w:cs="Arial"/>
        </w:rPr>
      </w:pPr>
      <w:r w:rsidRPr="00FF36D8">
        <w:rPr>
          <w:rFonts w:ascii="Arial" w:hAnsi="Arial" w:cs="Arial"/>
        </w:rPr>
        <w:t xml:space="preserve">The British Association for Counselling and Psychotherapy </w:t>
      </w:r>
      <w:r w:rsidR="0027454B" w:rsidRPr="00FF36D8">
        <w:rPr>
          <w:rFonts w:ascii="Arial" w:hAnsi="Arial" w:cs="Arial"/>
        </w:rPr>
        <w:t xml:space="preserve">(2019) </w:t>
      </w:r>
      <w:r w:rsidRPr="00FF36D8">
        <w:rPr>
          <w:rFonts w:ascii="Arial" w:hAnsi="Arial" w:cs="Arial"/>
        </w:rPr>
        <w:t xml:space="preserve">publishes an ethical framework for the profession.  </w:t>
      </w:r>
      <w:r w:rsidR="00921F1C" w:rsidRPr="00FF36D8">
        <w:rPr>
          <w:rFonts w:ascii="Arial" w:hAnsi="Arial" w:cs="Arial"/>
        </w:rPr>
        <w:t xml:space="preserve">It promotes best practice for BACP members and details the expected standards </w:t>
      </w:r>
      <w:r w:rsidR="0065464E" w:rsidRPr="00FF36D8">
        <w:rPr>
          <w:rFonts w:ascii="Arial" w:hAnsi="Arial" w:cs="Arial"/>
        </w:rPr>
        <w:t>in relation to</w:t>
      </w:r>
      <w:r w:rsidR="00921F1C" w:rsidRPr="00FF36D8">
        <w:rPr>
          <w:rFonts w:ascii="Arial" w:hAnsi="Arial" w:cs="Arial"/>
        </w:rPr>
        <w:t xml:space="preserve"> principles and values.  Included in the document are three main areas, they are commitment, ethics and good practice and within the professional standards is a section on confidentiality.</w:t>
      </w:r>
      <w:r w:rsidR="004A483E" w:rsidRPr="00FF36D8">
        <w:rPr>
          <w:rFonts w:ascii="Arial" w:hAnsi="Arial" w:cs="Arial"/>
        </w:rPr>
        <w:t xml:space="preserve">  The Data Protection Act 2018 </w:t>
      </w:r>
      <w:r w:rsidR="00AF4477" w:rsidRPr="00FF36D8">
        <w:rPr>
          <w:rFonts w:ascii="Arial" w:hAnsi="Arial" w:cs="Arial"/>
        </w:rPr>
        <w:t>states that everyone who uses personal data has a responsibility to follow the strict guidelines described as the principles of data protection.  The information collected must be used lawfully, fairly a</w:t>
      </w:r>
      <w:r w:rsidR="0065464E" w:rsidRPr="00FF36D8">
        <w:rPr>
          <w:rFonts w:ascii="Arial" w:hAnsi="Arial" w:cs="Arial"/>
        </w:rPr>
        <w:t>nd openly for specific purposes only, it should be accurate</w:t>
      </w:r>
      <w:r w:rsidR="00AF4477" w:rsidRPr="00FF36D8">
        <w:rPr>
          <w:rFonts w:ascii="Arial" w:hAnsi="Arial" w:cs="Arial"/>
        </w:rPr>
        <w:t xml:space="preserve"> and relevant</w:t>
      </w:r>
      <w:r w:rsidR="0065464E" w:rsidRPr="00FF36D8">
        <w:rPr>
          <w:rFonts w:ascii="Arial" w:hAnsi="Arial" w:cs="Arial"/>
        </w:rPr>
        <w:t xml:space="preserve">.  It should not be kept any </w:t>
      </w:r>
      <w:r w:rsidR="0065464E" w:rsidRPr="00FF36D8">
        <w:rPr>
          <w:rFonts w:ascii="Arial" w:hAnsi="Arial" w:cs="Arial"/>
        </w:rPr>
        <w:lastRenderedPageBreak/>
        <w:t>longer than is necessary and should be handled securely.  The framework, in line with the Data Protection Act 2018, agrees that the privacy of clients will be protected against unauthorised access.  The client will be advised of how the data will be used</w:t>
      </w:r>
      <w:r w:rsidR="00921F1C" w:rsidRPr="00FF36D8">
        <w:rPr>
          <w:rFonts w:ascii="Arial" w:hAnsi="Arial" w:cs="Arial"/>
        </w:rPr>
        <w:t xml:space="preserve"> </w:t>
      </w:r>
      <w:r w:rsidR="0035405A" w:rsidRPr="00FF36D8">
        <w:rPr>
          <w:rFonts w:ascii="Arial" w:hAnsi="Arial" w:cs="Arial"/>
        </w:rPr>
        <w:t>and who it will be shared with or accessible to</w:t>
      </w:r>
      <w:r w:rsidR="00994EC2" w:rsidRPr="00FF36D8">
        <w:rPr>
          <w:rFonts w:ascii="Arial" w:hAnsi="Arial" w:cs="Arial"/>
        </w:rPr>
        <w:t>,</w:t>
      </w:r>
      <w:r w:rsidR="0035405A" w:rsidRPr="00FF36D8">
        <w:rPr>
          <w:rFonts w:ascii="Arial" w:hAnsi="Arial" w:cs="Arial"/>
        </w:rPr>
        <w:t xml:space="preserve"> especially relating to personal identifiable</w:t>
      </w:r>
      <w:r w:rsidR="00895E41" w:rsidRPr="00FF36D8">
        <w:rPr>
          <w:rFonts w:ascii="Arial" w:hAnsi="Arial" w:cs="Arial"/>
        </w:rPr>
        <w:t xml:space="preserve"> information</w:t>
      </w:r>
      <w:r w:rsidR="004B1C01" w:rsidRPr="00FF36D8">
        <w:rPr>
          <w:rFonts w:ascii="Arial" w:hAnsi="Arial" w:cs="Arial"/>
        </w:rPr>
        <w:t xml:space="preserve"> however</w:t>
      </w:r>
      <w:r w:rsidR="00994EC2" w:rsidRPr="00FF36D8">
        <w:rPr>
          <w:rFonts w:ascii="Arial" w:hAnsi="Arial" w:cs="Arial"/>
        </w:rPr>
        <w:t>,</w:t>
      </w:r>
      <w:r w:rsidR="004B1C01" w:rsidRPr="00FF36D8">
        <w:rPr>
          <w:rFonts w:ascii="Arial" w:hAnsi="Arial" w:cs="Arial"/>
        </w:rPr>
        <w:t xml:space="preserve"> this should be anonymised whenever possible and appropriate</w:t>
      </w:r>
      <w:r w:rsidR="00895E41" w:rsidRPr="00FF36D8">
        <w:rPr>
          <w:rFonts w:ascii="Arial" w:hAnsi="Arial" w:cs="Arial"/>
        </w:rPr>
        <w:t>.  It states that the therapists’ legal obligations regarding safeguarding and protecting a client from harm should be discussed</w:t>
      </w:r>
      <w:r w:rsidR="004B1C01" w:rsidRPr="00FF36D8">
        <w:rPr>
          <w:rFonts w:ascii="Arial" w:hAnsi="Arial" w:cs="Arial"/>
        </w:rPr>
        <w:t xml:space="preserve"> so that the patient is aware of this </w:t>
      </w:r>
      <w:r w:rsidR="00994EC2" w:rsidRPr="00FF36D8">
        <w:rPr>
          <w:rFonts w:ascii="Arial" w:hAnsi="Arial" w:cs="Arial"/>
        </w:rPr>
        <w:t>duty of care</w:t>
      </w:r>
      <w:r w:rsidR="004B1C01" w:rsidRPr="00FF36D8">
        <w:rPr>
          <w:rFonts w:ascii="Arial" w:hAnsi="Arial" w:cs="Arial"/>
        </w:rPr>
        <w:t>.</w:t>
      </w:r>
      <w:r w:rsidR="005B1713" w:rsidRPr="00FF36D8">
        <w:rPr>
          <w:rFonts w:ascii="Arial" w:hAnsi="Arial" w:cs="Arial"/>
        </w:rPr>
        <w:t xml:space="preserve">  Clients need to feel s</w:t>
      </w:r>
      <w:r w:rsidR="00994EC2" w:rsidRPr="00FF36D8">
        <w:rPr>
          <w:rFonts w:ascii="Arial" w:hAnsi="Arial" w:cs="Arial"/>
        </w:rPr>
        <w:t>afe</w:t>
      </w:r>
      <w:r w:rsidR="005B1713" w:rsidRPr="00FF36D8">
        <w:rPr>
          <w:rFonts w:ascii="Arial" w:hAnsi="Arial" w:cs="Arial"/>
        </w:rPr>
        <w:t xml:space="preserve"> and have trust in their therapist.  They need to be able to discuss anything without worrying that the sensitive information that they disclose could harm their reputation or cause upset to others if confidentiality is breached </w:t>
      </w:r>
      <w:r w:rsidR="00DF5A85" w:rsidRPr="00FF36D8">
        <w:rPr>
          <w:rFonts w:ascii="Arial" w:hAnsi="Arial" w:cs="Arial"/>
        </w:rPr>
        <w:t xml:space="preserve">(Bond, </w:t>
      </w:r>
      <w:r w:rsidR="005B1713" w:rsidRPr="00FF36D8">
        <w:rPr>
          <w:rFonts w:ascii="Arial" w:hAnsi="Arial" w:cs="Arial"/>
        </w:rPr>
        <w:t>2015</w:t>
      </w:r>
      <w:r w:rsidR="00DF5A85" w:rsidRPr="00FF36D8">
        <w:rPr>
          <w:rFonts w:ascii="Arial" w:hAnsi="Arial" w:cs="Arial"/>
        </w:rPr>
        <w:t>)</w:t>
      </w:r>
      <w:r w:rsidR="00DA6814" w:rsidRPr="00FF36D8">
        <w:rPr>
          <w:rFonts w:ascii="Arial" w:hAnsi="Arial" w:cs="Arial"/>
        </w:rPr>
        <w:t>.</w:t>
      </w:r>
    </w:p>
    <w:p w:rsidR="004A68C7" w:rsidRDefault="004A68C7" w:rsidP="00FF36D8">
      <w:pPr>
        <w:pStyle w:val="NormalWeb"/>
        <w:spacing w:before="0" w:beforeAutospacing="0" w:after="240" w:afterAutospacing="0"/>
        <w:textAlignment w:val="baseline"/>
        <w:rPr>
          <w:rFonts w:ascii="Arial" w:hAnsi="Arial" w:cs="Arial"/>
        </w:rPr>
      </w:pPr>
    </w:p>
    <w:p w:rsidR="00050998" w:rsidRDefault="00EB3FE6" w:rsidP="00FF36D8">
      <w:pPr>
        <w:pStyle w:val="NormalWeb"/>
        <w:spacing w:before="0" w:beforeAutospacing="0" w:after="240" w:afterAutospacing="0"/>
        <w:textAlignment w:val="baseline"/>
        <w:rPr>
          <w:rFonts w:ascii="Arial" w:hAnsi="Arial" w:cs="Arial"/>
        </w:rPr>
      </w:pPr>
      <w:r>
        <w:rPr>
          <w:rFonts w:ascii="Arial" w:hAnsi="Arial" w:cs="Arial"/>
        </w:rPr>
        <w:t xml:space="preserve">Opinion on the success of different counselling approaches is varied and dependant on many factors from how competent the therapist is, to how open the patient is to a therapeutic experience.  The appropriate type of therapy should be delivered in a non-judgemental, safe and professional environment in line with the </w:t>
      </w:r>
      <w:r w:rsidR="00050998">
        <w:rPr>
          <w:rFonts w:ascii="Arial" w:hAnsi="Arial" w:cs="Arial"/>
        </w:rPr>
        <w:t xml:space="preserve">BACP framework and the </w:t>
      </w:r>
      <w:r>
        <w:rPr>
          <w:rFonts w:ascii="Arial" w:hAnsi="Arial" w:cs="Arial"/>
        </w:rPr>
        <w:t>client’s needs.  Counselling has its limitations but sometimes a listen</w:t>
      </w:r>
      <w:r w:rsidR="00050998">
        <w:rPr>
          <w:rFonts w:ascii="Arial" w:hAnsi="Arial" w:cs="Arial"/>
        </w:rPr>
        <w:t>ing ear is all that is required.</w:t>
      </w: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050998" w:rsidRDefault="00050998" w:rsidP="00FF36D8">
      <w:pPr>
        <w:pStyle w:val="NormalWeb"/>
        <w:spacing w:before="0" w:beforeAutospacing="0" w:after="240" w:afterAutospacing="0"/>
        <w:textAlignment w:val="baseline"/>
        <w:rPr>
          <w:rFonts w:ascii="Arial" w:hAnsi="Arial" w:cs="Arial"/>
        </w:rPr>
      </w:pPr>
    </w:p>
    <w:p w:rsidR="00CC29FF" w:rsidRPr="00CC29FF" w:rsidRDefault="00CC29FF" w:rsidP="00CC29FF">
      <w:pPr>
        <w:pStyle w:val="Bibliography"/>
        <w:ind w:left="720" w:hanging="720"/>
        <w:jc w:val="left"/>
        <w:rPr>
          <w:rFonts w:ascii="Arial" w:hAnsi="Arial" w:cs="Arial"/>
          <w:sz w:val="24"/>
          <w:szCs w:val="24"/>
        </w:rPr>
      </w:pPr>
      <w:r w:rsidRPr="00CC29FF">
        <w:rPr>
          <w:rFonts w:ascii="Arial" w:hAnsi="Arial" w:cs="Arial"/>
          <w:sz w:val="24"/>
          <w:szCs w:val="24"/>
        </w:rPr>
        <w:lastRenderedPageBreak/>
        <w:t>Reference List.</w:t>
      </w:r>
      <w:bookmarkStart w:id="0" w:name="_GoBack"/>
      <w:bookmarkEnd w:id="0"/>
    </w:p>
    <w:p w:rsidR="00CC29FF" w:rsidRPr="00CC29FF" w:rsidRDefault="00CC29FF" w:rsidP="00CC29FF">
      <w:pPr>
        <w:pStyle w:val="Bibliography"/>
        <w:ind w:left="720" w:hanging="720"/>
        <w:jc w:val="left"/>
        <w:rPr>
          <w:rFonts w:ascii="Arial" w:hAnsi="Arial" w:cs="Arial"/>
          <w:sz w:val="24"/>
          <w:szCs w:val="24"/>
        </w:rPr>
      </w:pP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sz w:val="24"/>
          <w:szCs w:val="24"/>
        </w:rPr>
        <w:fldChar w:fldCharType="begin"/>
      </w:r>
      <w:r w:rsidRPr="00CC29FF">
        <w:rPr>
          <w:rFonts w:ascii="Arial" w:hAnsi="Arial" w:cs="Arial"/>
          <w:sz w:val="24"/>
          <w:szCs w:val="24"/>
        </w:rPr>
        <w:instrText xml:space="preserve"> BIBLIOGRAPHY  \l 2057 </w:instrText>
      </w:r>
      <w:r w:rsidRPr="00CC29FF">
        <w:rPr>
          <w:rFonts w:ascii="Arial" w:hAnsi="Arial" w:cs="Arial"/>
          <w:sz w:val="24"/>
          <w:szCs w:val="24"/>
        </w:rPr>
        <w:fldChar w:fldCharType="separate"/>
      </w:r>
      <w:r w:rsidRPr="00CC29FF">
        <w:rPr>
          <w:rFonts w:ascii="Arial" w:hAnsi="Arial" w:cs="Arial"/>
          <w:noProof/>
          <w:sz w:val="24"/>
          <w:szCs w:val="24"/>
        </w:rPr>
        <w:t xml:space="preserve">Barker, S. (2016). </w:t>
      </w:r>
      <w:r w:rsidRPr="00CC29FF">
        <w:rPr>
          <w:rFonts w:ascii="Arial" w:hAnsi="Arial" w:cs="Arial"/>
          <w:i/>
          <w:iCs/>
          <w:noProof/>
          <w:sz w:val="24"/>
          <w:szCs w:val="24"/>
        </w:rPr>
        <w:t>Psychology for Nursing and Healthcare Professionals Developing Compassionate Care.</w:t>
      </w:r>
      <w:r w:rsidRPr="00CC29FF">
        <w:rPr>
          <w:rFonts w:ascii="Arial" w:hAnsi="Arial" w:cs="Arial"/>
          <w:noProof/>
          <w:sz w:val="24"/>
          <w:szCs w:val="24"/>
        </w:rPr>
        <w:t xml:space="preserve"> London: Sage Publications Limited.</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Beck Institute for Cognitive Behavior Therapy. (2016). </w:t>
      </w:r>
      <w:r w:rsidRPr="00CC29FF">
        <w:rPr>
          <w:rFonts w:ascii="Arial" w:hAnsi="Arial" w:cs="Arial"/>
          <w:i/>
          <w:iCs/>
          <w:noProof/>
          <w:sz w:val="24"/>
          <w:szCs w:val="24"/>
        </w:rPr>
        <w:t>History of Cognitive Behaviour Therapy</w:t>
      </w:r>
      <w:r w:rsidRPr="00CC29FF">
        <w:rPr>
          <w:rFonts w:ascii="Arial" w:hAnsi="Arial" w:cs="Arial"/>
          <w:noProof/>
          <w:sz w:val="24"/>
          <w:szCs w:val="24"/>
        </w:rPr>
        <w:t>. Retrieved January 15, 2019, from Back Cognitive Behaviout Therapy: https://beckinstitute.org/about-beck/our-history/history-of-cognitive-therapy/</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British Psychoanalytic Council. (2014). </w:t>
      </w:r>
      <w:r w:rsidRPr="00CC29FF">
        <w:rPr>
          <w:rFonts w:ascii="Arial" w:hAnsi="Arial" w:cs="Arial"/>
          <w:i/>
          <w:iCs/>
          <w:noProof/>
          <w:sz w:val="24"/>
          <w:szCs w:val="24"/>
        </w:rPr>
        <w:t>Making Sense of Psychotherapy and Psychoanalysis.</w:t>
      </w:r>
      <w:r w:rsidRPr="00CC29FF">
        <w:rPr>
          <w:rFonts w:ascii="Arial" w:hAnsi="Arial" w:cs="Arial"/>
          <w:noProof/>
          <w:sz w:val="24"/>
          <w:szCs w:val="24"/>
        </w:rPr>
        <w:t xml:space="preserve"> Retrieved January 12, 2019, from British Psychoanalytic Council Psychotherapy and Psychoanalysis: https://www.bpc.org.uk/sites/psychoanalytic-council.org/files/Mind-opt.pdf</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Gov.uk. (2018). </w:t>
      </w:r>
      <w:r w:rsidRPr="00CC29FF">
        <w:rPr>
          <w:rFonts w:ascii="Arial" w:hAnsi="Arial" w:cs="Arial"/>
          <w:i/>
          <w:iCs/>
          <w:noProof/>
          <w:sz w:val="24"/>
          <w:szCs w:val="24"/>
        </w:rPr>
        <w:t>Data Protection</w:t>
      </w:r>
      <w:r w:rsidRPr="00CC29FF">
        <w:rPr>
          <w:rFonts w:ascii="Arial" w:hAnsi="Arial" w:cs="Arial"/>
          <w:noProof/>
          <w:sz w:val="24"/>
          <w:szCs w:val="24"/>
        </w:rPr>
        <w:t>. Retrieved from Gov.uk: https://www.gov.uk/data-protection</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Gross, R. (2015). </w:t>
      </w:r>
      <w:r w:rsidRPr="00CC29FF">
        <w:rPr>
          <w:rFonts w:ascii="Arial" w:hAnsi="Arial" w:cs="Arial"/>
          <w:i/>
          <w:iCs/>
          <w:noProof/>
          <w:sz w:val="24"/>
          <w:szCs w:val="24"/>
        </w:rPr>
        <w:t>Psychology. The Science of Mind and Behaviour</w:t>
      </w:r>
      <w:r w:rsidRPr="00CC29FF">
        <w:rPr>
          <w:rFonts w:ascii="Arial" w:hAnsi="Arial" w:cs="Arial"/>
          <w:noProof/>
          <w:sz w:val="24"/>
          <w:szCs w:val="24"/>
        </w:rPr>
        <w:t xml:space="preserve"> (Seventh ed.). London: Hodder Education.</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Hill, L. (2005). The Use of Counselling and Leadership Skills in Cancer Care. </w:t>
      </w:r>
      <w:r w:rsidRPr="00CC29FF">
        <w:rPr>
          <w:rFonts w:ascii="Arial" w:hAnsi="Arial" w:cs="Arial"/>
          <w:i/>
          <w:iCs/>
          <w:noProof/>
          <w:sz w:val="24"/>
          <w:szCs w:val="24"/>
        </w:rPr>
        <w:t>Nursing Times, 101</w:t>
      </w:r>
      <w:r w:rsidRPr="00CC29FF">
        <w:rPr>
          <w:rFonts w:ascii="Arial" w:hAnsi="Arial" w:cs="Arial"/>
          <w:noProof/>
          <w:sz w:val="24"/>
          <w:szCs w:val="24"/>
        </w:rPr>
        <w:t>(44), 23.</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Hough, M. (2014). </w:t>
      </w:r>
      <w:r w:rsidRPr="00CC29FF">
        <w:rPr>
          <w:rFonts w:ascii="Arial" w:hAnsi="Arial" w:cs="Arial"/>
          <w:i/>
          <w:iCs/>
          <w:noProof/>
          <w:sz w:val="24"/>
          <w:szCs w:val="24"/>
        </w:rPr>
        <w:t>Counselling Skills and Theory.</w:t>
      </w:r>
      <w:r w:rsidRPr="00CC29FF">
        <w:rPr>
          <w:rFonts w:ascii="Arial" w:hAnsi="Arial" w:cs="Arial"/>
          <w:noProof/>
          <w:sz w:val="24"/>
          <w:szCs w:val="24"/>
        </w:rPr>
        <w:t xml:space="preserve"> Abingdon: Hodder Education.</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McLoed, J. M. (2011). </w:t>
      </w:r>
      <w:r w:rsidRPr="00CC29FF">
        <w:rPr>
          <w:rFonts w:ascii="Arial" w:hAnsi="Arial" w:cs="Arial"/>
          <w:i/>
          <w:iCs/>
          <w:noProof/>
          <w:sz w:val="24"/>
          <w:szCs w:val="24"/>
        </w:rPr>
        <w:t>Counselling Skills. A Practical Guide for Counsellors and Helping Proffessionals.</w:t>
      </w:r>
      <w:r w:rsidRPr="00CC29FF">
        <w:rPr>
          <w:rFonts w:ascii="Arial" w:hAnsi="Arial" w:cs="Arial"/>
          <w:noProof/>
          <w:sz w:val="24"/>
          <w:szCs w:val="24"/>
        </w:rPr>
        <w:t xml:space="preserve"> Maidenhead: Open University Press.</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Mitchels, T., &amp; Bond, B. (2015). </w:t>
      </w:r>
      <w:r w:rsidRPr="00CC29FF">
        <w:rPr>
          <w:rFonts w:ascii="Arial" w:hAnsi="Arial" w:cs="Arial"/>
          <w:i/>
          <w:iCs/>
          <w:noProof/>
          <w:sz w:val="24"/>
          <w:szCs w:val="24"/>
        </w:rPr>
        <w:t>Confidentiality and Record Keeping in Counselling and Psychotherapy.</w:t>
      </w:r>
      <w:r w:rsidRPr="00CC29FF">
        <w:rPr>
          <w:rFonts w:ascii="Arial" w:hAnsi="Arial" w:cs="Arial"/>
          <w:noProof/>
          <w:sz w:val="24"/>
          <w:szCs w:val="24"/>
        </w:rPr>
        <w:t xml:space="preserve"> London: Sage.</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National Counselling Society. (2019, January 16). </w:t>
      </w:r>
      <w:r w:rsidRPr="00CC29FF">
        <w:rPr>
          <w:rFonts w:ascii="Arial" w:hAnsi="Arial" w:cs="Arial"/>
          <w:i/>
          <w:iCs/>
          <w:noProof/>
          <w:sz w:val="24"/>
          <w:szCs w:val="24"/>
        </w:rPr>
        <w:t>Types of Therapy</w:t>
      </w:r>
      <w:r w:rsidRPr="00CC29FF">
        <w:rPr>
          <w:rFonts w:ascii="Arial" w:hAnsi="Arial" w:cs="Arial"/>
          <w:noProof/>
          <w:sz w:val="24"/>
          <w:szCs w:val="24"/>
        </w:rPr>
        <w:t>. Retrieved from National Counselling Society: https://www.nationalcounsellingsociety.org/find-counsellor/types-of-therapy/</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National Health Service. (2016, July 15). </w:t>
      </w:r>
      <w:r w:rsidRPr="00CC29FF">
        <w:rPr>
          <w:rFonts w:ascii="Arial" w:hAnsi="Arial" w:cs="Arial"/>
          <w:i/>
          <w:iCs/>
          <w:noProof/>
          <w:sz w:val="24"/>
          <w:szCs w:val="24"/>
        </w:rPr>
        <w:t>Cognitive behavioural therapy (CBT)</w:t>
      </w:r>
      <w:r w:rsidRPr="00CC29FF">
        <w:rPr>
          <w:rFonts w:ascii="Arial" w:hAnsi="Arial" w:cs="Arial"/>
          <w:noProof/>
          <w:sz w:val="24"/>
          <w:szCs w:val="24"/>
        </w:rPr>
        <w:t>. Retrieved January 07, 2019, from NHS: https://www.nhs.uk/conditions/cognitive-behavioural-therapy-cbt/</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Neehan, M. (2018). </w:t>
      </w:r>
      <w:r w:rsidRPr="00CC29FF">
        <w:rPr>
          <w:rFonts w:ascii="Arial" w:hAnsi="Arial" w:cs="Arial"/>
          <w:i/>
          <w:iCs/>
          <w:noProof/>
          <w:sz w:val="24"/>
          <w:szCs w:val="24"/>
        </w:rPr>
        <w:t>Developing Resilience. A Cognitive-Behavioural Approach.</w:t>
      </w:r>
      <w:r w:rsidRPr="00CC29FF">
        <w:rPr>
          <w:rFonts w:ascii="Arial" w:hAnsi="Arial" w:cs="Arial"/>
          <w:noProof/>
          <w:sz w:val="24"/>
          <w:szCs w:val="24"/>
        </w:rPr>
        <w:t xml:space="preserve"> Abingdon: Routledge.</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Rozental, A. (2016, November 08). </w:t>
      </w:r>
      <w:r w:rsidRPr="00CC29FF">
        <w:rPr>
          <w:rFonts w:ascii="Arial" w:hAnsi="Arial" w:cs="Arial"/>
          <w:i/>
          <w:iCs/>
          <w:noProof/>
          <w:sz w:val="24"/>
          <w:szCs w:val="24"/>
        </w:rPr>
        <w:t>Negative effects of Internet-based cognitive behavior therapy: Monitoring and reporting deterioration and adverse and unwanted events.</w:t>
      </w:r>
      <w:r w:rsidRPr="00CC29FF">
        <w:rPr>
          <w:rFonts w:ascii="Arial" w:hAnsi="Arial" w:cs="Arial"/>
          <w:noProof/>
          <w:sz w:val="24"/>
          <w:szCs w:val="24"/>
        </w:rPr>
        <w:t xml:space="preserve"> Retrieved from Stockholm University: http://su.diva-portal.org/smash/record.jsf?pid=diva2%3A1045149&amp;dswid=-2424</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Schuster, P. a. (2010). </w:t>
      </w:r>
      <w:r w:rsidRPr="00CC29FF">
        <w:rPr>
          <w:rFonts w:ascii="Arial" w:hAnsi="Arial" w:cs="Arial"/>
          <w:i/>
          <w:iCs/>
          <w:noProof/>
          <w:sz w:val="24"/>
          <w:szCs w:val="24"/>
        </w:rPr>
        <w:t>Communication for Nurses.</w:t>
      </w:r>
      <w:r w:rsidRPr="00CC29FF">
        <w:rPr>
          <w:rFonts w:ascii="Arial" w:hAnsi="Arial" w:cs="Arial"/>
          <w:noProof/>
          <w:sz w:val="24"/>
          <w:szCs w:val="24"/>
        </w:rPr>
        <w:t xml:space="preserve"> Philadelphia: F. A. Davis Company.</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Tee, S. (2016). </w:t>
      </w:r>
      <w:r w:rsidRPr="00CC29FF">
        <w:rPr>
          <w:rFonts w:ascii="Arial" w:hAnsi="Arial" w:cs="Arial"/>
          <w:i/>
          <w:iCs/>
          <w:noProof/>
          <w:sz w:val="24"/>
          <w:szCs w:val="24"/>
        </w:rPr>
        <w:t>Person-centred Approaches in Healthcare. A handbook for nurses and midwives.</w:t>
      </w:r>
      <w:r w:rsidRPr="00CC29FF">
        <w:rPr>
          <w:rFonts w:ascii="Arial" w:hAnsi="Arial" w:cs="Arial"/>
          <w:noProof/>
          <w:sz w:val="24"/>
          <w:szCs w:val="24"/>
        </w:rPr>
        <w:t xml:space="preserve"> London: Open University Press.</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The British Association for Counselling and Psychotherapy. (2019). </w:t>
      </w:r>
      <w:r w:rsidRPr="00CC29FF">
        <w:rPr>
          <w:rFonts w:ascii="Arial" w:hAnsi="Arial" w:cs="Arial"/>
          <w:i/>
          <w:iCs/>
          <w:noProof/>
          <w:sz w:val="24"/>
          <w:szCs w:val="24"/>
        </w:rPr>
        <w:t>Types of therapy. The A_Z of Therapeutic Approaches</w:t>
      </w:r>
      <w:r w:rsidRPr="00CC29FF">
        <w:rPr>
          <w:rFonts w:ascii="Arial" w:hAnsi="Arial" w:cs="Arial"/>
          <w:noProof/>
          <w:sz w:val="24"/>
          <w:szCs w:val="24"/>
        </w:rPr>
        <w:t>. Retrieved from BACP Councelling Changes Lives: https://www.bacp.co.uk/about-therapy/types-of-therapy/</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Tolan, J. (2017). </w:t>
      </w:r>
      <w:r w:rsidRPr="00CC29FF">
        <w:rPr>
          <w:rFonts w:ascii="Arial" w:hAnsi="Arial" w:cs="Arial"/>
          <w:i/>
          <w:iCs/>
          <w:noProof/>
          <w:sz w:val="24"/>
          <w:szCs w:val="24"/>
        </w:rPr>
        <w:t>Skills in Person-Centred Counselling and Psychotherapy</w:t>
      </w:r>
      <w:r w:rsidRPr="00CC29FF">
        <w:rPr>
          <w:rFonts w:ascii="Arial" w:hAnsi="Arial" w:cs="Arial"/>
          <w:noProof/>
          <w:sz w:val="24"/>
          <w:szCs w:val="24"/>
        </w:rPr>
        <w:t xml:space="preserve"> (Third ed.). London: Sage.</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Tschudin, V. (2003). </w:t>
      </w:r>
      <w:r w:rsidRPr="00CC29FF">
        <w:rPr>
          <w:rFonts w:ascii="Arial" w:hAnsi="Arial" w:cs="Arial"/>
          <w:i/>
          <w:iCs/>
          <w:noProof/>
          <w:sz w:val="24"/>
          <w:szCs w:val="24"/>
        </w:rPr>
        <w:t>Counselling Skills for Nurses.</w:t>
      </w:r>
      <w:r w:rsidRPr="00CC29FF">
        <w:rPr>
          <w:rFonts w:ascii="Arial" w:hAnsi="Arial" w:cs="Arial"/>
          <w:noProof/>
          <w:sz w:val="24"/>
          <w:szCs w:val="24"/>
        </w:rPr>
        <w:t xml:space="preserve"> London: Balliere Tinsall.</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t xml:space="preserve">University of Sheffield. (2014). </w:t>
      </w:r>
      <w:r w:rsidRPr="00CC29FF">
        <w:rPr>
          <w:rFonts w:ascii="Arial" w:hAnsi="Arial" w:cs="Arial"/>
          <w:i/>
          <w:iCs/>
          <w:noProof/>
          <w:sz w:val="24"/>
          <w:szCs w:val="24"/>
        </w:rPr>
        <w:t>News</w:t>
      </w:r>
      <w:r w:rsidRPr="00CC29FF">
        <w:rPr>
          <w:rFonts w:ascii="Arial" w:hAnsi="Arial" w:cs="Arial"/>
          <w:noProof/>
          <w:sz w:val="24"/>
          <w:szCs w:val="24"/>
        </w:rPr>
        <w:t>. Retrieved from Preventing Adverse Effects of Psychological Therapies: https://www.sheffield.ac.uk/news/nr/preventing-adverse-effects-of-psychological-therapies-1.376074.</w:t>
      </w:r>
    </w:p>
    <w:p w:rsidR="00CC29FF" w:rsidRPr="00CC29FF" w:rsidRDefault="00CC29FF" w:rsidP="00CC29FF">
      <w:pPr>
        <w:pStyle w:val="Bibliography"/>
        <w:ind w:left="720" w:hanging="720"/>
        <w:jc w:val="left"/>
        <w:rPr>
          <w:rFonts w:ascii="Arial" w:hAnsi="Arial" w:cs="Arial"/>
          <w:noProof/>
          <w:sz w:val="24"/>
          <w:szCs w:val="24"/>
        </w:rPr>
      </w:pPr>
      <w:r w:rsidRPr="00CC29FF">
        <w:rPr>
          <w:rFonts w:ascii="Arial" w:hAnsi="Arial" w:cs="Arial"/>
          <w:noProof/>
          <w:sz w:val="24"/>
          <w:szCs w:val="24"/>
        </w:rPr>
        <w:lastRenderedPageBreak/>
        <w:t xml:space="preserve">Upton, D. (2012). </w:t>
      </w:r>
      <w:r w:rsidRPr="00CC29FF">
        <w:rPr>
          <w:rFonts w:ascii="Arial" w:hAnsi="Arial" w:cs="Arial"/>
          <w:i/>
          <w:iCs/>
          <w:noProof/>
          <w:sz w:val="24"/>
          <w:szCs w:val="24"/>
        </w:rPr>
        <w:t>Introducing Psychology for Nurses and Healthcare Professionals.</w:t>
      </w:r>
      <w:r w:rsidRPr="00CC29FF">
        <w:rPr>
          <w:rFonts w:ascii="Arial" w:hAnsi="Arial" w:cs="Arial"/>
          <w:noProof/>
          <w:sz w:val="24"/>
          <w:szCs w:val="24"/>
        </w:rPr>
        <w:t xml:space="preserve"> Essex: Pearson Education Limited.</w:t>
      </w:r>
    </w:p>
    <w:p w:rsidR="00050998" w:rsidRDefault="00CC29FF" w:rsidP="00CC29FF">
      <w:pPr>
        <w:pStyle w:val="NormalWeb"/>
        <w:spacing w:before="0" w:beforeAutospacing="0" w:after="240" w:afterAutospacing="0"/>
        <w:textAlignment w:val="baseline"/>
        <w:rPr>
          <w:rFonts w:ascii="Arial" w:hAnsi="Arial" w:cs="Arial"/>
        </w:rPr>
      </w:pPr>
      <w:r w:rsidRPr="00CC29FF">
        <w:rPr>
          <w:rFonts w:ascii="Arial" w:hAnsi="Arial" w:cs="Arial"/>
        </w:rPr>
        <w:fldChar w:fldCharType="end"/>
      </w:r>
    </w:p>
    <w:p w:rsidR="00050998" w:rsidRDefault="00050998" w:rsidP="00CC29FF">
      <w:pPr>
        <w:pStyle w:val="NormalWeb"/>
        <w:spacing w:before="0" w:beforeAutospacing="0" w:after="240" w:afterAutospacing="0"/>
        <w:textAlignment w:val="baseline"/>
        <w:rPr>
          <w:rFonts w:ascii="Arial" w:hAnsi="Arial" w:cs="Arial"/>
        </w:rPr>
      </w:pPr>
    </w:p>
    <w:p w:rsidR="00050998" w:rsidRDefault="00050998" w:rsidP="00CC29FF">
      <w:pPr>
        <w:pStyle w:val="NormalWeb"/>
        <w:spacing w:before="0" w:beforeAutospacing="0" w:after="240" w:afterAutospacing="0"/>
        <w:textAlignment w:val="baseline"/>
        <w:rPr>
          <w:rFonts w:ascii="Arial" w:hAnsi="Arial" w:cs="Arial"/>
        </w:rPr>
      </w:pPr>
    </w:p>
    <w:p w:rsidR="00050998" w:rsidRDefault="00050998" w:rsidP="00CC29FF">
      <w:pPr>
        <w:pStyle w:val="NormalWeb"/>
        <w:spacing w:before="0" w:beforeAutospacing="0" w:after="240" w:afterAutospacing="0"/>
        <w:textAlignment w:val="baseline"/>
        <w:rPr>
          <w:rFonts w:ascii="Arial" w:hAnsi="Arial" w:cs="Arial"/>
        </w:rPr>
      </w:pPr>
    </w:p>
    <w:p w:rsidR="00050998" w:rsidRDefault="00050998" w:rsidP="00CC29FF">
      <w:pPr>
        <w:pStyle w:val="NormalWeb"/>
        <w:spacing w:before="0" w:beforeAutospacing="0" w:after="240" w:afterAutospacing="0"/>
        <w:textAlignment w:val="baseline"/>
        <w:rPr>
          <w:rFonts w:ascii="Arial" w:hAnsi="Arial" w:cs="Arial"/>
        </w:rPr>
      </w:pPr>
    </w:p>
    <w:p w:rsidR="00EB3FE6" w:rsidRPr="00FF36D8" w:rsidRDefault="00EB3FE6" w:rsidP="00CC29FF">
      <w:pPr>
        <w:pStyle w:val="NormalWeb"/>
        <w:spacing w:before="0" w:beforeAutospacing="0" w:after="240" w:afterAutospacing="0"/>
        <w:textAlignment w:val="baseline"/>
        <w:rPr>
          <w:rFonts w:ascii="Arial" w:hAnsi="Arial" w:cs="Arial"/>
        </w:rPr>
      </w:pPr>
    </w:p>
    <w:sectPr w:rsidR="00EB3FE6" w:rsidRPr="00FF36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724DBE"/>
    <w:multiLevelType w:val="multilevel"/>
    <w:tmpl w:val="513E0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52821"/>
    <w:multiLevelType w:val="multilevel"/>
    <w:tmpl w:val="7592D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D41D25"/>
    <w:multiLevelType w:val="multilevel"/>
    <w:tmpl w:val="A12CA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9149F0"/>
    <w:multiLevelType w:val="multilevel"/>
    <w:tmpl w:val="A282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05B"/>
    <w:rsid w:val="00005216"/>
    <w:rsid w:val="00022214"/>
    <w:rsid w:val="000365D7"/>
    <w:rsid w:val="00050998"/>
    <w:rsid w:val="000544C0"/>
    <w:rsid w:val="000710E6"/>
    <w:rsid w:val="000778E9"/>
    <w:rsid w:val="000E7C64"/>
    <w:rsid w:val="0010305B"/>
    <w:rsid w:val="00104B60"/>
    <w:rsid w:val="00123E56"/>
    <w:rsid w:val="0014340C"/>
    <w:rsid w:val="00191E1A"/>
    <w:rsid w:val="001A0825"/>
    <w:rsid w:val="001C32B0"/>
    <w:rsid w:val="001F3171"/>
    <w:rsid w:val="001F3593"/>
    <w:rsid w:val="00204A9A"/>
    <w:rsid w:val="00206E49"/>
    <w:rsid w:val="0022387C"/>
    <w:rsid w:val="00231B2D"/>
    <w:rsid w:val="00236F25"/>
    <w:rsid w:val="00273404"/>
    <w:rsid w:val="0027454B"/>
    <w:rsid w:val="002A760E"/>
    <w:rsid w:val="002D40D4"/>
    <w:rsid w:val="002E2883"/>
    <w:rsid w:val="0035405A"/>
    <w:rsid w:val="00382E20"/>
    <w:rsid w:val="0039180F"/>
    <w:rsid w:val="003969CF"/>
    <w:rsid w:val="003A46B7"/>
    <w:rsid w:val="003B42F4"/>
    <w:rsid w:val="003B46E6"/>
    <w:rsid w:val="003D58CB"/>
    <w:rsid w:val="003F3012"/>
    <w:rsid w:val="004041BA"/>
    <w:rsid w:val="004258F5"/>
    <w:rsid w:val="00433E7C"/>
    <w:rsid w:val="0047057F"/>
    <w:rsid w:val="004A483E"/>
    <w:rsid w:val="004A68C7"/>
    <w:rsid w:val="004B1C01"/>
    <w:rsid w:val="004C7FE2"/>
    <w:rsid w:val="004D752A"/>
    <w:rsid w:val="004E2A49"/>
    <w:rsid w:val="00515A3A"/>
    <w:rsid w:val="005271F0"/>
    <w:rsid w:val="0053587E"/>
    <w:rsid w:val="005650EF"/>
    <w:rsid w:val="005B1713"/>
    <w:rsid w:val="005B655D"/>
    <w:rsid w:val="005C6D14"/>
    <w:rsid w:val="005D473D"/>
    <w:rsid w:val="00641C9E"/>
    <w:rsid w:val="00647A39"/>
    <w:rsid w:val="0065464E"/>
    <w:rsid w:val="00660FC0"/>
    <w:rsid w:val="00744D1E"/>
    <w:rsid w:val="00772D1E"/>
    <w:rsid w:val="00795068"/>
    <w:rsid w:val="007C6F23"/>
    <w:rsid w:val="008218D1"/>
    <w:rsid w:val="0087400B"/>
    <w:rsid w:val="00894429"/>
    <w:rsid w:val="00895E41"/>
    <w:rsid w:val="008D1691"/>
    <w:rsid w:val="008E2657"/>
    <w:rsid w:val="00906945"/>
    <w:rsid w:val="00906D59"/>
    <w:rsid w:val="009111F7"/>
    <w:rsid w:val="009136F3"/>
    <w:rsid w:val="00921F1C"/>
    <w:rsid w:val="009317CA"/>
    <w:rsid w:val="00936BE4"/>
    <w:rsid w:val="00994BA7"/>
    <w:rsid w:val="00994EC2"/>
    <w:rsid w:val="009D3C2B"/>
    <w:rsid w:val="009D41D8"/>
    <w:rsid w:val="00A14212"/>
    <w:rsid w:val="00A42E15"/>
    <w:rsid w:val="00A43F73"/>
    <w:rsid w:val="00A45099"/>
    <w:rsid w:val="00A73CFE"/>
    <w:rsid w:val="00A749E2"/>
    <w:rsid w:val="00A831CC"/>
    <w:rsid w:val="00A90260"/>
    <w:rsid w:val="00AA3167"/>
    <w:rsid w:val="00AF4477"/>
    <w:rsid w:val="00B00F8B"/>
    <w:rsid w:val="00B012C0"/>
    <w:rsid w:val="00B26672"/>
    <w:rsid w:val="00B438EE"/>
    <w:rsid w:val="00B81733"/>
    <w:rsid w:val="00BB0555"/>
    <w:rsid w:val="00BD734A"/>
    <w:rsid w:val="00BE0C59"/>
    <w:rsid w:val="00C31746"/>
    <w:rsid w:val="00C502E5"/>
    <w:rsid w:val="00CA3E21"/>
    <w:rsid w:val="00CB784B"/>
    <w:rsid w:val="00CC29FF"/>
    <w:rsid w:val="00CD77B6"/>
    <w:rsid w:val="00CE2CE5"/>
    <w:rsid w:val="00CF6B77"/>
    <w:rsid w:val="00CF73B1"/>
    <w:rsid w:val="00D213CA"/>
    <w:rsid w:val="00D235BE"/>
    <w:rsid w:val="00D631EB"/>
    <w:rsid w:val="00DA3398"/>
    <w:rsid w:val="00DA6814"/>
    <w:rsid w:val="00DE3E54"/>
    <w:rsid w:val="00DF5A85"/>
    <w:rsid w:val="00E01C6F"/>
    <w:rsid w:val="00E13272"/>
    <w:rsid w:val="00E30827"/>
    <w:rsid w:val="00E35309"/>
    <w:rsid w:val="00E47C06"/>
    <w:rsid w:val="00E521F6"/>
    <w:rsid w:val="00E5520B"/>
    <w:rsid w:val="00E568BE"/>
    <w:rsid w:val="00E8133B"/>
    <w:rsid w:val="00E8160C"/>
    <w:rsid w:val="00E91864"/>
    <w:rsid w:val="00E979D6"/>
    <w:rsid w:val="00EA0C09"/>
    <w:rsid w:val="00EB3FE6"/>
    <w:rsid w:val="00EE52F6"/>
    <w:rsid w:val="00EE76E1"/>
    <w:rsid w:val="00F37A99"/>
    <w:rsid w:val="00F75C41"/>
    <w:rsid w:val="00FB375A"/>
    <w:rsid w:val="00FF36D8"/>
    <w:rsid w:val="00FF5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5E363-8E58-4A6C-8B91-0F043321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3D58CB"/>
    <w:pPr>
      <w:spacing w:before="100" w:beforeAutospacing="1" w:after="100" w:afterAutospacing="1"/>
      <w:jc w:val="left"/>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136F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6D59"/>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6D59"/>
    <w:rPr>
      <w:b/>
      <w:bCs/>
    </w:rPr>
  </w:style>
  <w:style w:type="character" w:styleId="Hyperlink">
    <w:name w:val="Hyperlink"/>
    <w:basedOn w:val="DefaultParagraphFont"/>
    <w:uiPriority w:val="99"/>
    <w:unhideWhenUsed/>
    <w:rsid w:val="008D1691"/>
    <w:rPr>
      <w:color w:val="0000FF"/>
      <w:u w:val="single"/>
    </w:rPr>
  </w:style>
  <w:style w:type="character" w:customStyle="1" w:styleId="Heading2Char">
    <w:name w:val="Heading 2 Char"/>
    <w:basedOn w:val="DefaultParagraphFont"/>
    <w:link w:val="Heading2"/>
    <w:uiPriority w:val="9"/>
    <w:rsid w:val="003D58C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9136F3"/>
    <w:rPr>
      <w:rFonts w:asciiTheme="majorHAnsi" w:eastAsiaTheme="majorEastAsia" w:hAnsiTheme="majorHAnsi" w:cstheme="majorBidi"/>
      <w:color w:val="1F4D78" w:themeColor="accent1" w:themeShade="7F"/>
      <w:sz w:val="24"/>
      <w:szCs w:val="24"/>
    </w:rPr>
  </w:style>
  <w:style w:type="paragraph" w:customStyle="1" w:styleId="H2">
    <w:name w:val="H2"/>
    <w:basedOn w:val="Normal"/>
    <w:next w:val="Normal"/>
    <w:uiPriority w:val="99"/>
    <w:rsid w:val="00EE52F6"/>
    <w:pPr>
      <w:keepNext/>
      <w:autoSpaceDE w:val="0"/>
      <w:autoSpaceDN w:val="0"/>
      <w:adjustRightInd w:val="0"/>
      <w:spacing w:before="100" w:after="100"/>
      <w:jc w:val="left"/>
      <w:outlineLvl w:val="2"/>
    </w:pPr>
    <w:rPr>
      <w:rFonts w:ascii="Times New Roman" w:hAnsi="Times New Roman" w:cs="Times New Roman"/>
      <w:b/>
      <w:bCs/>
      <w:sz w:val="36"/>
      <w:szCs w:val="36"/>
    </w:rPr>
  </w:style>
  <w:style w:type="paragraph" w:styleId="BalloonText">
    <w:name w:val="Balloon Text"/>
    <w:basedOn w:val="Normal"/>
    <w:link w:val="BalloonTextChar"/>
    <w:uiPriority w:val="99"/>
    <w:semiHidden/>
    <w:unhideWhenUsed/>
    <w:rsid w:val="00994E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4EC2"/>
    <w:rPr>
      <w:rFonts w:ascii="Segoe UI" w:hAnsi="Segoe UI" w:cs="Segoe UI"/>
      <w:sz w:val="18"/>
      <w:szCs w:val="18"/>
    </w:rPr>
  </w:style>
  <w:style w:type="paragraph" w:styleId="Bibliography">
    <w:name w:val="Bibliography"/>
    <w:basedOn w:val="Normal"/>
    <w:next w:val="Normal"/>
    <w:uiPriority w:val="37"/>
    <w:unhideWhenUsed/>
    <w:rsid w:val="00CC2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253098">
      <w:bodyDiv w:val="1"/>
      <w:marLeft w:val="0"/>
      <w:marRight w:val="0"/>
      <w:marTop w:val="0"/>
      <w:marBottom w:val="0"/>
      <w:divBdr>
        <w:top w:val="none" w:sz="0" w:space="0" w:color="auto"/>
        <w:left w:val="none" w:sz="0" w:space="0" w:color="auto"/>
        <w:bottom w:val="none" w:sz="0" w:space="0" w:color="auto"/>
        <w:right w:val="none" w:sz="0" w:space="0" w:color="auto"/>
      </w:divBdr>
    </w:div>
    <w:div w:id="488860550">
      <w:bodyDiv w:val="1"/>
      <w:marLeft w:val="0"/>
      <w:marRight w:val="0"/>
      <w:marTop w:val="0"/>
      <w:marBottom w:val="0"/>
      <w:divBdr>
        <w:top w:val="none" w:sz="0" w:space="0" w:color="auto"/>
        <w:left w:val="none" w:sz="0" w:space="0" w:color="auto"/>
        <w:bottom w:val="none" w:sz="0" w:space="0" w:color="auto"/>
        <w:right w:val="none" w:sz="0" w:space="0" w:color="auto"/>
      </w:divBdr>
    </w:div>
    <w:div w:id="751899241">
      <w:bodyDiv w:val="1"/>
      <w:marLeft w:val="0"/>
      <w:marRight w:val="0"/>
      <w:marTop w:val="0"/>
      <w:marBottom w:val="0"/>
      <w:divBdr>
        <w:top w:val="none" w:sz="0" w:space="0" w:color="auto"/>
        <w:left w:val="none" w:sz="0" w:space="0" w:color="auto"/>
        <w:bottom w:val="none" w:sz="0" w:space="0" w:color="auto"/>
        <w:right w:val="none" w:sz="0" w:space="0" w:color="auto"/>
      </w:divBdr>
      <w:divsChild>
        <w:div w:id="1417366057">
          <w:marLeft w:val="0"/>
          <w:marRight w:val="0"/>
          <w:marTop w:val="0"/>
          <w:marBottom w:val="0"/>
          <w:divBdr>
            <w:top w:val="none" w:sz="0" w:space="0" w:color="auto"/>
            <w:left w:val="none" w:sz="0" w:space="0" w:color="auto"/>
            <w:bottom w:val="none" w:sz="0" w:space="0" w:color="auto"/>
            <w:right w:val="none" w:sz="0" w:space="0" w:color="auto"/>
          </w:divBdr>
        </w:div>
        <w:div w:id="531385928">
          <w:marLeft w:val="0"/>
          <w:marRight w:val="0"/>
          <w:marTop w:val="0"/>
          <w:marBottom w:val="0"/>
          <w:divBdr>
            <w:top w:val="none" w:sz="0" w:space="0" w:color="auto"/>
            <w:left w:val="none" w:sz="0" w:space="0" w:color="auto"/>
            <w:bottom w:val="none" w:sz="0" w:space="0" w:color="auto"/>
            <w:right w:val="none" w:sz="0" w:space="0" w:color="auto"/>
          </w:divBdr>
        </w:div>
        <w:div w:id="1324042887">
          <w:marLeft w:val="0"/>
          <w:marRight w:val="0"/>
          <w:marTop w:val="0"/>
          <w:marBottom w:val="0"/>
          <w:divBdr>
            <w:top w:val="none" w:sz="0" w:space="0" w:color="auto"/>
            <w:left w:val="none" w:sz="0" w:space="0" w:color="auto"/>
            <w:bottom w:val="none" w:sz="0" w:space="0" w:color="auto"/>
            <w:right w:val="none" w:sz="0" w:space="0" w:color="auto"/>
          </w:divBdr>
        </w:div>
      </w:divsChild>
    </w:div>
    <w:div w:id="821191056">
      <w:bodyDiv w:val="1"/>
      <w:marLeft w:val="0"/>
      <w:marRight w:val="0"/>
      <w:marTop w:val="0"/>
      <w:marBottom w:val="0"/>
      <w:divBdr>
        <w:top w:val="none" w:sz="0" w:space="0" w:color="auto"/>
        <w:left w:val="none" w:sz="0" w:space="0" w:color="auto"/>
        <w:bottom w:val="none" w:sz="0" w:space="0" w:color="auto"/>
        <w:right w:val="none" w:sz="0" w:space="0" w:color="auto"/>
      </w:divBdr>
    </w:div>
    <w:div w:id="1681931954">
      <w:bodyDiv w:val="1"/>
      <w:marLeft w:val="0"/>
      <w:marRight w:val="0"/>
      <w:marTop w:val="0"/>
      <w:marBottom w:val="0"/>
      <w:divBdr>
        <w:top w:val="none" w:sz="0" w:space="0" w:color="auto"/>
        <w:left w:val="none" w:sz="0" w:space="0" w:color="auto"/>
        <w:bottom w:val="none" w:sz="0" w:space="0" w:color="auto"/>
        <w:right w:val="none" w:sz="0" w:space="0" w:color="auto"/>
      </w:divBdr>
    </w:div>
    <w:div w:id="2107143611">
      <w:bodyDiv w:val="1"/>
      <w:marLeft w:val="0"/>
      <w:marRight w:val="0"/>
      <w:marTop w:val="0"/>
      <w:marBottom w:val="0"/>
      <w:divBdr>
        <w:top w:val="none" w:sz="0" w:space="0" w:color="auto"/>
        <w:left w:val="none" w:sz="0" w:space="0" w:color="auto"/>
        <w:bottom w:val="none" w:sz="0" w:space="0" w:color="auto"/>
        <w:right w:val="none" w:sz="0" w:space="0" w:color="auto"/>
      </w:divBdr>
      <w:divsChild>
        <w:div w:id="525874293">
          <w:marLeft w:val="0"/>
          <w:marRight w:val="240"/>
          <w:marTop w:val="48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eckinstitute.org/about-beck/team/leadershi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Nat162</b:Tag>
    <b:SourceType>InternetSite</b:SourceType>
    <b:Guid>{5594F003-09BA-431B-9C1E-6C6AFC617049}</b:Guid>
    <b:Title>Cognitive behavioural therapy (CBT)</b:Title>
    <b:Year>2016</b:Year>
    <b:Author>
      <b:Author>
        <b:Corporate>National Health Service</b:Corporate>
      </b:Author>
    </b:Author>
    <b:InternetSiteTitle>NHS</b:InternetSiteTitle>
    <b:Month>July</b:Month>
    <b:Day>15</b:Day>
    <b:URL>https://www.nhs.uk/conditions/cognitive-behavioural-therapy-cbt/</b:URL>
    <b:YearAccessed>2019</b:YearAccessed>
    <b:MonthAccessed>January</b:MonthAccessed>
    <b:DayAccessed>07</b:DayAccessed>
    <b:RefOrder>1</b:RefOrder>
  </b:Source>
  <b:Source>
    <b:Tag>Bri14</b:Tag>
    <b:SourceType>DocumentFromInternetSite</b:SourceType>
    <b:Guid>{030290D6-07C4-4D70-9F92-5CAF9F0F269B}</b:Guid>
    <b:Title>Making Sense of Psychotherapy and Psychoanalysis</b:Title>
    <b:InternetSiteTitle>British Psychoanalytic Council Psychotherapy and Psychoanalysis</b:InternetSiteTitle>
    <b:Year>2014</b:Year>
    <b:URL>https://www.bpc.org.uk/sites/psychoanalytic-council.org/files/Mind-opt.pdf</b:URL>
    <b:Author>
      <b:Author>
        <b:Corporate>British Psychoanalytic Council</b:Corporate>
      </b:Author>
    </b:Author>
    <b:YearAccessed>2019</b:YearAccessed>
    <b:MonthAccessed>January</b:MonthAccessed>
    <b:DayAccessed>12</b:DayAccessed>
    <b:RefOrder>2</b:RefOrder>
  </b:Source>
  <b:Source>
    <b:Tag>Hou14</b:Tag>
    <b:SourceType>Book</b:SourceType>
    <b:Guid>{16D6E0B5-BE0A-49CE-8F5A-4CD39CBD4353}</b:Guid>
    <b:Author>
      <b:Author>
        <b:NameList>
          <b:Person>
            <b:Last>Hough</b:Last>
            <b:First>M.</b:First>
          </b:Person>
        </b:NameList>
      </b:Author>
    </b:Author>
    <b:Title>Counselling Skills and Theory</b:Title>
    <b:Year>2014</b:Year>
    <b:City>Abingdon</b:City>
    <b:Publisher>Hodder Education</b:Publisher>
    <b:RefOrder>3</b:RefOrder>
  </b:Source>
  <b:Source>
    <b:Tag>JMc11</b:Tag>
    <b:SourceType>Book</b:SourceType>
    <b:Guid>{59189DC3-C4F9-4CD0-9010-FC1D683113C4}</b:Guid>
    <b:Author>
      <b:Author>
        <b:NameList>
          <b:Person>
            <b:Last>McLoed</b:Last>
            <b:First>J.</b:First>
            <b:Middle>McLoed: J.</b:Middle>
          </b:Person>
        </b:NameList>
      </b:Author>
    </b:Author>
    <b:Title>Counselling Skills.  A Practical Guide for Counsellors and Helping Proffessionals</b:Title>
    <b:Year>2011</b:Year>
    <b:City>Maidenhead</b:City>
    <b:Publisher>Open University Press</b:Publisher>
    <b:RefOrder>4</b:RefOrder>
  </b:Source>
  <b:Source>
    <b:Tag>Tol17</b:Tag>
    <b:SourceType>Book</b:SourceType>
    <b:Guid>{1EE692B3-1FEF-443C-ADF1-FB3E7C396003}</b:Guid>
    <b:Title>Skills in Person-Centred Counselling and Psychotherapy</b:Title>
    <b:Year>2017</b:Year>
    <b:Author>
      <b:Author>
        <b:NameList>
          <b:Person>
            <b:Last>Tolan</b:Last>
            <b:First>J.</b:First>
          </b:Person>
        </b:NameList>
      </b:Author>
    </b:Author>
    <b:City>London</b:City>
    <b:Publisher>Sage</b:Publisher>
    <b:Edition>Third</b:Edition>
    <b:RefOrder>5</b:RefOrder>
  </b:Source>
  <b:Source>
    <b:Tag>Gro151</b:Tag>
    <b:SourceType>Book</b:SourceType>
    <b:Guid>{71D3F5BC-833D-4F23-9403-6105DEA4BFFD}</b:Guid>
    <b:Author>
      <b:Author>
        <b:NameList>
          <b:Person>
            <b:Last>Gross</b:Last>
            <b:First>R.</b:First>
          </b:Person>
        </b:NameList>
      </b:Author>
    </b:Author>
    <b:Title>Psychology.  The Science of Mind and Behaviour</b:Title>
    <b:Year>2015</b:Year>
    <b:City>London</b:City>
    <b:Publisher>Hodder Education</b:Publisher>
    <b:Edition>Seventh</b:Edition>
    <b:RefOrder>6</b:RefOrder>
  </b:Source>
  <b:Source>
    <b:Tag>Upt12</b:Tag>
    <b:SourceType>Book</b:SourceType>
    <b:Guid>{D81897A5-77BF-40E0-877F-70D8203E4820}</b:Guid>
    <b:Author>
      <b:Author>
        <b:NameList>
          <b:Person>
            <b:Last>Upton</b:Last>
            <b:First>Dominic</b:First>
          </b:Person>
        </b:NameList>
      </b:Author>
    </b:Author>
    <b:Title>Introducing Psychology for Nurses and Healthcare Professionals</b:Title>
    <b:Year>2012</b:Year>
    <b:City>Essex</b:City>
    <b:Publisher>Pearson Education Limited</b:Publisher>
    <b:RefOrder>7</b:RefOrder>
  </b:Source>
  <b:Source>
    <b:Tag>Bec16</b:Tag>
    <b:SourceType>InternetSite</b:SourceType>
    <b:Guid>{3371D328-4973-4189-9BA0-A37D78B195D5}</b:Guid>
    <b:Title>History of Cognitive Behaviour Therapy</b:Title>
    <b:Year>2016</b:Year>
    <b:InternetSiteTitle>Back Cognitive Behaviout Therapy</b:InternetSiteTitle>
    <b:URL>https://beckinstitute.org/about-beck/our-history/history-of-cognitive-therapy/</b:URL>
    <b:Author>
      <b:Author>
        <b:Corporate>Beck Institute for Cognitive Behavior Therapy</b:Corporate>
      </b:Author>
    </b:Author>
    <b:YearAccessed>2019</b:YearAccessed>
    <b:MonthAccessed>January</b:MonthAccessed>
    <b:DayAccessed>15</b:DayAccessed>
    <b:RefOrder>8</b:RefOrder>
  </b:Source>
  <b:Source>
    <b:Tag>Bar16</b:Tag>
    <b:SourceType>Book</b:SourceType>
    <b:Guid>{7D27EFF9-8FE4-4AB8-9A14-C7FBCCE29C0F}</b:Guid>
    <b:Title>Psychology for Nursing and Healthcare Professionals Developing Compassionate Care</b:Title>
    <b:Year>2016</b:Year>
    <b:City>London</b:City>
    <b:Publisher>Sage Publications Limited</b:Publisher>
    <b:Author>
      <b:Author>
        <b:NameList>
          <b:Person>
            <b:Last>Barker</b:Last>
            <b:First>Sue</b:First>
          </b:Person>
        </b:NameList>
      </b:Author>
    </b:Author>
    <b:RefOrder>9</b:RefOrder>
  </b:Source>
  <b:Source>
    <b:Tag>19Ja</b:Tag>
    <b:SourceType>InternetSite</b:SourceType>
    <b:Guid>{03A45714-B7FD-4CDE-9E34-1AFD1526A785}</b:Guid>
    <b:Year>2019</b:Year>
    <b:Month>January</b:Month>
    <b:Day>16</b:Day>
    <b:URL>https://www.nationalcounsellingsociety.org/find-counsellor/types-of-therapy/</b:URL>
    <b:Title>Types of Therapy</b:Title>
    <b:InternetSiteTitle>National Counselling Society</b:InternetSiteTitle>
    <b:Author>
      <b:Author>
        <b:Corporate>National Counselling Society</b:Corporate>
      </b:Author>
    </b:Author>
    <b:RefOrder>10</b:RefOrder>
  </b:Source>
  <b:Source>
    <b:Tag>Uni19</b:Tag>
    <b:SourceType>InternetSite</b:SourceType>
    <b:Guid>{F2C038D6-11D6-4CC0-9C19-380828103C62}</b:Guid>
    <b:Title>News</b:Title>
    <b:InternetSiteTitle>Preventing Adverse Effects of Psychological Therapies</b:InternetSiteTitle>
    <b:Year>2014</b:Year>
    <b:URL>https://www.sheffield.ac.uk/news/nr/preventing-adverse-effects-of-psychological-therapies-1.376074.</b:URL>
    <b:Author>
      <b:Author>
        <b:Corporate>University of Sheffield</b:Corporate>
      </b:Author>
    </b:Author>
    <b:RefOrder>11</b:RefOrder>
  </b:Source>
  <b:Source>
    <b:Tag>Roz16</b:Tag>
    <b:SourceType>DocumentFromInternetSite</b:SourceType>
    <b:Guid>{90BF0483-77E9-489E-82C8-B60743970614}</b:Guid>
    <b:Title>Negative effects of Internet-based cognitive behavior therapy: Monitoring and reporting deterioration and adverse and unwanted events</b:Title>
    <b:InternetSiteTitle>Stockholm University</b:InternetSiteTitle>
    <b:Year>2016</b:Year>
    <b:Month>November</b:Month>
    <b:Day>08</b:Day>
    <b:Author>
      <b:Author>
        <b:NameList>
          <b:Person>
            <b:Last>Rozental</b:Last>
            <b:First>A.</b:First>
          </b:Person>
        </b:NameList>
      </b:Author>
    </b:Author>
    <b:URL>http://su.diva-portal.org/smash/record.jsf?pid=diva2%3A1045149&amp;dswid=-2424  </b:URL>
    <b:RefOrder>12</b:RefOrder>
  </b:Source>
  <b:Source>
    <b:Tag>Ste16</b:Tag>
    <b:SourceType>Book</b:SourceType>
    <b:Guid>{E61C6CD7-61D6-44D0-8940-162BA149EEBC}</b:Guid>
    <b:Title>Person-centred Approaches in Healthcare.  A handbook for nurses and midwives</b:Title>
    <b:Year>2016</b:Year>
    <b:City>London</b:City>
    <b:Publisher>Open University Press</b:Publisher>
    <b:Author>
      <b:Author>
        <b:NameList>
          <b:Person>
            <b:Last>Tee</b:Last>
            <b:First>Stephen</b:First>
          </b:Person>
        </b:NameList>
      </b:Author>
    </b:Author>
    <b:RefOrder>13</b:RefOrder>
  </b:Source>
  <b:Source>
    <b:Tag>TBo15</b:Tag>
    <b:SourceType>Book</b:SourceType>
    <b:Guid>{995777A2-6584-4094-A09A-70010CA0BE3D}</b:Guid>
    <b:Title>Confidentiality and Record Keeping in Counselling and Psychotherapy</b:Title>
    <b:Year>2015</b:Year>
    <b:City>London</b:City>
    <b:Publisher>Sage</b:Publisher>
    <b:Author>
      <b:Author>
        <b:NameList>
          <b:Person>
            <b:Last>Mitchels</b:Last>
            <b:First>T.</b:First>
          </b:Person>
          <b:Person>
            <b:Last>Bond</b:Last>
            <b:First>B.</b:First>
          </b:Person>
        </b:NameList>
      </b:Author>
    </b:Author>
    <b:RefOrder>14</b:RefOrder>
  </b:Source>
  <b:Source>
    <b:Tag>MNe18</b:Tag>
    <b:SourceType>Book</b:SourceType>
    <b:Guid>{2866E83A-FBC8-4D14-A51B-B64F8F6E608D}</b:Guid>
    <b:Title>Developing Resilience.  A Cognitive-Behavioural Approach</b:Title>
    <b:Year>2018</b:Year>
    <b:City>Abingdon</b:City>
    <b:Publisher>Routledge</b:Publisher>
    <b:Author>
      <b:Author>
        <b:NameList>
          <b:Person>
            <b:Last>Neehan</b:Last>
            <b:First>M.</b:First>
          </b:Person>
        </b:NameList>
      </b:Author>
    </b:Author>
    <b:RefOrder>15</b:RefOrder>
  </b:Source>
  <b:Source>
    <b:Tag>The19</b:Tag>
    <b:SourceType>InternetSite</b:SourceType>
    <b:Guid>{A90E941A-0067-4D6B-8A7B-D9298F3B7B02}</b:Guid>
    <b:Title>Types of therapy.  The A_Z of Therapeutic Approaches</b:Title>
    <b:InternetSiteTitle>BACP Councelling Changes Lives</b:InternetSiteTitle>
    <b:Year>2019</b:Year>
    <b:URL>https://www.bacp.co.uk/about-therapy/types-of-therapy/</b:URL>
    <b:Author>
      <b:Author>
        <b:Corporate>The British Association for Counselling and Psychotherapy</b:Corporate>
      </b:Author>
    </b:Author>
    <b:RefOrder>16</b:RefOrder>
  </b:Source>
  <b:Source>
    <b:Tag>Gov18</b:Tag>
    <b:SourceType>InternetSite</b:SourceType>
    <b:Guid>{C24C5A7D-80B7-467E-944B-33F51454AFAA}</b:Guid>
    <b:Title>Data Protection</b:Title>
    <b:InternetSiteTitle>Gov.uk</b:InternetSiteTitle>
    <b:Year>2018</b:Year>
    <b:URL>https://www.gov.uk/data-protection </b:URL>
    <b:Author>
      <b:Author>
        <b:Corporate>Gov.uk</b:Corporate>
      </b:Author>
    </b:Author>
    <b:RefOrder>17</b:RefOrder>
  </b:Source>
  <b:Source>
    <b:Tag>Liz05</b:Tag>
    <b:SourceType>JournalArticle</b:SourceType>
    <b:Guid>{6A791AD7-1D8E-40D1-8814-9052031DFFD9}</b:Guid>
    <b:Title>The Use of Counselling and Leadership Skills in Cancer Care</b:Title>
    <b:Year>2005</b:Year>
    <b:JournalName>Nursing Times</b:JournalName>
    <b:Pages>23</b:Pages>
    <b:Author>
      <b:Author>
        <b:NameList>
          <b:Person>
            <b:Last>Hill</b:Last>
            <b:First>Liz</b:First>
          </b:Person>
        </b:NameList>
      </b:Author>
    </b:Author>
    <b:Volume>101</b:Volume>
    <b:Issue>44</b:Issue>
    <b:RefOrder>18</b:RefOrder>
  </b:Source>
  <b:Source>
    <b:Tag>VTs03</b:Tag>
    <b:SourceType>Book</b:SourceType>
    <b:Guid>{C9A4771F-826C-41B1-AFDD-BD6A1B81AB6F}</b:Guid>
    <b:Title>Counselling Skills for Nurses</b:Title>
    <b:Year>2003</b:Year>
    <b:City>London</b:City>
    <b:Publisher>Balliere Tinsall</b:Publisher>
    <b:Author>
      <b:Author>
        <b:NameList>
          <b:Person>
            <b:Last>Tschudin</b:Last>
            <b:First>V.</b:First>
          </b:Person>
        </b:NameList>
      </b:Author>
    </b:Author>
    <b:RefOrder>19</b:RefOrder>
  </b:Source>
  <b:Source>
    <b:Tag>Pam10</b:Tag>
    <b:SourceType>Book</b:SourceType>
    <b:Guid>{4E1B224B-1FAF-462B-A6E7-7AF9896586A0}</b:Guid>
    <b:Title>Communication for Nurses</b:Title>
    <b:Year>2010</b:Year>
    <b:City>Philadelphia</b:City>
    <b:Publisher>F. A. Davis Company</b:Publisher>
    <b:Author>
      <b:Author>
        <b:NameList>
          <b:Person>
            <b:Last>Schuster</b:Last>
            <b:First>P.M</b:First>
            <b:Middle>and Nykolyn, L.</b:Middle>
          </b:Person>
        </b:NameList>
      </b:Author>
    </b:Author>
    <b:RefOrder>20</b:RefOrder>
  </b:Source>
</b:Sources>
</file>

<file path=customXml/itemProps1.xml><?xml version="1.0" encoding="utf-8"?>
<ds:datastoreItem xmlns:ds="http://schemas.openxmlformats.org/officeDocument/2006/customXml" ds:itemID="{50EBEC44-6CC0-474C-AFB5-49D7EACF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6</Pages>
  <Words>2317</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long</dc:creator>
  <cp:keywords/>
  <dc:description/>
  <cp:lastModifiedBy>melanie long</cp:lastModifiedBy>
  <cp:revision>72</cp:revision>
  <cp:lastPrinted>2019-01-17T12:59:00Z</cp:lastPrinted>
  <dcterms:created xsi:type="dcterms:W3CDTF">2019-01-15T22:17:00Z</dcterms:created>
  <dcterms:modified xsi:type="dcterms:W3CDTF">2019-01-18T00:17:00Z</dcterms:modified>
</cp:coreProperties>
</file>