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B0809" w14:textId="77777777" w:rsidR="00185FD9" w:rsidRDefault="00185FD9" w:rsidP="003168C1">
      <w:pPr>
        <w:shd w:val="clear" w:color="auto" w:fill="FFFFFF"/>
        <w:spacing w:before="100" w:beforeAutospacing="1" w:after="100" w:afterAutospacing="1" w:line="240" w:lineRule="auto"/>
        <w:jc w:val="center"/>
        <w:outlineLvl w:val="1"/>
        <w:rPr>
          <w:rFonts w:ascii="Arial" w:eastAsia="Times New Roman" w:hAnsi="Arial" w:cs="Arial"/>
          <w:color w:val="111111"/>
          <w:spacing w:val="1"/>
          <w:sz w:val="36"/>
          <w:szCs w:val="36"/>
          <w:lang w:eastAsia="en-GB"/>
        </w:rPr>
      </w:pPr>
      <w:r>
        <w:rPr>
          <w:rFonts w:ascii="Arial" w:eastAsia="Times New Roman" w:hAnsi="Arial" w:cs="Arial"/>
          <w:color w:val="111111"/>
          <w:spacing w:val="1"/>
          <w:sz w:val="36"/>
          <w:szCs w:val="36"/>
          <w:lang w:eastAsia="en-GB"/>
        </w:rPr>
        <w:t>LCBB5003</w:t>
      </w:r>
    </w:p>
    <w:p w14:paraId="39CBF1BD" w14:textId="77777777" w:rsidR="008E5EBC" w:rsidRDefault="008E5EBC" w:rsidP="003168C1">
      <w:pPr>
        <w:shd w:val="clear" w:color="auto" w:fill="FFFFFF"/>
        <w:spacing w:before="100" w:beforeAutospacing="1" w:after="100" w:afterAutospacing="1" w:line="240" w:lineRule="auto"/>
        <w:jc w:val="center"/>
        <w:outlineLvl w:val="1"/>
        <w:rPr>
          <w:rFonts w:ascii="Arial" w:eastAsia="Times New Roman" w:hAnsi="Arial" w:cs="Arial"/>
          <w:color w:val="111111"/>
          <w:spacing w:val="1"/>
          <w:sz w:val="36"/>
          <w:szCs w:val="36"/>
          <w:lang w:eastAsia="en-GB"/>
        </w:rPr>
      </w:pPr>
      <w:r>
        <w:rPr>
          <w:rFonts w:ascii="Arial" w:eastAsia="Times New Roman" w:hAnsi="Arial" w:cs="Arial"/>
          <w:color w:val="111111"/>
          <w:spacing w:val="1"/>
          <w:sz w:val="36"/>
          <w:szCs w:val="36"/>
          <w:lang w:eastAsia="en-GB"/>
        </w:rPr>
        <w:t>Management Economics</w:t>
      </w:r>
    </w:p>
    <w:p w14:paraId="156F6D1D" w14:textId="3C5C3E39" w:rsidR="00D43626" w:rsidRDefault="00D43626" w:rsidP="003168C1">
      <w:pPr>
        <w:shd w:val="clear" w:color="auto" w:fill="FFFFFF"/>
        <w:spacing w:before="100" w:beforeAutospacing="1" w:after="100" w:afterAutospacing="1" w:line="240" w:lineRule="auto"/>
        <w:jc w:val="center"/>
        <w:outlineLvl w:val="1"/>
        <w:rPr>
          <w:rFonts w:ascii="Arial" w:eastAsia="Times New Roman" w:hAnsi="Arial" w:cs="Arial"/>
          <w:color w:val="111111"/>
          <w:spacing w:val="1"/>
          <w:sz w:val="36"/>
          <w:szCs w:val="36"/>
          <w:lang w:eastAsia="en-GB"/>
        </w:rPr>
      </w:pPr>
      <w:r>
        <w:rPr>
          <w:rFonts w:ascii="Arial" w:eastAsia="Times New Roman" w:hAnsi="Arial" w:cs="Arial"/>
          <w:color w:val="111111"/>
          <w:spacing w:val="1"/>
          <w:sz w:val="36"/>
          <w:szCs w:val="36"/>
          <w:lang w:eastAsia="en-GB"/>
        </w:rPr>
        <w:t>Name :  Ivana Desevova</w:t>
      </w:r>
    </w:p>
    <w:p w14:paraId="3B1115BA" w14:textId="77777777" w:rsidR="00D43626" w:rsidRDefault="00D43626" w:rsidP="003168C1">
      <w:pPr>
        <w:shd w:val="clear" w:color="auto" w:fill="FFFFFF"/>
        <w:spacing w:before="100" w:beforeAutospacing="1" w:after="100" w:afterAutospacing="1" w:line="240" w:lineRule="auto"/>
        <w:jc w:val="center"/>
        <w:outlineLvl w:val="1"/>
        <w:rPr>
          <w:rFonts w:ascii="Arial" w:eastAsia="Times New Roman" w:hAnsi="Arial" w:cs="Arial"/>
          <w:color w:val="111111"/>
          <w:spacing w:val="1"/>
          <w:sz w:val="36"/>
          <w:szCs w:val="36"/>
          <w:lang w:eastAsia="en-GB"/>
        </w:rPr>
      </w:pPr>
      <w:r>
        <w:rPr>
          <w:rFonts w:ascii="Arial" w:eastAsia="Times New Roman" w:hAnsi="Arial" w:cs="Arial"/>
          <w:color w:val="111111"/>
          <w:spacing w:val="1"/>
          <w:sz w:val="36"/>
          <w:szCs w:val="36"/>
          <w:lang w:eastAsia="en-GB"/>
        </w:rPr>
        <w:t>Studednt ID: 2027510</w:t>
      </w:r>
    </w:p>
    <w:p w14:paraId="6544507A" w14:textId="5C1BC4D8" w:rsidR="003168C1" w:rsidRDefault="00D43626" w:rsidP="003168C1">
      <w:pPr>
        <w:shd w:val="clear" w:color="auto" w:fill="FFFFFF"/>
        <w:spacing w:before="100" w:beforeAutospacing="1" w:after="100" w:afterAutospacing="1" w:line="240" w:lineRule="auto"/>
        <w:jc w:val="center"/>
        <w:outlineLvl w:val="1"/>
        <w:rPr>
          <w:rFonts w:ascii="Arial" w:eastAsia="Times New Roman" w:hAnsi="Arial" w:cs="Arial"/>
          <w:color w:val="111111"/>
          <w:spacing w:val="1"/>
          <w:sz w:val="36"/>
          <w:szCs w:val="36"/>
          <w:lang w:eastAsia="en-GB"/>
        </w:rPr>
      </w:pPr>
      <w:r>
        <w:rPr>
          <w:rFonts w:ascii="Arial" w:eastAsia="Times New Roman" w:hAnsi="Arial" w:cs="Arial"/>
          <w:color w:val="111111"/>
          <w:spacing w:val="1"/>
          <w:sz w:val="36"/>
          <w:szCs w:val="36"/>
          <w:lang w:eastAsia="en-GB"/>
        </w:rPr>
        <w:t>Lecture: Vasilio</w:t>
      </w:r>
      <w:r w:rsidR="003168C1">
        <w:rPr>
          <w:rFonts w:ascii="Arial" w:eastAsia="Times New Roman" w:hAnsi="Arial" w:cs="Arial"/>
          <w:color w:val="111111"/>
          <w:spacing w:val="1"/>
          <w:sz w:val="36"/>
          <w:szCs w:val="36"/>
          <w:lang w:eastAsia="en-GB"/>
        </w:rPr>
        <w:t>s</w:t>
      </w:r>
      <w:r>
        <w:rPr>
          <w:rFonts w:ascii="Arial" w:eastAsia="Times New Roman" w:hAnsi="Arial" w:cs="Arial"/>
          <w:color w:val="111111"/>
          <w:spacing w:val="1"/>
          <w:sz w:val="36"/>
          <w:szCs w:val="36"/>
          <w:lang w:eastAsia="en-GB"/>
        </w:rPr>
        <w:t xml:space="preserve"> T</w:t>
      </w:r>
      <w:r w:rsidR="00185FD9">
        <w:rPr>
          <w:rFonts w:ascii="Arial" w:eastAsia="Times New Roman" w:hAnsi="Arial" w:cs="Arial"/>
          <w:color w:val="111111"/>
          <w:spacing w:val="1"/>
          <w:sz w:val="36"/>
          <w:szCs w:val="36"/>
          <w:lang w:eastAsia="en-GB"/>
        </w:rPr>
        <w:t>avlaridis</w:t>
      </w:r>
    </w:p>
    <w:p w14:paraId="305B7932" w14:textId="167B4D29" w:rsidR="009B1C11" w:rsidRDefault="009B1C11" w:rsidP="003168C1">
      <w:pPr>
        <w:shd w:val="clear" w:color="auto" w:fill="FFFFFF"/>
        <w:spacing w:before="100" w:beforeAutospacing="1" w:after="100" w:afterAutospacing="1" w:line="240" w:lineRule="auto"/>
        <w:jc w:val="center"/>
        <w:outlineLvl w:val="1"/>
        <w:rPr>
          <w:rFonts w:ascii="Arial" w:eastAsia="Times New Roman" w:hAnsi="Arial" w:cs="Arial"/>
          <w:color w:val="111111"/>
          <w:spacing w:val="1"/>
          <w:sz w:val="36"/>
          <w:szCs w:val="36"/>
          <w:lang w:eastAsia="en-GB"/>
        </w:rPr>
      </w:pPr>
    </w:p>
    <w:p w14:paraId="16FE7FA9" w14:textId="6FB24151" w:rsidR="003168C1" w:rsidRPr="003168C1" w:rsidRDefault="003168C1" w:rsidP="003168C1">
      <w:pPr>
        <w:shd w:val="clear" w:color="auto" w:fill="FFFFFF"/>
        <w:spacing w:before="100" w:beforeAutospacing="1" w:after="100" w:afterAutospacing="1" w:line="240" w:lineRule="auto"/>
        <w:outlineLvl w:val="1"/>
        <w:rPr>
          <w:rFonts w:ascii="Arial" w:eastAsia="Times New Roman" w:hAnsi="Arial" w:cs="Arial"/>
          <w:b/>
          <w:bCs/>
          <w:color w:val="111111"/>
          <w:spacing w:val="1"/>
          <w:sz w:val="28"/>
          <w:szCs w:val="28"/>
          <w:lang w:eastAsia="en-GB"/>
        </w:rPr>
      </w:pPr>
      <w:r>
        <w:rPr>
          <w:rFonts w:ascii="Arial" w:eastAsia="Times New Roman" w:hAnsi="Arial" w:cs="Arial"/>
          <w:b/>
          <w:bCs/>
          <w:color w:val="111111"/>
          <w:spacing w:val="1"/>
          <w:sz w:val="28"/>
          <w:szCs w:val="28"/>
          <w:lang w:eastAsia="en-GB"/>
        </w:rPr>
        <w:t>W</w:t>
      </w:r>
      <w:r w:rsidRPr="003168C1">
        <w:rPr>
          <w:rFonts w:ascii="Arial" w:eastAsia="Times New Roman" w:hAnsi="Arial" w:cs="Arial"/>
          <w:b/>
          <w:bCs/>
          <w:color w:val="111111"/>
          <w:spacing w:val="1"/>
          <w:sz w:val="28"/>
          <w:szCs w:val="28"/>
          <w:lang w:eastAsia="en-GB"/>
        </w:rPr>
        <w:t>hat is perfect competition?</w:t>
      </w:r>
    </w:p>
    <w:p w14:paraId="6953D001" w14:textId="77777777" w:rsidR="003168C1" w:rsidRPr="00380102" w:rsidRDefault="003168C1" w:rsidP="003168C1">
      <w:pPr>
        <w:shd w:val="clear" w:color="auto" w:fill="FFFFFF"/>
        <w:spacing w:before="100" w:beforeAutospacing="1" w:after="100" w:afterAutospacing="1" w:line="240" w:lineRule="auto"/>
        <w:outlineLvl w:val="1"/>
        <w:rPr>
          <w:rFonts w:ascii="Arial" w:eastAsia="Times New Roman" w:hAnsi="Arial" w:cs="Arial"/>
          <w:color w:val="111111"/>
          <w:spacing w:val="1"/>
          <w:sz w:val="36"/>
          <w:szCs w:val="36"/>
          <w:lang w:eastAsia="en-GB"/>
        </w:rPr>
      </w:pPr>
    </w:p>
    <w:p w14:paraId="48A4CCE0" w14:textId="71DAF164" w:rsidR="00380102" w:rsidRPr="00380102" w:rsidRDefault="00380102" w:rsidP="00380102">
      <w:pPr>
        <w:shd w:val="clear" w:color="auto" w:fill="FFFFFF"/>
        <w:spacing w:after="100" w:afterAutospacing="1" w:line="240" w:lineRule="auto"/>
        <w:rPr>
          <w:rFonts w:ascii="Arial" w:eastAsia="Times New Roman" w:hAnsi="Arial" w:cs="Arial"/>
          <w:color w:val="111111"/>
          <w:spacing w:val="1"/>
          <w:lang w:eastAsia="en-GB"/>
        </w:rPr>
      </w:pPr>
      <w:r w:rsidRPr="00380102">
        <w:rPr>
          <w:rFonts w:ascii="Arial" w:eastAsia="Times New Roman" w:hAnsi="Arial" w:cs="Arial"/>
          <w:color w:val="111111"/>
          <w:spacing w:val="1"/>
          <w:lang w:eastAsia="en-GB"/>
        </w:rPr>
        <w:t xml:space="preserve">Although perfect competition rarely occurs in real-world markets, it provides a useful model for explaining how supply and demand affect prices </w:t>
      </w:r>
      <w:r w:rsidR="00934ED2" w:rsidRPr="00380102">
        <w:rPr>
          <w:rFonts w:ascii="Arial" w:eastAsia="Times New Roman" w:hAnsi="Arial" w:cs="Arial"/>
          <w:color w:val="111111"/>
          <w:spacing w:val="1"/>
          <w:lang w:eastAsia="en-GB"/>
        </w:rPr>
        <w:t xml:space="preserve">The term perfect competition refers to a theoretical market structure. </w:t>
      </w:r>
      <w:r w:rsidRPr="00380102">
        <w:rPr>
          <w:rFonts w:ascii="Arial" w:eastAsia="Times New Roman" w:hAnsi="Arial" w:cs="Arial"/>
          <w:color w:val="111111"/>
          <w:spacing w:val="1"/>
          <w:lang w:eastAsia="en-GB"/>
        </w:rPr>
        <w:t>and behavior in a market economy.</w:t>
      </w:r>
    </w:p>
    <w:p w14:paraId="75549B4B" w14:textId="77777777" w:rsidR="00380102" w:rsidRPr="00380102" w:rsidRDefault="00380102" w:rsidP="00380102">
      <w:pPr>
        <w:shd w:val="clear" w:color="auto" w:fill="FFFFFF"/>
        <w:spacing w:after="100" w:afterAutospacing="1" w:line="240" w:lineRule="auto"/>
        <w:rPr>
          <w:rFonts w:ascii="Arial" w:eastAsia="Times New Roman" w:hAnsi="Arial" w:cs="Arial"/>
          <w:color w:val="111111"/>
          <w:spacing w:val="1"/>
          <w:lang w:eastAsia="en-GB"/>
        </w:rPr>
      </w:pPr>
      <w:r w:rsidRPr="00380102">
        <w:rPr>
          <w:rFonts w:ascii="Arial" w:eastAsia="Times New Roman" w:hAnsi="Arial" w:cs="Arial"/>
          <w:color w:val="111111"/>
          <w:spacing w:val="1"/>
          <w:lang w:eastAsia="en-GB"/>
        </w:rPr>
        <w:t>Under perfect competition, there are many buyers and sellers, and prices reflect </w:t>
      </w:r>
      <w:hyperlink r:id="rId5" w:history="1">
        <w:r w:rsidRPr="00380102">
          <w:rPr>
            <w:rFonts w:ascii="Arial" w:eastAsia="Times New Roman" w:hAnsi="Arial" w:cs="Arial"/>
            <w:color w:val="2C40D0"/>
            <w:spacing w:val="1"/>
            <w:u w:val="single"/>
            <w:lang w:eastAsia="en-GB"/>
          </w:rPr>
          <w:t>supply and demand</w:t>
        </w:r>
      </w:hyperlink>
      <w:r w:rsidRPr="00380102">
        <w:rPr>
          <w:rFonts w:ascii="Arial" w:eastAsia="Times New Roman" w:hAnsi="Arial" w:cs="Arial"/>
          <w:color w:val="111111"/>
          <w:spacing w:val="1"/>
          <w:lang w:eastAsia="en-GB"/>
        </w:rPr>
        <w:t>. Companies earn just enough profit to stay in business and no more. If they were to earn excess profits, other companies would enter the market and drive profits down.</w:t>
      </w:r>
      <w:r w:rsidRPr="00380102">
        <w:rPr>
          <w:rFonts w:ascii="Arial" w:eastAsia="Times New Roman" w:hAnsi="Arial" w:cs="Arial"/>
          <w:b/>
          <w:bCs/>
          <w:color w:val="111111"/>
          <w:spacing w:val="1"/>
          <w:lang w:eastAsia="en-GB"/>
        </w:rPr>
        <w:t> </w:t>
      </w:r>
    </w:p>
    <w:p w14:paraId="2DA201DE" w14:textId="77777777" w:rsidR="00CA6030" w:rsidRPr="00CA6030" w:rsidRDefault="00CA6030" w:rsidP="00CA6030">
      <w:pPr>
        <w:shd w:val="clear" w:color="auto" w:fill="FFFFFF"/>
        <w:spacing w:after="0" w:line="240" w:lineRule="auto"/>
        <w:outlineLvl w:val="2"/>
        <w:rPr>
          <w:rFonts w:ascii="Arial" w:eastAsia="Times New Roman" w:hAnsi="Arial" w:cs="Arial"/>
          <w:caps/>
          <w:color w:val="111111"/>
          <w:lang w:eastAsia="en-GB"/>
        </w:rPr>
      </w:pPr>
      <w:r w:rsidRPr="00CA6030">
        <w:rPr>
          <w:rFonts w:ascii="Arial" w:eastAsia="Times New Roman" w:hAnsi="Arial" w:cs="Arial"/>
          <w:caps/>
          <w:color w:val="111111"/>
          <w:lang w:eastAsia="en-GB"/>
        </w:rPr>
        <w:t>KEY TAKEAWAYS</w:t>
      </w:r>
    </w:p>
    <w:p w14:paraId="3B2E769E" w14:textId="77777777" w:rsidR="00CA6030" w:rsidRPr="00CA6030" w:rsidRDefault="00CA6030" w:rsidP="00CA6030">
      <w:pPr>
        <w:numPr>
          <w:ilvl w:val="0"/>
          <w:numId w:val="1"/>
        </w:numPr>
        <w:shd w:val="clear" w:color="auto" w:fill="FFFFFF"/>
        <w:spacing w:before="100" w:beforeAutospacing="1" w:after="100" w:afterAutospacing="1" w:line="240" w:lineRule="auto"/>
        <w:rPr>
          <w:rFonts w:ascii="Arial" w:eastAsia="Times New Roman" w:hAnsi="Arial" w:cs="Arial"/>
          <w:color w:val="111111"/>
          <w:spacing w:val="1"/>
          <w:lang w:eastAsia="en-GB"/>
        </w:rPr>
      </w:pPr>
      <w:r w:rsidRPr="00CA6030">
        <w:rPr>
          <w:rFonts w:ascii="Arial" w:eastAsia="Times New Roman" w:hAnsi="Arial" w:cs="Arial"/>
          <w:color w:val="111111"/>
          <w:spacing w:val="1"/>
          <w:lang w:eastAsia="en-GB"/>
        </w:rPr>
        <w:t>Perfect competition is an ideal type of market structure where all producers and consumers have full and symmetric information and no transaction costs.</w:t>
      </w:r>
    </w:p>
    <w:p w14:paraId="0089647E" w14:textId="77777777" w:rsidR="00CA6030" w:rsidRPr="00CA6030" w:rsidRDefault="00CA6030" w:rsidP="00CA6030">
      <w:pPr>
        <w:numPr>
          <w:ilvl w:val="0"/>
          <w:numId w:val="1"/>
        </w:numPr>
        <w:shd w:val="clear" w:color="auto" w:fill="FFFFFF"/>
        <w:spacing w:before="100" w:beforeAutospacing="1" w:after="100" w:afterAutospacing="1" w:line="240" w:lineRule="auto"/>
        <w:rPr>
          <w:rFonts w:ascii="Arial" w:eastAsia="Times New Roman" w:hAnsi="Arial" w:cs="Arial"/>
          <w:color w:val="111111"/>
          <w:spacing w:val="1"/>
          <w:lang w:eastAsia="en-GB"/>
        </w:rPr>
      </w:pPr>
      <w:r w:rsidRPr="00CA6030">
        <w:rPr>
          <w:rFonts w:ascii="Arial" w:eastAsia="Times New Roman" w:hAnsi="Arial" w:cs="Arial"/>
          <w:color w:val="111111"/>
          <w:spacing w:val="1"/>
          <w:lang w:eastAsia="en-GB"/>
        </w:rPr>
        <w:t>There are a large number of producers and consumers competing with one another in this kind of environment.</w:t>
      </w:r>
    </w:p>
    <w:p w14:paraId="31E0E820" w14:textId="77777777" w:rsidR="00CA6030" w:rsidRPr="00CA6030" w:rsidRDefault="00CA6030" w:rsidP="00CA6030">
      <w:pPr>
        <w:numPr>
          <w:ilvl w:val="0"/>
          <w:numId w:val="1"/>
        </w:numPr>
        <w:shd w:val="clear" w:color="auto" w:fill="FFFFFF"/>
        <w:spacing w:before="100" w:beforeAutospacing="1" w:after="100" w:afterAutospacing="1" w:line="240" w:lineRule="auto"/>
        <w:rPr>
          <w:rFonts w:ascii="Arial" w:eastAsia="Times New Roman" w:hAnsi="Arial" w:cs="Arial"/>
          <w:color w:val="111111"/>
          <w:spacing w:val="1"/>
          <w:lang w:eastAsia="en-GB"/>
        </w:rPr>
      </w:pPr>
      <w:r w:rsidRPr="00CA6030">
        <w:rPr>
          <w:rFonts w:ascii="Arial" w:eastAsia="Times New Roman" w:hAnsi="Arial" w:cs="Arial"/>
          <w:color w:val="111111"/>
          <w:spacing w:val="1"/>
          <w:lang w:eastAsia="en-GB"/>
        </w:rPr>
        <w:t>Perfect competition is theoretically the opposite of a monopolistic market.</w:t>
      </w:r>
    </w:p>
    <w:p w14:paraId="1C35EFDE" w14:textId="77777777" w:rsidR="00CA6030" w:rsidRPr="00CA6030" w:rsidRDefault="00CA6030" w:rsidP="00CA6030">
      <w:pPr>
        <w:numPr>
          <w:ilvl w:val="0"/>
          <w:numId w:val="1"/>
        </w:numPr>
        <w:shd w:val="clear" w:color="auto" w:fill="FFFFFF"/>
        <w:spacing w:before="100" w:beforeAutospacing="1" w:after="100" w:afterAutospacing="1" w:line="240" w:lineRule="auto"/>
        <w:rPr>
          <w:rFonts w:ascii="Arial" w:eastAsia="Times New Roman" w:hAnsi="Arial" w:cs="Arial"/>
          <w:color w:val="111111"/>
          <w:spacing w:val="1"/>
          <w:lang w:eastAsia="en-GB"/>
        </w:rPr>
      </w:pPr>
      <w:r w:rsidRPr="00CA6030">
        <w:rPr>
          <w:rFonts w:ascii="Arial" w:eastAsia="Times New Roman" w:hAnsi="Arial" w:cs="Arial"/>
          <w:color w:val="111111"/>
          <w:spacing w:val="1"/>
          <w:lang w:eastAsia="en-GB"/>
        </w:rPr>
        <w:t>Since all real markets exist outside of the plane of the perfect competition model, each can be classified as imperfect.</w:t>
      </w:r>
    </w:p>
    <w:p w14:paraId="5C3FC744" w14:textId="77777777" w:rsidR="00CA6030" w:rsidRPr="00CA6030" w:rsidRDefault="00CA6030" w:rsidP="00CA6030">
      <w:pPr>
        <w:numPr>
          <w:ilvl w:val="0"/>
          <w:numId w:val="1"/>
        </w:numPr>
        <w:shd w:val="clear" w:color="auto" w:fill="FFFFFF"/>
        <w:spacing w:before="100" w:beforeAutospacing="1" w:after="0" w:line="240" w:lineRule="auto"/>
        <w:rPr>
          <w:rFonts w:ascii="Arial" w:eastAsia="Times New Roman" w:hAnsi="Arial" w:cs="Arial"/>
          <w:color w:val="111111"/>
          <w:spacing w:val="1"/>
          <w:lang w:eastAsia="en-GB"/>
        </w:rPr>
      </w:pPr>
      <w:r w:rsidRPr="00CA6030">
        <w:rPr>
          <w:rFonts w:ascii="Arial" w:eastAsia="Times New Roman" w:hAnsi="Arial" w:cs="Arial"/>
          <w:color w:val="111111"/>
          <w:spacing w:val="1"/>
          <w:lang w:eastAsia="en-GB"/>
        </w:rPr>
        <w:t>The opposite of perfect competition is imperfect competition, which exists when a market violates the abstract tenets of neoclassical pure or perfect competition.</w:t>
      </w:r>
    </w:p>
    <w:p w14:paraId="18F962D7" w14:textId="32C45764" w:rsidR="0064161B" w:rsidRDefault="0064161B"/>
    <w:p w14:paraId="315978F6" w14:textId="508242D8" w:rsidR="00276BCF" w:rsidRDefault="00276BCF"/>
    <w:p w14:paraId="04EF1C83" w14:textId="77777777" w:rsidR="00276BCF" w:rsidRPr="00276BCF" w:rsidRDefault="00276BCF" w:rsidP="00276BCF">
      <w:pPr>
        <w:shd w:val="clear" w:color="auto" w:fill="FFFFFF"/>
        <w:spacing w:before="100" w:beforeAutospacing="1" w:after="100" w:afterAutospacing="1" w:line="240" w:lineRule="auto"/>
        <w:outlineLvl w:val="1"/>
        <w:rPr>
          <w:rFonts w:ascii="Arial" w:eastAsia="Times New Roman" w:hAnsi="Arial" w:cs="Arial"/>
          <w:color w:val="111111"/>
          <w:spacing w:val="1"/>
          <w:lang w:eastAsia="en-GB"/>
        </w:rPr>
      </w:pPr>
      <w:r w:rsidRPr="00276BCF">
        <w:rPr>
          <w:rFonts w:ascii="Arial" w:eastAsia="Times New Roman" w:hAnsi="Arial" w:cs="Arial"/>
          <w:color w:val="111111"/>
          <w:spacing w:val="1"/>
          <w:lang w:eastAsia="en-GB"/>
        </w:rPr>
        <w:t>How Perfect Competition Works</w:t>
      </w:r>
    </w:p>
    <w:p w14:paraId="64258197" w14:textId="77777777" w:rsidR="00276BCF" w:rsidRPr="00276BCF" w:rsidRDefault="00276BCF" w:rsidP="00276BCF">
      <w:pPr>
        <w:shd w:val="clear" w:color="auto" w:fill="FFFFFF"/>
        <w:spacing w:after="100" w:afterAutospacing="1" w:line="240" w:lineRule="auto"/>
        <w:rPr>
          <w:rFonts w:ascii="Arial" w:eastAsia="Times New Roman" w:hAnsi="Arial" w:cs="Arial"/>
          <w:color w:val="111111"/>
          <w:spacing w:val="1"/>
          <w:lang w:eastAsia="en-GB"/>
        </w:rPr>
      </w:pPr>
      <w:r w:rsidRPr="00276BCF">
        <w:rPr>
          <w:rFonts w:ascii="Arial" w:eastAsia="Times New Roman" w:hAnsi="Arial" w:cs="Arial"/>
          <w:color w:val="111111"/>
          <w:spacing w:val="1"/>
          <w:lang w:eastAsia="en-GB"/>
        </w:rPr>
        <w:t>Perfect competition is a benchmark or ideal type to which real-life market structures can be compared. Perfect competition is </w:t>
      </w:r>
      <w:hyperlink r:id="rId6" w:history="1">
        <w:r w:rsidRPr="00276BCF">
          <w:rPr>
            <w:rFonts w:ascii="Arial" w:eastAsia="Times New Roman" w:hAnsi="Arial" w:cs="Arial"/>
            <w:color w:val="2C40D0"/>
            <w:spacing w:val="1"/>
            <w:u w:val="single"/>
            <w:lang w:eastAsia="en-GB"/>
          </w:rPr>
          <w:t>theoretically the opposite</w:t>
        </w:r>
      </w:hyperlink>
      <w:r w:rsidRPr="00276BCF">
        <w:rPr>
          <w:rFonts w:ascii="Arial" w:eastAsia="Times New Roman" w:hAnsi="Arial" w:cs="Arial"/>
          <w:color w:val="111111"/>
          <w:spacing w:val="1"/>
          <w:lang w:eastAsia="en-GB"/>
        </w:rPr>
        <w:t> of a </w:t>
      </w:r>
      <w:hyperlink r:id="rId7" w:history="1">
        <w:r w:rsidRPr="00276BCF">
          <w:rPr>
            <w:rFonts w:ascii="Arial" w:eastAsia="Times New Roman" w:hAnsi="Arial" w:cs="Arial"/>
            <w:color w:val="2C40D0"/>
            <w:spacing w:val="1"/>
            <w:u w:val="single"/>
            <w:lang w:eastAsia="en-GB"/>
          </w:rPr>
          <w:t>monopoly</w:t>
        </w:r>
      </w:hyperlink>
      <w:r w:rsidRPr="00276BCF">
        <w:rPr>
          <w:rFonts w:ascii="Arial" w:eastAsia="Times New Roman" w:hAnsi="Arial" w:cs="Arial"/>
          <w:color w:val="111111"/>
          <w:spacing w:val="1"/>
          <w:lang w:eastAsia="en-GB"/>
        </w:rPr>
        <w:t>, in which only a single firm supplies a good or service and that firm can charge whatever price it wants since consumers have no alternatives and it is difficult for would-be competitors to enter the marketplace.</w:t>
      </w:r>
    </w:p>
    <w:p w14:paraId="0DE959F2" w14:textId="77777777" w:rsidR="00276BCF" w:rsidRPr="00276BCF" w:rsidRDefault="00276BCF" w:rsidP="00276BCF">
      <w:pPr>
        <w:shd w:val="clear" w:color="auto" w:fill="FFFFFF"/>
        <w:spacing w:after="100" w:afterAutospacing="1" w:line="240" w:lineRule="auto"/>
        <w:rPr>
          <w:rFonts w:ascii="Arial" w:eastAsia="Times New Roman" w:hAnsi="Arial" w:cs="Arial"/>
          <w:color w:val="111111"/>
          <w:spacing w:val="1"/>
          <w:lang w:eastAsia="en-GB"/>
        </w:rPr>
      </w:pPr>
      <w:r w:rsidRPr="00276BCF">
        <w:rPr>
          <w:rFonts w:ascii="Arial" w:eastAsia="Times New Roman" w:hAnsi="Arial" w:cs="Arial"/>
          <w:color w:val="111111"/>
          <w:spacing w:val="1"/>
          <w:lang w:eastAsia="en-GB"/>
        </w:rPr>
        <w:t>In a perfect competition model, there are no monopolies. This kind of structure has a number of key characteristics, including:</w:t>
      </w:r>
    </w:p>
    <w:p w14:paraId="4C2C5575" w14:textId="77777777" w:rsidR="00276BCF" w:rsidRPr="00276BCF" w:rsidRDefault="00276BCF" w:rsidP="00276BCF">
      <w:pPr>
        <w:numPr>
          <w:ilvl w:val="0"/>
          <w:numId w:val="2"/>
        </w:numPr>
        <w:shd w:val="clear" w:color="auto" w:fill="FFFFFF"/>
        <w:spacing w:before="100" w:beforeAutospacing="1" w:after="100" w:afterAutospacing="1" w:line="240" w:lineRule="auto"/>
        <w:rPr>
          <w:rFonts w:ascii="Arial" w:eastAsia="Times New Roman" w:hAnsi="Arial" w:cs="Arial"/>
          <w:color w:val="111111"/>
          <w:spacing w:val="1"/>
          <w:lang w:eastAsia="en-GB"/>
        </w:rPr>
      </w:pPr>
      <w:r w:rsidRPr="00276BCF">
        <w:rPr>
          <w:rFonts w:ascii="Arial" w:eastAsia="Times New Roman" w:hAnsi="Arial" w:cs="Arial"/>
          <w:color w:val="111111"/>
          <w:spacing w:val="1"/>
          <w:lang w:eastAsia="en-GB"/>
        </w:rPr>
        <w:lastRenderedPageBreak/>
        <w:t>All firms sell an identical product (the product is a commodity or homogeneous).</w:t>
      </w:r>
    </w:p>
    <w:p w14:paraId="5BD73A5A" w14:textId="77777777" w:rsidR="00276BCF" w:rsidRPr="00276BCF" w:rsidRDefault="00276BCF" w:rsidP="00276BCF">
      <w:pPr>
        <w:numPr>
          <w:ilvl w:val="0"/>
          <w:numId w:val="2"/>
        </w:numPr>
        <w:shd w:val="clear" w:color="auto" w:fill="FFFFFF"/>
        <w:spacing w:before="100" w:beforeAutospacing="1" w:after="100" w:afterAutospacing="1" w:line="240" w:lineRule="auto"/>
        <w:rPr>
          <w:rFonts w:ascii="Arial" w:eastAsia="Times New Roman" w:hAnsi="Arial" w:cs="Arial"/>
          <w:color w:val="111111"/>
          <w:spacing w:val="1"/>
          <w:lang w:eastAsia="en-GB"/>
        </w:rPr>
      </w:pPr>
      <w:r w:rsidRPr="00276BCF">
        <w:rPr>
          <w:rFonts w:ascii="Arial" w:eastAsia="Times New Roman" w:hAnsi="Arial" w:cs="Arial"/>
          <w:color w:val="111111"/>
          <w:spacing w:val="1"/>
          <w:lang w:eastAsia="en-GB"/>
        </w:rPr>
        <w:t>All firms are </w:t>
      </w:r>
      <w:hyperlink r:id="rId8" w:history="1">
        <w:r w:rsidRPr="00276BCF">
          <w:rPr>
            <w:rFonts w:ascii="Arial" w:eastAsia="Times New Roman" w:hAnsi="Arial" w:cs="Arial"/>
            <w:color w:val="2C40D0"/>
            <w:spacing w:val="1"/>
            <w:u w:val="single"/>
            <w:lang w:eastAsia="en-GB"/>
          </w:rPr>
          <w:t>price takers</w:t>
        </w:r>
      </w:hyperlink>
      <w:r w:rsidRPr="00276BCF">
        <w:rPr>
          <w:rFonts w:ascii="Arial" w:eastAsia="Times New Roman" w:hAnsi="Arial" w:cs="Arial"/>
          <w:color w:val="111111"/>
          <w:spacing w:val="1"/>
          <w:lang w:eastAsia="en-GB"/>
        </w:rPr>
        <w:t> (they cannot influence the market price of their products).</w:t>
      </w:r>
    </w:p>
    <w:p w14:paraId="6AE66828" w14:textId="77777777" w:rsidR="00276BCF" w:rsidRPr="00276BCF" w:rsidRDefault="00276BCF" w:rsidP="00276BCF">
      <w:pPr>
        <w:numPr>
          <w:ilvl w:val="0"/>
          <w:numId w:val="2"/>
        </w:numPr>
        <w:shd w:val="clear" w:color="auto" w:fill="FFFFFF"/>
        <w:spacing w:before="100" w:beforeAutospacing="1" w:after="100" w:afterAutospacing="1" w:line="240" w:lineRule="auto"/>
        <w:rPr>
          <w:rFonts w:ascii="Arial" w:eastAsia="Times New Roman" w:hAnsi="Arial" w:cs="Arial"/>
          <w:color w:val="111111"/>
          <w:spacing w:val="1"/>
          <w:lang w:eastAsia="en-GB"/>
        </w:rPr>
      </w:pPr>
      <w:r w:rsidRPr="00276BCF">
        <w:rPr>
          <w:rFonts w:ascii="Arial" w:eastAsia="Times New Roman" w:hAnsi="Arial" w:cs="Arial"/>
          <w:color w:val="111111"/>
          <w:spacing w:val="1"/>
          <w:lang w:eastAsia="en-GB"/>
        </w:rPr>
        <w:t>Market share has no influence on prices.</w:t>
      </w:r>
    </w:p>
    <w:p w14:paraId="2436C217" w14:textId="77777777" w:rsidR="00276BCF" w:rsidRPr="00276BCF" w:rsidRDefault="00276BCF" w:rsidP="00276BCF">
      <w:pPr>
        <w:numPr>
          <w:ilvl w:val="0"/>
          <w:numId w:val="2"/>
        </w:numPr>
        <w:shd w:val="clear" w:color="auto" w:fill="FFFFFF"/>
        <w:spacing w:before="100" w:beforeAutospacing="1" w:after="100" w:afterAutospacing="1" w:line="240" w:lineRule="auto"/>
        <w:rPr>
          <w:rFonts w:ascii="Arial" w:eastAsia="Times New Roman" w:hAnsi="Arial" w:cs="Arial"/>
          <w:color w:val="111111"/>
          <w:spacing w:val="1"/>
          <w:lang w:eastAsia="en-GB"/>
        </w:rPr>
      </w:pPr>
      <w:r w:rsidRPr="00276BCF">
        <w:rPr>
          <w:rFonts w:ascii="Arial" w:eastAsia="Times New Roman" w:hAnsi="Arial" w:cs="Arial"/>
          <w:color w:val="111111"/>
          <w:spacing w:val="1"/>
          <w:lang w:eastAsia="en-GB"/>
        </w:rPr>
        <w:t>Buyers have complete or perfect information (in the past, present, and future) about the product being sold and the prices charged by each firm.</w:t>
      </w:r>
    </w:p>
    <w:p w14:paraId="63C0B40F" w14:textId="77777777" w:rsidR="00276BCF" w:rsidRPr="00276BCF" w:rsidRDefault="00276BCF" w:rsidP="00276BCF">
      <w:pPr>
        <w:numPr>
          <w:ilvl w:val="0"/>
          <w:numId w:val="2"/>
        </w:numPr>
        <w:shd w:val="clear" w:color="auto" w:fill="FFFFFF"/>
        <w:spacing w:before="100" w:beforeAutospacing="1" w:after="100" w:afterAutospacing="1" w:line="240" w:lineRule="auto"/>
        <w:rPr>
          <w:rFonts w:ascii="Arial" w:eastAsia="Times New Roman" w:hAnsi="Arial" w:cs="Arial"/>
          <w:color w:val="111111"/>
          <w:spacing w:val="1"/>
          <w:lang w:eastAsia="en-GB"/>
        </w:rPr>
      </w:pPr>
      <w:r w:rsidRPr="00276BCF">
        <w:rPr>
          <w:rFonts w:ascii="Arial" w:eastAsia="Times New Roman" w:hAnsi="Arial" w:cs="Arial"/>
          <w:color w:val="111111"/>
          <w:spacing w:val="1"/>
          <w:lang w:eastAsia="en-GB"/>
        </w:rPr>
        <w:t>Capital resources and labor are perfectly mobile.</w:t>
      </w:r>
    </w:p>
    <w:p w14:paraId="72C89D21" w14:textId="77777777" w:rsidR="00276BCF" w:rsidRPr="00276BCF" w:rsidRDefault="00276BCF" w:rsidP="00276BCF">
      <w:pPr>
        <w:numPr>
          <w:ilvl w:val="0"/>
          <w:numId w:val="2"/>
        </w:numPr>
        <w:shd w:val="clear" w:color="auto" w:fill="FFFFFF"/>
        <w:spacing w:before="100" w:beforeAutospacing="1" w:after="100" w:afterAutospacing="1" w:line="240" w:lineRule="auto"/>
        <w:rPr>
          <w:rFonts w:ascii="Arial" w:eastAsia="Times New Roman" w:hAnsi="Arial" w:cs="Arial"/>
          <w:color w:val="111111"/>
          <w:spacing w:val="1"/>
          <w:lang w:eastAsia="en-GB"/>
        </w:rPr>
      </w:pPr>
      <w:r w:rsidRPr="00276BCF">
        <w:rPr>
          <w:rFonts w:ascii="Arial" w:eastAsia="Times New Roman" w:hAnsi="Arial" w:cs="Arial"/>
          <w:color w:val="111111"/>
          <w:spacing w:val="1"/>
          <w:lang w:eastAsia="en-GB"/>
        </w:rPr>
        <w:t>Firms can enter or exit the market without cost.</w:t>
      </w:r>
    </w:p>
    <w:p w14:paraId="1540FA98" w14:textId="77777777" w:rsidR="00276BCF" w:rsidRPr="00276BCF" w:rsidRDefault="00276BCF" w:rsidP="00276BCF">
      <w:pPr>
        <w:shd w:val="clear" w:color="auto" w:fill="FFFFFF"/>
        <w:spacing w:after="100" w:afterAutospacing="1" w:line="240" w:lineRule="auto"/>
        <w:rPr>
          <w:rFonts w:ascii="Arial" w:eastAsia="Times New Roman" w:hAnsi="Arial" w:cs="Arial"/>
          <w:color w:val="111111"/>
          <w:spacing w:val="1"/>
          <w:lang w:eastAsia="en-GB"/>
        </w:rPr>
      </w:pPr>
      <w:r w:rsidRPr="00276BCF">
        <w:rPr>
          <w:rFonts w:ascii="Arial" w:eastAsia="Times New Roman" w:hAnsi="Arial" w:cs="Arial"/>
          <w:color w:val="111111"/>
          <w:spacing w:val="1"/>
          <w:lang w:eastAsia="en-GB"/>
        </w:rPr>
        <w:t>This can be contrasted with the more realistic </w:t>
      </w:r>
      <w:hyperlink r:id="rId9" w:history="1">
        <w:r w:rsidRPr="00276BCF">
          <w:rPr>
            <w:rFonts w:ascii="Arial" w:eastAsia="Times New Roman" w:hAnsi="Arial" w:cs="Arial"/>
            <w:color w:val="2C40D0"/>
            <w:spacing w:val="1"/>
            <w:u w:val="single"/>
            <w:lang w:eastAsia="en-GB"/>
          </w:rPr>
          <w:t>imperfect competition</w:t>
        </w:r>
      </w:hyperlink>
      <w:r w:rsidRPr="00276BCF">
        <w:rPr>
          <w:rFonts w:ascii="Arial" w:eastAsia="Times New Roman" w:hAnsi="Arial" w:cs="Arial"/>
          <w:color w:val="111111"/>
          <w:spacing w:val="1"/>
          <w:lang w:eastAsia="en-GB"/>
        </w:rPr>
        <w:t>, which exists whenever a market, hypothetical or real, violates the abstract tenets of neoclassical pure or perfect competition.</w:t>
      </w:r>
    </w:p>
    <w:p w14:paraId="78DA5994" w14:textId="77777777" w:rsidR="00276BCF" w:rsidRPr="00276BCF" w:rsidRDefault="00276BCF" w:rsidP="00276BCF">
      <w:pPr>
        <w:shd w:val="clear" w:color="auto" w:fill="FFFFFF"/>
        <w:spacing w:after="100" w:afterAutospacing="1" w:line="240" w:lineRule="auto"/>
        <w:rPr>
          <w:rFonts w:ascii="Arial" w:eastAsia="Times New Roman" w:hAnsi="Arial" w:cs="Arial"/>
          <w:color w:val="111111"/>
          <w:spacing w:val="1"/>
          <w:lang w:eastAsia="en-GB"/>
        </w:rPr>
      </w:pPr>
      <w:r w:rsidRPr="00276BCF">
        <w:rPr>
          <w:rFonts w:ascii="Arial" w:eastAsia="Times New Roman" w:hAnsi="Arial" w:cs="Arial"/>
          <w:color w:val="111111"/>
          <w:spacing w:val="1"/>
          <w:lang w:eastAsia="en-GB"/>
        </w:rPr>
        <w:t>Since all real markets exist outside of the plane of the perfect competition model, each can be classified as </w:t>
      </w:r>
      <w:hyperlink r:id="rId10" w:history="1">
        <w:r w:rsidRPr="00276BCF">
          <w:rPr>
            <w:rFonts w:ascii="Arial" w:eastAsia="Times New Roman" w:hAnsi="Arial" w:cs="Arial"/>
            <w:color w:val="2C40D0"/>
            <w:spacing w:val="1"/>
            <w:u w:val="single"/>
            <w:lang w:eastAsia="en-GB"/>
          </w:rPr>
          <w:t>imperfect</w:t>
        </w:r>
      </w:hyperlink>
      <w:r w:rsidRPr="00276BCF">
        <w:rPr>
          <w:rFonts w:ascii="Arial" w:eastAsia="Times New Roman" w:hAnsi="Arial" w:cs="Arial"/>
          <w:color w:val="111111"/>
          <w:spacing w:val="1"/>
          <w:lang w:eastAsia="en-GB"/>
        </w:rPr>
        <w:t>. The contemporary theory of </w:t>
      </w:r>
      <w:hyperlink r:id="rId11" w:history="1">
        <w:r w:rsidRPr="00276BCF">
          <w:rPr>
            <w:rFonts w:ascii="Arial" w:eastAsia="Times New Roman" w:hAnsi="Arial" w:cs="Arial"/>
            <w:color w:val="2C40D0"/>
            <w:spacing w:val="1"/>
            <w:u w:val="single"/>
            <w:lang w:eastAsia="en-GB"/>
          </w:rPr>
          <w:t>imperfect versus perfect competition</w:t>
        </w:r>
      </w:hyperlink>
      <w:r w:rsidRPr="00276BCF">
        <w:rPr>
          <w:rFonts w:ascii="Arial" w:eastAsia="Times New Roman" w:hAnsi="Arial" w:cs="Arial"/>
          <w:color w:val="111111"/>
          <w:spacing w:val="1"/>
          <w:lang w:eastAsia="en-GB"/>
        </w:rPr>
        <w:t> stems from the Cambridge tradition of post-classical economic thought.</w:t>
      </w:r>
    </w:p>
    <w:p w14:paraId="304B2B44" w14:textId="7E17F840" w:rsidR="00276BCF" w:rsidRDefault="00276BCF"/>
    <w:p w14:paraId="789BAF60" w14:textId="77777777" w:rsidR="009751C0" w:rsidRDefault="009751C0"/>
    <w:p w14:paraId="3D894B79" w14:textId="77777777" w:rsidR="009751C0" w:rsidRPr="009751C0" w:rsidRDefault="009751C0" w:rsidP="009751C0">
      <w:pPr>
        <w:shd w:val="clear" w:color="auto" w:fill="FFFFFF"/>
        <w:spacing w:before="100" w:beforeAutospacing="1" w:after="100" w:afterAutospacing="1" w:line="240" w:lineRule="auto"/>
        <w:outlineLvl w:val="1"/>
        <w:rPr>
          <w:rFonts w:ascii="Arial" w:eastAsia="Times New Roman" w:hAnsi="Arial" w:cs="Arial"/>
          <w:color w:val="111111"/>
          <w:spacing w:val="1"/>
          <w:sz w:val="36"/>
          <w:szCs w:val="36"/>
          <w:lang w:eastAsia="en-GB"/>
        </w:rPr>
      </w:pPr>
      <w:r w:rsidRPr="009751C0">
        <w:rPr>
          <w:rFonts w:ascii="Arial" w:eastAsia="Times New Roman" w:hAnsi="Arial" w:cs="Arial"/>
          <w:color w:val="111111"/>
          <w:spacing w:val="1"/>
          <w:sz w:val="36"/>
          <w:szCs w:val="36"/>
          <w:lang w:eastAsia="en-GB"/>
        </w:rPr>
        <w:t>Do Firms Profit in Perfect Competition?</w:t>
      </w:r>
    </w:p>
    <w:p w14:paraId="57214117" w14:textId="77777777" w:rsidR="009751C0" w:rsidRPr="009751C0" w:rsidRDefault="009751C0" w:rsidP="009751C0">
      <w:pPr>
        <w:shd w:val="clear" w:color="auto" w:fill="FFFFFF"/>
        <w:spacing w:after="100" w:afterAutospacing="1" w:line="240" w:lineRule="auto"/>
        <w:rPr>
          <w:rFonts w:ascii="Arial" w:eastAsia="Times New Roman" w:hAnsi="Arial" w:cs="Arial"/>
          <w:color w:val="111111"/>
          <w:spacing w:val="1"/>
          <w:lang w:eastAsia="en-GB"/>
        </w:rPr>
      </w:pPr>
      <w:r w:rsidRPr="009751C0">
        <w:rPr>
          <w:rFonts w:ascii="Arial" w:eastAsia="Times New Roman" w:hAnsi="Arial" w:cs="Arial"/>
          <w:color w:val="111111"/>
          <w:spacing w:val="1"/>
          <w:lang w:eastAsia="en-GB"/>
        </w:rPr>
        <w:t>Profits may be possible for brief periods in perfectly competitive markets. But the market’s dynamics cancel out the effects of positive or negative </w:t>
      </w:r>
      <w:hyperlink r:id="rId12" w:history="1">
        <w:r w:rsidRPr="009751C0">
          <w:rPr>
            <w:rFonts w:ascii="Arial" w:eastAsia="Times New Roman" w:hAnsi="Arial" w:cs="Arial"/>
            <w:color w:val="2C40D0"/>
            <w:spacing w:val="1"/>
            <w:u w:val="single"/>
            <w:lang w:eastAsia="en-GB"/>
          </w:rPr>
          <w:t>profits</w:t>
        </w:r>
      </w:hyperlink>
      <w:r w:rsidRPr="009751C0">
        <w:rPr>
          <w:rFonts w:ascii="Arial" w:eastAsia="Times New Roman" w:hAnsi="Arial" w:cs="Arial"/>
          <w:color w:val="111111"/>
          <w:spacing w:val="1"/>
          <w:lang w:eastAsia="en-GB"/>
        </w:rPr>
        <w:t> and bring them toward an equilibrium. Because there is no information asymmetry in the market, other firms will quickly ramp up their production or reduce their manufacturing costs to achieve parity with the firm which made profits.</w:t>
      </w:r>
    </w:p>
    <w:p w14:paraId="31CAEAEB" w14:textId="7571E180" w:rsidR="009751C0" w:rsidRPr="00934ED2" w:rsidRDefault="009751C0" w:rsidP="009751C0">
      <w:pPr>
        <w:shd w:val="clear" w:color="auto" w:fill="FFFFFF"/>
        <w:spacing w:after="100" w:afterAutospacing="1" w:line="240" w:lineRule="auto"/>
        <w:rPr>
          <w:rFonts w:ascii="Arial" w:eastAsia="Times New Roman" w:hAnsi="Arial" w:cs="Arial"/>
          <w:color w:val="111111"/>
          <w:spacing w:val="1"/>
          <w:lang w:eastAsia="en-GB"/>
        </w:rPr>
      </w:pPr>
      <w:r w:rsidRPr="009751C0">
        <w:rPr>
          <w:rFonts w:ascii="Arial" w:eastAsia="Times New Roman" w:hAnsi="Arial" w:cs="Arial"/>
          <w:color w:val="111111"/>
          <w:spacing w:val="1"/>
          <w:lang w:eastAsia="en-GB"/>
        </w:rPr>
        <w:t>The </w:t>
      </w:r>
      <w:hyperlink r:id="rId13" w:history="1">
        <w:r w:rsidRPr="009751C0">
          <w:rPr>
            <w:rFonts w:ascii="Arial" w:eastAsia="Times New Roman" w:hAnsi="Arial" w:cs="Arial"/>
            <w:color w:val="2C40D0"/>
            <w:spacing w:val="1"/>
            <w:u w:val="single"/>
            <w:lang w:eastAsia="en-GB"/>
          </w:rPr>
          <w:t>average revenue</w:t>
        </w:r>
      </w:hyperlink>
      <w:r w:rsidRPr="009751C0">
        <w:rPr>
          <w:rFonts w:ascii="Arial" w:eastAsia="Times New Roman" w:hAnsi="Arial" w:cs="Arial"/>
          <w:color w:val="111111"/>
          <w:spacing w:val="1"/>
          <w:lang w:eastAsia="en-GB"/>
        </w:rPr>
        <w:t> and marginal revenue for firms in a perfectly competitive market are equal to the product’s price to the buyer. As a result, the perfectly competitive market’s equilibrium, which had been disrupted earlier, will be restored. In the long run, an adjustment of supply and demand ensures all profits or losses in such markets tend toward zero.</w:t>
      </w:r>
    </w:p>
    <w:p w14:paraId="2CE4DE37" w14:textId="369065B2" w:rsidR="00934ED2" w:rsidRDefault="00934ED2" w:rsidP="009751C0">
      <w:pPr>
        <w:shd w:val="clear" w:color="auto" w:fill="FFFFFF"/>
        <w:spacing w:after="100" w:afterAutospacing="1" w:line="240" w:lineRule="auto"/>
        <w:rPr>
          <w:rFonts w:ascii="Arial" w:eastAsia="Times New Roman" w:hAnsi="Arial" w:cs="Arial"/>
          <w:color w:val="111111"/>
          <w:spacing w:val="1"/>
          <w:sz w:val="27"/>
          <w:szCs w:val="27"/>
          <w:lang w:eastAsia="en-GB"/>
        </w:rPr>
      </w:pPr>
      <w:r w:rsidRPr="00934ED2">
        <w:rPr>
          <w:rFonts w:ascii="Arial" w:eastAsia="Times New Roman" w:hAnsi="Arial" w:cs="Arial"/>
          <w:noProof/>
          <w:color w:val="111111"/>
          <w:spacing w:val="1"/>
          <w:sz w:val="20"/>
          <w:szCs w:val="20"/>
          <w:lang w:eastAsia="en-GB"/>
        </w:rPr>
        <w:drawing>
          <wp:inline distT="0" distB="0" distL="0" distR="0" wp14:anchorId="3D3A8097" wp14:editId="679B3B0A">
            <wp:extent cx="2047875" cy="288308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flipH="1">
                      <a:off x="0" y="0"/>
                      <a:ext cx="2065560" cy="2907984"/>
                    </a:xfrm>
                    <a:prstGeom prst="rect">
                      <a:avLst/>
                    </a:prstGeom>
                    <a:noFill/>
                  </pic:spPr>
                </pic:pic>
              </a:graphicData>
            </a:graphic>
          </wp:inline>
        </w:drawing>
      </w:r>
    </w:p>
    <w:p w14:paraId="54B2869A" w14:textId="38C12955" w:rsidR="004866C0" w:rsidRPr="004866C0" w:rsidRDefault="00C61CCB" w:rsidP="004866C0">
      <w:pPr>
        <w:pStyle w:val="Heading3"/>
        <w:spacing w:before="0" w:after="300"/>
        <w:rPr>
          <w:rFonts w:ascii="Poppins" w:eastAsia="Times New Roman" w:hAnsi="Poppins" w:cs="Poppins"/>
          <w:b/>
          <w:bCs/>
          <w:color w:val="0C4E54"/>
          <w:sz w:val="22"/>
          <w:szCs w:val="22"/>
          <w:lang w:eastAsia="en-GB"/>
        </w:rPr>
      </w:pPr>
      <w:r>
        <w:rPr>
          <w:noProof/>
        </w:rPr>
      </w:r>
      <w:r>
        <w:pict w14:anchorId="6E792659">
          <v:rect id="AutoShape 2" o:spid="_x0000_s1028" alt="Characteristic-of- Perfect-competition"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" filled="f" stroked="f">
            <o:lock v:ext="edit" aspectratio="t"/>
            <w10:anchorlock/>
          </v:rect>
        </w:pict>
      </w:r>
      <w:r w:rsidR="004866C0" w:rsidRPr="004866C0">
        <w:rPr>
          <w:rFonts w:ascii="Poppins" w:eastAsia="Times New Roman" w:hAnsi="Poppins" w:cs="Poppins"/>
          <w:b/>
          <w:bCs/>
          <w:color w:val="0C4E54"/>
          <w:sz w:val="57"/>
          <w:szCs w:val="57"/>
          <w:lang w:eastAsia="en-GB"/>
        </w:rPr>
        <w:t xml:space="preserve">Perfect Competition vs </w:t>
      </w:r>
      <w:r w:rsidR="004866C0" w:rsidRPr="004866C0">
        <w:rPr>
          <w:rFonts w:ascii="Poppins" w:eastAsia="Times New Roman" w:hAnsi="Poppins" w:cs="Poppins"/>
          <w:b/>
          <w:bCs/>
          <w:color w:val="0C4E54"/>
          <w:sz w:val="22"/>
          <w:szCs w:val="22"/>
          <w:lang w:eastAsia="en-GB"/>
        </w:rPr>
        <w:t>Monopoly</w:t>
      </w:r>
    </w:p>
    <w:p w14:paraId="5FE29D48" w14:textId="77777777" w:rsidR="004866C0" w:rsidRPr="004866C0" w:rsidRDefault="004866C0" w:rsidP="004866C0">
      <w:pPr>
        <w:spacing w:after="0" w:line="240" w:lineRule="auto"/>
        <w:rPr>
          <w:rFonts w:ascii="Segoe UI" w:eastAsia="Times New Roman" w:hAnsi="Segoe UI" w:cs="Segoe UI"/>
          <w:color w:val="212121"/>
          <w:lang w:eastAsia="en-GB"/>
        </w:rPr>
      </w:pPr>
      <w:r w:rsidRPr="004866C0">
        <w:rPr>
          <w:rFonts w:ascii="Segoe UI" w:eastAsia="Times New Roman" w:hAnsi="Segoe UI" w:cs="Segoe UI"/>
          <w:color w:val="212121"/>
          <w:lang w:eastAsia="en-GB"/>
        </w:rPr>
        <w:t>We refer to a popular market structure called a </w:t>
      </w:r>
      <w:hyperlink r:id="rId15" w:history="1">
        <w:r w:rsidRPr="004866C0">
          <w:rPr>
            <w:rFonts w:ascii="Segoe UI" w:eastAsia="Times New Roman" w:hAnsi="Segoe UI" w:cs="Segoe UI"/>
            <w:b/>
            <w:bCs/>
            <w:color w:val="0CA0A0"/>
            <w:u w:val="single"/>
            <w:lang w:eastAsia="en-GB"/>
          </w:rPr>
          <w:t>monopoly</w:t>
        </w:r>
      </w:hyperlink>
      <w:r w:rsidRPr="004866C0">
        <w:rPr>
          <w:rFonts w:ascii="Segoe UI" w:eastAsia="Times New Roman" w:hAnsi="Segoe UI" w:cs="Segoe UI"/>
          <w:color w:val="212121"/>
          <w:lang w:eastAsia="en-GB"/>
        </w:rPr>
        <w:t> to understand perfect competition better. A monopoly is theoretically opposed to perfect competition, characterized by a single product seller with no close substitutes. Monopoly provides</w:t>
      </w:r>
      <w:r w:rsidRPr="004866C0">
        <w:rPr>
          <w:rFonts w:ascii="Segoe UI" w:eastAsia="Times New Roman" w:hAnsi="Segoe UI" w:cs="Segoe UI"/>
          <w:color w:val="212121"/>
          <w:sz w:val="30"/>
          <w:szCs w:val="30"/>
          <w:lang w:eastAsia="en-GB"/>
        </w:rPr>
        <w:t xml:space="preserve"> </w:t>
      </w:r>
      <w:r w:rsidRPr="004866C0">
        <w:rPr>
          <w:rFonts w:ascii="Segoe UI" w:eastAsia="Times New Roman" w:hAnsi="Segoe UI" w:cs="Segoe UI"/>
          <w:color w:val="212121"/>
          <w:lang w:eastAsia="en-GB"/>
        </w:rPr>
        <w:t>full power over prices, and consumers cannot shift to another seller in case of a price rise because there might be no other option available. </w:t>
      </w:r>
      <w:hyperlink r:id="rId16" w:history="1">
        <w:r w:rsidRPr="004866C0">
          <w:rPr>
            <w:rFonts w:ascii="Segoe UI" w:eastAsia="Times New Roman" w:hAnsi="Segoe UI" w:cs="Segoe UI"/>
            <w:b/>
            <w:bCs/>
            <w:color w:val="0CA0A0"/>
            <w:u w:val="single"/>
            <w:lang w:eastAsia="en-GB"/>
          </w:rPr>
          <w:t>High barriers to entry</w:t>
        </w:r>
      </w:hyperlink>
      <w:r w:rsidRPr="004866C0">
        <w:rPr>
          <w:rFonts w:ascii="Segoe UI" w:eastAsia="Times New Roman" w:hAnsi="Segoe UI" w:cs="Segoe UI"/>
          <w:color w:val="212121"/>
          <w:lang w:eastAsia="en-GB"/>
        </w:rPr>
        <w:t> and exit result in a negligible competition. E.g., Intel in the microprocessor industry has a 90% market share.</w:t>
      </w:r>
    </w:p>
    <w:p w14:paraId="5B197E2D" w14:textId="13B8BD1C" w:rsidR="00276BCF" w:rsidRPr="004866C0" w:rsidRDefault="00276BCF"/>
    <w:sectPr w:rsidR="00276BCF" w:rsidRPr="004866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oppins">
    <w:altName w:val="Nirmala UI"/>
    <w:charset w:val="00"/>
    <w:family w:val="auto"/>
    <w:pitch w:val="variable"/>
    <w:sig w:usb0="00008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C66D41"/>
    <w:multiLevelType w:val="multilevel"/>
    <w:tmpl w:val="6798B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7106179"/>
    <w:multiLevelType w:val="multilevel"/>
    <w:tmpl w:val="634CB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65714070">
    <w:abstractNumId w:val="0"/>
  </w:num>
  <w:num w:numId="2" w16cid:durableId="17829885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380102"/>
    <w:rsid w:val="00185FD9"/>
    <w:rsid w:val="00276BCF"/>
    <w:rsid w:val="003168C1"/>
    <w:rsid w:val="00380102"/>
    <w:rsid w:val="004866C0"/>
    <w:rsid w:val="0064161B"/>
    <w:rsid w:val="008E5EBC"/>
    <w:rsid w:val="00934ED2"/>
    <w:rsid w:val="009751C0"/>
    <w:rsid w:val="009B1C11"/>
    <w:rsid w:val="00C61CCB"/>
    <w:rsid w:val="00CA6030"/>
    <w:rsid w:val="00D43626"/>
    <w:rsid w:val="00E55B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7C1CBB32"/>
  <w15:docId w15:val="{85E88C31-F613-478D-B452-B2A04734A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4866C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4866C0"/>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176141">
      <w:bodyDiv w:val="1"/>
      <w:marLeft w:val="0"/>
      <w:marRight w:val="0"/>
      <w:marTop w:val="0"/>
      <w:marBottom w:val="0"/>
      <w:divBdr>
        <w:top w:val="none" w:sz="0" w:space="0" w:color="auto"/>
        <w:left w:val="none" w:sz="0" w:space="0" w:color="auto"/>
        <w:bottom w:val="none" w:sz="0" w:space="0" w:color="auto"/>
        <w:right w:val="none" w:sz="0" w:space="0" w:color="auto"/>
      </w:divBdr>
      <w:divsChild>
        <w:div w:id="1957518540">
          <w:marLeft w:val="0"/>
          <w:marRight w:val="0"/>
          <w:marTop w:val="0"/>
          <w:marBottom w:val="0"/>
          <w:divBdr>
            <w:top w:val="none" w:sz="0" w:space="0" w:color="auto"/>
            <w:left w:val="none" w:sz="0" w:space="0" w:color="auto"/>
            <w:bottom w:val="none" w:sz="0" w:space="0" w:color="auto"/>
            <w:right w:val="none" w:sz="0" w:space="0" w:color="auto"/>
          </w:divBdr>
        </w:div>
      </w:divsChild>
    </w:div>
    <w:div w:id="687872634">
      <w:bodyDiv w:val="1"/>
      <w:marLeft w:val="0"/>
      <w:marRight w:val="0"/>
      <w:marTop w:val="0"/>
      <w:marBottom w:val="0"/>
      <w:divBdr>
        <w:top w:val="none" w:sz="0" w:space="0" w:color="auto"/>
        <w:left w:val="none" w:sz="0" w:space="0" w:color="auto"/>
        <w:bottom w:val="none" w:sz="0" w:space="0" w:color="auto"/>
        <w:right w:val="none" w:sz="0" w:space="0" w:color="auto"/>
      </w:divBdr>
    </w:div>
    <w:div w:id="848786894">
      <w:bodyDiv w:val="1"/>
      <w:marLeft w:val="0"/>
      <w:marRight w:val="0"/>
      <w:marTop w:val="0"/>
      <w:marBottom w:val="0"/>
      <w:divBdr>
        <w:top w:val="none" w:sz="0" w:space="0" w:color="auto"/>
        <w:left w:val="none" w:sz="0" w:space="0" w:color="auto"/>
        <w:bottom w:val="none" w:sz="0" w:space="0" w:color="auto"/>
        <w:right w:val="none" w:sz="0" w:space="0" w:color="auto"/>
      </w:divBdr>
    </w:div>
    <w:div w:id="1889026351">
      <w:bodyDiv w:val="1"/>
      <w:marLeft w:val="0"/>
      <w:marRight w:val="0"/>
      <w:marTop w:val="0"/>
      <w:marBottom w:val="0"/>
      <w:divBdr>
        <w:top w:val="none" w:sz="0" w:space="0" w:color="auto"/>
        <w:left w:val="none" w:sz="0" w:space="0" w:color="auto"/>
        <w:bottom w:val="none" w:sz="0" w:space="0" w:color="auto"/>
        <w:right w:val="none" w:sz="0" w:space="0" w:color="auto"/>
      </w:divBdr>
    </w:div>
    <w:div w:id="19511560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p/pricetaker.asp" TargetMode="External"/><Relationship Id="rId13" Type="http://schemas.openxmlformats.org/officeDocument/2006/relationships/hyperlink" Target="https://www.investopedia.com/terms/a/arpu.asp"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investopedia.com/terms/m/monopoly.asp" TargetMode="External"/><Relationship Id="rId12" Type="http://schemas.openxmlformats.org/officeDocument/2006/relationships/hyperlink" Target="https://www.investopedia.com/terms/p/profit.asp"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wallstreetmojo.com/barriers-to-entry/" TargetMode="External"/><Relationship Id="rId1" Type="http://schemas.openxmlformats.org/officeDocument/2006/relationships/numbering" Target="numbering.xml"/><Relationship Id="rId6" Type="http://schemas.openxmlformats.org/officeDocument/2006/relationships/hyperlink" Target="https://www.investopedia.com/ask/answers/040915/what-difference-between-monopolistic-market-and-perfect-competition.asp" TargetMode="External"/><Relationship Id="rId11" Type="http://schemas.openxmlformats.org/officeDocument/2006/relationships/hyperlink" Target="https://www.investopedia.com/ask/answers/032515/what-difference-between-perfect-and-imperfect-competition.asp" TargetMode="External"/><Relationship Id="rId5" Type="http://schemas.openxmlformats.org/officeDocument/2006/relationships/hyperlink" Target="https://www.investopedia.com/terms/l/law-of-supply-demand.asp" TargetMode="External"/><Relationship Id="rId15" Type="http://schemas.openxmlformats.org/officeDocument/2006/relationships/hyperlink" Target="https://www.wallstreetmojo.com/monopoly/" TargetMode="External"/><Relationship Id="rId10" Type="http://schemas.openxmlformats.org/officeDocument/2006/relationships/hyperlink" Target="https://www.investopedia.com/terms/i/imperfectmarket.asp" TargetMode="External"/><Relationship Id="rId4" Type="http://schemas.openxmlformats.org/officeDocument/2006/relationships/webSettings" Target="webSettings.xml"/><Relationship Id="rId9" Type="http://schemas.openxmlformats.org/officeDocument/2006/relationships/hyperlink" Target="https://www.investopedia.com/terms/i/imperfect_competition.asp"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20132</TotalTime>
  <Pages>3</Pages>
  <Words>744</Words>
  <Characters>4243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Ivana Desevova (2027510)</dc:creator>
  <cp:keywords/>
  <dc:description/>
  <cp:lastModifiedBy>Ivana Desevova (2027510)</cp:lastModifiedBy>
  <cp:revision>1</cp:revision>
  <dcterms:created xsi:type="dcterms:W3CDTF">2022-09-29T09:22:00Z</dcterms:created>
  <dcterms:modified xsi:type="dcterms:W3CDTF">2022-10-13T08:57:00Z</dcterms:modified>
</cp:coreProperties>
</file>