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F7E0C" w14:textId="77777777" w:rsidR="001A5A46" w:rsidRDefault="00000000">
      <w:pPr>
        <w:spacing w:after="340"/>
        <w:ind w:left="9"/>
      </w:pPr>
      <w:r>
        <w:t>Topic 2:</w:t>
      </w:r>
      <w:r>
        <w:rPr>
          <w:b/>
        </w:rPr>
        <w:t xml:space="preserve"> </w:t>
      </w:r>
      <w:r>
        <w:t xml:space="preserve">How social media can be used to reach a wider customer base  </w:t>
      </w:r>
    </w:p>
    <w:p w14:paraId="79836C1F" w14:textId="77777777" w:rsidR="001A5A46" w:rsidRDefault="00000000">
      <w:pPr>
        <w:spacing w:after="345"/>
        <w:ind w:left="9"/>
      </w:pPr>
      <w:r>
        <w:t xml:space="preserve">NAME : MARYJEFFERS  </w:t>
      </w:r>
    </w:p>
    <w:p w14:paraId="41D7D254" w14:textId="77777777" w:rsidR="001A5A46" w:rsidRDefault="00000000">
      <w:pPr>
        <w:spacing w:after="335"/>
        <w:ind w:left="9"/>
      </w:pPr>
      <w:r>
        <w:t xml:space="preserve">STUDENT ID : 2336994  </w:t>
      </w:r>
    </w:p>
    <w:p w14:paraId="0FACBE1B" w14:textId="77777777" w:rsidR="001A5A46" w:rsidRDefault="00000000">
      <w:pPr>
        <w:spacing w:after="343"/>
        <w:ind w:left="9"/>
      </w:pPr>
      <w:r>
        <w:t xml:space="preserve">MODULE CODE : LCLM4002 LON  </w:t>
      </w:r>
    </w:p>
    <w:p w14:paraId="7105C043" w14:textId="77777777" w:rsidR="001A5A46" w:rsidRDefault="00000000">
      <w:pPr>
        <w:spacing w:after="340"/>
        <w:ind w:left="9"/>
      </w:pPr>
      <w:r>
        <w:t xml:space="preserve">MODULE TITLE : DIGITAL SKILLS   </w:t>
      </w:r>
    </w:p>
    <w:p w14:paraId="04ADBBDC" w14:textId="77777777" w:rsidR="001A5A46" w:rsidRDefault="00000000">
      <w:pPr>
        <w:spacing w:after="345"/>
        <w:ind w:left="9"/>
      </w:pPr>
      <w:r>
        <w:t xml:space="preserve">LECTURER : JAYA GOPALKRISHNAN  </w:t>
      </w:r>
    </w:p>
    <w:p w14:paraId="180CA198" w14:textId="77777777" w:rsidR="001A5A46" w:rsidRDefault="00000000">
      <w:pPr>
        <w:tabs>
          <w:tab w:val="center" w:pos="7091"/>
        </w:tabs>
        <w:ind w:left="-1" w:firstLine="0"/>
      </w:pPr>
      <w:r>
        <w:t xml:space="preserve">ASSIGNMENT : SOCIAL MEDIA REPORT  </w:t>
      </w:r>
      <w:r>
        <w:tab/>
        <w:t xml:space="preserve"> </w:t>
      </w:r>
      <w:r>
        <w:br w:type="page"/>
      </w:r>
    </w:p>
    <w:p w14:paraId="37A00050" w14:textId="77777777" w:rsidR="001A5A46" w:rsidRDefault="00000000">
      <w:pPr>
        <w:spacing w:after="340"/>
        <w:ind w:left="14" w:firstLine="0"/>
      </w:pPr>
      <w:r>
        <w:lastRenderedPageBreak/>
        <w:t xml:space="preserve">   </w:t>
      </w:r>
    </w:p>
    <w:p w14:paraId="1038CA77" w14:textId="77777777" w:rsidR="001A5A46" w:rsidRDefault="00000000">
      <w:pPr>
        <w:spacing w:after="329"/>
        <w:ind w:left="47" w:right="9"/>
        <w:jc w:val="center"/>
      </w:pPr>
      <w:r>
        <w:t xml:space="preserve">CONTENTS  </w:t>
      </w:r>
    </w:p>
    <w:p w14:paraId="6DBC030E" w14:textId="77777777" w:rsidR="001A5A46" w:rsidRDefault="00000000">
      <w:pPr>
        <w:numPr>
          <w:ilvl w:val="0"/>
          <w:numId w:val="1"/>
        </w:numPr>
        <w:ind w:firstLine="360"/>
      </w:pPr>
      <w:r>
        <w:t xml:space="preserve">Introduction    </w:t>
      </w:r>
      <w:r>
        <w:tab/>
        <w:t xml:space="preserve">  </w:t>
      </w:r>
      <w:r>
        <w:tab/>
        <w:t xml:space="preserve">  </w:t>
      </w:r>
      <w:r>
        <w:tab/>
        <w:t xml:space="preserve">  </w:t>
      </w:r>
      <w:r>
        <w:tab/>
        <w:t xml:space="preserve">  </w:t>
      </w:r>
      <w:r>
        <w:tab/>
        <w:t xml:space="preserve">  </w:t>
      </w:r>
      <w:r>
        <w:tab/>
        <w:t xml:space="preserve">    p.3.  </w:t>
      </w:r>
    </w:p>
    <w:p w14:paraId="60CE2965" w14:textId="77777777" w:rsidR="001A5A46" w:rsidRDefault="00000000">
      <w:pPr>
        <w:numPr>
          <w:ilvl w:val="0"/>
          <w:numId w:val="1"/>
        </w:numPr>
        <w:ind w:firstLine="360"/>
      </w:pPr>
      <w:r>
        <w:t xml:space="preserve">An overview on social media    </w:t>
      </w:r>
      <w:r>
        <w:tab/>
        <w:t xml:space="preserve">  </w:t>
      </w:r>
      <w:r>
        <w:tab/>
        <w:t xml:space="preserve">  </w:t>
      </w:r>
      <w:r>
        <w:tab/>
        <w:t xml:space="preserve">  </w:t>
      </w:r>
      <w:r>
        <w:tab/>
        <w:t xml:space="preserve">    p.4.  </w:t>
      </w:r>
    </w:p>
    <w:p w14:paraId="6016E487" w14:textId="77777777" w:rsidR="001A5A46" w:rsidRDefault="00000000">
      <w:pPr>
        <w:numPr>
          <w:ilvl w:val="0"/>
          <w:numId w:val="1"/>
        </w:numPr>
        <w:ind w:firstLine="360"/>
      </w:pPr>
      <w:r>
        <w:t xml:space="preserve">What is marketing  </w:t>
      </w:r>
      <w:r>
        <w:tab/>
        <w:t xml:space="preserve">  </w:t>
      </w:r>
      <w:r>
        <w:tab/>
        <w:t xml:space="preserve">  </w:t>
      </w:r>
      <w:r>
        <w:tab/>
        <w:t xml:space="preserve">  </w:t>
      </w:r>
      <w:r>
        <w:tab/>
        <w:t xml:space="preserve">  </w:t>
      </w:r>
      <w:r>
        <w:tab/>
        <w:t xml:space="preserve">  </w:t>
      </w:r>
      <w:r>
        <w:tab/>
        <w:t xml:space="preserve">    p.4.  </w:t>
      </w:r>
    </w:p>
    <w:p w14:paraId="6949EAE7" w14:textId="77777777" w:rsidR="001A5A46" w:rsidRDefault="00000000">
      <w:pPr>
        <w:numPr>
          <w:ilvl w:val="0"/>
          <w:numId w:val="1"/>
        </w:numPr>
        <w:ind w:firstLine="360"/>
      </w:pPr>
      <w:r>
        <w:t xml:space="preserve">The uses of social media   </w:t>
      </w:r>
    </w:p>
    <w:p w14:paraId="53C59448" w14:textId="77777777" w:rsidR="001A5A46" w:rsidRDefault="00000000">
      <w:pPr>
        <w:tabs>
          <w:tab w:val="center" w:pos="1445"/>
          <w:tab w:val="center" w:pos="2895"/>
          <w:tab w:val="center" w:pos="3615"/>
          <w:tab w:val="center" w:pos="4335"/>
          <w:tab w:val="center" w:pos="5055"/>
          <w:tab w:val="center" w:pos="5775"/>
          <w:tab w:val="center" w:pos="6865"/>
        </w:tabs>
        <w:ind w:left="-1" w:firstLine="0"/>
      </w:pPr>
      <w:r>
        <w:rPr>
          <w:rFonts w:ascii="Calibri" w:eastAsia="Calibri" w:hAnsi="Calibri" w:cs="Calibri"/>
        </w:rPr>
        <w:t xml:space="preserve"> </w:t>
      </w:r>
      <w:r>
        <w:rPr>
          <w:rFonts w:ascii="Calibri" w:eastAsia="Calibri" w:hAnsi="Calibri" w:cs="Calibri"/>
        </w:rPr>
        <w:tab/>
      </w:r>
      <w:r>
        <w:t xml:space="preserve">And marketing   </w:t>
      </w:r>
      <w:r>
        <w:tab/>
        <w:t xml:space="preserve">  </w:t>
      </w:r>
      <w:r>
        <w:tab/>
        <w:t xml:space="preserve">  </w:t>
      </w:r>
      <w:r>
        <w:tab/>
        <w:t xml:space="preserve">  </w:t>
      </w:r>
      <w:r>
        <w:tab/>
        <w:t xml:space="preserve">  </w:t>
      </w:r>
      <w:r>
        <w:tab/>
        <w:t xml:space="preserve">  </w:t>
      </w:r>
      <w:r>
        <w:tab/>
        <w:t xml:space="preserve"> p.4.  </w:t>
      </w:r>
    </w:p>
    <w:p w14:paraId="5DD66B5E" w14:textId="77777777" w:rsidR="001A5A46" w:rsidRDefault="00000000">
      <w:pPr>
        <w:numPr>
          <w:ilvl w:val="0"/>
          <w:numId w:val="1"/>
        </w:numPr>
        <w:ind w:firstLine="360"/>
      </w:pPr>
      <w:r>
        <w:t xml:space="preserve">Advantages of using social media   </w:t>
      </w:r>
    </w:p>
    <w:p w14:paraId="05E1CD7E" w14:textId="77777777" w:rsidR="001A5A46" w:rsidRDefault="00000000">
      <w:pPr>
        <w:tabs>
          <w:tab w:val="center" w:pos="2234"/>
          <w:tab w:val="center" w:pos="4335"/>
          <w:tab w:val="center" w:pos="5055"/>
          <w:tab w:val="center" w:pos="5775"/>
          <w:tab w:val="center" w:pos="6867"/>
        </w:tabs>
        <w:ind w:left="-1" w:firstLine="0"/>
      </w:pPr>
      <w:r>
        <w:rPr>
          <w:rFonts w:ascii="Calibri" w:eastAsia="Calibri" w:hAnsi="Calibri" w:cs="Calibri"/>
        </w:rPr>
        <w:t xml:space="preserve"> </w:t>
      </w:r>
      <w:r>
        <w:rPr>
          <w:rFonts w:ascii="Calibri" w:eastAsia="Calibri" w:hAnsi="Calibri" w:cs="Calibri"/>
        </w:rPr>
        <w:tab/>
      </w:r>
      <w:r>
        <w:t xml:space="preserve">To reach out to new clients   </w:t>
      </w:r>
      <w:r>
        <w:tab/>
        <w:t xml:space="preserve">  </w:t>
      </w:r>
      <w:r>
        <w:tab/>
        <w:t xml:space="preserve">  </w:t>
      </w:r>
      <w:r>
        <w:tab/>
        <w:t xml:space="preserve">  </w:t>
      </w:r>
      <w:r>
        <w:tab/>
        <w:t xml:space="preserve">p.5.  </w:t>
      </w:r>
    </w:p>
    <w:p w14:paraId="4295142B" w14:textId="77777777" w:rsidR="001A5A46" w:rsidRDefault="00000000">
      <w:pPr>
        <w:numPr>
          <w:ilvl w:val="0"/>
          <w:numId w:val="1"/>
        </w:numPr>
        <w:spacing w:after="13" w:line="405" w:lineRule="auto"/>
        <w:ind w:firstLine="360"/>
      </w:pPr>
      <w:r>
        <w:t xml:space="preserve">The disadvantages of using digital media   </w:t>
      </w:r>
      <w:r>
        <w:rPr>
          <w:rFonts w:ascii="Calibri" w:eastAsia="Calibri" w:hAnsi="Calibri" w:cs="Calibri"/>
        </w:rPr>
        <w:t xml:space="preserve"> </w:t>
      </w:r>
      <w:r>
        <w:rPr>
          <w:rFonts w:ascii="Calibri" w:eastAsia="Calibri" w:hAnsi="Calibri" w:cs="Calibri"/>
        </w:rPr>
        <w:tab/>
      </w:r>
      <w:r>
        <w:t xml:space="preserve">to reach out to consumers </w:t>
      </w:r>
      <w:r>
        <w:tab/>
        <w:t xml:space="preserve">  </w:t>
      </w:r>
      <w:r>
        <w:tab/>
        <w:t xml:space="preserve">                          p.5.  </w:t>
      </w:r>
    </w:p>
    <w:p w14:paraId="6C3394B4" w14:textId="77777777" w:rsidR="001A5A46" w:rsidRDefault="00000000">
      <w:pPr>
        <w:numPr>
          <w:ilvl w:val="0"/>
          <w:numId w:val="1"/>
        </w:numPr>
        <w:ind w:firstLine="360"/>
      </w:pPr>
      <w:r>
        <w:t xml:space="preserve">Conclusion  </w:t>
      </w:r>
      <w:r>
        <w:tab/>
        <w:t xml:space="preserve">  </w:t>
      </w:r>
      <w:r>
        <w:tab/>
        <w:t xml:space="preserve">  </w:t>
      </w:r>
      <w:r>
        <w:tab/>
        <w:t xml:space="preserve">  </w:t>
      </w:r>
      <w:r>
        <w:tab/>
        <w:t xml:space="preserve">  </w:t>
      </w:r>
      <w:r>
        <w:tab/>
        <w:t xml:space="preserve">  </w:t>
      </w:r>
      <w:r>
        <w:tab/>
        <w:t xml:space="preserve">  </w:t>
      </w:r>
      <w:r>
        <w:tab/>
        <w:t xml:space="preserve">  p.5.  </w:t>
      </w:r>
    </w:p>
    <w:p w14:paraId="11DCAA7D" w14:textId="77777777" w:rsidR="001A5A46" w:rsidRDefault="00000000">
      <w:pPr>
        <w:numPr>
          <w:ilvl w:val="0"/>
          <w:numId w:val="1"/>
        </w:numPr>
        <w:spacing w:after="297"/>
        <w:ind w:firstLine="360"/>
      </w:pPr>
      <w:r>
        <w:t xml:space="preserve">References  </w:t>
      </w:r>
      <w:r>
        <w:tab/>
        <w:t xml:space="preserve">  </w:t>
      </w:r>
      <w:r>
        <w:tab/>
        <w:t xml:space="preserve">  </w:t>
      </w:r>
      <w:r>
        <w:tab/>
        <w:t xml:space="preserve">  </w:t>
      </w:r>
      <w:r>
        <w:tab/>
        <w:t xml:space="preserve">  </w:t>
      </w:r>
      <w:r>
        <w:tab/>
        <w:t xml:space="preserve">  </w:t>
      </w:r>
      <w:r>
        <w:tab/>
        <w:t xml:space="preserve">  </w:t>
      </w:r>
      <w:r>
        <w:tab/>
        <w:t xml:space="preserve">  p.7.  </w:t>
      </w:r>
    </w:p>
    <w:p w14:paraId="598542DE" w14:textId="77777777" w:rsidR="001A5A46" w:rsidRDefault="00000000">
      <w:pPr>
        <w:spacing w:after="286"/>
        <w:ind w:left="211" w:firstLine="0"/>
        <w:jc w:val="center"/>
      </w:pPr>
      <w:r>
        <w:t xml:space="preserve">  </w:t>
      </w:r>
    </w:p>
    <w:p w14:paraId="68632719" w14:textId="77777777" w:rsidR="001A5A46" w:rsidRDefault="00000000">
      <w:pPr>
        <w:spacing w:after="309"/>
        <w:ind w:left="211" w:firstLine="0"/>
        <w:jc w:val="center"/>
      </w:pPr>
      <w:r>
        <w:t xml:space="preserve">  </w:t>
      </w:r>
    </w:p>
    <w:p w14:paraId="3EDFCBDD" w14:textId="77777777" w:rsidR="001A5A46" w:rsidRDefault="00000000">
      <w:pPr>
        <w:spacing w:after="286"/>
        <w:ind w:left="744"/>
      </w:pPr>
      <w:r>
        <w:t xml:space="preserve">.  </w:t>
      </w:r>
    </w:p>
    <w:p w14:paraId="2A9CB8B3" w14:textId="77777777" w:rsidR="001A5A46" w:rsidRDefault="00000000">
      <w:pPr>
        <w:spacing w:after="281"/>
        <w:ind w:left="14" w:firstLine="0"/>
      </w:pPr>
      <w:r>
        <w:t xml:space="preserve">  </w:t>
      </w:r>
    </w:p>
    <w:p w14:paraId="59667594" w14:textId="77777777" w:rsidR="001A5A46" w:rsidRDefault="00000000">
      <w:pPr>
        <w:spacing w:after="4"/>
        <w:ind w:left="14" w:firstLine="0"/>
      </w:pPr>
      <w:r>
        <w:t xml:space="preserve">  </w:t>
      </w:r>
      <w:r>
        <w:tab/>
        <w:t xml:space="preserve">  </w:t>
      </w:r>
    </w:p>
    <w:p w14:paraId="4AB9A4B4" w14:textId="77777777" w:rsidR="001A5A46" w:rsidRDefault="00000000">
      <w:pPr>
        <w:spacing w:after="261"/>
        <w:ind w:left="94" w:firstLine="0"/>
        <w:jc w:val="center"/>
      </w:pPr>
      <w:r>
        <w:t xml:space="preserve"> </w:t>
      </w:r>
    </w:p>
    <w:p w14:paraId="4EF0637C" w14:textId="77777777" w:rsidR="001A5A46" w:rsidRDefault="00000000">
      <w:pPr>
        <w:spacing w:after="261"/>
        <w:ind w:left="94" w:firstLine="0"/>
        <w:jc w:val="center"/>
      </w:pPr>
      <w:r>
        <w:t xml:space="preserve"> </w:t>
      </w:r>
    </w:p>
    <w:p w14:paraId="77255A92" w14:textId="77777777" w:rsidR="001A5A46" w:rsidRDefault="00000000">
      <w:pPr>
        <w:spacing w:after="261"/>
        <w:ind w:left="94" w:firstLine="0"/>
        <w:jc w:val="center"/>
      </w:pPr>
      <w:r>
        <w:t xml:space="preserve"> </w:t>
      </w:r>
    </w:p>
    <w:p w14:paraId="6F107AAA" w14:textId="77777777" w:rsidR="001A5A46" w:rsidRDefault="00000000">
      <w:pPr>
        <w:spacing w:after="261"/>
        <w:ind w:left="94" w:firstLine="0"/>
        <w:jc w:val="center"/>
      </w:pPr>
      <w:r>
        <w:t xml:space="preserve"> </w:t>
      </w:r>
    </w:p>
    <w:p w14:paraId="663EADB0" w14:textId="77777777" w:rsidR="001A5A46" w:rsidRDefault="00000000">
      <w:pPr>
        <w:spacing w:after="262"/>
        <w:ind w:left="94" w:firstLine="0"/>
        <w:jc w:val="center"/>
      </w:pPr>
      <w:r>
        <w:t xml:space="preserve"> </w:t>
      </w:r>
    </w:p>
    <w:p w14:paraId="0D9A225D" w14:textId="77777777" w:rsidR="001A5A46" w:rsidRDefault="00000000">
      <w:pPr>
        <w:spacing w:after="261"/>
        <w:ind w:left="94" w:firstLine="0"/>
        <w:jc w:val="center"/>
      </w:pPr>
      <w:r>
        <w:t xml:space="preserve"> </w:t>
      </w:r>
    </w:p>
    <w:p w14:paraId="6D251310" w14:textId="77777777" w:rsidR="001A5A46" w:rsidRDefault="00000000">
      <w:pPr>
        <w:spacing w:after="261"/>
        <w:ind w:left="94" w:firstLine="0"/>
        <w:jc w:val="center"/>
      </w:pPr>
      <w:r>
        <w:t xml:space="preserve"> </w:t>
      </w:r>
    </w:p>
    <w:p w14:paraId="42593F61" w14:textId="77777777" w:rsidR="001A5A46" w:rsidRDefault="00000000">
      <w:pPr>
        <w:spacing w:after="261"/>
        <w:ind w:left="94" w:firstLine="0"/>
        <w:jc w:val="center"/>
      </w:pPr>
      <w:r>
        <w:t xml:space="preserve"> </w:t>
      </w:r>
    </w:p>
    <w:p w14:paraId="74E13BBC" w14:textId="77777777" w:rsidR="001A5A46" w:rsidRDefault="00000000">
      <w:pPr>
        <w:spacing w:after="259"/>
        <w:ind w:left="94" w:firstLine="0"/>
        <w:jc w:val="center"/>
      </w:pPr>
      <w:r>
        <w:t xml:space="preserve"> </w:t>
      </w:r>
    </w:p>
    <w:p w14:paraId="7FBD90C8" w14:textId="77777777" w:rsidR="001A5A46" w:rsidRDefault="00000000">
      <w:pPr>
        <w:spacing w:after="0"/>
        <w:ind w:left="94" w:firstLine="0"/>
        <w:jc w:val="center"/>
      </w:pPr>
      <w:r>
        <w:lastRenderedPageBreak/>
        <w:t xml:space="preserve"> </w:t>
      </w:r>
    </w:p>
    <w:p w14:paraId="266841AB" w14:textId="77777777" w:rsidR="001A5A46" w:rsidRDefault="00000000">
      <w:pPr>
        <w:spacing w:after="262"/>
        <w:ind w:left="47" w:right="5"/>
        <w:jc w:val="center"/>
      </w:pPr>
      <w:r>
        <w:t xml:space="preserve">Introduction  </w:t>
      </w:r>
    </w:p>
    <w:p w14:paraId="08ABFE16" w14:textId="77777777" w:rsidR="001A5A46" w:rsidRDefault="00000000">
      <w:pPr>
        <w:spacing w:after="159" w:line="366" w:lineRule="auto"/>
        <w:ind w:left="9"/>
      </w:pPr>
      <w:r>
        <w:t xml:space="preserve">Social media is an evolving online platform, with many members of the public joining every day, people take to social media using their online platforms to communicate with peers and sharing their daily lifestyle, businesses can use these digital platforms and take advantage of their online advertising facilities, creating business pages and a more personal response to customers, using this advantage to gain more consumers. Publics also use the online domain to vent or create negative feedback or comments, social media and its online influencers can alter anyone’s mood of consuming in many ways. Traditional marketing is a more face to face experience but you need to depend on those customers local to you, where the modern marketing world of social and digital media can reach further, creating more publics to see your online marketing campaign.  </w:t>
      </w:r>
    </w:p>
    <w:p w14:paraId="493F57FA" w14:textId="77777777" w:rsidR="001A5A46" w:rsidRDefault="00000000">
      <w:pPr>
        <w:spacing w:after="0"/>
        <w:ind w:left="14" w:firstLine="0"/>
      </w:pPr>
      <w:r>
        <w:t xml:space="preserve">  </w:t>
      </w:r>
      <w:r>
        <w:tab/>
        <w:t xml:space="preserve">  </w:t>
      </w:r>
      <w:r>
        <w:tab/>
        <w:t xml:space="preserve"> </w:t>
      </w:r>
      <w:r>
        <w:br w:type="page"/>
      </w:r>
    </w:p>
    <w:p w14:paraId="1E1EDE53" w14:textId="77777777" w:rsidR="001A5A46" w:rsidRDefault="00000000">
      <w:pPr>
        <w:spacing w:after="156"/>
        <w:ind w:left="14" w:firstLine="0"/>
      </w:pPr>
      <w:r>
        <w:lastRenderedPageBreak/>
        <w:t xml:space="preserve">  </w:t>
      </w:r>
    </w:p>
    <w:p w14:paraId="2143DB17" w14:textId="77777777" w:rsidR="001A5A46" w:rsidRDefault="00000000">
      <w:pPr>
        <w:spacing w:after="142" w:line="365" w:lineRule="auto"/>
        <w:ind w:left="9"/>
      </w:pPr>
      <w:r>
        <w:rPr>
          <w:b/>
        </w:rPr>
        <w:t>An overview on Social Media</w:t>
      </w:r>
      <w:r>
        <w:t xml:space="preserve">, online medias remain a range of  interactive networks that enable the formation, sharing also collection of matter within the online communities. Over the years since Social Media launched in 1997 there was only a couple of websites that could be used for connecting with people around the globe, since then many more social media websites have launched and have evolved from being able to connect and communicate with people to being able to advertise and set up business pages. The advanced world of social media has evolved from traditional media. Traditional media can be seen as a one-way street, where you consume content like reading a newspaper or watching a tv report but have limited opportunities to share your views. In contrast, social media functions as a two-way street, enabling active communication and interaction. (NFI, 2021).  </w:t>
      </w:r>
    </w:p>
    <w:p w14:paraId="4338B907" w14:textId="77777777" w:rsidR="001A5A46" w:rsidRDefault="00000000">
      <w:pPr>
        <w:spacing w:after="143" w:line="366" w:lineRule="auto"/>
        <w:ind w:left="9"/>
      </w:pPr>
      <w:r>
        <w:rPr>
          <w:b/>
        </w:rPr>
        <w:t>What is Marketing</w:t>
      </w:r>
      <w:r>
        <w:t xml:space="preserve">, Marketing involves every aspect of a approach directed at convincing a possible buyer into a reassured and loyal client. This process includes everything from conducting market research to executing advertising campaigns. (Snyder, 2021). Traditional marketing has a more face to face approach and can be quite costly where modern day marketing uses online resources for advertising making businesses more visual to new customers, both traditional and modern marketing have an important role in a business’s success.  Today marketing should be viewed not as merely making a sale, but as the process of meeting customer needs. (Kotler </w:t>
      </w:r>
      <w:r>
        <w:rPr>
          <w:i/>
        </w:rPr>
        <w:t>et al</w:t>
      </w:r>
      <w:r>
        <w:t xml:space="preserve">, 2020). Online advertisements of a company are more popular each day on social and digital media people are opening their apps or websites and seeing advertisements.   </w:t>
      </w:r>
    </w:p>
    <w:p w14:paraId="721F19CE" w14:textId="77777777" w:rsidR="001A5A46" w:rsidRDefault="00000000">
      <w:pPr>
        <w:spacing w:after="163" w:line="366" w:lineRule="auto"/>
        <w:ind w:left="9"/>
      </w:pPr>
      <w:r>
        <w:rPr>
          <w:b/>
        </w:rPr>
        <w:t>The uses of Social Media and Marketing</w:t>
      </w:r>
      <w:r>
        <w:t xml:space="preserve">, rising platform medias have transformed the vender-client relationship, enabling clients to interact openly among organizations in present-period on a particular intensity. (Harrigan </w:t>
      </w:r>
      <w:r>
        <w:rPr>
          <w:i/>
        </w:rPr>
        <w:t>et al</w:t>
      </w:r>
      <w:r>
        <w:t xml:space="preserve">, 2015). Purchaser encounter is described as </w:t>
      </w:r>
      <w:proofErr w:type="spellStart"/>
      <w:r>
        <w:t>a</w:t>
      </w:r>
      <w:proofErr w:type="spellEnd"/>
      <w:r>
        <w:t xml:space="preserve"> emotional procedure that leads customers toward becoming loyal to a brand. (Bowden, 2009). Similar to usual marketing, online media are capable of being applied to reward clients for participating in specific actions. (Malthouse </w:t>
      </w:r>
      <w:r>
        <w:rPr>
          <w:i/>
        </w:rPr>
        <w:t>et al,</w:t>
      </w:r>
      <w:r>
        <w:t xml:space="preserve"> 2016). Businesses use online platforms to its full potential to advertising or engaging with clienteles for many purposes creating a good customer experience. Companies can be more personal with customers responding to them with emails or online messaging services, creating a more comforting approach to consumers.  </w:t>
      </w:r>
    </w:p>
    <w:p w14:paraId="2E2DF2FE" w14:textId="77777777" w:rsidR="001A5A46" w:rsidRDefault="00000000">
      <w:pPr>
        <w:spacing w:after="283"/>
        <w:ind w:left="14" w:firstLine="0"/>
      </w:pPr>
      <w:r>
        <w:t xml:space="preserve">  </w:t>
      </w:r>
    </w:p>
    <w:p w14:paraId="33CFB731" w14:textId="77777777" w:rsidR="001A5A46" w:rsidRDefault="00000000">
      <w:pPr>
        <w:spacing w:after="0"/>
        <w:ind w:left="14" w:firstLine="0"/>
      </w:pPr>
      <w:r>
        <w:t xml:space="preserve">  </w:t>
      </w:r>
    </w:p>
    <w:p w14:paraId="42B3A020" w14:textId="77777777" w:rsidR="001A5A46" w:rsidRDefault="00000000">
      <w:pPr>
        <w:spacing w:after="20"/>
        <w:ind w:left="14" w:firstLine="0"/>
      </w:pPr>
      <w:r>
        <w:lastRenderedPageBreak/>
        <w:t xml:space="preserve">  </w:t>
      </w:r>
    </w:p>
    <w:p w14:paraId="0012D6DA" w14:textId="77777777" w:rsidR="001A5A46" w:rsidRDefault="00000000">
      <w:pPr>
        <w:spacing w:after="259"/>
        <w:ind w:left="14" w:firstLine="0"/>
      </w:pPr>
      <w:r>
        <w:t xml:space="preserve">  </w:t>
      </w:r>
    </w:p>
    <w:p w14:paraId="6DC919E5" w14:textId="77777777" w:rsidR="001A5A46" w:rsidRDefault="00000000">
      <w:pPr>
        <w:spacing w:after="0" w:line="395" w:lineRule="auto"/>
        <w:ind w:left="9"/>
      </w:pPr>
      <w:r>
        <w:rPr>
          <w:b/>
        </w:rPr>
        <w:t>Advantages of using social media to reach out to new clients</w:t>
      </w:r>
      <w:r>
        <w:t xml:space="preserve">, social media has many advantages for reaching out to new customers as mentioned previously, online  </w:t>
      </w:r>
    </w:p>
    <w:p w14:paraId="56F368F1" w14:textId="77777777" w:rsidR="001A5A46" w:rsidRDefault="00000000">
      <w:pPr>
        <w:spacing w:after="144" w:line="368" w:lineRule="auto"/>
        <w:ind w:left="9"/>
      </w:pPr>
      <w:r>
        <w:t xml:space="preserve">Advertising is a great advantage for businesses as this creates a wider range of customers. Online platforms </w:t>
      </w:r>
      <w:proofErr w:type="spellStart"/>
      <w:r>
        <w:t>platforms</w:t>
      </w:r>
      <w:proofErr w:type="spellEnd"/>
      <w:r>
        <w:t xml:space="preserve"> like insta, YouTube and X offer endless opportunities so cyberspace customers can relate, vent themselves, communicate, and produce content on any topic, plus trademarks. (</w:t>
      </w:r>
      <w:proofErr w:type="spellStart"/>
      <w:r>
        <w:t>Muntinga</w:t>
      </w:r>
      <w:proofErr w:type="spellEnd"/>
      <w:r>
        <w:t xml:space="preserve"> </w:t>
      </w:r>
      <w:r>
        <w:rPr>
          <w:i/>
        </w:rPr>
        <w:t>et al,</w:t>
      </w:r>
      <w:r>
        <w:t xml:space="preserve"> 2011). Companies can also leverage the viral marketing potential of social media. Viral marketing on these platforms centres on the content produced by the companies. (Manzoor, 2018). Online platforms create a cost effective way of advertising a company or brand which influences customers to see these advertisements and possibly consume creating a larger customer base.  </w:t>
      </w:r>
    </w:p>
    <w:p w14:paraId="530DCBAD" w14:textId="77777777" w:rsidR="001A5A46" w:rsidRDefault="00000000">
      <w:pPr>
        <w:spacing w:after="226" w:line="364" w:lineRule="auto"/>
        <w:ind w:left="9"/>
      </w:pPr>
      <w:r>
        <w:rPr>
          <w:b/>
        </w:rPr>
        <w:t>The disadvantages of using social media to reach out to consumers</w:t>
      </w:r>
      <w:r>
        <w:t xml:space="preserve">, although social media has benefits to helping a businesses grow their customer base there are many disadvantages to take into consideration. Since social media has become a convenient and accessible platform for people to obtain information about companies, publics are tightly connected over these online platforms, it is easy for individuals to discuss a business with their peers online. Therefore, businesses should be mindful of the factors that can trigger negative discussions among publics on social media. (Men and Qin, 2019). A damaging comment can have many ranges of adverse outcomes for businesses. Therefore, understanding in what manner customers style and estimate damaging unfounded information is a critical concern for businesses.(Chen and Zhang, 2022). Like many public online platforms negative feedback will always be ready to influence members of the publics thoughts influencing them to join in which could cause trust in another consumer using the company. Creating a decline in customers.  </w:t>
      </w:r>
    </w:p>
    <w:p w14:paraId="534B9BCA" w14:textId="77777777" w:rsidR="001A5A46" w:rsidRDefault="00000000">
      <w:pPr>
        <w:spacing w:after="262"/>
        <w:ind w:left="47" w:right="11"/>
        <w:jc w:val="center"/>
      </w:pPr>
      <w:r>
        <w:t xml:space="preserve">Conclusion  </w:t>
      </w:r>
    </w:p>
    <w:p w14:paraId="16A47C76" w14:textId="77777777" w:rsidR="001A5A46" w:rsidRDefault="00000000">
      <w:pPr>
        <w:spacing w:after="154" w:line="358" w:lineRule="auto"/>
        <w:ind w:left="9"/>
      </w:pPr>
      <w:r>
        <w:t xml:space="preserve">Since the internet is always evolving and more social and digital sites are continuously generating, Social media has also evolved and made a way for businesses to create profiles and demonstrate what they have to offer the public in a more open mind, Social media has a very important part in successfully reaching out to customers and expanding its customer base to a more wider variety of consumers, every day people joining an online platform grows as the world’s population grows. using social media for advertising a company makes a business more open to the public’s eye, however, as good as positive branding and communicating with consumers may be, there is a darker side to the internet and online </w:t>
      </w:r>
      <w:r>
        <w:lastRenderedPageBreak/>
        <w:t xml:space="preserve">platforms, from a negative response by a single member of the public indicating an poor experience, creating other members of the public to participate in negative feedback could lead to a company’s decline in sales. It is both important to remember the advantages and disadvantages of using social media to promote a business to gain a larger customer base. Being mindful of negative impacts on social media and how the public can communicate with a business will help to keep a healthy consumer relationship.   </w:t>
      </w:r>
    </w:p>
    <w:p w14:paraId="3F4779CF" w14:textId="77777777" w:rsidR="001A5A46" w:rsidRDefault="00000000">
      <w:pPr>
        <w:spacing w:after="282"/>
        <w:ind w:left="211" w:firstLine="0"/>
        <w:jc w:val="center"/>
      </w:pPr>
      <w:r>
        <w:t xml:space="preserve">  </w:t>
      </w:r>
    </w:p>
    <w:p w14:paraId="3418C3DB" w14:textId="77777777" w:rsidR="001A5A46" w:rsidRDefault="00000000">
      <w:pPr>
        <w:spacing w:after="0"/>
        <w:ind w:left="14" w:firstLine="0"/>
      </w:pPr>
      <w:r>
        <w:t xml:space="preserve">  </w:t>
      </w:r>
      <w:r>
        <w:tab/>
        <w:t xml:space="preserve">  </w:t>
      </w:r>
      <w:r>
        <w:tab/>
        <w:t xml:space="preserve"> </w:t>
      </w:r>
      <w:r>
        <w:br w:type="page"/>
      </w:r>
    </w:p>
    <w:p w14:paraId="351E713D" w14:textId="77777777" w:rsidR="001A5A46" w:rsidRDefault="00000000">
      <w:pPr>
        <w:spacing w:after="262"/>
        <w:ind w:left="47"/>
        <w:jc w:val="center"/>
      </w:pPr>
      <w:r>
        <w:lastRenderedPageBreak/>
        <w:t xml:space="preserve">References  </w:t>
      </w:r>
    </w:p>
    <w:p w14:paraId="6BEB1257" w14:textId="4C2A7E69" w:rsidR="001A5A46" w:rsidRDefault="00000000">
      <w:pPr>
        <w:spacing w:after="129" w:line="395" w:lineRule="auto"/>
        <w:ind w:left="9"/>
      </w:pPr>
      <w:r>
        <w:t xml:space="preserve"> Bowden, J.L-H.(2009) ‘The process of customer engagement: A conceptual framework’,</w:t>
      </w:r>
      <w:r>
        <w:rPr>
          <w:i/>
        </w:rPr>
        <w:t xml:space="preserve"> </w:t>
      </w:r>
      <w:r w:rsidR="002A05AF">
        <w:rPr>
          <w:i/>
        </w:rPr>
        <w:t>J</w:t>
      </w:r>
      <w:r>
        <w:rPr>
          <w:i/>
        </w:rPr>
        <w:t xml:space="preserve">ournal of </w:t>
      </w:r>
      <w:r w:rsidR="002A05AF">
        <w:rPr>
          <w:i/>
        </w:rPr>
        <w:t>M</w:t>
      </w:r>
      <w:r>
        <w:rPr>
          <w:i/>
        </w:rPr>
        <w:t xml:space="preserve">arketing </w:t>
      </w:r>
      <w:r w:rsidR="002A05AF">
        <w:rPr>
          <w:i/>
        </w:rPr>
        <w:t>T</w:t>
      </w:r>
      <w:r>
        <w:rPr>
          <w:i/>
        </w:rPr>
        <w:t xml:space="preserve">heory and </w:t>
      </w:r>
      <w:r w:rsidR="002A05AF">
        <w:rPr>
          <w:i/>
        </w:rPr>
        <w:t>P</w:t>
      </w:r>
      <w:r>
        <w:rPr>
          <w:i/>
        </w:rPr>
        <w:t>ractice,</w:t>
      </w:r>
      <w:r>
        <w:t xml:space="preserve"> 17 (1) pp.63-74. Available at: </w:t>
      </w:r>
      <w:hyperlink r:id="rId7">
        <w:r>
          <w:rPr>
            <w:color w:val="467886"/>
            <w:u w:val="single" w:color="467886"/>
          </w:rPr>
          <w:t>https://doi.org/10.2753/mtp106</w:t>
        </w:r>
      </w:hyperlink>
      <w:hyperlink r:id="rId8">
        <w:r>
          <w:rPr>
            <w:color w:val="467886"/>
            <w:u w:val="single" w:color="467886"/>
          </w:rPr>
          <w:t>9</w:t>
        </w:r>
      </w:hyperlink>
      <w:hyperlink r:id="rId9">
        <w:r>
          <w:rPr>
            <w:color w:val="467886"/>
            <w:u w:val="single" w:color="467886"/>
          </w:rPr>
          <w:t>-</w:t>
        </w:r>
      </w:hyperlink>
      <w:hyperlink r:id="rId10">
        <w:r>
          <w:rPr>
            <w:color w:val="467886"/>
            <w:u w:val="single" w:color="467886"/>
          </w:rPr>
          <w:t>667917010</w:t>
        </w:r>
      </w:hyperlink>
      <w:hyperlink r:id="rId11">
        <w:r>
          <w:rPr>
            <w:color w:val="467886"/>
            <w:u w:val="single" w:color="467886"/>
          </w:rPr>
          <w:t>5</w:t>
        </w:r>
      </w:hyperlink>
      <w:hyperlink r:id="rId12">
        <w:r>
          <w:t>.</w:t>
        </w:r>
      </w:hyperlink>
      <w:hyperlink r:id="rId13">
        <w:r>
          <w:t xml:space="preserve"> </w:t>
        </w:r>
      </w:hyperlink>
      <w:r>
        <w:t xml:space="preserve">[Accessed: 20 Aug 2024]  </w:t>
      </w:r>
    </w:p>
    <w:p w14:paraId="342B8400" w14:textId="50247B6A" w:rsidR="001A5A46" w:rsidRDefault="00000000">
      <w:pPr>
        <w:spacing w:after="0" w:line="393" w:lineRule="auto"/>
        <w:ind w:left="9"/>
      </w:pPr>
      <w:r>
        <w:t xml:space="preserve">Chen,C. and Zhang,D.(2022) ‘Impact of emotional intensity of negative word-of-mouth on perceived helpfulness in social media’, </w:t>
      </w:r>
      <w:r w:rsidR="00606ED1">
        <w:rPr>
          <w:i/>
        </w:rPr>
        <w:t>I</w:t>
      </w:r>
      <w:r>
        <w:rPr>
          <w:i/>
        </w:rPr>
        <w:t xml:space="preserve">ndustrial </w:t>
      </w:r>
      <w:r w:rsidR="00606ED1">
        <w:rPr>
          <w:i/>
        </w:rPr>
        <w:t>M</w:t>
      </w:r>
      <w:r>
        <w:rPr>
          <w:i/>
        </w:rPr>
        <w:t xml:space="preserve">anagement + </w:t>
      </w:r>
      <w:r w:rsidR="00606ED1">
        <w:rPr>
          <w:i/>
        </w:rPr>
        <w:t>D</w:t>
      </w:r>
      <w:r>
        <w:rPr>
          <w:i/>
        </w:rPr>
        <w:t xml:space="preserve">ata </w:t>
      </w:r>
      <w:r w:rsidR="00606ED1">
        <w:rPr>
          <w:i/>
        </w:rPr>
        <w:t>S</w:t>
      </w:r>
      <w:r>
        <w:rPr>
          <w:i/>
        </w:rPr>
        <w:t>ystems,</w:t>
      </w:r>
      <w:r>
        <w:t xml:space="preserve"> 122(12), pp.  </w:t>
      </w:r>
    </w:p>
    <w:p w14:paraId="0473B92A" w14:textId="77777777" w:rsidR="001A5A46" w:rsidRDefault="00000000">
      <w:pPr>
        <w:ind w:left="9"/>
      </w:pPr>
      <w:r>
        <w:t xml:space="preserve">2657-2679, Available at: </w:t>
      </w:r>
      <w:hyperlink r:id="rId14">
        <w:r>
          <w:rPr>
            <w:color w:val="467886"/>
            <w:u w:val="single" w:color="467886"/>
          </w:rPr>
          <w:t>https://doi.org/10.1108/IMD</w:t>
        </w:r>
      </w:hyperlink>
      <w:hyperlink r:id="rId15">
        <w:r>
          <w:rPr>
            <w:color w:val="467886"/>
            <w:u w:val="single" w:color="467886"/>
          </w:rPr>
          <w:t>S</w:t>
        </w:r>
      </w:hyperlink>
      <w:hyperlink r:id="rId16">
        <w:r>
          <w:rPr>
            <w:color w:val="467886"/>
            <w:u w:val="single" w:color="467886"/>
          </w:rPr>
          <w:t>-</w:t>
        </w:r>
      </w:hyperlink>
      <w:hyperlink r:id="rId17">
        <w:r>
          <w:rPr>
            <w:color w:val="467886"/>
            <w:u w:val="single" w:color="467886"/>
          </w:rPr>
          <w:t>0</w:t>
        </w:r>
      </w:hyperlink>
      <w:hyperlink r:id="rId18">
        <w:r>
          <w:rPr>
            <w:color w:val="467886"/>
            <w:u w:val="single" w:color="467886"/>
          </w:rPr>
          <w:t>4</w:t>
        </w:r>
      </w:hyperlink>
      <w:hyperlink r:id="rId19">
        <w:r>
          <w:rPr>
            <w:color w:val="467886"/>
            <w:u w:val="single" w:color="467886"/>
          </w:rPr>
          <w:t>-</w:t>
        </w:r>
      </w:hyperlink>
      <w:hyperlink r:id="rId20">
        <w:r>
          <w:rPr>
            <w:color w:val="467886"/>
            <w:u w:val="single" w:color="467886"/>
          </w:rPr>
          <w:t>202</w:t>
        </w:r>
      </w:hyperlink>
      <w:hyperlink r:id="rId21">
        <w:r>
          <w:rPr>
            <w:color w:val="467886"/>
            <w:u w:val="single" w:color="467886"/>
          </w:rPr>
          <w:t>2</w:t>
        </w:r>
      </w:hyperlink>
      <w:hyperlink r:id="rId22">
        <w:r>
          <w:rPr>
            <w:color w:val="467886"/>
            <w:u w:val="single" w:color="467886"/>
          </w:rPr>
          <w:t>-</w:t>
        </w:r>
      </w:hyperlink>
      <w:hyperlink r:id="rId23">
        <w:r>
          <w:rPr>
            <w:color w:val="467886"/>
            <w:u w:val="single" w:color="467886"/>
          </w:rPr>
          <w:t>025</w:t>
        </w:r>
      </w:hyperlink>
      <w:hyperlink r:id="rId24">
        <w:r>
          <w:rPr>
            <w:color w:val="467886"/>
            <w:u w:val="single" w:color="467886"/>
          </w:rPr>
          <w:t>9</w:t>
        </w:r>
      </w:hyperlink>
      <w:hyperlink r:id="rId25">
        <w:r>
          <w:t xml:space="preserve"> </w:t>
        </w:r>
      </w:hyperlink>
      <w:hyperlink r:id="rId26">
        <w:r>
          <w:t>.</w:t>
        </w:r>
      </w:hyperlink>
      <w:r>
        <w:t xml:space="preserve"> [Accessed: 21 Aug </w:t>
      </w:r>
    </w:p>
    <w:p w14:paraId="66932678" w14:textId="77777777" w:rsidR="001A5A46" w:rsidRDefault="00000000">
      <w:pPr>
        <w:spacing w:after="266"/>
        <w:ind w:left="9"/>
      </w:pPr>
      <w:r>
        <w:t xml:space="preserve">2024]  </w:t>
      </w:r>
    </w:p>
    <w:p w14:paraId="3637BBDC" w14:textId="48D98698" w:rsidR="001A5A46" w:rsidRDefault="00000000">
      <w:pPr>
        <w:spacing w:after="40" w:line="393" w:lineRule="auto"/>
        <w:ind w:left="14" w:firstLine="0"/>
      </w:pPr>
      <w:r>
        <w:t>Harrigan,</w:t>
      </w:r>
      <w:r w:rsidR="004B3B41">
        <w:t xml:space="preserve"> </w:t>
      </w:r>
      <w:r>
        <w:t>P. et al.(2015)</w:t>
      </w:r>
      <w:r>
        <w:rPr>
          <w:i/>
        </w:rPr>
        <w:t xml:space="preserve"> ‘</w:t>
      </w:r>
      <w:r w:rsidRPr="004B3B41">
        <w:rPr>
          <w:iCs/>
        </w:rPr>
        <w:t>Modelling CRM in a social media age’</w:t>
      </w:r>
      <w:r>
        <w:rPr>
          <w:i/>
        </w:rPr>
        <w:t xml:space="preserve"> Australasian </w:t>
      </w:r>
      <w:r w:rsidR="00606ED1">
        <w:rPr>
          <w:i/>
        </w:rPr>
        <w:t>M</w:t>
      </w:r>
      <w:r>
        <w:rPr>
          <w:i/>
        </w:rPr>
        <w:t xml:space="preserve">arketing </w:t>
      </w:r>
      <w:r w:rsidR="00606ED1">
        <w:rPr>
          <w:i/>
        </w:rPr>
        <w:t>J</w:t>
      </w:r>
      <w:r>
        <w:rPr>
          <w:i/>
        </w:rPr>
        <w:t>ournal,</w:t>
      </w:r>
      <w:r>
        <w:t xml:space="preserve"> 23(1), pp. 27-37. Available at: </w:t>
      </w:r>
      <w:hyperlink r:id="rId27">
        <w:r>
          <w:rPr>
            <w:color w:val="467886"/>
            <w:u w:val="single" w:color="467886"/>
          </w:rPr>
          <w:t>https://doi.org/10.1016/j.ausmj.2014.11.00</w:t>
        </w:r>
      </w:hyperlink>
      <w:hyperlink r:id="rId28">
        <w:r>
          <w:rPr>
            <w:color w:val="467886"/>
            <w:u w:val="single" w:color="467886"/>
          </w:rPr>
          <w:t>1</w:t>
        </w:r>
      </w:hyperlink>
      <w:hyperlink r:id="rId29">
        <w:r>
          <w:t xml:space="preserve"> </w:t>
        </w:r>
      </w:hyperlink>
      <w:hyperlink r:id="rId30">
        <w:r>
          <w:t>.</w:t>
        </w:r>
      </w:hyperlink>
      <w:r>
        <w:t xml:space="preserve">  </w:t>
      </w:r>
    </w:p>
    <w:p w14:paraId="132EC0D7" w14:textId="77777777" w:rsidR="001A5A46" w:rsidRDefault="00000000">
      <w:pPr>
        <w:spacing w:after="302"/>
        <w:ind w:left="9"/>
      </w:pPr>
      <w:r>
        <w:t xml:space="preserve">[accessed: 20 Aug 2024]  </w:t>
      </w:r>
    </w:p>
    <w:p w14:paraId="03A8AA63" w14:textId="04817E34" w:rsidR="001A5A46" w:rsidRDefault="00000000">
      <w:pPr>
        <w:ind w:left="9"/>
      </w:pPr>
      <w:r>
        <w:t>Kotler, P. et al.(2020) ‘</w:t>
      </w:r>
      <w:r>
        <w:rPr>
          <w:i/>
        </w:rPr>
        <w:t xml:space="preserve">Principles of </w:t>
      </w:r>
      <w:r w:rsidR="00606ED1">
        <w:rPr>
          <w:i/>
        </w:rPr>
        <w:t>M</w:t>
      </w:r>
      <w:r>
        <w:rPr>
          <w:i/>
        </w:rPr>
        <w:t>arketing’</w:t>
      </w:r>
      <w:r>
        <w:t xml:space="preserve">. Eighth European edition. Harlow, England:  </w:t>
      </w:r>
    </w:p>
    <w:p w14:paraId="789D46DE" w14:textId="77777777" w:rsidR="001A5A46" w:rsidRDefault="00000000">
      <w:pPr>
        <w:spacing w:after="263"/>
        <w:ind w:left="9"/>
      </w:pPr>
      <w:r>
        <w:t xml:space="preserve">Pearson.  </w:t>
      </w:r>
    </w:p>
    <w:p w14:paraId="44B4A79D" w14:textId="7F0FD165" w:rsidR="001A5A46" w:rsidRDefault="00000000">
      <w:pPr>
        <w:spacing w:after="147" w:line="364" w:lineRule="auto"/>
        <w:ind w:left="14" w:right="269" w:firstLine="0"/>
        <w:jc w:val="both"/>
      </w:pPr>
      <w:r>
        <w:t xml:space="preserve">Malthouse, E.C. et al.(2016) ‘Evidence that user-generated content that produces engagement increases purchase behaviours’, </w:t>
      </w:r>
      <w:r>
        <w:rPr>
          <w:i/>
        </w:rPr>
        <w:t xml:space="preserve">Journal of </w:t>
      </w:r>
      <w:r w:rsidR="00606ED1">
        <w:rPr>
          <w:i/>
        </w:rPr>
        <w:t>M</w:t>
      </w:r>
      <w:r>
        <w:rPr>
          <w:i/>
        </w:rPr>
        <w:t xml:space="preserve">arketing </w:t>
      </w:r>
      <w:r w:rsidR="00606ED1">
        <w:rPr>
          <w:i/>
        </w:rPr>
        <w:t>M</w:t>
      </w:r>
      <w:r>
        <w:rPr>
          <w:i/>
        </w:rPr>
        <w:t>anagement,</w:t>
      </w:r>
      <w:r>
        <w:t xml:space="preserve"> 32(5-6), pp.427-444. Available at:</w:t>
      </w:r>
      <w:hyperlink r:id="rId31">
        <w:r>
          <w:t xml:space="preserve"> </w:t>
        </w:r>
      </w:hyperlink>
      <w:hyperlink r:id="rId32">
        <w:r>
          <w:rPr>
            <w:rFonts w:ascii="Calibri" w:eastAsia="Calibri" w:hAnsi="Calibri" w:cs="Calibri"/>
            <w:color w:val="467886"/>
            <w:sz w:val="23"/>
            <w:u w:val="single" w:color="467886"/>
          </w:rPr>
          <w:t>https://doi.org/10.1080/0267257X.2016.114806</w:t>
        </w:r>
      </w:hyperlink>
      <w:hyperlink r:id="rId33">
        <w:r>
          <w:rPr>
            <w:rFonts w:ascii="Calibri" w:eastAsia="Calibri" w:hAnsi="Calibri" w:cs="Calibri"/>
            <w:color w:val="467886"/>
            <w:sz w:val="23"/>
            <w:u w:val="single" w:color="467886"/>
          </w:rPr>
          <w:t>6</w:t>
        </w:r>
      </w:hyperlink>
      <w:hyperlink r:id="rId34">
        <w:r>
          <w:rPr>
            <w:rFonts w:ascii="Calibri" w:eastAsia="Calibri" w:hAnsi="Calibri" w:cs="Calibri"/>
            <w:color w:val="3A3A3A"/>
            <w:sz w:val="23"/>
          </w:rPr>
          <w:t xml:space="preserve"> </w:t>
        </w:r>
      </w:hyperlink>
      <w:hyperlink r:id="rId35">
        <w:r>
          <w:rPr>
            <w:rFonts w:ascii="Calibri" w:eastAsia="Calibri" w:hAnsi="Calibri" w:cs="Calibri"/>
            <w:color w:val="3A3A3A"/>
            <w:sz w:val="23"/>
          </w:rPr>
          <w:t>.</w:t>
        </w:r>
      </w:hyperlink>
      <w:r>
        <w:rPr>
          <w:rFonts w:ascii="Calibri" w:eastAsia="Calibri" w:hAnsi="Calibri" w:cs="Calibri"/>
          <w:color w:val="3A3A3A"/>
          <w:sz w:val="23"/>
        </w:rPr>
        <w:t xml:space="preserve"> [</w:t>
      </w:r>
      <w:r>
        <w:rPr>
          <w:color w:val="3A3A3A"/>
        </w:rPr>
        <w:t>Accessed: 21 Aug</w:t>
      </w:r>
      <w:r>
        <w:rPr>
          <w:rFonts w:ascii="Calibri" w:eastAsia="Calibri" w:hAnsi="Calibri" w:cs="Calibri"/>
          <w:color w:val="3A3A3A"/>
          <w:sz w:val="23"/>
        </w:rPr>
        <w:t xml:space="preserve"> 2024] </w:t>
      </w:r>
      <w:r>
        <w:t xml:space="preserve"> </w:t>
      </w:r>
    </w:p>
    <w:p w14:paraId="4526C04F" w14:textId="77777777" w:rsidR="001A5A46" w:rsidRDefault="00000000">
      <w:pPr>
        <w:spacing w:after="0" w:line="431" w:lineRule="auto"/>
        <w:ind w:left="-5"/>
      </w:pPr>
      <w:r>
        <w:rPr>
          <w:color w:val="333333"/>
        </w:rPr>
        <w:t xml:space="preserve">Manzoor, A. (2018).’ Using Social Media Marketing for Competitive Advantage’ </w:t>
      </w:r>
      <w:r>
        <w:rPr>
          <w:i/>
          <w:color w:val="333333"/>
        </w:rPr>
        <w:t>Social Media Marketing: Breakthroughs in Research and Practice</w:t>
      </w:r>
      <w:r>
        <w:rPr>
          <w:color w:val="333333"/>
        </w:rPr>
        <w:t xml:space="preserve"> (pp. 21-38). Available at: </w:t>
      </w:r>
      <w:r>
        <w:t xml:space="preserve"> </w:t>
      </w:r>
    </w:p>
    <w:p w14:paraId="7AAC7555" w14:textId="77777777" w:rsidR="001A5A46" w:rsidRDefault="00000000">
      <w:pPr>
        <w:spacing w:after="174"/>
        <w:ind w:left="-5"/>
      </w:pPr>
      <w:hyperlink r:id="rId36">
        <w:r>
          <w:rPr>
            <w:color w:val="96607D"/>
            <w:u w:val="single" w:color="96607D"/>
          </w:rPr>
          <w:t>https://do</w:t>
        </w:r>
      </w:hyperlink>
      <w:hyperlink r:id="rId37">
        <w:r>
          <w:rPr>
            <w:color w:val="96607D"/>
            <w:u w:val="single" w:color="96607D"/>
          </w:rPr>
          <w:t>i</w:t>
        </w:r>
      </w:hyperlink>
      <w:hyperlink r:id="rId38">
        <w:r>
          <w:rPr>
            <w:color w:val="96607D"/>
            <w:u w:val="single" w:color="96607D"/>
          </w:rPr>
          <w:t>.</w:t>
        </w:r>
      </w:hyperlink>
      <w:hyperlink r:id="rId39">
        <w:r>
          <w:rPr>
            <w:color w:val="96607D"/>
            <w:u w:val="single" w:color="96607D"/>
          </w:rPr>
          <w:t>org.ezproxy.uwtsd.ac.uk/</w:t>
        </w:r>
        <w:r>
          <w:rPr>
            <w:color w:val="96607D"/>
            <w:u w:val="single" w:color="96607D"/>
          </w:rPr>
          <w:t>10.4018/97</w:t>
        </w:r>
      </w:hyperlink>
      <w:hyperlink r:id="rId40">
        <w:r>
          <w:rPr>
            <w:color w:val="96607D"/>
            <w:u w:val="single" w:color="96607D"/>
          </w:rPr>
          <w:t>8</w:t>
        </w:r>
      </w:hyperlink>
      <w:hyperlink r:id="rId41">
        <w:r>
          <w:rPr>
            <w:color w:val="96607D"/>
            <w:u w:val="single" w:color="96607D"/>
          </w:rPr>
          <w:t>-</w:t>
        </w:r>
      </w:hyperlink>
      <w:hyperlink r:id="rId42">
        <w:r>
          <w:rPr>
            <w:color w:val="96607D"/>
            <w:u w:val="single" w:color="96607D"/>
          </w:rPr>
          <w:t>1</w:t>
        </w:r>
      </w:hyperlink>
      <w:hyperlink r:id="rId43">
        <w:r>
          <w:rPr>
            <w:color w:val="96607D"/>
            <w:u w:val="single" w:color="96607D"/>
          </w:rPr>
          <w:t>-</w:t>
        </w:r>
      </w:hyperlink>
      <w:hyperlink r:id="rId44">
        <w:r>
          <w:rPr>
            <w:color w:val="96607D"/>
            <w:u w:val="single" w:color="96607D"/>
          </w:rPr>
          <w:t>522</w:t>
        </w:r>
      </w:hyperlink>
      <w:hyperlink r:id="rId45">
        <w:r>
          <w:rPr>
            <w:color w:val="96607D"/>
            <w:u w:val="single" w:color="96607D"/>
          </w:rPr>
          <w:t>5</w:t>
        </w:r>
      </w:hyperlink>
      <w:hyperlink r:id="rId46">
        <w:r>
          <w:rPr>
            <w:color w:val="96607D"/>
            <w:u w:val="single" w:color="96607D"/>
          </w:rPr>
          <w:t>-</w:t>
        </w:r>
      </w:hyperlink>
      <w:hyperlink r:id="rId47">
        <w:r>
          <w:rPr>
            <w:color w:val="96607D"/>
            <w:u w:val="single" w:color="96607D"/>
          </w:rPr>
          <w:t>563</w:t>
        </w:r>
      </w:hyperlink>
      <w:hyperlink r:id="rId48">
        <w:r>
          <w:rPr>
            <w:color w:val="96607D"/>
            <w:u w:val="single" w:color="96607D"/>
          </w:rPr>
          <w:t>7</w:t>
        </w:r>
      </w:hyperlink>
      <w:hyperlink r:id="rId49">
        <w:r>
          <w:rPr>
            <w:color w:val="96607D"/>
            <w:u w:val="single" w:color="96607D"/>
          </w:rPr>
          <w:t>-</w:t>
        </w:r>
      </w:hyperlink>
      <w:hyperlink r:id="rId50">
        <w:r>
          <w:rPr>
            <w:color w:val="96607D"/>
            <w:u w:val="single" w:color="96607D"/>
          </w:rPr>
          <w:t>4.ch00</w:t>
        </w:r>
      </w:hyperlink>
      <w:hyperlink r:id="rId51">
        <w:r>
          <w:rPr>
            <w:color w:val="96607D"/>
            <w:u w:val="single" w:color="96607D"/>
          </w:rPr>
          <w:t>2</w:t>
        </w:r>
      </w:hyperlink>
      <w:hyperlink r:id="rId52">
        <w:r>
          <w:rPr>
            <w:color w:val="333333"/>
          </w:rPr>
          <w:t xml:space="preserve"> </w:t>
        </w:r>
      </w:hyperlink>
      <w:hyperlink r:id="rId53">
        <w:r>
          <w:rPr>
            <w:color w:val="333333"/>
          </w:rPr>
          <w:t>.</w:t>
        </w:r>
      </w:hyperlink>
      <w:r>
        <w:rPr>
          <w:color w:val="333333"/>
        </w:rPr>
        <w:t xml:space="preserve">[Accessed 21 Aug </w:t>
      </w:r>
      <w:r>
        <w:t xml:space="preserve"> </w:t>
      </w:r>
    </w:p>
    <w:p w14:paraId="451E2787" w14:textId="77777777" w:rsidR="001A5A46" w:rsidRDefault="00000000">
      <w:pPr>
        <w:spacing w:after="121"/>
        <w:ind w:left="-5"/>
      </w:pPr>
      <w:r>
        <w:rPr>
          <w:color w:val="333333"/>
        </w:rPr>
        <w:t xml:space="preserve">2024] </w:t>
      </w:r>
      <w:r>
        <w:t xml:space="preserve"> </w:t>
      </w:r>
    </w:p>
    <w:p w14:paraId="30DF4461" w14:textId="77777777" w:rsidR="001A5A46" w:rsidRDefault="00000000">
      <w:pPr>
        <w:spacing w:after="110"/>
        <w:ind w:left="14" w:firstLine="0"/>
      </w:pPr>
      <w:r>
        <w:rPr>
          <w:color w:val="333333"/>
        </w:rPr>
        <w:t xml:space="preserve"> </w:t>
      </w:r>
      <w:r>
        <w:t xml:space="preserve"> </w:t>
      </w:r>
    </w:p>
    <w:p w14:paraId="004F0B05" w14:textId="6B7A2B3C" w:rsidR="001A5A46" w:rsidRDefault="00000000">
      <w:pPr>
        <w:spacing w:after="56" w:line="376" w:lineRule="auto"/>
        <w:ind w:left="-5"/>
      </w:pPr>
      <w:r>
        <w:rPr>
          <w:color w:val="333333"/>
        </w:rPr>
        <w:t>Muntinga,D.G.,  Moorman,</w:t>
      </w:r>
      <w:r w:rsidR="004B3B41">
        <w:rPr>
          <w:color w:val="333333"/>
        </w:rPr>
        <w:t xml:space="preserve"> </w:t>
      </w:r>
      <w:r>
        <w:rPr>
          <w:color w:val="333333"/>
        </w:rPr>
        <w:t>M. and Smit,</w:t>
      </w:r>
      <w:r w:rsidR="004B3B41">
        <w:rPr>
          <w:color w:val="333333"/>
        </w:rPr>
        <w:t xml:space="preserve"> </w:t>
      </w:r>
      <w:r>
        <w:rPr>
          <w:color w:val="333333"/>
        </w:rPr>
        <w:t xml:space="preserve">E.G.(2011)’Introducing COBRAS: Exploring motivations for brand-related social media </w:t>
      </w:r>
      <w:r w:rsidR="00606ED1">
        <w:rPr>
          <w:color w:val="333333"/>
        </w:rPr>
        <w:t>use’,</w:t>
      </w:r>
      <w:r w:rsidR="00606ED1">
        <w:rPr>
          <w:i/>
          <w:color w:val="333333"/>
        </w:rPr>
        <w:t xml:space="preserve"> International</w:t>
      </w:r>
      <w:r>
        <w:rPr>
          <w:i/>
          <w:color w:val="333333"/>
        </w:rPr>
        <w:t xml:space="preserve"> </w:t>
      </w:r>
      <w:r w:rsidR="00606ED1">
        <w:rPr>
          <w:i/>
          <w:color w:val="333333"/>
        </w:rPr>
        <w:t>J</w:t>
      </w:r>
      <w:r>
        <w:rPr>
          <w:i/>
          <w:color w:val="333333"/>
        </w:rPr>
        <w:t xml:space="preserve">ournal of </w:t>
      </w:r>
      <w:r w:rsidR="00606ED1">
        <w:rPr>
          <w:i/>
          <w:color w:val="333333"/>
        </w:rPr>
        <w:t>A</w:t>
      </w:r>
      <w:r>
        <w:rPr>
          <w:i/>
          <w:color w:val="333333"/>
        </w:rPr>
        <w:t>dvertising,</w:t>
      </w:r>
      <w:r w:rsidR="00606ED1">
        <w:rPr>
          <w:i/>
          <w:color w:val="333333"/>
        </w:rPr>
        <w:t xml:space="preserve"> </w:t>
      </w:r>
      <w:r>
        <w:rPr>
          <w:color w:val="333333"/>
        </w:rPr>
        <w:t xml:space="preserve">30(1),pp.13-46. Available at: </w:t>
      </w:r>
      <w:hyperlink r:id="rId54">
        <w:r>
          <w:rPr>
            <w:color w:val="96607D"/>
            <w:u w:val="single" w:color="96607D"/>
          </w:rPr>
          <w:t>https://doi.org/10.2501/IJ</w:t>
        </w:r>
      </w:hyperlink>
      <w:hyperlink r:id="rId55">
        <w:r>
          <w:rPr>
            <w:color w:val="96607D"/>
            <w:u w:val="single" w:color="96607D"/>
          </w:rPr>
          <w:t>A</w:t>
        </w:r>
      </w:hyperlink>
      <w:hyperlink r:id="rId56">
        <w:r>
          <w:rPr>
            <w:color w:val="96607D"/>
            <w:u w:val="single" w:color="96607D"/>
          </w:rPr>
          <w:t>-</w:t>
        </w:r>
      </w:hyperlink>
      <w:hyperlink r:id="rId57">
        <w:r>
          <w:rPr>
            <w:color w:val="96607D"/>
            <w:u w:val="single" w:color="96607D"/>
          </w:rPr>
          <w:t>3</w:t>
        </w:r>
      </w:hyperlink>
      <w:hyperlink r:id="rId58">
        <w:r>
          <w:rPr>
            <w:color w:val="96607D"/>
            <w:u w:val="single" w:color="96607D"/>
          </w:rPr>
          <w:t>0</w:t>
        </w:r>
      </w:hyperlink>
      <w:hyperlink r:id="rId59">
        <w:r>
          <w:rPr>
            <w:color w:val="96607D"/>
            <w:u w:val="single" w:color="96607D"/>
          </w:rPr>
          <w:t>-</w:t>
        </w:r>
      </w:hyperlink>
      <w:hyperlink r:id="rId60">
        <w:r>
          <w:rPr>
            <w:color w:val="96607D"/>
            <w:u w:val="single" w:color="96607D"/>
          </w:rPr>
          <w:t>1</w:t>
        </w:r>
      </w:hyperlink>
      <w:hyperlink r:id="rId61">
        <w:r>
          <w:rPr>
            <w:color w:val="96607D"/>
            <w:u w:val="single" w:color="96607D"/>
          </w:rPr>
          <w:t>-</w:t>
        </w:r>
      </w:hyperlink>
      <w:hyperlink r:id="rId62">
        <w:r>
          <w:rPr>
            <w:color w:val="96607D"/>
            <w:u w:val="single" w:color="96607D"/>
          </w:rPr>
          <w:t>01</w:t>
        </w:r>
      </w:hyperlink>
      <w:hyperlink r:id="rId63">
        <w:r>
          <w:rPr>
            <w:color w:val="96607D"/>
            <w:u w:val="single" w:color="96607D"/>
          </w:rPr>
          <w:t>3</w:t>
        </w:r>
      </w:hyperlink>
      <w:hyperlink r:id="rId64">
        <w:r>
          <w:rPr>
            <w:color w:val="96607D"/>
            <w:u w:val="single" w:color="96607D"/>
          </w:rPr>
          <w:t>-</w:t>
        </w:r>
      </w:hyperlink>
      <w:hyperlink r:id="rId65">
        <w:r>
          <w:rPr>
            <w:color w:val="96607D"/>
            <w:u w:val="single" w:color="96607D"/>
          </w:rPr>
          <w:t>04</w:t>
        </w:r>
      </w:hyperlink>
      <w:hyperlink r:id="rId66">
        <w:r>
          <w:rPr>
            <w:color w:val="96607D"/>
            <w:u w:val="single" w:color="96607D"/>
          </w:rPr>
          <w:t>6</w:t>
        </w:r>
      </w:hyperlink>
      <w:hyperlink r:id="rId67">
        <w:r>
          <w:rPr>
            <w:color w:val="333333"/>
          </w:rPr>
          <w:t xml:space="preserve">  </w:t>
        </w:r>
      </w:hyperlink>
      <w:r>
        <w:rPr>
          <w:color w:val="333333"/>
        </w:rPr>
        <w:t xml:space="preserve">. </w:t>
      </w:r>
      <w:r>
        <w:t xml:space="preserve"> </w:t>
      </w:r>
    </w:p>
    <w:p w14:paraId="736660C2" w14:textId="77777777" w:rsidR="001A5A46" w:rsidRDefault="00000000">
      <w:pPr>
        <w:spacing w:after="121"/>
        <w:ind w:left="-5"/>
      </w:pPr>
      <w:r>
        <w:rPr>
          <w:color w:val="333333"/>
        </w:rPr>
        <w:t xml:space="preserve">[Accessed 21 Aug 2024] </w:t>
      </w:r>
      <w:r>
        <w:t xml:space="preserve"> </w:t>
      </w:r>
    </w:p>
    <w:p w14:paraId="399AD72F" w14:textId="77777777" w:rsidR="001A5A46" w:rsidRDefault="00000000">
      <w:pPr>
        <w:spacing w:after="142"/>
        <w:ind w:left="14" w:firstLine="0"/>
      </w:pPr>
      <w:r>
        <w:rPr>
          <w:color w:val="333333"/>
        </w:rPr>
        <w:t xml:space="preserve"> </w:t>
      </w:r>
      <w:r>
        <w:t xml:space="preserve"> </w:t>
      </w:r>
    </w:p>
    <w:p w14:paraId="043DECBC" w14:textId="3F668AD9" w:rsidR="001A5A46" w:rsidRDefault="00000000">
      <w:pPr>
        <w:spacing w:after="182"/>
        <w:ind w:left="14" w:firstLine="0"/>
      </w:pPr>
      <w:r>
        <w:rPr>
          <w:color w:val="333333"/>
        </w:rPr>
        <w:t>NFI,(2021)</w:t>
      </w:r>
      <w:r>
        <w:rPr>
          <w:i/>
          <w:color w:val="333333"/>
        </w:rPr>
        <w:t xml:space="preserve"> What is Social Media?-Everything </w:t>
      </w:r>
      <w:r w:rsidR="00606ED1">
        <w:rPr>
          <w:i/>
          <w:color w:val="333333"/>
        </w:rPr>
        <w:t>Y</w:t>
      </w:r>
      <w:r>
        <w:rPr>
          <w:i/>
          <w:color w:val="333333"/>
        </w:rPr>
        <w:t xml:space="preserve">ou </w:t>
      </w:r>
      <w:r w:rsidR="00606ED1">
        <w:rPr>
          <w:i/>
          <w:color w:val="333333"/>
        </w:rPr>
        <w:t>N</w:t>
      </w:r>
      <w:r>
        <w:rPr>
          <w:i/>
          <w:color w:val="333333"/>
        </w:rPr>
        <w:t xml:space="preserve">eed to </w:t>
      </w:r>
      <w:r w:rsidR="00606ED1">
        <w:rPr>
          <w:i/>
          <w:color w:val="333333"/>
        </w:rPr>
        <w:t>K</w:t>
      </w:r>
      <w:r>
        <w:rPr>
          <w:i/>
          <w:color w:val="333333"/>
        </w:rPr>
        <w:t>now,</w:t>
      </w:r>
      <w:r>
        <w:rPr>
          <w:color w:val="333333"/>
        </w:rPr>
        <w:t xml:space="preserve"> Available at: </w:t>
      </w:r>
      <w:r>
        <w:t xml:space="preserve"> </w:t>
      </w:r>
    </w:p>
    <w:p w14:paraId="56AFA6C9" w14:textId="77777777" w:rsidR="001A5A46" w:rsidRDefault="00000000">
      <w:pPr>
        <w:spacing w:after="124"/>
        <w:ind w:left="-5"/>
      </w:pPr>
      <w:hyperlink r:id="rId68">
        <w:r>
          <w:rPr>
            <w:color w:val="96607D"/>
            <w:u w:val="single" w:color="96607D"/>
          </w:rPr>
          <w:t>https://www.nfi.edu/wha</w:t>
        </w:r>
      </w:hyperlink>
      <w:hyperlink r:id="rId69">
        <w:r>
          <w:rPr>
            <w:color w:val="96607D"/>
            <w:u w:val="single" w:color="96607D"/>
          </w:rPr>
          <w:t>t</w:t>
        </w:r>
      </w:hyperlink>
      <w:hyperlink r:id="rId70">
        <w:r>
          <w:rPr>
            <w:color w:val="96607D"/>
            <w:u w:val="single" w:color="96607D"/>
          </w:rPr>
          <w:t>-</w:t>
        </w:r>
      </w:hyperlink>
      <w:hyperlink r:id="rId71">
        <w:r>
          <w:rPr>
            <w:color w:val="96607D"/>
            <w:u w:val="single" w:color="96607D"/>
          </w:rPr>
          <w:t>i</w:t>
        </w:r>
      </w:hyperlink>
      <w:hyperlink r:id="rId72">
        <w:r>
          <w:rPr>
            <w:color w:val="96607D"/>
            <w:u w:val="single" w:color="96607D"/>
          </w:rPr>
          <w:t>s</w:t>
        </w:r>
      </w:hyperlink>
      <w:hyperlink r:id="rId73">
        <w:r>
          <w:rPr>
            <w:color w:val="96607D"/>
            <w:u w:val="single" w:color="96607D"/>
          </w:rPr>
          <w:t>-</w:t>
        </w:r>
      </w:hyperlink>
      <w:hyperlink r:id="rId74">
        <w:r>
          <w:rPr>
            <w:color w:val="96607D"/>
            <w:u w:val="single" w:color="96607D"/>
          </w:rPr>
          <w:t>socia</w:t>
        </w:r>
      </w:hyperlink>
      <w:hyperlink r:id="rId75">
        <w:r>
          <w:rPr>
            <w:color w:val="96607D"/>
            <w:u w:val="single" w:color="96607D"/>
          </w:rPr>
          <w:t>l</w:t>
        </w:r>
      </w:hyperlink>
      <w:hyperlink r:id="rId76">
        <w:r>
          <w:rPr>
            <w:color w:val="96607D"/>
            <w:u w:val="single" w:color="96607D"/>
          </w:rPr>
          <w:t>-</w:t>
        </w:r>
      </w:hyperlink>
      <w:hyperlink r:id="rId77">
        <w:r>
          <w:rPr>
            <w:color w:val="96607D"/>
            <w:u w:val="single" w:color="96607D"/>
          </w:rPr>
          <w:t>media</w:t>
        </w:r>
      </w:hyperlink>
      <w:hyperlink r:id="rId78">
        <w:r>
          <w:rPr>
            <w:color w:val="96607D"/>
            <w:u w:val="single" w:color="96607D"/>
          </w:rPr>
          <w:t>/</w:t>
        </w:r>
      </w:hyperlink>
      <w:hyperlink r:id="rId79">
        <w:r>
          <w:rPr>
            <w:color w:val="333333"/>
          </w:rPr>
          <w:t xml:space="preserve"> </w:t>
        </w:r>
      </w:hyperlink>
      <w:hyperlink r:id="rId80">
        <w:r>
          <w:rPr>
            <w:color w:val="333333"/>
          </w:rPr>
          <w:t>.</w:t>
        </w:r>
      </w:hyperlink>
      <w:r>
        <w:rPr>
          <w:color w:val="333333"/>
        </w:rPr>
        <w:t xml:space="preserve"> [Accessed 19 Aug 2024] </w:t>
      </w:r>
      <w:r>
        <w:t xml:space="preserve"> </w:t>
      </w:r>
    </w:p>
    <w:p w14:paraId="2B9E5998" w14:textId="77777777" w:rsidR="001A5A46" w:rsidRDefault="00000000">
      <w:pPr>
        <w:spacing w:after="0"/>
        <w:ind w:left="14" w:firstLine="0"/>
      </w:pPr>
      <w:r>
        <w:rPr>
          <w:color w:val="333333"/>
        </w:rPr>
        <w:t xml:space="preserve"> </w:t>
      </w:r>
      <w:r>
        <w:t xml:space="preserve"> </w:t>
      </w:r>
    </w:p>
    <w:p w14:paraId="74DFD742" w14:textId="2D7D0274" w:rsidR="001A5A46" w:rsidRDefault="00000000">
      <w:pPr>
        <w:spacing w:after="56" w:line="376" w:lineRule="auto"/>
        <w:ind w:left="-5"/>
      </w:pPr>
      <w:r>
        <w:rPr>
          <w:color w:val="333333"/>
        </w:rPr>
        <w:lastRenderedPageBreak/>
        <w:t>Qin,</w:t>
      </w:r>
      <w:r w:rsidR="004B3B41">
        <w:rPr>
          <w:color w:val="333333"/>
        </w:rPr>
        <w:t xml:space="preserve"> </w:t>
      </w:r>
      <w:r>
        <w:rPr>
          <w:color w:val="333333"/>
        </w:rPr>
        <w:t>Y.</w:t>
      </w:r>
      <w:r w:rsidR="004B3B41">
        <w:rPr>
          <w:color w:val="333333"/>
        </w:rPr>
        <w:t xml:space="preserve"> </w:t>
      </w:r>
      <w:r>
        <w:rPr>
          <w:color w:val="333333"/>
        </w:rPr>
        <w:t xml:space="preserve">and </w:t>
      </w:r>
      <w:r w:rsidR="004B3B41">
        <w:rPr>
          <w:color w:val="333333"/>
        </w:rPr>
        <w:t xml:space="preserve"> </w:t>
      </w:r>
      <w:r>
        <w:rPr>
          <w:color w:val="333333"/>
        </w:rPr>
        <w:t>Men,</w:t>
      </w:r>
      <w:r w:rsidR="004B3B41">
        <w:rPr>
          <w:color w:val="333333"/>
        </w:rPr>
        <w:t xml:space="preserve"> </w:t>
      </w:r>
      <w:r>
        <w:rPr>
          <w:color w:val="333333"/>
        </w:rPr>
        <w:t xml:space="preserve">L.R.(2019)’Exploring negative peer communication of companies on social media and its impact on organization-public relationships’, </w:t>
      </w:r>
      <w:r>
        <w:rPr>
          <w:i/>
          <w:color w:val="333333"/>
        </w:rPr>
        <w:t xml:space="preserve">Public </w:t>
      </w:r>
      <w:r w:rsidR="00606ED1">
        <w:rPr>
          <w:i/>
          <w:color w:val="333333"/>
        </w:rPr>
        <w:t>R</w:t>
      </w:r>
      <w:r>
        <w:rPr>
          <w:i/>
          <w:color w:val="333333"/>
        </w:rPr>
        <w:t xml:space="preserve">elations </w:t>
      </w:r>
      <w:r w:rsidR="00606ED1">
        <w:rPr>
          <w:i/>
          <w:color w:val="333333"/>
        </w:rPr>
        <w:t>R</w:t>
      </w:r>
      <w:r>
        <w:rPr>
          <w:i/>
          <w:color w:val="333333"/>
        </w:rPr>
        <w:t>eview,</w:t>
      </w:r>
      <w:r>
        <w:rPr>
          <w:color w:val="333333"/>
        </w:rPr>
        <w:t xml:space="preserve">45(4),pp.101795.Available at: </w:t>
      </w:r>
      <w:hyperlink r:id="rId81">
        <w:r>
          <w:rPr>
            <w:color w:val="96607D"/>
            <w:u w:val="single" w:color="96607D"/>
          </w:rPr>
          <w:t>https://doi.org/10.1016/j.pubrev.2019.05.01</w:t>
        </w:r>
      </w:hyperlink>
      <w:hyperlink r:id="rId82">
        <w:r>
          <w:rPr>
            <w:color w:val="96607D"/>
            <w:u w:val="single" w:color="96607D"/>
          </w:rPr>
          <w:t>6</w:t>
        </w:r>
      </w:hyperlink>
      <w:hyperlink r:id="rId83">
        <w:r>
          <w:rPr>
            <w:color w:val="333333"/>
          </w:rPr>
          <w:t xml:space="preserve"> </w:t>
        </w:r>
      </w:hyperlink>
      <w:hyperlink r:id="rId84">
        <w:r>
          <w:rPr>
            <w:color w:val="333333"/>
          </w:rPr>
          <w:t>.</w:t>
        </w:r>
      </w:hyperlink>
      <w:r>
        <w:rPr>
          <w:color w:val="333333"/>
        </w:rPr>
        <w:t xml:space="preserve"> </w:t>
      </w:r>
      <w:r>
        <w:t xml:space="preserve"> </w:t>
      </w:r>
    </w:p>
    <w:p w14:paraId="4A520446" w14:textId="77777777" w:rsidR="001A5A46" w:rsidRDefault="00000000">
      <w:pPr>
        <w:spacing w:after="121"/>
        <w:ind w:left="-5"/>
      </w:pPr>
      <w:r>
        <w:rPr>
          <w:color w:val="333333"/>
        </w:rPr>
        <w:t xml:space="preserve">[Accessed 21 Aug 2024] </w:t>
      </w:r>
      <w:r>
        <w:t xml:space="preserve"> </w:t>
      </w:r>
    </w:p>
    <w:p w14:paraId="477AD0AA" w14:textId="77777777" w:rsidR="001A5A46" w:rsidRDefault="00000000">
      <w:pPr>
        <w:spacing w:after="105"/>
        <w:ind w:left="14" w:firstLine="0"/>
      </w:pPr>
      <w:r>
        <w:rPr>
          <w:color w:val="333333"/>
        </w:rPr>
        <w:t xml:space="preserve"> </w:t>
      </w:r>
      <w:r>
        <w:t xml:space="preserve"> </w:t>
      </w:r>
    </w:p>
    <w:p w14:paraId="4DA3DE6D" w14:textId="07695E49" w:rsidR="001A5A46" w:rsidRDefault="00000000">
      <w:pPr>
        <w:spacing w:after="38" w:line="393" w:lineRule="auto"/>
        <w:ind w:left="-5"/>
      </w:pPr>
      <w:r>
        <w:rPr>
          <w:color w:val="333333"/>
        </w:rPr>
        <w:t>Snyder,</w:t>
      </w:r>
      <w:r w:rsidR="00606ED1">
        <w:rPr>
          <w:color w:val="333333"/>
        </w:rPr>
        <w:t xml:space="preserve"> </w:t>
      </w:r>
      <w:r>
        <w:rPr>
          <w:color w:val="333333"/>
        </w:rPr>
        <w:t xml:space="preserve">K.(2021) </w:t>
      </w:r>
      <w:r>
        <w:rPr>
          <w:i/>
          <w:color w:val="333333"/>
        </w:rPr>
        <w:t xml:space="preserve">What is Marketing Definition Strategies &amp; Best Practices. </w:t>
      </w:r>
      <w:r w:rsidRPr="00606ED1">
        <w:rPr>
          <w:iCs/>
          <w:color w:val="333333"/>
        </w:rPr>
        <w:t>Available at</w:t>
      </w:r>
      <w:r>
        <w:rPr>
          <w:i/>
          <w:color w:val="333333"/>
        </w:rPr>
        <w:t xml:space="preserve"> </w:t>
      </w:r>
      <w:hyperlink r:id="rId85" w:anchor="marketing_definition_section">
        <w:r>
          <w:rPr>
            <w:color w:val="96607D"/>
            <w:u w:val="single" w:color="96607D"/>
          </w:rPr>
          <w:t>https://www.forbes.com/advisor/business/wha</w:t>
        </w:r>
      </w:hyperlink>
      <w:hyperlink r:id="rId86" w:anchor="marketing_definition_section">
        <w:r>
          <w:rPr>
            <w:color w:val="96607D"/>
            <w:u w:val="single" w:color="96607D"/>
          </w:rPr>
          <w:t>t</w:t>
        </w:r>
      </w:hyperlink>
      <w:hyperlink r:id="rId87" w:anchor="marketing_definition_section">
        <w:r>
          <w:rPr>
            <w:color w:val="96607D"/>
            <w:u w:val="single" w:color="96607D"/>
          </w:rPr>
          <w:t>-</w:t>
        </w:r>
      </w:hyperlink>
      <w:hyperlink r:id="rId88" w:anchor="marketing_definition_section">
        <w:r>
          <w:rPr>
            <w:color w:val="96607D"/>
            <w:u w:val="single" w:color="96607D"/>
          </w:rPr>
          <w:t>i</w:t>
        </w:r>
      </w:hyperlink>
      <w:hyperlink r:id="rId89" w:anchor="marketing_definition_section">
        <w:r>
          <w:rPr>
            <w:color w:val="96607D"/>
            <w:u w:val="single" w:color="96607D"/>
          </w:rPr>
          <w:t>s</w:t>
        </w:r>
      </w:hyperlink>
      <w:hyperlink r:id="rId90" w:anchor="marketing_definition_section">
        <w:r>
          <w:rPr>
            <w:color w:val="96607D"/>
            <w:u w:val="single" w:color="96607D"/>
          </w:rPr>
          <w:t>-</w:t>
        </w:r>
      </w:hyperlink>
      <w:hyperlink r:id="rId91" w:anchor="marketing_definition_section">
        <w:r>
          <w:rPr>
            <w:color w:val="96607D"/>
            <w:u w:val="single" w:color="96607D"/>
          </w:rPr>
          <w:t>marketing/#marketing_definition_sectio</w:t>
        </w:r>
      </w:hyperlink>
      <w:hyperlink r:id="rId92" w:anchor="marketing_definition_section">
        <w:r>
          <w:rPr>
            <w:color w:val="96607D"/>
            <w:u w:val="single" w:color="96607D"/>
          </w:rPr>
          <w:t>n</w:t>
        </w:r>
      </w:hyperlink>
      <w:hyperlink r:id="rId93" w:anchor="marketing_definition_section">
        <w:r>
          <w:rPr>
            <w:color w:val="333333"/>
          </w:rPr>
          <w:t xml:space="preserve"> </w:t>
        </w:r>
      </w:hyperlink>
      <w:hyperlink r:id="rId94" w:anchor="marketing_definition_section">
        <w:r>
          <w:rPr>
            <w:color w:val="333333"/>
          </w:rPr>
          <w:t>.</w:t>
        </w:r>
      </w:hyperlink>
      <w:r>
        <w:rPr>
          <w:color w:val="333333"/>
        </w:rPr>
        <w:t xml:space="preserve"> </w:t>
      </w:r>
      <w:r>
        <w:t xml:space="preserve"> </w:t>
      </w:r>
    </w:p>
    <w:p w14:paraId="2298DF2E" w14:textId="77777777" w:rsidR="001A5A46" w:rsidRDefault="00000000">
      <w:pPr>
        <w:spacing w:after="121"/>
        <w:ind w:left="-5"/>
      </w:pPr>
      <w:r>
        <w:rPr>
          <w:color w:val="333333"/>
        </w:rPr>
        <w:t>[Accessed 19 Aug 2024]</w:t>
      </w:r>
      <w:r>
        <w:rPr>
          <w:i/>
          <w:color w:val="333333"/>
        </w:rPr>
        <w:t xml:space="preserve"> </w:t>
      </w:r>
      <w:r>
        <w:t xml:space="preserve"> </w:t>
      </w:r>
    </w:p>
    <w:sectPr w:rsidR="001A5A46">
      <w:footerReference w:type="even" r:id="rId95"/>
      <w:footerReference w:type="default" r:id="rId96"/>
      <w:footerReference w:type="first" r:id="rId97"/>
      <w:pgSz w:w="11906" w:h="16838"/>
      <w:pgMar w:top="1476" w:right="1454" w:bottom="1634" w:left="1426"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7627B" w14:textId="77777777" w:rsidR="00ED7BDD" w:rsidRDefault="00ED7BDD">
      <w:pPr>
        <w:spacing w:after="0" w:line="240" w:lineRule="auto"/>
      </w:pPr>
      <w:r>
        <w:separator/>
      </w:r>
    </w:p>
  </w:endnote>
  <w:endnote w:type="continuationSeparator" w:id="0">
    <w:p w14:paraId="521B8C40" w14:textId="77777777" w:rsidR="00ED7BDD" w:rsidRDefault="00ED7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F5892" w14:textId="77777777" w:rsidR="001A5A46" w:rsidRDefault="00000000">
    <w:pPr>
      <w:spacing w:after="19"/>
      <w:ind w:left="0" w:right="-1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r>
      <w:t xml:space="preserve"> </w:t>
    </w:r>
  </w:p>
  <w:p w14:paraId="7A75C7C8" w14:textId="77777777" w:rsidR="001A5A46" w:rsidRDefault="00000000">
    <w:pPr>
      <w:spacing w:after="0"/>
      <w:ind w:left="14" w:firstLine="0"/>
    </w:pPr>
    <w:r>
      <w:rPr>
        <w:rFonts w:ascii="Calibri" w:eastAsia="Calibri" w:hAnsi="Calibri" w:cs="Calibri"/>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A841A" w14:textId="77777777" w:rsidR="001A5A46" w:rsidRDefault="00000000">
    <w:pPr>
      <w:spacing w:after="19"/>
      <w:ind w:left="0" w:right="-1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r>
      <w:t xml:space="preserve"> </w:t>
    </w:r>
  </w:p>
  <w:p w14:paraId="41DACA70" w14:textId="77777777" w:rsidR="001A5A46" w:rsidRDefault="00000000">
    <w:pPr>
      <w:spacing w:after="0"/>
      <w:ind w:left="14" w:firstLine="0"/>
    </w:pPr>
    <w:r>
      <w:rPr>
        <w:rFonts w:ascii="Calibri" w:eastAsia="Calibri" w:hAnsi="Calibri" w:cs="Calibri"/>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D0668" w14:textId="77777777" w:rsidR="001A5A46" w:rsidRDefault="00000000">
    <w:pPr>
      <w:spacing w:after="19"/>
      <w:ind w:left="0" w:right="-1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r>
      <w:t xml:space="preserve"> </w:t>
    </w:r>
  </w:p>
  <w:p w14:paraId="27CB92AF" w14:textId="77777777" w:rsidR="001A5A46" w:rsidRDefault="00000000">
    <w:pPr>
      <w:spacing w:after="0"/>
      <w:ind w:left="14" w:firstLine="0"/>
    </w:pPr>
    <w:r>
      <w:rPr>
        <w:rFonts w:ascii="Calibri" w:eastAsia="Calibri" w:hAnsi="Calibri" w:cs="Calibri"/>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02B88" w14:textId="77777777" w:rsidR="00ED7BDD" w:rsidRDefault="00ED7BDD">
      <w:pPr>
        <w:spacing w:after="0" w:line="240" w:lineRule="auto"/>
      </w:pPr>
      <w:r>
        <w:separator/>
      </w:r>
    </w:p>
  </w:footnote>
  <w:footnote w:type="continuationSeparator" w:id="0">
    <w:p w14:paraId="46FFAA5C" w14:textId="77777777" w:rsidR="00ED7BDD" w:rsidRDefault="00ED7B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666C2"/>
    <w:multiLevelType w:val="hybridMultilevel"/>
    <w:tmpl w:val="FA205008"/>
    <w:lvl w:ilvl="0" w:tplc="D29C69C8">
      <w:start w:val="1"/>
      <w:numFmt w:val="decimal"/>
      <w:lvlText w:val="%1."/>
      <w:lvlJc w:val="left"/>
      <w:pPr>
        <w:ind w:left="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68EFC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743C0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2BC3C5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10546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04618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7228DB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B0DE8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0CBD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202690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A46"/>
    <w:rsid w:val="001A5A46"/>
    <w:rsid w:val="002A05AF"/>
    <w:rsid w:val="00486476"/>
    <w:rsid w:val="004B3B41"/>
    <w:rsid w:val="00606ED1"/>
    <w:rsid w:val="00624BEE"/>
    <w:rsid w:val="00ED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11A9"/>
  <w15:docId w15:val="{25E36068-FEC2-44CA-AB70-4394FEE6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4" w:line="259" w:lineRule="auto"/>
      <w:ind w:left="10" w:hanging="10"/>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doi.org/10.1108/IMDS-04-2022-0259" TargetMode="External"/><Relationship Id="rId21" Type="http://schemas.openxmlformats.org/officeDocument/2006/relationships/hyperlink" Target="https://doi.org/10.1108/IMDS-04-2022-0259" TargetMode="External"/><Relationship Id="rId42" Type="http://schemas.openxmlformats.org/officeDocument/2006/relationships/hyperlink" Target="https://doi.org.ezproxy.uwtsd.ac.uk/10.4018/978-1-5225-5637-4.ch002" TargetMode="External"/><Relationship Id="rId47" Type="http://schemas.openxmlformats.org/officeDocument/2006/relationships/hyperlink" Target="https://doi.org.ezproxy.uwtsd.ac.uk/10.4018/978-1-5225-5637-4.ch002" TargetMode="External"/><Relationship Id="rId63" Type="http://schemas.openxmlformats.org/officeDocument/2006/relationships/hyperlink" Target="https://doi.org/10.2501/IJA-30-1-013-046" TargetMode="External"/><Relationship Id="rId68" Type="http://schemas.openxmlformats.org/officeDocument/2006/relationships/hyperlink" Target="https://www.nfi.edu/what-is-social-media/" TargetMode="External"/><Relationship Id="rId84" Type="http://schemas.openxmlformats.org/officeDocument/2006/relationships/hyperlink" Target="https://doi.org/10.1016/j.pubrev.2019.05.016" TargetMode="External"/><Relationship Id="rId89" Type="http://schemas.openxmlformats.org/officeDocument/2006/relationships/hyperlink" Target="https://www.forbes.com/advisor/business/what-is-marketing/" TargetMode="External"/><Relationship Id="rId16" Type="http://schemas.openxmlformats.org/officeDocument/2006/relationships/hyperlink" Target="https://doi.org/10.1108/IMDS-04-2022-0259" TargetMode="External"/><Relationship Id="rId11" Type="http://schemas.openxmlformats.org/officeDocument/2006/relationships/hyperlink" Target="https://doi.org/10.2753/mtp1069-6679170105" TargetMode="External"/><Relationship Id="rId32" Type="http://schemas.openxmlformats.org/officeDocument/2006/relationships/hyperlink" Target="https://doi.org/10.1080/0267257X.2016.1148066" TargetMode="External"/><Relationship Id="rId37" Type="http://schemas.openxmlformats.org/officeDocument/2006/relationships/hyperlink" Target="https://doi.org.ezproxy.uwtsd.ac.uk/10.4018/978-1-5225-5637-4.ch002" TargetMode="External"/><Relationship Id="rId53" Type="http://schemas.openxmlformats.org/officeDocument/2006/relationships/hyperlink" Target="https://doi.org.ezproxy.uwtsd.ac.uk/10.4018/978-1-5225-5637-4.ch002" TargetMode="External"/><Relationship Id="rId58" Type="http://schemas.openxmlformats.org/officeDocument/2006/relationships/hyperlink" Target="https://doi.org/10.2501/IJA-30-1-013-046" TargetMode="External"/><Relationship Id="rId74" Type="http://schemas.openxmlformats.org/officeDocument/2006/relationships/hyperlink" Target="https://www.nfi.edu/what-is-social-media/" TargetMode="External"/><Relationship Id="rId79" Type="http://schemas.openxmlformats.org/officeDocument/2006/relationships/hyperlink" Target="https://www.nfi.edu/what-is-social-media/" TargetMode="External"/><Relationship Id="rId5" Type="http://schemas.openxmlformats.org/officeDocument/2006/relationships/footnotes" Target="footnotes.xml"/><Relationship Id="rId90" Type="http://schemas.openxmlformats.org/officeDocument/2006/relationships/hyperlink" Target="https://www.forbes.com/advisor/business/what-is-marketing/" TargetMode="External"/><Relationship Id="rId95" Type="http://schemas.openxmlformats.org/officeDocument/2006/relationships/footer" Target="footer1.xml"/><Relationship Id="rId22" Type="http://schemas.openxmlformats.org/officeDocument/2006/relationships/hyperlink" Target="https://doi.org/10.1108/IMDS-04-2022-0259" TargetMode="External"/><Relationship Id="rId27" Type="http://schemas.openxmlformats.org/officeDocument/2006/relationships/hyperlink" Target="https://doi.org/10.1016/j.ausmj.2014.11.001" TargetMode="External"/><Relationship Id="rId43" Type="http://schemas.openxmlformats.org/officeDocument/2006/relationships/hyperlink" Target="https://doi.org.ezproxy.uwtsd.ac.uk/10.4018/978-1-5225-5637-4.ch002" TargetMode="External"/><Relationship Id="rId48" Type="http://schemas.openxmlformats.org/officeDocument/2006/relationships/hyperlink" Target="https://doi.org.ezproxy.uwtsd.ac.uk/10.4018/978-1-5225-5637-4.ch002" TargetMode="External"/><Relationship Id="rId64" Type="http://schemas.openxmlformats.org/officeDocument/2006/relationships/hyperlink" Target="https://doi.org/10.2501/IJA-30-1-013-046" TargetMode="External"/><Relationship Id="rId69" Type="http://schemas.openxmlformats.org/officeDocument/2006/relationships/hyperlink" Target="https://www.nfi.edu/what-is-social-media/" TargetMode="External"/><Relationship Id="rId80" Type="http://schemas.openxmlformats.org/officeDocument/2006/relationships/hyperlink" Target="https://www.nfi.edu/what-is-social-media/" TargetMode="External"/><Relationship Id="rId85" Type="http://schemas.openxmlformats.org/officeDocument/2006/relationships/hyperlink" Target="https://www.forbes.com/advisor/business/what-is-marketing/" TargetMode="External"/><Relationship Id="rId3" Type="http://schemas.openxmlformats.org/officeDocument/2006/relationships/settings" Target="settings.xml"/><Relationship Id="rId12" Type="http://schemas.openxmlformats.org/officeDocument/2006/relationships/hyperlink" Target="https://doi.org/10.2753/mtp1069-6679170105" TargetMode="External"/><Relationship Id="rId17" Type="http://schemas.openxmlformats.org/officeDocument/2006/relationships/hyperlink" Target="https://doi.org/10.1108/IMDS-04-2022-0259" TargetMode="External"/><Relationship Id="rId25" Type="http://schemas.openxmlformats.org/officeDocument/2006/relationships/hyperlink" Target="https://doi.org/10.1108/IMDS-04-2022-0259" TargetMode="External"/><Relationship Id="rId33" Type="http://schemas.openxmlformats.org/officeDocument/2006/relationships/hyperlink" Target="https://doi.org/10.1080/0267257X.2016.1148066" TargetMode="External"/><Relationship Id="rId38" Type="http://schemas.openxmlformats.org/officeDocument/2006/relationships/hyperlink" Target="https://doi.org.ezproxy.uwtsd.ac.uk/10.4018/978-1-5225-5637-4.ch002" TargetMode="External"/><Relationship Id="rId46" Type="http://schemas.openxmlformats.org/officeDocument/2006/relationships/hyperlink" Target="https://doi.org.ezproxy.uwtsd.ac.uk/10.4018/978-1-5225-5637-4.ch002" TargetMode="External"/><Relationship Id="rId59" Type="http://schemas.openxmlformats.org/officeDocument/2006/relationships/hyperlink" Target="https://doi.org/10.2501/IJA-30-1-013-046" TargetMode="External"/><Relationship Id="rId67" Type="http://schemas.openxmlformats.org/officeDocument/2006/relationships/hyperlink" Target="https://doi.org/10.2501/IJA-30-1-013-046" TargetMode="External"/><Relationship Id="rId20" Type="http://schemas.openxmlformats.org/officeDocument/2006/relationships/hyperlink" Target="https://doi.org/10.1108/IMDS-04-2022-0259" TargetMode="External"/><Relationship Id="rId41" Type="http://schemas.openxmlformats.org/officeDocument/2006/relationships/hyperlink" Target="https://doi.org.ezproxy.uwtsd.ac.uk/10.4018/978-1-5225-5637-4.ch002" TargetMode="External"/><Relationship Id="rId54" Type="http://schemas.openxmlformats.org/officeDocument/2006/relationships/hyperlink" Target="https://doi.org/10.2501/IJA-30-1-013-046" TargetMode="External"/><Relationship Id="rId62" Type="http://schemas.openxmlformats.org/officeDocument/2006/relationships/hyperlink" Target="https://doi.org/10.2501/IJA-30-1-013-046" TargetMode="External"/><Relationship Id="rId70" Type="http://schemas.openxmlformats.org/officeDocument/2006/relationships/hyperlink" Target="https://www.nfi.edu/what-is-social-media/" TargetMode="External"/><Relationship Id="rId75" Type="http://schemas.openxmlformats.org/officeDocument/2006/relationships/hyperlink" Target="https://www.nfi.edu/what-is-social-media/" TargetMode="External"/><Relationship Id="rId83" Type="http://schemas.openxmlformats.org/officeDocument/2006/relationships/hyperlink" Target="https://doi.org/10.1016/j.pubrev.2019.05.016" TargetMode="External"/><Relationship Id="rId88" Type="http://schemas.openxmlformats.org/officeDocument/2006/relationships/hyperlink" Target="https://www.forbes.com/advisor/business/what-is-marketing/" TargetMode="External"/><Relationship Id="rId91" Type="http://schemas.openxmlformats.org/officeDocument/2006/relationships/hyperlink" Target="https://www.forbes.com/advisor/business/what-is-marketing/" TargetMode="External"/><Relationship Id="rId9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08/IMDS-04-2022-0259" TargetMode="External"/><Relationship Id="rId23" Type="http://schemas.openxmlformats.org/officeDocument/2006/relationships/hyperlink" Target="https://doi.org/10.1108/IMDS-04-2022-0259" TargetMode="External"/><Relationship Id="rId28" Type="http://schemas.openxmlformats.org/officeDocument/2006/relationships/hyperlink" Target="https://doi.org/10.1016/j.ausmj.2014.11.001" TargetMode="External"/><Relationship Id="rId36" Type="http://schemas.openxmlformats.org/officeDocument/2006/relationships/hyperlink" Target="https://doi.org.ezproxy.uwtsd.ac.uk/10.4018/978-1-5225-5637-4.ch002" TargetMode="External"/><Relationship Id="rId49" Type="http://schemas.openxmlformats.org/officeDocument/2006/relationships/hyperlink" Target="https://doi.org.ezproxy.uwtsd.ac.uk/10.4018/978-1-5225-5637-4.ch002" TargetMode="External"/><Relationship Id="rId57" Type="http://schemas.openxmlformats.org/officeDocument/2006/relationships/hyperlink" Target="https://doi.org/10.2501/IJA-30-1-013-046" TargetMode="External"/><Relationship Id="rId10" Type="http://schemas.openxmlformats.org/officeDocument/2006/relationships/hyperlink" Target="https://doi.org/10.2753/mtp1069-6679170105" TargetMode="External"/><Relationship Id="rId31" Type="http://schemas.openxmlformats.org/officeDocument/2006/relationships/hyperlink" Target="https://doi.org/10.1080/0267257X.2016.1148066" TargetMode="External"/><Relationship Id="rId44" Type="http://schemas.openxmlformats.org/officeDocument/2006/relationships/hyperlink" Target="https://doi.org.ezproxy.uwtsd.ac.uk/10.4018/978-1-5225-5637-4.ch002" TargetMode="External"/><Relationship Id="rId52" Type="http://schemas.openxmlformats.org/officeDocument/2006/relationships/hyperlink" Target="https://doi.org.ezproxy.uwtsd.ac.uk/10.4018/978-1-5225-5637-4.ch002" TargetMode="External"/><Relationship Id="rId60" Type="http://schemas.openxmlformats.org/officeDocument/2006/relationships/hyperlink" Target="https://doi.org/10.2501/IJA-30-1-013-046" TargetMode="External"/><Relationship Id="rId65" Type="http://schemas.openxmlformats.org/officeDocument/2006/relationships/hyperlink" Target="https://doi.org/10.2501/IJA-30-1-013-046" TargetMode="External"/><Relationship Id="rId73" Type="http://schemas.openxmlformats.org/officeDocument/2006/relationships/hyperlink" Target="https://www.nfi.edu/what-is-social-media/" TargetMode="External"/><Relationship Id="rId78" Type="http://schemas.openxmlformats.org/officeDocument/2006/relationships/hyperlink" Target="https://www.nfi.edu/what-is-social-media/" TargetMode="External"/><Relationship Id="rId81" Type="http://schemas.openxmlformats.org/officeDocument/2006/relationships/hyperlink" Target="https://doi.org/10.1016/j.pubrev.2019.05.016" TargetMode="External"/><Relationship Id="rId86" Type="http://schemas.openxmlformats.org/officeDocument/2006/relationships/hyperlink" Target="https://www.forbes.com/advisor/business/what-is-marketing/" TargetMode="External"/><Relationship Id="rId94" Type="http://schemas.openxmlformats.org/officeDocument/2006/relationships/hyperlink" Target="https://www.forbes.com/advisor/business/what-is-marketing/"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2753/mtp1069-6679170105" TargetMode="External"/><Relationship Id="rId13" Type="http://schemas.openxmlformats.org/officeDocument/2006/relationships/hyperlink" Target="https://doi.org/10.2753/mtp1069-6679170105" TargetMode="External"/><Relationship Id="rId18" Type="http://schemas.openxmlformats.org/officeDocument/2006/relationships/hyperlink" Target="https://doi.org/10.1108/IMDS-04-2022-0259" TargetMode="External"/><Relationship Id="rId39" Type="http://schemas.openxmlformats.org/officeDocument/2006/relationships/hyperlink" Target="https://doi.org.ezproxy.uwtsd.ac.uk/10.4018/978-1-5225-5637-4.ch002" TargetMode="External"/><Relationship Id="rId34" Type="http://schemas.openxmlformats.org/officeDocument/2006/relationships/hyperlink" Target="https://doi.org/10.1080/0267257X.2016.1148066" TargetMode="External"/><Relationship Id="rId50" Type="http://schemas.openxmlformats.org/officeDocument/2006/relationships/hyperlink" Target="https://doi.org.ezproxy.uwtsd.ac.uk/10.4018/978-1-5225-5637-4.ch002" TargetMode="External"/><Relationship Id="rId55" Type="http://schemas.openxmlformats.org/officeDocument/2006/relationships/hyperlink" Target="https://doi.org/10.2501/IJA-30-1-013-046" TargetMode="External"/><Relationship Id="rId76" Type="http://schemas.openxmlformats.org/officeDocument/2006/relationships/hyperlink" Target="https://www.nfi.edu/what-is-social-media/" TargetMode="External"/><Relationship Id="rId97" Type="http://schemas.openxmlformats.org/officeDocument/2006/relationships/footer" Target="footer3.xml"/><Relationship Id="rId7" Type="http://schemas.openxmlformats.org/officeDocument/2006/relationships/hyperlink" Target="https://doi.org/10.2753/mtp1069-6679170105" TargetMode="External"/><Relationship Id="rId71" Type="http://schemas.openxmlformats.org/officeDocument/2006/relationships/hyperlink" Target="https://www.nfi.edu/what-is-social-media/" TargetMode="External"/><Relationship Id="rId92" Type="http://schemas.openxmlformats.org/officeDocument/2006/relationships/hyperlink" Target="https://www.forbes.com/advisor/business/what-is-marketing/" TargetMode="External"/><Relationship Id="rId2" Type="http://schemas.openxmlformats.org/officeDocument/2006/relationships/styles" Target="styles.xml"/><Relationship Id="rId29" Type="http://schemas.openxmlformats.org/officeDocument/2006/relationships/hyperlink" Target="https://doi.org/10.1016/j.ausmj.2014.11.001" TargetMode="External"/><Relationship Id="rId24" Type="http://schemas.openxmlformats.org/officeDocument/2006/relationships/hyperlink" Target="https://doi.org/10.1108/IMDS-04-2022-0259" TargetMode="External"/><Relationship Id="rId40" Type="http://schemas.openxmlformats.org/officeDocument/2006/relationships/hyperlink" Target="https://doi.org.ezproxy.uwtsd.ac.uk/10.4018/978-1-5225-5637-4.ch002" TargetMode="External"/><Relationship Id="rId45" Type="http://schemas.openxmlformats.org/officeDocument/2006/relationships/hyperlink" Target="https://doi.org.ezproxy.uwtsd.ac.uk/10.4018/978-1-5225-5637-4.ch002" TargetMode="External"/><Relationship Id="rId66" Type="http://schemas.openxmlformats.org/officeDocument/2006/relationships/hyperlink" Target="https://doi.org/10.2501/IJA-30-1-013-046" TargetMode="External"/><Relationship Id="rId87" Type="http://schemas.openxmlformats.org/officeDocument/2006/relationships/hyperlink" Target="https://www.forbes.com/advisor/business/what-is-marketing/" TargetMode="External"/><Relationship Id="rId61" Type="http://schemas.openxmlformats.org/officeDocument/2006/relationships/hyperlink" Target="https://doi.org/10.2501/IJA-30-1-013-046" TargetMode="External"/><Relationship Id="rId82" Type="http://schemas.openxmlformats.org/officeDocument/2006/relationships/hyperlink" Target="https://doi.org/10.1016/j.pubrev.2019.05.016" TargetMode="External"/><Relationship Id="rId19" Type="http://schemas.openxmlformats.org/officeDocument/2006/relationships/hyperlink" Target="https://doi.org/10.1108/IMDS-04-2022-0259" TargetMode="External"/><Relationship Id="rId14" Type="http://schemas.openxmlformats.org/officeDocument/2006/relationships/hyperlink" Target="https://doi.org/10.1108/IMDS-04-2022-0259" TargetMode="External"/><Relationship Id="rId30" Type="http://schemas.openxmlformats.org/officeDocument/2006/relationships/hyperlink" Target="https://doi.org/10.1016/j.ausmj.2014.11.001" TargetMode="External"/><Relationship Id="rId35" Type="http://schemas.openxmlformats.org/officeDocument/2006/relationships/hyperlink" Target="https://doi.org/10.1080/0267257X.2016.1148066" TargetMode="External"/><Relationship Id="rId56" Type="http://schemas.openxmlformats.org/officeDocument/2006/relationships/hyperlink" Target="https://doi.org/10.2501/IJA-30-1-013-046" TargetMode="External"/><Relationship Id="rId77" Type="http://schemas.openxmlformats.org/officeDocument/2006/relationships/hyperlink" Target="https://www.nfi.edu/what-is-social-media/" TargetMode="External"/><Relationship Id="rId8" Type="http://schemas.openxmlformats.org/officeDocument/2006/relationships/hyperlink" Target="https://doi.org/10.2753/mtp1069-6679170105" TargetMode="External"/><Relationship Id="rId51" Type="http://schemas.openxmlformats.org/officeDocument/2006/relationships/hyperlink" Target="https://doi.org.ezproxy.uwtsd.ac.uk/10.4018/978-1-5225-5637-4.ch002" TargetMode="External"/><Relationship Id="rId72" Type="http://schemas.openxmlformats.org/officeDocument/2006/relationships/hyperlink" Target="https://www.nfi.edu/what-is-social-media/" TargetMode="External"/><Relationship Id="rId93" Type="http://schemas.openxmlformats.org/officeDocument/2006/relationships/hyperlink" Target="https://www.forbes.com/advisor/business/what-is-marketing/"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cp:lastModifiedBy>Mary Jeffers (2336994)</cp:lastModifiedBy>
  <cp:revision>3</cp:revision>
  <dcterms:created xsi:type="dcterms:W3CDTF">2024-08-25T14:37:00Z</dcterms:created>
  <dcterms:modified xsi:type="dcterms:W3CDTF">2024-08-25T14:48:00Z</dcterms:modified>
</cp:coreProperties>
</file>