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3870" w:rsidRPr="00173870" w:rsidRDefault="00173870" w:rsidP="00173870">
      <w:pPr>
        <w:jc w:val="center"/>
        <w:rPr>
          <w:rFonts w:cstheme="minorHAnsi"/>
          <w:b/>
          <w:sz w:val="20"/>
          <w:szCs w:val="28"/>
        </w:rPr>
      </w:pPr>
      <w:r w:rsidRPr="00173870">
        <w:rPr>
          <w:rFonts w:cstheme="minorHAnsi"/>
          <w:b/>
          <w:sz w:val="20"/>
          <w:szCs w:val="28"/>
        </w:rPr>
        <w:t xml:space="preserve">Submit via </w:t>
      </w:r>
      <w:proofErr w:type="spellStart"/>
      <w:r w:rsidRPr="00173870">
        <w:rPr>
          <w:rFonts w:cstheme="minorHAnsi"/>
          <w:b/>
          <w:sz w:val="20"/>
          <w:szCs w:val="28"/>
        </w:rPr>
        <w:t>Turnitin</w:t>
      </w:r>
      <w:proofErr w:type="spellEnd"/>
    </w:p>
    <w:p w:rsidR="00173870" w:rsidRPr="00173870" w:rsidRDefault="00173870" w:rsidP="00173870">
      <w:pPr>
        <w:pStyle w:val="Title"/>
        <w:rPr>
          <w:rFonts w:asciiTheme="minorHAnsi" w:hAnsiTheme="minorHAnsi" w:cstheme="minorHAnsi"/>
          <w:sz w:val="20"/>
        </w:rPr>
      </w:pPr>
      <w:r w:rsidRPr="00173870">
        <w:rPr>
          <w:rFonts w:asciiTheme="minorHAnsi" w:hAnsiTheme="minorHAnsi" w:cstheme="minorHAnsi"/>
          <w:sz w:val="20"/>
        </w:rPr>
        <w:t>School of Sport, Health &amp; Outdoor Education</w:t>
      </w:r>
    </w:p>
    <w:p w:rsidR="00173870" w:rsidRPr="00173870" w:rsidRDefault="00173870" w:rsidP="00173870">
      <w:pPr>
        <w:rPr>
          <w:rFonts w:cstheme="minorHAnsi"/>
          <w:b/>
          <w:bCs/>
          <w:sz w:val="10"/>
          <w:szCs w:val="16"/>
        </w:rPr>
      </w:pPr>
    </w:p>
    <w:p w:rsidR="00173870" w:rsidRPr="00173870" w:rsidRDefault="00173870" w:rsidP="00173870">
      <w:pPr>
        <w:pStyle w:val="Subtitle"/>
        <w:rPr>
          <w:rFonts w:asciiTheme="minorHAnsi" w:hAnsiTheme="minorHAnsi" w:cstheme="minorHAnsi"/>
          <w:sz w:val="22"/>
        </w:rPr>
      </w:pPr>
      <w:r w:rsidRPr="00173870">
        <w:rPr>
          <w:rFonts w:asciiTheme="minorHAnsi" w:hAnsiTheme="minorHAnsi" w:cstheme="minorHAnsi"/>
          <w:sz w:val="22"/>
        </w:rPr>
        <w:t>Assessment Feedback Sheet</w:t>
      </w:r>
    </w:p>
    <w:p w:rsidR="00173870" w:rsidRPr="00173870" w:rsidRDefault="00173870" w:rsidP="00173870">
      <w:pPr>
        <w:pStyle w:val="Subtitle"/>
        <w:jc w:val="left"/>
        <w:rPr>
          <w:rFonts w:asciiTheme="minorHAnsi" w:hAnsiTheme="minorHAnsi" w:cstheme="minorHAnsi"/>
          <w:b/>
          <w:bCs/>
          <w:sz w:val="18"/>
          <w:szCs w:val="24"/>
          <w:u w:val="none"/>
        </w:rPr>
      </w:pPr>
    </w:p>
    <w:p w:rsidR="00173870" w:rsidRPr="00173870" w:rsidRDefault="00173870" w:rsidP="00173870">
      <w:pPr>
        <w:pStyle w:val="Subtitle"/>
        <w:jc w:val="left"/>
        <w:rPr>
          <w:rFonts w:asciiTheme="minorHAnsi" w:hAnsiTheme="minorHAnsi" w:cstheme="minorHAnsi"/>
          <w:sz w:val="22"/>
        </w:rPr>
      </w:pPr>
      <w:r w:rsidRPr="00173870">
        <w:rPr>
          <w:rFonts w:asciiTheme="minorHAnsi" w:hAnsiTheme="minorHAnsi" w:cstheme="minorHAnsi"/>
          <w:b/>
          <w:bCs/>
          <w:sz w:val="18"/>
          <w:szCs w:val="24"/>
          <w:u w:val="none"/>
        </w:rPr>
        <w:t>Student No./Name:</w:t>
      </w:r>
      <w:r w:rsidRPr="00173870">
        <w:rPr>
          <w:b/>
          <w:bCs/>
          <w:sz w:val="18"/>
          <w:szCs w:val="24"/>
          <w:u w:val="none"/>
        </w:rPr>
        <w:tab/>
      </w:r>
      <w:r w:rsidRPr="00173870">
        <w:rPr>
          <w:rFonts w:ascii="Tahoma" w:hAnsi="Tahoma" w:cs="Tahoma"/>
          <w:bCs/>
          <w:color w:val="242424"/>
          <w:sz w:val="16"/>
          <w:szCs w:val="21"/>
          <w:u w:val="none"/>
          <w:shd w:val="clear" w:color="auto" w:fill="FFFFFF"/>
        </w:rPr>
        <w:t>0200867</w:t>
      </w:r>
      <w:r w:rsidRPr="00173870">
        <w:rPr>
          <w:rFonts w:ascii="Tahoma" w:hAnsi="Tahoma" w:cs="Tahoma"/>
          <w:bCs/>
          <w:color w:val="242424"/>
          <w:sz w:val="16"/>
          <w:szCs w:val="21"/>
          <w:u w:val="none"/>
          <w:shd w:val="clear" w:color="auto" w:fill="FFFFFF"/>
        </w:rPr>
        <w:t>/</w:t>
      </w:r>
      <w:r w:rsidRPr="00173870">
        <w:rPr>
          <w:bCs/>
          <w:sz w:val="18"/>
          <w:szCs w:val="24"/>
          <w:u w:val="none"/>
        </w:rPr>
        <w:t>Victoria Williams</w:t>
      </w:r>
    </w:p>
    <w:p w:rsidR="00173870" w:rsidRPr="007F7CF1" w:rsidRDefault="00173870" w:rsidP="00173870">
      <w:pPr>
        <w:pStyle w:val="Subtitle"/>
        <w:jc w:val="left"/>
        <w:rPr>
          <w:b/>
          <w:bCs/>
          <w:sz w:val="16"/>
          <w:szCs w:val="16"/>
        </w:rPr>
      </w:pPr>
    </w:p>
    <w:tbl>
      <w:tblPr>
        <w:tblW w:w="106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41"/>
        <w:gridCol w:w="346"/>
        <w:gridCol w:w="179"/>
        <w:gridCol w:w="896"/>
        <w:gridCol w:w="897"/>
        <w:gridCol w:w="300"/>
        <w:gridCol w:w="596"/>
        <w:gridCol w:w="897"/>
        <w:gridCol w:w="896"/>
        <w:gridCol w:w="897"/>
        <w:gridCol w:w="214"/>
        <w:gridCol w:w="682"/>
        <w:gridCol w:w="903"/>
        <w:gridCol w:w="700"/>
      </w:tblGrid>
      <w:tr w:rsidR="00173870" w:rsidRPr="006C710C" w:rsidTr="00173870">
        <w:trPr>
          <w:cantSplit/>
          <w:trHeight w:val="214"/>
          <w:jc w:val="center"/>
        </w:trPr>
        <w:tc>
          <w:tcPr>
            <w:tcW w:w="10644" w:type="dxa"/>
            <w:gridSpan w:val="14"/>
            <w:tcBorders>
              <w:top w:val="thinThickLargeGap" w:sz="24" w:space="0" w:color="auto"/>
              <w:left w:val="thinThickLargeGap" w:sz="24" w:space="0" w:color="auto"/>
              <w:bottom w:val="single" w:sz="4" w:space="0" w:color="auto"/>
              <w:right w:val="thinThickLargeGap" w:sz="24" w:space="0" w:color="auto"/>
            </w:tcBorders>
          </w:tcPr>
          <w:p w:rsidR="00173870" w:rsidRPr="00173870" w:rsidRDefault="00173870" w:rsidP="00A7150E">
            <w:pPr>
              <w:pStyle w:val="Subtitle"/>
              <w:rPr>
                <w:rFonts w:asciiTheme="minorHAnsi" w:hAnsiTheme="minorHAnsi" w:cstheme="minorHAnsi"/>
                <w:b/>
                <w:bCs/>
                <w:sz w:val="16"/>
                <w:szCs w:val="24"/>
                <w:u w:val="none"/>
              </w:rPr>
            </w:pPr>
            <w:r w:rsidRPr="00173870">
              <w:rPr>
                <w:rFonts w:asciiTheme="minorHAnsi" w:hAnsiTheme="minorHAnsi" w:cstheme="minorHAnsi"/>
                <w:b/>
                <w:sz w:val="16"/>
                <w:szCs w:val="18"/>
                <w:u w:val="none"/>
              </w:rPr>
              <w:t>Personal Evaluation</w:t>
            </w:r>
            <w:r w:rsidRPr="00173870">
              <w:rPr>
                <w:rFonts w:asciiTheme="minorHAnsi" w:hAnsiTheme="minorHAnsi" w:cstheme="minorHAnsi"/>
                <w:bCs/>
                <w:sz w:val="16"/>
                <w:szCs w:val="18"/>
                <w:u w:val="none"/>
              </w:rPr>
              <w:t xml:space="preserve"> – to support your academic progress please complete the section below </w:t>
            </w:r>
            <w:r w:rsidRPr="00173870">
              <w:rPr>
                <w:rFonts w:asciiTheme="minorHAnsi" w:hAnsiTheme="minorHAnsi" w:cstheme="minorHAnsi"/>
                <w:b/>
                <w:bCs/>
                <w:sz w:val="16"/>
                <w:szCs w:val="18"/>
              </w:rPr>
              <w:t>BEFORE</w:t>
            </w:r>
            <w:r w:rsidRPr="00173870">
              <w:rPr>
                <w:rFonts w:asciiTheme="minorHAnsi" w:hAnsiTheme="minorHAnsi" w:cstheme="minorHAnsi"/>
                <w:bCs/>
                <w:sz w:val="16"/>
                <w:szCs w:val="18"/>
                <w:u w:val="none"/>
              </w:rPr>
              <w:t xml:space="preserve"> submitting your work.</w:t>
            </w:r>
          </w:p>
        </w:tc>
      </w:tr>
      <w:tr w:rsidR="00173870" w:rsidRPr="006C710C" w:rsidTr="00173870">
        <w:trPr>
          <w:cantSplit/>
          <w:trHeight w:val="601"/>
          <w:jc w:val="center"/>
        </w:trPr>
        <w:tc>
          <w:tcPr>
            <w:tcW w:w="2766" w:type="dxa"/>
            <w:gridSpan w:val="3"/>
            <w:tcBorders>
              <w:top w:val="single" w:sz="4" w:space="0" w:color="auto"/>
              <w:left w:val="thinThickLargeGap" w:sz="24" w:space="0" w:color="auto"/>
              <w:bottom w:val="single" w:sz="4" w:space="0" w:color="auto"/>
              <w:right w:val="single" w:sz="4" w:space="0" w:color="auto"/>
            </w:tcBorders>
          </w:tcPr>
          <w:p w:rsidR="00173870" w:rsidRPr="00173870" w:rsidRDefault="00173870" w:rsidP="00A7150E">
            <w:pPr>
              <w:ind w:left="113" w:right="113"/>
              <w:rPr>
                <w:rFonts w:cstheme="minorHAnsi"/>
                <w:sz w:val="16"/>
                <w:szCs w:val="16"/>
              </w:rPr>
            </w:pPr>
            <w:r w:rsidRPr="00173870">
              <w:rPr>
                <w:rFonts w:cstheme="minorHAnsi"/>
                <w:bCs/>
                <w:sz w:val="16"/>
                <w:szCs w:val="18"/>
              </w:rPr>
              <w:t>What do you consider to be the best aspects of this work?</w:t>
            </w:r>
          </w:p>
        </w:tc>
        <w:tc>
          <w:tcPr>
            <w:tcW w:w="7877" w:type="dxa"/>
            <w:gridSpan w:val="11"/>
            <w:tcBorders>
              <w:top w:val="single" w:sz="4" w:space="0" w:color="auto"/>
              <w:left w:val="single" w:sz="4" w:space="0" w:color="auto"/>
              <w:bottom w:val="single" w:sz="4" w:space="0" w:color="auto"/>
              <w:right w:val="thinThickLargeGap" w:sz="24" w:space="0" w:color="auto"/>
            </w:tcBorders>
          </w:tcPr>
          <w:p w:rsidR="00173870" w:rsidRPr="00173870" w:rsidRDefault="008A1F3F" w:rsidP="008A1F3F">
            <w:pPr>
              <w:pStyle w:val="Subtitle"/>
              <w:rPr>
                <w:rFonts w:asciiTheme="minorHAnsi" w:hAnsiTheme="minorHAnsi" w:cstheme="minorHAnsi"/>
                <w:bCs/>
                <w:sz w:val="16"/>
                <w:szCs w:val="24"/>
                <w:u w:val="none"/>
              </w:rPr>
            </w:pPr>
            <w:r>
              <w:rPr>
                <w:rFonts w:asciiTheme="minorHAnsi" w:hAnsiTheme="minorHAnsi" w:cstheme="minorHAnsi"/>
                <w:bCs/>
                <w:sz w:val="16"/>
                <w:szCs w:val="24"/>
                <w:u w:val="none"/>
              </w:rPr>
              <w:t>I have included h</w:t>
            </w:r>
            <w:bookmarkStart w:id="0" w:name="_GoBack"/>
            <w:bookmarkEnd w:id="0"/>
            <w:r w:rsidR="00173870" w:rsidRPr="00173870">
              <w:rPr>
                <w:rFonts w:asciiTheme="minorHAnsi" w:hAnsiTheme="minorHAnsi" w:cstheme="minorHAnsi"/>
                <w:bCs/>
                <w:sz w:val="16"/>
                <w:szCs w:val="24"/>
                <w:u w:val="none"/>
              </w:rPr>
              <w:t xml:space="preserve">onest, personal reflections about my journey on this course. </w:t>
            </w:r>
          </w:p>
        </w:tc>
      </w:tr>
      <w:tr w:rsidR="00173870" w:rsidRPr="006C710C" w:rsidTr="00173870">
        <w:trPr>
          <w:cantSplit/>
          <w:trHeight w:val="816"/>
          <w:jc w:val="center"/>
        </w:trPr>
        <w:tc>
          <w:tcPr>
            <w:tcW w:w="2766" w:type="dxa"/>
            <w:gridSpan w:val="3"/>
            <w:tcBorders>
              <w:top w:val="single" w:sz="4" w:space="0" w:color="auto"/>
              <w:left w:val="thinThickLargeGap" w:sz="24" w:space="0" w:color="auto"/>
              <w:bottom w:val="single" w:sz="4" w:space="0" w:color="auto"/>
              <w:right w:val="single" w:sz="4" w:space="0" w:color="auto"/>
            </w:tcBorders>
          </w:tcPr>
          <w:p w:rsidR="00173870" w:rsidRPr="00173870" w:rsidRDefault="00173870" w:rsidP="00A7150E">
            <w:pPr>
              <w:ind w:left="113" w:right="113"/>
              <w:rPr>
                <w:rFonts w:cstheme="minorHAnsi"/>
                <w:sz w:val="16"/>
                <w:szCs w:val="16"/>
              </w:rPr>
            </w:pPr>
            <w:r w:rsidRPr="00173870">
              <w:rPr>
                <w:rFonts w:cstheme="minorHAnsi"/>
                <w:bCs/>
                <w:sz w:val="16"/>
                <w:szCs w:val="18"/>
              </w:rPr>
              <w:t>Which aspects do you consider could have been improved in this piece of work?</w:t>
            </w:r>
          </w:p>
        </w:tc>
        <w:tc>
          <w:tcPr>
            <w:tcW w:w="7877" w:type="dxa"/>
            <w:gridSpan w:val="11"/>
            <w:tcBorders>
              <w:top w:val="single" w:sz="4" w:space="0" w:color="auto"/>
              <w:left w:val="single" w:sz="4" w:space="0" w:color="auto"/>
              <w:bottom w:val="single" w:sz="4" w:space="0" w:color="auto"/>
              <w:right w:val="thinThickLargeGap" w:sz="24" w:space="0" w:color="auto"/>
            </w:tcBorders>
          </w:tcPr>
          <w:p w:rsidR="00173870" w:rsidRPr="00173870" w:rsidRDefault="00173870" w:rsidP="00A7150E">
            <w:pPr>
              <w:pStyle w:val="Subtitle"/>
              <w:rPr>
                <w:rFonts w:asciiTheme="minorHAnsi" w:hAnsiTheme="minorHAnsi" w:cstheme="minorHAnsi"/>
                <w:bCs/>
                <w:sz w:val="16"/>
                <w:szCs w:val="24"/>
                <w:u w:val="none"/>
              </w:rPr>
            </w:pPr>
            <w:r w:rsidRPr="00173870">
              <w:rPr>
                <w:rFonts w:asciiTheme="minorHAnsi" w:hAnsiTheme="minorHAnsi" w:cstheme="minorHAnsi"/>
                <w:bCs/>
                <w:sz w:val="16"/>
                <w:szCs w:val="24"/>
                <w:u w:val="none"/>
              </w:rPr>
              <w:t xml:space="preserve">More detailed analysis of the pupils’ skills. I struggled with this and found it hard to record and analyse in a busy session with learners who needs a lot of support. I would have liked more time covered on this during the days. </w:t>
            </w:r>
          </w:p>
        </w:tc>
      </w:tr>
      <w:tr w:rsidR="00173870" w:rsidRPr="006C710C" w:rsidTr="00173870">
        <w:trPr>
          <w:cantSplit/>
          <w:trHeight w:val="830"/>
          <w:jc w:val="center"/>
        </w:trPr>
        <w:tc>
          <w:tcPr>
            <w:tcW w:w="2766" w:type="dxa"/>
            <w:gridSpan w:val="3"/>
            <w:tcBorders>
              <w:top w:val="single" w:sz="4" w:space="0" w:color="auto"/>
              <w:left w:val="thinThickLargeGap" w:sz="24" w:space="0" w:color="auto"/>
              <w:bottom w:val="single" w:sz="4" w:space="0" w:color="auto"/>
              <w:right w:val="single" w:sz="4" w:space="0" w:color="auto"/>
            </w:tcBorders>
          </w:tcPr>
          <w:p w:rsidR="00173870" w:rsidRPr="00173870" w:rsidRDefault="00173870" w:rsidP="00A7150E">
            <w:pPr>
              <w:ind w:left="113" w:right="113"/>
              <w:rPr>
                <w:rFonts w:cstheme="minorHAnsi"/>
                <w:sz w:val="16"/>
                <w:szCs w:val="16"/>
              </w:rPr>
            </w:pPr>
            <w:r w:rsidRPr="00173870">
              <w:rPr>
                <w:rFonts w:cstheme="minorHAnsi"/>
                <w:bCs/>
                <w:sz w:val="16"/>
                <w:szCs w:val="18"/>
              </w:rPr>
              <w:t>What have you found most satisfying whilst undertaking this submission?</w:t>
            </w:r>
          </w:p>
        </w:tc>
        <w:tc>
          <w:tcPr>
            <w:tcW w:w="7877" w:type="dxa"/>
            <w:gridSpan w:val="11"/>
            <w:tcBorders>
              <w:top w:val="single" w:sz="4" w:space="0" w:color="auto"/>
              <w:left w:val="single" w:sz="4" w:space="0" w:color="auto"/>
              <w:bottom w:val="single" w:sz="4" w:space="0" w:color="auto"/>
              <w:right w:val="thinThickLargeGap" w:sz="24" w:space="0" w:color="auto"/>
            </w:tcBorders>
          </w:tcPr>
          <w:p w:rsidR="00173870" w:rsidRPr="00173870" w:rsidRDefault="00173870" w:rsidP="00A7150E">
            <w:pPr>
              <w:pStyle w:val="Subtitle"/>
              <w:rPr>
                <w:rFonts w:asciiTheme="minorHAnsi" w:hAnsiTheme="minorHAnsi" w:cstheme="minorHAnsi"/>
                <w:bCs/>
                <w:sz w:val="16"/>
                <w:szCs w:val="24"/>
                <w:u w:val="none"/>
              </w:rPr>
            </w:pPr>
            <w:r w:rsidRPr="00173870">
              <w:rPr>
                <w:rFonts w:asciiTheme="minorHAnsi" w:hAnsiTheme="minorHAnsi" w:cstheme="minorHAnsi"/>
                <w:bCs/>
                <w:sz w:val="16"/>
                <w:szCs w:val="24"/>
                <w:u w:val="none"/>
              </w:rPr>
              <w:t xml:space="preserve">Understanding the theory behind movement and motor skills. A deeper understanding of childhood development. </w:t>
            </w:r>
          </w:p>
        </w:tc>
      </w:tr>
      <w:tr w:rsidR="00173870" w:rsidRPr="006C710C" w:rsidTr="00173870">
        <w:trPr>
          <w:cantSplit/>
          <w:trHeight w:val="271"/>
          <w:jc w:val="center"/>
        </w:trPr>
        <w:tc>
          <w:tcPr>
            <w:tcW w:w="2241" w:type="dxa"/>
            <w:vMerge w:val="restart"/>
            <w:tcBorders>
              <w:top w:val="single" w:sz="4" w:space="0" w:color="auto"/>
              <w:left w:val="thinThickLargeGap" w:sz="24" w:space="0" w:color="auto"/>
              <w:bottom w:val="single" w:sz="6" w:space="0" w:color="auto"/>
            </w:tcBorders>
          </w:tcPr>
          <w:p w:rsidR="00173870" w:rsidRPr="00173870" w:rsidRDefault="00173870" w:rsidP="00A7150E">
            <w:pPr>
              <w:pStyle w:val="Subtitle"/>
              <w:jc w:val="left"/>
              <w:rPr>
                <w:rFonts w:asciiTheme="minorHAnsi" w:hAnsiTheme="minorHAnsi" w:cstheme="minorHAnsi"/>
                <w:b/>
                <w:bCs/>
                <w:sz w:val="16"/>
                <w:szCs w:val="24"/>
                <w:u w:val="none"/>
              </w:rPr>
            </w:pPr>
          </w:p>
          <w:p w:rsidR="00173870" w:rsidRPr="00173870" w:rsidRDefault="00173870" w:rsidP="00A7150E">
            <w:pPr>
              <w:pStyle w:val="Subtitle"/>
              <w:rPr>
                <w:rFonts w:asciiTheme="minorHAnsi" w:hAnsiTheme="minorHAnsi" w:cstheme="minorHAnsi"/>
                <w:b/>
                <w:bCs/>
                <w:sz w:val="16"/>
                <w:szCs w:val="24"/>
                <w:u w:val="none"/>
              </w:rPr>
            </w:pPr>
            <w:r w:rsidRPr="00173870">
              <w:rPr>
                <w:rFonts w:asciiTheme="minorHAnsi" w:hAnsiTheme="minorHAnsi" w:cstheme="minorHAnsi"/>
                <w:b/>
                <w:bCs/>
                <w:sz w:val="16"/>
                <w:szCs w:val="24"/>
                <w:u w:val="none"/>
              </w:rPr>
              <w:t>ASSESSMENT CRITERIA</w:t>
            </w:r>
          </w:p>
        </w:tc>
        <w:tc>
          <w:tcPr>
            <w:tcW w:w="525" w:type="dxa"/>
            <w:gridSpan w:val="2"/>
            <w:vMerge w:val="restart"/>
            <w:tcBorders>
              <w:top w:val="single" w:sz="4" w:space="0" w:color="auto"/>
              <w:bottom w:val="single" w:sz="6" w:space="0" w:color="auto"/>
              <w:right w:val="single" w:sz="6" w:space="0" w:color="auto"/>
            </w:tcBorders>
            <w:textDirection w:val="btLr"/>
          </w:tcPr>
          <w:p w:rsidR="00173870" w:rsidRPr="00173870" w:rsidRDefault="00173870" w:rsidP="00A7150E">
            <w:pPr>
              <w:ind w:left="113" w:right="113"/>
              <w:rPr>
                <w:rFonts w:cstheme="minorHAnsi"/>
                <w:sz w:val="16"/>
                <w:szCs w:val="16"/>
              </w:rPr>
            </w:pPr>
            <w:r w:rsidRPr="00173870">
              <w:rPr>
                <w:rFonts w:cstheme="minorHAnsi"/>
                <w:sz w:val="16"/>
                <w:szCs w:val="16"/>
              </w:rPr>
              <w:t>Learning</w:t>
            </w:r>
          </w:p>
          <w:p w:rsidR="00173870" w:rsidRPr="00173870" w:rsidRDefault="00173870" w:rsidP="00A7150E">
            <w:pPr>
              <w:ind w:left="113" w:right="113"/>
              <w:rPr>
                <w:rFonts w:cstheme="minorHAnsi"/>
                <w:sz w:val="16"/>
                <w:szCs w:val="16"/>
              </w:rPr>
            </w:pPr>
            <w:r w:rsidRPr="00173870">
              <w:rPr>
                <w:rFonts w:cstheme="minorHAnsi"/>
                <w:sz w:val="16"/>
                <w:szCs w:val="16"/>
              </w:rPr>
              <w:t>Outcomes</w:t>
            </w:r>
          </w:p>
          <w:p w:rsidR="00173870" w:rsidRPr="00173870" w:rsidRDefault="00173870" w:rsidP="00A7150E">
            <w:pPr>
              <w:ind w:left="113" w:right="113"/>
              <w:rPr>
                <w:rFonts w:cstheme="minorHAnsi"/>
                <w:sz w:val="16"/>
                <w:szCs w:val="16"/>
              </w:rPr>
            </w:pPr>
          </w:p>
          <w:p w:rsidR="00173870" w:rsidRPr="00173870" w:rsidRDefault="00173870" w:rsidP="00A7150E">
            <w:pPr>
              <w:pStyle w:val="Subtitle"/>
              <w:ind w:left="113" w:right="113"/>
              <w:rPr>
                <w:rFonts w:asciiTheme="minorHAnsi" w:hAnsiTheme="minorHAnsi" w:cstheme="minorHAnsi"/>
                <w:b/>
                <w:bCs/>
                <w:sz w:val="16"/>
                <w:szCs w:val="16"/>
                <w:u w:val="none"/>
              </w:rPr>
            </w:pPr>
          </w:p>
        </w:tc>
        <w:tc>
          <w:tcPr>
            <w:tcW w:w="7877" w:type="dxa"/>
            <w:gridSpan w:val="11"/>
            <w:tcBorders>
              <w:top w:val="single" w:sz="4" w:space="0" w:color="auto"/>
              <w:left w:val="single" w:sz="6" w:space="0" w:color="auto"/>
              <w:bottom w:val="single" w:sz="6" w:space="0" w:color="auto"/>
              <w:right w:val="thinThickLargeGap" w:sz="24" w:space="0" w:color="auto"/>
            </w:tcBorders>
          </w:tcPr>
          <w:p w:rsidR="00173870" w:rsidRPr="00173870" w:rsidRDefault="00173870" w:rsidP="00A7150E">
            <w:pPr>
              <w:pStyle w:val="Subtitle"/>
              <w:rPr>
                <w:rFonts w:asciiTheme="minorHAnsi" w:hAnsiTheme="minorHAnsi" w:cstheme="minorHAnsi"/>
                <w:b/>
                <w:bCs/>
                <w:sz w:val="16"/>
                <w:szCs w:val="24"/>
                <w:u w:val="none"/>
              </w:rPr>
            </w:pPr>
            <w:r w:rsidRPr="00173870">
              <w:rPr>
                <w:rFonts w:asciiTheme="minorHAnsi" w:hAnsiTheme="minorHAnsi" w:cstheme="minorHAnsi"/>
                <w:b/>
                <w:bCs/>
                <w:sz w:val="16"/>
                <w:szCs w:val="24"/>
                <w:u w:val="none"/>
              </w:rPr>
              <w:t>GRADE</w:t>
            </w:r>
          </w:p>
        </w:tc>
      </w:tr>
      <w:tr w:rsidR="00173870" w:rsidRPr="006C710C" w:rsidTr="00173870">
        <w:trPr>
          <w:cantSplit/>
          <w:trHeight w:val="271"/>
          <w:jc w:val="center"/>
        </w:trPr>
        <w:tc>
          <w:tcPr>
            <w:tcW w:w="2241" w:type="dxa"/>
            <w:vMerge/>
            <w:tcBorders>
              <w:top w:val="single" w:sz="6" w:space="0" w:color="auto"/>
              <w:left w:val="thinThickLargeGap" w:sz="24" w:space="0" w:color="auto"/>
              <w:bottom w:val="single" w:sz="6" w:space="0" w:color="auto"/>
            </w:tcBorders>
          </w:tcPr>
          <w:p w:rsidR="00173870" w:rsidRPr="00173870" w:rsidRDefault="00173870" w:rsidP="00A7150E">
            <w:pPr>
              <w:pStyle w:val="Subtitle"/>
              <w:jc w:val="left"/>
              <w:rPr>
                <w:rFonts w:asciiTheme="minorHAnsi" w:hAnsiTheme="minorHAnsi" w:cstheme="minorHAnsi"/>
                <w:b/>
                <w:bCs/>
                <w:sz w:val="16"/>
                <w:szCs w:val="24"/>
                <w:u w:val="none"/>
              </w:rPr>
            </w:pPr>
          </w:p>
        </w:tc>
        <w:tc>
          <w:tcPr>
            <w:tcW w:w="525" w:type="dxa"/>
            <w:gridSpan w:val="2"/>
            <w:vMerge/>
            <w:tcBorders>
              <w:top w:val="single" w:sz="6" w:space="0" w:color="auto"/>
              <w:bottom w:val="single" w:sz="6" w:space="0" w:color="auto"/>
              <w:right w:val="single" w:sz="6" w:space="0" w:color="auto"/>
            </w:tcBorders>
          </w:tcPr>
          <w:p w:rsidR="00173870" w:rsidRPr="00173870" w:rsidRDefault="00173870" w:rsidP="00A7150E">
            <w:pPr>
              <w:pStyle w:val="Subtitle"/>
              <w:jc w:val="left"/>
              <w:rPr>
                <w:rFonts w:asciiTheme="minorHAnsi" w:hAnsiTheme="minorHAnsi" w:cstheme="minorHAnsi"/>
                <w:b/>
                <w:bCs/>
                <w:sz w:val="16"/>
                <w:szCs w:val="24"/>
                <w:u w:val="none"/>
              </w:rPr>
            </w:pPr>
          </w:p>
        </w:tc>
        <w:tc>
          <w:tcPr>
            <w:tcW w:w="896" w:type="dxa"/>
            <w:tcBorders>
              <w:top w:val="single" w:sz="6" w:space="0" w:color="auto"/>
              <w:left w:val="single" w:sz="6" w:space="0" w:color="auto"/>
              <w:right w:val="single" w:sz="6" w:space="0" w:color="auto"/>
            </w:tcBorders>
          </w:tcPr>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Poor</w:t>
            </w:r>
          </w:p>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&lt; 20%</w:t>
            </w:r>
          </w:p>
          <w:p w:rsidR="00173870" w:rsidRPr="00173870" w:rsidRDefault="00173870" w:rsidP="00A7150E">
            <w:pPr>
              <w:pStyle w:val="Subtitle"/>
              <w:rPr>
                <w:rFonts w:asciiTheme="minorHAnsi" w:hAnsiTheme="minorHAnsi" w:cstheme="minorHAnsi"/>
                <w:sz w:val="16"/>
                <w:szCs w:val="16"/>
                <w:u w:val="none"/>
              </w:rPr>
            </w:pPr>
          </w:p>
        </w:tc>
        <w:tc>
          <w:tcPr>
            <w:tcW w:w="897" w:type="dxa"/>
            <w:tcBorders>
              <w:top w:val="single" w:sz="6" w:space="0" w:color="auto"/>
              <w:left w:val="single" w:sz="6" w:space="0" w:color="auto"/>
              <w:right w:val="single" w:sz="6" w:space="0" w:color="auto"/>
            </w:tcBorders>
          </w:tcPr>
          <w:p w:rsidR="00173870" w:rsidRPr="00173870" w:rsidRDefault="00173870" w:rsidP="00A7150E">
            <w:pPr>
              <w:pStyle w:val="Subtitle"/>
              <w:rPr>
                <w:rFonts w:asciiTheme="minorHAnsi" w:hAnsiTheme="minorHAnsi" w:cstheme="minorHAnsi"/>
                <w:b/>
                <w:sz w:val="16"/>
                <w:szCs w:val="16"/>
                <w:u w:val="none"/>
              </w:rPr>
            </w:pPr>
            <w:r w:rsidRPr="00173870">
              <w:rPr>
                <w:rFonts w:asciiTheme="minorHAnsi" w:hAnsiTheme="minorHAnsi" w:cstheme="minorHAnsi"/>
                <w:b/>
                <w:sz w:val="16"/>
                <w:szCs w:val="16"/>
                <w:u w:val="none"/>
              </w:rPr>
              <w:t>Weak</w:t>
            </w:r>
          </w:p>
          <w:p w:rsidR="00173870" w:rsidRPr="00173870" w:rsidRDefault="00173870" w:rsidP="00A7150E">
            <w:pPr>
              <w:pStyle w:val="Subtitle"/>
              <w:rPr>
                <w:rFonts w:asciiTheme="minorHAnsi" w:hAnsiTheme="minorHAnsi" w:cstheme="minorHAnsi"/>
                <w:b/>
                <w:sz w:val="16"/>
                <w:szCs w:val="16"/>
                <w:u w:val="none"/>
              </w:rPr>
            </w:pPr>
            <w:r w:rsidRPr="00173870">
              <w:rPr>
                <w:rFonts w:asciiTheme="minorHAnsi" w:hAnsiTheme="minorHAnsi" w:cstheme="minorHAnsi"/>
                <w:b/>
                <w:sz w:val="16"/>
                <w:szCs w:val="16"/>
                <w:u w:val="none"/>
              </w:rPr>
              <w:t>20-29%</w:t>
            </w:r>
          </w:p>
        </w:tc>
        <w:tc>
          <w:tcPr>
            <w:tcW w:w="896" w:type="dxa"/>
            <w:gridSpan w:val="2"/>
            <w:tcBorders>
              <w:top w:val="single" w:sz="6" w:space="0" w:color="auto"/>
              <w:left w:val="single" w:sz="6" w:space="0" w:color="auto"/>
              <w:right w:val="single" w:sz="6" w:space="0" w:color="auto"/>
            </w:tcBorders>
          </w:tcPr>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Unsatisfactory</w:t>
            </w:r>
          </w:p>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30-39%</w:t>
            </w:r>
          </w:p>
        </w:tc>
        <w:tc>
          <w:tcPr>
            <w:tcW w:w="897"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Satisfactory</w:t>
            </w:r>
          </w:p>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40 – 49%</w:t>
            </w:r>
          </w:p>
        </w:tc>
        <w:tc>
          <w:tcPr>
            <w:tcW w:w="896"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Good</w:t>
            </w:r>
          </w:p>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50 – 59%</w:t>
            </w:r>
          </w:p>
        </w:tc>
        <w:tc>
          <w:tcPr>
            <w:tcW w:w="897"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Very Good</w:t>
            </w:r>
          </w:p>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60 – 69%</w:t>
            </w:r>
          </w:p>
        </w:tc>
        <w:tc>
          <w:tcPr>
            <w:tcW w:w="896" w:type="dxa"/>
            <w:gridSpan w:val="2"/>
            <w:tcBorders>
              <w:top w:val="single" w:sz="6" w:space="0" w:color="auto"/>
              <w:left w:val="single" w:sz="6" w:space="0" w:color="auto"/>
              <w:right w:val="single" w:sz="6" w:space="0" w:color="auto"/>
            </w:tcBorders>
          </w:tcPr>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Excellent</w:t>
            </w:r>
          </w:p>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70 – 84%</w:t>
            </w:r>
          </w:p>
        </w:tc>
        <w:tc>
          <w:tcPr>
            <w:tcW w:w="898" w:type="dxa"/>
            <w:tcBorders>
              <w:top w:val="single" w:sz="6" w:space="0" w:color="auto"/>
              <w:left w:val="single" w:sz="6" w:space="0" w:color="auto"/>
              <w:right w:val="single" w:sz="6" w:space="0" w:color="auto"/>
            </w:tcBorders>
          </w:tcPr>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Exceptional</w:t>
            </w:r>
          </w:p>
          <w:p w:rsidR="00173870" w:rsidRPr="00173870" w:rsidRDefault="00173870" w:rsidP="00A7150E">
            <w:pPr>
              <w:pStyle w:val="Subtitle"/>
              <w:rPr>
                <w:rFonts w:asciiTheme="minorHAnsi" w:hAnsiTheme="minorHAnsi" w:cstheme="minorHAnsi"/>
                <w:b/>
                <w:bCs/>
                <w:sz w:val="16"/>
                <w:szCs w:val="16"/>
                <w:u w:val="none"/>
              </w:rPr>
            </w:pPr>
            <w:r w:rsidRPr="00173870">
              <w:rPr>
                <w:rFonts w:asciiTheme="minorHAnsi" w:hAnsiTheme="minorHAnsi" w:cstheme="minorHAnsi"/>
                <w:b/>
                <w:bCs/>
                <w:sz w:val="16"/>
                <w:szCs w:val="16"/>
                <w:u w:val="none"/>
              </w:rPr>
              <w:t>85– 100%</w:t>
            </w:r>
          </w:p>
        </w:tc>
        <w:tc>
          <w:tcPr>
            <w:tcW w:w="700" w:type="dxa"/>
            <w:tcBorders>
              <w:top w:val="single" w:sz="6" w:space="0" w:color="auto"/>
              <w:left w:val="single" w:sz="6" w:space="0" w:color="auto"/>
              <w:bottom w:val="single" w:sz="6" w:space="0" w:color="auto"/>
              <w:right w:val="thinThickLargeGap" w:sz="24" w:space="0" w:color="auto"/>
            </w:tcBorders>
          </w:tcPr>
          <w:p w:rsidR="00173870" w:rsidRPr="00173870" w:rsidRDefault="00173870" w:rsidP="00A7150E">
            <w:pPr>
              <w:pStyle w:val="Subtitle"/>
              <w:jc w:val="left"/>
              <w:rPr>
                <w:rFonts w:asciiTheme="minorHAnsi" w:hAnsiTheme="minorHAnsi" w:cstheme="minorHAnsi"/>
                <w:b/>
                <w:bCs/>
                <w:sz w:val="16"/>
                <w:szCs w:val="18"/>
                <w:u w:val="none"/>
              </w:rPr>
            </w:pPr>
          </w:p>
          <w:p w:rsidR="00173870" w:rsidRPr="00173870" w:rsidRDefault="00173870" w:rsidP="00A7150E">
            <w:pPr>
              <w:pStyle w:val="Subtitle"/>
              <w:jc w:val="left"/>
              <w:rPr>
                <w:rFonts w:asciiTheme="minorHAnsi" w:hAnsiTheme="minorHAnsi" w:cstheme="minorHAnsi"/>
                <w:b/>
                <w:bCs/>
                <w:sz w:val="16"/>
                <w:szCs w:val="18"/>
                <w:u w:val="none"/>
              </w:rPr>
            </w:pPr>
            <w:r w:rsidRPr="00173870">
              <w:rPr>
                <w:rFonts w:asciiTheme="minorHAnsi" w:hAnsiTheme="minorHAnsi" w:cstheme="minorHAnsi"/>
                <w:b/>
                <w:bCs/>
                <w:sz w:val="16"/>
                <w:szCs w:val="18"/>
                <w:u w:val="none"/>
              </w:rPr>
              <w:t xml:space="preserve">  %</w:t>
            </w:r>
          </w:p>
        </w:tc>
      </w:tr>
      <w:tr w:rsidR="00173870" w:rsidRPr="006C710C" w:rsidTr="00173870">
        <w:trPr>
          <w:trHeight w:val="630"/>
          <w:jc w:val="center"/>
        </w:trPr>
        <w:tc>
          <w:tcPr>
            <w:tcW w:w="2241" w:type="dxa"/>
            <w:tcBorders>
              <w:top w:val="single" w:sz="6" w:space="0" w:color="auto"/>
              <w:left w:val="thinThickLargeGap" w:sz="24" w:space="0" w:color="auto"/>
              <w:bottom w:val="single" w:sz="6" w:space="0" w:color="auto"/>
            </w:tcBorders>
          </w:tcPr>
          <w:p w:rsidR="00173870" w:rsidRPr="00173870" w:rsidRDefault="00173870" w:rsidP="00A7150E">
            <w:pPr>
              <w:pStyle w:val="Subtitle"/>
              <w:jc w:val="left"/>
              <w:rPr>
                <w:rFonts w:asciiTheme="minorHAnsi" w:hAnsiTheme="minorHAnsi" w:cstheme="minorHAnsi"/>
                <w:b/>
                <w:bCs/>
                <w:sz w:val="16"/>
                <w:szCs w:val="18"/>
                <w:u w:val="none"/>
              </w:rPr>
            </w:pPr>
            <w:r w:rsidRPr="00173870">
              <w:rPr>
                <w:rFonts w:asciiTheme="minorHAnsi" w:hAnsiTheme="minorHAnsi" w:cstheme="minorHAnsi"/>
                <w:bCs/>
                <w:sz w:val="16"/>
                <w:szCs w:val="18"/>
                <w:u w:val="none"/>
              </w:rPr>
              <w:t xml:space="preserve">Overview of setting and evaluation of practical activities </w:t>
            </w:r>
          </w:p>
        </w:tc>
        <w:tc>
          <w:tcPr>
            <w:tcW w:w="525" w:type="dxa"/>
            <w:gridSpan w:val="2"/>
            <w:tcBorders>
              <w:top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b/>
                <w:bCs/>
                <w:sz w:val="16"/>
                <w:szCs w:val="18"/>
                <w:u w:val="none"/>
              </w:rPr>
            </w:pPr>
            <w:r w:rsidRPr="00173870">
              <w:rPr>
                <w:rFonts w:asciiTheme="minorHAnsi" w:hAnsiTheme="minorHAnsi" w:cstheme="minorHAnsi"/>
                <w:b/>
                <w:bCs/>
                <w:sz w:val="16"/>
                <w:szCs w:val="18"/>
                <w:u w:val="none"/>
              </w:rPr>
              <w:t>3</w:t>
            </w:r>
          </w:p>
        </w:tc>
        <w:tc>
          <w:tcPr>
            <w:tcW w:w="896" w:type="dxa"/>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7" w:type="dxa"/>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6" w:type="dxa"/>
            <w:gridSpan w:val="2"/>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7"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6"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7"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jc w:val="right"/>
              <w:rPr>
                <w:rFonts w:asciiTheme="minorHAnsi" w:hAnsiTheme="minorHAnsi" w:cstheme="minorHAnsi"/>
                <w:sz w:val="16"/>
                <w:szCs w:val="24"/>
                <w:u w:val="none"/>
              </w:rPr>
            </w:pPr>
          </w:p>
        </w:tc>
        <w:tc>
          <w:tcPr>
            <w:tcW w:w="896" w:type="dxa"/>
            <w:gridSpan w:val="2"/>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8" w:type="dxa"/>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700" w:type="dxa"/>
            <w:tcBorders>
              <w:top w:val="single" w:sz="6" w:space="0" w:color="auto"/>
              <w:left w:val="single" w:sz="6" w:space="0" w:color="auto"/>
              <w:bottom w:val="single" w:sz="6" w:space="0" w:color="auto"/>
              <w:right w:val="thinThickLargeGap" w:sz="24" w:space="0" w:color="auto"/>
            </w:tcBorders>
          </w:tcPr>
          <w:p w:rsidR="00173870" w:rsidRPr="00173870" w:rsidRDefault="00173870" w:rsidP="00A7150E">
            <w:pPr>
              <w:pStyle w:val="Subtitle"/>
              <w:jc w:val="left"/>
              <w:rPr>
                <w:rFonts w:asciiTheme="minorHAnsi" w:hAnsiTheme="minorHAnsi" w:cstheme="minorHAnsi"/>
                <w:b/>
                <w:bCs/>
                <w:sz w:val="16"/>
                <w:szCs w:val="18"/>
                <w:u w:val="none"/>
              </w:rPr>
            </w:pPr>
            <w:r w:rsidRPr="00173870">
              <w:rPr>
                <w:rFonts w:asciiTheme="minorHAnsi" w:hAnsiTheme="minorHAnsi" w:cstheme="minorHAnsi"/>
                <w:b/>
                <w:bCs/>
                <w:sz w:val="16"/>
                <w:szCs w:val="18"/>
                <w:u w:val="none"/>
              </w:rPr>
              <w:t>30%</w:t>
            </w:r>
          </w:p>
        </w:tc>
      </w:tr>
      <w:tr w:rsidR="00173870" w:rsidRPr="006C710C" w:rsidTr="00173870">
        <w:trPr>
          <w:trHeight w:val="1476"/>
          <w:jc w:val="center"/>
        </w:trPr>
        <w:tc>
          <w:tcPr>
            <w:tcW w:w="2241" w:type="dxa"/>
            <w:tcBorders>
              <w:top w:val="single" w:sz="6" w:space="0" w:color="auto"/>
              <w:left w:val="thinThickLargeGap" w:sz="24" w:space="0" w:color="auto"/>
              <w:bottom w:val="single" w:sz="6" w:space="0" w:color="auto"/>
            </w:tcBorders>
          </w:tcPr>
          <w:p w:rsidR="00173870" w:rsidRPr="00173870" w:rsidRDefault="00173870" w:rsidP="00A7150E">
            <w:pPr>
              <w:pStyle w:val="Subtitle"/>
              <w:jc w:val="left"/>
              <w:rPr>
                <w:rFonts w:asciiTheme="minorHAnsi" w:hAnsiTheme="minorHAnsi" w:cstheme="minorHAnsi"/>
                <w:bCs/>
                <w:sz w:val="16"/>
                <w:szCs w:val="18"/>
                <w:u w:val="none"/>
              </w:rPr>
            </w:pPr>
            <w:r w:rsidRPr="00173870">
              <w:rPr>
                <w:rFonts w:asciiTheme="minorHAnsi" w:hAnsiTheme="minorHAnsi" w:cstheme="minorHAnsi"/>
                <w:bCs/>
                <w:sz w:val="16"/>
                <w:szCs w:val="18"/>
                <w:u w:val="none"/>
              </w:rPr>
              <w:t>Reflection and analysis of practical delivery. Linking reflections to child development, motor development theory and implications for future practice</w:t>
            </w:r>
          </w:p>
        </w:tc>
        <w:tc>
          <w:tcPr>
            <w:tcW w:w="525" w:type="dxa"/>
            <w:gridSpan w:val="2"/>
            <w:tcBorders>
              <w:top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b/>
                <w:bCs/>
                <w:sz w:val="16"/>
                <w:szCs w:val="18"/>
                <w:u w:val="none"/>
              </w:rPr>
            </w:pPr>
            <w:r w:rsidRPr="00173870">
              <w:rPr>
                <w:rFonts w:asciiTheme="minorHAnsi" w:hAnsiTheme="minorHAnsi" w:cstheme="minorHAnsi"/>
                <w:b/>
                <w:bCs/>
                <w:sz w:val="16"/>
                <w:szCs w:val="18"/>
                <w:u w:val="none"/>
              </w:rPr>
              <w:t>2,3</w:t>
            </w:r>
          </w:p>
        </w:tc>
        <w:tc>
          <w:tcPr>
            <w:tcW w:w="896" w:type="dxa"/>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7" w:type="dxa"/>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6" w:type="dxa"/>
            <w:gridSpan w:val="2"/>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7"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6"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7"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jc w:val="right"/>
              <w:rPr>
                <w:rFonts w:asciiTheme="minorHAnsi" w:hAnsiTheme="minorHAnsi" w:cstheme="minorHAnsi"/>
                <w:sz w:val="16"/>
                <w:szCs w:val="24"/>
                <w:u w:val="none"/>
              </w:rPr>
            </w:pPr>
          </w:p>
        </w:tc>
        <w:tc>
          <w:tcPr>
            <w:tcW w:w="896" w:type="dxa"/>
            <w:gridSpan w:val="2"/>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8" w:type="dxa"/>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700" w:type="dxa"/>
            <w:tcBorders>
              <w:top w:val="single" w:sz="6" w:space="0" w:color="auto"/>
              <w:left w:val="single" w:sz="6" w:space="0" w:color="auto"/>
              <w:bottom w:val="single" w:sz="6" w:space="0" w:color="auto"/>
              <w:right w:val="thinThickLargeGap" w:sz="24" w:space="0" w:color="auto"/>
            </w:tcBorders>
          </w:tcPr>
          <w:p w:rsidR="00173870" w:rsidRPr="00173870" w:rsidRDefault="00173870" w:rsidP="00A7150E">
            <w:pPr>
              <w:pStyle w:val="Subtitle"/>
              <w:jc w:val="left"/>
              <w:rPr>
                <w:rFonts w:asciiTheme="minorHAnsi" w:hAnsiTheme="minorHAnsi" w:cstheme="minorHAnsi"/>
                <w:b/>
                <w:bCs/>
                <w:sz w:val="16"/>
                <w:szCs w:val="18"/>
                <w:u w:val="none"/>
              </w:rPr>
            </w:pPr>
            <w:r w:rsidRPr="00173870">
              <w:rPr>
                <w:rFonts w:asciiTheme="minorHAnsi" w:hAnsiTheme="minorHAnsi" w:cstheme="minorHAnsi"/>
                <w:b/>
                <w:bCs/>
                <w:sz w:val="16"/>
                <w:szCs w:val="18"/>
                <w:u w:val="none"/>
              </w:rPr>
              <w:t>40%</w:t>
            </w:r>
          </w:p>
        </w:tc>
      </w:tr>
      <w:tr w:rsidR="00173870" w:rsidRPr="006C710C" w:rsidTr="00173870">
        <w:trPr>
          <w:trHeight w:val="830"/>
          <w:jc w:val="center"/>
        </w:trPr>
        <w:tc>
          <w:tcPr>
            <w:tcW w:w="2241" w:type="dxa"/>
            <w:tcBorders>
              <w:top w:val="single" w:sz="6" w:space="0" w:color="auto"/>
              <w:left w:val="thinThickLargeGap" w:sz="24" w:space="0" w:color="auto"/>
              <w:bottom w:val="single" w:sz="6" w:space="0" w:color="auto"/>
            </w:tcBorders>
          </w:tcPr>
          <w:p w:rsidR="00173870" w:rsidRPr="00173870" w:rsidRDefault="00173870" w:rsidP="00A7150E">
            <w:pPr>
              <w:pStyle w:val="Subtitle"/>
              <w:jc w:val="left"/>
              <w:rPr>
                <w:rFonts w:asciiTheme="minorHAnsi" w:hAnsiTheme="minorHAnsi" w:cstheme="minorHAnsi"/>
                <w:sz w:val="16"/>
                <w:szCs w:val="18"/>
                <w:u w:val="none"/>
              </w:rPr>
            </w:pPr>
            <w:r w:rsidRPr="00173870">
              <w:rPr>
                <w:rFonts w:asciiTheme="minorHAnsi" w:hAnsiTheme="minorHAnsi" w:cstheme="minorHAnsi"/>
                <w:bCs/>
                <w:sz w:val="16"/>
                <w:szCs w:val="18"/>
                <w:u w:val="none"/>
              </w:rPr>
              <w:t>Analysis of pupils’ physical skills and implications for their development, Physical activity and self-perceptions</w:t>
            </w:r>
          </w:p>
        </w:tc>
        <w:tc>
          <w:tcPr>
            <w:tcW w:w="525" w:type="dxa"/>
            <w:gridSpan w:val="2"/>
            <w:tcBorders>
              <w:top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b/>
                <w:bCs/>
                <w:sz w:val="16"/>
                <w:szCs w:val="18"/>
                <w:u w:val="none"/>
              </w:rPr>
            </w:pPr>
            <w:r w:rsidRPr="00173870">
              <w:rPr>
                <w:rFonts w:asciiTheme="minorHAnsi" w:hAnsiTheme="minorHAnsi" w:cstheme="minorHAnsi"/>
                <w:b/>
                <w:bCs/>
                <w:sz w:val="16"/>
                <w:szCs w:val="18"/>
                <w:u w:val="none"/>
              </w:rPr>
              <w:t>1, 2</w:t>
            </w:r>
          </w:p>
        </w:tc>
        <w:tc>
          <w:tcPr>
            <w:tcW w:w="896" w:type="dxa"/>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7" w:type="dxa"/>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6" w:type="dxa"/>
            <w:gridSpan w:val="2"/>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7"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6"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7" w:type="dxa"/>
            <w:tcBorders>
              <w:top w:val="single" w:sz="6" w:space="0" w:color="auto"/>
              <w:left w:val="single" w:sz="6" w:space="0" w:color="auto"/>
              <w:bottom w:val="single" w:sz="6" w:space="0" w:color="auto"/>
              <w:right w:val="single" w:sz="6" w:space="0" w:color="auto"/>
            </w:tcBorders>
          </w:tcPr>
          <w:p w:rsidR="00173870" w:rsidRPr="00173870" w:rsidRDefault="00173870" w:rsidP="00A7150E">
            <w:pPr>
              <w:pStyle w:val="Subtitle"/>
              <w:jc w:val="right"/>
              <w:rPr>
                <w:rFonts w:asciiTheme="minorHAnsi" w:hAnsiTheme="minorHAnsi" w:cstheme="minorHAnsi"/>
                <w:sz w:val="16"/>
                <w:szCs w:val="24"/>
                <w:u w:val="none"/>
              </w:rPr>
            </w:pPr>
          </w:p>
        </w:tc>
        <w:tc>
          <w:tcPr>
            <w:tcW w:w="896" w:type="dxa"/>
            <w:gridSpan w:val="2"/>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898" w:type="dxa"/>
            <w:tcBorders>
              <w:left w:val="single" w:sz="6" w:space="0" w:color="auto"/>
              <w:right w:val="single" w:sz="6" w:space="0" w:color="auto"/>
            </w:tcBorders>
          </w:tcPr>
          <w:p w:rsidR="00173870" w:rsidRPr="00173870" w:rsidRDefault="00173870" w:rsidP="00A7150E">
            <w:pPr>
              <w:pStyle w:val="Subtitle"/>
              <w:rPr>
                <w:rFonts w:asciiTheme="minorHAnsi" w:hAnsiTheme="minorHAnsi" w:cstheme="minorHAnsi"/>
                <w:sz w:val="16"/>
                <w:szCs w:val="18"/>
                <w:u w:val="none"/>
              </w:rPr>
            </w:pPr>
          </w:p>
        </w:tc>
        <w:tc>
          <w:tcPr>
            <w:tcW w:w="700" w:type="dxa"/>
            <w:tcBorders>
              <w:top w:val="single" w:sz="6" w:space="0" w:color="auto"/>
              <w:left w:val="single" w:sz="6" w:space="0" w:color="auto"/>
              <w:bottom w:val="single" w:sz="6" w:space="0" w:color="auto"/>
              <w:right w:val="thinThickLargeGap" w:sz="24" w:space="0" w:color="auto"/>
            </w:tcBorders>
          </w:tcPr>
          <w:p w:rsidR="00173870" w:rsidRPr="00173870" w:rsidRDefault="00173870" w:rsidP="00A7150E">
            <w:pPr>
              <w:pStyle w:val="Subtitle"/>
              <w:jc w:val="left"/>
              <w:rPr>
                <w:rFonts w:asciiTheme="minorHAnsi" w:hAnsiTheme="minorHAnsi" w:cstheme="minorHAnsi"/>
                <w:b/>
                <w:bCs/>
                <w:sz w:val="16"/>
                <w:szCs w:val="18"/>
                <w:u w:val="none"/>
              </w:rPr>
            </w:pPr>
            <w:r w:rsidRPr="00173870">
              <w:rPr>
                <w:rFonts w:asciiTheme="minorHAnsi" w:hAnsiTheme="minorHAnsi" w:cstheme="minorHAnsi"/>
                <w:b/>
                <w:bCs/>
                <w:sz w:val="16"/>
                <w:szCs w:val="18"/>
                <w:u w:val="none"/>
              </w:rPr>
              <w:t>30%</w:t>
            </w:r>
          </w:p>
        </w:tc>
      </w:tr>
      <w:tr w:rsidR="00173870" w:rsidRPr="006C710C" w:rsidTr="00173870">
        <w:trPr>
          <w:cantSplit/>
          <w:trHeight w:val="268"/>
          <w:jc w:val="center"/>
        </w:trPr>
        <w:tc>
          <w:tcPr>
            <w:tcW w:w="9944" w:type="dxa"/>
            <w:gridSpan w:val="13"/>
            <w:tcBorders>
              <w:left w:val="thinThickLargeGap" w:sz="24" w:space="0" w:color="auto"/>
              <w:right w:val="single" w:sz="4" w:space="0" w:color="auto"/>
            </w:tcBorders>
          </w:tcPr>
          <w:p w:rsidR="00173870" w:rsidRPr="00173870" w:rsidRDefault="00173870" w:rsidP="00A7150E">
            <w:pPr>
              <w:pStyle w:val="Subtitle"/>
              <w:jc w:val="left"/>
              <w:rPr>
                <w:rFonts w:asciiTheme="minorHAnsi" w:hAnsiTheme="minorHAnsi" w:cstheme="minorHAnsi"/>
                <w:b/>
                <w:bCs/>
                <w:sz w:val="16"/>
                <w:szCs w:val="24"/>
                <w:u w:val="none"/>
              </w:rPr>
            </w:pPr>
            <w:r w:rsidRPr="00173870">
              <w:rPr>
                <w:rFonts w:asciiTheme="minorHAnsi" w:hAnsiTheme="minorHAnsi" w:cstheme="minorHAnsi"/>
                <w:sz w:val="16"/>
                <w:szCs w:val="18"/>
                <w:u w:val="none"/>
              </w:rPr>
              <w:t xml:space="preserve">It is expected that students will present work that is proof read, correctly referenced and adheres to the </w:t>
            </w:r>
            <w:r w:rsidRPr="00173870">
              <w:rPr>
                <w:rFonts w:asciiTheme="minorHAnsi" w:hAnsiTheme="minorHAnsi" w:cstheme="minorHAnsi"/>
                <w:b/>
                <w:sz w:val="16"/>
                <w:szCs w:val="18"/>
                <w:u w:val="none"/>
              </w:rPr>
              <w:t>Assessment Checklist.</w:t>
            </w:r>
            <w:r w:rsidRPr="00173870">
              <w:rPr>
                <w:rFonts w:asciiTheme="minorHAnsi" w:hAnsiTheme="minorHAnsi" w:cstheme="minorHAnsi"/>
                <w:sz w:val="16"/>
                <w:szCs w:val="18"/>
                <w:u w:val="none"/>
              </w:rPr>
              <w:t xml:space="preserve"> Therefore a range of 0 – 10 marks will be deducted for non-completion of any of the points on the </w:t>
            </w:r>
            <w:r w:rsidRPr="00173870">
              <w:rPr>
                <w:rFonts w:asciiTheme="minorHAnsi" w:hAnsiTheme="minorHAnsi" w:cstheme="minorHAnsi"/>
                <w:b/>
                <w:sz w:val="16"/>
                <w:szCs w:val="18"/>
                <w:u w:val="none"/>
              </w:rPr>
              <w:t>checklist below</w:t>
            </w:r>
            <w:r w:rsidRPr="00173870">
              <w:rPr>
                <w:rFonts w:asciiTheme="minorHAnsi" w:hAnsiTheme="minorHAnsi" w:cstheme="minorHAnsi"/>
                <w:sz w:val="16"/>
                <w:szCs w:val="18"/>
                <w:u w:val="none"/>
              </w:rPr>
              <w:t>.</w:t>
            </w:r>
          </w:p>
        </w:tc>
        <w:tc>
          <w:tcPr>
            <w:tcW w:w="700" w:type="dxa"/>
            <w:tcBorders>
              <w:left w:val="single" w:sz="4" w:space="0" w:color="auto"/>
              <w:right w:val="thinThickLargeGap" w:sz="24" w:space="0" w:color="auto"/>
            </w:tcBorders>
          </w:tcPr>
          <w:p w:rsidR="00173870" w:rsidRPr="00173870" w:rsidRDefault="00173870" w:rsidP="00A7150E">
            <w:pPr>
              <w:pStyle w:val="Subtitle"/>
              <w:jc w:val="left"/>
              <w:rPr>
                <w:rFonts w:asciiTheme="minorHAnsi" w:hAnsiTheme="minorHAnsi" w:cstheme="minorHAnsi"/>
                <w:b/>
                <w:bCs/>
                <w:sz w:val="16"/>
                <w:szCs w:val="24"/>
                <w:u w:val="none"/>
              </w:rPr>
            </w:pPr>
          </w:p>
        </w:tc>
      </w:tr>
      <w:tr w:rsidR="00173870" w:rsidRPr="006C710C" w:rsidTr="00173870">
        <w:trPr>
          <w:cantSplit/>
          <w:trHeight w:val="4147"/>
          <w:jc w:val="center"/>
        </w:trPr>
        <w:tc>
          <w:tcPr>
            <w:tcW w:w="10644" w:type="dxa"/>
            <w:gridSpan w:val="14"/>
            <w:tcBorders>
              <w:left w:val="thinThickLargeGap" w:sz="24" w:space="0" w:color="auto"/>
              <w:right w:val="thinThickLargeGap" w:sz="24" w:space="0" w:color="auto"/>
            </w:tcBorders>
          </w:tcPr>
          <w:p w:rsidR="00173870" w:rsidRPr="00173870" w:rsidRDefault="00173870" w:rsidP="00A7150E">
            <w:pPr>
              <w:pStyle w:val="Subtitle"/>
              <w:jc w:val="left"/>
              <w:rPr>
                <w:rFonts w:asciiTheme="minorHAnsi" w:hAnsiTheme="minorHAnsi" w:cstheme="minorHAnsi"/>
                <w:b/>
                <w:bCs/>
                <w:sz w:val="16"/>
                <w:szCs w:val="24"/>
                <w:u w:val="none"/>
              </w:rPr>
            </w:pPr>
            <w:r w:rsidRPr="00173870">
              <w:rPr>
                <w:rFonts w:asciiTheme="minorHAnsi" w:hAnsiTheme="minorHAnsi" w:cstheme="minorHAnsi"/>
                <w:b/>
                <w:bCs/>
                <w:sz w:val="16"/>
                <w:szCs w:val="24"/>
                <w:u w:val="none"/>
              </w:rPr>
              <w:t>TUTOR COMMENTS:</w:t>
            </w:r>
          </w:p>
          <w:p w:rsidR="00173870" w:rsidRPr="00173870" w:rsidRDefault="00173870" w:rsidP="00173870">
            <w:pPr>
              <w:pStyle w:val="Subtitle"/>
              <w:ind w:right="1152"/>
              <w:jc w:val="both"/>
              <w:rPr>
                <w:rFonts w:asciiTheme="minorHAnsi" w:hAnsiTheme="minorHAnsi" w:cstheme="minorHAnsi"/>
                <w:b/>
                <w:bCs/>
                <w:sz w:val="16"/>
                <w:szCs w:val="24"/>
                <w:u w:val="none"/>
              </w:rPr>
            </w:pPr>
          </w:p>
        </w:tc>
      </w:tr>
      <w:tr w:rsidR="00173870" w:rsidRPr="006C710C" w:rsidTr="00173870">
        <w:trPr>
          <w:cantSplit/>
          <w:trHeight w:val="348"/>
          <w:jc w:val="center"/>
        </w:trPr>
        <w:tc>
          <w:tcPr>
            <w:tcW w:w="2587" w:type="dxa"/>
            <w:gridSpan w:val="2"/>
            <w:tcBorders>
              <w:left w:val="thinThickLargeGap" w:sz="24" w:space="0" w:color="auto"/>
              <w:bottom w:val="thickThinLargeGap" w:sz="24" w:space="0" w:color="auto"/>
            </w:tcBorders>
          </w:tcPr>
          <w:p w:rsidR="00173870" w:rsidRPr="006C710C" w:rsidRDefault="00173870" w:rsidP="00A7150E">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rsidR="00173870" w:rsidRPr="006C710C" w:rsidRDefault="00173870" w:rsidP="00A7150E">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via </w:t>
            </w:r>
            <w:proofErr w:type="spellStart"/>
            <w:r w:rsidRPr="006C710C">
              <w:rPr>
                <w:rFonts w:asciiTheme="minorHAnsi" w:hAnsiTheme="minorHAnsi" w:cstheme="minorHAnsi"/>
                <w:b/>
                <w:bCs/>
                <w:sz w:val="18"/>
                <w:szCs w:val="18"/>
                <w:u w:val="none"/>
              </w:rPr>
              <w:t>Turnitin</w:t>
            </w:r>
            <w:proofErr w:type="spellEnd"/>
          </w:p>
        </w:tc>
        <w:tc>
          <w:tcPr>
            <w:tcW w:w="2272" w:type="dxa"/>
            <w:gridSpan w:val="4"/>
            <w:tcBorders>
              <w:bottom w:val="thickThinLargeGap" w:sz="24" w:space="0" w:color="auto"/>
            </w:tcBorders>
          </w:tcPr>
          <w:p w:rsidR="00173870" w:rsidRPr="006C710C" w:rsidRDefault="00173870" w:rsidP="00A7150E">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rsidR="00173870" w:rsidRPr="006C710C" w:rsidRDefault="00173870" w:rsidP="00A7150E">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500" w:type="dxa"/>
            <w:gridSpan w:val="5"/>
            <w:tcBorders>
              <w:bottom w:val="thickThinLargeGap" w:sz="24" w:space="0" w:color="auto"/>
            </w:tcBorders>
          </w:tcPr>
          <w:p w:rsidR="00173870" w:rsidRPr="006C710C" w:rsidRDefault="00173870" w:rsidP="00A7150E">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proofErr w:type="spellStart"/>
            <w:r w:rsidRPr="006C710C">
              <w:rPr>
                <w:rFonts w:asciiTheme="minorHAnsi" w:hAnsiTheme="minorHAnsi" w:cstheme="minorHAnsi"/>
                <w:b/>
                <w:bCs/>
                <w:sz w:val="18"/>
                <w:szCs w:val="18"/>
                <w:u w:val="none"/>
              </w:rPr>
              <w:t>Nalda</w:t>
            </w:r>
            <w:proofErr w:type="spellEnd"/>
            <w:r w:rsidRPr="006C710C">
              <w:rPr>
                <w:rFonts w:asciiTheme="minorHAnsi" w:hAnsiTheme="minorHAnsi" w:cstheme="minorHAnsi"/>
                <w:b/>
                <w:bCs/>
                <w:sz w:val="18"/>
                <w:szCs w:val="18"/>
                <w:u w:val="none"/>
              </w:rPr>
              <w:t xml:space="preserve"> Wainwright/ Amanda John</w:t>
            </w:r>
          </w:p>
        </w:tc>
        <w:tc>
          <w:tcPr>
            <w:tcW w:w="2284" w:type="dxa"/>
            <w:gridSpan w:val="3"/>
            <w:tcBorders>
              <w:bottom w:val="thickThinLargeGap" w:sz="24" w:space="0" w:color="auto"/>
              <w:right w:val="thinThickLargeGap" w:sz="24" w:space="0" w:color="auto"/>
            </w:tcBorders>
          </w:tcPr>
          <w:p w:rsidR="00173870" w:rsidRPr="006C710C" w:rsidRDefault="00173870" w:rsidP="00A7150E">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rsidR="00173870" w:rsidRDefault="00173870">
      <w:pPr>
        <w:rPr>
          <w:rFonts w:ascii="Times New Roman" w:hAnsi="Times New Roman" w:cs="Times New Roman"/>
          <w:sz w:val="24"/>
          <w:szCs w:val="24"/>
        </w:rPr>
      </w:pPr>
    </w:p>
    <w:p w:rsidR="0080606D" w:rsidRPr="00A7662A" w:rsidRDefault="00173870">
      <w:pPr>
        <w:rPr>
          <w:rFonts w:ascii="Times New Roman" w:hAnsi="Times New Roman" w:cs="Times New Roman"/>
          <w:sz w:val="24"/>
          <w:szCs w:val="24"/>
        </w:rPr>
      </w:pPr>
      <w:r w:rsidRPr="00A7662A">
        <w:rPr>
          <w:rFonts w:ascii="Times New Roman" w:hAnsi="Times New Roman" w:cs="Times New Roman"/>
          <w:sz w:val="24"/>
          <w:szCs w:val="24"/>
        </w:rPr>
        <w:lastRenderedPageBreak/>
        <w:t xml:space="preserve">I work in Cwm </w:t>
      </w:r>
      <w:proofErr w:type="spellStart"/>
      <w:r w:rsidRPr="00A7662A">
        <w:rPr>
          <w:rFonts w:ascii="Times New Roman" w:hAnsi="Times New Roman" w:cs="Times New Roman"/>
          <w:sz w:val="24"/>
          <w:szCs w:val="24"/>
        </w:rPr>
        <w:t>Glas</w:t>
      </w:r>
      <w:proofErr w:type="spellEnd"/>
      <w:r w:rsidRPr="00A7662A">
        <w:rPr>
          <w:rFonts w:ascii="Times New Roman" w:hAnsi="Times New Roman" w:cs="Times New Roman"/>
          <w:sz w:val="24"/>
          <w:szCs w:val="24"/>
        </w:rPr>
        <w:t xml:space="preserve"> primary sit</w:t>
      </w:r>
      <w:r w:rsidR="00A47F8F" w:rsidRPr="00A7662A">
        <w:rPr>
          <w:rFonts w:ascii="Times New Roman" w:hAnsi="Times New Roman" w:cs="Times New Roman"/>
          <w:sz w:val="24"/>
          <w:szCs w:val="24"/>
        </w:rPr>
        <w:t>uated in the East side of Swans</w:t>
      </w:r>
      <w:r w:rsidR="00FF2125" w:rsidRPr="00A7662A">
        <w:rPr>
          <w:rFonts w:ascii="Times New Roman" w:hAnsi="Times New Roman" w:cs="Times New Roman"/>
          <w:sz w:val="24"/>
          <w:szCs w:val="24"/>
        </w:rPr>
        <w:t>ea in the Bon-y-maen ward. Currently our school is ranked 17</w:t>
      </w:r>
      <w:r w:rsidR="00FF2125" w:rsidRPr="00A7662A">
        <w:rPr>
          <w:rFonts w:ascii="Times New Roman" w:hAnsi="Times New Roman" w:cs="Times New Roman"/>
          <w:sz w:val="24"/>
          <w:szCs w:val="24"/>
          <w:vertAlign w:val="superscript"/>
        </w:rPr>
        <w:t>th</w:t>
      </w:r>
      <w:r w:rsidR="00FF2125" w:rsidRPr="00A7662A">
        <w:rPr>
          <w:rFonts w:ascii="Times New Roman" w:hAnsi="Times New Roman" w:cs="Times New Roman"/>
          <w:sz w:val="24"/>
          <w:szCs w:val="24"/>
        </w:rPr>
        <w:t xml:space="preserve"> of 148 Lower</w:t>
      </w:r>
      <w:r w:rsidR="00010C66" w:rsidRPr="00A7662A">
        <w:rPr>
          <w:rFonts w:ascii="Times New Roman" w:hAnsi="Times New Roman" w:cs="Times New Roman"/>
          <w:sz w:val="24"/>
          <w:szCs w:val="24"/>
        </w:rPr>
        <w:t xml:space="preserve"> Super Output Areas in Swansea. On roll this academic year we have 270 children fulltime and a further 34 attending part time nursery. We are </w:t>
      </w:r>
      <w:r w:rsidR="00FF2125" w:rsidRPr="00A7662A">
        <w:rPr>
          <w:rFonts w:ascii="Times New Roman" w:hAnsi="Times New Roman" w:cs="Times New Roman"/>
          <w:sz w:val="24"/>
          <w:szCs w:val="24"/>
        </w:rPr>
        <w:t>made up of 46%</w:t>
      </w:r>
      <w:r w:rsidR="00010C66" w:rsidRPr="00A7662A">
        <w:rPr>
          <w:rFonts w:ascii="Times New Roman" w:hAnsi="Times New Roman" w:cs="Times New Roman"/>
          <w:sz w:val="24"/>
          <w:szCs w:val="24"/>
        </w:rPr>
        <w:t xml:space="preserve"> children who are entitled to f</w:t>
      </w:r>
      <w:r w:rsidR="00FF2125" w:rsidRPr="00A7662A">
        <w:rPr>
          <w:rFonts w:ascii="Times New Roman" w:hAnsi="Times New Roman" w:cs="Times New Roman"/>
          <w:sz w:val="24"/>
          <w:szCs w:val="24"/>
        </w:rPr>
        <w:t xml:space="preserve">ree school meals. </w:t>
      </w:r>
      <w:r w:rsidR="00D668B0" w:rsidRPr="00A7662A">
        <w:rPr>
          <w:rFonts w:ascii="Times New Roman" w:hAnsi="Times New Roman" w:cs="Times New Roman"/>
          <w:sz w:val="24"/>
          <w:szCs w:val="24"/>
        </w:rPr>
        <w:t>We have</w:t>
      </w:r>
      <w:r w:rsidR="00FF2125" w:rsidRPr="00A7662A">
        <w:rPr>
          <w:rFonts w:ascii="Times New Roman" w:hAnsi="Times New Roman" w:cs="Times New Roman"/>
          <w:sz w:val="24"/>
          <w:szCs w:val="24"/>
        </w:rPr>
        <w:t xml:space="preserve"> 38%</w:t>
      </w:r>
      <w:r w:rsidR="00D668B0" w:rsidRPr="00A7662A">
        <w:rPr>
          <w:rFonts w:ascii="Times New Roman" w:hAnsi="Times New Roman" w:cs="Times New Roman"/>
          <w:sz w:val="24"/>
          <w:szCs w:val="24"/>
        </w:rPr>
        <w:t xml:space="preserve"> of learners who have been identified with additional learning needs (ALN)</w:t>
      </w:r>
      <w:r w:rsidR="00B249E6" w:rsidRPr="00A7662A">
        <w:rPr>
          <w:rFonts w:ascii="Times New Roman" w:hAnsi="Times New Roman" w:cs="Times New Roman"/>
          <w:sz w:val="24"/>
          <w:szCs w:val="24"/>
        </w:rPr>
        <w:t xml:space="preserve"> and have or are exploring a diagnosis</w:t>
      </w:r>
      <w:r w:rsidR="00D668B0" w:rsidRPr="00A7662A">
        <w:rPr>
          <w:rFonts w:ascii="Times New Roman" w:hAnsi="Times New Roman" w:cs="Times New Roman"/>
          <w:sz w:val="24"/>
          <w:szCs w:val="24"/>
        </w:rPr>
        <w:t xml:space="preserve">. We have a </w:t>
      </w:r>
      <w:r w:rsidR="00010C66" w:rsidRPr="00A7662A">
        <w:rPr>
          <w:rFonts w:ascii="Times New Roman" w:hAnsi="Times New Roman" w:cs="Times New Roman"/>
          <w:sz w:val="24"/>
          <w:szCs w:val="24"/>
        </w:rPr>
        <w:t xml:space="preserve">large </w:t>
      </w:r>
      <w:r w:rsidR="00D668B0" w:rsidRPr="00A7662A">
        <w:rPr>
          <w:rFonts w:ascii="Times New Roman" w:hAnsi="Times New Roman" w:cs="Times New Roman"/>
          <w:sz w:val="24"/>
          <w:szCs w:val="24"/>
        </w:rPr>
        <w:t xml:space="preserve">number of children diagnosed or exploring </w:t>
      </w:r>
      <w:r w:rsidR="00010C66" w:rsidRPr="00A7662A">
        <w:rPr>
          <w:rFonts w:ascii="Times New Roman" w:hAnsi="Times New Roman" w:cs="Times New Roman"/>
          <w:sz w:val="24"/>
          <w:szCs w:val="24"/>
        </w:rPr>
        <w:t>autistic spectrum disorder</w:t>
      </w:r>
      <w:r w:rsidR="00D668B0" w:rsidRPr="00A7662A">
        <w:rPr>
          <w:rFonts w:ascii="Times New Roman" w:hAnsi="Times New Roman" w:cs="Times New Roman"/>
          <w:sz w:val="24"/>
          <w:szCs w:val="24"/>
        </w:rPr>
        <w:t xml:space="preserve"> </w:t>
      </w:r>
      <w:r w:rsidR="004B7C79" w:rsidRPr="00A7662A">
        <w:rPr>
          <w:rFonts w:ascii="Times New Roman" w:hAnsi="Times New Roman" w:cs="Times New Roman"/>
          <w:sz w:val="24"/>
          <w:szCs w:val="24"/>
        </w:rPr>
        <w:t>(ASD)</w:t>
      </w:r>
      <w:r w:rsidR="00D668B0" w:rsidRPr="00A7662A">
        <w:rPr>
          <w:rFonts w:ascii="Times New Roman" w:hAnsi="Times New Roman" w:cs="Times New Roman"/>
          <w:sz w:val="24"/>
          <w:szCs w:val="24"/>
        </w:rPr>
        <w:t>and</w:t>
      </w:r>
      <w:r w:rsidR="00010C66" w:rsidRPr="00A7662A">
        <w:rPr>
          <w:rFonts w:ascii="Times New Roman" w:hAnsi="Times New Roman" w:cs="Times New Roman"/>
          <w:sz w:val="24"/>
          <w:szCs w:val="24"/>
        </w:rPr>
        <w:t xml:space="preserve"> or attention deficit hyperactivity disorder</w:t>
      </w:r>
      <w:r w:rsidR="004B7C79" w:rsidRPr="00A7662A">
        <w:rPr>
          <w:rFonts w:ascii="Times New Roman" w:hAnsi="Times New Roman" w:cs="Times New Roman"/>
          <w:sz w:val="24"/>
          <w:szCs w:val="24"/>
        </w:rPr>
        <w:t xml:space="preserve"> (ADHD)</w:t>
      </w:r>
      <w:r w:rsidR="00010C66" w:rsidRPr="00A7662A">
        <w:rPr>
          <w:rFonts w:ascii="Times New Roman" w:hAnsi="Times New Roman" w:cs="Times New Roman"/>
          <w:sz w:val="24"/>
          <w:szCs w:val="24"/>
        </w:rPr>
        <w:t>. There are also a number of children who are receiving speech and language support,</w:t>
      </w:r>
      <w:r w:rsidR="00456C80" w:rsidRPr="00A7662A">
        <w:rPr>
          <w:rFonts w:ascii="Times New Roman" w:hAnsi="Times New Roman" w:cs="Times New Roman"/>
          <w:sz w:val="24"/>
          <w:szCs w:val="24"/>
        </w:rPr>
        <w:t xml:space="preserve"> have hearing impairments</w:t>
      </w:r>
      <w:r w:rsidR="00010C66" w:rsidRPr="00A7662A">
        <w:rPr>
          <w:rFonts w:ascii="Times New Roman" w:hAnsi="Times New Roman" w:cs="Times New Roman"/>
          <w:sz w:val="24"/>
          <w:szCs w:val="24"/>
        </w:rPr>
        <w:t xml:space="preserve"> as well </w:t>
      </w:r>
      <w:r w:rsidR="00456C80" w:rsidRPr="00A7662A">
        <w:rPr>
          <w:rFonts w:ascii="Times New Roman" w:hAnsi="Times New Roman" w:cs="Times New Roman"/>
          <w:sz w:val="24"/>
          <w:szCs w:val="24"/>
        </w:rPr>
        <w:t>as children with sensory issues. We also have</w:t>
      </w:r>
      <w:r w:rsidR="00FF2125" w:rsidRPr="00A7662A">
        <w:rPr>
          <w:rFonts w:ascii="Times New Roman" w:hAnsi="Times New Roman" w:cs="Times New Roman"/>
          <w:sz w:val="24"/>
          <w:szCs w:val="24"/>
        </w:rPr>
        <w:t xml:space="preserve"> 13.5%</w:t>
      </w:r>
      <w:r w:rsidR="00456C80" w:rsidRPr="00A7662A">
        <w:rPr>
          <w:rFonts w:ascii="Times New Roman" w:hAnsi="Times New Roman" w:cs="Times New Roman"/>
          <w:sz w:val="24"/>
          <w:szCs w:val="24"/>
        </w:rPr>
        <w:t xml:space="preserve"> of pupils who are learning</w:t>
      </w:r>
      <w:r w:rsidR="00FF2125" w:rsidRPr="00A7662A">
        <w:rPr>
          <w:rFonts w:ascii="Times New Roman" w:hAnsi="Times New Roman" w:cs="Times New Roman"/>
          <w:sz w:val="24"/>
          <w:szCs w:val="24"/>
        </w:rPr>
        <w:t xml:space="preserve"> E</w:t>
      </w:r>
      <w:r w:rsidR="00456C80" w:rsidRPr="00A7662A">
        <w:rPr>
          <w:rFonts w:ascii="Times New Roman" w:hAnsi="Times New Roman" w:cs="Times New Roman"/>
          <w:sz w:val="24"/>
          <w:szCs w:val="24"/>
        </w:rPr>
        <w:t>nglish as an additional language</w:t>
      </w:r>
      <w:r w:rsidR="0047158F" w:rsidRPr="00A7662A">
        <w:rPr>
          <w:rFonts w:ascii="Times New Roman" w:hAnsi="Times New Roman" w:cs="Times New Roman"/>
          <w:sz w:val="24"/>
          <w:szCs w:val="24"/>
        </w:rPr>
        <w:t xml:space="preserve"> (EAL)</w:t>
      </w:r>
      <w:r w:rsidR="00456C80" w:rsidRPr="00A7662A">
        <w:rPr>
          <w:rFonts w:ascii="Times New Roman" w:hAnsi="Times New Roman" w:cs="Times New Roman"/>
          <w:sz w:val="24"/>
          <w:szCs w:val="24"/>
        </w:rPr>
        <w:t>.</w:t>
      </w:r>
      <w:r w:rsidR="001E7955" w:rsidRPr="00A7662A">
        <w:rPr>
          <w:rFonts w:ascii="Times New Roman" w:hAnsi="Times New Roman" w:cs="Times New Roman"/>
          <w:sz w:val="24"/>
          <w:szCs w:val="24"/>
        </w:rPr>
        <w:t xml:space="preserve"> </w:t>
      </w:r>
    </w:p>
    <w:p w:rsidR="0080606D" w:rsidRPr="00A7662A" w:rsidRDefault="0080606D">
      <w:pPr>
        <w:rPr>
          <w:rFonts w:ascii="Times New Roman" w:hAnsi="Times New Roman" w:cs="Times New Roman"/>
          <w:sz w:val="24"/>
          <w:szCs w:val="24"/>
        </w:rPr>
      </w:pPr>
      <w:r w:rsidRPr="00A7662A">
        <w:rPr>
          <w:rFonts w:ascii="Times New Roman" w:hAnsi="Times New Roman" w:cs="Times New Roman"/>
          <w:sz w:val="24"/>
          <w:szCs w:val="24"/>
        </w:rPr>
        <w:t xml:space="preserve">Our recent School Health Research Network (SHRN) survey was carried out in May 2023 with </w:t>
      </w:r>
      <w:r w:rsidR="004B7C79" w:rsidRPr="00A7662A">
        <w:rPr>
          <w:rFonts w:ascii="Times New Roman" w:hAnsi="Times New Roman" w:cs="Times New Roman"/>
          <w:sz w:val="24"/>
          <w:szCs w:val="24"/>
        </w:rPr>
        <w:t>year3-6</w:t>
      </w:r>
      <w:r w:rsidR="004B7C79" w:rsidRPr="00A7662A">
        <w:rPr>
          <w:rFonts w:ascii="Times New Roman" w:hAnsi="Times New Roman" w:cs="Times New Roman"/>
          <w:sz w:val="24"/>
          <w:szCs w:val="24"/>
        </w:rPr>
        <w:t xml:space="preserve"> </w:t>
      </w:r>
      <w:r w:rsidRPr="00A7662A">
        <w:rPr>
          <w:rFonts w:ascii="Times New Roman" w:hAnsi="Times New Roman" w:cs="Times New Roman"/>
          <w:sz w:val="24"/>
          <w:szCs w:val="24"/>
        </w:rPr>
        <w:t>pupils. The findings tell us only 38% of pupils take part in regular physical activity outside of school. Wh</w:t>
      </w:r>
      <w:r w:rsidR="004B7C79" w:rsidRPr="00A7662A">
        <w:rPr>
          <w:rFonts w:ascii="Times New Roman" w:hAnsi="Times New Roman" w:cs="Times New Roman"/>
          <w:sz w:val="24"/>
          <w:szCs w:val="24"/>
        </w:rPr>
        <w:t>ilst 84% of pupils own a laptop/</w:t>
      </w:r>
      <w:r w:rsidRPr="00A7662A">
        <w:rPr>
          <w:rFonts w:ascii="Times New Roman" w:hAnsi="Times New Roman" w:cs="Times New Roman"/>
          <w:sz w:val="24"/>
          <w:szCs w:val="24"/>
        </w:rPr>
        <w:t>tablet</w:t>
      </w:r>
      <w:r w:rsidR="004B7C79" w:rsidRPr="00A7662A">
        <w:rPr>
          <w:rFonts w:ascii="Times New Roman" w:hAnsi="Times New Roman" w:cs="Times New Roman"/>
          <w:sz w:val="24"/>
          <w:szCs w:val="24"/>
        </w:rPr>
        <w:t>/computer</w:t>
      </w:r>
      <w:r w:rsidRPr="00A7662A">
        <w:rPr>
          <w:rFonts w:ascii="Times New Roman" w:hAnsi="Times New Roman" w:cs="Times New Roman"/>
          <w:sz w:val="24"/>
          <w:szCs w:val="24"/>
        </w:rPr>
        <w:t xml:space="preserve">, 63% own </w:t>
      </w:r>
      <w:r w:rsidR="00C46DC9" w:rsidRPr="00A7662A">
        <w:rPr>
          <w:rFonts w:ascii="Times New Roman" w:hAnsi="Times New Roman" w:cs="Times New Roman"/>
          <w:sz w:val="24"/>
          <w:szCs w:val="24"/>
        </w:rPr>
        <w:t xml:space="preserve">smartphones </w:t>
      </w:r>
      <w:r w:rsidRPr="00A7662A">
        <w:rPr>
          <w:rFonts w:ascii="Times New Roman" w:hAnsi="Times New Roman" w:cs="Times New Roman"/>
          <w:sz w:val="24"/>
          <w:szCs w:val="24"/>
        </w:rPr>
        <w:t xml:space="preserve">and 95% pupils </w:t>
      </w:r>
      <w:r w:rsidR="0005796B" w:rsidRPr="00A7662A">
        <w:rPr>
          <w:rFonts w:ascii="Times New Roman" w:hAnsi="Times New Roman" w:cs="Times New Roman"/>
          <w:sz w:val="24"/>
          <w:szCs w:val="24"/>
        </w:rPr>
        <w:t>w</w:t>
      </w:r>
      <w:r w:rsidRPr="00A7662A">
        <w:rPr>
          <w:rFonts w:ascii="Times New Roman" w:hAnsi="Times New Roman" w:cs="Times New Roman"/>
          <w:sz w:val="24"/>
          <w:szCs w:val="24"/>
        </w:rPr>
        <w:t xml:space="preserve">atch videos, TV or play computer games. </w:t>
      </w:r>
      <w:r w:rsidR="00A845F7" w:rsidRPr="00A7662A">
        <w:rPr>
          <w:rFonts w:ascii="Times New Roman" w:hAnsi="Times New Roman" w:cs="Times New Roman"/>
          <w:sz w:val="24"/>
          <w:szCs w:val="24"/>
        </w:rPr>
        <w:t>Whilst I recognise that this survey was completed by the older part of the school and not t</w:t>
      </w:r>
      <w:r w:rsidR="00857BB8" w:rsidRPr="00A7662A">
        <w:rPr>
          <w:rFonts w:ascii="Times New Roman" w:hAnsi="Times New Roman" w:cs="Times New Roman"/>
          <w:sz w:val="24"/>
          <w:szCs w:val="24"/>
        </w:rPr>
        <w:t>he children who participated in these sessions</w:t>
      </w:r>
      <w:r w:rsidR="00A845F7" w:rsidRPr="00A7662A">
        <w:rPr>
          <w:rFonts w:ascii="Times New Roman" w:hAnsi="Times New Roman" w:cs="Times New Roman"/>
          <w:sz w:val="24"/>
          <w:szCs w:val="24"/>
        </w:rPr>
        <w:t xml:space="preserve">; it certainly provides an invaluable insight in to the home life of our pupils, and what they may observe older siblings, cousins and friends doing. </w:t>
      </w:r>
    </w:p>
    <w:p w:rsidR="004465E0" w:rsidRPr="00A7662A" w:rsidRDefault="001E7955">
      <w:pPr>
        <w:rPr>
          <w:rFonts w:ascii="Times New Roman" w:hAnsi="Times New Roman" w:cs="Times New Roman"/>
          <w:sz w:val="24"/>
          <w:szCs w:val="24"/>
        </w:rPr>
      </w:pPr>
      <w:r w:rsidRPr="00A7662A">
        <w:rPr>
          <w:rFonts w:ascii="Times New Roman" w:hAnsi="Times New Roman" w:cs="Times New Roman"/>
          <w:sz w:val="24"/>
          <w:szCs w:val="24"/>
        </w:rPr>
        <w:t>My aim as Health and Well-being lead and as a parent, is to ensure that children have t</w:t>
      </w:r>
      <w:r w:rsidR="004B7C79" w:rsidRPr="00A7662A">
        <w:rPr>
          <w:rFonts w:ascii="Times New Roman" w:hAnsi="Times New Roman" w:cs="Times New Roman"/>
          <w:sz w:val="24"/>
          <w:szCs w:val="24"/>
        </w:rPr>
        <w:t xml:space="preserve">he opportunities to be physically </w:t>
      </w:r>
      <w:r w:rsidRPr="00A7662A">
        <w:rPr>
          <w:rFonts w:ascii="Times New Roman" w:hAnsi="Times New Roman" w:cs="Times New Roman"/>
          <w:sz w:val="24"/>
          <w:szCs w:val="24"/>
        </w:rPr>
        <w:t xml:space="preserve">active and develop skills in order for them to lead healthy, </w:t>
      </w:r>
      <w:r w:rsidR="00C46DC9" w:rsidRPr="00A7662A">
        <w:rPr>
          <w:rFonts w:ascii="Times New Roman" w:hAnsi="Times New Roman" w:cs="Times New Roman"/>
          <w:sz w:val="24"/>
          <w:szCs w:val="24"/>
        </w:rPr>
        <w:t>energetic</w:t>
      </w:r>
      <w:r w:rsidRPr="00A7662A">
        <w:rPr>
          <w:rFonts w:ascii="Times New Roman" w:hAnsi="Times New Roman" w:cs="Times New Roman"/>
          <w:sz w:val="24"/>
          <w:szCs w:val="24"/>
        </w:rPr>
        <w:t xml:space="preserve"> </w:t>
      </w:r>
      <w:r w:rsidR="00C46DC9" w:rsidRPr="00A7662A">
        <w:rPr>
          <w:rFonts w:ascii="Times New Roman" w:hAnsi="Times New Roman" w:cs="Times New Roman"/>
          <w:sz w:val="24"/>
          <w:szCs w:val="24"/>
        </w:rPr>
        <w:t>lives</w:t>
      </w:r>
      <w:r w:rsidRPr="00A7662A">
        <w:rPr>
          <w:rFonts w:ascii="Times New Roman" w:hAnsi="Times New Roman" w:cs="Times New Roman"/>
          <w:sz w:val="24"/>
          <w:szCs w:val="24"/>
        </w:rPr>
        <w:t xml:space="preserve">. </w:t>
      </w:r>
    </w:p>
    <w:p w:rsidR="005A08EC" w:rsidRPr="00A7662A" w:rsidRDefault="005A08EC" w:rsidP="005A08EC">
      <w:pPr>
        <w:spacing w:after="0" w:line="240" w:lineRule="auto"/>
        <w:ind w:left="720"/>
        <w:rPr>
          <w:rFonts w:ascii="Times New Roman" w:hAnsi="Times New Roman" w:cs="Times New Roman"/>
          <w:sz w:val="24"/>
          <w:szCs w:val="24"/>
        </w:rPr>
      </w:pPr>
      <w:r w:rsidRPr="00A7662A">
        <w:rPr>
          <w:rFonts w:ascii="Times New Roman" w:hAnsi="Times New Roman" w:cs="Times New Roman"/>
          <w:sz w:val="24"/>
          <w:szCs w:val="24"/>
        </w:rPr>
        <w:t>I</w:t>
      </w:r>
      <w:r w:rsidR="004465E0" w:rsidRPr="00A7662A">
        <w:rPr>
          <w:rFonts w:ascii="Times New Roman" w:hAnsi="Times New Roman" w:cs="Times New Roman"/>
          <w:sz w:val="24"/>
          <w:szCs w:val="24"/>
        </w:rPr>
        <w:t>f children cannot proficiently run, jump, catch, throw etc., then they will have limited opportunities for engagement in physical activities later in their lives because they will not have the prerequisite skills to be active.</w:t>
      </w:r>
      <w:r w:rsidRPr="00A7662A">
        <w:rPr>
          <w:rFonts w:ascii="Times New Roman" w:hAnsi="Times New Roman" w:cs="Times New Roman"/>
          <w:sz w:val="24"/>
          <w:szCs w:val="24"/>
        </w:rPr>
        <w:t xml:space="preserve"> </w:t>
      </w:r>
    </w:p>
    <w:p w:rsidR="004465E0" w:rsidRPr="00A7662A" w:rsidRDefault="005A08EC" w:rsidP="005A08EC">
      <w:pPr>
        <w:spacing w:after="0" w:line="240" w:lineRule="auto"/>
        <w:ind w:left="720"/>
        <w:jc w:val="right"/>
        <w:rPr>
          <w:rFonts w:ascii="Times New Roman" w:hAnsi="Times New Roman" w:cs="Times New Roman"/>
          <w:sz w:val="24"/>
          <w:szCs w:val="24"/>
        </w:rPr>
      </w:pPr>
      <w:r w:rsidRPr="00A7662A">
        <w:rPr>
          <w:rFonts w:ascii="Times New Roman" w:hAnsi="Times New Roman" w:cs="Times New Roman"/>
          <w:sz w:val="24"/>
          <w:szCs w:val="24"/>
        </w:rPr>
        <w:t>(Stodden et al, 2008, p. 291)</w:t>
      </w:r>
    </w:p>
    <w:p w:rsidR="005A08EC" w:rsidRPr="00A7662A" w:rsidRDefault="005A08EC" w:rsidP="005A08EC">
      <w:pPr>
        <w:spacing w:after="0" w:line="240" w:lineRule="auto"/>
        <w:ind w:left="720"/>
        <w:jc w:val="right"/>
        <w:rPr>
          <w:rFonts w:ascii="Times New Roman" w:hAnsi="Times New Roman" w:cs="Times New Roman"/>
          <w:color w:val="373A3C"/>
          <w:sz w:val="24"/>
          <w:szCs w:val="24"/>
          <w:shd w:val="clear" w:color="auto" w:fill="F9F9F9"/>
        </w:rPr>
      </w:pPr>
    </w:p>
    <w:p w:rsidR="001E7955" w:rsidRPr="00A7662A" w:rsidRDefault="001E7955">
      <w:pPr>
        <w:rPr>
          <w:rFonts w:ascii="Times New Roman" w:hAnsi="Times New Roman" w:cs="Times New Roman"/>
          <w:sz w:val="24"/>
          <w:szCs w:val="24"/>
        </w:rPr>
      </w:pPr>
      <w:r w:rsidRPr="00A7662A">
        <w:rPr>
          <w:rFonts w:ascii="Times New Roman" w:hAnsi="Times New Roman" w:cs="Times New Roman"/>
          <w:sz w:val="24"/>
          <w:szCs w:val="24"/>
        </w:rPr>
        <w:t>I can</w:t>
      </w:r>
      <w:r w:rsidR="00517CE7" w:rsidRPr="00A7662A">
        <w:rPr>
          <w:rFonts w:ascii="Times New Roman" w:hAnsi="Times New Roman" w:cs="Times New Roman"/>
          <w:sz w:val="24"/>
          <w:szCs w:val="24"/>
        </w:rPr>
        <w:t xml:space="preserve"> relate to this wholeheartedly. A</w:t>
      </w:r>
      <w:r w:rsidRPr="00A7662A">
        <w:rPr>
          <w:rFonts w:ascii="Times New Roman" w:hAnsi="Times New Roman" w:cs="Times New Roman"/>
          <w:sz w:val="24"/>
          <w:szCs w:val="24"/>
        </w:rPr>
        <w:t xml:space="preserve">s someone who is did not have opportunities to participate in a wealth of physical </w:t>
      </w:r>
      <w:r w:rsidR="00E21D2D" w:rsidRPr="00A7662A">
        <w:rPr>
          <w:rFonts w:ascii="Times New Roman" w:hAnsi="Times New Roman" w:cs="Times New Roman"/>
          <w:sz w:val="24"/>
          <w:szCs w:val="24"/>
        </w:rPr>
        <w:t>activities</w:t>
      </w:r>
      <w:r w:rsidRPr="00A7662A">
        <w:rPr>
          <w:rFonts w:ascii="Times New Roman" w:hAnsi="Times New Roman" w:cs="Times New Roman"/>
          <w:sz w:val="24"/>
          <w:szCs w:val="24"/>
        </w:rPr>
        <w:t xml:space="preserve"> in my childhood, physical activity does not come naturally to me</w:t>
      </w:r>
      <w:r w:rsidR="006D6912" w:rsidRPr="00A7662A">
        <w:rPr>
          <w:rFonts w:ascii="Times New Roman" w:hAnsi="Times New Roman" w:cs="Times New Roman"/>
          <w:sz w:val="24"/>
          <w:szCs w:val="24"/>
        </w:rPr>
        <w:t xml:space="preserve"> now</w:t>
      </w:r>
      <w:r w:rsidRPr="00A7662A">
        <w:rPr>
          <w:rFonts w:ascii="Times New Roman" w:hAnsi="Times New Roman" w:cs="Times New Roman"/>
          <w:sz w:val="24"/>
          <w:szCs w:val="24"/>
        </w:rPr>
        <w:t xml:space="preserve">. I am not confident nor comfortable participating in sports and games. This is not want I want </w:t>
      </w:r>
      <w:r w:rsidR="005A08EC" w:rsidRPr="00A7662A">
        <w:rPr>
          <w:rFonts w:ascii="Times New Roman" w:hAnsi="Times New Roman" w:cs="Times New Roman"/>
          <w:sz w:val="24"/>
          <w:szCs w:val="24"/>
        </w:rPr>
        <w:t>for my learners or my</w:t>
      </w:r>
      <w:r w:rsidR="00A6417A" w:rsidRPr="00A7662A">
        <w:rPr>
          <w:rFonts w:ascii="Times New Roman" w:hAnsi="Times New Roman" w:cs="Times New Roman"/>
          <w:sz w:val="24"/>
          <w:szCs w:val="24"/>
        </w:rPr>
        <w:t xml:space="preserve"> own</w:t>
      </w:r>
      <w:r w:rsidR="005A08EC" w:rsidRPr="00A7662A">
        <w:rPr>
          <w:rFonts w:ascii="Times New Roman" w:hAnsi="Times New Roman" w:cs="Times New Roman"/>
          <w:sz w:val="24"/>
          <w:szCs w:val="24"/>
        </w:rPr>
        <w:t xml:space="preserve"> children and hence why I have chosen to participate in the </w:t>
      </w:r>
      <w:r w:rsidR="0073317A" w:rsidRPr="00A7662A">
        <w:rPr>
          <w:rFonts w:ascii="Times New Roman" w:hAnsi="Times New Roman" w:cs="Times New Roman"/>
          <w:sz w:val="24"/>
          <w:szCs w:val="24"/>
        </w:rPr>
        <w:t>Successful Kinaesthetic Instruction for Pre-schoolers (</w:t>
      </w:r>
      <w:r w:rsidR="005A08EC" w:rsidRPr="00A7662A">
        <w:rPr>
          <w:rFonts w:ascii="Times New Roman" w:hAnsi="Times New Roman" w:cs="Times New Roman"/>
          <w:sz w:val="24"/>
          <w:szCs w:val="24"/>
        </w:rPr>
        <w:t>SKIP</w:t>
      </w:r>
      <w:r w:rsidR="0073317A" w:rsidRPr="00A7662A">
        <w:rPr>
          <w:rFonts w:ascii="Times New Roman" w:hAnsi="Times New Roman" w:cs="Times New Roman"/>
          <w:sz w:val="24"/>
          <w:szCs w:val="24"/>
        </w:rPr>
        <w:t>)</w:t>
      </w:r>
      <w:r w:rsidR="005A08EC" w:rsidRPr="00A7662A">
        <w:rPr>
          <w:rFonts w:ascii="Times New Roman" w:hAnsi="Times New Roman" w:cs="Times New Roman"/>
          <w:sz w:val="24"/>
          <w:szCs w:val="24"/>
        </w:rPr>
        <w:t xml:space="preserve"> Cymru course.</w:t>
      </w:r>
    </w:p>
    <w:p w:rsidR="00D73564" w:rsidRPr="00A7662A" w:rsidRDefault="00456C80">
      <w:pPr>
        <w:rPr>
          <w:rFonts w:ascii="Times New Roman" w:hAnsi="Times New Roman" w:cs="Times New Roman"/>
          <w:sz w:val="24"/>
          <w:szCs w:val="24"/>
        </w:rPr>
      </w:pPr>
      <w:r w:rsidRPr="00A7662A">
        <w:rPr>
          <w:rFonts w:ascii="Times New Roman" w:hAnsi="Times New Roman" w:cs="Times New Roman"/>
          <w:sz w:val="24"/>
          <w:szCs w:val="24"/>
        </w:rPr>
        <w:t xml:space="preserve">The group of children I worked with for this module </w:t>
      </w:r>
      <w:r w:rsidR="00525952" w:rsidRPr="00A7662A">
        <w:rPr>
          <w:rFonts w:ascii="Times New Roman" w:hAnsi="Times New Roman" w:cs="Times New Roman"/>
          <w:sz w:val="24"/>
          <w:szCs w:val="24"/>
        </w:rPr>
        <w:t xml:space="preserve">are </w:t>
      </w:r>
      <w:r w:rsidRPr="00A7662A">
        <w:rPr>
          <w:rFonts w:ascii="Times New Roman" w:hAnsi="Times New Roman" w:cs="Times New Roman"/>
          <w:sz w:val="24"/>
          <w:szCs w:val="24"/>
        </w:rPr>
        <w:t>pupils selected from the</w:t>
      </w:r>
      <w:r w:rsidR="001E7955" w:rsidRPr="00A7662A">
        <w:rPr>
          <w:rFonts w:ascii="Times New Roman" w:hAnsi="Times New Roman" w:cs="Times New Roman"/>
          <w:sz w:val="24"/>
          <w:szCs w:val="24"/>
        </w:rPr>
        <w:t xml:space="preserve"> wider department </w:t>
      </w:r>
      <w:r w:rsidR="007E12DB" w:rsidRPr="00A7662A">
        <w:rPr>
          <w:rFonts w:ascii="Times New Roman" w:hAnsi="Times New Roman" w:cs="Times New Roman"/>
          <w:sz w:val="24"/>
          <w:szCs w:val="24"/>
        </w:rPr>
        <w:t>of the</w:t>
      </w:r>
      <w:r w:rsidRPr="00A7662A">
        <w:rPr>
          <w:rFonts w:ascii="Times New Roman" w:hAnsi="Times New Roman" w:cs="Times New Roman"/>
          <w:sz w:val="24"/>
          <w:szCs w:val="24"/>
        </w:rPr>
        <w:t xml:space="preserve"> Foundation Phase</w:t>
      </w:r>
      <w:r w:rsidR="00525952" w:rsidRPr="00A7662A">
        <w:rPr>
          <w:rFonts w:ascii="Times New Roman" w:hAnsi="Times New Roman" w:cs="Times New Roman"/>
          <w:sz w:val="24"/>
          <w:szCs w:val="24"/>
        </w:rPr>
        <w:t xml:space="preserve"> and not my own class</w:t>
      </w:r>
      <w:r w:rsidR="004B7C79" w:rsidRPr="00A7662A">
        <w:rPr>
          <w:rFonts w:ascii="Times New Roman" w:hAnsi="Times New Roman" w:cs="Times New Roman"/>
          <w:sz w:val="24"/>
          <w:szCs w:val="24"/>
        </w:rPr>
        <w:t>,</w:t>
      </w:r>
      <w:r w:rsidR="0047158F" w:rsidRPr="00A7662A">
        <w:rPr>
          <w:rFonts w:ascii="Times New Roman" w:hAnsi="Times New Roman" w:cs="Times New Roman"/>
          <w:sz w:val="24"/>
          <w:szCs w:val="24"/>
        </w:rPr>
        <w:t xml:space="preserve"> </w:t>
      </w:r>
      <w:r w:rsidR="004C3296" w:rsidRPr="00A7662A">
        <w:rPr>
          <w:rFonts w:ascii="Times New Roman" w:hAnsi="Times New Roman" w:cs="Times New Roman"/>
          <w:sz w:val="24"/>
          <w:szCs w:val="24"/>
        </w:rPr>
        <w:t>ranging from Reception to Year 2. Colleagues have selected the</w:t>
      </w:r>
      <w:r w:rsidR="00517CE7" w:rsidRPr="00A7662A">
        <w:rPr>
          <w:rFonts w:ascii="Times New Roman" w:hAnsi="Times New Roman" w:cs="Times New Roman"/>
          <w:sz w:val="24"/>
          <w:szCs w:val="24"/>
        </w:rPr>
        <w:t>se chi</w:t>
      </w:r>
      <w:r w:rsidR="008D2C9E" w:rsidRPr="00A7662A">
        <w:rPr>
          <w:rFonts w:ascii="Times New Roman" w:hAnsi="Times New Roman" w:cs="Times New Roman"/>
          <w:sz w:val="24"/>
          <w:szCs w:val="24"/>
        </w:rPr>
        <w:t>ldren for intervention and feel</w:t>
      </w:r>
      <w:r w:rsidR="00517CE7" w:rsidRPr="00A7662A">
        <w:rPr>
          <w:rFonts w:ascii="Times New Roman" w:hAnsi="Times New Roman" w:cs="Times New Roman"/>
          <w:sz w:val="24"/>
          <w:szCs w:val="24"/>
        </w:rPr>
        <w:t xml:space="preserve"> they </w:t>
      </w:r>
      <w:r w:rsidR="004C3296" w:rsidRPr="00A7662A">
        <w:rPr>
          <w:rFonts w:ascii="Times New Roman" w:hAnsi="Times New Roman" w:cs="Times New Roman"/>
          <w:sz w:val="24"/>
          <w:szCs w:val="24"/>
        </w:rPr>
        <w:t>could benefit from support with their gross and fine motor skills. This group is made up of 5 girls and 7 boys.</w:t>
      </w:r>
      <w:r w:rsidR="004328A6" w:rsidRPr="00A7662A">
        <w:rPr>
          <w:rFonts w:ascii="Times New Roman" w:hAnsi="Times New Roman" w:cs="Times New Roman"/>
          <w:sz w:val="24"/>
          <w:szCs w:val="24"/>
        </w:rPr>
        <w:t xml:space="preserve">  One of these learners is being supported by a Qualified Teacher for Visually impaired and is awaiting a referral for Cerebral Visual Impairment (CVI). There are several learners who have been referred to the Neurodevelopmental team for exploration of ASD and or ADHD. </w:t>
      </w:r>
      <w:r w:rsidR="004B7C79" w:rsidRPr="00A7662A">
        <w:rPr>
          <w:rFonts w:ascii="Times New Roman" w:hAnsi="Times New Roman" w:cs="Times New Roman"/>
          <w:sz w:val="24"/>
          <w:szCs w:val="24"/>
        </w:rPr>
        <w:t>A</w:t>
      </w:r>
      <w:r w:rsidR="00C72A78" w:rsidRPr="00A7662A">
        <w:rPr>
          <w:rFonts w:ascii="Times New Roman" w:hAnsi="Times New Roman" w:cs="Times New Roman"/>
          <w:sz w:val="24"/>
          <w:szCs w:val="24"/>
        </w:rPr>
        <w:t xml:space="preserve"> few</w:t>
      </w:r>
      <w:r w:rsidR="00525952" w:rsidRPr="00A7662A">
        <w:rPr>
          <w:rFonts w:ascii="Times New Roman" w:hAnsi="Times New Roman" w:cs="Times New Roman"/>
          <w:sz w:val="24"/>
          <w:szCs w:val="24"/>
        </w:rPr>
        <w:t xml:space="preserve"> children are being supported by the Educational Psychologist or the Behaviour Support team,</w:t>
      </w:r>
      <w:r w:rsidR="00C72A78" w:rsidRPr="00A7662A">
        <w:rPr>
          <w:rFonts w:ascii="Times New Roman" w:hAnsi="Times New Roman" w:cs="Times New Roman"/>
          <w:sz w:val="24"/>
          <w:szCs w:val="24"/>
        </w:rPr>
        <w:t xml:space="preserve"> and some </w:t>
      </w:r>
      <w:r w:rsidR="00525952" w:rsidRPr="00A7662A">
        <w:rPr>
          <w:rFonts w:ascii="Times New Roman" w:hAnsi="Times New Roman" w:cs="Times New Roman"/>
          <w:sz w:val="24"/>
          <w:szCs w:val="24"/>
        </w:rPr>
        <w:t>are receiving speech and language input.</w:t>
      </w:r>
      <w:r w:rsidR="00C012C3" w:rsidRPr="00A7662A">
        <w:rPr>
          <w:rFonts w:ascii="Times New Roman" w:hAnsi="Times New Roman" w:cs="Times New Roman"/>
          <w:sz w:val="24"/>
          <w:szCs w:val="24"/>
        </w:rPr>
        <w:t xml:space="preserve"> Working with such a small group did mean, however,</w:t>
      </w:r>
      <w:r w:rsidR="00C46DC9" w:rsidRPr="00A7662A">
        <w:rPr>
          <w:rFonts w:ascii="Times New Roman" w:hAnsi="Times New Roman" w:cs="Times New Roman"/>
          <w:sz w:val="24"/>
          <w:szCs w:val="24"/>
        </w:rPr>
        <w:t xml:space="preserve"> that I was the only adult </w:t>
      </w:r>
      <w:r w:rsidR="00C012C3" w:rsidRPr="00A7662A">
        <w:rPr>
          <w:rFonts w:ascii="Times New Roman" w:hAnsi="Times New Roman" w:cs="Times New Roman"/>
          <w:sz w:val="24"/>
          <w:szCs w:val="24"/>
        </w:rPr>
        <w:t xml:space="preserve">and did not have a </w:t>
      </w:r>
      <w:r w:rsidR="00C46DC9" w:rsidRPr="00A7662A">
        <w:rPr>
          <w:rFonts w:ascii="Times New Roman" w:hAnsi="Times New Roman" w:cs="Times New Roman"/>
          <w:sz w:val="24"/>
          <w:szCs w:val="24"/>
        </w:rPr>
        <w:t>someone</w:t>
      </w:r>
      <w:r w:rsidR="00C012C3" w:rsidRPr="00A7662A">
        <w:rPr>
          <w:rFonts w:ascii="Times New Roman" w:hAnsi="Times New Roman" w:cs="Times New Roman"/>
          <w:sz w:val="24"/>
          <w:szCs w:val="24"/>
        </w:rPr>
        <w:t xml:space="preserve"> available to su</w:t>
      </w:r>
      <w:r w:rsidR="008D2C9E" w:rsidRPr="00A7662A">
        <w:rPr>
          <w:rFonts w:ascii="Times New Roman" w:hAnsi="Times New Roman" w:cs="Times New Roman"/>
          <w:sz w:val="24"/>
          <w:szCs w:val="24"/>
        </w:rPr>
        <w:t>pport</w:t>
      </w:r>
      <w:r w:rsidR="00C012C3" w:rsidRPr="00A7662A">
        <w:rPr>
          <w:rFonts w:ascii="Times New Roman" w:hAnsi="Times New Roman" w:cs="Times New Roman"/>
          <w:sz w:val="24"/>
          <w:szCs w:val="24"/>
        </w:rPr>
        <w:t xml:space="preserve">. </w:t>
      </w:r>
    </w:p>
    <w:p w:rsidR="004328A6" w:rsidRPr="00A7662A" w:rsidRDefault="008D2C9E">
      <w:pPr>
        <w:rPr>
          <w:rFonts w:ascii="Times New Roman" w:hAnsi="Times New Roman" w:cs="Times New Roman"/>
          <w:sz w:val="24"/>
          <w:szCs w:val="24"/>
        </w:rPr>
      </w:pPr>
      <w:r w:rsidRPr="00A7662A">
        <w:rPr>
          <w:rFonts w:ascii="Times New Roman" w:hAnsi="Times New Roman" w:cs="Times New Roman"/>
          <w:sz w:val="24"/>
          <w:szCs w:val="24"/>
        </w:rPr>
        <w:t>The children</w:t>
      </w:r>
      <w:r w:rsidR="004328A6" w:rsidRPr="00A7662A">
        <w:rPr>
          <w:rFonts w:ascii="Times New Roman" w:hAnsi="Times New Roman" w:cs="Times New Roman"/>
          <w:sz w:val="24"/>
          <w:szCs w:val="24"/>
        </w:rPr>
        <w:t xml:space="preserve"> all enjoyed coming to work with me</w:t>
      </w:r>
      <w:r w:rsidR="00C46DC9" w:rsidRPr="00A7662A">
        <w:rPr>
          <w:rFonts w:ascii="Times New Roman" w:hAnsi="Times New Roman" w:cs="Times New Roman"/>
          <w:sz w:val="24"/>
          <w:szCs w:val="24"/>
        </w:rPr>
        <w:t xml:space="preserve"> an</w:t>
      </w:r>
      <w:r w:rsidR="005650C0" w:rsidRPr="00A7662A">
        <w:rPr>
          <w:rFonts w:ascii="Times New Roman" w:hAnsi="Times New Roman" w:cs="Times New Roman"/>
          <w:sz w:val="24"/>
          <w:szCs w:val="24"/>
        </w:rPr>
        <w:t xml:space="preserve">d mixing with children from other classes. </w:t>
      </w:r>
      <w:r w:rsidR="00525952" w:rsidRPr="00A7662A">
        <w:rPr>
          <w:rFonts w:ascii="Times New Roman" w:hAnsi="Times New Roman" w:cs="Times New Roman"/>
          <w:sz w:val="24"/>
          <w:szCs w:val="24"/>
        </w:rPr>
        <w:t xml:space="preserve">They often found the sessions </w:t>
      </w:r>
      <w:r w:rsidR="00C46DC9" w:rsidRPr="00A7662A">
        <w:rPr>
          <w:rFonts w:ascii="Times New Roman" w:hAnsi="Times New Roman" w:cs="Times New Roman"/>
          <w:sz w:val="24"/>
          <w:szCs w:val="24"/>
        </w:rPr>
        <w:t xml:space="preserve">very exciting, but </w:t>
      </w:r>
      <w:r w:rsidR="00B249E6" w:rsidRPr="00A7662A">
        <w:rPr>
          <w:rFonts w:ascii="Times New Roman" w:hAnsi="Times New Roman" w:cs="Times New Roman"/>
          <w:sz w:val="24"/>
          <w:szCs w:val="24"/>
        </w:rPr>
        <w:t xml:space="preserve">were </w:t>
      </w:r>
      <w:r w:rsidR="00C72A78" w:rsidRPr="00A7662A">
        <w:rPr>
          <w:rFonts w:ascii="Times New Roman" w:hAnsi="Times New Roman" w:cs="Times New Roman"/>
          <w:sz w:val="24"/>
          <w:szCs w:val="24"/>
        </w:rPr>
        <w:t xml:space="preserve">fussy </w:t>
      </w:r>
      <w:r w:rsidR="00B249E6" w:rsidRPr="00A7662A">
        <w:rPr>
          <w:rFonts w:ascii="Times New Roman" w:hAnsi="Times New Roman" w:cs="Times New Roman"/>
          <w:sz w:val="24"/>
          <w:szCs w:val="24"/>
        </w:rPr>
        <w:t xml:space="preserve">with poor listening and attention skills. </w:t>
      </w:r>
    </w:p>
    <w:p w:rsidR="00491CD3" w:rsidRPr="00A7662A" w:rsidRDefault="00C012C3" w:rsidP="00491CD3">
      <w:pPr>
        <w:rPr>
          <w:rFonts w:ascii="Times New Roman" w:hAnsi="Times New Roman" w:cs="Times New Roman"/>
          <w:sz w:val="24"/>
          <w:szCs w:val="24"/>
        </w:rPr>
      </w:pPr>
      <w:r w:rsidRPr="00A7662A">
        <w:rPr>
          <w:rFonts w:ascii="Times New Roman" w:hAnsi="Times New Roman" w:cs="Times New Roman"/>
          <w:sz w:val="24"/>
          <w:szCs w:val="24"/>
        </w:rPr>
        <w:lastRenderedPageBreak/>
        <w:t>The warm up activity was a positive start to the session. The children were familiar with coming</w:t>
      </w:r>
      <w:r w:rsidR="00C46DC9" w:rsidRPr="00A7662A">
        <w:rPr>
          <w:rFonts w:ascii="Times New Roman" w:hAnsi="Times New Roman" w:cs="Times New Roman"/>
          <w:sz w:val="24"/>
          <w:szCs w:val="24"/>
        </w:rPr>
        <w:t xml:space="preserve"> to the hall and </w:t>
      </w:r>
      <w:r w:rsidR="001E7955" w:rsidRPr="00A7662A">
        <w:rPr>
          <w:rFonts w:ascii="Times New Roman" w:hAnsi="Times New Roman" w:cs="Times New Roman"/>
          <w:sz w:val="24"/>
          <w:szCs w:val="24"/>
        </w:rPr>
        <w:t>able to find a space</w:t>
      </w:r>
      <w:r w:rsidR="0005796B" w:rsidRPr="00A7662A">
        <w:rPr>
          <w:rFonts w:ascii="Times New Roman" w:hAnsi="Times New Roman" w:cs="Times New Roman"/>
          <w:sz w:val="24"/>
          <w:szCs w:val="24"/>
        </w:rPr>
        <w:t>, w</w:t>
      </w:r>
      <w:r w:rsidR="004B7C79" w:rsidRPr="00A7662A">
        <w:rPr>
          <w:rFonts w:ascii="Times New Roman" w:hAnsi="Times New Roman" w:cs="Times New Roman"/>
          <w:sz w:val="24"/>
          <w:szCs w:val="24"/>
        </w:rPr>
        <w:t>ith little support</w:t>
      </w:r>
      <w:r w:rsidR="001E7955" w:rsidRPr="00A7662A">
        <w:rPr>
          <w:rFonts w:ascii="Times New Roman" w:hAnsi="Times New Roman" w:cs="Times New Roman"/>
          <w:sz w:val="24"/>
          <w:szCs w:val="24"/>
        </w:rPr>
        <w:t xml:space="preserve">. I </w:t>
      </w:r>
      <w:r w:rsidR="004B7C79" w:rsidRPr="00A7662A">
        <w:rPr>
          <w:rFonts w:ascii="Times New Roman" w:hAnsi="Times New Roman" w:cs="Times New Roman"/>
          <w:sz w:val="24"/>
          <w:szCs w:val="24"/>
        </w:rPr>
        <w:t>introduced th</w:t>
      </w:r>
      <w:r w:rsidR="00DA6881" w:rsidRPr="00A7662A">
        <w:rPr>
          <w:rFonts w:ascii="Times New Roman" w:hAnsi="Times New Roman" w:cs="Times New Roman"/>
          <w:sz w:val="24"/>
          <w:szCs w:val="24"/>
        </w:rPr>
        <w:t>e</w:t>
      </w:r>
      <w:r w:rsidR="004B7C79" w:rsidRPr="00A7662A">
        <w:rPr>
          <w:rFonts w:ascii="Times New Roman" w:hAnsi="Times New Roman" w:cs="Times New Roman"/>
          <w:sz w:val="24"/>
          <w:szCs w:val="24"/>
        </w:rPr>
        <w:t xml:space="preserve"> Mr. Men </w:t>
      </w:r>
      <w:r w:rsidR="001E7955" w:rsidRPr="00A7662A">
        <w:rPr>
          <w:rFonts w:ascii="Times New Roman" w:hAnsi="Times New Roman" w:cs="Times New Roman"/>
          <w:sz w:val="24"/>
          <w:szCs w:val="24"/>
        </w:rPr>
        <w:t xml:space="preserve">game </w:t>
      </w:r>
      <w:r w:rsidR="00E04B48" w:rsidRPr="00A7662A">
        <w:rPr>
          <w:rFonts w:ascii="Times New Roman" w:hAnsi="Times New Roman" w:cs="Times New Roman"/>
          <w:sz w:val="24"/>
          <w:szCs w:val="24"/>
        </w:rPr>
        <w:t xml:space="preserve">with </w:t>
      </w:r>
      <w:r w:rsidR="00DA6881" w:rsidRPr="00A7662A">
        <w:rPr>
          <w:rFonts w:ascii="Times New Roman" w:hAnsi="Times New Roman" w:cs="Times New Roman"/>
          <w:sz w:val="24"/>
          <w:szCs w:val="24"/>
        </w:rPr>
        <w:t>four</w:t>
      </w:r>
      <w:r w:rsidR="00E04B48" w:rsidRPr="00A7662A">
        <w:rPr>
          <w:rFonts w:ascii="Times New Roman" w:hAnsi="Times New Roman" w:cs="Times New Roman"/>
          <w:sz w:val="24"/>
          <w:szCs w:val="24"/>
        </w:rPr>
        <w:t xml:space="preserve"> characters. </w:t>
      </w:r>
      <w:r w:rsidR="00491CD3" w:rsidRPr="00A7662A">
        <w:rPr>
          <w:rFonts w:ascii="Times New Roman" w:hAnsi="Times New Roman" w:cs="Times New Roman"/>
          <w:sz w:val="24"/>
          <w:szCs w:val="24"/>
        </w:rPr>
        <w:t>I tried to include a variety of characters, that would give opportunities for children to explore different levels, dynamics, space and movements.</w:t>
      </w:r>
    </w:p>
    <w:p w:rsidR="00A845F7" w:rsidRPr="00A7662A" w:rsidRDefault="00E04B48">
      <w:pPr>
        <w:rPr>
          <w:rFonts w:ascii="Times New Roman" w:hAnsi="Times New Roman" w:cs="Times New Roman"/>
          <w:sz w:val="24"/>
          <w:szCs w:val="24"/>
        </w:rPr>
      </w:pPr>
      <w:r w:rsidRPr="00A7662A">
        <w:rPr>
          <w:rFonts w:ascii="Times New Roman" w:hAnsi="Times New Roman" w:cs="Times New Roman"/>
          <w:sz w:val="24"/>
          <w:szCs w:val="24"/>
        </w:rPr>
        <w:t xml:space="preserve">The first four characters encouraged children to work with different dynamics and introduced a different level.  It was clear that very quickly into the warm up the children all ran around in one circle following the same direction. I </w:t>
      </w:r>
      <w:r w:rsidR="00DA6881" w:rsidRPr="00A7662A">
        <w:rPr>
          <w:rFonts w:ascii="Times New Roman" w:hAnsi="Times New Roman" w:cs="Times New Roman"/>
          <w:sz w:val="24"/>
          <w:szCs w:val="24"/>
        </w:rPr>
        <w:t xml:space="preserve">paused the game and </w:t>
      </w:r>
      <w:r w:rsidRPr="00A7662A">
        <w:rPr>
          <w:rFonts w:ascii="Times New Roman" w:hAnsi="Times New Roman" w:cs="Times New Roman"/>
          <w:sz w:val="24"/>
          <w:szCs w:val="24"/>
        </w:rPr>
        <w:t xml:space="preserve">introduced the next character to encourage children to think about moving in a different direction. </w:t>
      </w:r>
      <w:r w:rsidR="00490C41" w:rsidRPr="00A7662A">
        <w:rPr>
          <w:rFonts w:ascii="Times New Roman" w:hAnsi="Times New Roman" w:cs="Times New Roman"/>
          <w:sz w:val="24"/>
          <w:szCs w:val="24"/>
        </w:rPr>
        <w:t xml:space="preserve">Davies (2003) recognises the importance of children moving in different pathways. </w:t>
      </w:r>
      <w:r w:rsidR="00517CE7" w:rsidRPr="00A7662A">
        <w:rPr>
          <w:rFonts w:ascii="Times New Roman" w:hAnsi="Times New Roman" w:cs="Times New Roman"/>
          <w:sz w:val="24"/>
          <w:szCs w:val="24"/>
        </w:rPr>
        <w:t>“Challenging children to move in particular pathways implies considerable knowledge on their part and understanding in this sphere of movement comes about slowly” (Davies, 2003, p.</w:t>
      </w:r>
      <w:r w:rsidR="00DA6881" w:rsidRPr="00A7662A">
        <w:rPr>
          <w:rFonts w:ascii="Times New Roman" w:hAnsi="Times New Roman" w:cs="Times New Roman"/>
          <w:sz w:val="24"/>
          <w:szCs w:val="24"/>
        </w:rPr>
        <w:t xml:space="preserve"> </w:t>
      </w:r>
      <w:r w:rsidR="00517CE7" w:rsidRPr="00A7662A">
        <w:rPr>
          <w:rFonts w:ascii="Times New Roman" w:hAnsi="Times New Roman" w:cs="Times New Roman"/>
          <w:sz w:val="24"/>
          <w:szCs w:val="24"/>
        </w:rPr>
        <w:t xml:space="preserve">22).  </w:t>
      </w:r>
      <w:r w:rsidR="00490C41" w:rsidRPr="00A7662A">
        <w:rPr>
          <w:rFonts w:ascii="Times New Roman" w:hAnsi="Times New Roman" w:cs="Times New Roman"/>
          <w:sz w:val="24"/>
          <w:szCs w:val="24"/>
        </w:rPr>
        <w:t xml:space="preserve">Whilst this game required them to change direction, I could adapt this game and the characters so that the children moved in straight, curved, twisted and zigzag </w:t>
      </w:r>
      <w:r w:rsidR="00A845F7" w:rsidRPr="00A7662A">
        <w:rPr>
          <w:rFonts w:ascii="Times New Roman" w:hAnsi="Times New Roman" w:cs="Times New Roman"/>
          <w:sz w:val="24"/>
          <w:szCs w:val="24"/>
        </w:rPr>
        <w:t xml:space="preserve">pathways. </w:t>
      </w:r>
    </w:p>
    <w:p w:rsidR="00491CD3" w:rsidRPr="00A7662A" w:rsidRDefault="00490C41">
      <w:pPr>
        <w:rPr>
          <w:rFonts w:ascii="Times New Roman" w:hAnsi="Times New Roman" w:cs="Times New Roman"/>
          <w:sz w:val="24"/>
          <w:szCs w:val="24"/>
        </w:rPr>
      </w:pPr>
      <w:r w:rsidRPr="00A7662A">
        <w:rPr>
          <w:rFonts w:ascii="Times New Roman" w:hAnsi="Times New Roman" w:cs="Times New Roman"/>
          <w:sz w:val="24"/>
          <w:szCs w:val="24"/>
        </w:rPr>
        <w:t>Throughout th</w:t>
      </w:r>
      <w:r w:rsidR="00A845F7" w:rsidRPr="00A7662A">
        <w:rPr>
          <w:rFonts w:ascii="Times New Roman" w:hAnsi="Times New Roman" w:cs="Times New Roman"/>
          <w:sz w:val="24"/>
          <w:szCs w:val="24"/>
        </w:rPr>
        <w:t>is</w:t>
      </w:r>
      <w:r w:rsidRPr="00A7662A">
        <w:rPr>
          <w:rFonts w:ascii="Times New Roman" w:hAnsi="Times New Roman" w:cs="Times New Roman"/>
          <w:sz w:val="24"/>
          <w:szCs w:val="24"/>
        </w:rPr>
        <w:t xml:space="preserve"> activity, I observed that </w:t>
      </w:r>
      <w:r w:rsidR="00E04B48" w:rsidRPr="00A7662A">
        <w:rPr>
          <w:rFonts w:ascii="Times New Roman" w:hAnsi="Times New Roman" w:cs="Times New Roman"/>
          <w:sz w:val="24"/>
          <w:szCs w:val="24"/>
        </w:rPr>
        <w:t>children were able to increase/decrease their speed, stop and make a small shape</w:t>
      </w:r>
      <w:r w:rsidR="0005796B" w:rsidRPr="00A7662A">
        <w:rPr>
          <w:rFonts w:ascii="Times New Roman" w:hAnsi="Times New Roman" w:cs="Times New Roman"/>
          <w:sz w:val="24"/>
          <w:szCs w:val="24"/>
        </w:rPr>
        <w:t xml:space="preserve"> on the floor</w:t>
      </w:r>
      <w:r w:rsidR="00491CD3" w:rsidRPr="00A7662A">
        <w:rPr>
          <w:rFonts w:ascii="Times New Roman" w:hAnsi="Times New Roman" w:cs="Times New Roman"/>
          <w:sz w:val="24"/>
          <w:szCs w:val="24"/>
        </w:rPr>
        <w:t xml:space="preserve">. This consisted of all children curling </w:t>
      </w:r>
      <w:r w:rsidR="00DA6881" w:rsidRPr="00A7662A">
        <w:rPr>
          <w:rFonts w:ascii="Times New Roman" w:hAnsi="Times New Roman" w:cs="Times New Roman"/>
          <w:sz w:val="24"/>
          <w:szCs w:val="24"/>
        </w:rPr>
        <w:t>up in a ball on the floor. R</w:t>
      </w:r>
      <w:r w:rsidR="00491CD3" w:rsidRPr="00A7662A">
        <w:rPr>
          <w:rFonts w:ascii="Times New Roman" w:hAnsi="Times New Roman" w:cs="Times New Roman"/>
          <w:sz w:val="24"/>
          <w:szCs w:val="24"/>
        </w:rPr>
        <w:t>eading Davies (2003), I recognise that I did not provide opportunities for the children to move at different levels</w:t>
      </w:r>
      <w:r w:rsidRPr="00A7662A">
        <w:rPr>
          <w:rFonts w:ascii="Times New Roman" w:hAnsi="Times New Roman" w:cs="Times New Roman"/>
          <w:sz w:val="24"/>
          <w:szCs w:val="24"/>
        </w:rPr>
        <w:t>, but rather remain static</w:t>
      </w:r>
      <w:r w:rsidR="00A845F7" w:rsidRPr="00A7662A">
        <w:rPr>
          <w:rFonts w:ascii="Times New Roman" w:hAnsi="Times New Roman" w:cs="Times New Roman"/>
          <w:sz w:val="24"/>
          <w:szCs w:val="24"/>
        </w:rPr>
        <w:t xml:space="preserve"> at this level</w:t>
      </w:r>
      <w:r w:rsidR="00491CD3" w:rsidRPr="00A7662A">
        <w:rPr>
          <w:rFonts w:ascii="Times New Roman" w:hAnsi="Times New Roman" w:cs="Times New Roman"/>
          <w:sz w:val="24"/>
          <w:szCs w:val="24"/>
        </w:rPr>
        <w:t>. Whilst the children were encouraged to make a small shape for Mr. Small, and a big shape for Mr. Tall, there was no movement encouraged here. In the future, I would be asking the children to move in a small or tall way and using high and low levels.</w:t>
      </w:r>
    </w:p>
    <w:p w:rsidR="00E8634D" w:rsidRPr="00A7662A" w:rsidRDefault="006307EB">
      <w:pPr>
        <w:rPr>
          <w:rFonts w:ascii="Times New Roman" w:hAnsi="Times New Roman" w:cs="Times New Roman"/>
          <w:sz w:val="24"/>
          <w:szCs w:val="24"/>
        </w:rPr>
      </w:pPr>
      <w:r w:rsidRPr="00A7662A">
        <w:rPr>
          <w:rFonts w:ascii="Times New Roman" w:hAnsi="Times New Roman" w:cs="Times New Roman"/>
          <w:sz w:val="24"/>
          <w:szCs w:val="24"/>
        </w:rPr>
        <w:t>Observing the chi</w:t>
      </w:r>
      <w:r w:rsidR="00894FFE" w:rsidRPr="00A7662A">
        <w:rPr>
          <w:rFonts w:ascii="Times New Roman" w:hAnsi="Times New Roman" w:cs="Times New Roman"/>
          <w:sz w:val="24"/>
          <w:szCs w:val="24"/>
        </w:rPr>
        <w:t>ldren</w:t>
      </w:r>
      <w:r w:rsidR="00DA6881" w:rsidRPr="00A7662A">
        <w:rPr>
          <w:rFonts w:ascii="Times New Roman" w:hAnsi="Times New Roman" w:cs="Times New Roman"/>
          <w:sz w:val="24"/>
          <w:szCs w:val="24"/>
        </w:rPr>
        <w:t>,</w:t>
      </w:r>
      <w:r w:rsidR="00894FFE" w:rsidRPr="00A7662A">
        <w:rPr>
          <w:rFonts w:ascii="Times New Roman" w:hAnsi="Times New Roman" w:cs="Times New Roman"/>
          <w:sz w:val="24"/>
          <w:szCs w:val="24"/>
        </w:rPr>
        <w:t xml:space="preserve"> most fell into the stage 3</w:t>
      </w:r>
      <w:r w:rsidRPr="00A7662A">
        <w:rPr>
          <w:rFonts w:ascii="Times New Roman" w:hAnsi="Times New Roman" w:cs="Times New Roman"/>
          <w:sz w:val="24"/>
          <w:szCs w:val="24"/>
        </w:rPr>
        <w:t xml:space="preserve"> and </w:t>
      </w:r>
      <w:r w:rsidR="00894FFE" w:rsidRPr="00A7662A">
        <w:rPr>
          <w:rFonts w:ascii="Times New Roman" w:hAnsi="Times New Roman" w:cs="Times New Roman"/>
          <w:sz w:val="24"/>
          <w:szCs w:val="24"/>
        </w:rPr>
        <w:t>4 of</w:t>
      </w:r>
      <w:r w:rsidRPr="00A7662A">
        <w:rPr>
          <w:rFonts w:ascii="Times New Roman" w:hAnsi="Times New Roman" w:cs="Times New Roman"/>
          <w:sz w:val="24"/>
          <w:szCs w:val="24"/>
        </w:rPr>
        <w:t xml:space="preserve"> </w:t>
      </w:r>
      <w:r w:rsidR="00894FFE" w:rsidRPr="00A7662A">
        <w:rPr>
          <w:rFonts w:ascii="Times New Roman" w:hAnsi="Times New Roman" w:cs="Times New Roman"/>
          <w:sz w:val="24"/>
          <w:szCs w:val="24"/>
        </w:rPr>
        <w:t xml:space="preserve">running, where they were demonstrating long strides and arm leg opposition with elbows bent. </w:t>
      </w:r>
      <w:r w:rsidR="00C40844" w:rsidRPr="00A7662A">
        <w:rPr>
          <w:rFonts w:ascii="Times New Roman" w:hAnsi="Times New Roman" w:cs="Times New Roman"/>
          <w:sz w:val="24"/>
          <w:szCs w:val="24"/>
        </w:rPr>
        <w:t>H</w:t>
      </w:r>
      <w:r w:rsidR="00C40844" w:rsidRPr="00A7662A">
        <w:rPr>
          <w:rFonts w:ascii="Times New Roman" w:hAnsi="Times New Roman" w:cs="Times New Roman"/>
          <w:color w:val="373A3C"/>
          <w:sz w:val="24"/>
          <w:szCs w:val="24"/>
          <w:shd w:val="clear" w:color="auto" w:fill="F9F9F9"/>
        </w:rPr>
        <w:t>owever,</w:t>
      </w:r>
      <w:r w:rsidR="00894FFE" w:rsidRPr="00A7662A">
        <w:rPr>
          <w:rFonts w:ascii="Times New Roman" w:hAnsi="Times New Roman" w:cs="Times New Roman"/>
          <w:color w:val="373A3C"/>
          <w:sz w:val="24"/>
          <w:szCs w:val="24"/>
          <w:shd w:val="clear" w:color="auto" w:fill="F9F9F9"/>
        </w:rPr>
        <w:t xml:space="preserve"> when we introduced galloping far more found this challenging and were more </w:t>
      </w:r>
      <w:r w:rsidR="00FC759D" w:rsidRPr="00A7662A">
        <w:rPr>
          <w:rFonts w:ascii="Times New Roman" w:hAnsi="Times New Roman" w:cs="Times New Roman"/>
          <w:color w:val="373A3C"/>
          <w:sz w:val="24"/>
          <w:szCs w:val="24"/>
          <w:shd w:val="clear" w:color="auto" w:fill="F9F9F9"/>
        </w:rPr>
        <w:t>“</w:t>
      </w:r>
      <w:r w:rsidR="00894FFE" w:rsidRPr="00A7662A">
        <w:rPr>
          <w:rFonts w:ascii="Times New Roman" w:hAnsi="Times New Roman" w:cs="Times New Roman"/>
          <w:color w:val="373A3C"/>
          <w:sz w:val="24"/>
          <w:szCs w:val="24"/>
          <w:shd w:val="clear" w:color="auto" w:fill="F9F9F9"/>
        </w:rPr>
        <w:t xml:space="preserve">slow-moderate </w:t>
      </w:r>
      <w:r w:rsidR="00DA6881" w:rsidRPr="00A7662A">
        <w:rPr>
          <w:rFonts w:ascii="Times New Roman" w:hAnsi="Times New Roman" w:cs="Times New Roman"/>
          <w:color w:val="373A3C"/>
          <w:sz w:val="24"/>
          <w:szCs w:val="24"/>
          <w:shd w:val="clear" w:color="auto" w:fill="F9F9F9"/>
        </w:rPr>
        <w:t>tempo,</w:t>
      </w:r>
      <w:r w:rsidR="00894FFE" w:rsidRPr="00A7662A">
        <w:rPr>
          <w:rFonts w:ascii="Times New Roman" w:hAnsi="Times New Roman" w:cs="Times New Roman"/>
          <w:color w:val="373A3C"/>
          <w:sz w:val="24"/>
          <w:szCs w:val="24"/>
          <w:shd w:val="clear" w:color="auto" w:fill="F9F9F9"/>
        </w:rPr>
        <w:t xml:space="preserve"> choppy rhythm</w:t>
      </w:r>
      <w:r w:rsidR="00FC759D" w:rsidRPr="00A7662A">
        <w:rPr>
          <w:rFonts w:ascii="Times New Roman" w:hAnsi="Times New Roman" w:cs="Times New Roman"/>
          <w:color w:val="373A3C"/>
          <w:sz w:val="24"/>
          <w:szCs w:val="24"/>
          <w:shd w:val="clear" w:color="auto" w:fill="F9F9F9"/>
        </w:rPr>
        <w:t>”</w:t>
      </w:r>
      <w:r w:rsidR="00C46DC9" w:rsidRPr="00A7662A">
        <w:rPr>
          <w:rFonts w:ascii="Times New Roman" w:hAnsi="Times New Roman" w:cs="Times New Roman"/>
          <w:color w:val="373A3C"/>
          <w:sz w:val="24"/>
          <w:szCs w:val="24"/>
          <w:shd w:val="clear" w:color="auto" w:fill="F9F9F9"/>
        </w:rPr>
        <w:t xml:space="preserve"> </w:t>
      </w:r>
      <w:r w:rsidR="00894FFE" w:rsidRPr="00A7662A">
        <w:rPr>
          <w:rFonts w:ascii="Times New Roman" w:hAnsi="Times New Roman" w:cs="Times New Roman"/>
          <w:sz w:val="24"/>
          <w:szCs w:val="24"/>
        </w:rPr>
        <w:t>(</w:t>
      </w:r>
      <w:r w:rsidR="00894FFE" w:rsidRPr="00A7662A">
        <w:rPr>
          <w:rFonts w:ascii="Times New Roman" w:hAnsi="Times New Roman" w:cs="Times New Roman"/>
          <w:color w:val="373A3C"/>
          <w:sz w:val="24"/>
          <w:szCs w:val="24"/>
          <w:shd w:val="clear" w:color="auto" w:fill="F9F9F9"/>
        </w:rPr>
        <w:t>Goodway et al, 2019, p.</w:t>
      </w:r>
      <w:r w:rsidR="00517CE7" w:rsidRPr="00A7662A">
        <w:rPr>
          <w:rFonts w:ascii="Times New Roman" w:hAnsi="Times New Roman" w:cs="Times New Roman"/>
          <w:color w:val="373A3C"/>
          <w:sz w:val="24"/>
          <w:szCs w:val="24"/>
          <w:shd w:val="clear" w:color="auto" w:fill="F9F9F9"/>
        </w:rPr>
        <w:t xml:space="preserve"> </w:t>
      </w:r>
      <w:r w:rsidR="00894FFE" w:rsidRPr="00A7662A">
        <w:rPr>
          <w:rFonts w:ascii="Times New Roman" w:hAnsi="Times New Roman" w:cs="Times New Roman"/>
          <w:color w:val="373A3C"/>
          <w:sz w:val="24"/>
          <w:szCs w:val="24"/>
          <w:shd w:val="clear" w:color="auto" w:fill="F9F9F9"/>
        </w:rPr>
        <w:t>221-222)</w:t>
      </w:r>
      <w:r w:rsidR="00C46DC9" w:rsidRPr="00A7662A">
        <w:rPr>
          <w:rFonts w:ascii="Times New Roman" w:hAnsi="Times New Roman" w:cs="Times New Roman"/>
          <w:color w:val="373A3C"/>
          <w:sz w:val="24"/>
          <w:szCs w:val="24"/>
          <w:shd w:val="clear" w:color="auto" w:fill="F9F9F9"/>
        </w:rPr>
        <w:t>.</w:t>
      </w:r>
      <w:r w:rsidR="00FC759D" w:rsidRPr="00A7662A">
        <w:rPr>
          <w:rFonts w:ascii="Times New Roman" w:hAnsi="Times New Roman" w:cs="Times New Roman"/>
          <w:color w:val="373A3C"/>
          <w:sz w:val="24"/>
          <w:szCs w:val="24"/>
          <w:shd w:val="clear" w:color="auto" w:fill="F9F9F9"/>
        </w:rPr>
        <w:t xml:space="preserve"> </w:t>
      </w:r>
      <w:r w:rsidR="00DA6881" w:rsidRPr="00A7662A">
        <w:rPr>
          <w:rFonts w:ascii="Times New Roman" w:hAnsi="Times New Roman" w:cs="Times New Roman"/>
          <w:color w:val="373A3C"/>
          <w:sz w:val="24"/>
          <w:szCs w:val="24"/>
          <w:shd w:val="clear" w:color="auto" w:fill="F9F9F9"/>
        </w:rPr>
        <w:t xml:space="preserve">At this point, I stepped out of my comfort zone to demonstrate a gallop. </w:t>
      </w:r>
    </w:p>
    <w:p w:rsidR="005A08EC" w:rsidRPr="00A7662A" w:rsidRDefault="005A08EC">
      <w:pPr>
        <w:rPr>
          <w:rFonts w:ascii="Times New Roman" w:hAnsi="Times New Roman" w:cs="Times New Roman"/>
          <w:sz w:val="24"/>
          <w:szCs w:val="24"/>
        </w:rPr>
      </w:pPr>
      <w:r w:rsidRPr="00A7662A">
        <w:rPr>
          <w:rFonts w:ascii="Times New Roman" w:hAnsi="Times New Roman" w:cs="Times New Roman"/>
          <w:sz w:val="24"/>
          <w:szCs w:val="24"/>
        </w:rPr>
        <w:t>We con</w:t>
      </w:r>
      <w:r w:rsidR="00222035" w:rsidRPr="00A7662A">
        <w:rPr>
          <w:rFonts w:ascii="Times New Roman" w:hAnsi="Times New Roman" w:cs="Times New Roman"/>
          <w:sz w:val="24"/>
          <w:szCs w:val="24"/>
        </w:rPr>
        <w:t>tinued to play this war</w:t>
      </w:r>
      <w:r w:rsidR="00DA6881" w:rsidRPr="00A7662A">
        <w:rPr>
          <w:rFonts w:ascii="Times New Roman" w:hAnsi="Times New Roman" w:cs="Times New Roman"/>
          <w:sz w:val="24"/>
          <w:szCs w:val="24"/>
        </w:rPr>
        <w:t>m up over a number of weeks and</w:t>
      </w:r>
      <w:r w:rsidR="00222035" w:rsidRPr="00A7662A">
        <w:rPr>
          <w:rFonts w:ascii="Times New Roman" w:hAnsi="Times New Roman" w:cs="Times New Roman"/>
          <w:sz w:val="24"/>
          <w:szCs w:val="24"/>
        </w:rPr>
        <w:t xml:space="preserve"> gradual</w:t>
      </w:r>
      <w:r w:rsidR="00DA6881" w:rsidRPr="00A7662A">
        <w:rPr>
          <w:rFonts w:ascii="Times New Roman" w:hAnsi="Times New Roman" w:cs="Times New Roman"/>
          <w:sz w:val="24"/>
          <w:szCs w:val="24"/>
        </w:rPr>
        <w:t>ly</w:t>
      </w:r>
      <w:r w:rsidR="00222035" w:rsidRPr="00A7662A">
        <w:rPr>
          <w:rFonts w:ascii="Times New Roman" w:hAnsi="Times New Roman" w:cs="Times New Roman"/>
          <w:sz w:val="24"/>
          <w:szCs w:val="24"/>
        </w:rPr>
        <w:t xml:space="preserve"> introduce</w:t>
      </w:r>
      <w:r w:rsidR="00DA6881" w:rsidRPr="00A7662A">
        <w:rPr>
          <w:rFonts w:ascii="Times New Roman" w:hAnsi="Times New Roman" w:cs="Times New Roman"/>
          <w:sz w:val="24"/>
          <w:szCs w:val="24"/>
        </w:rPr>
        <w:t>d</w:t>
      </w:r>
      <w:r w:rsidR="00222035" w:rsidRPr="00A7662A">
        <w:rPr>
          <w:rFonts w:ascii="Times New Roman" w:hAnsi="Times New Roman" w:cs="Times New Roman"/>
          <w:sz w:val="24"/>
          <w:szCs w:val="24"/>
        </w:rPr>
        <w:t xml:space="preserve"> </w:t>
      </w:r>
      <w:r w:rsidR="00710E06" w:rsidRPr="00A7662A">
        <w:rPr>
          <w:rFonts w:ascii="Times New Roman" w:hAnsi="Times New Roman" w:cs="Times New Roman"/>
          <w:sz w:val="24"/>
          <w:szCs w:val="24"/>
        </w:rPr>
        <w:t xml:space="preserve">different </w:t>
      </w:r>
      <w:r w:rsidR="00DA6881" w:rsidRPr="00A7662A">
        <w:rPr>
          <w:rFonts w:ascii="Times New Roman" w:hAnsi="Times New Roman" w:cs="Times New Roman"/>
          <w:sz w:val="24"/>
          <w:szCs w:val="24"/>
        </w:rPr>
        <w:t>characters. T</w:t>
      </w:r>
      <w:r w:rsidR="00894FFE" w:rsidRPr="00A7662A">
        <w:rPr>
          <w:rFonts w:ascii="Times New Roman" w:hAnsi="Times New Roman" w:cs="Times New Roman"/>
          <w:sz w:val="24"/>
          <w:szCs w:val="24"/>
        </w:rPr>
        <w:t xml:space="preserve">his has been a firm favourite </w:t>
      </w:r>
      <w:r w:rsidR="00C40844" w:rsidRPr="00A7662A">
        <w:rPr>
          <w:rFonts w:ascii="Times New Roman" w:hAnsi="Times New Roman" w:cs="Times New Roman"/>
          <w:sz w:val="24"/>
          <w:szCs w:val="24"/>
        </w:rPr>
        <w:t>and is often requested by the children.</w:t>
      </w:r>
    </w:p>
    <w:p w:rsidR="00970F49" w:rsidRPr="00A7662A" w:rsidRDefault="00970F49">
      <w:pPr>
        <w:rPr>
          <w:rFonts w:ascii="Times New Roman" w:hAnsi="Times New Roman" w:cs="Times New Roman"/>
          <w:sz w:val="24"/>
          <w:szCs w:val="24"/>
        </w:rPr>
      </w:pPr>
      <w:r w:rsidRPr="00A7662A">
        <w:rPr>
          <w:rFonts w:ascii="Times New Roman" w:hAnsi="Times New Roman" w:cs="Times New Roman"/>
          <w:sz w:val="24"/>
          <w:szCs w:val="24"/>
        </w:rPr>
        <w:t>The throwing and catching activities that I planned were carried out in 2 smaller groups of 6. This is because I did not have an available adult to support a second garden. I did not feel confident yet to introduce an independent garden</w:t>
      </w:r>
      <w:r w:rsidR="00FC759D" w:rsidRPr="00A7662A">
        <w:rPr>
          <w:rFonts w:ascii="Times New Roman" w:hAnsi="Times New Roman" w:cs="Times New Roman"/>
          <w:sz w:val="24"/>
          <w:szCs w:val="24"/>
        </w:rPr>
        <w:t xml:space="preserve"> with the significant need</w:t>
      </w:r>
      <w:r w:rsidR="008A4CC6" w:rsidRPr="00A7662A">
        <w:rPr>
          <w:rFonts w:ascii="Times New Roman" w:hAnsi="Times New Roman" w:cs="Times New Roman"/>
          <w:sz w:val="24"/>
          <w:szCs w:val="24"/>
        </w:rPr>
        <w:t>s</w:t>
      </w:r>
      <w:r w:rsidR="00FC759D" w:rsidRPr="00A7662A">
        <w:rPr>
          <w:rFonts w:ascii="Times New Roman" w:hAnsi="Times New Roman" w:cs="Times New Roman"/>
          <w:sz w:val="24"/>
          <w:szCs w:val="24"/>
        </w:rPr>
        <w:t xml:space="preserve"> of the learners</w:t>
      </w:r>
      <w:r w:rsidRPr="00A7662A">
        <w:rPr>
          <w:rFonts w:ascii="Times New Roman" w:hAnsi="Times New Roman" w:cs="Times New Roman"/>
          <w:sz w:val="24"/>
          <w:szCs w:val="24"/>
        </w:rPr>
        <w:t xml:space="preserve">, but something that </w:t>
      </w:r>
      <w:r w:rsidR="00FC759D" w:rsidRPr="00A7662A">
        <w:rPr>
          <w:rFonts w:ascii="Times New Roman" w:hAnsi="Times New Roman" w:cs="Times New Roman"/>
          <w:sz w:val="24"/>
          <w:szCs w:val="24"/>
        </w:rPr>
        <w:t>I would consider in the future</w:t>
      </w:r>
      <w:r w:rsidRPr="00A7662A">
        <w:rPr>
          <w:rFonts w:ascii="Times New Roman" w:hAnsi="Times New Roman" w:cs="Times New Roman"/>
          <w:sz w:val="24"/>
          <w:szCs w:val="24"/>
        </w:rPr>
        <w:t xml:space="preserve">. </w:t>
      </w:r>
    </w:p>
    <w:p w:rsidR="00FF7E7D" w:rsidRPr="00A7662A" w:rsidRDefault="00BC2BA5">
      <w:pPr>
        <w:rPr>
          <w:rFonts w:ascii="Times New Roman" w:hAnsi="Times New Roman" w:cs="Times New Roman"/>
          <w:sz w:val="24"/>
          <w:szCs w:val="24"/>
        </w:rPr>
      </w:pPr>
      <w:r w:rsidRPr="00A7662A">
        <w:rPr>
          <w:rFonts w:ascii="Times New Roman" w:hAnsi="Times New Roman" w:cs="Times New Roman"/>
          <w:sz w:val="24"/>
          <w:szCs w:val="24"/>
        </w:rPr>
        <w:t>The</w:t>
      </w:r>
      <w:r w:rsidR="00D84765" w:rsidRPr="00A7662A">
        <w:rPr>
          <w:rFonts w:ascii="Times New Roman" w:hAnsi="Times New Roman" w:cs="Times New Roman"/>
          <w:sz w:val="24"/>
          <w:szCs w:val="24"/>
        </w:rPr>
        <w:t xml:space="preserve"> catching </w:t>
      </w:r>
      <w:r w:rsidRPr="00A7662A">
        <w:rPr>
          <w:rFonts w:ascii="Times New Roman" w:hAnsi="Times New Roman" w:cs="Times New Roman"/>
          <w:sz w:val="24"/>
          <w:szCs w:val="24"/>
        </w:rPr>
        <w:t xml:space="preserve">activity </w:t>
      </w:r>
      <w:r w:rsidR="00D84765" w:rsidRPr="00A7662A">
        <w:rPr>
          <w:rFonts w:ascii="Times New Roman" w:hAnsi="Times New Roman" w:cs="Times New Roman"/>
          <w:sz w:val="24"/>
          <w:szCs w:val="24"/>
        </w:rPr>
        <w:t xml:space="preserve">I designed was to work with a partner and to </w:t>
      </w:r>
      <w:r w:rsidR="00FF7E7D" w:rsidRPr="00A7662A">
        <w:rPr>
          <w:rFonts w:ascii="Times New Roman" w:hAnsi="Times New Roman" w:cs="Times New Roman"/>
          <w:sz w:val="24"/>
          <w:szCs w:val="24"/>
        </w:rPr>
        <w:t>ask them to catch coloured equipment from a partner and to</w:t>
      </w:r>
      <w:r w:rsidR="008A4CC6" w:rsidRPr="00A7662A">
        <w:rPr>
          <w:rFonts w:ascii="Times New Roman" w:hAnsi="Times New Roman" w:cs="Times New Roman"/>
          <w:sz w:val="24"/>
          <w:szCs w:val="24"/>
        </w:rPr>
        <w:t xml:space="preserve"> eventually</w:t>
      </w:r>
      <w:r w:rsidR="00FF7E7D" w:rsidRPr="00A7662A">
        <w:rPr>
          <w:rFonts w:ascii="Times New Roman" w:hAnsi="Times New Roman" w:cs="Times New Roman"/>
          <w:sz w:val="24"/>
          <w:szCs w:val="24"/>
        </w:rPr>
        <w:t xml:space="preserve"> swap colours. I selected a range of equipment available and tried to include various size and </w:t>
      </w:r>
      <w:r w:rsidR="00646753" w:rsidRPr="00A7662A">
        <w:rPr>
          <w:rFonts w:ascii="Times New Roman" w:hAnsi="Times New Roman" w:cs="Times New Roman"/>
          <w:sz w:val="24"/>
          <w:szCs w:val="24"/>
        </w:rPr>
        <w:t xml:space="preserve">different </w:t>
      </w:r>
      <w:r w:rsidR="00FF7E7D" w:rsidRPr="00A7662A">
        <w:rPr>
          <w:rFonts w:ascii="Times New Roman" w:hAnsi="Times New Roman" w:cs="Times New Roman"/>
          <w:sz w:val="24"/>
          <w:szCs w:val="24"/>
        </w:rPr>
        <w:t>objects. The PE equipment available is</w:t>
      </w:r>
      <w:r w:rsidRPr="00A7662A">
        <w:rPr>
          <w:rFonts w:ascii="Times New Roman" w:hAnsi="Times New Roman" w:cs="Times New Roman"/>
          <w:sz w:val="24"/>
          <w:szCs w:val="24"/>
        </w:rPr>
        <w:t xml:space="preserve"> unfortunately</w:t>
      </w:r>
      <w:r w:rsidR="00FF7E7D" w:rsidRPr="00A7662A">
        <w:rPr>
          <w:rFonts w:ascii="Times New Roman" w:hAnsi="Times New Roman" w:cs="Times New Roman"/>
          <w:sz w:val="24"/>
          <w:szCs w:val="24"/>
        </w:rPr>
        <w:t xml:space="preserve"> limited and not in the best condition. </w:t>
      </w:r>
      <w:r w:rsidR="00646753" w:rsidRPr="00A7662A">
        <w:rPr>
          <w:rFonts w:ascii="Times New Roman" w:hAnsi="Times New Roman" w:cs="Times New Roman"/>
          <w:sz w:val="24"/>
          <w:szCs w:val="24"/>
        </w:rPr>
        <w:t>I set up the gar</w:t>
      </w:r>
      <w:r w:rsidR="00FF7E7D" w:rsidRPr="00A7662A">
        <w:rPr>
          <w:rFonts w:ascii="Times New Roman" w:hAnsi="Times New Roman" w:cs="Times New Roman"/>
          <w:sz w:val="24"/>
          <w:szCs w:val="24"/>
        </w:rPr>
        <w:t xml:space="preserve">den so that each child faced opposite their partner with a hoop of equipment. </w:t>
      </w:r>
    </w:p>
    <w:p w:rsidR="00BC2BA5" w:rsidRPr="00A7662A" w:rsidRDefault="00FF7E7D">
      <w:pPr>
        <w:rPr>
          <w:rFonts w:ascii="Times New Roman" w:hAnsi="Times New Roman" w:cs="Times New Roman"/>
          <w:sz w:val="24"/>
          <w:szCs w:val="24"/>
        </w:rPr>
      </w:pPr>
      <w:r w:rsidRPr="00A7662A">
        <w:rPr>
          <w:rFonts w:ascii="Times New Roman" w:hAnsi="Times New Roman" w:cs="Times New Roman"/>
          <w:sz w:val="24"/>
          <w:szCs w:val="24"/>
        </w:rPr>
        <w:t xml:space="preserve"> </w:t>
      </w:r>
      <w:r w:rsidR="00970F49" w:rsidRPr="00A7662A">
        <w:rPr>
          <w:rFonts w:ascii="Times New Roman" w:hAnsi="Times New Roman" w:cs="Times New Roman"/>
          <w:sz w:val="24"/>
          <w:szCs w:val="24"/>
        </w:rPr>
        <w:t xml:space="preserve">With the catching activity, I </w:t>
      </w:r>
      <w:r w:rsidRPr="00A7662A">
        <w:rPr>
          <w:rFonts w:ascii="Times New Roman" w:hAnsi="Times New Roman" w:cs="Times New Roman"/>
          <w:sz w:val="24"/>
          <w:szCs w:val="24"/>
        </w:rPr>
        <w:t xml:space="preserve">am disappointed that I </w:t>
      </w:r>
      <w:r w:rsidR="00970F49" w:rsidRPr="00A7662A">
        <w:rPr>
          <w:rFonts w:ascii="Times New Roman" w:hAnsi="Times New Roman" w:cs="Times New Roman"/>
          <w:sz w:val="24"/>
          <w:szCs w:val="24"/>
        </w:rPr>
        <w:t>did not consider</w:t>
      </w:r>
      <w:r w:rsidR="00BC2BA5" w:rsidRPr="00A7662A">
        <w:rPr>
          <w:rFonts w:ascii="Times New Roman" w:hAnsi="Times New Roman" w:cs="Times New Roman"/>
          <w:sz w:val="24"/>
          <w:szCs w:val="24"/>
        </w:rPr>
        <w:t xml:space="preserve"> </w:t>
      </w:r>
      <w:r w:rsidR="0008252D" w:rsidRPr="00A7662A">
        <w:rPr>
          <w:rFonts w:ascii="Times New Roman" w:hAnsi="Times New Roman" w:cs="Times New Roman"/>
          <w:sz w:val="24"/>
          <w:szCs w:val="24"/>
        </w:rPr>
        <w:t>nor</w:t>
      </w:r>
      <w:r w:rsidR="00BC2BA5" w:rsidRPr="00A7662A">
        <w:rPr>
          <w:rFonts w:ascii="Times New Roman" w:hAnsi="Times New Roman" w:cs="Times New Roman"/>
          <w:sz w:val="24"/>
          <w:szCs w:val="24"/>
        </w:rPr>
        <w:t xml:space="preserve"> react to</w:t>
      </w:r>
      <w:r w:rsidR="00970F49" w:rsidRPr="00A7662A">
        <w:rPr>
          <w:rFonts w:ascii="Times New Roman" w:hAnsi="Times New Roman" w:cs="Times New Roman"/>
          <w:sz w:val="24"/>
          <w:szCs w:val="24"/>
        </w:rPr>
        <w:t xml:space="preserve"> the different stages of catching, and instead </w:t>
      </w:r>
      <w:r w:rsidR="00BC2BA5" w:rsidRPr="00A7662A">
        <w:rPr>
          <w:rFonts w:ascii="Times New Roman" w:hAnsi="Times New Roman" w:cs="Times New Roman"/>
          <w:sz w:val="24"/>
          <w:szCs w:val="24"/>
        </w:rPr>
        <w:t xml:space="preserve">set up the task equal for all i.e. I set the garden up with all hoops the same distance apart. I also set the garden up so that all pupils </w:t>
      </w:r>
      <w:r w:rsidR="008A4CC6" w:rsidRPr="00A7662A">
        <w:rPr>
          <w:rFonts w:ascii="Times New Roman" w:hAnsi="Times New Roman" w:cs="Times New Roman"/>
          <w:sz w:val="24"/>
          <w:szCs w:val="24"/>
        </w:rPr>
        <w:t>were</w:t>
      </w:r>
      <w:r w:rsidR="00BC2BA5" w:rsidRPr="00A7662A">
        <w:rPr>
          <w:rFonts w:ascii="Times New Roman" w:hAnsi="Times New Roman" w:cs="Times New Roman"/>
          <w:sz w:val="24"/>
          <w:szCs w:val="24"/>
        </w:rPr>
        <w:t xml:space="preserve"> parallel to each other. From </w:t>
      </w:r>
      <w:r w:rsidR="00DA6881" w:rsidRPr="00A7662A">
        <w:rPr>
          <w:rFonts w:ascii="Times New Roman" w:hAnsi="Times New Roman" w:cs="Times New Roman"/>
          <w:sz w:val="24"/>
          <w:szCs w:val="24"/>
        </w:rPr>
        <w:t xml:space="preserve">further </w:t>
      </w:r>
      <w:r w:rsidR="00BC2BA5" w:rsidRPr="00A7662A">
        <w:rPr>
          <w:rFonts w:ascii="Times New Roman" w:hAnsi="Times New Roman" w:cs="Times New Roman"/>
          <w:sz w:val="24"/>
          <w:szCs w:val="24"/>
        </w:rPr>
        <w:t xml:space="preserve">discussions on day 2 and 3 of the training, I would now consider having the partners in a staggered approach, so that learners are not </w:t>
      </w:r>
      <w:r w:rsidR="00DA6881" w:rsidRPr="00A7662A">
        <w:rPr>
          <w:rFonts w:ascii="Times New Roman" w:hAnsi="Times New Roman" w:cs="Times New Roman"/>
          <w:sz w:val="24"/>
          <w:szCs w:val="24"/>
        </w:rPr>
        <w:t xml:space="preserve">as </w:t>
      </w:r>
      <w:r w:rsidR="00BC2BA5" w:rsidRPr="00A7662A">
        <w:rPr>
          <w:rFonts w:ascii="Times New Roman" w:hAnsi="Times New Roman" w:cs="Times New Roman"/>
          <w:sz w:val="24"/>
          <w:szCs w:val="24"/>
        </w:rPr>
        <w:t>awa</w:t>
      </w:r>
      <w:r w:rsidR="00DA6881" w:rsidRPr="00A7662A">
        <w:rPr>
          <w:rFonts w:ascii="Times New Roman" w:hAnsi="Times New Roman" w:cs="Times New Roman"/>
          <w:sz w:val="24"/>
          <w:szCs w:val="24"/>
        </w:rPr>
        <w:t>re of what their peers are doing</w:t>
      </w:r>
      <w:r w:rsidR="00BC2BA5" w:rsidRPr="00A7662A">
        <w:rPr>
          <w:rFonts w:ascii="Times New Roman" w:hAnsi="Times New Roman" w:cs="Times New Roman"/>
          <w:sz w:val="24"/>
          <w:szCs w:val="24"/>
        </w:rPr>
        <w:t xml:space="preserve">. Meaning that if I did suggest to a pair to roll the ball on the floor, or increased the distance between another </w:t>
      </w:r>
      <w:r w:rsidR="0008252D" w:rsidRPr="00A7662A">
        <w:rPr>
          <w:rFonts w:ascii="Times New Roman" w:hAnsi="Times New Roman" w:cs="Times New Roman"/>
          <w:sz w:val="24"/>
          <w:szCs w:val="24"/>
        </w:rPr>
        <w:t>pair</w:t>
      </w:r>
      <w:r w:rsidR="00BC2BA5" w:rsidRPr="00A7662A">
        <w:rPr>
          <w:rFonts w:ascii="Times New Roman" w:hAnsi="Times New Roman" w:cs="Times New Roman"/>
          <w:sz w:val="24"/>
          <w:szCs w:val="24"/>
        </w:rPr>
        <w:t xml:space="preserve">, the </w:t>
      </w:r>
      <w:r w:rsidR="0008252D" w:rsidRPr="00A7662A">
        <w:rPr>
          <w:rFonts w:ascii="Times New Roman" w:hAnsi="Times New Roman" w:cs="Times New Roman"/>
          <w:sz w:val="24"/>
          <w:szCs w:val="24"/>
        </w:rPr>
        <w:t>adaptions that I made</w:t>
      </w:r>
      <w:r w:rsidR="00DA6881" w:rsidRPr="00A7662A">
        <w:rPr>
          <w:rFonts w:ascii="Times New Roman" w:hAnsi="Times New Roman" w:cs="Times New Roman"/>
          <w:sz w:val="24"/>
          <w:szCs w:val="24"/>
        </w:rPr>
        <w:t xml:space="preserve"> are less obvious</w:t>
      </w:r>
      <w:r w:rsidR="0008252D" w:rsidRPr="00A7662A">
        <w:rPr>
          <w:rFonts w:ascii="Times New Roman" w:hAnsi="Times New Roman" w:cs="Times New Roman"/>
          <w:sz w:val="24"/>
          <w:szCs w:val="24"/>
        </w:rPr>
        <w:t xml:space="preserve">. </w:t>
      </w:r>
    </w:p>
    <w:p w:rsidR="00646753" w:rsidRPr="00A7662A" w:rsidRDefault="00FF7E7D">
      <w:pPr>
        <w:rPr>
          <w:rFonts w:ascii="Times New Roman" w:hAnsi="Times New Roman" w:cs="Times New Roman"/>
          <w:sz w:val="24"/>
          <w:szCs w:val="24"/>
        </w:rPr>
      </w:pPr>
      <w:r w:rsidRPr="00A7662A">
        <w:rPr>
          <w:rFonts w:ascii="Times New Roman" w:hAnsi="Times New Roman" w:cs="Times New Roman"/>
          <w:sz w:val="24"/>
          <w:szCs w:val="24"/>
        </w:rPr>
        <w:lastRenderedPageBreak/>
        <w:t>In the future I would be more confident to take some of the children back to rolling on the floor. For example, the learner who is currently exploring CVI, is someone who struggles with the distance and tracking</w:t>
      </w:r>
      <w:r w:rsidR="008A4CC6" w:rsidRPr="00A7662A">
        <w:rPr>
          <w:rFonts w:ascii="Times New Roman" w:hAnsi="Times New Roman" w:cs="Times New Roman"/>
          <w:sz w:val="24"/>
          <w:szCs w:val="24"/>
        </w:rPr>
        <w:t xml:space="preserve"> of</w:t>
      </w:r>
      <w:r w:rsidRPr="00A7662A">
        <w:rPr>
          <w:rFonts w:ascii="Times New Roman" w:hAnsi="Times New Roman" w:cs="Times New Roman"/>
          <w:sz w:val="24"/>
          <w:szCs w:val="24"/>
        </w:rPr>
        <w:t xml:space="preserve"> moving objects. </w:t>
      </w:r>
      <w:r w:rsidR="0008252D" w:rsidRPr="00A7662A">
        <w:rPr>
          <w:rFonts w:ascii="Times New Roman" w:hAnsi="Times New Roman" w:cs="Times New Roman"/>
          <w:sz w:val="24"/>
          <w:szCs w:val="24"/>
        </w:rPr>
        <w:t>Most of the learners, were at stages 1, 2 and 3 of catching (</w:t>
      </w:r>
      <w:r w:rsidR="0008252D" w:rsidRPr="00A7662A">
        <w:rPr>
          <w:rFonts w:ascii="Times New Roman" w:hAnsi="Times New Roman" w:cs="Times New Roman"/>
          <w:color w:val="373A3C"/>
          <w:sz w:val="24"/>
          <w:szCs w:val="24"/>
          <w:shd w:val="clear" w:color="auto" w:fill="F9F9F9"/>
        </w:rPr>
        <w:t>Goodway et al</w:t>
      </w:r>
      <w:r w:rsidR="00DA6881" w:rsidRPr="00A7662A">
        <w:rPr>
          <w:rFonts w:ascii="Times New Roman" w:hAnsi="Times New Roman" w:cs="Times New Roman"/>
          <w:color w:val="373A3C"/>
          <w:sz w:val="24"/>
          <w:szCs w:val="24"/>
          <w:shd w:val="clear" w:color="auto" w:fill="F9F9F9"/>
        </w:rPr>
        <w:t>, 2019</w:t>
      </w:r>
      <w:r w:rsidR="0008252D" w:rsidRPr="00A7662A">
        <w:rPr>
          <w:rFonts w:ascii="Times New Roman" w:hAnsi="Times New Roman" w:cs="Times New Roman"/>
          <w:color w:val="373A3C"/>
          <w:sz w:val="24"/>
          <w:szCs w:val="24"/>
          <w:shd w:val="clear" w:color="auto" w:fill="F9F9F9"/>
        </w:rPr>
        <w:t>)</w:t>
      </w:r>
      <w:r w:rsidR="0008252D" w:rsidRPr="00A7662A">
        <w:rPr>
          <w:rFonts w:ascii="Times New Roman" w:hAnsi="Times New Roman" w:cs="Times New Roman"/>
          <w:sz w:val="24"/>
          <w:szCs w:val="24"/>
        </w:rPr>
        <w:t xml:space="preserve">. Goodway et al (2019) suggest that there are many </w:t>
      </w:r>
      <w:r w:rsidR="00646753" w:rsidRPr="00A7662A">
        <w:rPr>
          <w:rFonts w:ascii="Times New Roman" w:hAnsi="Times New Roman" w:cs="Times New Roman"/>
          <w:sz w:val="24"/>
          <w:szCs w:val="24"/>
        </w:rPr>
        <w:t>prerequisites</w:t>
      </w:r>
      <w:r w:rsidR="0008252D" w:rsidRPr="00A7662A">
        <w:rPr>
          <w:rFonts w:ascii="Times New Roman" w:hAnsi="Times New Roman" w:cs="Times New Roman"/>
          <w:sz w:val="24"/>
          <w:szCs w:val="24"/>
        </w:rPr>
        <w:t xml:space="preserve"> to </w:t>
      </w:r>
      <w:r w:rsidR="00646753" w:rsidRPr="00A7662A">
        <w:rPr>
          <w:rFonts w:ascii="Times New Roman" w:hAnsi="Times New Roman" w:cs="Times New Roman"/>
          <w:sz w:val="24"/>
          <w:szCs w:val="24"/>
        </w:rPr>
        <w:t>catching</w:t>
      </w:r>
      <w:r w:rsidR="0008252D" w:rsidRPr="00A7662A">
        <w:rPr>
          <w:rFonts w:ascii="Times New Roman" w:hAnsi="Times New Roman" w:cs="Times New Roman"/>
          <w:sz w:val="24"/>
          <w:szCs w:val="24"/>
        </w:rPr>
        <w:t xml:space="preserve"> including eye-hand co-ordination, </w:t>
      </w:r>
      <w:r w:rsidR="00646753" w:rsidRPr="00A7662A">
        <w:rPr>
          <w:rFonts w:ascii="Times New Roman" w:hAnsi="Times New Roman" w:cs="Times New Roman"/>
          <w:sz w:val="24"/>
          <w:szCs w:val="24"/>
        </w:rPr>
        <w:t xml:space="preserve">ability to track objects visually, finger manipulation and anticipation. Going forward, I would </w:t>
      </w:r>
      <w:r w:rsidR="00DA6881" w:rsidRPr="00A7662A">
        <w:rPr>
          <w:rFonts w:ascii="Times New Roman" w:hAnsi="Times New Roman" w:cs="Times New Roman"/>
          <w:sz w:val="24"/>
          <w:szCs w:val="24"/>
        </w:rPr>
        <w:t>allow</w:t>
      </w:r>
      <w:r w:rsidR="00646753" w:rsidRPr="00A7662A">
        <w:rPr>
          <w:rFonts w:ascii="Times New Roman" w:hAnsi="Times New Roman" w:cs="Times New Roman"/>
          <w:sz w:val="24"/>
          <w:szCs w:val="24"/>
        </w:rPr>
        <w:t xml:space="preserve"> plenty of o</w:t>
      </w:r>
      <w:r w:rsidR="00DA6881" w:rsidRPr="00A7662A">
        <w:rPr>
          <w:rFonts w:ascii="Times New Roman" w:hAnsi="Times New Roman" w:cs="Times New Roman"/>
          <w:sz w:val="24"/>
          <w:szCs w:val="24"/>
        </w:rPr>
        <w:t xml:space="preserve">pportunities for </w:t>
      </w:r>
      <w:r w:rsidR="00646753" w:rsidRPr="00A7662A">
        <w:rPr>
          <w:rFonts w:ascii="Times New Roman" w:hAnsi="Times New Roman" w:cs="Times New Roman"/>
          <w:sz w:val="24"/>
          <w:szCs w:val="24"/>
        </w:rPr>
        <w:t xml:space="preserve">these. </w:t>
      </w:r>
    </w:p>
    <w:p w:rsidR="00646753" w:rsidRPr="00A7662A" w:rsidRDefault="00646753">
      <w:pPr>
        <w:rPr>
          <w:rFonts w:ascii="Times New Roman" w:hAnsi="Times New Roman" w:cs="Times New Roman"/>
          <w:sz w:val="24"/>
          <w:szCs w:val="24"/>
        </w:rPr>
      </w:pPr>
      <w:r w:rsidRPr="00A7662A">
        <w:rPr>
          <w:rFonts w:ascii="Times New Roman" w:hAnsi="Times New Roman" w:cs="Times New Roman"/>
          <w:sz w:val="24"/>
          <w:szCs w:val="24"/>
        </w:rPr>
        <w:t>The throwing activity that I set up, also was set up in identical parallel fashion for all learners. There were several benches in the ha</w:t>
      </w:r>
      <w:r w:rsidR="008A4CC6" w:rsidRPr="00A7662A">
        <w:rPr>
          <w:rFonts w:ascii="Times New Roman" w:hAnsi="Times New Roman" w:cs="Times New Roman"/>
          <w:sz w:val="24"/>
          <w:szCs w:val="24"/>
        </w:rPr>
        <w:t xml:space="preserve">ll with various targets placed </w:t>
      </w:r>
      <w:r w:rsidRPr="00A7662A">
        <w:rPr>
          <w:rFonts w:ascii="Times New Roman" w:hAnsi="Times New Roman" w:cs="Times New Roman"/>
          <w:sz w:val="24"/>
          <w:szCs w:val="24"/>
        </w:rPr>
        <w:t xml:space="preserve">on them. I provided pairs with a </w:t>
      </w:r>
      <w:r w:rsidR="00DA6881" w:rsidRPr="00A7662A">
        <w:rPr>
          <w:rFonts w:ascii="Times New Roman" w:hAnsi="Times New Roman" w:cs="Times New Roman"/>
          <w:sz w:val="24"/>
          <w:szCs w:val="24"/>
        </w:rPr>
        <w:t>selection</w:t>
      </w:r>
      <w:r w:rsidRPr="00A7662A">
        <w:rPr>
          <w:rFonts w:ascii="Times New Roman" w:hAnsi="Times New Roman" w:cs="Times New Roman"/>
          <w:sz w:val="24"/>
          <w:szCs w:val="24"/>
        </w:rPr>
        <w:t xml:space="preserve"> of ba</w:t>
      </w:r>
      <w:r w:rsidR="008D2C9E" w:rsidRPr="00A7662A">
        <w:rPr>
          <w:rFonts w:ascii="Times New Roman" w:hAnsi="Times New Roman" w:cs="Times New Roman"/>
          <w:sz w:val="24"/>
          <w:szCs w:val="24"/>
        </w:rPr>
        <w:t>lls and beanbags</w:t>
      </w:r>
      <w:r w:rsidRPr="00A7662A">
        <w:rPr>
          <w:rFonts w:ascii="Times New Roman" w:hAnsi="Times New Roman" w:cs="Times New Roman"/>
          <w:sz w:val="24"/>
          <w:szCs w:val="24"/>
        </w:rPr>
        <w:t xml:space="preserve"> to throw at the targets on benches. I then asked the children to run and put the</w:t>
      </w:r>
      <w:r w:rsidR="00210954" w:rsidRPr="00A7662A">
        <w:rPr>
          <w:rFonts w:ascii="Times New Roman" w:hAnsi="Times New Roman" w:cs="Times New Roman"/>
          <w:sz w:val="24"/>
          <w:szCs w:val="24"/>
        </w:rPr>
        <w:t xml:space="preserve"> knocked down equipment in a </w:t>
      </w:r>
      <w:r w:rsidRPr="00A7662A">
        <w:rPr>
          <w:rFonts w:ascii="Times New Roman" w:hAnsi="Times New Roman" w:cs="Times New Roman"/>
          <w:sz w:val="24"/>
          <w:szCs w:val="24"/>
        </w:rPr>
        <w:t xml:space="preserve">hoop behind the bench. </w:t>
      </w:r>
    </w:p>
    <w:p w:rsidR="001C1AE0" w:rsidRPr="00A7662A" w:rsidRDefault="00646753">
      <w:pPr>
        <w:rPr>
          <w:rFonts w:ascii="Times New Roman" w:hAnsi="Times New Roman" w:cs="Times New Roman"/>
          <w:color w:val="373A3C"/>
          <w:sz w:val="24"/>
          <w:szCs w:val="24"/>
          <w:shd w:val="clear" w:color="auto" w:fill="F9F9F9"/>
        </w:rPr>
      </w:pPr>
      <w:r w:rsidRPr="00A7662A">
        <w:rPr>
          <w:rFonts w:ascii="Times New Roman" w:hAnsi="Times New Roman" w:cs="Times New Roman"/>
          <w:sz w:val="24"/>
          <w:szCs w:val="24"/>
        </w:rPr>
        <w:t>I recognise now that I set up this activity so that learners were using the width of the hall. This meant that I was</w:t>
      </w:r>
      <w:r w:rsidR="00A845F7" w:rsidRPr="00A7662A">
        <w:rPr>
          <w:rFonts w:ascii="Times New Roman" w:hAnsi="Times New Roman" w:cs="Times New Roman"/>
          <w:sz w:val="24"/>
          <w:szCs w:val="24"/>
        </w:rPr>
        <w:t xml:space="preserve"> inadvertently</w:t>
      </w:r>
      <w:r w:rsidRPr="00A7662A">
        <w:rPr>
          <w:rFonts w:ascii="Times New Roman" w:hAnsi="Times New Roman" w:cs="Times New Roman"/>
          <w:sz w:val="24"/>
          <w:szCs w:val="24"/>
        </w:rPr>
        <w:t xml:space="preserve"> encouraging children to</w:t>
      </w:r>
      <w:r w:rsidR="001C1AE0" w:rsidRPr="00A7662A">
        <w:rPr>
          <w:rFonts w:ascii="Times New Roman" w:hAnsi="Times New Roman" w:cs="Times New Roman"/>
          <w:sz w:val="24"/>
          <w:szCs w:val="24"/>
        </w:rPr>
        <w:t xml:space="preserve"> </w:t>
      </w:r>
      <w:r w:rsidR="00210954" w:rsidRPr="00A7662A">
        <w:rPr>
          <w:rFonts w:ascii="Times New Roman" w:hAnsi="Times New Roman" w:cs="Times New Roman"/>
          <w:sz w:val="24"/>
          <w:szCs w:val="24"/>
        </w:rPr>
        <w:t>“</w:t>
      </w:r>
      <w:r w:rsidR="001C1AE0" w:rsidRPr="00A7662A">
        <w:rPr>
          <w:rFonts w:ascii="Times New Roman" w:hAnsi="Times New Roman" w:cs="Times New Roman"/>
          <w:sz w:val="24"/>
          <w:szCs w:val="24"/>
        </w:rPr>
        <w:t>chop</w:t>
      </w:r>
      <w:r w:rsidR="00210954" w:rsidRPr="00A7662A">
        <w:rPr>
          <w:rFonts w:ascii="Times New Roman" w:hAnsi="Times New Roman" w:cs="Times New Roman"/>
          <w:sz w:val="24"/>
          <w:szCs w:val="24"/>
        </w:rPr>
        <w:t>”</w:t>
      </w:r>
      <w:r w:rsidR="001C1AE0" w:rsidRPr="00A7662A">
        <w:rPr>
          <w:rFonts w:ascii="Times New Roman" w:hAnsi="Times New Roman" w:cs="Times New Roman"/>
          <w:sz w:val="24"/>
          <w:szCs w:val="24"/>
        </w:rPr>
        <w:t xml:space="preserve"> or </w:t>
      </w:r>
      <w:r w:rsidR="00210954" w:rsidRPr="00A7662A">
        <w:rPr>
          <w:rFonts w:ascii="Times New Roman" w:hAnsi="Times New Roman" w:cs="Times New Roman"/>
          <w:sz w:val="24"/>
          <w:szCs w:val="24"/>
        </w:rPr>
        <w:t>“</w:t>
      </w:r>
      <w:r w:rsidR="001C1AE0" w:rsidRPr="00A7662A">
        <w:rPr>
          <w:rFonts w:ascii="Times New Roman" w:hAnsi="Times New Roman" w:cs="Times New Roman"/>
          <w:sz w:val="24"/>
          <w:szCs w:val="24"/>
        </w:rPr>
        <w:t>sling throw</w:t>
      </w:r>
      <w:r w:rsidR="00210954" w:rsidRPr="00A7662A">
        <w:rPr>
          <w:rFonts w:ascii="Times New Roman" w:hAnsi="Times New Roman" w:cs="Times New Roman"/>
          <w:sz w:val="24"/>
          <w:szCs w:val="24"/>
        </w:rPr>
        <w:t>”</w:t>
      </w:r>
      <w:r w:rsidR="001C1AE0" w:rsidRPr="00A7662A">
        <w:rPr>
          <w:rFonts w:ascii="Times New Roman" w:hAnsi="Times New Roman" w:cs="Times New Roman"/>
          <w:sz w:val="24"/>
          <w:szCs w:val="24"/>
        </w:rPr>
        <w:t xml:space="preserve"> (</w:t>
      </w:r>
      <w:r w:rsidR="001C1AE0" w:rsidRPr="00A7662A">
        <w:rPr>
          <w:rFonts w:ascii="Times New Roman" w:hAnsi="Times New Roman" w:cs="Times New Roman"/>
          <w:color w:val="373A3C"/>
          <w:sz w:val="24"/>
          <w:szCs w:val="24"/>
          <w:shd w:val="clear" w:color="auto" w:fill="F9F9F9"/>
        </w:rPr>
        <w:t>Goodway et al, 2019, p. 183). From di</w:t>
      </w:r>
      <w:r w:rsidR="00210954" w:rsidRPr="00A7662A">
        <w:rPr>
          <w:rFonts w:ascii="Times New Roman" w:hAnsi="Times New Roman" w:cs="Times New Roman"/>
          <w:color w:val="373A3C"/>
          <w:sz w:val="24"/>
          <w:szCs w:val="24"/>
          <w:shd w:val="clear" w:color="auto" w:fill="F9F9F9"/>
        </w:rPr>
        <w:t>scussions on day 3</w:t>
      </w:r>
      <w:r w:rsidR="001C1AE0" w:rsidRPr="00A7662A">
        <w:rPr>
          <w:rFonts w:ascii="Times New Roman" w:hAnsi="Times New Roman" w:cs="Times New Roman"/>
          <w:color w:val="373A3C"/>
          <w:sz w:val="24"/>
          <w:szCs w:val="24"/>
          <w:shd w:val="clear" w:color="auto" w:fill="F9F9F9"/>
        </w:rPr>
        <w:t xml:space="preserve">, I now recognise that by increasing the distance from the children </w:t>
      </w:r>
      <w:r w:rsidR="00A845F7" w:rsidRPr="00A7662A">
        <w:rPr>
          <w:rFonts w:ascii="Times New Roman" w:hAnsi="Times New Roman" w:cs="Times New Roman"/>
          <w:color w:val="373A3C"/>
          <w:sz w:val="24"/>
          <w:szCs w:val="24"/>
          <w:shd w:val="clear" w:color="auto" w:fill="F9F9F9"/>
        </w:rPr>
        <w:t>to</w:t>
      </w:r>
      <w:r w:rsidR="00210954" w:rsidRPr="00A7662A">
        <w:rPr>
          <w:rFonts w:ascii="Times New Roman" w:hAnsi="Times New Roman" w:cs="Times New Roman"/>
          <w:color w:val="373A3C"/>
          <w:sz w:val="24"/>
          <w:szCs w:val="24"/>
          <w:shd w:val="clear" w:color="auto" w:fill="F9F9F9"/>
        </w:rPr>
        <w:t xml:space="preserve"> the targets;</w:t>
      </w:r>
      <w:r w:rsidR="001C1AE0" w:rsidRPr="00A7662A">
        <w:rPr>
          <w:rFonts w:ascii="Times New Roman" w:hAnsi="Times New Roman" w:cs="Times New Roman"/>
          <w:color w:val="373A3C"/>
          <w:sz w:val="24"/>
          <w:szCs w:val="24"/>
          <w:shd w:val="clear" w:color="auto" w:fill="F9F9F9"/>
        </w:rPr>
        <w:t xml:space="preserve"> I would have provided the children with opportunities to practise, develop and refine their throwing skills. </w:t>
      </w:r>
      <w:r w:rsidR="008D2C9E" w:rsidRPr="00A7662A">
        <w:rPr>
          <w:rFonts w:ascii="Times New Roman" w:hAnsi="Times New Roman" w:cs="Times New Roman"/>
          <w:color w:val="373A3C"/>
          <w:sz w:val="24"/>
          <w:szCs w:val="24"/>
          <w:shd w:val="clear" w:color="auto" w:fill="F9F9F9"/>
        </w:rPr>
        <w:t>Furthermore, I</w:t>
      </w:r>
      <w:r w:rsidR="001C1AE0" w:rsidRPr="00A7662A">
        <w:rPr>
          <w:rFonts w:ascii="Times New Roman" w:hAnsi="Times New Roman" w:cs="Times New Roman"/>
          <w:color w:val="373A3C"/>
          <w:sz w:val="24"/>
          <w:szCs w:val="24"/>
          <w:shd w:val="clear" w:color="auto" w:fill="F9F9F9"/>
        </w:rPr>
        <w:t xml:space="preserve"> feel I have overcomplicated this ac</w:t>
      </w:r>
      <w:r w:rsidR="008D2C9E" w:rsidRPr="00A7662A">
        <w:rPr>
          <w:rFonts w:ascii="Times New Roman" w:hAnsi="Times New Roman" w:cs="Times New Roman"/>
          <w:color w:val="373A3C"/>
          <w:sz w:val="24"/>
          <w:szCs w:val="24"/>
          <w:shd w:val="clear" w:color="auto" w:fill="F9F9F9"/>
        </w:rPr>
        <w:t xml:space="preserve">tivity </w:t>
      </w:r>
      <w:r w:rsidR="00210954" w:rsidRPr="00A7662A">
        <w:rPr>
          <w:rFonts w:ascii="Times New Roman" w:hAnsi="Times New Roman" w:cs="Times New Roman"/>
          <w:color w:val="373A3C"/>
          <w:sz w:val="24"/>
          <w:szCs w:val="24"/>
          <w:shd w:val="clear" w:color="auto" w:fill="F9F9F9"/>
        </w:rPr>
        <w:t xml:space="preserve">by asking children to put the targets in </w:t>
      </w:r>
      <w:r w:rsidR="008D2C9E" w:rsidRPr="00A7662A">
        <w:rPr>
          <w:rFonts w:ascii="Times New Roman" w:hAnsi="Times New Roman" w:cs="Times New Roman"/>
          <w:color w:val="373A3C"/>
          <w:sz w:val="24"/>
          <w:szCs w:val="24"/>
          <w:shd w:val="clear" w:color="auto" w:fill="F9F9F9"/>
        </w:rPr>
        <w:t>the hoop</w:t>
      </w:r>
      <w:r w:rsidR="001C1AE0" w:rsidRPr="00A7662A">
        <w:rPr>
          <w:rFonts w:ascii="Times New Roman" w:hAnsi="Times New Roman" w:cs="Times New Roman"/>
          <w:color w:val="373A3C"/>
          <w:sz w:val="24"/>
          <w:szCs w:val="24"/>
          <w:shd w:val="clear" w:color="auto" w:fill="F9F9F9"/>
        </w:rPr>
        <w:t xml:space="preserve">. This took away from the teaching point of throwing and I would not include this in the future. </w:t>
      </w:r>
    </w:p>
    <w:p w:rsidR="00E8634D" w:rsidRPr="00A7662A" w:rsidRDefault="008368A1">
      <w:pPr>
        <w:rPr>
          <w:rFonts w:ascii="Times New Roman" w:hAnsi="Times New Roman" w:cs="Times New Roman"/>
          <w:sz w:val="24"/>
          <w:szCs w:val="24"/>
        </w:rPr>
      </w:pPr>
      <w:r w:rsidRPr="00A7662A">
        <w:rPr>
          <w:rFonts w:ascii="Times New Roman" w:hAnsi="Times New Roman" w:cs="Times New Roman"/>
          <w:sz w:val="24"/>
          <w:szCs w:val="24"/>
        </w:rPr>
        <w:t xml:space="preserve">My own teacher training focussed on teaching games rather than the skills and how to teach children to become proficient throwers, catchers and kickers. Naïvely, I had never thought about how to teach catching, throwing or kicking and including opportunities to develop these pre-skills such as tracking a ball and rolling game opportunities. I now recognise that children must have plenty of opportunities to explore with a wide range of equipment.  </w:t>
      </w:r>
      <w:r w:rsidR="00210954" w:rsidRPr="00A7662A">
        <w:rPr>
          <w:rFonts w:ascii="Times New Roman" w:hAnsi="Times New Roman" w:cs="Times New Roman"/>
          <w:sz w:val="24"/>
          <w:szCs w:val="24"/>
        </w:rPr>
        <w:t>“</w:t>
      </w:r>
      <w:r w:rsidRPr="00A7662A">
        <w:rPr>
          <w:rFonts w:ascii="Times New Roman" w:hAnsi="Times New Roman" w:cs="Times New Roman"/>
          <w:sz w:val="24"/>
          <w:szCs w:val="24"/>
        </w:rPr>
        <w:t>It is vital th</w:t>
      </w:r>
      <w:r w:rsidR="0005796B" w:rsidRPr="00A7662A">
        <w:rPr>
          <w:rFonts w:ascii="Times New Roman" w:hAnsi="Times New Roman" w:cs="Times New Roman"/>
          <w:sz w:val="24"/>
          <w:szCs w:val="24"/>
        </w:rPr>
        <w:t xml:space="preserve">at children have </w:t>
      </w:r>
      <w:r w:rsidRPr="00A7662A">
        <w:rPr>
          <w:rFonts w:ascii="Times New Roman" w:hAnsi="Times New Roman" w:cs="Times New Roman"/>
          <w:sz w:val="24"/>
          <w:szCs w:val="24"/>
        </w:rPr>
        <w:t xml:space="preserve">a broad base of </w:t>
      </w:r>
      <w:r w:rsidR="00210954" w:rsidRPr="00A7662A">
        <w:rPr>
          <w:rFonts w:ascii="Times New Roman" w:hAnsi="Times New Roman" w:cs="Times New Roman"/>
          <w:sz w:val="24"/>
          <w:szCs w:val="24"/>
        </w:rPr>
        <w:t xml:space="preserve">Fundamental </w:t>
      </w:r>
      <w:r w:rsidRPr="00A7662A">
        <w:rPr>
          <w:rFonts w:ascii="Times New Roman" w:hAnsi="Times New Roman" w:cs="Times New Roman"/>
          <w:sz w:val="24"/>
          <w:szCs w:val="24"/>
        </w:rPr>
        <w:t>M</w:t>
      </w:r>
      <w:r w:rsidR="00210954" w:rsidRPr="00A7662A">
        <w:rPr>
          <w:rFonts w:ascii="Times New Roman" w:hAnsi="Times New Roman" w:cs="Times New Roman"/>
          <w:sz w:val="24"/>
          <w:szCs w:val="24"/>
        </w:rPr>
        <w:t xml:space="preserve">otor </w:t>
      </w:r>
      <w:r w:rsidRPr="00A7662A">
        <w:rPr>
          <w:rFonts w:ascii="Times New Roman" w:hAnsi="Times New Roman" w:cs="Times New Roman"/>
          <w:sz w:val="24"/>
          <w:szCs w:val="24"/>
        </w:rPr>
        <w:t>S</w:t>
      </w:r>
      <w:r w:rsidR="00210954" w:rsidRPr="00A7662A">
        <w:rPr>
          <w:rFonts w:ascii="Times New Roman" w:hAnsi="Times New Roman" w:cs="Times New Roman"/>
          <w:sz w:val="24"/>
          <w:szCs w:val="24"/>
        </w:rPr>
        <w:t>kills (FMS) during early to middle childhood”</w:t>
      </w:r>
      <w:r w:rsidRPr="00A7662A">
        <w:rPr>
          <w:rFonts w:ascii="Times New Roman" w:hAnsi="Times New Roman" w:cs="Times New Roman"/>
          <w:sz w:val="24"/>
          <w:szCs w:val="24"/>
        </w:rPr>
        <w:t>.</w:t>
      </w:r>
      <w:r w:rsidRPr="00A7662A">
        <w:rPr>
          <w:rFonts w:ascii="Times New Roman" w:hAnsi="Times New Roman" w:cs="Times New Roman"/>
          <w:color w:val="373A3C"/>
          <w:sz w:val="24"/>
          <w:szCs w:val="24"/>
          <w:shd w:val="clear" w:color="auto" w:fill="F9F9F9"/>
        </w:rPr>
        <w:t xml:space="preserve"> (Goodway et al, </w:t>
      </w:r>
      <w:r w:rsidRPr="00A7662A">
        <w:rPr>
          <w:rFonts w:ascii="Times New Roman" w:hAnsi="Times New Roman" w:cs="Times New Roman"/>
          <w:sz w:val="24"/>
          <w:szCs w:val="24"/>
        </w:rPr>
        <w:t>2019</w:t>
      </w:r>
      <w:r w:rsidR="00210954" w:rsidRPr="00A7662A">
        <w:rPr>
          <w:rFonts w:ascii="Times New Roman" w:hAnsi="Times New Roman" w:cs="Times New Roman"/>
          <w:sz w:val="24"/>
          <w:szCs w:val="24"/>
        </w:rPr>
        <w:t>, p. 178</w:t>
      </w:r>
      <w:r w:rsidRPr="00A7662A">
        <w:rPr>
          <w:rFonts w:ascii="Times New Roman" w:hAnsi="Times New Roman" w:cs="Times New Roman"/>
          <w:sz w:val="24"/>
          <w:szCs w:val="24"/>
        </w:rPr>
        <w:t>). Goodway et al</w:t>
      </w:r>
      <w:r w:rsidR="00B84D86" w:rsidRPr="00A7662A">
        <w:rPr>
          <w:rFonts w:ascii="Times New Roman" w:hAnsi="Times New Roman" w:cs="Times New Roman"/>
          <w:sz w:val="24"/>
          <w:szCs w:val="24"/>
        </w:rPr>
        <w:t>. (2019, p.178)</w:t>
      </w:r>
      <w:r w:rsidRPr="00A7662A">
        <w:rPr>
          <w:rFonts w:ascii="Times New Roman" w:hAnsi="Times New Roman" w:cs="Times New Roman"/>
          <w:sz w:val="24"/>
          <w:szCs w:val="24"/>
        </w:rPr>
        <w:t xml:space="preserve"> also suggest that </w:t>
      </w:r>
      <w:r w:rsidR="00210954" w:rsidRPr="00A7662A">
        <w:rPr>
          <w:rFonts w:ascii="Times New Roman" w:hAnsi="Times New Roman" w:cs="Times New Roman"/>
          <w:sz w:val="24"/>
          <w:szCs w:val="24"/>
        </w:rPr>
        <w:t>“</w:t>
      </w:r>
      <w:r w:rsidRPr="00A7662A">
        <w:rPr>
          <w:rFonts w:ascii="Times New Roman" w:hAnsi="Times New Roman" w:cs="Times New Roman"/>
          <w:sz w:val="24"/>
          <w:szCs w:val="24"/>
        </w:rPr>
        <w:t>the ability to move easily in various combination of FMS is compromised if children do not acquire basic motor competence during the early year</w:t>
      </w:r>
      <w:r w:rsidR="00B84D86" w:rsidRPr="00A7662A">
        <w:rPr>
          <w:rFonts w:ascii="Times New Roman" w:hAnsi="Times New Roman" w:cs="Times New Roman"/>
          <w:sz w:val="24"/>
          <w:szCs w:val="24"/>
        </w:rPr>
        <w:t>s</w:t>
      </w:r>
      <w:r w:rsidR="00210954" w:rsidRPr="00A7662A">
        <w:rPr>
          <w:rFonts w:ascii="Times New Roman" w:hAnsi="Times New Roman" w:cs="Times New Roman"/>
          <w:sz w:val="24"/>
          <w:szCs w:val="24"/>
        </w:rPr>
        <w:t>.”</w:t>
      </w:r>
      <w:r w:rsidRPr="00A7662A">
        <w:rPr>
          <w:rFonts w:ascii="Times New Roman" w:hAnsi="Times New Roman" w:cs="Times New Roman"/>
          <w:sz w:val="24"/>
          <w:szCs w:val="24"/>
        </w:rPr>
        <w:t xml:space="preserve"> </w:t>
      </w:r>
      <w:r w:rsidR="00B84D86" w:rsidRPr="00A7662A">
        <w:rPr>
          <w:rFonts w:ascii="Times New Roman" w:hAnsi="Times New Roman" w:cs="Times New Roman"/>
          <w:sz w:val="24"/>
          <w:szCs w:val="24"/>
        </w:rPr>
        <w:t>By providing children plenty o</w:t>
      </w:r>
      <w:r w:rsidRPr="00A7662A">
        <w:rPr>
          <w:rFonts w:ascii="Times New Roman" w:hAnsi="Times New Roman" w:cs="Times New Roman"/>
          <w:sz w:val="24"/>
          <w:szCs w:val="24"/>
        </w:rPr>
        <w:t xml:space="preserve">f opportunities to kick balls of different shapes, sizes and weights will develop a repertoire of movement patterns. They are then able to draw on these when needed in further sports.  </w:t>
      </w:r>
    </w:p>
    <w:p w:rsidR="00C40844" w:rsidRPr="00A7662A" w:rsidRDefault="005650C0" w:rsidP="00E8634D">
      <w:pPr>
        <w:rPr>
          <w:rFonts w:ascii="Times New Roman" w:hAnsi="Times New Roman" w:cs="Times New Roman"/>
          <w:sz w:val="24"/>
          <w:szCs w:val="24"/>
        </w:rPr>
      </w:pPr>
      <w:r w:rsidRPr="00A7662A">
        <w:rPr>
          <w:rFonts w:ascii="Times New Roman" w:hAnsi="Times New Roman" w:cs="Times New Roman"/>
          <w:sz w:val="24"/>
          <w:szCs w:val="24"/>
        </w:rPr>
        <w:t xml:space="preserve">As an experienced Foundation Learning Phase teacher, I have definitely adapted and evolved my classroom practice since completing the SKIP training. Whilst I have </w:t>
      </w:r>
      <w:r w:rsidR="00210954" w:rsidRPr="00A7662A">
        <w:rPr>
          <w:rFonts w:ascii="Times New Roman" w:hAnsi="Times New Roman" w:cs="Times New Roman"/>
          <w:sz w:val="24"/>
          <w:szCs w:val="24"/>
        </w:rPr>
        <w:t>a well-established</w:t>
      </w:r>
      <w:r w:rsidRPr="00A7662A">
        <w:rPr>
          <w:rFonts w:ascii="Times New Roman" w:hAnsi="Times New Roman" w:cs="Times New Roman"/>
          <w:sz w:val="24"/>
          <w:szCs w:val="24"/>
        </w:rPr>
        <w:t xml:space="preserve"> ‘finger gym’ area in class to allow children opportunities to improve their dexterity and fine motor skills</w:t>
      </w:r>
      <w:r w:rsidR="00210954" w:rsidRPr="00A7662A">
        <w:rPr>
          <w:rFonts w:ascii="Times New Roman" w:hAnsi="Times New Roman" w:cs="Times New Roman"/>
          <w:sz w:val="24"/>
          <w:szCs w:val="24"/>
        </w:rPr>
        <w:t>,</w:t>
      </w:r>
      <w:r w:rsidR="00A6417A" w:rsidRPr="00A7662A">
        <w:rPr>
          <w:rFonts w:ascii="Times New Roman" w:hAnsi="Times New Roman" w:cs="Times New Roman"/>
          <w:sz w:val="24"/>
          <w:szCs w:val="24"/>
        </w:rPr>
        <w:t xml:space="preserve"> with activities such as thr</w:t>
      </w:r>
      <w:r w:rsidR="00210954" w:rsidRPr="00A7662A">
        <w:rPr>
          <w:rFonts w:ascii="Times New Roman" w:hAnsi="Times New Roman" w:cs="Times New Roman"/>
          <w:sz w:val="24"/>
          <w:szCs w:val="24"/>
        </w:rPr>
        <w:t>eading and using tweezers.</w:t>
      </w:r>
      <w:r w:rsidR="00A6417A" w:rsidRPr="00A7662A">
        <w:rPr>
          <w:rFonts w:ascii="Times New Roman" w:hAnsi="Times New Roman" w:cs="Times New Roman"/>
          <w:sz w:val="24"/>
          <w:szCs w:val="24"/>
        </w:rPr>
        <w:t xml:space="preserve"> </w:t>
      </w:r>
      <w:r w:rsidRPr="00A7662A">
        <w:rPr>
          <w:rFonts w:ascii="Times New Roman" w:hAnsi="Times New Roman" w:cs="Times New Roman"/>
          <w:sz w:val="24"/>
          <w:szCs w:val="24"/>
        </w:rPr>
        <w:t xml:space="preserve">I had never considered </w:t>
      </w:r>
      <w:r w:rsidR="00525952" w:rsidRPr="00A7662A">
        <w:rPr>
          <w:rFonts w:ascii="Times New Roman" w:hAnsi="Times New Roman" w:cs="Times New Roman"/>
          <w:sz w:val="24"/>
          <w:szCs w:val="24"/>
        </w:rPr>
        <w:t>having a physical space with</w:t>
      </w:r>
      <w:r w:rsidR="00A6417A" w:rsidRPr="00A7662A">
        <w:rPr>
          <w:rFonts w:ascii="Times New Roman" w:hAnsi="Times New Roman" w:cs="Times New Roman"/>
          <w:sz w:val="24"/>
          <w:szCs w:val="24"/>
        </w:rPr>
        <w:t xml:space="preserve"> large</w:t>
      </w:r>
      <w:r w:rsidR="00525952" w:rsidRPr="00A7662A">
        <w:rPr>
          <w:rFonts w:ascii="Times New Roman" w:hAnsi="Times New Roman" w:cs="Times New Roman"/>
          <w:sz w:val="24"/>
          <w:szCs w:val="24"/>
        </w:rPr>
        <w:t xml:space="preserve"> equipment such as balls, hoops, balance log</w:t>
      </w:r>
      <w:r w:rsidR="008A4CC6" w:rsidRPr="00A7662A">
        <w:rPr>
          <w:rFonts w:ascii="Times New Roman" w:hAnsi="Times New Roman" w:cs="Times New Roman"/>
          <w:sz w:val="24"/>
          <w:szCs w:val="24"/>
        </w:rPr>
        <w:t xml:space="preserve">s and </w:t>
      </w:r>
      <w:r w:rsidR="00525952" w:rsidRPr="00A7662A">
        <w:rPr>
          <w:rFonts w:ascii="Times New Roman" w:hAnsi="Times New Roman" w:cs="Times New Roman"/>
          <w:sz w:val="24"/>
          <w:szCs w:val="24"/>
        </w:rPr>
        <w:t xml:space="preserve">river stones. I have </w:t>
      </w:r>
      <w:r w:rsidR="00A6417A" w:rsidRPr="00A7662A">
        <w:rPr>
          <w:rFonts w:ascii="Times New Roman" w:hAnsi="Times New Roman" w:cs="Times New Roman"/>
          <w:sz w:val="24"/>
          <w:szCs w:val="24"/>
        </w:rPr>
        <w:t xml:space="preserve">since </w:t>
      </w:r>
      <w:r w:rsidR="00525952" w:rsidRPr="00A7662A">
        <w:rPr>
          <w:rFonts w:ascii="Times New Roman" w:hAnsi="Times New Roman" w:cs="Times New Roman"/>
          <w:sz w:val="24"/>
          <w:szCs w:val="24"/>
        </w:rPr>
        <w:t>redesigned my out</w:t>
      </w:r>
      <w:r w:rsidR="00210954" w:rsidRPr="00A7662A">
        <w:rPr>
          <w:rFonts w:ascii="Times New Roman" w:hAnsi="Times New Roman" w:cs="Times New Roman"/>
          <w:sz w:val="24"/>
          <w:szCs w:val="24"/>
        </w:rPr>
        <w:t xml:space="preserve">door area to now include these, </w:t>
      </w:r>
      <w:r w:rsidR="00710E06" w:rsidRPr="00A7662A">
        <w:rPr>
          <w:rFonts w:ascii="Times New Roman" w:hAnsi="Times New Roman" w:cs="Times New Roman"/>
          <w:sz w:val="24"/>
          <w:szCs w:val="24"/>
        </w:rPr>
        <w:t>providing oppo</w:t>
      </w:r>
      <w:r w:rsidR="00210954" w:rsidRPr="00A7662A">
        <w:rPr>
          <w:rFonts w:ascii="Times New Roman" w:hAnsi="Times New Roman" w:cs="Times New Roman"/>
          <w:sz w:val="24"/>
          <w:szCs w:val="24"/>
        </w:rPr>
        <w:t>rtunities to develop their FMS</w:t>
      </w:r>
      <w:r w:rsidR="00C40844" w:rsidRPr="00A7662A">
        <w:rPr>
          <w:rFonts w:ascii="Times New Roman" w:hAnsi="Times New Roman" w:cs="Times New Roman"/>
          <w:sz w:val="24"/>
          <w:szCs w:val="24"/>
        </w:rPr>
        <w:t>. This is supported by Goodway et al (2019, p.178) who suggest that “Developing FMS could be considered analogous to learning the letters or characters and sounds of the alphabet.”</w:t>
      </w:r>
    </w:p>
    <w:p w:rsidR="00E8634D" w:rsidRPr="00A7662A" w:rsidRDefault="00E8634D" w:rsidP="00E8634D">
      <w:pPr>
        <w:rPr>
          <w:rFonts w:ascii="Times New Roman" w:hAnsi="Times New Roman" w:cs="Times New Roman"/>
          <w:sz w:val="24"/>
          <w:szCs w:val="24"/>
        </w:rPr>
      </w:pPr>
      <w:r w:rsidRPr="00A7662A">
        <w:rPr>
          <w:rFonts w:ascii="Times New Roman" w:hAnsi="Times New Roman" w:cs="Times New Roman"/>
          <w:sz w:val="24"/>
          <w:szCs w:val="24"/>
        </w:rPr>
        <w:t>The principles of</w:t>
      </w:r>
      <w:r w:rsidR="008A4CC6" w:rsidRPr="00A7662A">
        <w:rPr>
          <w:rFonts w:ascii="Times New Roman" w:hAnsi="Times New Roman" w:cs="Times New Roman"/>
          <w:sz w:val="24"/>
          <w:szCs w:val="24"/>
        </w:rPr>
        <w:t xml:space="preserve"> the</w:t>
      </w:r>
      <w:r w:rsidRPr="00A7662A">
        <w:rPr>
          <w:rFonts w:ascii="Times New Roman" w:hAnsi="Times New Roman" w:cs="Times New Roman"/>
          <w:sz w:val="24"/>
          <w:szCs w:val="24"/>
        </w:rPr>
        <w:t xml:space="preserve"> SKIP course have</w:t>
      </w:r>
      <w:r w:rsidR="00DD310C" w:rsidRPr="00A7662A">
        <w:rPr>
          <w:rFonts w:ascii="Times New Roman" w:hAnsi="Times New Roman" w:cs="Times New Roman"/>
          <w:sz w:val="24"/>
          <w:szCs w:val="24"/>
        </w:rPr>
        <w:t xml:space="preserve"> also</w:t>
      </w:r>
      <w:r w:rsidRPr="00A7662A">
        <w:rPr>
          <w:rFonts w:ascii="Times New Roman" w:hAnsi="Times New Roman" w:cs="Times New Roman"/>
          <w:sz w:val="24"/>
          <w:szCs w:val="24"/>
        </w:rPr>
        <w:t xml:space="preserve"> influenced the wider school PE practice. </w:t>
      </w:r>
      <w:r w:rsidR="00A6417A" w:rsidRPr="00A7662A">
        <w:rPr>
          <w:rFonts w:ascii="Times New Roman" w:hAnsi="Times New Roman" w:cs="Times New Roman"/>
          <w:sz w:val="24"/>
          <w:szCs w:val="24"/>
        </w:rPr>
        <w:t xml:space="preserve">Motivated and influenced from discussion that occurred on the first day of SKIP training, I </w:t>
      </w:r>
      <w:r w:rsidR="00A845F7" w:rsidRPr="00A7662A">
        <w:rPr>
          <w:rFonts w:ascii="Times New Roman" w:hAnsi="Times New Roman" w:cs="Times New Roman"/>
          <w:sz w:val="24"/>
          <w:szCs w:val="24"/>
        </w:rPr>
        <w:t>returned to school and led</w:t>
      </w:r>
      <w:r w:rsidR="00A6417A" w:rsidRPr="00A7662A">
        <w:rPr>
          <w:rFonts w:ascii="Times New Roman" w:hAnsi="Times New Roman" w:cs="Times New Roman"/>
          <w:sz w:val="24"/>
          <w:szCs w:val="24"/>
        </w:rPr>
        <w:t xml:space="preserve"> discussions with the wider health and well-being team</w:t>
      </w:r>
      <w:r w:rsidRPr="00A7662A">
        <w:rPr>
          <w:rFonts w:ascii="Times New Roman" w:hAnsi="Times New Roman" w:cs="Times New Roman"/>
          <w:sz w:val="24"/>
          <w:szCs w:val="24"/>
        </w:rPr>
        <w:t>. We reflected ab</w:t>
      </w:r>
      <w:r w:rsidR="00A845F7" w:rsidRPr="00A7662A">
        <w:rPr>
          <w:rFonts w:ascii="Times New Roman" w:hAnsi="Times New Roman" w:cs="Times New Roman"/>
          <w:sz w:val="24"/>
          <w:szCs w:val="24"/>
        </w:rPr>
        <w:t>out the usual sports days w</w:t>
      </w:r>
      <w:r w:rsidRPr="00A7662A">
        <w:rPr>
          <w:rFonts w:ascii="Times New Roman" w:hAnsi="Times New Roman" w:cs="Times New Roman"/>
          <w:sz w:val="24"/>
          <w:szCs w:val="24"/>
        </w:rPr>
        <w:t>e hold, where it is usually 6 runners at a time who run in a straight line. Every child competes in the running race</w:t>
      </w:r>
      <w:r w:rsidR="008A4CC6" w:rsidRPr="00A7662A">
        <w:rPr>
          <w:rFonts w:ascii="Times New Roman" w:hAnsi="Times New Roman" w:cs="Times New Roman"/>
          <w:sz w:val="24"/>
          <w:szCs w:val="24"/>
        </w:rPr>
        <w:t>, 6 at a time</w:t>
      </w:r>
      <w:r w:rsidRPr="00A7662A">
        <w:rPr>
          <w:rFonts w:ascii="Times New Roman" w:hAnsi="Times New Roman" w:cs="Times New Roman"/>
          <w:sz w:val="24"/>
          <w:szCs w:val="24"/>
        </w:rPr>
        <w:t>, whil</w:t>
      </w:r>
      <w:r w:rsidR="00210954" w:rsidRPr="00A7662A">
        <w:rPr>
          <w:rFonts w:ascii="Times New Roman" w:hAnsi="Times New Roman" w:cs="Times New Roman"/>
          <w:sz w:val="24"/>
          <w:szCs w:val="24"/>
        </w:rPr>
        <w:t xml:space="preserve">st the rest of the </w:t>
      </w:r>
      <w:r w:rsidR="00210954" w:rsidRPr="00A7662A">
        <w:rPr>
          <w:rFonts w:ascii="Times New Roman" w:hAnsi="Times New Roman" w:cs="Times New Roman"/>
          <w:sz w:val="24"/>
          <w:szCs w:val="24"/>
        </w:rPr>
        <w:lastRenderedPageBreak/>
        <w:t>school watch</w:t>
      </w:r>
      <w:r w:rsidRPr="00A7662A">
        <w:rPr>
          <w:rFonts w:ascii="Times New Roman" w:hAnsi="Times New Roman" w:cs="Times New Roman"/>
          <w:sz w:val="24"/>
          <w:szCs w:val="24"/>
        </w:rPr>
        <w:t xml:space="preserve">. There is then a second race with traditional activities such as a sack race, egg and spoon, </w:t>
      </w:r>
      <w:r w:rsidR="00210954" w:rsidRPr="00A7662A">
        <w:rPr>
          <w:rFonts w:ascii="Times New Roman" w:hAnsi="Times New Roman" w:cs="Times New Roman"/>
          <w:sz w:val="24"/>
          <w:szCs w:val="24"/>
        </w:rPr>
        <w:t>three legged etc., a</w:t>
      </w:r>
      <w:r w:rsidRPr="00A7662A">
        <w:rPr>
          <w:rFonts w:ascii="Times New Roman" w:hAnsi="Times New Roman" w:cs="Times New Roman"/>
          <w:sz w:val="24"/>
          <w:szCs w:val="24"/>
        </w:rPr>
        <w:t xml:space="preserve">gain with only a small number of children competing whilst the rest of the school watch. </w:t>
      </w:r>
    </w:p>
    <w:p w:rsidR="00E330FC" w:rsidRPr="00A7662A" w:rsidRDefault="00E8634D" w:rsidP="00E8634D">
      <w:pPr>
        <w:rPr>
          <w:rFonts w:ascii="Times New Roman" w:hAnsi="Times New Roman" w:cs="Times New Roman"/>
          <w:sz w:val="24"/>
          <w:szCs w:val="24"/>
        </w:rPr>
      </w:pPr>
      <w:r w:rsidRPr="00A7662A">
        <w:rPr>
          <w:rFonts w:ascii="Times New Roman" w:hAnsi="Times New Roman" w:cs="Times New Roman"/>
          <w:sz w:val="24"/>
          <w:szCs w:val="24"/>
        </w:rPr>
        <w:t xml:space="preserve">On reflection and considering the idea of </w:t>
      </w:r>
      <w:r w:rsidR="00DD310C" w:rsidRPr="00A7662A">
        <w:rPr>
          <w:rFonts w:ascii="Times New Roman" w:hAnsi="Times New Roman" w:cs="Times New Roman"/>
          <w:sz w:val="24"/>
          <w:szCs w:val="24"/>
        </w:rPr>
        <w:t xml:space="preserve">the majority of </w:t>
      </w:r>
      <w:r w:rsidRPr="00A7662A">
        <w:rPr>
          <w:rFonts w:ascii="Times New Roman" w:hAnsi="Times New Roman" w:cs="Times New Roman"/>
          <w:sz w:val="24"/>
          <w:szCs w:val="24"/>
        </w:rPr>
        <w:t xml:space="preserve">children </w:t>
      </w:r>
      <w:r w:rsidR="00210954" w:rsidRPr="00A7662A">
        <w:rPr>
          <w:rFonts w:ascii="Times New Roman" w:hAnsi="Times New Roman" w:cs="Times New Roman"/>
          <w:sz w:val="24"/>
          <w:szCs w:val="24"/>
        </w:rPr>
        <w:t xml:space="preserve">waiting </w:t>
      </w:r>
      <w:r w:rsidR="00A7662A" w:rsidRPr="00A7662A">
        <w:rPr>
          <w:rFonts w:ascii="Times New Roman" w:hAnsi="Times New Roman" w:cs="Times New Roman"/>
          <w:sz w:val="24"/>
          <w:szCs w:val="24"/>
        </w:rPr>
        <w:t xml:space="preserve">and only one skill, </w:t>
      </w:r>
      <w:r w:rsidR="00DD310C" w:rsidRPr="00A7662A">
        <w:rPr>
          <w:rFonts w:ascii="Times New Roman" w:hAnsi="Times New Roman" w:cs="Times New Roman"/>
          <w:sz w:val="24"/>
          <w:szCs w:val="24"/>
        </w:rPr>
        <w:t xml:space="preserve">running, we decided that we needed to take action to change this and improve sports </w:t>
      </w:r>
      <w:r w:rsidR="00C32EA0" w:rsidRPr="00A7662A">
        <w:rPr>
          <w:rFonts w:ascii="Times New Roman" w:hAnsi="Times New Roman" w:cs="Times New Roman"/>
          <w:sz w:val="24"/>
          <w:szCs w:val="24"/>
        </w:rPr>
        <w:t xml:space="preserve">day for all. Our priority was </w:t>
      </w:r>
      <w:r w:rsidR="00DD310C" w:rsidRPr="00A7662A">
        <w:rPr>
          <w:rFonts w:ascii="Times New Roman" w:hAnsi="Times New Roman" w:cs="Times New Roman"/>
          <w:sz w:val="24"/>
          <w:szCs w:val="24"/>
        </w:rPr>
        <w:t>to ensure that it</w:t>
      </w:r>
      <w:r w:rsidR="00E330FC" w:rsidRPr="00A7662A">
        <w:rPr>
          <w:rFonts w:ascii="Times New Roman" w:hAnsi="Times New Roman" w:cs="Times New Roman"/>
          <w:sz w:val="24"/>
          <w:szCs w:val="24"/>
        </w:rPr>
        <w:t xml:space="preserve"> is inclusive, provides opportunities for other FMS (throwing, catching, kicking etc.) </w:t>
      </w:r>
      <w:r w:rsidR="00DD310C" w:rsidRPr="00A7662A">
        <w:rPr>
          <w:rFonts w:ascii="Times New Roman" w:hAnsi="Times New Roman" w:cs="Times New Roman"/>
          <w:sz w:val="24"/>
          <w:szCs w:val="24"/>
        </w:rPr>
        <w:t xml:space="preserve">and </w:t>
      </w:r>
      <w:r w:rsidR="00E330FC" w:rsidRPr="00A7662A">
        <w:rPr>
          <w:rFonts w:ascii="Times New Roman" w:hAnsi="Times New Roman" w:cs="Times New Roman"/>
          <w:sz w:val="24"/>
          <w:szCs w:val="24"/>
        </w:rPr>
        <w:t xml:space="preserve">allows plenty of </w:t>
      </w:r>
      <w:r w:rsidR="00DD310C" w:rsidRPr="00A7662A">
        <w:rPr>
          <w:rFonts w:ascii="Times New Roman" w:hAnsi="Times New Roman" w:cs="Times New Roman"/>
          <w:sz w:val="24"/>
          <w:szCs w:val="24"/>
        </w:rPr>
        <w:t>opportunit</w:t>
      </w:r>
      <w:r w:rsidR="00E330FC" w:rsidRPr="00A7662A">
        <w:rPr>
          <w:rFonts w:ascii="Times New Roman" w:hAnsi="Times New Roman" w:cs="Times New Roman"/>
          <w:sz w:val="24"/>
          <w:szCs w:val="24"/>
        </w:rPr>
        <w:t>ies for children</w:t>
      </w:r>
      <w:r w:rsidR="00DD310C" w:rsidRPr="00A7662A">
        <w:rPr>
          <w:rFonts w:ascii="Times New Roman" w:hAnsi="Times New Roman" w:cs="Times New Roman"/>
          <w:sz w:val="24"/>
          <w:szCs w:val="24"/>
        </w:rPr>
        <w:t xml:space="preserve"> to achieve. </w:t>
      </w:r>
    </w:p>
    <w:p w:rsidR="00D84917" w:rsidRPr="00A7662A" w:rsidRDefault="00DD310C" w:rsidP="00E8634D">
      <w:pPr>
        <w:rPr>
          <w:rFonts w:ascii="Times New Roman" w:hAnsi="Times New Roman" w:cs="Times New Roman"/>
          <w:sz w:val="24"/>
          <w:szCs w:val="24"/>
        </w:rPr>
      </w:pPr>
      <w:r w:rsidRPr="00A7662A">
        <w:rPr>
          <w:rFonts w:ascii="Times New Roman" w:hAnsi="Times New Roman" w:cs="Times New Roman"/>
          <w:sz w:val="24"/>
          <w:szCs w:val="24"/>
        </w:rPr>
        <w:t xml:space="preserve">We therefore designed 6 gardens or zones with a different activity in each. We designed fun, energetic activities to encompass more skills such as throwing and kicking. We then randomly mixed the children into houses. Each team rotated through the gardens and had 5 minutes to complete the activities. With this concept, we tried to ensure that as many children were </w:t>
      </w:r>
      <w:r w:rsidR="005650C0" w:rsidRPr="00A7662A">
        <w:rPr>
          <w:rFonts w:ascii="Times New Roman" w:hAnsi="Times New Roman" w:cs="Times New Roman"/>
          <w:sz w:val="24"/>
          <w:szCs w:val="24"/>
        </w:rPr>
        <w:t>being active as possible and participating in each garden for the entire event.</w:t>
      </w:r>
      <w:r w:rsidR="00E330FC" w:rsidRPr="00A7662A">
        <w:rPr>
          <w:rFonts w:ascii="Times New Roman" w:hAnsi="Times New Roman" w:cs="Times New Roman"/>
          <w:sz w:val="24"/>
          <w:szCs w:val="24"/>
        </w:rPr>
        <w:t xml:space="preserve"> We also felt that this event encouraged teamwork. The houses had to work together to score as many points as possible in 5 minutes. There is an element of competitiveness as each house competes, but not directly between pupils.</w:t>
      </w:r>
    </w:p>
    <w:p w:rsidR="00525952" w:rsidRPr="00A7662A" w:rsidRDefault="00BB39C0" w:rsidP="00E8634D">
      <w:pPr>
        <w:rPr>
          <w:rFonts w:ascii="Times New Roman" w:hAnsi="Times New Roman" w:cs="Times New Roman"/>
          <w:sz w:val="24"/>
          <w:szCs w:val="24"/>
        </w:rPr>
      </w:pPr>
      <w:r w:rsidRPr="00A7662A">
        <w:rPr>
          <w:rFonts w:ascii="Times New Roman" w:hAnsi="Times New Roman" w:cs="Times New Roman"/>
          <w:sz w:val="24"/>
          <w:szCs w:val="24"/>
        </w:rPr>
        <w:t>From completing the SKIP course,</w:t>
      </w:r>
      <w:r w:rsidR="00C72A78" w:rsidRPr="00A7662A">
        <w:rPr>
          <w:rFonts w:ascii="Times New Roman" w:hAnsi="Times New Roman" w:cs="Times New Roman"/>
          <w:sz w:val="24"/>
          <w:szCs w:val="24"/>
        </w:rPr>
        <w:t xml:space="preserve"> </w:t>
      </w:r>
      <w:r w:rsidRPr="00A7662A">
        <w:rPr>
          <w:rFonts w:ascii="Times New Roman" w:hAnsi="Times New Roman" w:cs="Times New Roman"/>
          <w:sz w:val="24"/>
          <w:szCs w:val="24"/>
        </w:rPr>
        <w:t xml:space="preserve">I have had the opportunity to learn about motor development </w:t>
      </w:r>
      <w:r w:rsidR="00C46DC9" w:rsidRPr="00A7662A">
        <w:rPr>
          <w:rFonts w:ascii="Times New Roman" w:hAnsi="Times New Roman" w:cs="Times New Roman"/>
          <w:sz w:val="24"/>
          <w:szCs w:val="24"/>
        </w:rPr>
        <w:t>and ch</w:t>
      </w:r>
      <w:r w:rsidR="00E330FC" w:rsidRPr="00A7662A">
        <w:rPr>
          <w:rFonts w:ascii="Times New Roman" w:hAnsi="Times New Roman" w:cs="Times New Roman"/>
          <w:sz w:val="24"/>
          <w:szCs w:val="24"/>
        </w:rPr>
        <w:t xml:space="preserve">ildhood development. I now </w:t>
      </w:r>
      <w:r w:rsidRPr="00A7662A">
        <w:rPr>
          <w:rFonts w:ascii="Times New Roman" w:hAnsi="Times New Roman" w:cs="Times New Roman"/>
          <w:sz w:val="24"/>
          <w:szCs w:val="24"/>
        </w:rPr>
        <w:t xml:space="preserve">recognise and provide opportunities for children to </w:t>
      </w:r>
      <w:r w:rsidR="001E7955" w:rsidRPr="00A7662A">
        <w:rPr>
          <w:rFonts w:ascii="Times New Roman" w:hAnsi="Times New Roman" w:cs="Times New Roman"/>
          <w:sz w:val="24"/>
          <w:szCs w:val="24"/>
        </w:rPr>
        <w:t xml:space="preserve">refine </w:t>
      </w:r>
      <w:r w:rsidR="00E330FC" w:rsidRPr="00A7662A">
        <w:rPr>
          <w:rFonts w:ascii="Times New Roman" w:hAnsi="Times New Roman" w:cs="Times New Roman"/>
          <w:sz w:val="24"/>
          <w:szCs w:val="24"/>
        </w:rPr>
        <w:t>these skills</w:t>
      </w:r>
      <w:r w:rsidR="001E7955" w:rsidRPr="00A7662A">
        <w:rPr>
          <w:rFonts w:ascii="Times New Roman" w:hAnsi="Times New Roman" w:cs="Times New Roman"/>
          <w:sz w:val="24"/>
          <w:szCs w:val="24"/>
        </w:rPr>
        <w:t xml:space="preserve">. </w:t>
      </w:r>
      <w:r w:rsidR="00C72A78" w:rsidRPr="00A7662A">
        <w:rPr>
          <w:rFonts w:ascii="Times New Roman" w:hAnsi="Times New Roman" w:cs="Times New Roman"/>
          <w:sz w:val="24"/>
          <w:szCs w:val="24"/>
        </w:rPr>
        <w:t xml:space="preserve">The children </w:t>
      </w:r>
      <w:r w:rsidR="00B249E6" w:rsidRPr="00A7662A">
        <w:rPr>
          <w:rFonts w:ascii="Times New Roman" w:hAnsi="Times New Roman" w:cs="Times New Roman"/>
          <w:sz w:val="24"/>
          <w:szCs w:val="24"/>
        </w:rPr>
        <w:t xml:space="preserve">all engaged </w:t>
      </w:r>
      <w:r w:rsidR="001E7955" w:rsidRPr="00A7662A">
        <w:rPr>
          <w:rFonts w:ascii="Times New Roman" w:hAnsi="Times New Roman" w:cs="Times New Roman"/>
          <w:sz w:val="24"/>
          <w:szCs w:val="24"/>
        </w:rPr>
        <w:t xml:space="preserve">well </w:t>
      </w:r>
      <w:r w:rsidR="00B249E6" w:rsidRPr="00A7662A">
        <w:rPr>
          <w:rFonts w:ascii="Times New Roman" w:hAnsi="Times New Roman" w:cs="Times New Roman"/>
          <w:sz w:val="24"/>
          <w:szCs w:val="24"/>
        </w:rPr>
        <w:t xml:space="preserve">and made visible progress over the sessions as well as developing their confidence and listening and attention skills. </w:t>
      </w:r>
      <w:r w:rsidR="00C72A78" w:rsidRPr="00A7662A">
        <w:rPr>
          <w:rFonts w:ascii="Times New Roman" w:hAnsi="Times New Roman" w:cs="Times New Roman"/>
          <w:sz w:val="24"/>
          <w:szCs w:val="24"/>
        </w:rPr>
        <w:t>As the Health and Wellbeing lead</w:t>
      </w:r>
      <w:r w:rsidR="00C46DC9" w:rsidRPr="00A7662A">
        <w:rPr>
          <w:rFonts w:ascii="Times New Roman" w:hAnsi="Times New Roman" w:cs="Times New Roman"/>
          <w:sz w:val="24"/>
          <w:szCs w:val="24"/>
        </w:rPr>
        <w:t>,</w:t>
      </w:r>
      <w:r w:rsidR="00C72A78" w:rsidRPr="00A7662A">
        <w:rPr>
          <w:rFonts w:ascii="Times New Roman" w:hAnsi="Times New Roman" w:cs="Times New Roman"/>
          <w:sz w:val="24"/>
          <w:szCs w:val="24"/>
        </w:rPr>
        <w:t xml:space="preserve"> and a member of the Senior leadership team, I will be recommending an investment in the equipment and resources</w:t>
      </w:r>
      <w:r w:rsidR="00C012C3" w:rsidRPr="00A7662A">
        <w:rPr>
          <w:rFonts w:ascii="Times New Roman" w:hAnsi="Times New Roman" w:cs="Times New Roman"/>
          <w:sz w:val="24"/>
          <w:szCs w:val="24"/>
        </w:rPr>
        <w:t xml:space="preserve"> for both PE sessions and for </w:t>
      </w:r>
      <w:r w:rsidR="00C46DC9" w:rsidRPr="00A7662A">
        <w:rPr>
          <w:rFonts w:ascii="Times New Roman" w:hAnsi="Times New Roman" w:cs="Times New Roman"/>
          <w:sz w:val="24"/>
          <w:szCs w:val="24"/>
        </w:rPr>
        <w:t>teachers</w:t>
      </w:r>
      <w:r w:rsidR="00C012C3" w:rsidRPr="00A7662A">
        <w:rPr>
          <w:rFonts w:ascii="Times New Roman" w:hAnsi="Times New Roman" w:cs="Times New Roman"/>
          <w:sz w:val="24"/>
          <w:szCs w:val="24"/>
        </w:rPr>
        <w:t xml:space="preserve"> to create a physical space within the</w:t>
      </w:r>
      <w:r w:rsidR="00C46DC9" w:rsidRPr="00A7662A">
        <w:rPr>
          <w:rFonts w:ascii="Times New Roman" w:hAnsi="Times New Roman" w:cs="Times New Roman"/>
          <w:sz w:val="24"/>
          <w:szCs w:val="24"/>
        </w:rPr>
        <w:t>ir</w:t>
      </w:r>
      <w:r w:rsidR="00C012C3" w:rsidRPr="00A7662A">
        <w:rPr>
          <w:rFonts w:ascii="Times New Roman" w:hAnsi="Times New Roman" w:cs="Times New Roman"/>
          <w:sz w:val="24"/>
          <w:szCs w:val="24"/>
        </w:rPr>
        <w:t xml:space="preserve"> </w:t>
      </w:r>
      <w:r w:rsidR="00C46DC9" w:rsidRPr="00A7662A">
        <w:rPr>
          <w:rFonts w:ascii="Times New Roman" w:hAnsi="Times New Roman" w:cs="Times New Roman"/>
          <w:sz w:val="24"/>
          <w:szCs w:val="24"/>
        </w:rPr>
        <w:t>class provision</w:t>
      </w:r>
      <w:r w:rsidR="00C012C3" w:rsidRPr="00A7662A">
        <w:rPr>
          <w:rFonts w:ascii="Times New Roman" w:hAnsi="Times New Roman" w:cs="Times New Roman"/>
          <w:sz w:val="24"/>
          <w:szCs w:val="24"/>
        </w:rPr>
        <w:t>.</w:t>
      </w:r>
      <w:r w:rsidR="00C72A78" w:rsidRPr="00A7662A">
        <w:rPr>
          <w:rFonts w:ascii="Times New Roman" w:hAnsi="Times New Roman" w:cs="Times New Roman"/>
          <w:sz w:val="24"/>
          <w:szCs w:val="24"/>
        </w:rPr>
        <w:t xml:space="preserve"> Furthermore, I would also be </w:t>
      </w:r>
      <w:r w:rsidR="00C32EA0" w:rsidRPr="00A7662A">
        <w:rPr>
          <w:rFonts w:ascii="Times New Roman" w:hAnsi="Times New Roman" w:cs="Times New Roman"/>
          <w:sz w:val="24"/>
          <w:szCs w:val="24"/>
        </w:rPr>
        <w:t>advising that</w:t>
      </w:r>
      <w:r w:rsidR="00C012C3" w:rsidRPr="00A7662A">
        <w:rPr>
          <w:rFonts w:ascii="Times New Roman" w:hAnsi="Times New Roman" w:cs="Times New Roman"/>
          <w:sz w:val="24"/>
          <w:szCs w:val="24"/>
        </w:rPr>
        <w:t xml:space="preserve"> more Teachers and teaching assistants undertake the level 3 and 4 modules next year so that we can truly embed SKIP principles</w:t>
      </w:r>
      <w:r w:rsidR="00E330FC" w:rsidRPr="00A7662A">
        <w:rPr>
          <w:rFonts w:ascii="Times New Roman" w:hAnsi="Times New Roman" w:cs="Times New Roman"/>
          <w:sz w:val="24"/>
          <w:szCs w:val="24"/>
        </w:rPr>
        <w:t xml:space="preserve"> and encourage physically active lifestyles</w:t>
      </w:r>
      <w:r w:rsidR="00C012C3" w:rsidRPr="00A7662A">
        <w:rPr>
          <w:rFonts w:ascii="Times New Roman" w:hAnsi="Times New Roman" w:cs="Times New Roman"/>
          <w:sz w:val="24"/>
          <w:szCs w:val="24"/>
        </w:rPr>
        <w:t xml:space="preserve"> in our school. </w:t>
      </w:r>
    </w:p>
    <w:p w:rsidR="00E8634D" w:rsidRPr="00A7662A" w:rsidRDefault="00E8634D">
      <w:pPr>
        <w:rPr>
          <w:rFonts w:ascii="Times New Roman" w:hAnsi="Times New Roman" w:cs="Times New Roman"/>
          <w:sz w:val="24"/>
          <w:szCs w:val="24"/>
        </w:rPr>
      </w:pPr>
    </w:p>
    <w:p w:rsidR="006D6912" w:rsidRPr="00A7662A" w:rsidRDefault="00A7662A">
      <w:pPr>
        <w:rPr>
          <w:rFonts w:ascii="Times New Roman" w:hAnsi="Times New Roman" w:cs="Times New Roman"/>
          <w:sz w:val="24"/>
          <w:szCs w:val="24"/>
        </w:rPr>
      </w:pPr>
      <w:r w:rsidRPr="00A7662A">
        <w:rPr>
          <w:rFonts w:ascii="Times New Roman" w:hAnsi="Times New Roman" w:cs="Times New Roman"/>
          <w:sz w:val="24"/>
          <w:szCs w:val="24"/>
        </w:rPr>
        <w:t>Word Count: 2200</w:t>
      </w: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sz w:val="24"/>
          <w:szCs w:val="24"/>
        </w:rPr>
      </w:pPr>
    </w:p>
    <w:p w:rsidR="00A7662A" w:rsidRPr="00A7662A" w:rsidRDefault="00A7662A">
      <w:pPr>
        <w:rPr>
          <w:rFonts w:ascii="Times New Roman" w:hAnsi="Times New Roman" w:cs="Times New Roman"/>
          <w:b/>
          <w:color w:val="000000"/>
          <w:sz w:val="28"/>
          <w:szCs w:val="24"/>
          <w:u w:val="single"/>
        </w:rPr>
      </w:pPr>
      <w:r w:rsidRPr="00A7662A">
        <w:rPr>
          <w:rFonts w:ascii="Times New Roman" w:hAnsi="Times New Roman" w:cs="Times New Roman"/>
          <w:b/>
          <w:color w:val="000000"/>
          <w:sz w:val="28"/>
          <w:szCs w:val="24"/>
          <w:u w:val="single"/>
        </w:rPr>
        <w:t>Reference List</w:t>
      </w:r>
    </w:p>
    <w:p w:rsidR="00A7662A" w:rsidRPr="00A7662A" w:rsidRDefault="00A7662A">
      <w:pPr>
        <w:rPr>
          <w:rFonts w:ascii="Times New Roman" w:hAnsi="Times New Roman" w:cs="Times New Roman"/>
          <w:color w:val="000000"/>
          <w:sz w:val="24"/>
          <w:szCs w:val="24"/>
        </w:rPr>
      </w:pPr>
      <w:r w:rsidRPr="00A7662A">
        <w:rPr>
          <w:rFonts w:ascii="Times New Roman" w:hAnsi="Times New Roman" w:cs="Times New Roman"/>
          <w:color w:val="000000"/>
          <w:sz w:val="24"/>
          <w:szCs w:val="24"/>
        </w:rPr>
        <w:t>Davies, M. (2003). Movement and dance in early childhood. Sage.</w:t>
      </w:r>
    </w:p>
    <w:p w:rsidR="00A7662A" w:rsidRPr="00A7662A" w:rsidRDefault="00A7662A">
      <w:pPr>
        <w:rPr>
          <w:rFonts w:ascii="Times New Roman" w:hAnsi="Times New Roman" w:cs="Times New Roman"/>
          <w:color w:val="000000"/>
          <w:sz w:val="24"/>
          <w:szCs w:val="24"/>
        </w:rPr>
      </w:pPr>
      <w:r w:rsidRPr="00A7662A">
        <w:rPr>
          <w:rFonts w:ascii="Times New Roman" w:hAnsi="Times New Roman" w:cs="Times New Roman"/>
          <w:color w:val="000000"/>
          <w:sz w:val="24"/>
          <w:szCs w:val="24"/>
        </w:rPr>
        <w:t>Goodway, J. D., Ozmun, J. C., &amp; Gallahue, D. L. (2019). Understanding motor development: Infants, children, adolescents, adults. Jones &amp; Bartlett Learning.</w:t>
      </w:r>
    </w:p>
    <w:p w:rsidR="00A7662A" w:rsidRPr="00A7662A" w:rsidRDefault="00A7662A">
      <w:pPr>
        <w:rPr>
          <w:rFonts w:ascii="Times New Roman" w:hAnsi="Times New Roman" w:cs="Times New Roman"/>
          <w:color w:val="000000"/>
          <w:sz w:val="24"/>
          <w:szCs w:val="24"/>
        </w:rPr>
      </w:pPr>
      <w:r w:rsidRPr="00A7662A">
        <w:rPr>
          <w:rFonts w:ascii="Times New Roman" w:hAnsi="Times New Roman" w:cs="Times New Roman"/>
          <w:color w:val="000000"/>
          <w:sz w:val="24"/>
          <w:szCs w:val="24"/>
        </w:rPr>
        <w:t>Stodden, D. F., Goodway, J. D., Langendorfer, S. J., Roberton, M. A., Rudisill, M. E., Garcia, C., &amp; Garcia, L. E. (2008). A developmental perspective on the role of motor skill competence in physical activity: An emergent relationship. Quest, 60(2), 290-306.</w:t>
      </w:r>
    </w:p>
    <w:p w:rsidR="00A7662A" w:rsidRPr="002D61D1" w:rsidRDefault="00A7662A">
      <w:pPr>
        <w:rPr>
          <w:rFonts w:ascii="Times New Roman" w:hAnsi="Times New Roman" w:cs="Times New Roman"/>
          <w:sz w:val="24"/>
          <w:szCs w:val="24"/>
        </w:rPr>
      </w:pPr>
      <w:r w:rsidRPr="00A7662A">
        <w:rPr>
          <w:rFonts w:ascii="Times New Roman" w:hAnsi="Times New Roman" w:cs="Times New Roman"/>
          <w:color w:val="000000"/>
          <w:sz w:val="24"/>
          <w:szCs w:val="24"/>
        </w:rPr>
        <w:t xml:space="preserve">School Health Research </w:t>
      </w:r>
      <w:r w:rsidR="002D61D1" w:rsidRPr="00A7662A">
        <w:rPr>
          <w:rFonts w:ascii="Times New Roman" w:hAnsi="Times New Roman" w:cs="Times New Roman"/>
          <w:color w:val="000000"/>
          <w:sz w:val="24"/>
          <w:szCs w:val="24"/>
        </w:rPr>
        <w:t>Network</w:t>
      </w:r>
      <w:r w:rsidRPr="00A7662A">
        <w:rPr>
          <w:rFonts w:ascii="Times New Roman" w:hAnsi="Times New Roman" w:cs="Times New Roman"/>
          <w:color w:val="000000"/>
          <w:sz w:val="24"/>
          <w:szCs w:val="24"/>
        </w:rPr>
        <w:t xml:space="preserve"> (SHRN). (2023). </w:t>
      </w:r>
      <w:r w:rsidR="002D61D1" w:rsidRPr="002D61D1">
        <w:rPr>
          <w:rFonts w:ascii="Times New Roman" w:hAnsi="Times New Roman" w:cs="Times New Roman"/>
          <w:sz w:val="24"/>
          <w:szCs w:val="24"/>
        </w:rPr>
        <w:t>Cwmglas Primary School Children’s Health &amp; Wellbeing Study 2023 Feedback Report</w:t>
      </w:r>
      <w:r w:rsidR="002D61D1">
        <w:rPr>
          <w:rFonts w:ascii="Times New Roman" w:hAnsi="Times New Roman" w:cs="Times New Roman"/>
          <w:sz w:val="24"/>
          <w:szCs w:val="24"/>
        </w:rPr>
        <w:t>. Data on file.</w:t>
      </w:r>
    </w:p>
    <w:p w:rsidR="006D6912" w:rsidRDefault="006D6912"/>
    <w:p w:rsidR="006D6912" w:rsidRDefault="006D6912"/>
    <w:p w:rsidR="006D6912" w:rsidRDefault="006D6912"/>
    <w:p w:rsidR="006D6912" w:rsidRDefault="006D6912"/>
    <w:p w:rsidR="006D6912" w:rsidRDefault="006D6912"/>
    <w:p w:rsidR="006D6912" w:rsidRDefault="006D6912"/>
    <w:sectPr w:rsidR="006D6912" w:rsidSect="008A1F3F">
      <w:footerReference w:type="default" r:id="rId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7690" w:rsidRDefault="00767690" w:rsidP="002D61D1">
      <w:pPr>
        <w:spacing w:after="0" w:line="240" w:lineRule="auto"/>
      </w:pPr>
      <w:r>
        <w:separator/>
      </w:r>
    </w:p>
  </w:endnote>
  <w:endnote w:type="continuationSeparator" w:id="0">
    <w:p w:rsidR="00767690" w:rsidRDefault="00767690" w:rsidP="002D6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3229212"/>
      <w:docPartObj>
        <w:docPartGallery w:val="Page Numbers (Bottom of Page)"/>
        <w:docPartUnique/>
      </w:docPartObj>
    </w:sdtPr>
    <w:sdtEndPr>
      <w:rPr>
        <w:noProof/>
      </w:rPr>
    </w:sdtEndPr>
    <w:sdtContent>
      <w:p w:rsidR="00173870" w:rsidRDefault="00173870">
        <w:pPr>
          <w:pStyle w:val="Footer"/>
          <w:jc w:val="right"/>
        </w:pPr>
        <w:r>
          <w:fldChar w:fldCharType="begin"/>
        </w:r>
        <w:r>
          <w:instrText xml:space="preserve"> PAGE   \* MERGEFORMAT </w:instrText>
        </w:r>
        <w:r>
          <w:fldChar w:fldCharType="separate"/>
        </w:r>
        <w:r w:rsidR="008318DE">
          <w:rPr>
            <w:noProof/>
          </w:rPr>
          <w:t>1</w:t>
        </w:r>
        <w:r>
          <w:rPr>
            <w:noProof/>
          </w:rPr>
          <w:fldChar w:fldCharType="end"/>
        </w:r>
      </w:p>
    </w:sdtContent>
  </w:sdt>
  <w:p w:rsidR="002D61D1" w:rsidRDefault="002D61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7690" w:rsidRDefault="00767690" w:rsidP="002D61D1">
      <w:pPr>
        <w:spacing w:after="0" w:line="240" w:lineRule="auto"/>
      </w:pPr>
      <w:r>
        <w:separator/>
      </w:r>
    </w:p>
  </w:footnote>
  <w:footnote w:type="continuationSeparator" w:id="0">
    <w:p w:rsidR="00767690" w:rsidRDefault="00767690" w:rsidP="002D61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F8F"/>
    <w:rsid w:val="00010C66"/>
    <w:rsid w:val="0005796B"/>
    <w:rsid w:val="0008252D"/>
    <w:rsid w:val="00173870"/>
    <w:rsid w:val="00196AA5"/>
    <w:rsid w:val="001C1AE0"/>
    <w:rsid w:val="001E7955"/>
    <w:rsid w:val="00210954"/>
    <w:rsid w:val="00222035"/>
    <w:rsid w:val="002D61D1"/>
    <w:rsid w:val="00300DDA"/>
    <w:rsid w:val="00336AA9"/>
    <w:rsid w:val="00361A01"/>
    <w:rsid w:val="004328A6"/>
    <w:rsid w:val="004465E0"/>
    <w:rsid w:val="00456C80"/>
    <w:rsid w:val="0047158F"/>
    <w:rsid w:val="00490C41"/>
    <w:rsid w:val="00491CD3"/>
    <w:rsid w:val="004B7C79"/>
    <w:rsid w:val="004C3296"/>
    <w:rsid w:val="004C5D70"/>
    <w:rsid w:val="004E7514"/>
    <w:rsid w:val="00517CE7"/>
    <w:rsid w:val="00525952"/>
    <w:rsid w:val="005650C0"/>
    <w:rsid w:val="005A08EC"/>
    <w:rsid w:val="006307EB"/>
    <w:rsid w:val="00646753"/>
    <w:rsid w:val="00694D30"/>
    <w:rsid w:val="006D6912"/>
    <w:rsid w:val="00710E06"/>
    <w:rsid w:val="0073317A"/>
    <w:rsid w:val="00767690"/>
    <w:rsid w:val="007E12DB"/>
    <w:rsid w:val="0080606D"/>
    <w:rsid w:val="008318DE"/>
    <w:rsid w:val="008368A1"/>
    <w:rsid w:val="00857BB8"/>
    <w:rsid w:val="00894FFE"/>
    <w:rsid w:val="008A1F3F"/>
    <w:rsid w:val="008A4CC6"/>
    <w:rsid w:val="008D2C9E"/>
    <w:rsid w:val="00970F49"/>
    <w:rsid w:val="009B3138"/>
    <w:rsid w:val="00A47F8F"/>
    <w:rsid w:val="00A6417A"/>
    <w:rsid w:val="00A7662A"/>
    <w:rsid w:val="00A845F7"/>
    <w:rsid w:val="00B17AE9"/>
    <w:rsid w:val="00B249E6"/>
    <w:rsid w:val="00B84D86"/>
    <w:rsid w:val="00BB39C0"/>
    <w:rsid w:val="00BC2BA5"/>
    <w:rsid w:val="00C012C3"/>
    <w:rsid w:val="00C32EA0"/>
    <w:rsid w:val="00C40844"/>
    <w:rsid w:val="00C41C62"/>
    <w:rsid w:val="00C46DC9"/>
    <w:rsid w:val="00C72A78"/>
    <w:rsid w:val="00CE6365"/>
    <w:rsid w:val="00D668B0"/>
    <w:rsid w:val="00D73564"/>
    <w:rsid w:val="00D84765"/>
    <w:rsid w:val="00D84917"/>
    <w:rsid w:val="00DA6881"/>
    <w:rsid w:val="00DD310C"/>
    <w:rsid w:val="00E04B48"/>
    <w:rsid w:val="00E21D2D"/>
    <w:rsid w:val="00E330FC"/>
    <w:rsid w:val="00E76546"/>
    <w:rsid w:val="00E8634D"/>
    <w:rsid w:val="00FC759D"/>
    <w:rsid w:val="00FF2125"/>
    <w:rsid w:val="00FF7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FB132"/>
  <w15:chartTrackingRefBased/>
  <w15:docId w15:val="{6F3B47E9-D6A6-4DF7-B60B-5B2D090C8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6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1D1"/>
  </w:style>
  <w:style w:type="paragraph" w:styleId="Footer">
    <w:name w:val="footer"/>
    <w:basedOn w:val="Normal"/>
    <w:link w:val="FooterChar"/>
    <w:uiPriority w:val="99"/>
    <w:unhideWhenUsed/>
    <w:rsid w:val="002D6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1D1"/>
  </w:style>
  <w:style w:type="paragraph" w:styleId="Title">
    <w:name w:val="Title"/>
    <w:basedOn w:val="Normal"/>
    <w:link w:val="TitleChar"/>
    <w:uiPriority w:val="10"/>
    <w:qFormat/>
    <w:rsid w:val="00173870"/>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73870"/>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173870"/>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73870"/>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Pages>
  <Words>2326</Words>
  <Characters>13261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15556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 Williams (Cwmglas Primary School)</dc:creator>
  <cp:keywords/>
  <dc:description/>
  <cp:lastModifiedBy>V Williams (Cwmglas Primary School)</cp:lastModifiedBy>
  <cp:revision>4</cp:revision>
  <dcterms:created xsi:type="dcterms:W3CDTF">2023-08-19T10:01:00Z</dcterms:created>
  <dcterms:modified xsi:type="dcterms:W3CDTF">2023-08-19T12:35:00Z</dcterms:modified>
</cp:coreProperties>
</file>