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70915046"/>
        <w:docPartObj>
          <w:docPartGallery w:val="Cover Pages"/>
          <w:docPartUnique/>
        </w:docPartObj>
      </w:sdtPr>
      <w:sdtEndPr/>
      <w:sdtContent>
        <w:p w14:paraId="36045F41" w14:textId="5DD160FF" w:rsidR="00D91854" w:rsidRDefault="00D91854">
          <w:r>
            <w:rPr>
              <w:noProof/>
            </w:rPr>
            <mc:AlternateContent>
              <mc:Choice Requires="wpg">
                <w:drawing>
                  <wp:anchor distT="0" distB="0" distL="114300" distR="114300" simplePos="0" relativeHeight="251660288" behindDoc="0" locked="0" layoutInCell="1" allowOverlap="1" wp14:anchorId="1A093275" wp14:editId="6F51A5CE">
                    <wp:simplePos x="0" y="0"/>
                    <wp:positionH relativeFrom="page">
                      <wp:align>left</wp:align>
                    </wp:positionH>
                    <wp:positionV relativeFrom="page">
                      <wp:align>top</wp:align>
                    </wp:positionV>
                    <wp:extent cx="6382512" cy="3401568"/>
                    <wp:effectExtent l="0" t="0" r="0" b="889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221E3138" w14:textId="61593278" w:rsidR="00D91854" w:rsidRDefault="00DE6113">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UNIVERSITY OF WALES TRINITY SAINT DAVID</w:t>
                                      </w:r>
                                    </w:p>
                                  </w:sdtContent>
                                </w:sdt>
                                <w:sdt>
                                  <w:sdtPr>
                                    <w:rPr>
                                      <w:rFonts w:asciiTheme="majorHAnsi" w:hAnsiTheme="majorHAnsi"/>
                                      <w:caps/>
                                      <w:color w:val="44546A" w:themeColor="text2"/>
                                      <w:sz w:val="56"/>
                                      <w:szCs w:val="5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7B52E411" w14:textId="75D99028" w:rsidR="00D91854" w:rsidRDefault="00D91854">
                                      <w:pPr>
                                        <w:pStyle w:val="NoSpacing"/>
                                        <w:spacing w:line="216" w:lineRule="auto"/>
                                        <w:rPr>
                                          <w:rFonts w:asciiTheme="majorHAnsi" w:hAnsiTheme="majorHAnsi"/>
                                          <w:caps/>
                                          <w:color w:val="44546A" w:themeColor="text2"/>
                                          <w:sz w:val="96"/>
                                          <w:szCs w:val="96"/>
                                        </w:rPr>
                                      </w:pPr>
                                      <w:r w:rsidRPr="00D91854">
                                        <w:rPr>
                                          <w:rFonts w:asciiTheme="majorHAnsi" w:hAnsiTheme="majorHAnsi"/>
                                          <w:caps/>
                                          <w:color w:val="44546A" w:themeColor="text2"/>
                                          <w:sz w:val="56"/>
                                          <w:szCs w:val="56"/>
                                        </w:rPr>
                                        <w:t>PROBLEM SOLVING AND DECISION MAKING (BMSW4004_LON)</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A093275" id="Group 459" o:spid="_x0000_s1026" alt="Title: Title and subtitle with crop mark graphic" style="position:absolute;margin-left:0;margin-top:0;width:502.55pt;height:267.85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221E3138" w14:textId="61593278" w:rsidR="00D91854" w:rsidRDefault="00DE6113">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UNIVERSITY OF WALES TRINITY SAINT DAVID</w:t>
                                </w:r>
                              </w:p>
                            </w:sdtContent>
                          </w:sdt>
                          <w:sdt>
                            <w:sdtPr>
                              <w:rPr>
                                <w:rFonts w:asciiTheme="majorHAnsi" w:hAnsiTheme="majorHAnsi"/>
                                <w:caps/>
                                <w:color w:val="44546A" w:themeColor="text2"/>
                                <w:sz w:val="56"/>
                                <w:szCs w:val="5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7B52E411" w14:textId="75D99028" w:rsidR="00D91854" w:rsidRDefault="00D91854">
                                <w:pPr>
                                  <w:pStyle w:val="NoSpacing"/>
                                  <w:spacing w:line="216" w:lineRule="auto"/>
                                  <w:rPr>
                                    <w:rFonts w:asciiTheme="majorHAnsi" w:hAnsiTheme="majorHAnsi"/>
                                    <w:caps/>
                                    <w:color w:val="44546A" w:themeColor="text2"/>
                                    <w:sz w:val="96"/>
                                    <w:szCs w:val="96"/>
                                  </w:rPr>
                                </w:pPr>
                                <w:r w:rsidRPr="00D91854">
                                  <w:rPr>
                                    <w:rFonts w:asciiTheme="majorHAnsi" w:hAnsiTheme="majorHAnsi"/>
                                    <w:caps/>
                                    <w:color w:val="44546A" w:themeColor="text2"/>
                                    <w:sz w:val="56"/>
                                    <w:szCs w:val="56"/>
                                  </w:rPr>
                                  <w:t>PROBLEM SOLVING AND DECISION MAKING (BMSW4004_LON)</w:t>
                                </w:r>
                              </w:p>
                            </w:sdtContent>
                          </w:sdt>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7B207F35" wp14:editId="28BCFF7A">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23D4C98F"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" fillcolor="#e7e6e6 [3214]" stroked="f">
                    <w10:wrap anchorx="page" anchory="page"/>
                  </v:rect>
                </w:pict>
              </mc:Fallback>
            </mc:AlternateContent>
          </w:r>
        </w:p>
        <w:p w14:paraId="7B3F5E29" w14:textId="44830096" w:rsidR="00D91854" w:rsidRDefault="00D91854">
          <w:r>
            <w:rPr>
              <w:noProof/>
            </w:rPr>
            <mc:AlternateContent>
              <mc:Choice Requires="wpg">
                <w:drawing>
                  <wp:anchor distT="0" distB="0" distL="114300" distR="114300" simplePos="0" relativeHeight="251661312" behindDoc="0" locked="0" layoutInCell="1" allowOverlap="1" wp14:anchorId="60C71CD9" wp14:editId="6B10D25D">
                    <wp:simplePos x="0" y="0"/>
                    <wp:positionH relativeFrom="page">
                      <wp:posOffset>2532185</wp:posOffset>
                    </wp:positionH>
                    <wp:positionV relativeFrom="page">
                      <wp:posOffset>7234813</wp:posOffset>
                    </wp:positionV>
                    <wp:extent cx="5255388"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5255388" cy="3374136"/>
                              <a:chOff x="-582709" y="0"/>
                              <a:chExt cx="5254531"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582709" y="1104775"/>
                                <a:ext cx="4486715"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14880118" w14:textId="6FA8256A" w:rsidR="00D91854" w:rsidRDefault="00D91854">
                                      <w:pPr>
                                        <w:pStyle w:val="NoSpacing"/>
                                        <w:spacing w:after="240"/>
                                        <w:jc w:val="right"/>
                                        <w:rPr>
                                          <w:color w:val="44546A" w:themeColor="text2"/>
                                          <w:spacing w:val="10"/>
                                          <w:sz w:val="36"/>
                                          <w:szCs w:val="36"/>
                                        </w:rPr>
                                      </w:pPr>
                                      <w:r>
                                        <w:rPr>
                                          <w:color w:val="44546A" w:themeColor="text2"/>
                                          <w:spacing w:val="10"/>
                                          <w:sz w:val="36"/>
                                          <w:szCs w:val="36"/>
                                        </w:rPr>
                                        <w:t>Iolanda</w:t>
                                      </w:r>
                                      <w:r w:rsidR="00B921E5">
                                        <w:rPr>
                                          <w:color w:val="44546A" w:themeColor="text2"/>
                                          <w:spacing w:val="10"/>
                                          <w:sz w:val="36"/>
                                          <w:szCs w:val="36"/>
                                        </w:rPr>
                                        <w:t>-</w:t>
                                      </w:r>
                                      <w:r>
                                        <w:rPr>
                                          <w:color w:val="44546A" w:themeColor="text2"/>
                                          <w:spacing w:val="10"/>
                                          <w:sz w:val="36"/>
                                          <w:szCs w:val="36"/>
                                        </w:rPr>
                                        <w:t>Valentina Maf</w:t>
                                      </w:r>
                                      <w:r w:rsidR="00B921E5">
                                        <w:rPr>
                                          <w:color w:val="44546A" w:themeColor="text2"/>
                                          <w:spacing w:val="10"/>
                                          <w:sz w:val="36"/>
                                          <w:szCs w:val="36"/>
                                        </w:rPr>
                                        <w:t>tei(</w:t>
                                      </w:r>
                                      <w:r>
                                        <w:rPr>
                                          <w:color w:val="44546A" w:themeColor="text2"/>
                                          <w:spacing w:val="10"/>
                                          <w:sz w:val="36"/>
                                          <w:szCs w:val="36"/>
                                        </w:rPr>
                                        <w:t>1921013)</w:t>
                                      </w:r>
                                    </w:p>
                                  </w:sdtContent>
                                </w:sdt>
                                <w:p w14:paraId="409EAB4B" w14:textId="1BEB39B6" w:rsidR="00D91854" w:rsidRDefault="00084FA1" w:rsidP="00B921E5">
                                  <w:pPr>
                                    <w:pStyle w:val="NoSpacing"/>
                                    <w:jc w:val="center"/>
                                    <w:rPr>
                                      <w:color w:val="44546A" w:themeColor="text2"/>
                                      <w:spacing w:val="10"/>
                                      <w:sz w:val="28"/>
                                      <w:szCs w:val="28"/>
                                    </w:rPr>
                                  </w:pPr>
                                  <w:sdt>
                                    <w:sdtPr>
                                      <w:rPr>
                                        <w:color w:val="44546A"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EndPr/>
                                    <w:sdtContent>
                                      <w:r w:rsidR="00B921E5">
                                        <w:rPr>
                                          <w:color w:val="44546A" w:themeColor="text2"/>
                                          <w:spacing w:val="10"/>
                                          <w:sz w:val="28"/>
                                          <w:szCs w:val="28"/>
                                        </w:rPr>
                                        <w:t xml:space="preserve">     </w:t>
                                      </w:r>
                                    </w:sdtContent>
                                  </w:sdt>
                                  <w:r w:rsidR="00B921E5">
                                    <w:rPr>
                                      <w:color w:val="44546A" w:themeColor="text2"/>
                                      <w:spacing w:val="10"/>
                                      <w:sz w:val="28"/>
                                      <w:szCs w:val="28"/>
                                    </w:rPr>
                                    <w:t>1921013@STUDENT.UWTSD.AC.UK</w:t>
                                  </w:r>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0C71CD9" id="Group 454" o:spid="_x0000_s1031" alt="Title: Author and company name with crop mark graphic" style="position:absolute;margin-left:199.4pt;margin-top:569.65pt;width:413.8pt;height:265.7pt;z-index:251661312;mso-position-horizontal-relative:page;mso-position-vertical-relative:page;mso-width-relative:margin;mso-height-relative:margin" coordorigin="-5827" coordsize="52545,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5" type="#_x0000_t202" style="position:absolute;left:-5827;top:11047;width:44867;height:15050;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14880118" w14:textId="6FA8256A" w:rsidR="00D91854" w:rsidRDefault="00D91854">
                                <w:pPr>
                                  <w:pStyle w:val="NoSpacing"/>
                                  <w:spacing w:after="240"/>
                                  <w:jc w:val="right"/>
                                  <w:rPr>
                                    <w:color w:val="44546A" w:themeColor="text2"/>
                                    <w:spacing w:val="10"/>
                                    <w:sz w:val="36"/>
                                    <w:szCs w:val="36"/>
                                  </w:rPr>
                                </w:pPr>
                                <w:proofErr w:type="spellStart"/>
                                <w:r>
                                  <w:rPr>
                                    <w:color w:val="44546A" w:themeColor="text2"/>
                                    <w:spacing w:val="10"/>
                                    <w:sz w:val="36"/>
                                    <w:szCs w:val="36"/>
                                  </w:rPr>
                                  <w:t>Iolanda</w:t>
                                </w:r>
                                <w:proofErr w:type="spellEnd"/>
                                <w:r w:rsidR="00B921E5">
                                  <w:rPr>
                                    <w:color w:val="44546A" w:themeColor="text2"/>
                                    <w:spacing w:val="10"/>
                                    <w:sz w:val="36"/>
                                    <w:szCs w:val="36"/>
                                  </w:rPr>
                                  <w:t>-</w:t>
                                </w:r>
                                <w:r>
                                  <w:rPr>
                                    <w:color w:val="44546A" w:themeColor="text2"/>
                                    <w:spacing w:val="10"/>
                                    <w:sz w:val="36"/>
                                    <w:szCs w:val="36"/>
                                  </w:rPr>
                                  <w:t xml:space="preserve">Valentina </w:t>
                                </w:r>
                                <w:proofErr w:type="spellStart"/>
                                <w:proofErr w:type="gramStart"/>
                                <w:r>
                                  <w:rPr>
                                    <w:color w:val="44546A" w:themeColor="text2"/>
                                    <w:spacing w:val="10"/>
                                    <w:sz w:val="36"/>
                                    <w:szCs w:val="36"/>
                                  </w:rPr>
                                  <w:t>Maf</w:t>
                                </w:r>
                                <w:r w:rsidR="00B921E5">
                                  <w:rPr>
                                    <w:color w:val="44546A" w:themeColor="text2"/>
                                    <w:spacing w:val="10"/>
                                    <w:sz w:val="36"/>
                                    <w:szCs w:val="36"/>
                                  </w:rPr>
                                  <w:t>tei</w:t>
                                </w:r>
                                <w:proofErr w:type="spellEnd"/>
                                <w:r w:rsidR="00B921E5">
                                  <w:rPr>
                                    <w:color w:val="44546A" w:themeColor="text2"/>
                                    <w:spacing w:val="10"/>
                                    <w:sz w:val="36"/>
                                    <w:szCs w:val="36"/>
                                  </w:rPr>
                                  <w:t>(</w:t>
                                </w:r>
                                <w:proofErr w:type="gramEnd"/>
                                <w:r>
                                  <w:rPr>
                                    <w:color w:val="44546A" w:themeColor="text2"/>
                                    <w:spacing w:val="10"/>
                                    <w:sz w:val="36"/>
                                    <w:szCs w:val="36"/>
                                  </w:rPr>
                                  <w:t>1921013)</w:t>
                                </w:r>
                              </w:p>
                            </w:sdtContent>
                          </w:sdt>
                          <w:p w14:paraId="409EAB4B" w14:textId="1BEB39B6" w:rsidR="00D91854" w:rsidRDefault="007B6DE0" w:rsidP="00B921E5">
                            <w:pPr>
                              <w:pStyle w:val="NoSpacing"/>
                              <w:jc w:val="center"/>
                              <w:rPr>
                                <w:color w:val="44546A" w:themeColor="text2"/>
                                <w:spacing w:val="10"/>
                                <w:sz w:val="28"/>
                                <w:szCs w:val="28"/>
                              </w:rPr>
                            </w:pPr>
                            <w:sdt>
                              <w:sdtPr>
                                <w:rPr>
                                  <w:color w:val="44546A"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EndPr/>
                              <w:sdtContent>
                                <w:r w:rsidR="00B921E5">
                                  <w:rPr>
                                    <w:color w:val="44546A" w:themeColor="text2"/>
                                    <w:spacing w:val="10"/>
                                    <w:sz w:val="28"/>
                                    <w:szCs w:val="28"/>
                                  </w:rPr>
                                  <w:t xml:space="preserve">     </w:t>
                                </w:r>
                              </w:sdtContent>
                            </w:sdt>
                            <w:r w:rsidR="00B921E5">
                              <w:rPr>
                                <w:color w:val="44546A" w:themeColor="text2"/>
                                <w:spacing w:val="10"/>
                                <w:sz w:val="28"/>
                                <w:szCs w:val="28"/>
                              </w:rPr>
                              <w:t>1921013@STUDENT.UWTSD.AC.UK</w:t>
                            </w:r>
                          </w:p>
                        </w:txbxContent>
                      </v:textbox>
                    </v:shape>
                    <w10:wrap anchorx="page" anchory="page"/>
                  </v:group>
                </w:pict>
              </mc:Fallback>
            </mc:AlternateContent>
          </w:r>
          <w:r>
            <w:br w:type="page"/>
          </w:r>
        </w:p>
      </w:sdtContent>
    </w:sdt>
    <w:sdt>
      <w:sdtPr>
        <w:rPr>
          <w:rFonts w:ascii="Arial" w:eastAsia="Arial" w:hAnsi="Arial" w:cs="Arial"/>
          <w:b w:val="0"/>
          <w:bCs w:val="0"/>
          <w:color w:val="auto"/>
          <w:sz w:val="22"/>
          <w:szCs w:val="22"/>
          <w:lang w:val="en-GB"/>
        </w:rPr>
        <w:id w:val="23679242"/>
        <w:docPartObj>
          <w:docPartGallery w:val="Table of Contents"/>
          <w:docPartUnique/>
        </w:docPartObj>
      </w:sdtPr>
      <w:sdtEndPr>
        <w:rPr>
          <w:rFonts w:asciiTheme="minorHAnsi" w:eastAsiaTheme="minorHAnsi" w:hAnsiTheme="minorHAnsi" w:cstheme="minorBidi"/>
          <w:sz w:val="24"/>
          <w:szCs w:val="24"/>
        </w:rPr>
      </w:sdtEndPr>
      <w:sdtContent>
        <w:p w14:paraId="569440F0" w14:textId="77777777" w:rsidR="00B921E5" w:rsidRDefault="00B921E5" w:rsidP="00FA3077">
          <w:pPr>
            <w:pStyle w:val="TOCHeading"/>
            <w:spacing w:line="480" w:lineRule="auto"/>
            <w:jc w:val="center"/>
          </w:pPr>
          <w:r w:rsidRPr="00286157">
            <w:rPr>
              <w:rFonts w:ascii="Arial" w:hAnsi="Arial" w:cs="Arial"/>
              <w:color w:val="000000" w:themeColor="text1"/>
              <w:sz w:val="22"/>
              <w:szCs w:val="22"/>
            </w:rPr>
            <w:t>Table of Contents</w:t>
          </w:r>
        </w:p>
        <w:p w14:paraId="494039C2" w14:textId="63B17037" w:rsidR="00DE6113" w:rsidRDefault="00B921E5">
          <w:pPr>
            <w:pStyle w:val="TOC1"/>
            <w:tabs>
              <w:tab w:val="right" w:leader="dot" w:pos="9016"/>
            </w:tabs>
            <w:rPr>
              <w:rFonts w:asciiTheme="minorHAnsi" w:eastAsiaTheme="minorEastAsia" w:hAnsiTheme="minorHAnsi" w:cstheme="minorBidi"/>
              <w:noProof/>
              <w:sz w:val="24"/>
              <w:szCs w:val="24"/>
              <w:lang w:val="en-GB" w:eastAsia="en-GB"/>
            </w:rPr>
          </w:pPr>
          <w:r>
            <w:fldChar w:fldCharType="begin"/>
          </w:r>
          <w:r>
            <w:instrText xml:space="preserve"> TOC \o "1-3" \h \z \u </w:instrText>
          </w:r>
          <w:r>
            <w:fldChar w:fldCharType="separate"/>
          </w:r>
          <w:hyperlink w:anchor="_Toc71054837" w:history="1">
            <w:r w:rsidR="00DE6113" w:rsidRPr="00B12B1E">
              <w:rPr>
                <w:rStyle w:val="Hyperlink"/>
                <w:noProof/>
              </w:rPr>
              <w:t>Task 1</w:t>
            </w:r>
            <w:r w:rsidR="00DE6113">
              <w:rPr>
                <w:rStyle w:val="Hyperlink"/>
                <w:noProof/>
              </w:rPr>
              <w:t xml:space="preserve"> Role play</w:t>
            </w:r>
            <w:r w:rsidR="00DE6113">
              <w:rPr>
                <w:noProof/>
                <w:webHidden/>
              </w:rPr>
              <w:tab/>
            </w:r>
            <w:r w:rsidR="00DE6113">
              <w:rPr>
                <w:noProof/>
                <w:webHidden/>
              </w:rPr>
              <w:fldChar w:fldCharType="begin"/>
            </w:r>
            <w:r w:rsidR="00DE6113">
              <w:rPr>
                <w:noProof/>
                <w:webHidden/>
              </w:rPr>
              <w:instrText xml:space="preserve"> PAGEREF _Toc71054837 \h </w:instrText>
            </w:r>
            <w:r w:rsidR="00DE6113">
              <w:rPr>
                <w:noProof/>
                <w:webHidden/>
              </w:rPr>
            </w:r>
            <w:r w:rsidR="00DE6113">
              <w:rPr>
                <w:noProof/>
                <w:webHidden/>
              </w:rPr>
              <w:fldChar w:fldCharType="separate"/>
            </w:r>
            <w:r w:rsidR="00DE6113">
              <w:rPr>
                <w:noProof/>
                <w:webHidden/>
              </w:rPr>
              <w:t>2</w:t>
            </w:r>
            <w:r w:rsidR="00DE6113">
              <w:rPr>
                <w:noProof/>
                <w:webHidden/>
              </w:rPr>
              <w:fldChar w:fldCharType="end"/>
            </w:r>
          </w:hyperlink>
        </w:p>
        <w:p w14:paraId="3FF4A596" w14:textId="696E92E4" w:rsidR="00DE6113" w:rsidRDefault="00084FA1">
          <w:pPr>
            <w:pStyle w:val="TOC1"/>
            <w:tabs>
              <w:tab w:val="right" w:leader="dot" w:pos="9016"/>
            </w:tabs>
            <w:rPr>
              <w:rFonts w:asciiTheme="minorHAnsi" w:eastAsiaTheme="minorEastAsia" w:hAnsiTheme="minorHAnsi" w:cstheme="minorBidi"/>
              <w:noProof/>
              <w:sz w:val="24"/>
              <w:szCs w:val="24"/>
              <w:lang w:val="en-GB" w:eastAsia="en-GB"/>
            </w:rPr>
          </w:pPr>
          <w:hyperlink w:anchor="_Toc71054838" w:history="1">
            <w:r w:rsidR="00DE6113" w:rsidRPr="00B12B1E">
              <w:rPr>
                <w:rStyle w:val="Hyperlink"/>
                <w:noProof/>
              </w:rPr>
              <w:t>Task 2</w:t>
            </w:r>
            <w:r w:rsidR="00DE6113">
              <w:rPr>
                <w:noProof/>
                <w:webHidden/>
              </w:rPr>
              <w:tab/>
            </w:r>
            <w:r w:rsidR="00DE6113">
              <w:rPr>
                <w:noProof/>
                <w:webHidden/>
              </w:rPr>
              <w:fldChar w:fldCharType="begin"/>
            </w:r>
            <w:r w:rsidR="00DE6113">
              <w:rPr>
                <w:noProof/>
                <w:webHidden/>
              </w:rPr>
              <w:instrText xml:space="preserve"> PAGEREF _Toc71054838 \h </w:instrText>
            </w:r>
            <w:r w:rsidR="00DE6113">
              <w:rPr>
                <w:noProof/>
                <w:webHidden/>
              </w:rPr>
            </w:r>
            <w:r w:rsidR="00DE6113">
              <w:rPr>
                <w:noProof/>
                <w:webHidden/>
              </w:rPr>
              <w:fldChar w:fldCharType="separate"/>
            </w:r>
            <w:r w:rsidR="00DE6113">
              <w:rPr>
                <w:noProof/>
                <w:webHidden/>
              </w:rPr>
              <w:t>4</w:t>
            </w:r>
            <w:r w:rsidR="00DE6113">
              <w:rPr>
                <w:noProof/>
                <w:webHidden/>
              </w:rPr>
              <w:fldChar w:fldCharType="end"/>
            </w:r>
          </w:hyperlink>
        </w:p>
        <w:p w14:paraId="27814ABA" w14:textId="4EFA35F2" w:rsidR="00DE6113" w:rsidRDefault="00084FA1">
          <w:pPr>
            <w:pStyle w:val="TOC2"/>
            <w:tabs>
              <w:tab w:val="right" w:leader="dot" w:pos="9016"/>
            </w:tabs>
            <w:rPr>
              <w:rFonts w:asciiTheme="minorHAnsi" w:eastAsiaTheme="minorEastAsia" w:hAnsiTheme="minorHAnsi" w:cstheme="minorBidi"/>
              <w:noProof/>
              <w:sz w:val="24"/>
              <w:szCs w:val="24"/>
              <w:lang w:val="en-GB" w:eastAsia="en-GB"/>
            </w:rPr>
          </w:pPr>
          <w:hyperlink w:anchor="_Toc71054839" w:history="1">
            <w:r w:rsidR="00DE6113" w:rsidRPr="00B12B1E">
              <w:rPr>
                <w:rStyle w:val="Hyperlink"/>
                <w:noProof/>
              </w:rPr>
              <w:t>Introduction</w:t>
            </w:r>
            <w:r w:rsidR="00DE6113">
              <w:rPr>
                <w:noProof/>
                <w:webHidden/>
              </w:rPr>
              <w:tab/>
            </w:r>
            <w:r w:rsidR="00DE6113">
              <w:rPr>
                <w:noProof/>
                <w:webHidden/>
              </w:rPr>
              <w:fldChar w:fldCharType="begin"/>
            </w:r>
            <w:r w:rsidR="00DE6113">
              <w:rPr>
                <w:noProof/>
                <w:webHidden/>
              </w:rPr>
              <w:instrText xml:space="preserve"> PAGEREF _Toc71054839 \h </w:instrText>
            </w:r>
            <w:r w:rsidR="00DE6113">
              <w:rPr>
                <w:noProof/>
                <w:webHidden/>
              </w:rPr>
            </w:r>
            <w:r w:rsidR="00DE6113">
              <w:rPr>
                <w:noProof/>
                <w:webHidden/>
              </w:rPr>
              <w:fldChar w:fldCharType="separate"/>
            </w:r>
            <w:r w:rsidR="00DE6113">
              <w:rPr>
                <w:noProof/>
                <w:webHidden/>
              </w:rPr>
              <w:t>4</w:t>
            </w:r>
            <w:r w:rsidR="00DE6113">
              <w:rPr>
                <w:noProof/>
                <w:webHidden/>
              </w:rPr>
              <w:fldChar w:fldCharType="end"/>
            </w:r>
          </w:hyperlink>
        </w:p>
        <w:p w14:paraId="261C963E" w14:textId="0DD558ED" w:rsidR="00DE6113" w:rsidRDefault="00084FA1">
          <w:pPr>
            <w:pStyle w:val="TOC2"/>
            <w:tabs>
              <w:tab w:val="right" w:leader="dot" w:pos="9016"/>
            </w:tabs>
            <w:rPr>
              <w:rFonts w:asciiTheme="minorHAnsi" w:eastAsiaTheme="minorEastAsia" w:hAnsiTheme="minorHAnsi" w:cstheme="minorBidi"/>
              <w:noProof/>
              <w:sz w:val="24"/>
              <w:szCs w:val="24"/>
              <w:lang w:val="en-GB" w:eastAsia="en-GB"/>
            </w:rPr>
          </w:pPr>
          <w:hyperlink w:anchor="_Toc71054840" w:history="1">
            <w:r w:rsidR="00DE6113" w:rsidRPr="00B12B1E">
              <w:rPr>
                <w:rStyle w:val="Hyperlink"/>
                <w:noProof/>
              </w:rPr>
              <w:t>Complex problems at workplace with scope and impact</w:t>
            </w:r>
            <w:r w:rsidR="00DE6113">
              <w:rPr>
                <w:noProof/>
                <w:webHidden/>
              </w:rPr>
              <w:tab/>
            </w:r>
            <w:r w:rsidR="00DE6113">
              <w:rPr>
                <w:noProof/>
                <w:webHidden/>
              </w:rPr>
              <w:fldChar w:fldCharType="begin"/>
            </w:r>
            <w:r w:rsidR="00DE6113">
              <w:rPr>
                <w:noProof/>
                <w:webHidden/>
              </w:rPr>
              <w:instrText xml:space="preserve"> PAGEREF _Toc71054840 \h </w:instrText>
            </w:r>
            <w:r w:rsidR="00DE6113">
              <w:rPr>
                <w:noProof/>
                <w:webHidden/>
              </w:rPr>
            </w:r>
            <w:r w:rsidR="00DE6113">
              <w:rPr>
                <w:noProof/>
                <w:webHidden/>
              </w:rPr>
              <w:fldChar w:fldCharType="separate"/>
            </w:r>
            <w:r w:rsidR="00DE6113">
              <w:rPr>
                <w:noProof/>
                <w:webHidden/>
              </w:rPr>
              <w:t>4</w:t>
            </w:r>
            <w:r w:rsidR="00DE6113">
              <w:rPr>
                <w:noProof/>
                <w:webHidden/>
              </w:rPr>
              <w:fldChar w:fldCharType="end"/>
            </w:r>
          </w:hyperlink>
        </w:p>
        <w:p w14:paraId="31BC85BE" w14:textId="2A1CEE25" w:rsidR="00DE6113" w:rsidRDefault="00084FA1">
          <w:pPr>
            <w:pStyle w:val="TOC2"/>
            <w:tabs>
              <w:tab w:val="right" w:leader="dot" w:pos="9016"/>
            </w:tabs>
            <w:rPr>
              <w:rFonts w:asciiTheme="minorHAnsi" w:eastAsiaTheme="minorEastAsia" w:hAnsiTheme="minorHAnsi" w:cstheme="minorBidi"/>
              <w:noProof/>
              <w:sz w:val="24"/>
              <w:szCs w:val="24"/>
              <w:lang w:val="en-GB" w:eastAsia="en-GB"/>
            </w:rPr>
          </w:pPr>
          <w:hyperlink w:anchor="_Toc71054841" w:history="1">
            <w:r w:rsidR="00DE6113" w:rsidRPr="00B12B1E">
              <w:rPr>
                <w:rStyle w:val="Hyperlink"/>
                <w:noProof/>
              </w:rPr>
              <w:t>Alternate solutions</w:t>
            </w:r>
            <w:r w:rsidR="00DE6113">
              <w:rPr>
                <w:noProof/>
                <w:webHidden/>
              </w:rPr>
              <w:tab/>
            </w:r>
            <w:r w:rsidR="00DE6113">
              <w:rPr>
                <w:noProof/>
                <w:webHidden/>
              </w:rPr>
              <w:fldChar w:fldCharType="begin"/>
            </w:r>
            <w:r w:rsidR="00DE6113">
              <w:rPr>
                <w:noProof/>
                <w:webHidden/>
              </w:rPr>
              <w:instrText xml:space="preserve"> PAGEREF _Toc71054841 \h </w:instrText>
            </w:r>
            <w:r w:rsidR="00DE6113">
              <w:rPr>
                <w:noProof/>
                <w:webHidden/>
              </w:rPr>
            </w:r>
            <w:r w:rsidR="00DE6113">
              <w:rPr>
                <w:noProof/>
                <w:webHidden/>
              </w:rPr>
              <w:fldChar w:fldCharType="separate"/>
            </w:r>
            <w:r w:rsidR="00DE6113">
              <w:rPr>
                <w:noProof/>
                <w:webHidden/>
              </w:rPr>
              <w:t>6</w:t>
            </w:r>
            <w:r w:rsidR="00DE6113">
              <w:rPr>
                <w:noProof/>
                <w:webHidden/>
              </w:rPr>
              <w:fldChar w:fldCharType="end"/>
            </w:r>
          </w:hyperlink>
        </w:p>
        <w:p w14:paraId="28638CDC" w14:textId="2881FE3B" w:rsidR="00DE6113" w:rsidRDefault="00084FA1">
          <w:pPr>
            <w:pStyle w:val="TOC2"/>
            <w:tabs>
              <w:tab w:val="right" w:leader="dot" w:pos="9016"/>
            </w:tabs>
            <w:rPr>
              <w:rFonts w:asciiTheme="minorHAnsi" w:eastAsiaTheme="minorEastAsia" w:hAnsiTheme="minorHAnsi" w:cstheme="minorBidi"/>
              <w:noProof/>
              <w:sz w:val="24"/>
              <w:szCs w:val="24"/>
              <w:lang w:val="en-GB" w:eastAsia="en-GB"/>
            </w:rPr>
          </w:pPr>
          <w:hyperlink w:anchor="_Toc71054842" w:history="1">
            <w:r w:rsidR="00DE6113" w:rsidRPr="00B12B1E">
              <w:rPr>
                <w:rStyle w:val="Hyperlink"/>
                <w:noProof/>
              </w:rPr>
              <w:t>Decision making technique</w:t>
            </w:r>
            <w:r w:rsidR="00DE6113">
              <w:rPr>
                <w:noProof/>
                <w:webHidden/>
              </w:rPr>
              <w:tab/>
            </w:r>
            <w:r w:rsidR="00DE6113">
              <w:rPr>
                <w:noProof/>
                <w:webHidden/>
              </w:rPr>
              <w:fldChar w:fldCharType="begin"/>
            </w:r>
            <w:r w:rsidR="00DE6113">
              <w:rPr>
                <w:noProof/>
                <w:webHidden/>
              </w:rPr>
              <w:instrText xml:space="preserve"> PAGEREF _Toc71054842 \h </w:instrText>
            </w:r>
            <w:r w:rsidR="00DE6113">
              <w:rPr>
                <w:noProof/>
                <w:webHidden/>
              </w:rPr>
            </w:r>
            <w:r w:rsidR="00DE6113">
              <w:rPr>
                <w:noProof/>
                <w:webHidden/>
              </w:rPr>
              <w:fldChar w:fldCharType="separate"/>
            </w:r>
            <w:r w:rsidR="00DE6113">
              <w:rPr>
                <w:noProof/>
                <w:webHidden/>
              </w:rPr>
              <w:t>7</w:t>
            </w:r>
            <w:r w:rsidR="00DE6113">
              <w:rPr>
                <w:noProof/>
                <w:webHidden/>
              </w:rPr>
              <w:fldChar w:fldCharType="end"/>
            </w:r>
          </w:hyperlink>
        </w:p>
        <w:p w14:paraId="0E1FAEAA" w14:textId="6DAAC597" w:rsidR="00DE6113" w:rsidRDefault="00084FA1">
          <w:pPr>
            <w:pStyle w:val="TOC2"/>
            <w:tabs>
              <w:tab w:val="right" w:leader="dot" w:pos="9016"/>
            </w:tabs>
            <w:rPr>
              <w:rFonts w:asciiTheme="minorHAnsi" w:eastAsiaTheme="minorEastAsia" w:hAnsiTheme="minorHAnsi" w:cstheme="minorBidi"/>
              <w:noProof/>
              <w:sz w:val="24"/>
              <w:szCs w:val="24"/>
              <w:lang w:val="en-GB" w:eastAsia="en-GB"/>
            </w:rPr>
          </w:pPr>
          <w:hyperlink w:anchor="_Toc71054843" w:history="1">
            <w:r w:rsidR="00DE6113" w:rsidRPr="00B12B1E">
              <w:rPr>
                <w:rStyle w:val="Hyperlink"/>
                <w:noProof/>
              </w:rPr>
              <w:t>Plan for implementing solutions</w:t>
            </w:r>
            <w:r w:rsidR="00DE6113">
              <w:rPr>
                <w:noProof/>
                <w:webHidden/>
              </w:rPr>
              <w:tab/>
            </w:r>
            <w:r w:rsidR="00DE6113">
              <w:rPr>
                <w:noProof/>
                <w:webHidden/>
              </w:rPr>
              <w:fldChar w:fldCharType="begin"/>
            </w:r>
            <w:r w:rsidR="00DE6113">
              <w:rPr>
                <w:noProof/>
                <w:webHidden/>
              </w:rPr>
              <w:instrText xml:space="preserve"> PAGEREF _Toc71054843 \h </w:instrText>
            </w:r>
            <w:r w:rsidR="00DE6113">
              <w:rPr>
                <w:noProof/>
                <w:webHidden/>
              </w:rPr>
            </w:r>
            <w:r w:rsidR="00DE6113">
              <w:rPr>
                <w:noProof/>
                <w:webHidden/>
              </w:rPr>
              <w:fldChar w:fldCharType="separate"/>
            </w:r>
            <w:r w:rsidR="00DE6113">
              <w:rPr>
                <w:noProof/>
                <w:webHidden/>
              </w:rPr>
              <w:t>8</w:t>
            </w:r>
            <w:r w:rsidR="00DE6113">
              <w:rPr>
                <w:noProof/>
                <w:webHidden/>
              </w:rPr>
              <w:fldChar w:fldCharType="end"/>
            </w:r>
          </w:hyperlink>
        </w:p>
        <w:p w14:paraId="707C61F5" w14:textId="66FCA2C5" w:rsidR="00DE6113" w:rsidRDefault="00084FA1">
          <w:pPr>
            <w:pStyle w:val="TOC2"/>
            <w:tabs>
              <w:tab w:val="right" w:leader="dot" w:pos="9016"/>
            </w:tabs>
            <w:rPr>
              <w:rFonts w:asciiTheme="minorHAnsi" w:eastAsiaTheme="minorEastAsia" w:hAnsiTheme="minorHAnsi" w:cstheme="minorBidi"/>
              <w:noProof/>
              <w:sz w:val="24"/>
              <w:szCs w:val="24"/>
              <w:lang w:val="en-GB" w:eastAsia="en-GB"/>
            </w:rPr>
          </w:pPr>
          <w:hyperlink w:anchor="_Toc71054844" w:history="1">
            <w:r w:rsidR="00DE6113" w:rsidRPr="00B12B1E">
              <w:rPr>
                <w:rStyle w:val="Hyperlink"/>
                <w:noProof/>
              </w:rPr>
              <w:t>Communicate with stakeholders</w:t>
            </w:r>
            <w:r w:rsidR="00DE6113">
              <w:rPr>
                <w:noProof/>
                <w:webHidden/>
              </w:rPr>
              <w:tab/>
            </w:r>
            <w:r w:rsidR="00DE6113">
              <w:rPr>
                <w:noProof/>
                <w:webHidden/>
              </w:rPr>
              <w:fldChar w:fldCharType="begin"/>
            </w:r>
            <w:r w:rsidR="00DE6113">
              <w:rPr>
                <w:noProof/>
                <w:webHidden/>
              </w:rPr>
              <w:instrText xml:space="preserve"> PAGEREF _Toc71054844 \h </w:instrText>
            </w:r>
            <w:r w:rsidR="00DE6113">
              <w:rPr>
                <w:noProof/>
                <w:webHidden/>
              </w:rPr>
            </w:r>
            <w:r w:rsidR="00DE6113">
              <w:rPr>
                <w:noProof/>
                <w:webHidden/>
              </w:rPr>
              <w:fldChar w:fldCharType="separate"/>
            </w:r>
            <w:r w:rsidR="00DE6113">
              <w:rPr>
                <w:noProof/>
                <w:webHidden/>
              </w:rPr>
              <w:t>9</w:t>
            </w:r>
            <w:r w:rsidR="00DE6113">
              <w:rPr>
                <w:noProof/>
                <w:webHidden/>
              </w:rPr>
              <w:fldChar w:fldCharType="end"/>
            </w:r>
          </w:hyperlink>
        </w:p>
        <w:p w14:paraId="6EC6E8AA" w14:textId="01CC79BE" w:rsidR="00DE6113" w:rsidRDefault="00084FA1">
          <w:pPr>
            <w:pStyle w:val="TOC2"/>
            <w:tabs>
              <w:tab w:val="right" w:leader="dot" w:pos="9016"/>
            </w:tabs>
            <w:rPr>
              <w:rFonts w:asciiTheme="minorHAnsi" w:eastAsiaTheme="minorEastAsia" w:hAnsiTheme="minorHAnsi" w:cstheme="minorBidi"/>
              <w:noProof/>
              <w:sz w:val="24"/>
              <w:szCs w:val="24"/>
              <w:lang w:val="en-GB" w:eastAsia="en-GB"/>
            </w:rPr>
          </w:pPr>
          <w:hyperlink w:anchor="_Toc71054845" w:history="1">
            <w:r w:rsidR="00DE6113" w:rsidRPr="00B12B1E">
              <w:rPr>
                <w:rStyle w:val="Hyperlink"/>
                <w:noProof/>
              </w:rPr>
              <w:t>Monitoring and review</w:t>
            </w:r>
            <w:r w:rsidR="00DE6113">
              <w:rPr>
                <w:noProof/>
                <w:webHidden/>
              </w:rPr>
              <w:tab/>
            </w:r>
            <w:r w:rsidR="00DE6113">
              <w:rPr>
                <w:noProof/>
                <w:webHidden/>
              </w:rPr>
              <w:fldChar w:fldCharType="begin"/>
            </w:r>
            <w:r w:rsidR="00DE6113">
              <w:rPr>
                <w:noProof/>
                <w:webHidden/>
              </w:rPr>
              <w:instrText xml:space="preserve"> PAGEREF _Toc71054845 \h </w:instrText>
            </w:r>
            <w:r w:rsidR="00DE6113">
              <w:rPr>
                <w:noProof/>
                <w:webHidden/>
              </w:rPr>
            </w:r>
            <w:r w:rsidR="00DE6113">
              <w:rPr>
                <w:noProof/>
                <w:webHidden/>
              </w:rPr>
              <w:fldChar w:fldCharType="separate"/>
            </w:r>
            <w:r w:rsidR="00DE6113">
              <w:rPr>
                <w:noProof/>
                <w:webHidden/>
              </w:rPr>
              <w:t>9</w:t>
            </w:r>
            <w:r w:rsidR="00DE6113">
              <w:rPr>
                <w:noProof/>
                <w:webHidden/>
              </w:rPr>
              <w:fldChar w:fldCharType="end"/>
            </w:r>
          </w:hyperlink>
        </w:p>
        <w:p w14:paraId="5FD8BAEA" w14:textId="39F32EE4" w:rsidR="00DE6113" w:rsidRDefault="00084FA1">
          <w:pPr>
            <w:pStyle w:val="TOC2"/>
            <w:tabs>
              <w:tab w:val="right" w:leader="dot" w:pos="9016"/>
            </w:tabs>
            <w:rPr>
              <w:rFonts w:asciiTheme="minorHAnsi" w:eastAsiaTheme="minorEastAsia" w:hAnsiTheme="minorHAnsi" w:cstheme="minorBidi"/>
              <w:noProof/>
              <w:sz w:val="24"/>
              <w:szCs w:val="24"/>
              <w:lang w:val="en-GB" w:eastAsia="en-GB"/>
            </w:rPr>
          </w:pPr>
          <w:hyperlink w:anchor="_Toc71054846" w:history="1">
            <w:r w:rsidR="00DE6113" w:rsidRPr="00B12B1E">
              <w:rPr>
                <w:rStyle w:val="Hyperlink"/>
                <w:noProof/>
              </w:rPr>
              <w:t>Conclusion</w:t>
            </w:r>
            <w:r w:rsidR="00DE6113">
              <w:rPr>
                <w:noProof/>
                <w:webHidden/>
              </w:rPr>
              <w:tab/>
            </w:r>
            <w:r w:rsidR="00DE6113">
              <w:rPr>
                <w:noProof/>
                <w:webHidden/>
              </w:rPr>
              <w:fldChar w:fldCharType="begin"/>
            </w:r>
            <w:r w:rsidR="00DE6113">
              <w:rPr>
                <w:noProof/>
                <w:webHidden/>
              </w:rPr>
              <w:instrText xml:space="preserve"> PAGEREF _Toc71054846 \h </w:instrText>
            </w:r>
            <w:r w:rsidR="00DE6113">
              <w:rPr>
                <w:noProof/>
                <w:webHidden/>
              </w:rPr>
            </w:r>
            <w:r w:rsidR="00DE6113">
              <w:rPr>
                <w:noProof/>
                <w:webHidden/>
              </w:rPr>
              <w:fldChar w:fldCharType="separate"/>
            </w:r>
            <w:r w:rsidR="00DE6113">
              <w:rPr>
                <w:noProof/>
                <w:webHidden/>
              </w:rPr>
              <w:t>10</w:t>
            </w:r>
            <w:r w:rsidR="00DE6113">
              <w:rPr>
                <w:noProof/>
                <w:webHidden/>
              </w:rPr>
              <w:fldChar w:fldCharType="end"/>
            </w:r>
          </w:hyperlink>
        </w:p>
        <w:p w14:paraId="18879846" w14:textId="52786F9E" w:rsidR="00DE6113" w:rsidRDefault="00084FA1">
          <w:pPr>
            <w:pStyle w:val="TOC1"/>
            <w:tabs>
              <w:tab w:val="right" w:leader="dot" w:pos="9016"/>
            </w:tabs>
            <w:rPr>
              <w:rFonts w:asciiTheme="minorHAnsi" w:eastAsiaTheme="minorEastAsia" w:hAnsiTheme="minorHAnsi" w:cstheme="minorBidi"/>
              <w:noProof/>
              <w:sz w:val="24"/>
              <w:szCs w:val="24"/>
              <w:lang w:val="en-GB" w:eastAsia="en-GB"/>
            </w:rPr>
          </w:pPr>
          <w:hyperlink w:anchor="_Toc71054847" w:history="1">
            <w:r w:rsidR="00DE6113" w:rsidRPr="00B12B1E">
              <w:rPr>
                <w:rStyle w:val="Hyperlink"/>
                <w:noProof/>
              </w:rPr>
              <w:t>Reference List</w:t>
            </w:r>
            <w:r w:rsidR="00DE6113">
              <w:rPr>
                <w:noProof/>
                <w:webHidden/>
              </w:rPr>
              <w:tab/>
            </w:r>
            <w:r w:rsidR="00DE6113">
              <w:rPr>
                <w:noProof/>
                <w:webHidden/>
              </w:rPr>
              <w:fldChar w:fldCharType="begin"/>
            </w:r>
            <w:r w:rsidR="00DE6113">
              <w:rPr>
                <w:noProof/>
                <w:webHidden/>
              </w:rPr>
              <w:instrText xml:space="preserve"> PAGEREF _Toc71054847 \h </w:instrText>
            </w:r>
            <w:r w:rsidR="00DE6113">
              <w:rPr>
                <w:noProof/>
                <w:webHidden/>
              </w:rPr>
            </w:r>
            <w:r w:rsidR="00DE6113">
              <w:rPr>
                <w:noProof/>
                <w:webHidden/>
              </w:rPr>
              <w:fldChar w:fldCharType="separate"/>
            </w:r>
            <w:r w:rsidR="00DE6113">
              <w:rPr>
                <w:noProof/>
                <w:webHidden/>
              </w:rPr>
              <w:t>11</w:t>
            </w:r>
            <w:r w:rsidR="00DE6113">
              <w:rPr>
                <w:noProof/>
                <w:webHidden/>
              </w:rPr>
              <w:fldChar w:fldCharType="end"/>
            </w:r>
          </w:hyperlink>
        </w:p>
        <w:p w14:paraId="348998BE" w14:textId="24E9732C" w:rsidR="00B921E5" w:rsidRDefault="00B921E5" w:rsidP="00FA3077">
          <w:pPr>
            <w:spacing w:line="480" w:lineRule="auto"/>
          </w:pPr>
          <w:r>
            <w:fldChar w:fldCharType="end"/>
          </w:r>
        </w:p>
      </w:sdtContent>
    </w:sdt>
    <w:p w14:paraId="1DB58EB0" w14:textId="77777777" w:rsidR="00B921E5" w:rsidRDefault="00B921E5" w:rsidP="00FA3077">
      <w:pPr>
        <w:spacing w:line="480" w:lineRule="auto"/>
        <w:rPr>
          <w:rFonts w:eastAsia="Times New Roman"/>
          <w:b/>
          <w:color w:val="000000" w:themeColor="text1"/>
          <w:sz w:val="32"/>
          <w:szCs w:val="32"/>
          <w:highlight w:val="white"/>
        </w:rPr>
      </w:pPr>
    </w:p>
    <w:p w14:paraId="1E8DF8CF" w14:textId="05AD67AA" w:rsidR="00DE6113" w:rsidRDefault="00B921E5" w:rsidP="00DE6113">
      <w:pPr>
        <w:spacing w:line="480" w:lineRule="auto"/>
        <w:rPr>
          <w:rFonts w:eastAsia="Times New Roman"/>
          <w:b/>
          <w:color w:val="000000" w:themeColor="text1"/>
          <w:sz w:val="32"/>
          <w:szCs w:val="32"/>
        </w:rPr>
      </w:pPr>
      <w:r>
        <w:rPr>
          <w:rFonts w:eastAsia="Times New Roman"/>
          <w:b/>
          <w:color w:val="000000" w:themeColor="text1"/>
          <w:sz w:val="32"/>
          <w:szCs w:val="32"/>
        </w:rPr>
        <w:br w:type="page"/>
      </w:r>
    </w:p>
    <w:p w14:paraId="686EA5B8" w14:textId="77777777" w:rsidR="00DE6113" w:rsidRPr="00DE6113" w:rsidRDefault="00DE6113" w:rsidP="00DE6113">
      <w:pPr>
        <w:spacing w:line="480" w:lineRule="auto"/>
        <w:rPr>
          <w:rFonts w:eastAsia="Times New Roman"/>
          <w:bCs/>
          <w:color w:val="000000" w:themeColor="text1"/>
          <w:sz w:val="32"/>
          <w:szCs w:val="32"/>
        </w:rPr>
      </w:pPr>
    </w:p>
    <w:p w14:paraId="37909442" w14:textId="77777777" w:rsidR="00B921E5" w:rsidRPr="00DE6113" w:rsidRDefault="00B921E5" w:rsidP="00DE6113">
      <w:pPr>
        <w:pStyle w:val="Heading1"/>
        <w:spacing w:line="480" w:lineRule="auto"/>
        <w:rPr>
          <w:rFonts w:asciiTheme="minorHAnsi" w:hAnsiTheme="minorHAnsi"/>
          <w:sz w:val="24"/>
          <w:szCs w:val="24"/>
        </w:rPr>
      </w:pPr>
      <w:bookmarkStart w:id="0" w:name="_Toc71054837"/>
      <w:r w:rsidRPr="00DE6113">
        <w:rPr>
          <w:rFonts w:asciiTheme="minorHAnsi" w:hAnsiTheme="minorHAnsi"/>
          <w:sz w:val="24"/>
          <w:szCs w:val="24"/>
        </w:rPr>
        <w:t>Task 1</w:t>
      </w:r>
      <w:bookmarkEnd w:id="0"/>
    </w:p>
    <w:p w14:paraId="611B0AA4" w14:textId="77777777" w:rsidR="00DE6113" w:rsidRPr="00DE6113" w:rsidRDefault="00DE6113" w:rsidP="00DE6113">
      <w:pPr>
        <w:pStyle w:val="Normal1"/>
        <w:spacing w:line="480" w:lineRule="auto"/>
        <w:jc w:val="both"/>
        <w:rPr>
          <w:rFonts w:asciiTheme="minorHAnsi" w:hAnsiTheme="minorHAnsi"/>
          <w:color w:val="000000" w:themeColor="text1"/>
          <w:sz w:val="24"/>
          <w:szCs w:val="24"/>
        </w:rPr>
      </w:pPr>
    </w:p>
    <w:p w14:paraId="65742F56" w14:textId="0C7E924B" w:rsidR="00DE6113" w:rsidRPr="00DE6113" w:rsidRDefault="00DE6113" w:rsidP="00DE6113">
      <w:pPr>
        <w:pStyle w:val="Normal1"/>
        <w:spacing w:line="480" w:lineRule="auto"/>
        <w:jc w:val="both"/>
        <w:rPr>
          <w:rFonts w:asciiTheme="minorHAnsi" w:hAnsiTheme="minorHAnsi"/>
          <w:color w:val="000000" w:themeColor="text1"/>
          <w:sz w:val="24"/>
          <w:szCs w:val="24"/>
        </w:rPr>
      </w:pPr>
      <w:r w:rsidRPr="00DE6113">
        <w:rPr>
          <w:rFonts w:asciiTheme="minorHAnsi" w:hAnsiTheme="minorHAnsi"/>
          <w:b/>
          <w:bCs/>
          <w:color w:val="000000" w:themeColor="text1"/>
          <w:sz w:val="24"/>
          <w:szCs w:val="24"/>
        </w:rPr>
        <w:t>Management consultant:</w:t>
      </w:r>
      <w:r w:rsidRPr="00DE6113">
        <w:rPr>
          <w:rFonts w:asciiTheme="minorHAnsi" w:hAnsiTheme="minorHAnsi"/>
          <w:color w:val="000000" w:themeColor="text1"/>
          <w:sz w:val="24"/>
          <w:szCs w:val="24"/>
        </w:rPr>
        <w:t xml:space="preserve"> Good morning  Bogdan! </w:t>
      </w:r>
    </w:p>
    <w:p w14:paraId="3AFFA9DD" w14:textId="77777777" w:rsidR="00DE6113" w:rsidRPr="00DE6113" w:rsidRDefault="00DE6113" w:rsidP="00DE6113">
      <w:pPr>
        <w:pStyle w:val="Normal1"/>
        <w:spacing w:line="480" w:lineRule="auto"/>
        <w:jc w:val="both"/>
        <w:rPr>
          <w:rFonts w:asciiTheme="minorHAnsi" w:hAnsiTheme="minorHAnsi"/>
          <w:color w:val="000000" w:themeColor="text1"/>
          <w:sz w:val="24"/>
          <w:szCs w:val="24"/>
        </w:rPr>
      </w:pPr>
    </w:p>
    <w:p w14:paraId="3548D673" w14:textId="76F956E1" w:rsidR="00DE6113" w:rsidRPr="00DE6113" w:rsidRDefault="00DE6113" w:rsidP="00DE6113">
      <w:pPr>
        <w:pStyle w:val="Normal1"/>
        <w:spacing w:line="480" w:lineRule="auto"/>
        <w:jc w:val="both"/>
        <w:rPr>
          <w:rFonts w:asciiTheme="minorHAnsi" w:hAnsiTheme="minorHAnsi"/>
          <w:color w:val="000000" w:themeColor="text1"/>
          <w:sz w:val="24"/>
          <w:szCs w:val="24"/>
        </w:rPr>
      </w:pPr>
      <w:r w:rsidRPr="00DE6113">
        <w:rPr>
          <w:rFonts w:asciiTheme="minorHAnsi" w:hAnsiTheme="minorHAnsi"/>
          <w:b/>
          <w:bCs/>
          <w:color w:val="000000" w:themeColor="text1"/>
          <w:sz w:val="24"/>
          <w:szCs w:val="24"/>
        </w:rPr>
        <w:t>Employee:</w:t>
      </w:r>
      <w:r w:rsidRPr="00DE6113">
        <w:rPr>
          <w:rFonts w:asciiTheme="minorHAnsi" w:hAnsiTheme="minorHAnsi"/>
          <w:color w:val="000000" w:themeColor="text1"/>
          <w:sz w:val="24"/>
          <w:szCs w:val="24"/>
        </w:rPr>
        <w:t xml:space="preserve"> Good morning madam!</w:t>
      </w:r>
    </w:p>
    <w:p w14:paraId="741BA891" w14:textId="77777777" w:rsidR="00DE6113" w:rsidRPr="00DE6113" w:rsidRDefault="00DE6113" w:rsidP="00DE6113">
      <w:pPr>
        <w:pStyle w:val="Normal1"/>
        <w:spacing w:line="480" w:lineRule="auto"/>
        <w:jc w:val="both"/>
        <w:rPr>
          <w:rFonts w:asciiTheme="minorHAnsi" w:hAnsiTheme="minorHAnsi"/>
          <w:color w:val="000000" w:themeColor="text1"/>
          <w:sz w:val="24"/>
          <w:szCs w:val="24"/>
        </w:rPr>
      </w:pPr>
    </w:p>
    <w:p w14:paraId="4657DC4F" w14:textId="4FA92893" w:rsidR="00DE6113" w:rsidRPr="00DE6113" w:rsidRDefault="00DE6113" w:rsidP="00DE6113">
      <w:pPr>
        <w:pStyle w:val="Normal1"/>
        <w:spacing w:line="480" w:lineRule="auto"/>
        <w:jc w:val="both"/>
        <w:rPr>
          <w:rFonts w:asciiTheme="minorHAnsi" w:hAnsiTheme="minorHAnsi"/>
          <w:color w:val="000000" w:themeColor="text1"/>
          <w:sz w:val="24"/>
          <w:szCs w:val="24"/>
        </w:rPr>
      </w:pPr>
      <w:r w:rsidRPr="00DE6113">
        <w:rPr>
          <w:rFonts w:asciiTheme="minorHAnsi" w:hAnsiTheme="minorHAnsi"/>
          <w:b/>
          <w:bCs/>
          <w:color w:val="000000" w:themeColor="text1"/>
          <w:sz w:val="24"/>
          <w:szCs w:val="24"/>
        </w:rPr>
        <w:t>Management consultant:</w:t>
      </w:r>
      <w:r w:rsidRPr="00DE6113">
        <w:rPr>
          <w:rFonts w:asciiTheme="minorHAnsi" w:hAnsiTheme="minorHAnsi"/>
          <w:color w:val="000000" w:themeColor="text1"/>
          <w:sz w:val="24"/>
          <w:szCs w:val="24"/>
        </w:rPr>
        <w:t xml:space="preserve"> So for what you have decided to come to me for discussion?</w:t>
      </w:r>
    </w:p>
    <w:p w14:paraId="57E12384" w14:textId="77777777" w:rsidR="00DE6113" w:rsidRPr="00DE6113" w:rsidRDefault="00DE6113" w:rsidP="00DE6113">
      <w:pPr>
        <w:pStyle w:val="Normal1"/>
        <w:spacing w:line="480" w:lineRule="auto"/>
        <w:jc w:val="both"/>
        <w:rPr>
          <w:rFonts w:asciiTheme="minorHAnsi" w:hAnsiTheme="minorHAnsi"/>
          <w:color w:val="000000" w:themeColor="text1"/>
          <w:sz w:val="24"/>
          <w:szCs w:val="24"/>
        </w:rPr>
      </w:pPr>
    </w:p>
    <w:p w14:paraId="33AB9712" w14:textId="610E3311" w:rsidR="00DE6113" w:rsidRPr="00DE6113" w:rsidRDefault="00DE6113" w:rsidP="00DE6113">
      <w:pPr>
        <w:pStyle w:val="Normal1"/>
        <w:spacing w:line="480" w:lineRule="auto"/>
        <w:jc w:val="both"/>
        <w:rPr>
          <w:rFonts w:asciiTheme="minorHAnsi" w:hAnsiTheme="minorHAnsi"/>
          <w:color w:val="000000" w:themeColor="text1"/>
          <w:sz w:val="24"/>
          <w:szCs w:val="24"/>
        </w:rPr>
      </w:pPr>
      <w:r w:rsidRPr="00DE6113">
        <w:rPr>
          <w:rFonts w:asciiTheme="minorHAnsi" w:hAnsiTheme="minorHAnsi"/>
          <w:b/>
          <w:bCs/>
          <w:color w:val="000000" w:themeColor="text1"/>
          <w:sz w:val="24"/>
          <w:szCs w:val="24"/>
        </w:rPr>
        <w:t>Employee:</w:t>
      </w:r>
      <w:r w:rsidRPr="00DE6113">
        <w:rPr>
          <w:rFonts w:asciiTheme="minorHAnsi" w:hAnsiTheme="minorHAnsi"/>
          <w:color w:val="000000" w:themeColor="text1"/>
          <w:sz w:val="24"/>
          <w:szCs w:val="24"/>
        </w:rPr>
        <w:t xml:space="preserve"> I just wanted to discuss about the heavy work pressure and lack of balance of work and life due to overtime. Poor working conditions and low pay scale is associated with overtime working. </w:t>
      </w:r>
    </w:p>
    <w:p w14:paraId="2275CAB0" w14:textId="77777777" w:rsidR="00DE6113" w:rsidRPr="00DE6113" w:rsidRDefault="00DE6113" w:rsidP="00DE6113">
      <w:pPr>
        <w:pStyle w:val="Normal1"/>
        <w:spacing w:line="480" w:lineRule="auto"/>
        <w:jc w:val="both"/>
        <w:rPr>
          <w:rFonts w:asciiTheme="minorHAnsi" w:hAnsiTheme="minorHAnsi"/>
          <w:color w:val="000000" w:themeColor="text1"/>
          <w:sz w:val="24"/>
          <w:szCs w:val="24"/>
        </w:rPr>
      </w:pPr>
    </w:p>
    <w:p w14:paraId="58CF553F" w14:textId="2DF0A161" w:rsidR="00DE6113" w:rsidRPr="00DE6113" w:rsidRDefault="00DE6113" w:rsidP="00DE6113">
      <w:pPr>
        <w:pStyle w:val="Normal1"/>
        <w:spacing w:line="480" w:lineRule="auto"/>
        <w:jc w:val="both"/>
        <w:rPr>
          <w:rFonts w:asciiTheme="minorHAnsi" w:hAnsiTheme="minorHAnsi"/>
          <w:color w:val="000000" w:themeColor="text1"/>
          <w:sz w:val="24"/>
          <w:szCs w:val="24"/>
        </w:rPr>
      </w:pPr>
      <w:r w:rsidRPr="00DE6113">
        <w:rPr>
          <w:rFonts w:asciiTheme="minorHAnsi" w:hAnsiTheme="minorHAnsi"/>
          <w:b/>
          <w:bCs/>
          <w:color w:val="000000" w:themeColor="text1"/>
          <w:sz w:val="24"/>
          <w:szCs w:val="24"/>
        </w:rPr>
        <w:t>Management consultant:</w:t>
      </w:r>
      <w:r w:rsidRPr="00DE6113">
        <w:rPr>
          <w:rFonts w:asciiTheme="minorHAnsi" w:hAnsiTheme="minorHAnsi"/>
          <w:color w:val="000000" w:themeColor="text1"/>
          <w:sz w:val="24"/>
          <w:szCs w:val="24"/>
        </w:rPr>
        <w:t xml:space="preserve"> Do you want the working hours to be reduced? </w:t>
      </w:r>
    </w:p>
    <w:p w14:paraId="002B7045" w14:textId="77777777" w:rsidR="00DE6113" w:rsidRPr="00DE6113" w:rsidRDefault="00DE6113" w:rsidP="00DE6113">
      <w:pPr>
        <w:pStyle w:val="Normal1"/>
        <w:spacing w:line="480" w:lineRule="auto"/>
        <w:jc w:val="both"/>
        <w:rPr>
          <w:rFonts w:asciiTheme="minorHAnsi" w:hAnsiTheme="minorHAnsi"/>
          <w:b/>
          <w:bCs/>
          <w:color w:val="000000" w:themeColor="text1"/>
          <w:sz w:val="24"/>
          <w:szCs w:val="24"/>
        </w:rPr>
      </w:pPr>
    </w:p>
    <w:p w14:paraId="25062535" w14:textId="66DFA931" w:rsidR="00DE6113" w:rsidRPr="00DE6113" w:rsidRDefault="00DE6113" w:rsidP="00DE6113">
      <w:pPr>
        <w:pStyle w:val="Normal1"/>
        <w:spacing w:line="480" w:lineRule="auto"/>
        <w:jc w:val="both"/>
        <w:rPr>
          <w:rFonts w:asciiTheme="minorHAnsi" w:hAnsiTheme="minorHAnsi"/>
          <w:color w:val="000000" w:themeColor="text1"/>
          <w:sz w:val="24"/>
          <w:szCs w:val="24"/>
        </w:rPr>
      </w:pPr>
      <w:r w:rsidRPr="00DE6113">
        <w:rPr>
          <w:rFonts w:asciiTheme="minorHAnsi" w:hAnsiTheme="minorHAnsi"/>
          <w:b/>
          <w:bCs/>
          <w:color w:val="000000" w:themeColor="text1"/>
          <w:sz w:val="24"/>
          <w:szCs w:val="24"/>
        </w:rPr>
        <w:t>Employee:</w:t>
      </w:r>
      <w:r w:rsidRPr="00DE6113">
        <w:rPr>
          <w:rFonts w:asciiTheme="minorHAnsi" w:hAnsiTheme="minorHAnsi"/>
          <w:color w:val="000000" w:themeColor="text1"/>
          <w:sz w:val="24"/>
          <w:szCs w:val="24"/>
        </w:rPr>
        <w:t xml:space="preserve"> No. We employees are provided with improper facilities which needs to be eradicated as it has lowered productivity and job dissatisfaction.</w:t>
      </w:r>
    </w:p>
    <w:p w14:paraId="2328218A" w14:textId="77777777" w:rsidR="00DE6113" w:rsidRPr="00DE6113" w:rsidRDefault="00DE6113" w:rsidP="00DE6113">
      <w:pPr>
        <w:pStyle w:val="Normal1"/>
        <w:spacing w:line="480" w:lineRule="auto"/>
        <w:jc w:val="both"/>
        <w:rPr>
          <w:rFonts w:asciiTheme="minorHAnsi" w:hAnsiTheme="minorHAnsi"/>
          <w:color w:val="000000" w:themeColor="text1"/>
          <w:sz w:val="24"/>
          <w:szCs w:val="24"/>
        </w:rPr>
      </w:pPr>
    </w:p>
    <w:p w14:paraId="77CE3B7E" w14:textId="4D99AE11" w:rsidR="00DE6113" w:rsidRPr="00DE6113" w:rsidRDefault="00DE6113" w:rsidP="00DE6113">
      <w:pPr>
        <w:pStyle w:val="Normal1"/>
        <w:spacing w:line="480" w:lineRule="auto"/>
        <w:jc w:val="both"/>
        <w:rPr>
          <w:rFonts w:asciiTheme="minorHAnsi" w:hAnsiTheme="minorHAnsi"/>
          <w:color w:val="000000" w:themeColor="text1"/>
          <w:sz w:val="24"/>
          <w:szCs w:val="24"/>
        </w:rPr>
      </w:pPr>
      <w:r w:rsidRPr="00DE6113">
        <w:rPr>
          <w:rFonts w:asciiTheme="minorHAnsi" w:hAnsiTheme="minorHAnsi"/>
          <w:b/>
          <w:bCs/>
          <w:color w:val="000000" w:themeColor="text1"/>
          <w:sz w:val="24"/>
          <w:szCs w:val="24"/>
        </w:rPr>
        <w:t>Management consultant:</w:t>
      </w:r>
      <w:r w:rsidRPr="00DE6113">
        <w:rPr>
          <w:rFonts w:asciiTheme="minorHAnsi" w:hAnsiTheme="minorHAnsi"/>
          <w:color w:val="000000" w:themeColor="text1"/>
          <w:sz w:val="24"/>
          <w:szCs w:val="24"/>
        </w:rPr>
        <w:t xml:space="preserve"> See, after Brexit, the company policies have been massively changed. That is why such issues have emerged. These can be mitigated gradually with proper technology implementation. </w:t>
      </w:r>
    </w:p>
    <w:p w14:paraId="45864CF7" w14:textId="77777777" w:rsidR="00DE6113" w:rsidRPr="00DE6113" w:rsidRDefault="00DE6113" w:rsidP="00DE6113">
      <w:pPr>
        <w:pStyle w:val="Normal1"/>
        <w:spacing w:line="480" w:lineRule="auto"/>
        <w:jc w:val="both"/>
        <w:rPr>
          <w:rFonts w:asciiTheme="minorHAnsi" w:hAnsiTheme="minorHAnsi"/>
          <w:color w:val="000000" w:themeColor="text1"/>
          <w:sz w:val="24"/>
          <w:szCs w:val="24"/>
        </w:rPr>
      </w:pPr>
    </w:p>
    <w:p w14:paraId="3DCD376D" w14:textId="3E763378" w:rsidR="00DE6113" w:rsidRPr="00DE6113" w:rsidRDefault="00DE6113" w:rsidP="00DE6113">
      <w:pPr>
        <w:pStyle w:val="Normal1"/>
        <w:spacing w:line="480" w:lineRule="auto"/>
        <w:jc w:val="both"/>
        <w:rPr>
          <w:rFonts w:asciiTheme="minorHAnsi" w:hAnsiTheme="minorHAnsi"/>
          <w:color w:val="000000" w:themeColor="text1"/>
          <w:sz w:val="24"/>
          <w:szCs w:val="24"/>
        </w:rPr>
      </w:pPr>
      <w:r w:rsidRPr="00DE6113">
        <w:rPr>
          <w:rFonts w:asciiTheme="minorHAnsi" w:hAnsiTheme="minorHAnsi"/>
          <w:b/>
          <w:bCs/>
          <w:color w:val="000000" w:themeColor="text1"/>
          <w:sz w:val="24"/>
          <w:szCs w:val="24"/>
        </w:rPr>
        <w:lastRenderedPageBreak/>
        <w:t>Employee:</w:t>
      </w:r>
      <w:r w:rsidRPr="00DE6113">
        <w:rPr>
          <w:rFonts w:asciiTheme="minorHAnsi" w:hAnsiTheme="minorHAnsi"/>
          <w:color w:val="000000" w:themeColor="text1"/>
          <w:sz w:val="24"/>
          <w:szCs w:val="24"/>
        </w:rPr>
        <w:t xml:space="preserve"> Another issue is the lack of trust among the workforce. This communication gap is also the reason of our frustration. The management need to make improvements.</w:t>
      </w:r>
    </w:p>
    <w:p w14:paraId="50EF867D" w14:textId="77777777" w:rsidR="00DE6113" w:rsidRPr="00DE6113" w:rsidRDefault="00DE6113" w:rsidP="00DE6113">
      <w:pPr>
        <w:pStyle w:val="Normal1"/>
        <w:spacing w:line="480" w:lineRule="auto"/>
        <w:jc w:val="both"/>
        <w:rPr>
          <w:rFonts w:asciiTheme="minorHAnsi" w:hAnsiTheme="minorHAnsi"/>
          <w:color w:val="000000" w:themeColor="text1"/>
          <w:sz w:val="24"/>
          <w:szCs w:val="24"/>
        </w:rPr>
      </w:pPr>
    </w:p>
    <w:p w14:paraId="04D424BF" w14:textId="34F06200" w:rsidR="00DE6113" w:rsidRPr="00DE6113" w:rsidRDefault="00DE6113" w:rsidP="00DE6113">
      <w:pPr>
        <w:pStyle w:val="Normal1"/>
        <w:spacing w:line="480" w:lineRule="auto"/>
        <w:jc w:val="both"/>
        <w:rPr>
          <w:rFonts w:asciiTheme="minorHAnsi" w:hAnsiTheme="minorHAnsi"/>
          <w:color w:val="000000" w:themeColor="text1"/>
          <w:sz w:val="24"/>
          <w:szCs w:val="24"/>
        </w:rPr>
      </w:pPr>
      <w:r w:rsidRPr="00DE6113">
        <w:rPr>
          <w:rFonts w:asciiTheme="minorHAnsi" w:hAnsiTheme="minorHAnsi"/>
          <w:b/>
          <w:bCs/>
          <w:color w:val="000000" w:themeColor="text1"/>
          <w:sz w:val="24"/>
          <w:szCs w:val="24"/>
        </w:rPr>
        <w:t>Management consultant:</w:t>
      </w:r>
      <w:r w:rsidRPr="00DE6113">
        <w:rPr>
          <w:rFonts w:asciiTheme="minorHAnsi" w:hAnsiTheme="minorHAnsi"/>
          <w:color w:val="000000" w:themeColor="text1"/>
          <w:sz w:val="24"/>
          <w:szCs w:val="24"/>
        </w:rPr>
        <w:t xml:space="preserve"> Why don’t you focus on teamwork? I have felt that the workforce efficiency is reducing because of lack of teamwork.</w:t>
      </w:r>
    </w:p>
    <w:p w14:paraId="0DAD47D2" w14:textId="77777777" w:rsidR="00DE6113" w:rsidRPr="00DE6113" w:rsidRDefault="00DE6113" w:rsidP="00DE6113">
      <w:pPr>
        <w:pStyle w:val="Normal1"/>
        <w:spacing w:line="480" w:lineRule="auto"/>
        <w:jc w:val="both"/>
        <w:rPr>
          <w:rFonts w:asciiTheme="minorHAnsi" w:hAnsiTheme="minorHAnsi"/>
          <w:color w:val="000000" w:themeColor="text1"/>
          <w:sz w:val="24"/>
          <w:szCs w:val="24"/>
        </w:rPr>
      </w:pPr>
    </w:p>
    <w:p w14:paraId="59926630" w14:textId="1D162C3D" w:rsidR="00DE6113" w:rsidRPr="00DE6113" w:rsidRDefault="00DE6113" w:rsidP="00DE6113">
      <w:pPr>
        <w:pStyle w:val="Normal1"/>
        <w:spacing w:line="480" w:lineRule="auto"/>
        <w:jc w:val="both"/>
        <w:rPr>
          <w:rFonts w:asciiTheme="minorHAnsi" w:hAnsiTheme="minorHAnsi"/>
          <w:color w:val="000000" w:themeColor="text1"/>
          <w:sz w:val="24"/>
          <w:szCs w:val="24"/>
        </w:rPr>
      </w:pPr>
      <w:r w:rsidRPr="00DE6113">
        <w:rPr>
          <w:rFonts w:asciiTheme="minorHAnsi" w:hAnsiTheme="minorHAnsi"/>
          <w:b/>
          <w:bCs/>
          <w:color w:val="000000" w:themeColor="text1"/>
          <w:sz w:val="24"/>
          <w:szCs w:val="24"/>
        </w:rPr>
        <w:t>Employee:</w:t>
      </w:r>
      <w:r w:rsidRPr="00DE6113">
        <w:rPr>
          <w:rFonts w:asciiTheme="minorHAnsi" w:hAnsiTheme="minorHAnsi"/>
          <w:color w:val="000000" w:themeColor="text1"/>
          <w:sz w:val="24"/>
          <w:szCs w:val="24"/>
        </w:rPr>
        <w:t xml:space="preserve"> I have found that the pay gap issue and the uneven work distribution are the common issues behind this aspect. </w:t>
      </w:r>
    </w:p>
    <w:p w14:paraId="2D2F01F2" w14:textId="77777777" w:rsidR="00DE6113" w:rsidRPr="00DE6113" w:rsidRDefault="00DE6113" w:rsidP="00DE6113">
      <w:pPr>
        <w:pStyle w:val="Normal1"/>
        <w:spacing w:line="480" w:lineRule="auto"/>
        <w:jc w:val="both"/>
        <w:rPr>
          <w:rFonts w:asciiTheme="minorHAnsi" w:hAnsiTheme="minorHAnsi"/>
          <w:color w:val="000000" w:themeColor="text1"/>
          <w:sz w:val="24"/>
          <w:szCs w:val="24"/>
        </w:rPr>
      </w:pPr>
    </w:p>
    <w:p w14:paraId="60671F1F" w14:textId="6A1337BF" w:rsidR="00DE6113" w:rsidRPr="00DE6113" w:rsidRDefault="00DE6113" w:rsidP="00DE6113">
      <w:pPr>
        <w:pStyle w:val="Normal1"/>
        <w:spacing w:line="480" w:lineRule="auto"/>
        <w:jc w:val="both"/>
        <w:rPr>
          <w:rFonts w:asciiTheme="minorHAnsi" w:hAnsiTheme="minorHAnsi"/>
          <w:color w:val="000000" w:themeColor="text1"/>
          <w:sz w:val="24"/>
          <w:szCs w:val="24"/>
        </w:rPr>
      </w:pPr>
      <w:r w:rsidRPr="00DE6113">
        <w:rPr>
          <w:rFonts w:asciiTheme="minorHAnsi" w:hAnsiTheme="minorHAnsi"/>
          <w:b/>
          <w:bCs/>
          <w:color w:val="000000" w:themeColor="text1"/>
          <w:sz w:val="24"/>
          <w:szCs w:val="24"/>
        </w:rPr>
        <w:t>Management consultant:</w:t>
      </w:r>
      <w:r w:rsidRPr="00DE6113">
        <w:rPr>
          <w:rFonts w:asciiTheme="minorHAnsi" w:hAnsiTheme="minorHAnsi"/>
          <w:color w:val="000000" w:themeColor="text1"/>
          <w:sz w:val="24"/>
          <w:szCs w:val="24"/>
        </w:rPr>
        <w:t xml:space="preserve"> So, you are telling unequal training distribution is the reason of employee burnout? </w:t>
      </w:r>
    </w:p>
    <w:p w14:paraId="6A5F77C4" w14:textId="77777777" w:rsidR="00DE6113" w:rsidRPr="00DE6113" w:rsidRDefault="00DE6113" w:rsidP="00DE6113">
      <w:pPr>
        <w:pStyle w:val="Normal1"/>
        <w:spacing w:line="480" w:lineRule="auto"/>
        <w:jc w:val="both"/>
        <w:rPr>
          <w:rFonts w:asciiTheme="minorHAnsi" w:hAnsiTheme="minorHAnsi"/>
          <w:color w:val="000000" w:themeColor="text1"/>
          <w:sz w:val="24"/>
          <w:szCs w:val="24"/>
        </w:rPr>
      </w:pPr>
    </w:p>
    <w:p w14:paraId="6F21C060" w14:textId="714E59FA" w:rsidR="00DE6113" w:rsidRPr="00DE6113" w:rsidRDefault="00DE6113" w:rsidP="00DE6113">
      <w:pPr>
        <w:pStyle w:val="Normal1"/>
        <w:spacing w:line="480" w:lineRule="auto"/>
        <w:jc w:val="both"/>
        <w:rPr>
          <w:rFonts w:asciiTheme="minorHAnsi" w:hAnsiTheme="minorHAnsi"/>
          <w:color w:val="000000" w:themeColor="text1"/>
          <w:sz w:val="24"/>
          <w:szCs w:val="24"/>
        </w:rPr>
      </w:pPr>
      <w:r w:rsidRPr="00DE6113">
        <w:rPr>
          <w:rFonts w:asciiTheme="minorHAnsi" w:hAnsiTheme="minorHAnsi"/>
          <w:b/>
          <w:bCs/>
          <w:color w:val="000000" w:themeColor="text1"/>
          <w:sz w:val="24"/>
          <w:szCs w:val="24"/>
        </w:rPr>
        <w:t>Employee:</w:t>
      </w:r>
      <w:r w:rsidRPr="00DE6113">
        <w:rPr>
          <w:rFonts w:asciiTheme="minorHAnsi" w:hAnsiTheme="minorHAnsi"/>
          <w:color w:val="000000" w:themeColor="text1"/>
          <w:sz w:val="24"/>
          <w:szCs w:val="24"/>
        </w:rPr>
        <w:t xml:space="preserve"> No, madam. There is a lack of transparency in the managerial decision making and this has created barrier for teamwork.</w:t>
      </w:r>
    </w:p>
    <w:p w14:paraId="0A483207" w14:textId="77777777" w:rsidR="00DE6113" w:rsidRPr="00DE6113" w:rsidRDefault="00DE6113" w:rsidP="00DE6113">
      <w:pPr>
        <w:pStyle w:val="Normal1"/>
        <w:spacing w:line="480" w:lineRule="auto"/>
        <w:jc w:val="both"/>
        <w:rPr>
          <w:rFonts w:asciiTheme="minorHAnsi" w:hAnsiTheme="minorHAnsi"/>
          <w:color w:val="000000" w:themeColor="text1"/>
          <w:sz w:val="24"/>
          <w:szCs w:val="24"/>
        </w:rPr>
      </w:pPr>
    </w:p>
    <w:p w14:paraId="7CDE1417" w14:textId="3E6F7548" w:rsidR="00DE6113" w:rsidRPr="00DE6113" w:rsidRDefault="00DE6113" w:rsidP="00DE6113">
      <w:pPr>
        <w:pStyle w:val="Normal1"/>
        <w:spacing w:line="480" w:lineRule="auto"/>
        <w:jc w:val="both"/>
        <w:rPr>
          <w:rFonts w:asciiTheme="minorHAnsi" w:hAnsiTheme="minorHAnsi"/>
          <w:color w:val="000000" w:themeColor="text1"/>
          <w:sz w:val="24"/>
          <w:szCs w:val="24"/>
        </w:rPr>
      </w:pPr>
      <w:r w:rsidRPr="00DE6113">
        <w:rPr>
          <w:rFonts w:asciiTheme="minorHAnsi" w:hAnsiTheme="minorHAnsi"/>
          <w:b/>
          <w:bCs/>
          <w:color w:val="000000" w:themeColor="text1"/>
          <w:sz w:val="24"/>
          <w:szCs w:val="24"/>
        </w:rPr>
        <w:t>Management consultant:</w:t>
      </w:r>
      <w:r w:rsidRPr="00DE6113">
        <w:rPr>
          <w:rFonts w:asciiTheme="minorHAnsi" w:hAnsiTheme="minorHAnsi"/>
          <w:color w:val="000000" w:themeColor="text1"/>
          <w:sz w:val="24"/>
          <w:szCs w:val="24"/>
        </w:rPr>
        <w:t xml:space="preserve"> That does mean you are finding issues with cultural aspects of the organization? </w:t>
      </w:r>
    </w:p>
    <w:p w14:paraId="296FF91C" w14:textId="77777777" w:rsidR="00DE6113" w:rsidRPr="00DE6113" w:rsidRDefault="00DE6113" w:rsidP="00DE6113">
      <w:pPr>
        <w:pStyle w:val="Normal1"/>
        <w:spacing w:line="480" w:lineRule="auto"/>
        <w:jc w:val="both"/>
        <w:rPr>
          <w:rFonts w:asciiTheme="minorHAnsi" w:hAnsiTheme="minorHAnsi"/>
          <w:color w:val="000000" w:themeColor="text1"/>
          <w:sz w:val="24"/>
          <w:szCs w:val="24"/>
        </w:rPr>
      </w:pPr>
    </w:p>
    <w:p w14:paraId="6EB5A1E0" w14:textId="3EF3E5A1" w:rsidR="00DE6113" w:rsidRPr="00DE6113" w:rsidRDefault="00DE6113" w:rsidP="00DE6113">
      <w:pPr>
        <w:pStyle w:val="Normal1"/>
        <w:spacing w:line="480" w:lineRule="auto"/>
        <w:jc w:val="both"/>
        <w:rPr>
          <w:rFonts w:asciiTheme="minorHAnsi" w:hAnsiTheme="minorHAnsi"/>
          <w:color w:val="000000" w:themeColor="text1"/>
          <w:sz w:val="24"/>
          <w:szCs w:val="24"/>
        </w:rPr>
      </w:pPr>
      <w:r w:rsidRPr="00DE6113">
        <w:rPr>
          <w:rFonts w:asciiTheme="minorHAnsi" w:hAnsiTheme="minorHAnsi"/>
          <w:b/>
          <w:bCs/>
          <w:color w:val="000000" w:themeColor="text1"/>
          <w:sz w:val="24"/>
          <w:szCs w:val="24"/>
        </w:rPr>
        <w:t>Employee:</w:t>
      </w:r>
      <w:r w:rsidRPr="00DE6113">
        <w:rPr>
          <w:rFonts w:asciiTheme="minorHAnsi" w:hAnsiTheme="minorHAnsi"/>
          <w:color w:val="000000" w:themeColor="text1"/>
          <w:sz w:val="24"/>
          <w:szCs w:val="24"/>
        </w:rPr>
        <w:t xml:space="preserve"> Yes. After Brexit, the changed policy has created a sense of fear of losing job. The scenario is aggravated after Covid-19. It is a lot of confusion between us.</w:t>
      </w:r>
    </w:p>
    <w:p w14:paraId="6D739F0F" w14:textId="77777777" w:rsidR="00DE6113" w:rsidRPr="00DE6113" w:rsidRDefault="00DE6113" w:rsidP="00DE6113">
      <w:pPr>
        <w:pStyle w:val="Normal1"/>
        <w:spacing w:line="480" w:lineRule="auto"/>
        <w:jc w:val="both"/>
        <w:rPr>
          <w:rFonts w:asciiTheme="minorHAnsi" w:hAnsiTheme="minorHAnsi"/>
          <w:color w:val="000000" w:themeColor="text1"/>
          <w:sz w:val="24"/>
          <w:szCs w:val="24"/>
        </w:rPr>
      </w:pPr>
    </w:p>
    <w:p w14:paraId="49100164" w14:textId="38F5D659" w:rsidR="00DE6113" w:rsidRPr="00DE6113" w:rsidRDefault="00DE6113" w:rsidP="00DE6113">
      <w:pPr>
        <w:pStyle w:val="Normal1"/>
        <w:spacing w:line="480" w:lineRule="auto"/>
        <w:jc w:val="both"/>
        <w:rPr>
          <w:rFonts w:asciiTheme="minorHAnsi" w:hAnsiTheme="minorHAnsi"/>
          <w:color w:val="000000" w:themeColor="text1"/>
          <w:sz w:val="24"/>
          <w:szCs w:val="24"/>
        </w:rPr>
      </w:pPr>
      <w:r w:rsidRPr="00DE6113">
        <w:rPr>
          <w:rFonts w:asciiTheme="minorHAnsi" w:hAnsiTheme="minorHAnsi"/>
          <w:b/>
          <w:bCs/>
          <w:color w:val="000000" w:themeColor="text1"/>
          <w:sz w:val="24"/>
          <w:szCs w:val="24"/>
        </w:rPr>
        <w:t>Management consultant:</w:t>
      </w:r>
      <w:r w:rsidRPr="00DE6113">
        <w:rPr>
          <w:rFonts w:asciiTheme="minorHAnsi" w:hAnsiTheme="minorHAnsi"/>
          <w:color w:val="000000" w:themeColor="text1"/>
          <w:sz w:val="24"/>
          <w:szCs w:val="24"/>
        </w:rPr>
        <w:t xml:space="preserve"> We are hiring new employees to mitigate these issues. We need more time to resolve those problem.</w:t>
      </w:r>
    </w:p>
    <w:p w14:paraId="1FAA98A0" w14:textId="77777777" w:rsidR="00DE6113" w:rsidRPr="00DE6113" w:rsidRDefault="00DE6113" w:rsidP="00DE6113">
      <w:pPr>
        <w:pStyle w:val="Normal1"/>
        <w:spacing w:line="480" w:lineRule="auto"/>
        <w:jc w:val="both"/>
        <w:rPr>
          <w:rFonts w:asciiTheme="minorHAnsi" w:hAnsiTheme="minorHAnsi"/>
          <w:color w:val="000000" w:themeColor="text1"/>
          <w:sz w:val="24"/>
          <w:szCs w:val="24"/>
        </w:rPr>
      </w:pPr>
    </w:p>
    <w:p w14:paraId="06122C47" w14:textId="108339B1" w:rsidR="00DE6113" w:rsidRPr="00DE6113" w:rsidRDefault="00DE6113" w:rsidP="00DE6113">
      <w:pPr>
        <w:pStyle w:val="Normal1"/>
        <w:spacing w:line="480" w:lineRule="auto"/>
        <w:jc w:val="both"/>
        <w:rPr>
          <w:rFonts w:asciiTheme="minorHAnsi" w:hAnsiTheme="minorHAnsi"/>
          <w:color w:val="000000" w:themeColor="text1"/>
          <w:sz w:val="24"/>
          <w:szCs w:val="24"/>
        </w:rPr>
      </w:pPr>
      <w:r w:rsidRPr="00DE6113">
        <w:rPr>
          <w:rFonts w:asciiTheme="minorHAnsi" w:hAnsiTheme="minorHAnsi"/>
          <w:b/>
          <w:bCs/>
          <w:color w:val="000000" w:themeColor="text1"/>
          <w:sz w:val="24"/>
          <w:szCs w:val="24"/>
        </w:rPr>
        <w:lastRenderedPageBreak/>
        <w:t>Employee:</w:t>
      </w:r>
      <w:r w:rsidRPr="00DE6113">
        <w:rPr>
          <w:rFonts w:asciiTheme="minorHAnsi" w:hAnsiTheme="minorHAnsi"/>
          <w:color w:val="000000" w:themeColor="text1"/>
          <w:sz w:val="24"/>
          <w:szCs w:val="24"/>
        </w:rPr>
        <w:t xml:space="preserve"> Yes. Indeed. But there is a lack of trained workforce due to massive job cut. Initially, the new employees often lack adequate training and reluctant to respond positively teamwork. This is the reason of trust issue among the employees.  </w:t>
      </w:r>
    </w:p>
    <w:p w14:paraId="222E2106" w14:textId="77777777" w:rsidR="00DE6113" w:rsidRPr="00DE6113" w:rsidRDefault="00DE6113" w:rsidP="00DE6113">
      <w:pPr>
        <w:pStyle w:val="Normal1"/>
        <w:spacing w:line="480" w:lineRule="auto"/>
        <w:jc w:val="both"/>
        <w:rPr>
          <w:rFonts w:asciiTheme="minorHAnsi" w:hAnsiTheme="minorHAnsi"/>
          <w:b/>
          <w:bCs/>
          <w:color w:val="000000" w:themeColor="text1"/>
          <w:sz w:val="24"/>
          <w:szCs w:val="24"/>
        </w:rPr>
      </w:pPr>
    </w:p>
    <w:p w14:paraId="02395632" w14:textId="7ED8E7D6" w:rsidR="00DE6113" w:rsidRPr="00DE6113" w:rsidRDefault="00DE6113" w:rsidP="00DE6113">
      <w:pPr>
        <w:pStyle w:val="Normal1"/>
        <w:spacing w:line="480" w:lineRule="auto"/>
        <w:jc w:val="both"/>
        <w:rPr>
          <w:rFonts w:asciiTheme="minorHAnsi" w:hAnsiTheme="minorHAnsi"/>
          <w:color w:val="000000" w:themeColor="text1"/>
          <w:sz w:val="24"/>
          <w:szCs w:val="24"/>
        </w:rPr>
      </w:pPr>
      <w:r w:rsidRPr="00DE6113">
        <w:rPr>
          <w:rFonts w:asciiTheme="minorHAnsi" w:hAnsiTheme="minorHAnsi"/>
          <w:b/>
          <w:bCs/>
          <w:color w:val="000000" w:themeColor="text1"/>
          <w:sz w:val="24"/>
          <w:szCs w:val="24"/>
        </w:rPr>
        <w:t>Management consultant:</w:t>
      </w:r>
      <w:r w:rsidRPr="00DE6113">
        <w:rPr>
          <w:rFonts w:asciiTheme="minorHAnsi" w:hAnsiTheme="minorHAnsi"/>
          <w:color w:val="000000" w:themeColor="text1"/>
          <w:sz w:val="24"/>
          <w:szCs w:val="24"/>
        </w:rPr>
        <w:t xml:space="preserve"> Than you are telling that we need to focus on the cultural changes of the organization?</w:t>
      </w:r>
    </w:p>
    <w:p w14:paraId="77AC3956" w14:textId="77777777" w:rsidR="00DE6113" w:rsidRPr="00DE6113" w:rsidRDefault="00DE6113" w:rsidP="00DE6113">
      <w:pPr>
        <w:pStyle w:val="Normal1"/>
        <w:spacing w:line="480" w:lineRule="auto"/>
        <w:jc w:val="both"/>
        <w:rPr>
          <w:rFonts w:asciiTheme="minorHAnsi" w:hAnsiTheme="minorHAnsi"/>
          <w:color w:val="000000" w:themeColor="text1"/>
          <w:sz w:val="24"/>
          <w:szCs w:val="24"/>
        </w:rPr>
      </w:pPr>
    </w:p>
    <w:p w14:paraId="6CAC6AB1" w14:textId="275342CB" w:rsidR="00DE6113" w:rsidRPr="00DE6113" w:rsidRDefault="00DE6113" w:rsidP="00DE6113">
      <w:pPr>
        <w:pStyle w:val="Normal1"/>
        <w:spacing w:line="480" w:lineRule="auto"/>
        <w:jc w:val="both"/>
        <w:rPr>
          <w:rFonts w:asciiTheme="minorHAnsi" w:hAnsiTheme="minorHAnsi"/>
          <w:color w:val="000000" w:themeColor="text1"/>
          <w:sz w:val="24"/>
          <w:szCs w:val="24"/>
        </w:rPr>
      </w:pPr>
      <w:r w:rsidRPr="00DE6113">
        <w:rPr>
          <w:rFonts w:asciiTheme="minorHAnsi" w:hAnsiTheme="minorHAnsi"/>
          <w:b/>
          <w:bCs/>
          <w:color w:val="000000" w:themeColor="text1"/>
          <w:sz w:val="24"/>
          <w:szCs w:val="24"/>
        </w:rPr>
        <w:t>Employee:</w:t>
      </w:r>
      <w:r w:rsidRPr="00DE6113">
        <w:rPr>
          <w:rFonts w:asciiTheme="minorHAnsi" w:hAnsiTheme="minorHAnsi"/>
          <w:color w:val="000000" w:themeColor="text1"/>
          <w:sz w:val="24"/>
          <w:szCs w:val="24"/>
        </w:rPr>
        <w:t xml:space="preserve"> Yes. Plus, I think the job security can reduce the sensation of burnout. Is how us, the employees are thinking.</w:t>
      </w:r>
    </w:p>
    <w:p w14:paraId="6FA4923A" w14:textId="77777777" w:rsidR="00DE6113" w:rsidRPr="00DE6113" w:rsidRDefault="00DE6113" w:rsidP="00DE6113">
      <w:pPr>
        <w:pStyle w:val="Normal1"/>
        <w:spacing w:line="480" w:lineRule="auto"/>
        <w:jc w:val="both"/>
        <w:rPr>
          <w:rFonts w:asciiTheme="minorHAnsi" w:hAnsiTheme="minorHAnsi"/>
          <w:color w:val="000000" w:themeColor="text1"/>
          <w:sz w:val="24"/>
          <w:szCs w:val="24"/>
        </w:rPr>
      </w:pPr>
    </w:p>
    <w:p w14:paraId="2D8600CA" w14:textId="416026EB" w:rsidR="00DE6113" w:rsidRPr="00DE6113" w:rsidRDefault="00DE6113" w:rsidP="00DE6113">
      <w:pPr>
        <w:pStyle w:val="Normal1"/>
        <w:spacing w:line="480" w:lineRule="auto"/>
        <w:jc w:val="both"/>
        <w:rPr>
          <w:rFonts w:asciiTheme="minorHAnsi" w:hAnsiTheme="minorHAnsi"/>
          <w:color w:val="000000" w:themeColor="text1"/>
          <w:sz w:val="24"/>
          <w:szCs w:val="24"/>
        </w:rPr>
      </w:pPr>
      <w:r w:rsidRPr="00DE6113">
        <w:rPr>
          <w:rFonts w:asciiTheme="minorHAnsi" w:hAnsiTheme="minorHAnsi"/>
          <w:b/>
          <w:bCs/>
          <w:color w:val="000000" w:themeColor="text1"/>
          <w:sz w:val="24"/>
          <w:szCs w:val="24"/>
        </w:rPr>
        <w:t>Management consultant:</w:t>
      </w:r>
      <w:r w:rsidRPr="00DE6113">
        <w:rPr>
          <w:rFonts w:asciiTheme="minorHAnsi" w:hAnsiTheme="minorHAnsi"/>
          <w:color w:val="000000" w:themeColor="text1"/>
          <w:sz w:val="24"/>
          <w:szCs w:val="24"/>
        </w:rPr>
        <w:t xml:space="preserve"> Ok. I would look at this.</w:t>
      </w:r>
    </w:p>
    <w:p w14:paraId="3CF50425" w14:textId="77777777" w:rsidR="00DE6113" w:rsidRPr="00DE6113" w:rsidRDefault="00DE6113" w:rsidP="00DE6113">
      <w:pPr>
        <w:pStyle w:val="Normal1"/>
        <w:spacing w:line="480" w:lineRule="auto"/>
        <w:jc w:val="both"/>
        <w:rPr>
          <w:rFonts w:asciiTheme="minorHAnsi" w:hAnsiTheme="minorHAnsi"/>
          <w:color w:val="000000" w:themeColor="text1"/>
          <w:sz w:val="24"/>
          <w:szCs w:val="24"/>
        </w:rPr>
      </w:pPr>
    </w:p>
    <w:p w14:paraId="08D912F0" w14:textId="48A41638" w:rsidR="00DE6113" w:rsidRPr="00DE6113" w:rsidRDefault="00DE6113" w:rsidP="00DE6113">
      <w:pPr>
        <w:pStyle w:val="Normal1"/>
        <w:spacing w:line="480" w:lineRule="auto"/>
        <w:jc w:val="both"/>
        <w:rPr>
          <w:rFonts w:asciiTheme="minorHAnsi" w:hAnsiTheme="minorHAnsi"/>
          <w:color w:val="000000" w:themeColor="text1"/>
          <w:sz w:val="24"/>
          <w:szCs w:val="24"/>
        </w:rPr>
      </w:pPr>
      <w:r w:rsidRPr="00DE6113">
        <w:rPr>
          <w:rFonts w:asciiTheme="minorHAnsi" w:hAnsiTheme="minorHAnsi"/>
          <w:b/>
          <w:bCs/>
          <w:color w:val="000000" w:themeColor="text1"/>
          <w:sz w:val="24"/>
          <w:szCs w:val="24"/>
        </w:rPr>
        <w:t>Employee:</w:t>
      </w:r>
      <w:r w:rsidRPr="00DE6113">
        <w:rPr>
          <w:rFonts w:asciiTheme="minorHAnsi" w:hAnsiTheme="minorHAnsi"/>
          <w:color w:val="000000" w:themeColor="text1"/>
          <w:sz w:val="24"/>
          <w:szCs w:val="24"/>
        </w:rPr>
        <w:t xml:space="preserve"> After this changed issue employees are either overworked or there is a fear of job loss. This is impacting the employee productivity. </w:t>
      </w:r>
    </w:p>
    <w:p w14:paraId="67189C56" w14:textId="77777777" w:rsidR="00DE6113" w:rsidRPr="00DE6113" w:rsidRDefault="00DE6113" w:rsidP="00DE6113">
      <w:pPr>
        <w:pStyle w:val="Normal1"/>
        <w:spacing w:line="480" w:lineRule="auto"/>
        <w:jc w:val="both"/>
        <w:rPr>
          <w:rFonts w:asciiTheme="minorHAnsi" w:hAnsiTheme="minorHAnsi"/>
          <w:color w:val="000000" w:themeColor="text1"/>
          <w:sz w:val="24"/>
          <w:szCs w:val="24"/>
        </w:rPr>
      </w:pPr>
    </w:p>
    <w:p w14:paraId="0AB83498" w14:textId="41366D0C" w:rsidR="00DE6113" w:rsidRPr="00DE6113" w:rsidRDefault="00DE6113" w:rsidP="00DE6113">
      <w:pPr>
        <w:pStyle w:val="Normal1"/>
        <w:spacing w:line="480" w:lineRule="auto"/>
        <w:jc w:val="both"/>
        <w:rPr>
          <w:rFonts w:asciiTheme="minorHAnsi" w:hAnsiTheme="minorHAnsi"/>
          <w:color w:val="000000" w:themeColor="text1"/>
          <w:sz w:val="24"/>
          <w:szCs w:val="24"/>
        </w:rPr>
      </w:pPr>
      <w:r w:rsidRPr="00DE6113">
        <w:rPr>
          <w:rFonts w:asciiTheme="minorHAnsi" w:hAnsiTheme="minorHAnsi"/>
          <w:b/>
          <w:bCs/>
          <w:color w:val="000000" w:themeColor="text1"/>
          <w:sz w:val="24"/>
          <w:szCs w:val="24"/>
        </w:rPr>
        <w:t>Management consultant:</w:t>
      </w:r>
      <w:r w:rsidRPr="00DE6113">
        <w:rPr>
          <w:rFonts w:asciiTheme="minorHAnsi" w:hAnsiTheme="minorHAnsi"/>
          <w:color w:val="000000" w:themeColor="text1"/>
          <w:sz w:val="24"/>
          <w:szCs w:val="24"/>
        </w:rPr>
        <w:t xml:space="preserve"> I would make sure to look at the aspect of job security after the regulation change through proper training. </w:t>
      </w:r>
    </w:p>
    <w:p w14:paraId="4A1DD7F6" w14:textId="77777777" w:rsidR="00DE6113" w:rsidRPr="00DE6113" w:rsidRDefault="00DE6113" w:rsidP="00DE6113">
      <w:pPr>
        <w:pStyle w:val="Normal1"/>
        <w:spacing w:line="480" w:lineRule="auto"/>
        <w:jc w:val="both"/>
        <w:rPr>
          <w:rFonts w:asciiTheme="minorHAnsi" w:hAnsiTheme="minorHAnsi"/>
          <w:color w:val="000000" w:themeColor="text1"/>
          <w:sz w:val="24"/>
          <w:szCs w:val="24"/>
        </w:rPr>
      </w:pPr>
    </w:p>
    <w:p w14:paraId="57C64F8F" w14:textId="2139C40C" w:rsidR="00DE6113" w:rsidRPr="00DE6113" w:rsidRDefault="00DE6113" w:rsidP="00DE6113">
      <w:pPr>
        <w:pStyle w:val="Normal1"/>
        <w:spacing w:line="480" w:lineRule="auto"/>
        <w:jc w:val="both"/>
        <w:rPr>
          <w:rFonts w:asciiTheme="minorHAnsi" w:hAnsiTheme="minorHAnsi"/>
          <w:color w:val="000000" w:themeColor="text1"/>
          <w:sz w:val="24"/>
          <w:szCs w:val="24"/>
        </w:rPr>
      </w:pPr>
      <w:r w:rsidRPr="00DE6113">
        <w:rPr>
          <w:rFonts w:asciiTheme="minorHAnsi" w:hAnsiTheme="minorHAnsi"/>
          <w:b/>
          <w:bCs/>
          <w:color w:val="000000" w:themeColor="text1"/>
          <w:sz w:val="24"/>
          <w:szCs w:val="24"/>
        </w:rPr>
        <w:t>Employee:</w:t>
      </w:r>
      <w:r w:rsidRPr="00DE6113">
        <w:rPr>
          <w:rFonts w:asciiTheme="minorHAnsi" w:hAnsiTheme="minorHAnsi"/>
          <w:color w:val="000000" w:themeColor="text1"/>
          <w:sz w:val="24"/>
          <w:szCs w:val="24"/>
        </w:rPr>
        <w:t xml:space="preserve"> I must say there is the issue with present organizational structure that needs to be changed. </w:t>
      </w:r>
    </w:p>
    <w:p w14:paraId="7E54B9FC" w14:textId="77777777" w:rsidR="00DE6113" w:rsidRPr="00DE6113" w:rsidRDefault="00DE6113" w:rsidP="00DE6113">
      <w:pPr>
        <w:pStyle w:val="Normal1"/>
        <w:spacing w:line="480" w:lineRule="auto"/>
        <w:jc w:val="both"/>
        <w:rPr>
          <w:rFonts w:asciiTheme="minorHAnsi" w:hAnsiTheme="minorHAnsi"/>
          <w:color w:val="000000" w:themeColor="text1"/>
          <w:sz w:val="24"/>
          <w:szCs w:val="24"/>
        </w:rPr>
      </w:pPr>
    </w:p>
    <w:p w14:paraId="6DE6FE75" w14:textId="53FCEE36" w:rsidR="00DE6113" w:rsidRPr="00DE6113" w:rsidRDefault="00DE6113" w:rsidP="00DE6113">
      <w:pPr>
        <w:pStyle w:val="Normal1"/>
        <w:spacing w:line="480" w:lineRule="auto"/>
        <w:jc w:val="both"/>
        <w:rPr>
          <w:rFonts w:asciiTheme="minorHAnsi" w:hAnsiTheme="minorHAnsi"/>
          <w:color w:val="000000" w:themeColor="text1"/>
          <w:sz w:val="24"/>
          <w:szCs w:val="24"/>
        </w:rPr>
      </w:pPr>
      <w:r w:rsidRPr="00DE6113">
        <w:rPr>
          <w:rFonts w:asciiTheme="minorHAnsi" w:hAnsiTheme="minorHAnsi"/>
          <w:b/>
          <w:bCs/>
          <w:color w:val="000000" w:themeColor="text1"/>
          <w:sz w:val="24"/>
          <w:szCs w:val="24"/>
        </w:rPr>
        <w:t>Management consultant:</w:t>
      </w:r>
      <w:r w:rsidRPr="00DE6113">
        <w:rPr>
          <w:rFonts w:asciiTheme="minorHAnsi" w:hAnsiTheme="minorHAnsi"/>
          <w:color w:val="000000" w:themeColor="text1"/>
          <w:sz w:val="24"/>
          <w:szCs w:val="24"/>
        </w:rPr>
        <w:t xml:space="preserve"> Ok.</w:t>
      </w:r>
      <w:r w:rsidRPr="00DE6113">
        <w:rPr>
          <w:rFonts w:asciiTheme="minorHAnsi" w:eastAsiaTheme="minorHAnsi" w:hAnsiTheme="minorHAnsi" w:cstheme="minorBidi"/>
          <w:color w:val="000000" w:themeColor="text1"/>
          <w:sz w:val="24"/>
          <w:szCs w:val="24"/>
        </w:rPr>
        <w:t xml:space="preserve"> </w:t>
      </w:r>
      <w:r w:rsidRPr="00DE6113">
        <w:rPr>
          <w:rFonts w:asciiTheme="minorHAnsi" w:hAnsiTheme="minorHAnsi"/>
          <w:color w:val="000000" w:themeColor="text1"/>
          <w:sz w:val="24"/>
          <w:szCs w:val="24"/>
        </w:rPr>
        <w:t>I think organizational culture needs to be changed by proper planning. I hope this would improve job interest.</w:t>
      </w:r>
    </w:p>
    <w:p w14:paraId="48BAFA1A" w14:textId="77777777" w:rsidR="00DE6113" w:rsidRPr="00DE6113" w:rsidRDefault="00DE6113" w:rsidP="00DE6113">
      <w:pPr>
        <w:pStyle w:val="Normal1"/>
        <w:spacing w:line="480" w:lineRule="auto"/>
        <w:jc w:val="both"/>
        <w:rPr>
          <w:rFonts w:asciiTheme="minorHAnsi" w:hAnsiTheme="minorHAnsi"/>
          <w:sz w:val="24"/>
          <w:szCs w:val="24"/>
        </w:rPr>
      </w:pPr>
    </w:p>
    <w:p w14:paraId="51BCC2B8" w14:textId="4B97BEDB" w:rsidR="00DE6113" w:rsidRPr="00DE6113" w:rsidRDefault="00DE6113" w:rsidP="00DE6113">
      <w:pPr>
        <w:pStyle w:val="Normal1"/>
        <w:spacing w:line="480" w:lineRule="auto"/>
        <w:jc w:val="both"/>
        <w:rPr>
          <w:rFonts w:asciiTheme="minorHAnsi" w:hAnsiTheme="minorHAnsi"/>
          <w:sz w:val="24"/>
          <w:szCs w:val="24"/>
        </w:rPr>
      </w:pPr>
      <w:r w:rsidRPr="00DE6113">
        <w:rPr>
          <w:rFonts w:asciiTheme="minorHAnsi" w:hAnsiTheme="minorHAnsi"/>
          <w:b/>
          <w:bCs/>
          <w:color w:val="000000" w:themeColor="text1"/>
          <w:sz w:val="24"/>
          <w:szCs w:val="24"/>
        </w:rPr>
        <w:lastRenderedPageBreak/>
        <w:t>Employee:</w:t>
      </w:r>
      <w:r w:rsidRPr="00DE6113">
        <w:rPr>
          <w:rFonts w:asciiTheme="minorHAnsi" w:hAnsiTheme="minorHAnsi"/>
          <w:color w:val="000000" w:themeColor="text1"/>
          <w:sz w:val="24"/>
          <w:szCs w:val="24"/>
        </w:rPr>
        <w:t xml:space="preserve"> Looks like </w:t>
      </w:r>
      <w:r w:rsidRPr="00DE6113">
        <w:rPr>
          <w:rFonts w:asciiTheme="minorHAnsi" w:hAnsiTheme="minorHAnsi"/>
          <w:sz w:val="24"/>
          <w:szCs w:val="24"/>
        </w:rPr>
        <w:t>a complete process of identification root cause and their solution to improve employee satisfaction rate has been properly discussed here. I hope to see improvements.</w:t>
      </w:r>
    </w:p>
    <w:p w14:paraId="17C7D09E" w14:textId="77777777" w:rsidR="00DE6113" w:rsidRPr="00DE6113" w:rsidRDefault="00DE6113" w:rsidP="00DE6113">
      <w:pPr>
        <w:pStyle w:val="Normal1"/>
        <w:spacing w:line="480" w:lineRule="auto"/>
        <w:jc w:val="both"/>
        <w:rPr>
          <w:rFonts w:asciiTheme="minorHAnsi" w:hAnsiTheme="minorHAnsi"/>
          <w:sz w:val="24"/>
          <w:szCs w:val="24"/>
        </w:rPr>
      </w:pPr>
    </w:p>
    <w:p w14:paraId="5186DC31" w14:textId="30113377" w:rsidR="00DE6113" w:rsidRPr="00DE6113" w:rsidRDefault="00DE6113" w:rsidP="00DE6113">
      <w:pPr>
        <w:pStyle w:val="Normal1"/>
        <w:spacing w:line="480" w:lineRule="auto"/>
        <w:jc w:val="both"/>
        <w:rPr>
          <w:rFonts w:asciiTheme="minorHAnsi" w:hAnsiTheme="minorHAnsi"/>
          <w:color w:val="000000" w:themeColor="text1"/>
          <w:sz w:val="24"/>
          <w:szCs w:val="24"/>
        </w:rPr>
      </w:pPr>
      <w:r w:rsidRPr="00DE6113">
        <w:rPr>
          <w:rFonts w:asciiTheme="minorHAnsi" w:hAnsiTheme="minorHAnsi"/>
          <w:b/>
          <w:bCs/>
          <w:color w:val="000000" w:themeColor="text1"/>
          <w:sz w:val="24"/>
          <w:szCs w:val="24"/>
        </w:rPr>
        <w:t>Management consultant:</w:t>
      </w:r>
      <w:r w:rsidRPr="00DE6113">
        <w:rPr>
          <w:rFonts w:asciiTheme="minorHAnsi" w:hAnsiTheme="minorHAnsi"/>
          <w:color w:val="000000" w:themeColor="text1"/>
          <w:sz w:val="24"/>
          <w:szCs w:val="24"/>
        </w:rPr>
        <w:t xml:space="preserve"> Thank you for being here to discuss. It was helpful for me to un understand how an employee is thinking and feeling. You will receive a communication via email with the next steps that the company will take to mitigate the situation. Stay safe and have a good work!</w:t>
      </w:r>
    </w:p>
    <w:p w14:paraId="3F11A7CC" w14:textId="77777777" w:rsidR="00DE6113" w:rsidRPr="00DE6113" w:rsidRDefault="00DE6113" w:rsidP="00DE6113">
      <w:pPr>
        <w:pStyle w:val="Normal1"/>
        <w:spacing w:line="480" w:lineRule="auto"/>
        <w:jc w:val="both"/>
        <w:rPr>
          <w:rFonts w:asciiTheme="minorHAnsi" w:hAnsiTheme="minorHAnsi"/>
          <w:color w:val="000000" w:themeColor="text1"/>
          <w:sz w:val="24"/>
          <w:szCs w:val="24"/>
        </w:rPr>
      </w:pPr>
    </w:p>
    <w:p w14:paraId="3DBA2B5A" w14:textId="7C08DEF0" w:rsidR="00DE6113" w:rsidRPr="00DE6113" w:rsidRDefault="00DE6113" w:rsidP="00DE6113">
      <w:pPr>
        <w:pStyle w:val="Normal1"/>
        <w:spacing w:line="480" w:lineRule="auto"/>
        <w:jc w:val="both"/>
        <w:rPr>
          <w:rFonts w:asciiTheme="minorHAnsi" w:hAnsiTheme="minorHAnsi"/>
          <w:color w:val="000000" w:themeColor="text1"/>
          <w:sz w:val="24"/>
          <w:szCs w:val="24"/>
        </w:rPr>
      </w:pPr>
      <w:r w:rsidRPr="00DE6113">
        <w:rPr>
          <w:rFonts w:asciiTheme="minorHAnsi" w:hAnsiTheme="minorHAnsi"/>
          <w:b/>
          <w:bCs/>
          <w:color w:val="000000" w:themeColor="text1"/>
          <w:sz w:val="24"/>
          <w:szCs w:val="24"/>
        </w:rPr>
        <w:t>Employee:</w:t>
      </w:r>
      <w:r w:rsidRPr="00DE6113">
        <w:rPr>
          <w:rFonts w:asciiTheme="minorHAnsi" w:hAnsiTheme="minorHAnsi"/>
          <w:color w:val="000000" w:themeColor="text1"/>
          <w:sz w:val="24"/>
          <w:szCs w:val="24"/>
        </w:rPr>
        <w:t xml:space="preserve"> Thank you for receiving me and for your time. It is helpful for employees to know that the management is listen to us and will make improvements.</w:t>
      </w:r>
    </w:p>
    <w:p w14:paraId="2A1DF696" w14:textId="77777777" w:rsidR="00DE6113" w:rsidRPr="00DE6113" w:rsidRDefault="00DE6113" w:rsidP="00DE6113">
      <w:pPr>
        <w:pStyle w:val="Normal1"/>
        <w:spacing w:line="480" w:lineRule="auto"/>
        <w:jc w:val="both"/>
        <w:rPr>
          <w:rFonts w:asciiTheme="minorHAnsi" w:hAnsiTheme="minorHAnsi"/>
          <w:color w:val="000000" w:themeColor="text1"/>
          <w:sz w:val="24"/>
          <w:szCs w:val="24"/>
        </w:rPr>
      </w:pPr>
      <w:r w:rsidRPr="00DE6113">
        <w:rPr>
          <w:rFonts w:asciiTheme="minorHAnsi" w:hAnsiTheme="minorHAnsi"/>
          <w:color w:val="000000" w:themeColor="text1"/>
          <w:sz w:val="24"/>
          <w:szCs w:val="24"/>
        </w:rPr>
        <w:t>Have a good day!</w:t>
      </w:r>
    </w:p>
    <w:p w14:paraId="78F18264" w14:textId="77777777" w:rsidR="00DE6113" w:rsidRPr="00DE6113" w:rsidRDefault="00DE6113" w:rsidP="00DE6113">
      <w:pPr>
        <w:pStyle w:val="Heading1"/>
        <w:spacing w:line="480" w:lineRule="auto"/>
        <w:rPr>
          <w:rFonts w:asciiTheme="minorHAnsi" w:hAnsiTheme="minorHAnsi"/>
          <w:sz w:val="24"/>
          <w:szCs w:val="24"/>
        </w:rPr>
      </w:pPr>
    </w:p>
    <w:p w14:paraId="592DB51B" w14:textId="77777777" w:rsidR="00DE6113" w:rsidRPr="00DE6113" w:rsidRDefault="00DE6113" w:rsidP="00DE6113">
      <w:pPr>
        <w:pStyle w:val="Heading1"/>
        <w:spacing w:line="480" w:lineRule="auto"/>
        <w:rPr>
          <w:rFonts w:asciiTheme="minorHAnsi" w:hAnsiTheme="minorHAnsi"/>
          <w:sz w:val="24"/>
          <w:szCs w:val="24"/>
        </w:rPr>
      </w:pPr>
    </w:p>
    <w:p w14:paraId="40FBDDC7" w14:textId="77777777" w:rsidR="00DE6113" w:rsidRPr="00DE6113" w:rsidRDefault="00DE6113" w:rsidP="00DE6113">
      <w:pPr>
        <w:pStyle w:val="Heading1"/>
        <w:spacing w:line="480" w:lineRule="auto"/>
        <w:rPr>
          <w:rFonts w:asciiTheme="minorHAnsi" w:hAnsiTheme="minorHAnsi"/>
          <w:sz w:val="24"/>
          <w:szCs w:val="24"/>
        </w:rPr>
      </w:pPr>
    </w:p>
    <w:p w14:paraId="2AF2804A" w14:textId="38690E28" w:rsidR="00DE6113" w:rsidRDefault="00DE6113" w:rsidP="00DE6113">
      <w:pPr>
        <w:pStyle w:val="Heading1"/>
        <w:spacing w:line="480" w:lineRule="auto"/>
        <w:rPr>
          <w:rFonts w:asciiTheme="minorHAnsi" w:hAnsiTheme="minorHAnsi"/>
          <w:sz w:val="24"/>
          <w:szCs w:val="24"/>
        </w:rPr>
      </w:pPr>
    </w:p>
    <w:p w14:paraId="3150EBF9" w14:textId="08798853" w:rsidR="002666B7" w:rsidRDefault="002666B7" w:rsidP="002666B7">
      <w:pPr>
        <w:pStyle w:val="Normal1"/>
      </w:pPr>
    </w:p>
    <w:p w14:paraId="396F9BF7" w14:textId="0B2009F4" w:rsidR="002666B7" w:rsidRDefault="002666B7" w:rsidP="002666B7">
      <w:pPr>
        <w:pStyle w:val="Normal1"/>
      </w:pPr>
    </w:p>
    <w:p w14:paraId="672A7A95" w14:textId="31ADAD19" w:rsidR="002666B7" w:rsidRDefault="002666B7" w:rsidP="002666B7">
      <w:pPr>
        <w:pStyle w:val="Normal1"/>
      </w:pPr>
    </w:p>
    <w:p w14:paraId="6ED6591E" w14:textId="3B3901F7" w:rsidR="002666B7" w:rsidRDefault="002666B7" w:rsidP="002666B7">
      <w:pPr>
        <w:pStyle w:val="Normal1"/>
      </w:pPr>
    </w:p>
    <w:p w14:paraId="150D3720" w14:textId="1BD10721" w:rsidR="002666B7" w:rsidRDefault="002666B7" w:rsidP="002666B7">
      <w:pPr>
        <w:pStyle w:val="Normal1"/>
      </w:pPr>
    </w:p>
    <w:p w14:paraId="3D0B2AEB" w14:textId="5747F6FE" w:rsidR="002666B7" w:rsidRDefault="002666B7" w:rsidP="002666B7">
      <w:pPr>
        <w:pStyle w:val="Normal1"/>
      </w:pPr>
    </w:p>
    <w:p w14:paraId="7EDB5F69" w14:textId="6E6B9B18" w:rsidR="002666B7" w:rsidRDefault="002666B7" w:rsidP="002666B7">
      <w:pPr>
        <w:pStyle w:val="Normal1"/>
      </w:pPr>
    </w:p>
    <w:p w14:paraId="3129E706" w14:textId="0765CAAC" w:rsidR="002666B7" w:rsidRDefault="002666B7" w:rsidP="002666B7">
      <w:pPr>
        <w:pStyle w:val="Normal1"/>
      </w:pPr>
    </w:p>
    <w:p w14:paraId="671CD224" w14:textId="094AACD9" w:rsidR="002666B7" w:rsidRDefault="002666B7" w:rsidP="002666B7">
      <w:pPr>
        <w:pStyle w:val="Normal1"/>
      </w:pPr>
    </w:p>
    <w:p w14:paraId="10D5A733" w14:textId="2F29A5CF" w:rsidR="002666B7" w:rsidRDefault="002666B7" w:rsidP="002666B7">
      <w:pPr>
        <w:pStyle w:val="Normal1"/>
      </w:pPr>
    </w:p>
    <w:p w14:paraId="6BCAD25C" w14:textId="77777777" w:rsidR="002666B7" w:rsidRPr="002666B7" w:rsidRDefault="002666B7" w:rsidP="002666B7">
      <w:pPr>
        <w:pStyle w:val="Normal1"/>
      </w:pPr>
    </w:p>
    <w:p w14:paraId="6E4DFEE7" w14:textId="1977FB5B" w:rsidR="00B921E5" w:rsidRPr="00DE6113" w:rsidRDefault="00B921E5" w:rsidP="00DE6113">
      <w:pPr>
        <w:pStyle w:val="Heading1"/>
        <w:spacing w:line="480" w:lineRule="auto"/>
        <w:rPr>
          <w:rFonts w:asciiTheme="minorHAnsi" w:hAnsiTheme="minorHAnsi"/>
          <w:sz w:val="24"/>
          <w:szCs w:val="24"/>
        </w:rPr>
      </w:pPr>
      <w:bookmarkStart w:id="1" w:name="_Toc71054838"/>
      <w:r w:rsidRPr="00DE6113">
        <w:rPr>
          <w:rFonts w:asciiTheme="minorHAnsi" w:hAnsiTheme="minorHAnsi"/>
          <w:sz w:val="24"/>
          <w:szCs w:val="24"/>
        </w:rPr>
        <w:lastRenderedPageBreak/>
        <w:t>Task 2</w:t>
      </w:r>
      <w:bookmarkEnd w:id="1"/>
    </w:p>
    <w:p w14:paraId="4138D9A1" w14:textId="3A7CADBB" w:rsidR="00B921E5" w:rsidRPr="00DE6113" w:rsidRDefault="00B921E5" w:rsidP="00DE6113">
      <w:pPr>
        <w:pStyle w:val="Heading2"/>
        <w:spacing w:line="480" w:lineRule="auto"/>
        <w:rPr>
          <w:rFonts w:asciiTheme="minorHAnsi" w:hAnsiTheme="minorHAnsi"/>
          <w:sz w:val="24"/>
          <w:szCs w:val="24"/>
        </w:rPr>
      </w:pPr>
      <w:bookmarkStart w:id="2" w:name="_Toc71054839"/>
      <w:r w:rsidRPr="00DE6113">
        <w:rPr>
          <w:rFonts w:asciiTheme="minorHAnsi" w:hAnsiTheme="minorHAnsi"/>
          <w:sz w:val="24"/>
          <w:szCs w:val="24"/>
        </w:rPr>
        <w:t>Introduction</w:t>
      </w:r>
      <w:bookmarkEnd w:id="2"/>
      <w:r w:rsidRPr="00DE6113">
        <w:rPr>
          <w:rFonts w:asciiTheme="minorHAnsi" w:hAnsiTheme="minorHAnsi"/>
          <w:sz w:val="24"/>
          <w:szCs w:val="24"/>
        </w:rPr>
        <w:t xml:space="preserve"> </w:t>
      </w:r>
    </w:p>
    <w:p w14:paraId="3D01DD1D" w14:textId="3A29B1F4" w:rsidR="00B921E5" w:rsidRDefault="00B921E5" w:rsidP="00DE6113">
      <w:pPr>
        <w:pStyle w:val="Normal1"/>
        <w:spacing w:before="200" w:after="200" w:line="480" w:lineRule="auto"/>
        <w:jc w:val="both"/>
        <w:rPr>
          <w:rFonts w:asciiTheme="minorHAnsi" w:eastAsia="Times New Roman" w:hAnsiTheme="minorHAnsi"/>
          <w:color w:val="000000" w:themeColor="text1"/>
          <w:sz w:val="24"/>
          <w:szCs w:val="24"/>
        </w:rPr>
      </w:pPr>
      <w:r w:rsidRPr="00DE6113">
        <w:rPr>
          <w:rFonts w:asciiTheme="minorHAnsi" w:eastAsia="Times New Roman" w:hAnsiTheme="minorHAnsi"/>
          <w:color w:val="000000" w:themeColor="text1"/>
          <w:sz w:val="24"/>
          <w:szCs w:val="24"/>
        </w:rPr>
        <w:t>A workplace can have multiple issues that can provide a serious impact on work culture and workflow. This report is based on a complex problem at various workplaces and its impact on any work culture of an organization. This report will provide information about various issues associated with a workplace in the UK and reasons for this. All possible alternate solutions to deal with this problem will also be discussed thoroughly here. Stakeholders are an important part of an organization therefore; a complete planning with stakeholders will also be an important discussion part of this report.</w:t>
      </w:r>
    </w:p>
    <w:p w14:paraId="6C9CAB30" w14:textId="4618477D" w:rsidR="002666B7" w:rsidRDefault="002666B7" w:rsidP="00DE6113">
      <w:pPr>
        <w:pStyle w:val="Normal1"/>
        <w:spacing w:before="200" w:after="200" w:line="480" w:lineRule="auto"/>
        <w:jc w:val="both"/>
        <w:rPr>
          <w:rFonts w:asciiTheme="minorHAnsi" w:eastAsia="Times New Roman" w:hAnsiTheme="minorHAnsi"/>
          <w:color w:val="000000" w:themeColor="text1"/>
          <w:sz w:val="24"/>
          <w:szCs w:val="24"/>
        </w:rPr>
      </w:pPr>
    </w:p>
    <w:p w14:paraId="2C7B7288" w14:textId="11448E54" w:rsidR="002666B7" w:rsidRDefault="002666B7" w:rsidP="00DE6113">
      <w:pPr>
        <w:pStyle w:val="Normal1"/>
        <w:spacing w:before="200" w:after="200" w:line="480" w:lineRule="auto"/>
        <w:jc w:val="both"/>
        <w:rPr>
          <w:rFonts w:asciiTheme="minorHAnsi" w:eastAsia="Times New Roman" w:hAnsiTheme="minorHAnsi"/>
          <w:color w:val="000000" w:themeColor="text1"/>
          <w:sz w:val="24"/>
          <w:szCs w:val="24"/>
        </w:rPr>
      </w:pPr>
    </w:p>
    <w:p w14:paraId="0E14E8FC" w14:textId="7DB3A3E4" w:rsidR="002666B7" w:rsidRDefault="002666B7" w:rsidP="00DE6113">
      <w:pPr>
        <w:pStyle w:val="Normal1"/>
        <w:spacing w:before="200" w:after="200" w:line="480" w:lineRule="auto"/>
        <w:jc w:val="both"/>
        <w:rPr>
          <w:rFonts w:asciiTheme="minorHAnsi" w:eastAsia="Times New Roman" w:hAnsiTheme="minorHAnsi"/>
          <w:color w:val="000000" w:themeColor="text1"/>
          <w:sz w:val="24"/>
          <w:szCs w:val="24"/>
        </w:rPr>
      </w:pPr>
    </w:p>
    <w:p w14:paraId="6FA35358" w14:textId="3D6847C7" w:rsidR="002666B7" w:rsidRDefault="002666B7" w:rsidP="00DE6113">
      <w:pPr>
        <w:pStyle w:val="Normal1"/>
        <w:spacing w:before="200" w:after="200" w:line="480" w:lineRule="auto"/>
        <w:jc w:val="both"/>
        <w:rPr>
          <w:rFonts w:asciiTheme="minorHAnsi" w:eastAsia="Times New Roman" w:hAnsiTheme="minorHAnsi"/>
          <w:color w:val="000000" w:themeColor="text1"/>
          <w:sz w:val="24"/>
          <w:szCs w:val="24"/>
        </w:rPr>
      </w:pPr>
    </w:p>
    <w:p w14:paraId="64966526" w14:textId="0BAAEEAE" w:rsidR="002666B7" w:rsidRDefault="002666B7" w:rsidP="00DE6113">
      <w:pPr>
        <w:pStyle w:val="Normal1"/>
        <w:spacing w:before="200" w:after="200" w:line="480" w:lineRule="auto"/>
        <w:jc w:val="both"/>
        <w:rPr>
          <w:rFonts w:asciiTheme="minorHAnsi" w:eastAsia="Times New Roman" w:hAnsiTheme="minorHAnsi"/>
          <w:color w:val="000000" w:themeColor="text1"/>
          <w:sz w:val="24"/>
          <w:szCs w:val="24"/>
        </w:rPr>
      </w:pPr>
    </w:p>
    <w:p w14:paraId="379336C5" w14:textId="33FA2B05" w:rsidR="002666B7" w:rsidRDefault="002666B7" w:rsidP="00DE6113">
      <w:pPr>
        <w:pStyle w:val="Normal1"/>
        <w:spacing w:before="200" w:after="200" w:line="480" w:lineRule="auto"/>
        <w:jc w:val="both"/>
        <w:rPr>
          <w:rFonts w:asciiTheme="minorHAnsi" w:eastAsia="Times New Roman" w:hAnsiTheme="minorHAnsi"/>
          <w:color w:val="000000" w:themeColor="text1"/>
          <w:sz w:val="24"/>
          <w:szCs w:val="24"/>
        </w:rPr>
      </w:pPr>
    </w:p>
    <w:p w14:paraId="1F51343D" w14:textId="36E81AEB" w:rsidR="002666B7" w:rsidRDefault="002666B7" w:rsidP="00DE6113">
      <w:pPr>
        <w:pStyle w:val="Normal1"/>
        <w:spacing w:before="200" w:after="200" w:line="480" w:lineRule="auto"/>
        <w:jc w:val="both"/>
        <w:rPr>
          <w:rFonts w:asciiTheme="minorHAnsi" w:eastAsia="Times New Roman" w:hAnsiTheme="minorHAnsi"/>
          <w:color w:val="000000" w:themeColor="text1"/>
          <w:sz w:val="24"/>
          <w:szCs w:val="24"/>
        </w:rPr>
      </w:pPr>
    </w:p>
    <w:p w14:paraId="015D8516" w14:textId="6B78DC43" w:rsidR="002666B7" w:rsidRDefault="002666B7" w:rsidP="00DE6113">
      <w:pPr>
        <w:pStyle w:val="Normal1"/>
        <w:spacing w:before="200" w:after="200" w:line="480" w:lineRule="auto"/>
        <w:jc w:val="both"/>
        <w:rPr>
          <w:rFonts w:asciiTheme="minorHAnsi" w:eastAsia="Times New Roman" w:hAnsiTheme="minorHAnsi"/>
          <w:color w:val="000000" w:themeColor="text1"/>
          <w:sz w:val="24"/>
          <w:szCs w:val="24"/>
        </w:rPr>
      </w:pPr>
    </w:p>
    <w:p w14:paraId="16A6DC18" w14:textId="40EFE085" w:rsidR="002666B7" w:rsidRDefault="002666B7" w:rsidP="00DE6113">
      <w:pPr>
        <w:pStyle w:val="Normal1"/>
        <w:spacing w:before="200" w:after="200" w:line="480" w:lineRule="auto"/>
        <w:jc w:val="both"/>
        <w:rPr>
          <w:rFonts w:asciiTheme="minorHAnsi" w:eastAsia="Times New Roman" w:hAnsiTheme="minorHAnsi"/>
          <w:color w:val="000000" w:themeColor="text1"/>
          <w:sz w:val="24"/>
          <w:szCs w:val="24"/>
        </w:rPr>
      </w:pPr>
    </w:p>
    <w:p w14:paraId="1D0B6C6D" w14:textId="77777777" w:rsidR="002666B7" w:rsidRPr="00DE6113" w:rsidRDefault="002666B7" w:rsidP="00DE6113">
      <w:pPr>
        <w:pStyle w:val="Normal1"/>
        <w:spacing w:before="200" w:after="200" w:line="480" w:lineRule="auto"/>
        <w:jc w:val="both"/>
        <w:rPr>
          <w:rFonts w:asciiTheme="minorHAnsi" w:eastAsia="Times New Roman" w:hAnsiTheme="minorHAnsi"/>
          <w:color w:val="000000" w:themeColor="text1"/>
          <w:sz w:val="24"/>
          <w:szCs w:val="24"/>
        </w:rPr>
      </w:pPr>
    </w:p>
    <w:p w14:paraId="0B8C8365" w14:textId="0D9716E6" w:rsidR="00B921E5" w:rsidRPr="00DE6113" w:rsidRDefault="00B921E5" w:rsidP="00DE6113">
      <w:pPr>
        <w:pStyle w:val="Heading2"/>
        <w:spacing w:line="480" w:lineRule="auto"/>
        <w:rPr>
          <w:rFonts w:asciiTheme="minorHAnsi" w:hAnsiTheme="minorHAnsi"/>
          <w:sz w:val="24"/>
          <w:szCs w:val="24"/>
        </w:rPr>
      </w:pPr>
      <w:bookmarkStart w:id="3" w:name="_Toc71054840"/>
      <w:r w:rsidRPr="00DE6113">
        <w:rPr>
          <w:rFonts w:asciiTheme="minorHAnsi" w:hAnsiTheme="minorHAnsi"/>
          <w:sz w:val="24"/>
          <w:szCs w:val="24"/>
        </w:rPr>
        <w:lastRenderedPageBreak/>
        <w:t>Complex problems at workplace with scope and impact</w:t>
      </w:r>
      <w:bookmarkEnd w:id="3"/>
      <w:r w:rsidRPr="00DE6113">
        <w:rPr>
          <w:rFonts w:asciiTheme="minorHAnsi" w:hAnsiTheme="minorHAnsi"/>
          <w:sz w:val="24"/>
          <w:szCs w:val="24"/>
        </w:rPr>
        <w:t xml:space="preserve"> </w:t>
      </w:r>
    </w:p>
    <w:p w14:paraId="289975B6" w14:textId="77777777" w:rsidR="00B921E5" w:rsidRPr="00DE6113" w:rsidRDefault="00B921E5" w:rsidP="00DE6113">
      <w:pPr>
        <w:pStyle w:val="Normal1"/>
        <w:spacing w:before="200" w:after="200" w:line="480" w:lineRule="auto"/>
        <w:jc w:val="both"/>
        <w:rPr>
          <w:rFonts w:asciiTheme="minorHAnsi" w:eastAsia="Times New Roman" w:hAnsiTheme="minorHAnsi"/>
          <w:color w:val="000000" w:themeColor="text1"/>
          <w:sz w:val="24"/>
          <w:szCs w:val="24"/>
        </w:rPr>
      </w:pPr>
      <w:r w:rsidRPr="00DE6113">
        <w:rPr>
          <w:rFonts w:asciiTheme="minorHAnsi" w:eastAsia="Times New Roman" w:hAnsiTheme="minorHAnsi"/>
          <w:color w:val="000000" w:themeColor="text1"/>
          <w:sz w:val="24"/>
          <w:szCs w:val="24"/>
        </w:rPr>
        <w:t xml:space="preserve">Complex problem is a type of problem that is beyond any scope of an organization to solve effectively. Workplaces contain many complex problems among which some are serious and must be handled with proper steps. The UK workplaces have various issues in workplaces that make a large number of employees dissatisfied. According to a survey, the happiness index of the UK in a workplace has dropped from </w:t>
      </w:r>
      <w:r w:rsidRPr="00DE6113">
        <w:rPr>
          <w:rFonts w:asciiTheme="minorHAnsi" w:eastAsia="Times New Roman" w:hAnsiTheme="minorHAnsi"/>
          <w:b/>
          <w:i/>
          <w:color w:val="000000" w:themeColor="text1"/>
          <w:sz w:val="24"/>
          <w:szCs w:val="24"/>
        </w:rPr>
        <w:t>51% to 41%</w:t>
      </w:r>
      <w:r w:rsidRPr="00DE6113">
        <w:rPr>
          <w:rFonts w:asciiTheme="minorHAnsi" w:eastAsia="Times New Roman" w:hAnsiTheme="minorHAnsi"/>
          <w:color w:val="000000" w:themeColor="text1"/>
          <w:sz w:val="24"/>
          <w:szCs w:val="24"/>
        </w:rPr>
        <w:t xml:space="preserve"> due to various issues faced by staff in a workplace. Various complex problems included in workplaces are such as</w:t>
      </w:r>
      <w:r w:rsidRPr="00DE6113">
        <w:rPr>
          <w:rFonts w:asciiTheme="minorHAnsi" w:eastAsia="Times New Roman" w:hAnsiTheme="minorHAnsi"/>
          <w:b/>
          <w:i/>
          <w:color w:val="000000" w:themeColor="text1"/>
          <w:sz w:val="24"/>
          <w:szCs w:val="24"/>
        </w:rPr>
        <w:t xml:space="preserve"> </w:t>
      </w:r>
      <w:r w:rsidRPr="00DE6113">
        <w:rPr>
          <w:rFonts w:asciiTheme="minorHAnsi" w:eastAsia="Times New Roman" w:hAnsiTheme="minorHAnsi"/>
          <w:color w:val="000000" w:themeColor="text1"/>
          <w:sz w:val="24"/>
          <w:szCs w:val="24"/>
        </w:rPr>
        <w:t xml:space="preserve">interpersonal conflict, issue of communication, discrimination in the field of culture, post, decrease of motivation and issue of performance. </w:t>
      </w:r>
      <w:r w:rsidRPr="00DE6113">
        <w:rPr>
          <w:rFonts w:asciiTheme="minorHAnsi" w:eastAsia="Times New Roman" w:hAnsiTheme="minorHAnsi"/>
          <w:b/>
          <w:i/>
          <w:color w:val="000000" w:themeColor="text1"/>
          <w:sz w:val="24"/>
          <w:szCs w:val="24"/>
        </w:rPr>
        <w:t>The major problem included in a workplace is issue of communication among employees</w:t>
      </w:r>
      <w:r w:rsidRPr="00DE6113">
        <w:rPr>
          <w:rFonts w:asciiTheme="minorHAnsi" w:eastAsia="Times New Roman" w:hAnsiTheme="minorHAnsi"/>
          <w:color w:val="000000" w:themeColor="text1"/>
          <w:sz w:val="24"/>
          <w:szCs w:val="24"/>
        </w:rPr>
        <w:t>.</w:t>
      </w:r>
    </w:p>
    <w:p w14:paraId="22458D8D" w14:textId="77777777" w:rsidR="00B921E5" w:rsidRPr="00DE6113" w:rsidRDefault="00B921E5" w:rsidP="00DE6113">
      <w:pPr>
        <w:pStyle w:val="Normal1"/>
        <w:spacing w:before="200" w:after="200" w:line="480" w:lineRule="auto"/>
        <w:jc w:val="both"/>
        <w:rPr>
          <w:rFonts w:asciiTheme="minorHAnsi" w:eastAsia="Times New Roman" w:hAnsiTheme="minorHAnsi"/>
          <w:color w:val="000000" w:themeColor="text1"/>
          <w:sz w:val="24"/>
          <w:szCs w:val="24"/>
        </w:rPr>
      </w:pPr>
      <w:r w:rsidRPr="00DE6113">
        <w:rPr>
          <w:rFonts w:asciiTheme="minorHAnsi" w:eastAsia="Times New Roman" w:hAnsiTheme="minorHAnsi"/>
          <w:color w:val="000000" w:themeColor="text1"/>
          <w:sz w:val="24"/>
          <w:szCs w:val="24"/>
        </w:rPr>
        <w:t>The UK generally lags behind various countries in terms of happiness in workplaces and in productivity (</w:t>
      </w:r>
      <w:r w:rsidRPr="00DE6113">
        <w:rPr>
          <w:rFonts w:asciiTheme="minorHAnsi" w:hAnsiTheme="minorHAnsi"/>
          <w:color w:val="000000" w:themeColor="text1"/>
          <w:sz w:val="24"/>
          <w:szCs w:val="24"/>
          <w:highlight w:val="white"/>
        </w:rPr>
        <w:t>Franco-Santos and Doherty, 2017)</w:t>
      </w:r>
      <w:r w:rsidRPr="00DE6113">
        <w:rPr>
          <w:rFonts w:asciiTheme="minorHAnsi" w:eastAsia="Times New Roman" w:hAnsiTheme="minorHAnsi"/>
          <w:color w:val="000000" w:themeColor="text1"/>
          <w:sz w:val="24"/>
          <w:szCs w:val="24"/>
        </w:rPr>
        <w:t xml:space="preserve">. Happiness index of the UK is 6.43 that are behind compared to other advanced countries. Maintaining a </w:t>
      </w:r>
      <w:r w:rsidRPr="00DE6113">
        <w:rPr>
          <w:rFonts w:asciiTheme="minorHAnsi" w:eastAsia="Times New Roman" w:hAnsiTheme="minorHAnsi"/>
          <w:b/>
          <w:i/>
          <w:color w:val="000000" w:themeColor="text1"/>
          <w:sz w:val="24"/>
          <w:szCs w:val="24"/>
        </w:rPr>
        <w:t>workplace relationship and communication strategy</w:t>
      </w:r>
      <w:r w:rsidRPr="00DE6113">
        <w:rPr>
          <w:rFonts w:asciiTheme="minorHAnsi" w:eastAsia="Times New Roman" w:hAnsiTheme="minorHAnsi"/>
          <w:color w:val="000000" w:themeColor="text1"/>
          <w:sz w:val="24"/>
          <w:szCs w:val="24"/>
        </w:rPr>
        <w:t xml:space="preserve"> is a big challenge for hierarchies of an organization. This has a serious scope and impact in organizations' work culture since this issue creates differences among employees. Employees cannot get accustomed to doing any job together in a general fashion. This can damage production level and impact serious growth of an organization. Therefore, this is an urgent task for an organization to mitigate or minimize that complex problem to maintain a proper workflow for better productivity and growth. </w:t>
      </w:r>
    </w:p>
    <w:p w14:paraId="3175B384" w14:textId="77777777" w:rsidR="002666B7" w:rsidRDefault="002666B7" w:rsidP="00DE6113">
      <w:pPr>
        <w:pStyle w:val="Normal1"/>
        <w:spacing w:before="200" w:after="200" w:line="480" w:lineRule="auto"/>
        <w:jc w:val="both"/>
        <w:rPr>
          <w:rFonts w:asciiTheme="minorHAnsi" w:eastAsia="Times New Roman" w:hAnsiTheme="minorHAnsi"/>
          <w:b/>
          <w:color w:val="000000" w:themeColor="text1"/>
          <w:sz w:val="24"/>
          <w:szCs w:val="24"/>
        </w:rPr>
      </w:pPr>
    </w:p>
    <w:p w14:paraId="1523296E" w14:textId="77777777" w:rsidR="002666B7" w:rsidRDefault="002666B7" w:rsidP="00DE6113">
      <w:pPr>
        <w:pStyle w:val="Normal1"/>
        <w:spacing w:before="200" w:after="200" w:line="480" w:lineRule="auto"/>
        <w:jc w:val="both"/>
        <w:rPr>
          <w:rFonts w:asciiTheme="minorHAnsi" w:eastAsia="Times New Roman" w:hAnsiTheme="minorHAnsi"/>
          <w:b/>
          <w:color w:val="000000" w:themeColor="text1"/>
          <w:sz w:val="24"/>
          <w:szCs w:val="24"/>
        </w:rPr>
      </w:pPr>
    </w:p>
    <w:p w14:paraId="70666947" w14:textId="77777777" w:rsidR="002666B7" w:rsidRDefault="002666B7" w:rsidP="00DE6113">
      <w:pPr>
        <w:pStyle w:val="Normal1"/>
        <w:spacing w:before="200" w:after="200" w:line="480" w:lineRule="auto"/>
        <w:jc w:val="both"/>
        <w:rPr>
          <w:rFonts w:asciiTheme="minorHAnsi" w:eastAsia="Times New Roman" w:hAnsiTheme="minorHAnsi"/>
          <w:b/>
          <w:color w:val="000000" w:themeColor="text1"/>
          <w:sz w:val="24"/>
          <w:szCs w:val="24"/>
        </w:rPr>
      </w:pPr>
    </w:p>
    <w:p w14:paraId="61542A2B" w14:textId="00F920A7" w:rsidR="00B921E5" w:rsidRPr="00DE6113" w:rsidRDefault="00B921E5" w:rsidP="00DE6113">
      <w:pPr>
        <w:pStyle w:val="Normal1"/>
        <w:spacing w:before="200" w:after="200" w:line="480" w:lineRule="auto"/>
        <w:jc w:val="both"/>
        <w:rPr>
          <w:rFonts w:asciiTheme="minorHAnsi" w:eastAsia="Times New Roman" w:hAnsiTheme="minorHAnsi"/>
          <w:color w:val="000000" w:themeColor="text1"/>
          <w:sz w:val="24"/>
          <w:szCs w:val="24"/>
        </w:rPr>
      </w:pPr>
      <w:r w:rsidRPr="00DE6113">
        <w:rPr>
          <w:rFonts w:asciiTheme="minorHAnsi" w:eastAsia="Times New Roman" w:hAnsiTheme="minorHAnsi"/>
          <w:b/>
          <w:color w:val="000000" w:themeColor="text1"/>
          <w:sz w:val="24"/>
          <w:szCs w:val="24"/>
        </w:rPr>
        <w:lastRenderedPageBreak/>
        <w:t xml:space="preserve">Information of identified problems </w:t>
      </w:r>
    </w:p>
    <w:p w14:paraId="74E2AC8D" w14:textId="77777777" w:rsidR="00B921E5" w:rsidRPr="00DE6113" w:rsidRDefault="00B921E5" w:rsidP="00DE6113">
      <w:pPr>
        <w:pStyle w:val="Normal1"/>
        <w:spacing w:before="200" w:after="200" w:line="480" w:lineRule="auto"/>
        <w:jc w:val="both"/>
        <w:rPr>
          <w:rFonts w:asciiTheme="minorHAnsi" w:eastAsia="Times New Roman" w:hAnsiTheme="minorHAnsi"/>
          <w:color w:val="000000" w:themeColor="text1"/>
          <w:sz w:val="24"/>
          <w:szCs w:val="24"/>
        </w:rPr>
      </w:pPr>
      <w:r w:rsidRPr="00DE6113">
        <w:rPr>
          <w:rFonts w:asciiTheme="minorHAnsi" w:eastAsia="Times New Roman" w:hAnsiTheme="minorHAnsi"/>
          <w:color w:val="000000" w:themeColor="text1"/>
          <w:sz w:val="24"/>
          <w:szCs w:val="24"/>
        </w:rPr>
        <w:t xml:space="preserve">The UK workplaces have faced serious issues that have a great impact on growth of organization. A common and major workplace issue identified is the issue of </w:t>
      </w:r>
      <w:r w:rsidRPr="00DE6113">
        <w:rPr>
          <w:rFonts w:asciiTheme="minorHAnsi" w:eastAsia="Times New Roman" w:hAnsiTheme="minorHAnsi"/>
          <w:b/>
          <w:i/>
          <w:color w:val="000000" w:themeColor="text1"/>
          <w:sz w:val="24"/>
          <w:szCs w:val="24"/>
        </w:rPr>
        <w:t>communication</w:t>
      </w:r>
      <w:r w:rsidRPr="00DE6113">
        <w:rPr>
          <w:rFonts w:asciiTheme="minorHAnsi" w:eastAsia="Times New Roman" w:hAnsiTheme="minorHAnsi"/>
          <w:color w:val="000000" w:themeColor="text1"/>
          <w:sz w:val="24"/>
          <w:szCs w:val="24"/>
        </w:rPr>
        <w:t xml:space="preserve"> in workplaces. A proper employee gathering has not been made by an organization to produce a </w:t>
      </w:r>
      <w:r w:rsidRPr="00DE6113">
        <w:rPr>
          <w:rFonts w:asciiTheme="minorHAnsi" w:eastAsia="Times New Roman" w:hAnsiTheme="minorHAnsi"/>
          <w:b/>
          <w:i/>
          <w:color w:val="000000" w:themeColor="text1"/>
          <w:sz w:val="24"/>
          <w:szCs w:val="24"/>
        </w:rPr>
        <w:t>communication</w:t>
      </w:r>
      <w:r w:rsidRPr="00DE6113">
        <w:rPr>
          <w:rFonts w:asciiTheme="minorHAnsi" w:eastAsia="Times New Roman" w:hAnsiTheme="minorHAnsi"/>
          <w:color w:val="000000" w:themeColor="text1"/>
          <w:sz w:val="24"/>
          <w:szCs w:val="24"/>
        </w:rPr>
        <w:t xml:space="preserve"> issue less work culture (</w:t>
      </w:r>
      <w:r w:rsidRPr="00DE6113">
        <w:rPr>
          <w:rFonts w:asciiTheme="minorHAnsi" w:hAnsiTheme="minorHAnsi"/>
          <w:color w:val="000000" w:themeColor="text1"/>
          <w:sz w:val="24"/>
          <w:szCs w:val="24"/>
          <w:highlight w:val="white"/>
        </w:rPr>
        <w:t xml:space="preserve">Heide </w:t>
      </w:r>
      <w:r w:rsidRPr="00DE6113">
        <w:rPr>
          <w:rFonts w:asciiTheme="minorHAnsi" w:hAnsiTheme="minorHAnsi"/>
          <w:i/>
          <w:color w:val="000000" w:themeColor="text1"/>
          <w:sz w:val="24"/>
          <w:szCs w:val="24"/>
          <w:highlight w:val="white"/>
        </w:rPr>
        <w:t>et al.</w:t>
      </w:r>
      <w:r w:rsidRPr="00DE6113">
        <w:rPr>
          <w:rFonts w:asciiTheme="minorHAnsi" w:hAnsiTheme="minorHAnsi"/>
          <w:color w:val="000000" w:themeColor="text1"/>
          <w:sz w:val="24"/>
          <w:szCs w:val="24"/>
          <w:highlight w:val="white"/>
        </w:rPr>
        <w:t xml:space="preserve"> 2018)</w:t>
      </w:r>
      <w:r w:rsidRPr="00DE6113">
        <w:rPr>
          <w:rFonts w:asciiTheme="minorHAnsi" w:eastAsia="Times New Roman" w:hAnsiTheme="minorHAnsi"/>
          <w:color w:val="000000" w:themeColor="text1"/>
          <w:sz w:val="24"/>
          <w:szCs w:val="24"/>
        </w:rPr>
        <w:t xml:space="preserve">. Absence of proper enthusiasm during a working period creates a serious issue for employees in workplaces. This generally happens due to lack of proper motivation for employees in a work field. </w:t>
      </w:r>
    </w:p>
    <w:p w14:paraId="3702A3DF" w14:textId="77777777" w:rsidR="00B921E5" w:rsidRPr="00DE6113" w:rsidRDefault="00B921E5" w:rsidP="00DE6113">
      <w:pPr>
        <w:pStyle w:val="Normal1"/>
        <w:spacing w:before="200" w:after="200" w:line="480" w:lineRule="auto"/>
        <w:jc w:val="both"/>
        <w:rPr>
          <w:rFonts w:asciiTheme="minorHAnsi" w:eastAsia="Times New Roman" w:hAnsiTheme="minorHAnsi"/>
          <w:color w:val="000000" w:themeColor="text1"/>
          <w:sz w:val="24"/>
          <w:szCs w:val="24"/>
        </w:rPr>
      </w:pPr>
      <w:r w:rsidRPr="00DE6113">
        <w:rPr>
          <w:rFonts w:asciiTheme="minorHAnsi" w:eastAsia="Times New Roman" w:hAnsiTheme="minorHAnsi"/>
          <w:color w:val="000000" w:themeColor="text1"/>
          <w:sz w:val="24"/>
          <w:szCs w:val="24"/>
        </w:rPr>
        <w:t xml:space="preserve">A </w:t>
      </w:r>
      <w:r w:rsidRPr="00DE6113">
        <w:rPr>
          <w:rFonts w:asciiTheme="minorHAnsi" w:eastAsia="Times New Roman" w:hAnsiTheme="minorHAnsi"/>
          <w:b/>
          <w:i/>
          <w:color w:val="000000" w:themeColor="text1"/>
          <w:sz w:val="24"/>
          <w:szCs w:val="24"/>
        </w:rPr>
        <w:t>six-step problem</w:t>
      </w:r>
      <w:r w:rsidRPr="00DE6113">
        <w:rPr>
          <w:rFonts w:asciiTheme="minorHAnsi" w:eastAsia="Times New Roman" w:hAnsiTheme="minorHAnsi"/>
          <w:color w:val="000000" w:themeColor="text1"/>
          <w:sz w:val="24"/>
          <w:szCs w:val="24"/>
        </w:rPr>
        <w:t xml:space="preserve">-solving model can be used to identify this issue of communication. This step helps in identification to guide issues in a workplace (Probowati </w:t>
      </w:r>
      <w:r w:rsidRPr="00DE6113">
        <w:rPr>
          <w:rFonts w:asciiTheme="minorHAnsi" w:hAnsiTheme="minorHAnsi"/>
          <w:i/>
          <w:color w:val="000000" w:themeColor="text1"/>
          <w:sz w:val="24"/>
          <w:szCs w:val="24"/>
          <w:highlight w:val="white"/>
        </w:rPr>
        <w:t>et al.</w:t>
      </w:r>
      <w:r w:rsidRPr="00DE6113">
        <w:rPr>
          <w:rFonts w:asciiTheme="minorHAnsi" w:hAnsiTheme="minorHAnsi"/>
          <w:color w:val="000000" w:themeColor="text1"/>
          <w:sz w:val="24"/>
          <w:szCs w:val="24"/>
          <w:highlight w:val="white"/>
        </w:rPr>
        <w:t xml:space="preserve"> 2020)</w:t>
      </w:r>
      <w:r w:rsidRPr="00DE6113">
        <w:rPr>
          <w:rFonts w:asciiTheme="minorHAnsi" w:eastAsia="Times New Roman" w:hAnsiTheme="minorHAnsi"/>
          <w:color w:val="000000" w:themeColor="text1"/>
          <w:sz w:val="24"/>
          <w:szCs w:val="24"/>
        </w:rPr>
        <w:t xml:space="preserve">. First step includes identification and definition of problems that help in identifying communication issues in an organization. </w:t>
      </w:r>
    </w:p>
    <w:p w14:paraId="7B556538" w14:textId="77777777" w:rsidR="00B921E5" w:rsidRPr="00DE6113" w:rsidRDefault="00B921E5" w:rsidP="00DE6113">
      <w:pPr>
        <w:pStyle w:val="Normal1"/>
        <w:spacing w:before="200" w:after="200" w:line="480" w:lineRule="auto"/>
        <w:jc w:val="both"/>
        <w:rPr>
          <w:rFonts w:asciiTheme="minorHAnsi" w:eastAsia="Times New Roman" w:hAnsiTheme="minorHAnsi"/>
          <w:color w:val="000000" w:themeColor="text1"/>
          <w:sz w:val="24"/>
          <w:szCs w:val="24"/>
        </w:rPr>
      </w:pPr>
      <w:r w:rsidRPr="00DE6113">
        <w:rPr>
          <w:rFonts w:asciiTheme="minorHAnsi" w:eastAsia="Times New Roman" w:hAnsiTheme="minorHAnsi"/>
          <w:noProof/>
          <w:color w:val="000000" w:themeColor="text1"/>
          <w:sz w:val="24"/>
          <w:szCs w:val="24"/>
        </w:rPr>
        <w:drawing>
          <wp:inline distT="114300" distB="114300" distL="114300" distR="114300" wp14:anchorId="1C861455" wp14:editId="5EC6BA59">
            <wp:extent cx="4876800" cy="2428875"/>
            <wp:effectExtent l="0" t="0" r="0" b="0"/>
            <wp:docPr id="1" name="image1.png"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1" name="image1.png" descr="Diagram&#10;&#10;Description automatically generated"/>
                    <pic:cNvPicPr preferRelativeResize="0"/>
                  </pic:nvPicPr>
                  <pic:blipFill>
                    <a:blip r:embed="rId6"/>
                    <a:srcRect/>
                    <a:stretch>
                      <a:fillRect/>
                    </a:stretch>
                  </pic:blipFill>
                  <pic:spPr>
                    <a:xfrm>
                      <a:off x="0" y="0"/>
                      <a:ext cx="4876800" cy="2428875"/>
                    </a:xfrm>
                    <a:prstGeom prst="rect">
                      <a:avLst/>
                    </a:prstGeom>
                    <a:ln/>
                  </pic:spPr>
                </pic:pic>
              </a:graphicData>
            </a:graphic>
          </wp:inline>
        </w:drawing>
      </w:r>
    </w:p>
    <w:p w14:paraId="161912ED" w14:textId="77777777" w:rsidR="00B921E5" w:rsidRPr="00DE6113" w:rsidRDefault="00B921E5" w:rsidP="00DE6113">
      <w:pPr>
        <w:pStyle w:val="Normal1"/>
        <w:spacing w:before="200" w:after="200" w:line="480" w:lineRule="auto"/>
        <w:jc w:val="both"/>
        <w:rPr>
          <w:rFonts w:asciiTheme="minorHAnsi" w:eastAsia="Times New Roman" w:hAnsiTheme="minorHAnsi"/>
          <w:b/>
          <w:color w:val="000000" w:themeColor="text1"/>
          <w:sz w:val="24"/>
          <w:szCs w:val="24"/>
        </w:rPr>
      </w:pPr>
      <w:r w:rsidRPr="00DE6113">
        <w:rPr>
          <w:rFonts w:asciiTheme="minorHAnsi" w:eastAsia="Times New Roman" w:hAnsiTheme="minorHAnsi"/>
          <w:b/>
          <w:color w:val="000000" w:themeColor="text1"/>
          <w:sz w:val="24"/>
          <w:szCs w:val="24"/>
        </w:rPr>
        <w:t>Figure 1: Six-step problem solving model</w:t>
      </w:r>
    </w:p>
    <w:p w14:paraId="5AF7D20E" w14:textId="77777777" w:rsidR="00B921E5" w:rsidRPr="00DE6113" w:rsidRDefault="00B921E5" w:rsidP="00DE6113">
      <w:pPr>
        <w:pStyle w:val="Normal1"/>
        <w:spacing w:before="200" w:after="200" w:line="480" w:lineRule="auto"/>
        <w:jc w:val="both"/>
        <w:rPr>
          <w:rFonts w:asciiTheme="minorHAnsi" w:eastAsia="Times New Roman" w:hAnsiTheme="minorHAnsi"/>
          <w:color w:val="000000" w:themeColor="text1"/>
          <w:sz w:val="24"/>
          <w:szCs w:val="24"/>
        </w:rPr>
      </w:pPr>
      <w:r w:rsidRPr="00DE6113">
        <w:rPr>
          <w:rFonts w:asciiTheme="minorHAnsi" w:eastAsia="Times New Roman" w:hAnsiTheme="minorHAnsi"/>
          <w:color w:val="000000" w:themeColor="text1"/>
          <w:sz w:val="24"/>
          <w:szCs w:val="24"/>
        </w:rPr>
        <w:t xml:space="preserve">(Source: Probowati </w:t>
      </w:r>
      <w:r w:rsidRPr="00DE6113">
        <w:rPr>
          <w:rFonts w:asciiTheme="minorHAnsi" w:hAnsiTheme="minorHAnsi"/>
          <w:i/>
          <w:color w:val="000000" w:themeColor="text1"/>
          <w:sz w:val="24"/>
          <w:szCs w:val="24"/>
          <w:highlight w:val="white"/>
        </w:rPr>
        <w:t>et al.</w:t>
      </w:r>
      <w:r w:rsidRPr="00DE6113">
        <w:rPr>
          <w:rFonts w:asciiTheme="minorHAnsi" w:hAnsiTheme="minorHAnsi"/>
          <w:color w:val="000000" w:themeColor="text1"/>
          <w:sz w:val="24"/>
          <w:szCs w:val="24"/>
          <w:highlight w:val="white"/>
        </w:rPr>
        <w:t xml:space="preserve"> 2020</w:t>
      </w:r>
      <w:r w:rsidRPr="00DE6113">
        <w:rPr>
          <w:rFonts w:asciiTheme="minorHAnsi" w:hAnsiTheme="minorHAnsi"/>
          <w:color w:val="000000" w:themeColor="text1"/>
          <w:sz w:val="24"/>
          <w:szCs w:val="24"/>
        </w:rPr>
        <w:t>)</w:t>
      </w:r>
    </w:p>
    <w:p w14:paraId="7042599F" w14:textId="77777777" w:rsidR="00B921E5" w:rsidRPr="00DE6113" w:rsidRDefault="00B921E5" w:rsidP="00DE6113">
      <w:pPr>
        <w:pStyle w:val="Normal1"/>
        <w:spacing w:before="200" w:after="200" w:line="480" w:lineRule="auto"/>
        <w:jc w:val="both"/>
        <w:rPr>
          <w:rFonts w:asciiTheme="minorHAnsi" w:eastAsia="Times New Roman" w:hAnsiTheme="minorHAnsi"/>
          <w:color w:val="000000" w:themeColor="text1"/>
          <w:sz w:val="24"/>
          <w:szCs w:val="24"/>
        </w:rPr>
      </w:pPr>
    </w:p>
    <w:p w14:paraId="3C75103D" w14:textId="77777777" w:rsidR="00B921E5" w:rsidRPr="00DE6113" w:rsidRDefault="00B921E5" w:rsidP="00DE6113">
      <w:pPr>
        <w:pStyle w:val="Normal1"/>
        <w:spacing w:before="200" w:after="200" w:line="480" w:lineRule="auto"/>
        <w:jc w:val="both"/>
        <w:rPr>
          <w:rFonts w:asciiTheme="minorHAnsi" w:eastAsia="Times New Roman" w:hAnsiTheme="minorHAnsi"/>
          <w:color w:val="000000" w:themeColor="text1"/>
          <w:sz w:val="24"/>
          <w:szCs w:val="24"/>
        </w:rPr>
      </w:pPr>
      <w:r w:rsidRPr="00DE6113">
        <w:rPr>
          <w:rFonts w:asciiTheme="minorHAnsi" w:eastAsia="Times New Roman" w:hAnsiTheme="minorHAnsi"/>
          <w:color w:val="000000" w:themeColor="text1"/>
          <w:sz w:val="24"/>
          <w:szCs w:val="24"/>
        </w:rPr>
        <w:lastRenderedPageBreak/>
        <w:t xml:space="preserve">Step two helps in generating possible solutions to issues related to communication in an organization. Evaluation of alternatives is the thyroid step that helps in providing alternate solutions for communication issues. Outcome step includes effect of implementation of this technique for maintaining a proper solution of communication issues. </w:t>
      </w:r>
    </w:p>
    <w:p w14:paraId="71FCC827" w14:textId="5C3A0299" w:rsidR="00B921E5" w:rsidRPr="00DE6113" w:rsidRDefault="00B921E5" w:rsidP="00DE6113">
      <w:pPr>
        <w:pStyle w:val="Heading2"/>
        <w:spacing w:line="480" w:lineRule="auto"/>
        <w:rPr>
          <w:rFonts w:asciiTheme="minorHAnsi" w:hAnsiTheme="minorHAnsi"/>
          <w:sz w:val="24"/>
          <w:szCs w:val="24"/>
        </w:rPr>
      </w:pPr>
      <w:bookmarkStart w:id="4" w:name="_Toc71054841"/>
      <w:r w:rsidRPr="00DE6113">
        <w:rPr>
          <w:rFonts w:asciiTheme="minorHAnsi" w:hAnsiTheme="minorHAnsi"/>
          <w:sz w:val="24"/>
          <w:szCs w:val="24"/>
        </w:rPr>
        <w:t>Alternate solutions</w:t>
      </w:r>
      <w:bookmarkEnd w:id="4"/>
      <w:r w:rsidRPr="00DE6113">
        <w:rPr>
          <w:rFonts w:asciiTheme="minorHAnsi" w:hAnsiTheme="minorHAnsi"/>
          <w:sz w:val="24"/>
          <w:szCs w:val="24"/>
        </w:rPr>
        <w:t xml:space="preserve"> </w:t>
      </w:r>
    </w:p>
    <w:p w14:paraId="099771C3" w14:textId="77777777" w:rsidR="00B921E5" w:rsidRPr="00DE6113" w:rsidRDefault="00B921E5" w:rsidP="00DE6113">
      <w:pPr>
        <w:pStyle w:val="Normal1"/>
        <w:spacing w:before="200" w:after="200" w:line="480" w:lineRule="auto"/>
        <w:jc w:val="both"/>
        <w:rPr>
          <w:rFonts w:asciiTheme="minorHAnsi" w:eastAsia="Times New Roman" w:hAnsiTheme="minorHAnsi"/>
          <w:color w:val="000000" w:themeColor="text1"/>
          <w:sz w:val="24"/>
          <w:szCs w:val="24"/>
        </w:rPr>
      </w:pPr>
      <w:r w:rsidRPr="00DE6113">
        <w:rPr>
          <w:rFonts w:asciiTheme="minorHAnsi" w:eastAsia="Times New Roman" w:hAnsiTheme="minorHAnsi"/>
          <w:color w:val="000000" w:themeColor="text1"/>
          <w:sz w:val="24"/>
          <w:szCs w:val="24"/>
        </w:rPr>
        <w:t>Workplace is a hub that produces various works that goes either in favor of an organization or sometimes against growth of an organization. There are various techniques through which workplace problem of communication can be solved such as:</w:t>
      </w:r>
    </w:p>
    <w:p w14:paraId="11F40768" w14:textId="77777777" w:rsidR="00B921E5" w:rsidRPr="00DE6113" w:rsidRDefault="00B921E5" w:rsidP="00DE6113">
      <w:pPr>
        <w:pStyle w:val="Normal1"/>
        <w:spacing w:before="200" w:after="200" w:line="480" w:lineRule="auto"/>
        <w:jc w:val="both"/>
        <w:rPr>
          <w:rFonts w:asciiTheme="minorHAnsi" w:eastAsia="Times New Roman" w:hAnsiTheme="minorHAnsi"/>
          <w:color w:val="000000" w:themeColor="text1"/>
          <w:sz w:val="24"/>
          <w:szCs w:val="24"/>
        </w:rPr>
      </w:pPr>
      <w:r w:rsidRPr="00DE6113">
        <w:rPr>
          <w:rFonts w:asciiTheme="minorHAnsi" w:eastAsia="Times New Roman" w:hAnsiTheme="minorHAnsi"/>
          <w:b/>
          <w:i/>
          <w:color w:val="000000" w:themeColor="text1"/>
          <w:sz w:val="24"/>
          <w:szCs w:val="24"/>
        </w:rPr>
        <w:t>Employee review</w:t>
      </w:r>
      <w:r w:rsidRPr="00DE6113">
        <w:rPr>
          <w:rFonts w:asciiTheme="minorHAnsi" w:eastAsia="Times New Roman" w:hAnsiTheme="minorHAnsi"/>
          <w:color w:val="000000" w:themeColor="text1"/>
          <w:sz w:val="24"/>
          <w:szCs w:val="24"/>
        </w:rPr>
        <w:t xml:space="preserve"> is an important part to mitigate problems in a workplace. This process includes conduction of review of employees about their work culture and issues they have faced during work. Further, those reviews also include safety of employee health and job during their working tenure (</w:t>
      </w:r>
      <w:r w:rsidRPr="00DE6113">
        <w:rPr>
          <w:rFonts w:asciiTheme="minorHAnsi" w:hAnsiTheme="minorHAnsi"/>
          <w:color w:val="000000" w:themeColor="text1"/>
          <w:sz w:val="24"/>
          <w:szCs w:val="24"/>
          <w:highlight w:val="white"/>
        </w:rPr>
        <w:t xml:space="preserve">Inceoglu </w:t>
      </w:r>
      <w:r w:rsidRPr="00DE6113">
        <w:rPr>
          <w:rFonts w:asciiTheme="minorHAnsi" w:hAnsiTheme="minorHAnsi"/>
          <w:i/>
          <w:color w:val="000000" w:themeColor="text1"/>
          <w:sz w:val="24"/>
          <w:szCs w:val="24"/>
          <w:highlight w:val="white"/>
        </w:rPr>
        <w:t>et al.</w:t>
      </w:r>
      <w:r w:rsidRPr="00DE6113">
        <w:rPr>
          <w:rFonts w:asciiTheme="minorHAnsi" w:hAnsiTheme="minorHAnsi"/>
          <w:color w:val="000000" w:themeColor="text1"/>
          <w:sz w:val="24"/>
          <w:szCs w:val="24"/>
          <w:highlight w:val="white"/>
        </w:rPr>
        <w:t xml:space="preserve"> 2018)</w:t>
      </w:r>
      <w:r w:rsidRPr="00DE6113">
        <w:rPr>
          <w:rFonts w:asciiTheme="minorHAnsi" w:eastAsia="Times New Roman" w:hAnsiTheme="minorHAnsi"/>
          <w:color w:val="000000" w:themeColor="text1"/>
          <w:sz w:val="24"/>
          <w:szCs w:val="24"/>
        </w:rPr>
        <w:t xml:space="preserve">. This creates a motivation among employees that an organization has deep concern about employees. This strategy also helps them to provide a better outcome in their work. </w:t>
      </w:r>
    </w:p>
    <w:p w14:paraId="59CCD1C8" w14:textId="77777777" w:rsidR="00B921E5" w:rsidRPr="00DE6113" w:rsidRDefault="00B921E5" w:rsidP="00DE6113">
      <w:pPr>
        <w:pStyle w:val="Normal1"/>
        <w:spacing w:before="200" w:after="200" w:line="480" w:lineRule="auto"/>
        <w:jc w:val="both"/>
        <w:rPr>
          <w:rFonts w:asciiTheme="minorHAnsi" w:eastAsia="Times New Roman" w:hAnsiTheme="minorHAnsi"/>
          <w:color w:val="000000" w:themeColor="text1"/>
          <w:sz w:val="24"/>
          <w:szCs w:val="24"/>
        </w:rPr>
      </w:pPr>
      <w:r w:rsidRPr="00DE6113">
        <w:rPr>
          <w:rFonts w:asciiTheme="minorHAnsi" w:eastAsia="Times New Roman" w:hAnsiTheme="minorHAnsi"/>
          <w:b/>
          <w:i/>
          <w:color w:val="000000" w:themeColor="text1"/>
          <w:sz w:val="24"/>
          <w:szCs w:val="24"/>
        </w:rPr>
        <w:t>Social intranet services</w:t>
      </w:r>
      <w:r w:rsidRPr="00DE6113">
        <w:rPr>
          <w:rFonts w:asciiTheme="minorHAnsi" w:eastAsia="Times New Roman" w:hAnsiTheme="minorHAnsi"/>
          <w:color w:val="000000" w:themeColor="text1"/>
          <w:sz w:val="24"/>
          <w:szCs w:val="24"/>
        </w:rPr>
        <w:t xml:space="preserve"> are an effective solution to this communication issue. Maintaining a proper communication process among employees in various social media such as Facebook, Twitter is to collaborate with each other. This helps in maintaining a proper bonding among employee. </w:t>
      </w:r>
    </w:p>
    <w:p w14:paraId="2198DDEB" w14:textId="77777777" w:rsidR="00B921E5" w:rsidRPr="00DE6113" w:rsidRDefault="00B921E5" w:rsidP="00DE6113">
      <w:pPr>
        <w:pStyle w:val="Normal1"/>
        <w:spacing w:before="200" w:after="200" w:line="480" w:lineRule="auto"/>
        <w:jc w:val="both"/>
        <w:rPr>
          <w:rFonts w:asciiTheme="minorHAnsi" w:eastAsia="Times New Roman" w:hAnsiTheme="minorHAnsi"/>
          <w:color w:val="000000" w:themeColor="text1"/>
          <w:sz w:val="24"/>
          <w:szCs w:val="24"/>
        </w:rPr>
      </w:pPr>
      <w:r w:rsidRPr="00DE6113">
        <w:rPr>
          <w:rFonts w:asciiTheme="minorHAnsi" w:eastAsia="Times New Roman" w:hAnsiTheme="minorHAnsi"/>
          <w:b/>
          <w:i/>
          <w:color w:val="000000" w:themeColor="text1"/>
          <w:sz w:val="24"/>
          <w:szCs w:val="24"/>
        </w:rPr>
        <w:t>Group assessment</w:t>
      </w:r>
      <w:r w:rsidRPr="00DE6113">
        <w:rPr>
          <w:rFonts w:asciiTheme="minorHAnsi" w:eastAsia="Times New Roman" w:hAnsiTheme="minorHAnsi"/>
          <w:color w:val="000000" w:themeColor="text1"/>
          <w:sz w:val="24"/>
          <w:szCs w:val="24"/>
        </w:rPr>
        <w:t xml:space="preserve"> is a vital step that any organization can take to mitigate issues in a workplace. This option helps in gathering various employees and communicating with each other. According to </w:t>
      </w:r>
      <w:r w:rsidRPr="00DE6113">
        <w:rPr>
          <w:rFonts w:asciiTheme="minorHAnsi" w:hAnsiTheme="minorHAnsi"/>
          <w:color w:val="000000" w:themeColor="text1"/>
          <w:sz w:val="24"/>
          <w:szCs w:val="24"/>
          <w:highlight w:val="white"/>
        </w:rPr>
        <w:t xml:space="preserve">Iqbal (2017), </w:t>
      </w:r>
      <w:r w:rsidRPr="00DE6113">
        <w:rPr>
          <w:rFonts w:asciiTheme="minorHAnsi" w:eastAsia="Times New Roman" w:hAnsiTheme="minorHAnsi"/>
          <w:color w:val="000000" w:themeColor="text1"/>
          <w:sz w:val="24"/>
          <w:szCs w:val="24"/>
        </w:rPr>
        <w:t xml:space="preserve">this further helps in mitigating various issues of </w:t>
      </w:r>
      <w:r w:rsidRPr="00DE6113">
        <w:rPr>
          <w:rFonts w:asciiTheme="minorHAnsi" w:eastAsia="Times New Roman" w:hAnsiTheme="minorHAnsi"/>
          <w:color w:val="000000" w:themeColor="text1"/>
          <w:sz w:val="24"/>
          <w:szCs w:val="24"/>
        </w:rPr>
        <w:lastRenderedPageBreak/>
        <w:t xml:space="preserve">communication in a workplace and provides a familiar environment to maintain a proper work culture. </w:t>
      </w:r>
    </w:p>
    <w:p w14:paraId="0086484E" w14:textId="77777777" w:rsidR="00B921E5" w:rsidRPr="00DE6113" w:rsidRDefault="00B921E5" w:rsidP="00DE6113">
      <w:pPr>
        <w:pStyle w:val="Normal1"/>
        <w:spacing w:before="200" w:after="200" w:line="480" w:lineRule="auto"/>
        <w:jc w:val="both"/>
        <w:rPr>
          <w:rFonts w:asciiTheme="minorHAnsi" w:eastAsia="Times New Roman" w:hAnsiTheme="minorHAnsi"/>
          <w:color w:val="000000" w:themeColor="text1"/>
          <w:sz w:val="24"/>
          <w:szCs w:val="24"/>
        </w:rPr>
      </w:pPr>
      <w:r w:rsidRPr="00DE6113">
        <w:rPr>
          <w:rFonts w:asciiTheme="minorHAnsi" w:eastAsia="Times New Roman" w:hAnsiTheme="minorHAnsi"/>
          <w:color w:val="000000" w:themeColor="text1"/>
          <w:sz w:val="24"/>
          <w:szCs w:val="24"/>
        </w:rPr>
        <w:t xml:space="preserve">Use of </w:t>
      </w:r>
      <w:r w:rsidRPr="00DE6113">
        <w:rPr>
          <w:rFonts w:asciiTheme="minorHAnsi" w:eastAsia="Times New Roman" w:hAnsiTheme="minorHAnsi"/>
          <w:b/>
          <w:i/>
          <w:color w:val="000000" w:themeColor="text1"/>
          <w:sz w:val="24"/>
          <w:szCs w:val="24"/>
        </w:rPr>
        <w:t>video conferences</w:t>
      </w:r>
      <w:r w:rsidRPr="00DE6113">
        <w:rPr>
          <w:rFonts w:asciiTheme="minorHAnsi" w:eastAsia="Times New Roman" w:hAnsiTheme="minorHAnsi"/>
          <w:color w:val="000000" w:themeColor="text1"/>
          <w:sz w:val="24"/>
          <w:szCs w:val="24"/>
        </w:rPr>
        <w:t xml:space="preserve"> can also help in improvement of communication among employees of an organization. The Internet is a widespread thing at this moment therefore, maintaining a proper video conference among employees hierarchy also helps in maintaining a proper communication in an organization (</w:t>
      </w:r>
      <w:r w:rsidRPr="00DE6113">
        <w:rPr>
          <w:rFonts w:asciiTheme="minorHAnsi" w:hAnsiTheme="minorHAnsi"/>
          <w:color w:val="000000" w:themeColor="text1"/>
          <w:sz w:val="24"/>
          <w:szCs w:val="24"/>
          <w:highlight w:val="white"/>
        </w:rPr>
        <w:t xml:space="preserve">Archibald </w:t>
      </w:r>
      <w:r w:rsidRPr="00DE6113">
        <w:rPr>
          <w:rFonts w:asciiTheme="minorHAnsi" w:hAnsiTheme="minorHAnsi"/>
          <w:i/>
          <w:color w:val="000000" w:themeColor="text1"/>
          <w:sz w:val="24"/>
          <w:szCs w:val="24"/>
          <w:highlight w:val="white"/>
        </w:rPr>
        <w:t>et al.</w:t>
      </w:r>
      <w:r w:rsidRPr="00DE6113">
        <w:rPr>
          <w:rFonts w:asciiTheme="minorHAnsi" w:hAnsiTheme="minorHAnsi"/>
          <w:color w:val="000000" w:themeColor="text1"/>
          <w:sz w:val="24"/>
          <w:szCs w:val="24"/>
          <w:highlight w:val="white"/>
        </w:rPr>
        <w:t xml:space="preserve"> 2019)</w:t>
      </w:r>
      <w:r w:rsidRPr="00DE6113">
        <w:rPr>
          <w:rFonts w:asciiTheme="minorHAnsi" w:eastAsia="Times New Roman" w:hAnsiTheme="minorHAnsi"/>
          <w:color w:val="000000" w:themeColor="text1"/>
          <w:sz w:val="24"/>
          <w:szCs w:val="24"/>
        </w:rPr>
        <w:t xml:space="preserve">. </w:t>
      </w:r>
    </w:p>
    <w:p w14:paraId="3A909A33" w14:textId="77777777" w:rsidR="00B921E5" w:rsidRPr="00DE6113" w:rsidRDefault="00B921E5" w:rsidP="00DE6113">
      <w:pPr>
        <w:pStyle w:val="Normal1"/>
        <w:spacing w:before="200" w:after="200" w:line="480" w:lineRule="auto"/>
        <w:jc w:val="both"/>
        <w:rPr>
          <w:rFonts w:asciiTheme="minorHAnsi" w:eastAsia="Times New Roman" w:hAnsiTheme="minorHAnsi"/>
          <w:color w:val="000000" w:themeColor="text1"/>
          <w:sz w:val="24"/>
          <w:szCs w:val="24"/>
        </w:rPr>
      </w:pPr>
      <w:r w:rsidRPr="00DE6113">
        <w:rPr>
          <w:rFonts w:asciiTheme="minorHAnsi" w:eastAsia="Times New Roman" w:hAnsiTheme="minorHAnsi"/>
          <w:b/>
          <w:i/>
          <w:color w:val="000000" w:themeColor="text1"/>
          <w:sz w:val="24"/>
          <w:szCs w:val="24"/>
        </w:rPr>
        <w:t>Maintaining gathering</w:t>
      </w:r>
      <w:r w:rsidRPr="00DE6113">
        <w:rPr>
          <w:rFonts w:asciiTheme="minorHAnsi" w:eastAsia="Times New Roman" w:hAnsiTheme="minorHAnsi"/>
          <w:color w:val="000000" w:themeColor="text1"/>
          <w:sz w:val="24"/>
          <w:szCs w:val="24"/>
        </w:rPr>
        <w:t xml:space="preserve"> on any occasion provides change to communicate among employees. This helps in building proper bonding among them that has a positive impact on employee growth and productivity. </w:t>
      </w:r>
    </w:p>
    <w:p w14:paraId="58786367" w14:textId="15BE190E" w:rsidR="00B921E5" w:rsidRPr="00DE6113" w:rsidRDefault="00B921E5" w:rsidP="00DE6113">
      <w:pPr>
        <w:pStyle w:val="Heading2"/>
        <w:spacing w:line="480" w:lineRule="auto"/>
        <w:rPr>
          <w:rFonts w:asciiTheme="minorHAnsi" w:hAnsiTheme="minorHAnsi"/>
          <w:sz w:val="24"/>
          <w:szCs w:val="24"/>
        </w:rPr>
      </w:pPr>
      <w:bookmarkStart w:id="5" w:name="_Toc71054842"/>
      <w:r w:rsidRPr="00DE6113">
        <w:rPr>
          <w:rFonts w:asciiTheme="minorHAnsi" w:hAnsiTheme="minorHAnsi"/>
          <w:sz w:val="24"/>
          <w:szCs w:val="24"/>
        </w:rPr>
        <w:t>Decision making technique</w:t>
      </w:r>
      <w:bookmarkEnd w:id="5"/>
      <w:r w:rsidRPr="00DE6113">
        <w:rPr>
          <w:rFonts w:asciiTheme="minorHAnsi" w:hAnsiTheme="minorHAnsi"/>
          <w:sz w:val="24"/>
          <w:szCs w:val="24"/>
        </w:rPr>
        <w:t xml:space="preserve"> </w:t>
      </w:r>
    </w:p>
    <w:p w14:paraId="1D8A59A9" w14:textId="77777777" w:rsidR="00B921E5" w:rsidRPr="00DE6113" w:rsidRDefault="00B921E5" w:rsidP="00DE6113">
      <w:pPr>
        <w:pStyle w:val="Normal1"/>
        <w:spacing w:before="200" w:after="200" w:line="480" w:lineRule="auto"/>
        <w:jc w:val="both"/>
        <w:rPr>
          <w:rFonts w:asciiTheme="minorHAnsi" w:eastAsia="Times New Roman" w:hAnsiTheme="minorHAnsi"/>
          <w:color w:val="000000" w:themeColor="text1"/>
          <w:sz w:val="24"/>
          <w:szCs w:val="24"/>
        </w:rPr>
      </w:pPr>
      <w:r w:rsidRPr="00DE6113">
        <w:rPr>
          <w:rFonts w:asciiTheme="minorHAnsi" w:eastAsia="Times New Roman" w:hAnsiTheme="minorHAnsi"/>
          <w:color w:val="000000" w:themeColor="text1"/>
          <w:sz w:val="24"/>
          <w:szCs w:val="24"/>
        </w:rPr>
        <w:t xml:space="preserve">Decision making technique includes a solution provided by an organization for improvement of an organization along with its employee. There are various decision-making techniques among them </w:t>
      </w:r>
      <w:r w:rsidRPr="00DE6113">
        <w:rPr>
          <w:rFonts w:asciiTheme="minorHAnsi" w:eastAsia="Times New Roman" w:hAnsiTheme="minorHAnsi"/>
          <w:b/>
          <w:i/>
          <w:color w:val="000000" w:themeColor="text1"/>
          <w:sz w:val="24"/>
          <w:szCs w:val="24"/>
        </w:rPr>
        <w:t>five why analysis technique</w:t>
      </w:r>
      <w:r w:rsidRPr="00DE6113">
        <w:rPr>
          <w:rFonts w:asciiTheme="minorHAnsi" w:eastAsia="Times New Roman" w:hAnsiTheme="minorHAnsi"/>
          <w:color w:val="000000" w:themeColor="text1"/>
          <w:sz w:val="24"/>
          <w:szCs w:val="24"/>
        </w:rPr>
        <w:t xml:space="preserve"> is important and are taken here to discuss decision-making (</w:t>
      </w:r>
      <w:r w:rsidRPr="00DE6113">
        <w:rPr>
          <w:rFonts w:asciiTheme="minorHAnsi" w:hAnsiTheme="minorHAnsi"/>
          <w:color w:val="000000" w:themeColor="text1"/>
          <w:sz w:val="24"/>
          <w:szCs w:val="24"/>
          <w:highlight w:val="white"/>
        </w:rPr>
        <w:t xml:space="preserve">Lemieux </w:t>
      </w:r>
      <w:r w:rsidRPr="00DE6113">
        <w:rPr>
          <w:rFonts w:asciiTheme="minorHAnsi" w:hAnsiTheme="minorHAnsi"/>
          <w:i/>
          <w:color w:val="000000" w:themeColor="text1"/>
          <w:sz w:val="24"/>
          <w:szCs w:val="24"/>
          <w:highlight w:val="white"/>
        </w:rPr>
        <w:t>et al.</w:t>
      </w:r>
      <w:r w:rsidRPr="00DE6113">
        <w:rPr>
          <w:rFonts w:asciiTheme="minorHAnsi" w:hAnsiTheme="minorHAnsi"/>
          <w:color w:val="000000" w:themeColor="text1"/>
          <w:sz w:val="24"/>
          <w:szCs w:val="24"/>
          <w:highlight w:val="white"/>
        </w:rPr>
        <w:t xml:space="preserve"> 2018)</w:t>
      </w:r>
      <w:r w:rsidRPr="00DE6113">
        <w:rPr>
          <w:rFonts w:asciiTheme="minorHAnsi" w:eastAsia="Times New Roman" w:hAnsiTheme="minorHAnsi"/>
          <w:color w:val="000000" w:themeColor="text1"/>
          <w:sz w:val="24"/>
          <w:szCs w:val="24"/>
        </w:rPr>
        <w:t xml:space="preserve">. Application of five why techniques here provides information to understand why this is required to take proper decisions for mitigating workplace problems. </w:t>
      </w:r>
    </w:p>
    <w:p w14:paraId="5F9E69CE" w14:textId="77777777" w:rsidR="00B921E5" w:rsidRPr="00DE6113" w:rsidRDefault="00B921E5" w:rsidP="00DE6113">
      <w:pPr>
        <w:pStyle w:val="Normal1"/>
        <w:spacing w:before="200" w:after="200" w:line="480" w:lineRule="auto"/>
        <w:jc w:val="both"/>
        <w:rPr>
          <w:rFonts w:asciiTheme="minorHAnsi" w:eastAsia="Times New Roman" w:hAnsiTheme="minorHAnsi"/>
          <w:color w:val="000000" w:themeColor="text1"/>
          <w:sz w:val="24"/>
          <w:szCs w:val="24"/>
        </w:rPr>
      </w:pPr>
      <w:r w:rsidRPr="00DE6113">
        <w:rPr>
          <w:rFonts w:asciiTheme="minorHAnsi" w:eastAsia="Times New Roman" w:hAnsiTheme="minorHAnsi"/>
          <w:noProof/>
          <w:color w:val="000000" w:themeColor="text1"/>
          <w:sz w:val="24"/>
          <w:szCs w:val="24"/>
        </w:rPr>
        <w:lastRenderedPageBreak/>
        <w:drawing>
          <wp:inline distT="0" distB="0" distL="0" distR="0" wp14:anchorId="08E7CE63" wp14:editId="3FE56E94">
            <wp:extent cx="5486400" cy="3200400"/>
            <wp:effectExtent l="0" t="0" r="0" b="12700"/>
            <wp:docPr id="3"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5B4DF3A1" w14:textId="77777777" w:rsidR="00B921E5" w:rsidRPr="00DE6113" w:rsidRDefault="00B921E5" w:rsidP="00DE6113">
      <w:pPr>
        <w:pStyle w:val="Normal1"/>
        <w:spacing w:before="200" w:after="200" w:line="480" w:lineRule="auto"/>
        <w:jc w:val="both"/>
        <w:rPr>
          <w:rFonts w:asciiTheme="minorHAnsi" w:eastAsia="Times New Roman" w:hAnsiTheme="minorHAnsi"/>
          <w:b/>
          <w:color w:val="000000" w:themeColor="text1"/>
          <w:sz w:val="24"/>
          <w:szCs w:val="24"/>
        </w:rPr>
      </w:pPr>
      <w:r w:rsidRPr="00DE6113">
        <w:rPr>
          <w:rFonts w:asciiTheme="minorHAnsi" w:eastAsia="Times New Roman" w:hAnsiTheme="minorHAnsi"/>
          <w:b/>
          <w:color w:val="000000" w:themeColor="text1"/>
          <w:sz w:val="24"/>
          <w:szCs w:val="24"/>
        </w:rPr>
        <w:t>Figure 2: 5 Why technique</w:t>
      </w:r>
    </w:p>
    <w:p w14:paraId="588841A0" w14:textId="77777777" w:rsidR="00B921E5" w:rsidRPr="00DE6113" w:rsidRDefault="00B921E5" w:rsidP="00DE6113">
      <w:pPr>
        <w:pStyle w:val="Normal1"/>
        <w:spacing w:before="200" w:after="200" w:line="480" w:lineRule="auto"/>
        <w:jc w:val="both"/>
        <w:rPr>
          <w:rFonts w:asciiTheme="minorHAnsi" w:eastAsia="Times New Roman" w:hAnsiTheme="minorHAnsi"/>
          <w:color w:val="000000" w:themeColor="text1"/>
          <w:sz w:val="24"/>
          <w:szCs w:val="24"/>
        </w:rPr>
      </w:pPr>
      <w:r w:rsidRPr="00DE6113">
        <w:rPr>
          <w:rFonts w:asciiTheme="minorHAnsi" w:eastAsia="Times New Roman" w:hAnsiTheme="minorHAnsi"/>
          <w:color w:val="000000" w:themeColor="text1"/>
          <w:sz w:val="24"/>
          <w:szCs w:val="24"/>
        </w:rPr>
        <w:t>(Source: MS Word)</w:t>
      </w:r>
    </w:p>
    <w:p w14:paraId="7E4A84AB" w14:textId="77777777" w:rsidR="00B921E5" w:rsidRPr="00DE6113" w:rsidRDefault="00B921E5" w:rsidP="00DE6113">
      <w:pPr>
        <w:pStyle w:val="Normal1"/>
        <w:spacing w:before="200" w:after="200" w:line="480" w:lineRule="auto"/>
        <w:jc w:val="both"/>
        <w:rPr>
          <w:rFonts w:asciiTheme="minorHAnsi" w:eastAsia="Times New Roman" w:hAnsiTheme="minorHAnsi"/>
          <w:color w:val="000000" w:themeColor="text1"/>
          <w:sz w:val="24"/>
          <w:szCs w:val="24"/>
        </w:rPr>
      </w:pPr>
    </w:p>
    <w:p w14:paraId="0BD08365" w14:textId="77777777" w:rsidR="00B921E5" w:rsidRPr="00DE6113" w:rsidRDefault="00B921E5" w:rsidP="00DE6113">
      <w:pPr>
        <w:pStyle w:val="Normal1"/>
        <w:spacing w:before="200" w:after="200" w:line="480" w:lineRule="auto"/>
        <w:jc w:val="both"/>
        <w:rPr>
          <w:rFonts w:asciiTheme="minorHAnsi" w:eastAsia="Times New Roman" w:hAnsiTheme="minorHAnsi"/>
          <w:color w:val="000000" w:themeColor="text1"/>
          <w:sz w:val="24"/>
          <w:szCs w:val="24"/>
        </w:rPr>
      </w:pPr>
      <w:r w:rsidRPr="00DE6113">
        <w:rPr>
          <w:rFonts w:asciiTheme="minorHAnsi" w:eastAsia="Times New Roman" w:hAnsiTheme="minorHAnsi"/>
          <w:color w:val="000000" w:themeColor="text1"/>
          <w:sz w:val="24"/>
          <w:szCs w:val="24"/>
        </w:rPr>
        <w:t xml:space="preserve">The first why is to identify why complex problems generally occur in any workplace of UK. This step helps in identification of various issues at a workplace and a root cause of these issues. Second why states about requirements of information that is used for helping in identification of root cause and actual issues at workplaces. Third, why denote an alternate solution that helps in understanding and mitigating various issues that have occurred in a workplace of an organization. Fourth, why is used to understand requirements for decision making an organization to understand and mitigate issues of workplace problems. The fifth why states about an importance of communication with stakeholders to provide planning for betterment of an organization. Therefore, five why technique is the most appropriate option for solutions </w:t>
      </w:r>
      <w:r w:rsidRPr="00DE6113">
        <w:rPr>
          <w:rFonts w:asciiTheme="minorHAnsi" w:eastAsia="Times New Roman" w:hAnsiTheme="minorHAnsi"/>
          <w:color w:val="000000" w:themeColor="text1"/>
          <w:sz w:val="24"/>
          <w:szCs w:val="24"/>
        </w:rPr>
        <w:lastRenderedPageBreak/>
        <w:t xml:space="preserve">and applying this brainstorming is an important decision making technique for evaluation of range of solutions. </w:t>
      </w:r>
    </w:p>
    <w:p w14:paraId="594D6320" w14:textId="77777777" w:rsidR="00B921E5" w:rsidRPr="00DE6113" w:rsidRDefault="00B921E5" w:rsidP="00DE6113">
      <w:pPr>
        <w:pStyle w:val="Normal1"/>
        <w:spacing w:before="200" w:after="200" w:line="480" w:lineRule="auto"/>
        <w:jc w:val="both"/>
        <w:rPr>
          <w:rFonts w:asciiTheme="minorHAnsi" w:eastAsia="Times New Roman" w:hAnsiTheme="minorHAnsi"/>
          <w:color w:val="000000" w:themeColor="text1"/>
          <w:sz w:val="24"/>
          <w:szCs w:val="24"/>
        </w:rPr>
      </w:pPr>
      <w:r w:rsidRPr="00DE6113">
        <w:rPr>
          <w:rFonts w:asciiTheme="minorHAnsi" w:eastAsia="Times New Roman" w:hAnsiTheme="minorHAnsi"/>
          <w:b/>
          <w:i/>
          <w:color w:val="000000" w:themeColor="text1"/>
          <w:sz w:val="24"/>
          <w:szCs w:val="24"/>
        </w:rPr>
        <w:t>Brainstorming</w:t>
      </w:r>
      <w:r w:rsidRPr="00DE6113">
        <w:rPr>
          <w:rFonts w:asciiTheme="minorHAnsi" w:eastAsia="Times New Roman" w:hAnsiTheme="minorHAnsi"/>
          <w:color w:val="000000" w:themeColor="text1"/>
          <w:sz w:val="24"/>
          <w:szCs w:val="24"/>
        </w:rPr>
        <w:t xml:space="preserve"> is a group discussion technique that helps in providing individual thinking for betterment of an organization. Brainstorming helps in gathering a large amount of data from various sources (</w:t>
      </w:r>
      <w:r w:rsidRPr="00DE6113">
        <w:rPr>
          <w:rFonts w:asciiTheme="minorHAnsi" w:hAnsiTheme="minorHAnsi"/>
          <w:color w:val="000000" w:themeColor="text1"/>
          <w:sz w:val="24"/>
          <w:szCs w:val="24"/>
          <w:highlight w:val="white"/>
        </w:rPr>
        <w:t>Keshwani</w:t>
      </w:r>
      <w:r w:rsidRPr="00DE6113">
        <w:rPr>
          <w:rFonts w:asciiTheme="minorHAnsi" w:eastAsia="Times New Roman" w:hAnsiTheme="minorHAnsi"/>
          <w:color w:val="000000" w:themeColor="text1"/>
          <w:sz w:val="24"/>
          <w:szCs w:val="24"/>
        </w:rPr>
        <w:t xml:space="preserve"> </w:t>
      </w:r>
      <w:r w:rsidRPr="00DE6113">
        <w:rPr>
          <w:rFonts w:asciiTheme="minorHAnsi" w:eastAsia="Times New Roman" w:hAnsiTheme="minorHAnsi"/>
          <w:i/>
          <w:color w:val="000000" w:themeColor="text1"/>
          <w:sz w:val="24"/>
          <w:szCs w:val="24"/>
        </w:rPr>
        <w:t>et al.</w:t>
      </w:r>
      <w:r w:rsidRPr="00DE6113">
        <w:rPr>
          <w:rFonts w:asciiTheme="minorHAnsi" w:eastAsia="Times New Roman" w:hAnsiTheme="minorHAnsi"/>
          <w:color w:val="000000" w:themeColor="text1"/>
          <w:sz w:val="24"/>
          <w:szCs w:val="24"/>
        </w:rPr>
        <w:t xml:space="preserve"> 2017). Further, brainstorming helps in gathering of various employees for providing their views in any discussion. Brainstorming helps in improvement of better communication and provides free expression for employees of an organization. </w:t>
      </w:r>
    </w:p>
    <w:p w14:paraId="08E0ADA0" w14:textId="77777777" w:rsidR="00B921E5" w:rsidRPr="00DE6113" w:rsidRDefault="00B921E5" w:rsidP="00DE6113">
      <w:pPr>
        <w:pStyle w:val="Normal1"/>
        <w:spacing w:before="200" w:after="200" w:line="480" w:lineRule="auto"/>
        <w:jc w:val="both"/>
        <w:rPr>
          <w:rFonts w:asciiTheme="minorHAnsi" w:eastAsia="Times New Roman" w:hAnsiTheme="minorHAnsi"/>
          <w:color w:val="000000" w:themeColor="text1"/>
          <w:sz w:val="24"/>
          <w:szCs w:val="24"/>
        </w:rPr>
      </w:pPr>
    </w:p>
    <w:p w14:paraId="2E71954A" w14:textId="77777777" w:rsidR="00B921E5" w:rsidRPr="00DE6113" w:rsidRDefault="00B921E5" w:rsidP="00DE6113">
      <w:pPr>
        <w:pStyle w:val="Heading2"/>
        <w:spacing w:line="480" w:lineRule="auto"/>
        <w:rPr>
          <w:rFonts w:asciiTheme="minorHAnsi" w:hAnsiTheme="minorHAnsi"/>
          <w:sz w:val="24"/>
          <w:szCs w:val="24"/>
        </w:rPr>
      </w:pPr>
      <w:bookmarkStart w:id="6" w:name="_Toc71054843"/>
      <w:r w:rsidRPr="00DE6113">
        <w:rPr>
          <w:rFonts w:asciiTheme="minorHAnsi" w:hAnsiTheme="minorHAnsi"/>
          <w:sz w:val="24"/>
          <w:szCs w:val="24"/>
        </w:rPr>
        <w:t>Plan for implementing solutions</w:t>
      </w:r>
      <w:bookmarkEnd w:id="6"/>
      <w:r w:rsidRPr="00DE6113">
        <w:rPr>
          <w:rFonts w:asciiTheme="minorHAnsi" w:hAnsiTheme="minorHAnsi"/>
          <w:sz w:val="24"/>
          <w:szCs w:val="24"/>
        </w:rPr>
        <w:t xml:space="preserve"> </w:t>
      </w:r>
    </w:p>
    <w:p w14:paraId="5678FA45" w14:textId="77777777" w:rsidR="00B921E5" w:rsidRPr="00DE6113" w:rsidRDefault="00B921E5" w:rsidP="00DE6113">
      <w:pPr>
        <w:pStyle w:val="Normal1"/>
        <w:spacing w:before="200" w:after="200" w:line="480" w:lineRule="auto"/>
        <w:jc w:val="both"/>
        <w:rPr>
          <w:rFonts w:asciiTheme="minorHAnsi" w:eastAsia="Times New Roman" w:hAnsiTheme="minorHAnsi"/>
          <w:color w:val="000000" w:themeColor="text1"/>
          <w:sz w:val="24"/>
          <w:szCs w:val="24"/>
        </w:rPr>
      </w:pPr>
      <w:r w:rsidRPr="00DE6113">
        <w:rPr>
          <w:rFonts w:asciiTheme="minorHAnsi" w:eastAsia="Times New Roman" w:hAnsiTheme="minorHAnsi"/>
          <w:color w:val="000000" w:themeColor="text1"/>
          <w:sz w:val="24"/>
          <w:szCs w:val="24"/>
        </w:rPr>
        <w:t xml:space="preserve">A perfect plan must be made for properly implementing solutions of communication issues. Identification of root cause is essential before implementation of planning. A planning for implementation of employee review techniques helps in understanding the working culture of individual employees. A proper review helps in understanding the root cause of an issue in case of any that can create barriers in production of an organization. A proper cell of employee must be recruited for monitoring employee works to understand their requirements. Social intranet service is also a step for solving various issues of communication that must be implemented by an organization by grouping employees in various social media sites such as Facebook and Twitter. A particular time must be maintained for communication between employees to improve communication. Planning for gathering includes organization of parties on various occasions and gathering of any meetings helps in mitigating communication problems in a workplace. </w:t>
      </w:r>
    </w:p>
    <w:p w14:paraId="7A26005B" w14:textId="77777777" w:rsidR="00B921E5" w:rsidRPr="00DE6113" w:rsidRDefault="00B921E5" w:rsidP="00DE6113">
      <w:pPr>
        <w:pStyle w:val="Normal1"/>
        <w:spacing w:before="200" w:after="200" w:line="480" w:lineRule="auto"/>
        <w:jc w:val="both"/>
        <w:rPr>
          <w:rFonts w:asciiTheme="minorHAnsi" w:eastAsia="Times New Roman" w:hAnsiTheme="minorHAnsi"/>
          <w:color w:val="000000" w:themeColor="text1"/>
          <w:sz w:val="24"/>
          <w:szCs w:val="24"/>
        </w:rPr>
      </w:pPr>
    </w:p>
    <w:p w14:paraId="1EE8945A" w14:textId="77777777" w:rsidR="00B921E5" w:rsidRPr="00DE6113" w:rsidRDefault="00B921E5" w:rsidP="00DE6113">
      <w:pPr>
        <w:pStyle w:val="Heading2"/>
        <w:spacing w:line="480" w:lineRule="auto"/>
        <w:rPr>
          <w:rFonts w:asciiTheme="minorHAnsi" w:hAnsiTheme="minorHAnsi"/>
          <w:sz w:val="24"/>
          <w:szCs w:val="24"/>
        </w:rPr>
      </w:pPr>
      <w:bookmarkStart w:id="7" w:name="_Toc71054844"/>
      <w:r w:rsidRPr="00DE6113">
        <w:rPr>
          <w:rFonts w:asciiTheme="minorHAnsi" w:hAnsiTheme="minorHAnsi"/>
          <w:sz w:val="24"/>
          <w:szCs w:val="24"/>
        </w:rPr>
        <w:lastRenderedPageBreak/>
        <w:t>Communicate with stakeholders</w:t>
      </w:r>
      <w:bookmarkEnd w:id="7"/>
      <w:r w:rsidRPr="00DE6113">
        <w:rPr>
          <w:rFonts w:asciiTheme="minorHAnsi" w:hAnsiTheme="minorHAnsi"/>
          <w:sz w:val="24"/>
          <w:szCs w:val="24"/>
        </w:rPr>
        <w:t xml:space="preserve"> </w:t>
      </w:r>
    </w:p>
    <w:p w14:paraId="5B900CBF" w14:textId="77777777" w:rsidR="00B921E5" w:rsidRPr="00DE6113" w:rsidRDefault="00B921E5" w:rsidP="00DE6113">
      <w:pPr>
        <w:pStyle w:val="Normal1"/>
        <w:spacing w:before="200" w:after="200" w:line="480" w:lineRule="auto"/>
        <w:jc w:val="both"/>
        <w:rPr>
          <w:rFonts w:asciiTheme="minorHAnsi" w:eastAsia="Times New Roman" w:hAnsiTheme="minorHAnsi"/>
          <w:color w:val="000000" w:themeColor="text1"/>
          <w:sz w:val="24"/>
          <w:szCs w:val="24"/>
        </w:rPr>
      </w:pPr>
      <w:r w:rsidRPr="00DE6113">
        <w:rPr>
          <w:rFonts w:asciiTheme="minorHAnsi" w:eastAsia="Times New Roman" w:hAnsiTheme="minorHAnsi"/>
          <w:color w:val="000000" w:themeColor="text1"/>
          <w:sz w:val="24"/>
          <w:szCs w:val="24"/>
        </w:rPr>
        <w:t>Stakeholders play an important role in maintaining growth of a business. Stakeholders may be internal such as staff, employees, CEO or any hierarchy whereas external stakeholders include key partners, sponsors that help in improvement of an organization (</w:t>
      </w:r>
      <w:r w:rsidRPr="00DE6113">
        <w:rPr>
          <w:rFonts w:asciiTheme="minorHAnsi" w:hAnsiTheme="minorHAnsi"/>
          <w:color w:val="000000" w:themeColor="text1"/>
          <w:sz w:val="24"/>
          <w:szCs w:val="24"/>
          <w:highlight w:val="white"/>
        </w:rPr>
        <w:t>Magli</w:t>
      </w:r>
      <w:r w:rsidRPr="00DE6113">
        <w:rPr>
          <w:rFonts w:asciiTheme="minorHAnsi" w:hAnsiTheme="minorHAnsi"/>
          <w:i/>
          <w:color w:val="000000" w:themeColor="text1"/>
          <w:sz w:val="24"/>
          <w:szCs w:val="24"/>
          <w:highlight w:val="white"/>
        </w:rPr>
        <w:t xml:space="preserve"> et al.</w:t>
      </w:r>
      <w:r w:rsidRPr="00DE6113">
        <w:rPr>
          <w:rFonts w:asciiTheme="minorHAnsi" w:hAnsiTheme="minorHAnsi"/>
          <w:color w:val="000000" w:themeColor="text1"/>
          <w:sz w:val="24"/>
          <w:szCs w:val="24"/>
          <w:highlight w:val="white"/>
        </w:rPr>
        <w:t xml:space="preserve"> 2017)</w:t>
      </w:r>
      <w:r w:rsidRPr="00DE6113">
        <w:rPr>
          <w:rFonts w:asciiTheme="minorHAnsi" w:eastAsia="Times New Roman" w:hAnsiTheme="minorHAnsi"/>
          <w:color w:val="000000" w:themeColor="text1"/>
          <w:sz w:val="24"/>
          <w:szCs w:val="24"/>
        </w:rPr>
        <w:t xml:space="preserve">. Meetings with stakeholders are important to understand the root cause of communication and implementation of planning after communicating with them. Stakeholders help in understanding the actual goal of an organization to mitigate various issues such as communication. Stakeholders provide planning for improvement of positive relationships with other employees. This includes interviews among employees to understand the actual reason for an issue of communication. Stakeholders also help in building dialogue with the hierarchy to implement proper policies to help organizations to mitigate workplace problems for betterment of an organization (Pang </w:t>
      </w:r>
      <w:r w:rsidRPr="00DE6113">
        <w:rPr>
          <w:rFonts w:asciiTheme="minorHAnsi" w:eastAsia="Times New Roman" w:hAnsiTheme="minorHAnsi"/>
          <w:i/>
          <w:color w:val="000000" w:themeColor="text1"/>
          <w:sz w:val="24"/>
          <w:szCs w:val="24"/>
        </w:rPr>
        <w:t>et al.</w:t>
      </w:r>
      <w:r w:rsidRPr="00DE6113">
        <w:rPr>
          <w:rFonts w:asciiTheme="minorHAnsi" w:eastAsia="Times New Roman" w:hAnsiTheme="minorHAnsi"/>
          <w:color w:val="000000" w:themeColor="text1"/>
          <w:sz w:val="24"/>
          <w:szCs w:val="24"/>
        </w:rPr>
        <w:t xml:space="preserve"> 2018). Further, communication with stakeholders helps in building strong relationships with them that can help in future investment and growth of an organization. </w:t>
      </w:r>
    </w:p>
    <w:p w14:paraId="4045E33D" w14:textId="77777777" w:rsidR="00B921E5" w:rsidRPr="00DE6113" w:rsidRDefault="00B921E5" w:rsidP="00DE6113">
      <w:pPr>
        <w:pStyle w:val="Normal1"/>
        <w:spacing w:before="200" w:after="200" w:line="480" w:lineRule="auto"/>
        <w:jc w:val="both"/>
        <w:rPr>
          <w:rFonts w:asciiTheme="minorHAnsi" w:eastAsia="Times New Roman" w:hAnsiTheme="minorHAnsi"/>
          <w:color w:val="000000" w:themeColor="text1"/>
          <w:sz w:val="24"/>
          <w:szCs w:val="24"/>
        </w:rPr>
      </w:pPr>
    </w:p>
    <w:p w14:paraId="542B6B8F" w14:textId="77777777" w:rsidR="00B921E5" w:rsidRPr="00DE6113" w:rsidRDefault="00B921E5" w:rsidP="00DE6113">
      <w:pPr>
        <w:pStyle w:val="Heading2"/>
        <w:spacing w:line="480" w:lineRule="auto"/>
        <w:rPr>
          <w:rFonts w:asciiTheme="minorHAnsi" w:hAnsiTheme="minorHAnsi"/>
          <w:sz w:val="24"/>
          <w:szCs w:val="24"/>
        </w:rPr>
      </w:pPr>
      <w:bookmarkStart w:id="8" w:name="_Toc71054845"/>
      <w:r w:rsidRPr="00DE6113">
        <w:rPr>
          <w:rFonts w:asciiTheme="minorHAnsi" w:hAnsiTheme="minorHAnsi"/>
          <w:sz w:val="24"/>
          <w:szCs w:val="24"/>
        </w:rPr>
        <w:t>Monitoring and review</w:t>
      </w:r>
      <w:bookmarkEnd w:id="8"/>
      <w:r w:rsidRPr="00DE6113">
        <w:rPr>
          <w:rFonts w:asciiTheme="minorHAnsi" w:hAnsiTheme="minorHAnsi"/>
          <w:sz w:val="24"/>
          <w:szCs w:val="24"/>
        </w:rPr>
        <w:t xml:space="preserve">  </w:t>
      </w:r>
    </w:p>
    <w:p w14:paraId="20CA22F8" w14:textId="77777777" w:rsidR="00B921E5" w:rsidRPr="00DE6113" w:rsidRDefault="00B921E5" w:rsidP="00DE6113">
      <w:pPr>
        <w:pStyle w:val="Normal1"/>
        <w:spacing w:before="200" w:after="200" w:line="480" w:lineRule="auto"/>
        <w:jc w:val="both"/>
        <w:rPr>
          <w:rFonts w:asciiTheme="minorHAnsi" w:eastAsia="Times New Roman" w:hAnsiTheme="minorHAnsi"/>
          <w:color w:val="000000" w:themeColor="text1"/>
          <w:sz w:val="24"/>
          <w:szCs w:val="24"/>
        </w:rPr>
      </w:pPr>
      <w:r w:rsidRPr="00DE6113">
        <w:rPr>
          <w:rFonts w:asciiTheme="minorHAnsi" w:eastAsia="Times New Roman" w:hAnsiTheme="minorHAnsi"/>
          <w:color w:val="000000" w:themeColor="text1"/>
          <w:sz w:val="24"/>
          <w:szCs w:val="24"/>
        </w:rPr>
        <w:t xml:space="preserve">Monitoring and technique of review includes a complete planning for understanding workflow of organization. This is an important part for mitigating issues of an organization. Communication issues generally occur due to mismanagement of an organization. Implementation of a regular tracking of employee performance is mandatory in maintaining smooth work culture. </w:t>
      </w:r>
      <w:r w:rsidRPr="00DE6113">
        <w:rPr>
          <w:rFonts w:asciiTheme="minorHAnsi" w:eastAsia="Times New Roman" w:hAnsiTheme="minorHAnsi"/>
          <w:b/>
          <w:i/>
          <w:color w:val="000000" w:themeColor="text1"/>
          <w:sz w:val="24"/>
          <w:szCs w:val="24"/>
        </w:rPr>
        <w:t>Tracking adaptation and measuring development (TAMD)</w:t>
      </w:r>
      <w:r w:rsidRPr="00DE6113">
        <w:rPr>
          <w:rFonts w:asciiTheme="minorHAnsi" w:eastAsia="Times New Roman" w:hAnsiTheme="minorHAnsi"/>
          <w:color w:val="000000" w:themeColor="text1"/>
          <w:sz w:val="24"/>
          <w:szCs w:val="24"/>
        </w:rPr>
        <w:t xml:space="preserve"> is effective through which tracking of employee performance and requirement is an easy task. </w:t>
      </w:r>
    </w:p>
    <w:p w14:paraId="05AC4BA7" w14:textId="77777777" w:rsidR="00B921E5" w:rsidRPr="00DE6113" w:rsidRDefault="00B921E5" w:rsidP="00DE6113">
      <w:pPr>
        <w:pStyle w:val="Normal1"/>
        <w:spacing w:before="200" w:after="200" w:line="480" w:lineRule="auto"/>
        <w:jc w:val="both"/>
        <w:rPr>
          <w:rFonts w:asciiTheme="minorHAnsi" w:eastAsia="Times New Roman" w:hAnsiTheme="minorHAnsi"/>
          <w:color w:val="000000" w:themeColor="text1"/>
          <w:sz w:val="24"/>
          <w:szCs w:val="24"/>
        </w:rPr>
      </w:pPr>
    </w:p>
    <w:p w14:paraId="47A4195B" w14:textId="77777777" w:rsidR="00FA3077" w:rsidRPr="00DE6113" w:rsidRDefault="00FA3077" w:rsidP="00DE6113">
      <w:pPr>
        <w:pStyle w:val="Heading2"/>
        <w:spacing w:line="480" w:lineRule="auto"/>
        <w:rPr>
          <w:rFonts w:asciiTheme="minorHAnsi" w:hAnsiTheme="minorHAnsi"/>
          <w:sz w:val="24"/>
          <w:szCs w:val="24"/>
        </w:rPr>
      </w:pPr>
    </w:p>
    <w:p w14:paraId="6E0A672A" w14:textId="77777777" w:rsidR="00FA3077" w:rsidRPr="00DE6113" w:rsidRDefault="00FA3077" w:rsidP="00DE6113">
      <w:pPr>
        <w:pStyle w:val="Heading2"/>
        <w:spacing w:line="480" w:lineRule="auto"/>
        <w:rPr>
          <w:rFonts w:asciiTheme="minorHAnsi" w:hAnsiTheme="minorHAnsi"/>
          <w:sz w:val="24"/>
          <w:szCs w:val="24"/>
        </w:rPr>
      </w:pPr>
    </w:p>
    <w:p w14:paraId="3DDF0B0D" w14:textId="7D6D8814" w:rsidR="00B921E5" w:rsidRPr="00DE6113" w:rsidRDefault="00B921E5" w:rsidP="00DE6113">
      <w:pPr>
        <w:pStyle w:val="Heading2"/>
        <w:spacing w:line="480" w:lineRule="auto"/>
        <w:rPr>
          <w:rFonts w:asciiTheme="minorHAnsi" w:hAnsiTheme="minorHAnsi"/>
          <w:sz w:val="24"/>
          <w:szCs w:val="24"/>
        </w:rPr>
      </w:pPr>
      <w:bookmarkStart w:id="9" w:name="_Toc71054846"/>
      <w:r w:rsidRPr="00DE6113">
        <w:rPr>
          <w:rFonts w:asciiTheme="minorHAnsi" w:hAnsiTheme="minorHAnsi"/>
          <w:sz w:val="24"/>
          <w:szCs w:val="24"/>
        </w:rPr>
        <w:t>Conclusion</w:t>
      </w:r>
      <w:bookmarkEnd w:id="9"/>
      <w:r w:rsidRPr="00DE6113">
        <w:rPr>
          <w:rFonts w:asciiTheme="minorHAnsi" w:hAnsiTheme="minorHAnsi"/>
          <w:sz w:val="24"/>
          <w:szCs w:val="24"/>
        </w:rPr>
        <w:t xml:space="preserve"> </w:t>
      </w:r>
    </w:p>
    <w:p w14:paraId="30B7D335" w14:textId="77777777" w:rsidR="00B921E5" w:rsidRPr="00DE6113" w:rsidRDefault="00B921E5" w:rsidP="00DE6113">
      <w:pPr>
        <w:pStyle w:val="Normal1"/>
        <w:spacing w:before="200" w:after="200" w:line="480" w:lineRule="auto"/>
        <w:jc w:val="both"/>
        <w:rPr>
          <w:rFonts w:asciiTheme="minorHAnsi" w:eastAsia="Times New Roman" w:hAnsiTheme="minorHAnsi"/>
          <w:color w:val="000000" w:themeColor="text1"/>
          <w:sz w:val="24"/>
          <w:szCs w:val="24"/>
        </w:rPr>
      </w:pPr>
      <w:r w:rsidRPr="00DE6113">
        <w:rPr>
          <w:rFonts w:asciiTheme="minorHAnsi" w:eastAsia="Times New Roman" w:hAnsiTheme="minorHAnsi"/>
          <w:color w:val="000000" w:themeColor="text1"/>
          <w:sz w:val="24"/>
          <w:szCs w:val="24"/>
        </w:rPr>
        <w:t>This report is mainly based on a major workplace problem of an organization of UK. A complete detail about the major workplace problem that is communication in UK organizations is mentioned properly here. Further, a detailed analysis of information about identified issues and process of identification of issues is also mentioned properly. Implementation of various solutions for mitigating major issue of communication is also mentioned here. Planning is an important part in identification and mitigation of various issues in the workplace is thoroughly discussed here in this report. Therefore, this report contains all-important information of workplace problems and a solution that makes this report a properly informative report.</w:t>
      </w:r>
    </w:p>
    <w:p w14:paraId="172E57CC" w14:textId="77777777" w:rsidR="00B921E5" w:rsidRPr="00DE6113" w:rsidRDefault="00B921E5" w:rsidP="00DE6113">
      <w:pPr>
        <w:spacing w:line="480" w:lineRule="auto"/>
        <w:jc w:val="both"/>
        <w:rPr>
          <w:rFonts w:eastAsia="Times New Roman"/>
          <w:color w:val="000000" w:themeColor="text1"/>
        </w:rPr>
      </w:pPr>
      <w:r w:rsidRPr="00DE6113">
        <w:rPr>
          <w:rFonts w:eastAsia="Times New Roman"/>
          <w:color w:val="000000" w:themeColor="text1"/>
        </w:rPr>
        <w:br w:type="page"/>
      </w:r>
    </w:p>
    <w:p w14:paraId="67EAE1C8" w14:textId="527E5CA0" w:rsidR="00B921E5" w:rsidRPr="00DE6113" w:rsidRDefault="00B921E5" w:rsidP="00DE6113">
      <w:pPr>
        <w:pStyle w:val="Heading1"/>
        <w:spacing w:line="480" w:lineRule="auto"/>
        <w:rPr>
          <w:rFonts w:asciiTheme="minorHAnsi" w:hAnsiTheme="minorHAnsi"/>
          <w:sz w:val="24"/>
          <w:szCs w:val="24"/>
        </w:rPr>
      </w:pPr>
      <w:bookmarkStart w:id="10" w:name="_Toc71054847"/>
      <w:r w:rsidRPr="00DE6113">
        <w:rPr>
          <w:rFonts w:asciiTheme="minorHAnsi" w:hAnsiTheme="minorHAnsi"/>
          <w:sz w:val="24"/>
          <w:szCs w:val="24"/>
        </w:rPr>
        <w:lastRenderedPageBreak/>
        <w:t>Reference List</w:t>
      </w:r>
      <w:bookmarkEnd w:id="10"/>
    </w:p>
    <w:p w14:paraId="38E4AA18" w14:textId="77777777" w:rsidR="00B921E5" w:rsidRPr="00DE6113" w:rsidRDefault="00B921E5" w:rsidP="00DE6113">
      <w:pPr>
        <w:spacing w:line="480" w:lineRule="auto"/>
        <w:jc w:val="both"/>
        <w:rPr>
          <w:b/>
          <w:color w:val="000000" w:themeColor="text1"/>
        </w:rPr>
      </w:pPr>
      <w:r w:rsidRPr="00DE6113">
        <w:rPr>
          <w:b/>
          <w:color w:val="000000" w:themeColor="text1"/>
        </w:rPr>
        <w:t>Journals</w:t>
      </w:r>
    </w:p>
    <w:p w14:paraId="375E3EE6" w14:textId="77777777" w:rsidR="00B921E5" w:rsidRPr="00DE6113" w:rsidRDefault="00B921E5" w:rsidP="00DE6113">
      <w:pPr>
        <w:spacing w:line="480" w:lineRule="auto"/>
        <w:jc w:val="both"/>
        <w:rPr>
          <w:color w:val="000000" w:themeColor="text1"/>
          <w:shd w:val="clear" w:color="auto" w:fill="FFFFFF"/>
        </w:rPr>
      </w:pPr>
      <w:r w:rsidRPr="00DE6113">
        <w:rPr>
          <w:color w:val="000000" w:themeColor="text1"/>
          <w:shd w:val="clear" w:color="auto" w:fill="FFFFFF"/>
        </w:rPr>
        <w:t>Archibald, M.M., Ambagtsheer, R.C., Casey, M.G. and Lawless, M., 2019. Using zoom videoconferencing for qualitative data collection: perceptions and experiences of researchers and participants. </w:t>
      </w:r>
      <w:r w:rsidRPr="00DE6113">
        <w:rPr>
          <w:i/>
          <w:iCs/>
          <w:color w:val="000000" w:themeColor="text1"/>
          <w:shd w:val="clear" w:color="auto" w:fill="FFFFFF"/>
        </w:rPr>
        <w:t>International Journal of Qualitative Methods</w:t>
      </w:r>
      <w:r w:rsidRPr="00DE6113">
        <w:rPr>
          <w:color w:val="000000" w:themeColor="text1"/>
          <w:shd w:val="clear" w:color="auto" w:fill="FFFFFF"/>
        </w:rPr>
        <w:t>, </w:t>
      </w:r>
      <w:r w:rsidRPr="00DE6113">
        <w:rPr>
          <w:i/>
          <w:iCs/>
          <w:color w:val="000000" w:themeColor="text1"/>
          <w:shd w:val="clear" w:color="auto" w:fill="FFFFFF"/>
        </w:rPr>
        <w:t>18</w:t>
      </w:r>
      <w:r w:rsidRPr="00DE6113">
        <w:rPr>
          <w:color w:val="000000" w:themeColor="text1"/>
          <w:shd w:val="clear" w:color="auto" w:fill="FFFFFF"/>
        </w:rPr>
        <w:t>, p.1609406919874596.</w:t>
      </w:r>
    </w:p>
    <w:p w14:paraId="51143660" w14:textId="77777777" w:rsidR="00B921E5" w:rsidRPr="00DE6113" w:rsidRDefault="00B921E5" w:rsidP="00DE6113">
      <w:pPr>
        <w:spacing w:line="480" w:lineRule="auto"/>
        <w:jc w:val="both"/>
        <w:rPr>
          <w:color w:val="000000" w:themeColor="text1"/>
          <w:shd w:val="clear" w:color="auto" w:fill="FFFFFF"/>
        </w:rPr>
      </w:pPr>
      <w:r w:rsidRPr="00DE6113">
        <w:rPr>
          <w:color w:val="000000" w:themeColor="text1"/>
          <w:shd w:val="clear" w:color="auto" w:fill="FFFFFF"/>
        </w:rPr>
        <w:t>Franco-Santos, M. and Doherty, N., 2017. Performance management and well-being: a close look at the changing nature of the UK higher education workplace. </w:t>
      </w:r>
      <w:r w:rsidRPr="00DE6113">
        <w:rPr>
          <w:i/>
          <w:iCs/>
          <w:color w:val="000000" w:themeColor="text1"/>
          <w:shd w:val="clear" w:color="auto" w:fill="FFFFFF"/>
        </w:rPr>
        <w:t>The International Journal of Human Resource Management</w:t>
      </w:r>
      <w:r w:rsidRPr="00DE6113">
        <w:rPr>
          <w:color w:val="000000" w:themeColor="text1"/>
          <w:shd w:val="clear" w:color="auto" w:fill="FFFFFF"/>
        </w:rPr>
        <w:t>, </w:t>
      </w:r>
      <w:r w:rsidRPr="00DE6113">
        <w:rPr>
          <w:i/>
          <w:iCs/>
          <w:color w:val="000000" w:themeColor="text1"/>
          <w:shd w:val="clear" w:color="auto" w:fill="FFFFFF"/>
        </w:rPr>
        <w:t>28</w:t>
      </w:r>
      <w:r w:rsidRPr="00DE6113">
        <w:rPr>
          <w:color w:val="000000" w:themeColor="text1"/>
          <w:shd w:val="clear" w:color="auto" w:fill="FFFFFF"/>
        </w:rPr>
        <w:t>(16), pp.2319-2350.</w:t>
      </w:r>
    </w:p>
    <w:p w14:paraId="0F76D95E" w14:textId="77777777" w:rsidR="00B921E5" w:rsidRPr="00DE6113" w:rsidRDefault="00B921E5" w:rsidP="00DE6113">
      <w:pPr>
        <w:spacing w:line="480" w:lineRule="auto"/>
        <w:jc w:val="both"/>
        <w:rPr>
          <w:color w:val="000000" w:themeColor="text1"/>
          <w:shd w:val="clear" w:color="auto" w:fill="FFFFFF"/>
        </w:rPr>
      </w:pPr>
      <w:r w:rsidRPr="00DE6113">
        <w:rPr>
          <w:color w:val="000000" w:themeColor="text1"/>
          <w:shd w:val="clear" w:color="auto" w:fill="FFFFFF"/>
        </w:rPr>
        <w:t>Heide, M., von Platen, S., Simonsson, C. and Falkheimer, J., 2018. Expanding the scope of strategic communication: Towards a holistic understanding of organizational complexity. </w:t>
      </w:r>
      <w:r w:rsidRPr="00DE6113">
        <w:rPr>
          <w:i/>
          <w:iCs/>
          <w:color w:val="000000" w:themeColor="text1"/>
          <w:shd w:val="clear" w:color="auto" w:fill="FFFFFF"/>
        </w:rPr>
        <w:t>International Journal of Strategic Communication</w:t>
      </w:r>
      <w:r w:rsidRPr="00DE6113">
        <w:rPr>
          <w:color w:val="000000" w:themeColor="text1"/>
          <w:shd w:val="clear" w:color="auto" w:fill="FFFFFF"/>
        </w:rPr>
        <w:t>, </w:t>
      </w:r>
      <w:r w:rsidRPr="00DE6113">
        <w:rPr>
          <w:i/>
          <w:iCs/>
          <w:color w:val="000000" w:themeColor="text1"/>
          <w:shd w:val="clear" w:color="auto" w:fill="FFFFFF"/>
        </w:rPr>
        <w:t>12</w:t>
      </w:r>
      <w:r w:rsidRPr="00DE6113">
        <w:rPr>
          <w:color w:val="000000" w:themeColor="text1"/>
          <w:shd w:val="clear" w:color="auto" w:fill="FFFFFF"/>
        </w:rPr>
        <w:t>(4), pp.452-468.</w:t>
      </w:r>
    </w:p>
    <w:p w14:paraId="5D7DB27B" w14:textId="77777777" w:rsidR="00B921E5" w:rsidRPr="00DE6113" w:rsidRDefault="00B921E5" w:rsidP="00DE6113">
      <w:pPr>
        <w:spacing w:line="480" w:lineRule="auto"/>
        <w:jc w:val="both"/>
        <w:rPr>
          <w:color w:val="000000" w:themeColor="text1"/>
          <w:shd w:val="clear" w:color="auto" w:fill="FFFFFF"/>
        </w:rPr>
      </w:pPr>
      <w:r w:rsidRPr="00DE6113">
        <w:rPr>
          <w:color w:val="000000" w:themeColor="text1"/>
          <w:shd w:val="clear" w:color="auto" w:fill="FFFFFF"/>
        </w:rPr>
        <w:t>Inceoglu, I., Thomas, G., Chu, C., Plans, D. and Gerbasi, A., 2018. Leadership behavior and employee well-being: An integrated review and a future research agenda. </w:t>
      </w:r>
      <w:r w:rsidRPr="00DE6113">
        <w:rPr>
          <w:i/>
          <w:iCs/>
          <w:color w:val="000000" w:themeColor="text1"/>
          <w:shd w:val="clear" w:color="auto" w:fill="FFFFFF"/>
        </w:rPr>
        <w:t>The Leadership Quarterly</w:t>
      </w:r>
      <w:r w:rsidRPr="00DE6113">
        <w:rPr>
          <w:color w:val="000000" w:themeColor="text1"/>
          <w:shd w:val="clear" w:color="auto" w:fill="FFFFFF"/>
        </w:rPr>
        <w:t>, </w:t>
      </w:r>
      <w:r w:rsidRPr="00DE6113">
        <w:rPr>
          <w:i/>
          <w:iCs/>
          <w:color w:val="000000" w:themeColor="text1"/>
          <w:shd w:val="clear" w:color="auto" w:fill="FFFFFF"/>
        </w:rPr>
        <w:t>29</w:t>
      </w:r>
      <w:r w:rsidRPr="00DE6113">
        <w:rPr>
          <w:color w:val="000000" w:themeColor="text1"/>
          <w:shd w:val="clear" w:color="auto" w:fill="FFFFFF"/>
        </w:rPr>
        <w:t>(1), pp.179-202.</w:t>
      </w:r>
    </w:p>
    <w:p w14:paraId="3A34EF87" w14:textId="77777777" w:rsidR="00B921E5" w:rsidRPr="00DE6113" w:rsidRDefault="00B921E5" w:rsidP="00DE6113">
      <w:pPr>
        <w:spacing w:line="480" w:lineRule="auto"/>
        <w:jc w:val="both"/>
        <w:rPr>
          <w:color w:val="000000" w:themeColor="text1"/>
          <w:shd w:val="clear" w:color="auto" w:fill="FFFFFF"/>
        </w:rPr>
      </w:pPr>
      <w:r w:rsidRPr="00DE6113">
        <w:rPr>
          <w:color w:val="000000" w:themeColor="text1"/>
          <w:shd w:val="clear" w:color="auto" w:fill="FFFFFF"/>
        </w:rPr>
        <w:t>Iqbal, M., 2017. Effect of Continuous Assessment Techniques on Students' Performance at Elementary Level. </w:t>
      </w:r>
      <w:r w:rsidRPr="00DE6113">
        <w:rPr>
          <w:i/>
          <w:iCs/>
          <w:color w:val="000000" w:themeColor="text1"/>
          <w:shd w:val="clear" w:color="auto" w:fill="FFFFFF"/>
        </w:rPr>
        <w:t>Bulletin of education and research</w:t>
      </w:r>
      <w:r w:rsidRPr="00DE6113">
        <w:rPr>
          <w:color w:val="000000" w:themeColor="text1"/>
          <w:shd w:val="clear" w:color="auto" w:fill="FFFFFF"/>
        </w:rPr>
        <w:t>, </w:t>
      </w:r>
      <w:r w:rsidRPr="00DE6113">
        <w:rPr>
          <w:i/>
          <w:iCs/>
          <w:color w:val="000000" w:themeColor="text1"/>
          <w:shd w:val="clear" w:color="auto" w:fill="FFFFFF"/>
        </w:rPr>
        <w:t>39</w:t>
      </w:r>
      <w:r w:rsidRPr="00DE6113">
        <w:rPr>
          <w:color w:val="000000" w:themeColor="text1"/>
          <w:shd w:val="clear" w:color="auto" w:fill="FFFFFF"/>
        </w:rPr>
        <w:t>(1), pp.91-100.</w:t>
      </w:r>
    </w:p>
    <w:p w14:paraId="1BD5D587" w14:textId="77777777" w:rsidR="00B921E5" w:rsidRPr="00DE6113" w:rsidRDefault="00B921E5" w:rsidP="00DE6113">
      <w:pPr>
        <w:spacing w:line="480" w:lineRule="auto"/>
        <w:jc w:val="both"/>
        <w:rPr>
          <w:color w:val="000000" w:themeColor="text1"/>
          <w:shd w:val="clear" w:color="auto" w:fill="FFFFFF"/>
        </w:rPr>
      </w:pPr>
      <w:r w:rsidRPr="00DE6113">
        <w:rPr>
          <w:color w:val="000000" w:themeColor="text1"/>
          <w:shd w:val="clear" w:color="auto" w:fill="FFFFFF"/>
        </w:rPr>
        <w:t>Keshwani, S., Lenau, T.A., Ahmed-Kristensen, S. and Chakrabarti, A., 2017. Comparing novelty of designs from biological-inspiration with those from brainstorming. </w:t>
      </w:r>
      <w:r w:rsidRPr="00DE6113">
        <w:rPr>
          <w:i/>
          <w:iCs/>
          <w:color w:val="000000" w:themeColor="text1"/>
          <w:shd w:val="clear" w:color="auto" w:fill="FFFFFF"/>
        </w:rPr>
        <w:t>Journal of Engineering Design</w:t>
      </w:r>
      <w:r w:rsidRPr="00DE6113">
        <w:rPr>
          <w:color w:val="000000" w:themeColor="text1"/>
          <w:shd w:val="clear" w:color="auto" w:fill="FFFFFF"/>
        </w:rPr>
        <w:t>, </w:t>
      </w:r>
      <w:r w:rsidRPr="00DE6113">
        <w:rPr>
          <w:i/>
          <w:iCs/>
          <w:color w:val="000000" w:themeColor="text1"/>
          <w:shd w:val="clear" w:color="auto" w:fill="FFFFFF"/>
        </w:rPr>
        <w:t>28</w:t>
      </w:r>
      <w:r w:rsidRPr="00DE6113">
        <w:rPr>
          <w:color w:val="000000" w:themeColor="text1"/>
          <w:shd w:val="clear" w:color="auto" w:fill="FFFFFF"/>
        </w:rPr>
        <w:t>(10-12), pp.654-680.</w:t>
      </w:r>
    </w:p>
    <w:p w14:paraId="756D5A75" w14:textId="77777777" w:rsidR="00B921E5" w:rsidRPr="00DE6113" w:rsidRDefault="00B921E5" w:rsidP="00DE6113">
      <w:pPr>
        <w:spacing w:line="480" w:lineRule="auto"/>
        <w:jc w:val="both"/>
        <w:rPr>
          <w:color w:val="000000" w:themeColor="text1"/>
          <w:shd w:val="clear" w:color="auto" w:fill="FFFFFF"/>
        </w:rPr>
      </w:pPr>
      <w:r w:rsidRPr="00DE6113">
        <w:rPr>
          <w:color w:val="000000" w:themeColor="text1"/>
          <w:shd w:val="clear" w:color="auto" w:fill="FFFFFF"/>
        </w:rPr>
        <w:t>Lemieux, C.J., Groulx, M.W., Bocking, S. and Beechey, T.J., 2018. Evidence-based decision-making in Canada’s protected areas organizations: Implications for management effectiveness. </w:t>
      </w:r>
      <w:r w:rsidRPr="00DE6113">
        <w:rPr>
          <w:i/>
          <w:iCs/>
          <w:color w:val="000000" w:themeColor="text1"/>
          <w:shd w:val="clear" w:color="auto" w:fill="FFFFFF"/>
        </w:rPr>
        <w:t>Facets</w:t>
      </w:r>
      <w:r w:rsidRPr="00DE6113">
        <w:rPr>
          <w:color w:val="000000" w:themeColor="text1"/>
          <w:shd w:val="clear" w:color="auto" w:fill="FFFFFF"/>
        </w:rPr>
        <w:t>, </w:t>
      </w:r>
      <w:r w:rsidRPr="00DE6113">
        <w:rPr>
          <w:i/>
          <w:iCs/>
          <w:color w:val="000000" w:themeColor="text1"/>
          <w:shd w:val="clear" w:color="auto" w:fill="FFFFFF"/>
        </w:rPr>
        <w:t>3</w:t>
      </w:r>
      <w:r w:rsidRPr="00DE6113">
        <w:rPr>
          <w:color w:val="000000" w:themeColor="text1"/>
          <w:shd w:val="clear" w:color="auto" w:fill="FFFFFF"/>
        </w:rPr>
        <w:t>(1), pp.392-414.</w:t>
      </w:r>
    </w:p>
    <w:p w14:paraId="7F34201A" w14:textId="77777777" w:rsidR="00B921E5" w:rsidRPr="00DE6113" w:rsidRDefault="00B921E5" w:rsidP="00DE6113">
      <w:pPr>
        <w:spacing w:line="480" w:lineRule="auto"/>
        <w:jc w:val="both"/>
        <w:rPr>
          <w:color w:val="000000" w:themeColor="text1"/>
          <w:shd w:val="clear" w:color="auto" w:fill="FFFFFF"/>
        </w:rPr>
      </w:pPr>
      <w:r w:rsidRPr="00DE6113">
        <w:rPr>
          <w:color w:val="000000" w:themeColor="text1"/>
          <w:shd w:val="clear" w:color="auto" w:fill="FFFFFF"/>
        </w:rPr>
        <w:lastRenderedPageBreak/>
        <w:t>Magli, F., Nobolo, A. and Ogliari, M., 2017. Alternative Performance Measures and ESMA Guidelines: Improving Stakeholders’ Communication. </w:t>
      </w:r>
      <w:r w:rsidRPr="00DE6113">
        <w:rPr>
          <w:i/>
          <w:iCs/>
          <w:color w:val="000000" w:themeColor="text1"/>
          <w:shd w:val="clear" w:color="auto" w:fill="FFFFFF"/>
        </w:rPr>
        <w:t>International Journal of Business and Management</w:t>
      </w:r>
      <w:r w:rsidRPr="00DE6113">
        <w:rPr>
          <w:color w:val="000000" w:themeColor="text1"/>
          <w:shd w:val="clear" w:color="auto" w:fill="FFFFFF"/>
        </w:rPr>
        <w:t>, </w:t>
      </w:r>
      <w:r w:rsidRPr="00DE6113">
        <w:rPr>
          <w:i/>
          <w:iCs/>
          <w:color w:val="000000" w:themeColor="text1"/>
          <w:shd w:val="clear" w:color="auto" w:fill="FFFFFF"/>
        </w:rPr>
        <w:t>12</w:t>
      </w:r>
      <w:r w:rsidRPr="00DE6113">
        <w:rPr>
          <w:color w:val="000000" w:themeColor="text1"/>
          <w:shd w:val="clear" w:color="auto" w:fill="FFFFFF"/>
        </w:rPr>
        <w:t>(12), pp.15-28.</w:t>
      </w:r>
    </w:p>
    <w:p w14:paraId="0DC09157" w14:textId="77777777" w:rsidR="00B921E5" w:rsidRPr="00DE6113" w:rsidRDefault="00B921E5" w:rsidP="00DE6113">
      <w:pPr>
        <w:spacing w:line="480" w:lineRule="auto"/>
        <w:jc w:val="both"/>
        <w:rPr>
          <w:color w:val="000000" w:themeColor="text1"/>
          <w:shd w:val="clear" w:color="auto" w:fill="FFFFFF"/>
        </w:rPr>
      </w:pPr>
      <w:r w:rsidRPr="00DE6113">
        <w:rPr>
          <w:color w:val="000000" w:themeColor="text1"/>
          <w:shd w:val="clear" w:color="auto" w:fill="FFFFFF"/>
        </w:rPr>
        <w:t>Pang, A., Shin, W., Lew, Z. and Walther, J.B., 2018. Building relationships through dialogic communication: organizations, stakeholders, and computer-mediated communication. </w:t>
      </w:r>
      <w:r w:rsidRPr="00DE6113">
        <w:rPr>
          <w:i/>
          <w:iCs/>
          <w:color w:val="000000" w:themeColor="text1"/>
          <w:shd w:val="clear" w:color="auto" w:fill="FFFFFF"/>
        </w:rPr>
        <w:t>Journal of Marketing Communications</w:t>
      </w:r>
      <w:r w:rsidRPr="00DE6113">
        <w:rPr>
          <w:color w:val="000000" w:themeColor="text1"/>
          <w:shd w:val="clear" w:color="auto" w:fill="FFFFFF"/>
        </w:rPr>
        <w:t>, </w:t>
      </w:r>
      <w:r w:rsidRPr="00DE6113">
        <w:rPr>
          <w:i/>
          <w:iCs/>
          <w:color w:val="000000" w:themeColor="text1"/>
          <w:shd w:val="clear" w:color="auto" w:fill="FFFFFF"/>
        </w:rPr>
        <w:t>24</w:t>
      </w:r>
      <w:r w:rsidRPr="00DE6113">
        <w:rPr>
          <w:color w:val="000000" w:themeColor="text1"/>
          <w:shd w:val="clear" w:color="auto" w:fill="FFFFFF"/>
        </w:rPr>
        <w:t>(1), pp.68-82.</w:t>
      </w:r>
    </w:p>
    <w:p w14:paraId="2F946EE1" w14:textId="77777777" w:rsidR="00B921E5" w:rsidRPr="00DE6113" w:rsidRDefault="00B921E5" w:rsidP="00DE6113">
      <w:pPr>
        <w:spacing w:line="480" w:lineRule="auto"/>
        <w:jc w:val="both"/>
        <w:rPr>
          <w:color w:val="000000" w:themeColor="text1"/>
          <w:shd w:val="clear" w:color="auto" w:fill="FFFFFF"/>
        </w:rPr>
      </w:pPr>
      <w:r w:rsidRPr="00DE6113">
        <w:rPr>
          <w:color w:val="000000" w:themeColor="text1"/>
          <w:shd w:val="clear" w:color="auto" w:fill="FFFFFF"/>
        </w:rPr>
        <w:t>Probowati, D., Iswari, R.S. and Sukaesih, S., 2020. The Influence of Project Based Creative Problem Solving Toward Creative Thinking Ability on Circulation System. </w:t>
      </w:r>
      <w:r w:rsidRPr="00DE6113">
        <w:rPr>
          <w:i/>
          <w:iCs/>
          <w:color w:val="000000" w:themeColor="text1"/>
          <w:shd w:val="clear" w:color="auto" w:fill="FFFFFF"/>
        </w:rPr>
        <w:t>Journal of Biology Education</w:t>
      </w:r>
      <w:r w:rsidRPr="00DE6113">
        <w:rPr>
          <w:color w:val="000000" w:themeColor="text1"/>
          <w:shd w:val="clear" w:color="auto" w:fill="FFFFFF"/>
        </w:rPr>
        <w:t>, </w:t>
      </w:r>
      <w:r w:rsidRPr="00DE6113">
        <w:rPr>
          <w:i/>
          <w:iCs/>
          <w:color w:val="000000" w:themeColor="text1"/>
          <w:shd w:val="clear" w:color="auto" w:fill="FFFFFF"/>
        </w:rPr>
        <w:t>9</w:t>
      </w:r>
      <w:r w:rsidRPr="00DE6113">
        <w:rPr>
          <w:color w:val="000000" w:themeColor="text1"/>
          <w:shd w:val="clear" w:color="auto" w:fill="FFFFFF"/>
        </w:rPr>
        <w:t>(2), pp.167-177.</w:t>
      </w:r>
    </w:p>
    <w:p w14:paraId="6C6E7106" w14:textId="77777777" w:rsidR="00B921E5" w:rsidRPr="00DE6113" w:rsidRDefault="00B921E5" w:rsidP="00DE6113">
      <w:pPr>
        <w:spacing w:line="480" w:lineRule="auto"/>
        <w:jc w:val="both"/>
        <w:rPr>
          <w:color w:val="000000" w:themeColor="text1"/>
          <w:shd w:val="clear" w:color="auto" w:fill="FFFFFF"/>
        </w:rPr>
      </w:pPr>
    </w:p>
    <w:p w14:paraId="63F2D15D" w14:textId="77777777" w:rsidR="00B921E5" w:rsidRPr="00DE6113" w:rsidRDefault="00B921E5" w:rsidP="00DE6113">
      <w:pPr>
        <w:pStyle w:val="Normal1"/>
        <w:spacing w:before="200" w:after="200" w:line="480" w:lineRule="auto"/>
        <w:jc w:val="both"/>
        <w:rPr>
          <w:rFonts w:asciiTheme="minorHAnsi" w:eastAsia="Times New Roman" w:hAnsiTheme="minorHAnsi"/>
          <w:color w:val="000000" w:themeColor="text1"/>
          <w:sz w:val="24"/>
          <w:szCs w:val="24"/>
        </w:rPr>
      </w:pPr>
    </w:p>
    <w:p w14:paraId="7556C30F" w14:textId="77777777" w:rsidR="00B921E5" w:rsidRPr="00DE6113" w:rsidRDefault="00B921E5" w:rsidP="00DE6113">
      <w:pPr>
        <w:pStyle w:val="Normal1"/>
        <w:spacing w:line="480" w:lineRule="auto"/>
        <w:jc w:val="both"/>
        <w:rPr>
          <w:rFonts w:asciiTheme="minorHAnsi" w:eastAsia="Times New Roman" w:hAnsiTheme="minorHAnsi"/>
          <w:b/>
          <w:color w:val="000000" w:themeColor="text1"/>
          <w:sz w:val="24"/>
          <w:szCs w:val="24"/>
        </w:rPr>
      </w:pPr>
    </w:p>
    <w:p w14:paraId="2470C025" w14:textId="77777777" w:rsidR="009C33C9" w:rsidRPr="00DE6113" w:rsidRDefault="009C33C9" w:rsidP="00DE6113">
      <w:pPr>
        <w:spacing w:line="480" w:lineRule="auto"/>
        <w:jc w:val="both"/>
      </w:pPr>
    </w:p>
    <w:sectPr w:rsidR="009C33C9" w:rsidRPr="00DE6113" w:rsidSect="00D9185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8A52B70" w14:textId="77777777" w:rsidR="00084FA1" w:rsidRDefault="00084FA1" w:rsidP="00D91854">
      <w:r>
        <w:separator/>
      </w:r>
    </w:p>
  </w:endnote>
  <w:endnote w:type="continuationSeparator" w:id="0">
    <w:p w14:paraId="57B5685D" w14:textId="77777777" w:rsidR="00084FA1" w:rsidRDefault="00084FA1" w:rsidP="00D918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A92752A" w14:textId="77777777" w:rsidR="00084FA1" w:rsidRDefault="00084FA1" w:rsidP="00D91854">
      <w:r>
        <w:separator/>
      </w:r>
    </w:p>
  </w:footnote>
  <w:footnote w:type="continuationSeparator" w:id="0">
    <w:p w14:paraId="7B308052" w14:textId="77777777" w:rsidR="00084FA1" w:rsidRDefault="00084FA1" w:rsidP="00D91854">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1854"/>
    <w:rsid w:val="00084FA1"/>
    <w:rsid w:val="002666B7"/>
    <w:rsid w:val="007B6DE0"/>
    <w:rsid w:val="009C33C9"/>
    <w:rsid w:val="009D4022"/>
    <w:rsid w:val="00B921E5"/>
    <w:rsid w:val="00D91854"/>
    <w:rsid w:val="00DE6113"/>
    <w:rsid w:val="00F0007F"/>
    <w:rsid w:val="00FA30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30F3A0"/>
  <w15:chartTrackingRefBased/>
  <w15:docId w15:val="{793BE502-1C85-2641-B5E9-986F724C34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link w:val="Heading1Char"/>
    <w:rsid w:val="00B921E5"/>
    <w:pPr>
      <w:spacing w:before="200" w:after="200" w:line="360" w:lineRule="auto"/>
      <w:jc w:val="both"/>
      <w:outlineLvl w:val="0"/>
    </w:pPr>
    <w:rPr>
      <w:rFonts w:eastAsia="Times New Roman"/>
      <w:b/>
      <w:color w:val="000000" w:themeColor="text1"/>
    </w:rPr>
  </w:style>
  <w:style w:type="paragraph" w:styleId="Heading2">
    <w:name w:val="heading 2"/>
    <w:basedOn w:val="Normal1"/>
    <w:next w:val="Normal1"/>
    <w:link w:val="Heading2Char"/>
    <w:rsid w:val="00B921E5"/>
    <w:pPr>
      <w:spacing w:before="200" w:after="200" w:line="360" w:lineRule="auto"/>
      <w:jc w:val="both"/>
      <w:outlineLvl w:val="1"/>
    </w:pPr>
    <w:rPr>
      <w:rFonts w:eastAsia="Times New Roman"/>
      <w:b/>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91854"/>
    <w:pPr>
      <w:tabs>
        <w:tab w:val="center" w:pos="4513"/>
        <w:tab w:val="right" w:pos="9026"/>
      </w:tabs>
    </w:pPr>
  </w:style>
  <w:style w:type="character" w:customStyle="1" w:styleId="HeaderChar">
    <w:name w:val="Header Char"/>
    <w:basedOn w:val="DefaultParagraphFont"/>
    <w:link w:val="Header"/>
    <w:uiPriority w:val="99"/>
    <w:rsid w:val="00D91854"/>
  </w:style>
  <w:style w:type="paragraph" w:styleId="Footer">
    <w:name w:val="footer"/>
    <w:basedOn w:val="Normal"/>
    <w:link w:val="FooterChar"/>
    <w:uiPriority w:val="99"/>
    <w:unhideWhenUsed/>
    <w:rsid w:val="00D91854"/>
    <w:pPr>
      <w:tabs>
        <w:tab w:val="center" w:pos="4513"/>
        <w:tab w:val="right" w:pos="9026"/>
      </w:tabs>
    </w:pPr>
  </w:style>
  <w:style w:type="character" w:customStyle="1" w:styleId="FooterChar">
    <w:name w:val="Footer Char"/>
    <w:basedOn w:val="DefaultParagraphFont"/>
    <w:link w:val="Footer"/>
    <w:uiPriority w:val="99"/>
    <w:rsid w:val="00D91854"/>
  </w:style>
  <w:style w:type="paragraph" w:styleId="NoSpacing">
    <w:name w:val="No Spacing"/>
    <w:link w:val="NoSpacingChar"/>
    <w:uiPriority w:val="1"/>
    <w:qFormat/>
    <w:rsid w:val="00D91854"/>
    <w:rPr>
      <w:rFonts w:eastAsiaTheme="minorEastAsia"/>
      <w:sz w:val="22"/>
      <w:szCs w:val="22"/>
      <w:lang w:val="en-US" w:eastAsia="zh-CN"/>
    </w:rPr>
  </w:style>
  <w:style w:type="character" w:customStyle="1" w:styleId="NoSpacingChar">
    <w:name w:val="No Spacing Char"/>
    <w:basedOn w:val="DefaultParagraphFont"/>
    <w:link w:val="NoSpacing"/>
    <w:uiPriority w:val="1"/>
    <w:rsid w:val="00D91854"/>
    <w:rPr>
      <w:rFonts w:eastAsiaTheme="minorEastAsia"/>
      <w:sz w:val="22"/>
      <w:szCs w:val="22"/>
      <w:lang w:val="en-US" w:eastAsia="zh-CN"/>
    </w:rPr>
  </w:style>
  <w:style w:type="paragraph" w:styleId="Revision">
    <w:name w:val="Revision"/>
    <w:hidden/>
    <w:uiPriority w:val="99"/>
    <w:semiHidden/>
    <w:rsid w:val="00B921E5"/>
  </w:style>
  <w:style w:type="character" w:customStyle="1" w:styleId="Heading1Char">
    <w:name w:val="Heading 1 Char"/>
    <w:basedOn w:val="DefaultParagraphFont"/>
    <w:link w:val="Heading1"/>
    <w:rsid w:val="00B921E5"/>
    <w:rPr>
      <w:rFonts w:ascii="Arial" w:eastAsia="Times New Roman" w:hAnsi="Arial" w:cs="Arial"/>
      <w:b/>
      <w:color w:val="000000" w:themeColor="text1"/>
      <w:sz w:val="22"/>
      <w:szCs w:val="22"/>
      <w:lang w:val="en-US"/>
    </w:rPr>
  </w:style>
  <w:style w:type="character" w:customStyle="1" w:styleId="Heading2Char">
    <w:name w:val="Heading 2 Char"/>
    <w:basedOn w:val="DefaultParagraphFont"/>
    <w:link w:val="Heading2"/>
    <w:rsid w:val="00B921E5"/>
    <w:rPr>
      <w:rFonts w:ascii="Arial" w:eastAsia="Times New Roman" w:hAnsi="Arial" w:cs="Arial"/>
      <w:b/>
      <w:color w:val="000000" w:themeColor="text1"/>
      <w:sz w:val="22"/>
      <w:szCs w:val="22"/>
      <w:lang w:val="en-US"/>
    </w:rPr>
  </w:style>
  <w:style w:type="paragraph" w:customStyle="1" w:styleId="Normal1">
    <w:name w:val="Normal1"/>
    <w:rsid w:val="00B921E5"/>
    <w:pPr>
      <w:spacing w:line="276" w:lineRule="auto"/>
    </w:pPr>
    <w:rPr>
      <w:rFonts w:ascii="Arial" w:eastAsia="Arial" w:hAnsi="Arial" w:cs="Arial"/>
      <w:sz w:val="22"/>
      <w:szCs w:val="22"/>
      <w:lang w:val="en-US"/>
    </w:rPr>
  </w:style>
  <w:style w:type="paragraph" w:styleId="TOCHeading">
    <w:name w:val="TOC Heading"/>
    <w:basedOn w:val="Heading1"/>
    <w:next w:val="Normal"/>
    <w:uiPriority w:val="39"/>
    <w:semiHidden/>
    <w:unhideWhenUsed/>
    <w:qFormat/>
    <w:rsid w:val="00B921E5"/>
    <w:pPr>
      <w:keepNext/>
      <w:keepLines/>
      <w:spacing w:before="480" w:after="0" w:line="276" w:lineRule="auto"/>
      <w:jc w:val="left"/>
      <w:outlineLvl w:val="9"/>
    </w:pPr>
    <w:rPr>
      <w:rFonts w:asciiTheme="majorHAnsi" w:eastAsiaTheme="majorEastAsia" w:hAnsiTheme="majorHAnsi" w:cstheme="majorBidi"/>
      <w:bCs/>
      <w:color w:val="2F5496" w:themeColor="accent1" w:themeShade="BF"/>
      <w:sz w:val="28"/>
      <w:szCs w:val="28"/>
    </w:rPr>
  </w:style>
  <w:style w:type="paragraph" w:styleId="TOC1">
    <w:name w:val="toc 1"/>
    <w:basedOn w:val="Normal"/>
    <w:next w:val="Normal"/>
    <w:autoRedefine/>
    <w:uiPriority w:val="39"/>
    <w:unhideWhenUsed/>
    <w:rsid w:val="00B921E5"/>
    <w:pPr>
      <w:spacing w:after="100" w:line="276" w:lineRule="auto"/>
    </w:pPr>
    <w:rPr>
      <w:rFonts w:ascii="Arial" w:eastAsia="Arial" w:hAnsi="Arial" w:cs="Arial"/>
      <w:sz w:val="22"/>
      <w:szCs w:val="22"/>
      <w:lang w:val="en-US"/>
    </w:rPr>
  </w:style>
  <w:style w:type="paragraph" w:styleId="TOC2">
    <w:name w:val="toc 2"/>
    <w:basedOn w:val="Normal"/>
    <w:next w:val="Normal"/>
    <w:autoRedefine/>
    <w:uiPriority w:val="39"/>
    <w:unhideWhenUsed/>
    <w:rsid w:val="00B921E5"/>
    <w:pPr>
      <w:spacing w:after="100" w:line="276" w:lineRule="auto"/>
      <w:ind w:left="220"/>
    </w:pPr>
    <w:rPr>
      <w:rFonts w:ascii="Arial" w:eastAsia="Arial" w:hAnsi="Arial" w:cs="Arial"/>
      <w:sz w:val="22"/>
      <w:szCs w:val="22"/>
      <w:lang w:val="en-US"/>
    </w:rPr>
  </w:style>
  <w:style w:type="character" w:styleId="Hyperlink">
    <w:name w:val="Hyperlink"/>
    <w:basedOn w:val="DefaultParagraphFont"/>
    <w:uiPriority w:val="99"/>
    <w:unhideWhenUsed/>
    <w:rsid w:val="00B921E5"/>
    <w:rPr>
      <w:color w:val="0563C1" w:themeColor="hyperlink"/>
      <w:u w:val="single"/>
    </w:rPr>
  </w:style>
  <w:style w:type="paragraph" w:styleId="ListParagraph">
    <w:name w:val="List Paragraph"/>
    <w:basedOn w:val="Normal"/>
    <w:uiPriority w:val="34"/>
    <w:qFormat/>
    <w:rsid w:val="00DE611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diagramData" Target="diagrams/data1.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microsoft.com/office/2007/relationships/diagramDrawing" Target="diagrams/drawing1.xml"/><Relationship Id="rId5" Type="http://schemas.openxmlformats.org/officeDocument/2006/relationships/endnotes" Target="endnotes.xml"/><Relationship Id="rId10" Type="http://schemas.openxmlformats.org/officeDocument/2006/relationships/diagramColors" Target="diagrams/colors1.xml"/><Relationship Id="rId4" Type="http://schemas.openxmlformats.org/officeDocument/2006/relationships/footnotes" Target="footnotes.xml"/><Relationship Id="rId9" Type="http://schemas.openxmlformats.org/officeDocument/2006/relationships/diagramQuickStyle" Target="diagrams/quickStyle1.xml"/></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BE66C29-DC48-45FB-B345-3B485AEF6294}" type="doc">
      <dgm:prSet loTypeId="urn:microsoft.com/office/officeart/2005/8/layout/process2" loCatId="process" qsTypeId="urn:microsoft.com/office/officeart/2005/8/quickstyle/simple1" qsCatId="simple" csTypeId="urn:microsoft.com/office/officeart/2005/8/colors/colorful3" csCatId="colorful" phldr="1"/>
      <dgm:spPr/>
    </dgm:pt>
    <dgm:pt modelId="{38C6199E-30DE-41FA-B977-A191801333B6}">
      <dgm:prSet phldrT="[Text]"/>
      <dgm:spPr/>
      <dgm:t>
        <a:bodyPr/>
        <a:lstStyle/>
        <a:p>
          <a:pPr algn="ctr"/>
          <a:r>
            <a:rPr lang="en-US"/>
            <a:t>Problem: Workplace problems</a:t>
          </a:r>
        </a:p>
      </dgm:t>
    </dgm:pt>
    <dgm:pt modelId="{1C983D8E-B99F-4CAB-A75A-380CD7CD323D}" type="parTrans" cxnId="{90625F34-86B3-41E1-9128-C4F1976AD8DD}">
      <dgm:prSet/>
      <dgm:spPr/>
      <dgm:t>
        <a:bodyPr/>
        <a:lstStyle/>
        <a:p>
          <a:pPr algn="ctr"/>
          <a:endParaRPr lang="en-US"/>
        </a:p>
      </dgm:t>
    </dgm:pt>
    <dgm:pt modelId="{7B742E48-E767-4C4A-9E23-FB4A8B7F7B69}" type="sibTrans" cxnId="{90625F34-86B3-41E1-9128-C4F1976AD8DD}">
      <dgm:prSet/>
      <dgm:spPr/>
      <dgm:t>
        <a:bodyPr/>
        <a:lstStyle/>
        <a:p>
          <a:pPr algn="ctr"/>
          <a:endParaRPr lang="en-US"/>
        </a:p>
      </dgm:t>
    </dgm:pt>
    <dgm:pt modelId="{F6475CDE-C5F3-4E8E-AE59-68F555D4B9C2}">
      <dgm:prSet phldrT="[Text]"/>
      <dgm:spPr/>
      <dgm:t>
        <a:bodyPr/>
        <a:lstStyle/>
        <a:p>
          <a:pPr algn="ctr"/>
          <a:r>
            <a:rPr lang="en-US"/>
            <a:t>Why complex problems arise at workplaces?</a:t>
          </a:r>
        </a:p>
      </dgm:t>
    </dgm:pt>
    <dgm:pt modelId="{648D0E58-72B3-4683-8D8A-4D6919BD32E4}" type="parTrans" cxnId="{D405B135-843D-44E5-A83B-420AB90C1946}">
      <dgm:prSet/>
      <dgm:spPr/>
      <dgm:t>
        <a:bodyPr/>
        <a:lstStyle/>
        <a:p>
          <a:pPr algn="ctr"/>
          <a:endParaRPr lang="en-US"/>
        </a:p>
      </dgm:t>
    </dgm:pt>
    <dgm:pt modelId="{8D8D7D72-3350-4154-BC61-155DDC5B9620}" type="sibTrans" cxnId="{D405B135-843D-44E5-A83B-420AB90C1946}">
      <dgm:prSet/>
      <dgm:spPr/>
      <dgm:t>
        <a:bodyPr/>
        <a:lstStyle/>
        <a:p>
          <a:pPr algn="ctr"/>
          <a:endParaRPr lang="en-US"/>
        </a:p>
      </dgm:t>
    </dgm:pt>
    <dgm:pt modelId="{F2C9A362-04EC-451E-A2A2-024986CA679B}">
      <dgm:prSet phldrT="[Text]"/>
      <dgm:spPr/>
      <dgm:t>
        <a:bodyPr/>
        <a:lstStyle/>
        <a:p>
          <a:pPr algn="ctr"/>
          <a:r>
            <a:rPr lang="en-US"/>
            <a:t>Why informations are requirted to identify problems?</a:t>
          </a:r>
        </a:p>
      </dgm:t>
    </dgm:pt>
    <dgm:pt modelId="{F34A8083-BC7B-4E86-8A3A-DA7F8727B233}" type="parTrans" cxnId="{34E76317-D334-4365-9553-D06A9D779A7C}">
      <dgm:prSet/>
      <dgm:spPr/>
      <dgm:t>
        <a:bodyPr/>
        <a:lstStyle/>
        <a:p>
          <a:pPr algn="ctr"/>
          <a:endParaRPr lang="en-US"/>
        </a:p>
      </dgm:t>
    </dgm:pt>
    <dgm:pt modelId="{A617A5E6-9552-4325-8C5B-CE9EB37B1219}" type="sibTrans" cxnId="{34E76317-D334-4365-9553-D06A9D779A7C}">
      <dgm:prSet/>
      <dgm:spPr/>
      <dgm:t>
        <a:bodyPr/>
        <a:lstStyle/>
        <a:p>
          <a:pPr algn="ctr"/>
          <a:endParaRPr lang="en-US"/>
        </a:p>
      </dgm:t>
    </dgm:pt>
    <dgm:pt modelId="{FE0B9CA5-A0D8-40D8-BC0A-3C8BA353A5EB}">
      <dgm:prSet/>
      <dgm:spPr/>
      <dgm:t>
        <a:bodyPr/>
        <a:lstStyle/>
        <a:p>
          <a:pPr algn="ctr"/>
          <a:r>
            <a:rPr lang="en-US"/>
            <a:t>Why alternate solutions are required to mitigate workplace problems?</a:t>
          </a:r>
        </a:p>
      </dgm:t>
    </dgm:pt>
    <dgm:pt modelId="{F021EA2C-E219-40FB-B14D-9949FF0FF444}" type="parTrans" cxnId="{7D8432F3-8C04-4A0D-88FF-1ED005A04AD4}">
      <dgm:prSet/>
      <dgm:spPr/>
      <dgm:t>
        <a:bodyPr/>
        <a:lstStyle/>
        <a:p>
          <a:pPr algn="ctr"/>
          <a:endParaRPr lang="en-US"/>
        </a:p>
      </dgm:t>
    </dgm:pt>
    <dgm:pt modelId="{7A2E13FC-8565-4459-A2B3-06F2ECC71D74}" type="sibTrans" cxnId="{7D8432F3-8C04-4A0D-88FF-1ED005A04AD4}">
      <dgm:prSet/>
      <dgm:spPr/>
      <dgm:t>
        <a:bodyPr/>
        <a:lstStyle/>
        <a:p>
          <a:pPr algn="ctr"/>
          <a:endParaRPr lang="en-US"/>
        </a:p>
      </dgm:t>
    </dgm:pt>
    <dgm:pt modelId="{05399A2F-83DF-4CDA-9E44-BFCFADF583B8}">
      <dgm:prSet/>
      <dgm:spPr/>
      <dgm:t>
        <a:bodyPr/>
        <a:lstStyle/>
        <a:p>
          <a:pPr algn="ctr"/>
          <a:r>
            <a:rPr lang="en-US"/>
            <a:t>Why decission making is important for an organization?</a:t>
          </a:r>
        </a:p>
      </dgm:t>
    </dgm:pt>
    <dgm:pt modelId="{4AF7493F-A46F-46E8-BCA9-A7CB1E8FDC3D}" type="parTrans" cxnId="{B597CA3A-494A-4D10-AD36-2CA72B3279F3}">
      <dgm:prSet/>
      <dgm:spPr/>
      <dgm:t>
        <a:bodyPr/>
        <a:lstStyle/>
        <a:p>
          <a:pPr algn="ctr"/>
          <a:endParaRPr lang="en-US"/>
        </a:p>
      </dgm:t>
    </dgm:pt>
    <dgm:pt modelId="{7FD8A9D3-CF5B-4812-A8D8-F2E8B9CD3B77}" type="sibTrans" cxnId="{B597CA3A-494A-4D10-AD36-2CA72B3279F3}">
      <dgm:prSet/>
      <dgm:spPr/>
      <dgm:t>
        <a:bodyPr/>
        <a:lstStyle/>
        <a:p>
          <a:pPr algn="ctr"/>
          <a:endParaRPr lang="en-US"/>
        </a:p>
      </dgm:t>
    </dgm:pt>
    <dgm:pt modelId="{669571CD-B5F1-41DE-A7AF-A9A052E0649C}">
      <dgm:prSet/>
      <dgm:spPr/>
      <dgm:t>
        <a:bodyPr/>
        <a:lstStyle/>
        <a:p>
          <a:pPr algn="ctr"/>
          <a:r>
            <a:rPr lang="en-US"/>
            <a:t>Why stakeholders communication is important?</a:t>
          </a:r>
        </a:p>
      </dgm:t>
    </dgm:pt>
    <dgm:pt modelId="{8B4DAE91-C007-4A0E-8D73-9428977CAA9C}" type="parTrans" cxnId="{D560536F-9178-41C9-9541-2ABF5BB217C3}">
      <dgm:prSet/>
      <dgm:spPr/>
      <dgm:t>
        <a:bodyPr/>
        <a:lstStyle/>
        <a:p>
          <a:pPr algn="ctr"/>
          <a:endParaRPr lang="en-US"/>
        </a:p>
      </dgm:t>
    </dgm:pt>
    <dgm:pt modelId="{F2A18D15-26DC-4667-9A28-36FEAE9890BE}" type="sibTrans" cxnId="{D560536F-9178-41C9-9541-2ABF5BB217C3}">
      <dgm:prSet/>
      <dgm:spPr/>
      <dgm:t>
        <a:bodyPr/>
        <a:lstStyle/>
        <a:p>
          <a:pPr algn="ctr"/>
          <a:endParaRPr lang="en-US"/>
        </a:p>
      </dgm:t>
    </dgm:pt>
    <dgm:pt modelId="{491F227C-6951-4199-802C-4D094C9FFDA8}" type="pres">
      <dgm:prSet presAssocID="{EBE66C29-DC48-45FB-B345-3B485AEF6294}" presName="linearFlow" presStyleCnt="0">
        <dgm:presLayoutVars>
          <dgm:resizeHandles val="exact"/>
        </dgm:presLayoutVars>
      </dgm:prSet>
      <dgm:spPr/>
    </dgm:pt>
    <dgm:pt modelId="{76A091B3-0542-4673-A3B4-DB19757AA34D}" type="pres">
      <dgm:prSet presAssocID="{38C6199E-30DE-41FA-B977-A191801333B6}" presName="node" presStyleLbl="node1" presStyleIdx="0" presStyleCnt="6" custScaleX="322801">
        <dgm:presLayoutVars>
          <dgm:bulletEnabled val="1"/>
        </dgm:presLayoutVars>
      </dgm:prSet>
      <dgm:spPr/>
    </dgm:pt>
    <dgm:pt modelId="{7A96605A-205F-4420-A4AA-93A9353B50BE}" type="pres">
      <dgm:prSet presAssocID="{7B742E48-E767-4C4A-9E23-FB4A8B7F7B69}" presName="sibTrans" presStyleLbl="sibTrans2D1" presStyleIdx="0" presStyleCnt="5"/>
      <dgm:spPr/>
    </dgm:pt>
    <dgm:pt modelId="{324A5E39-15C0-46F9-8CAA-649BE6CB5DC9}" type="pres">
      <dgm:prSet presAssocID="{7B742E48-E767-4C4A-9E23-FB4A8B7F7B69}" presName="connectorText" presStyleLbl="sibTrans2D1" presStyleIdx="0" presStyleCnt="5"/>
      <dgm:spPr/>
    </dgm:pt>
    <dgm:pt modelId="{D1CE8D6A-6967-4CDD-BB7B-237628C665AB}" type="pres">
      <dgm:prSet presAssocID="{F6475CDE-C5F3-4E8E-AE59-68F555D4B9C2}" presName="node" presStyleLbl="node1" presStyleIdx="1" presStyleCnt="6" custScaleX="325333">
        <dgm:presLayoutVars>
          <dgm:bulletEnabled val="1"/>
        </dgm:presLayoutVars>
      </dgm:prSet>
      <dgm:spPr/>
    </dgm:pt>
    <dgm:pt modelId="{A9802B32-73BA-4B9F-9F0C-3F0DA8870EA6}" type="pres">
      <dgm:prSet presAssocID="{8D8D7D72-3350-4154-BC61-155DDC5B9620}" presName="sibTrans" presStyleLbl="sibTrans2D1" presStyleIdx="1" presStyleCnt="5"/>
      <dgm:spPr/>
    </dgm:pt>
    <dgm:pt modelId="{F68C1B08-0549-4281-9043-B6C50CB53827}" type="pres">
      <dgm:prSet presAssocID="{8D8D7D72-3350-4154-BC61-155DDC5B9620}" presName="connectorText" presStyleLbl="sibTrans2D1" presStyleIdx="1" presStyleCnt="5"/>
      <dgm:spPr/>
    </dgm:pt>
    <dgm:pt modelId="{302409EE-8102-4E83-B718-34719D3DAE00}" type="pres">
      <dgm:prSet presAssocID="{F2C9A362-04EC-451E-A2A2-024986CA679B}" presName="node" presStyleLbl="node1" presStyleIdx="2" presStyleCnt="6" custScaleX="324067">
        <dgm:presLayoutVars>
          <dgm:bulletEnabled val="1"/>
        </dgm:presLayoutVars>
      </dgm:prSet>
      <dgm:spPr/>
    </dgm:pt>
    <dgm:pt modelId="{F08AC503-A296-4914-8BAE-D6E8E02AA01C}" type="pres">
      <dgm:prSet presAssocID="{A617A5E6-9552-4325-8C5B-CE9EB37B1219}" presName="sibTrans" presStyleLbl="sibTrans2D1" presStyleIdx="2" presStyleCnt="5"/>
      <dgm:spPr/>
    </dgm:pt>
    <dgm:pt modelId="{F111317C-D404-4334-89D1-1CCCC9525194}" type="pres">
      <dgm:prSet presAssocID="{A617A5E6-9552-4325-8C5B-CE9EB37B1219}" presName="connectorText" presStyleLbl="sibTrans2D1" presStyleIdx="2" presStyleCnt="5"/>
      <dgm:spPr/>
    </dgm:pt>
    <dgm:pt modelId="{16637595-BF47-449D-85F0-025CF3C1DD6F}" type="pres">
      <dgm:prSet presAssocID="{FE0B9CA5-A0D8-40D8-BC0A-3C8BA353A5EB}" presName="node" presStyleLbl="node1" presStyleIdx="3" presStyleCnt="6" custScaleX="324477">
        <dgm:presLayoutVars>
          <dgm:bulletEnabled val="1"/>
        </dgm:presLayoutVars>
      </dgm:prSet>
      <dgm:spPr/>
    </dgm:pt>
    <dgm:pt modelId="{54688461-157A-46E3-AD98-6B171D085386}" type="pres">
      <dgm:prSet presAssocID="{7A2E13FC-8565-4459-A2B3-06F2ECC71D74}" presName="sibTrans" presStyleLbl="sibTrans2D1" presStyleIdx="3" presStyleCnt="5"/>
      <dgm:spPr/>
    </dgm:pt>
    <dgm:pt modelId="{9FF9A809-BB6B-410B-B823-3A92CAF4FDF1}" type="pres">
      <dgm:prSet presAssocID="{7A2E13FC-8565-4459-A2B3-06F2ECC71D74}" presName="connectorText" presStyleLbl="sibTrans2D1" presStyleIdx="3" presStyleCnt="5"/>
      <dgm:spPr/>
    </dgm:pt>
    <dgm:pt modelId="{9309EFC9-9B8E-41BE-BBB2-0FC208E47CE7}" type="pres">
      <dgm:prSet presAssocID="{05399A2F-83DF-4CDA-9E44-BFCFADF583B8}" presName="node" presStyleLbl="node1" presStyleIdx="4" presStyleCnt="6" custScaleX="326599">
        <dgm:presLayoutVars>
          <dgm:bulletEnabled val="1"/>
        </dgm:presLayoutVars>
      </dgm:prSet>
      <dgm:spPr/>
    </dgm:pt>
    <dgm:pt modelId="{C148E9B0-AAF0-4420-B240-28AECA962027}" type="pres">
      <dgm:prSet presAssocID="{7FD8A9D3-CF5B-4812-A8D8-F2E8B9CD3B77}" presName="sibTrans" presStyleLbl="sibTrans2D1" presStyleIdx="4" presStyleCnt="5"/>
      <dgm:spPr/>
    </dgm:pt>
    <dgm:pt modelId="{B338E4F5-BAC5-4A7E-B6E0-94D3E2E55786}" type="pres">
      <dgm:prSet presAssocID="{7FD8A9D3-CF5B-4812-A8D8-F2E8B9CD3B77}" presName="connectorText" presStyleLbl="sibTrans2D1" presStyleIdx="4" presStyleCnt="5"/>
      <dgm:spPr/>
    </dgm:pt>
    <dgm:pt modelId="{74718994-3F02-4EB6-A50F-675252CC7BFD}" type="pres">
      <dgm:prSet presAssocID="{669571CD-B5F1-41DE-A7AF-A9A052E0649C}" presName="node" presStyleLbl="node1" presStyleIdx="5" presStyleCnt="6" custScaleX="326599">
        <dgm:presLayoutVars>
          <dgm:bulletEnabled val="1"/>
        </dgm:presLayoutVars>
      </dgm:prSet>
      <dgm:spPr/>
    </dgm:pt>
  </dgm:ptLst>
  <dgm:cxnLst>
    <dgm:cxn modelId="{34E76317-D334-4365-9553-D06A9D779A7C}" srcId="{EBE66C29-DC48-45FB-B345-3B485AEF6294}" destId="{F2C9A362-04EC-451E-A2A2-024986CA679B}" srcOrd="2" destOrd="0" parTransId="{F34A8083-BC7B-4E86-8A3A-DA7F8727B233}" sibTransId="{A617A5E6-9552-4325-8C5B-CE9EB37B1219}"/>
    <dgm:cxn modelId="{3D2C491C-8971-47C1-A038-2FE177645F98}" type="presOf" srcId="{7FD8A9D3-CF5B-4812-A8D8-F2E8B9CD3B77}" destId="{C148E9B0-AAF0-4420-B240-28AECA962027}" srcOrd="0" destOrd="0" presId="urn:microsoft.com/office/officeart/2005/8/layout/process2"/>
    <dgm:cxn modelId="{5BA76622-BC46-4B90-91E0-5E19768D2411}" type="presOf" srcId="{05399A2F-83DF-4CDA-9E44-BFCFADF583B8}" destId="{9309EFC9-9B8E-41BE-BBB2-0FC208E47CE7}" srcOrd="0" destOrd="0" presId="urn:microsoft.com/office/officeart/2005/8/layout/process2"/>
    <dgm:cxn modelId="{6BA08623-0D72-4016-86BA-612B2F5A2D11}" type="presOf" srcId="{7B742E48-E767-4C4A-9E23-FB4A8B7F7B69}" destId="{7A96605A-205F-4420-A4AA-93A9353B50BE}" srcOrd="0" destOrd="0" presId="urn:microsoft.com/office/officeart/2005/8/layout/process2"/>
    <dgm:cxn modelId="{85698729-DEB1-4DFE-AB6B-BC492D4D2B43}" type="presOf" srcId="{F6475CDE-C5F3-4E8E-AE59-68F555D4B9C2}" destId="{D1CE8D6A-6967-4CDD-BB7B-237628C665AB}" srcOrd="0" destOrd="0" presId="urn:microsoft.com/office/officeart/2005/8/layout/process2"/>
    <dgm:cxn modelId="{90625F34-86B3-41E1-9128-C4F1976AD8DD}" srcId="{EBE66C29-DC48-45FB-B345-3B485AEF6294}" destId="{38C6199E-30DE-41FA-B977-A191801333B6}" srcOrd="0" destOrd="0" parTransId="{1C983D8E-B99F-4CAB-A75A-380CD7CD323D}" sibTransId="{7B742E48-E767-4C4A-9E23-FB4A8B7F7B69}"/>
    <dgm:cxn modelId="{D405B135-843D-44E5-A83B-420AB90C1946}" srcId="{EBE66C29-DC48-45FB-B345-3B485AEF6294}" destId="{F6475CDE-C5F3-4E8E-AE59-68F555D4B9C2}" srcOrd="1" destOrd="0" parTransId="{648D0E58-72B3-4683-8D8A-4D6919BD32E4}" sibTransId="{8D8D7D72-3350-4154-BC61-155DDC5B9620}"/>
    <dgm:cxn modelId="{B597CA3A-494A-4D10-AD36-2CA72B3279F3}" srcId="{EBE66C29-DC48-45FB-B345-3B485AEF6294}" destId="{05399A2F-83DF-4CDA-9E44-BFCFADF583B8}" srcOrd="4" destOrd="0" parTransId="{4AF7493F-A46F-46E8-BCA9-A7CB1E8FDC3D}" sibTransId="{7FD8A9D3-CF5B-4812-A8D8-F2E8B9CD3B77}"/>
    <dgm:cxn modelId="{F302CE4C-8B8E-457F-BEEC-105661063224}" type="presOf" srcId="{A617A5E6-9552-4325-8C5B-CE9EB37B1219}" destId="{F111317C-D404-4334-89D1-1CCCC9525194}" srcOrd="1" destOrd="0" presId="urn:microsoft.com/office/officeart/2005/8/layout/process2"/>
    <dgm:cxn modelId="{D560536F-9178-41C9-9541-2ABF5BB217C3}" srcId="{EBE66C29-DC48-45FB-B345-3B485AEF6294}" destId="{669571CD-B5F1-41DE-A7AF-A9A052E0649C}" srcOrd="5" destOrd="0" parTransId="{8B4DAE91-C007-4A0E-8D73-9428977CAA9C}" sibTransId="{F2A18D15-26DC-4667-9A28-36FEAE9890BE}"/>
    <dgm:cxn modelId="{1581B877-0FF4-41E3-8A71-9D4F6004D778}" type="presOf" srcId="{38C6199E-30DE-41FA-B977-A191801333B6}" destId="{76A091B3-0542-4673-A3B4-DB19757AA34D}" srcOrd="0" destOrd="0" presId="urn:microsoft.com/office/officeart/2005/8/layout/process2"/>
    <dgm:cxn modelId="{2FF2AE79-B641-4F15-BA0D-D7212D45CB89}" type="presOf" srcId="{FE0B9CA5-A0D8-40D8-BC0A-3C8BA353A5EB}" destId="{16637595-BF47-449D-85F0-025CF3C1DD6F}" srcOrd="0" destOrd="0" presId="urn:microsoft.com/office/officeart/2005/8/layout/process2"/>
    <dgm:cxn modelId="{02FF4884-0993-4C97-941A-629C26C8C3B9}" type="presOf" srcId="{8D8D7D72-3350-4154-BC61-155DDC5B9620}" destId="{A9802B32-73BA-4B9F-9F0C-3F0DA8870EA6}" srcOrd="0" destOrd="0" presId="urn:microsoft.com/office/officeart/2005/8/layout/process2"/>
    <dgm:cxn modelId="{BFC57EA4-90E4-4094-BFC4-401FE239F2A3}" type="presOf" srcId="{A617A5E6-9552-4325-8C5B-CE9EB37B1219}" destId="{F08AC503-A296-4914-8BAE-D6E8E02AA01C}" srcOrd="0" destOrd="0" presId="urn:microsoft.com/office/officeart/2005/8/layout/process2"/>
    <dgm:cxn modelId="{E04456AA-9E04-4838-AEEA-3EE8A9DCA260}" type="presOf" srcId="{7B742E48-E767-4C4A-9E23-FB4A8B7F7B69}" destId="{324A5E39-15C0-46F9-8CAA-649BE6CB5DC9}" srcOrd="1" destOrd="0" presId="urn:microsoft.com/office/officeart/2005/8/layout/process2"/>
    <dgm:cxn modelId="{90C8E8B7-03D5-489C-9090-EFEBD56F5A62}" type="presOf" srcId="{7FD8A9D3-CF5B-4812-A8D8-F2E8B9CD3B77}" destId="{B338E4F5-BAC5-4A7E-B6E0-94D3E2E55786}" srcOrd="1" destOrd="0" presId="urn:microsoft.com/office/officeart/2005/8/layout/process2"/>
    <dgm:cxn modelId="{BD2899CF-F710-4D1B-9A83-285368D58A72}" type="presOf" srcId="{F2C9A362-04EC-451E-A2A2-024986CA679B}" destId="{302409EE-8102-4E83-B718-34719D3DAE00}" srcOrd="0" destOrd="0" presId="urn:microsoft.com/office/officeart/2005/8/layout/process2"/>
    <dgm:cxn modelId="{3745AFD4-A159-451B-9096-45F78BDC3F0B}" type="presOf" srcId="{669571CD-B5F1-41DE-A7AF-A9A052E0649C}" destId="{74718994-3F02-4EB6-A50F-675252CC7BFD}" srcOrd="0" destOrd="0" presId="urn:microsoft.com/office/officeart/2005/8/layout/process2"/>
    <dgm:cxn modelId="{1A42EFE0-491B-4197-894F-74ECB068A1E2}" type="presOf" srcId="{7A2E13FC-8565-4459-A2B3-06F2ECC71D74}" destId="{9FF9A809-BB6B-410B-B823-3A92CAF4FDF1}" srcOrd="1" destOrd="0" presId="urn:microsoft.com/office/officeart/2005/8/layout/process2"/>
    <dgm:cxn modelId="{844F35E2-A998-47C8-8F19-20BC8DFE0136}" type="presOf" srcId="{8D8D7D72-3350-4154-BC61-155DDC5B9620}" destId="{F68C1B08-0549-4281-9043-B6C50CB53827}" srcOrd="1" destOrd="0" presId="urn:microsoft.com/office/officeart/2005/8/layout/process2"/>
    <dgm:cxn modelId="{EB6135F1-1397-4DAD-9A7E-9DA6B6DB9FA1}" type="presOf" srcId="{EBE66C29-DC48-45FB-B345-3B485AEF6294}" destId="{491F227C-6951-4199-802C-4D094C9FFDA8}" srcOrd="0" destOrd="0" presId="urn:microsoft.com/office/officeart/2005/8/layout/process2"/>
    <dgm:cxn modelId="{7D8432F3-8C04-4A0D-88FF-1ED005A04AD4}" srcId="{EBE66C29-DC48-45FB-B345-3B485AEF6294}" destId="{FE0B9CA5-A0D8-40D8-BC0A-3C8BA353A5EB}" srcOrd="3" destOrd="0" parTransId="{F021EA2C-E219-40FB-B14D-9949FF0FF444}" sibTransId="{7A2E13FC-8565-4459-A2B3-06F2ECC71D74}"/>
    <dgm:cxn modelId="{9882D7FA-B822-4A0C-B3B9-7E2A3B4BA1C8}" type="presOf" srcId="{7A2E13FC-8565-4459-A2B3-06F2ECC71D74}" destId="{54688461-157A-46E3-AD98-6B171D085386}" srcOrd="0" destOrd="0" presId="urn:microsoft.com/office/officeart/2005/8/layout/process2"/>
    <dgm:cxn modelId="{D64ECD05-6565-44D7-A114-E298BA04A50A}" type="presParOf" srcId="{491F227C-6951-4199-802C-4D094C9FFDA8}" destId="{76A091B3-0542-4673-A3B4-DB19757AA34D}" srcOrd="0" destOrd="0" presId="urn:microsoft.com/office/officeart/2005/8/layout/process2"/>
    <dgm:cxn modelId="{F591B650-F0DB-44C2-932B-110441E2936D}" type="presParOf" srcId="{491F227C-6951-4199-802C-4D094C9FFDA8}" destId="{7A96605A-205F-4420-A4AA-93A9353B50BE}" srcOrd="1" destOrd="0" presId="urn:microsoft.com/office/officeart/2005/8/layout/process2"/>
    <dgm:cxn modelId="{36C63170-C017-4DAB-8F61-25D849EA6BE1}" type="presParOf" srcId="{7A96605A-205F-4420-A4AA-93A9353B50BE}" destId="{324A5E39-15C0-46F9-8CAA-649BE6CB5DC9}" srcOrd="0" destOrd="0" presId="urn:microsoft.com/office/officeart/2005/8/layout/process2"/>
    <dgm:cxn modelId="{B83E988E-4891-4DF1-A34F-53415C24E178}" type="presParOf" srcId="{491F227C-6951-4199-802C-4D094C9FFDA8}" destId="{D1CE8D6A-6967-4CDD-BB7B-237628C665AB}" srcOrd="2" destOrd="0" presId="urn:microsoft.com/office/officeart/2005/8/layout/process2"/>
    <dgm:cxn modelId="{35909E4C-F6A7-4486-948F-936DCAD9C5AE}" type="presParOf" srcId="{491F227C-6951-4199-802C-4D094C9FFDA8}" destId="{A9802B32-73BA-4B9F-9F0C-3F0DA8870EA6}" srcOrd="3" destOrd="0" presId="urn:microsoft.com/office/officeart/2005/8/layout/process2"/>
    <dgm:cxn modelId="{204AF468-352D-48C3-8E22-ADB49434017C}" type="presParOf" srcId="{A9802B32-73BA-4B9F-9F0C-3F0DA8870EA6}" destId="{F68C1B08-0549-4281-9043-B6C50CB53827}" srcOrd="0" destOrd="0" presId="urn:microsoft.com/office/officeart/2005/8/layout/process2"/>
    <dgm:cxn modelId="{B344BA9F-995A-4D89-9855-032311B9ACCB}" type="presParOf" srcId="{491F227C-6951-4199-802C-4D094C9FFDA8}" destId="{302409EE-8102-4E83-B718-34719D3DAE00}" srcOrd="4" destOrd="0" presId="urn:microsoft.com/office/officeart/2005/8/layout/process2"/>
    <dgm:cxn modelId="{F597C7C3-F2E2-475B-9D2C-F1F764F1DD05}" type="presParOf" srcId="{491F227C-6951-4199-802C-4D094C9FFDA8}" destId="{F08AC503-A296-4914-8BAE-D6E8E02AA01C}" srcOrd="5" destOrd="0" presId="urn:microsoft.com/office/officeart/2005/8/layout/process2"/>
    <dgm:cxn modelId="{68B2C503-D1D8-4FD4-BB0A-0042E4AD9657}" type="presParOf" srcId="{F08AC503-A296-4914-8BAE-D6E8E02AA01C}" destId="{F111317C-D404-4334-89D1-1CCCC9525194}" srcOrd="0" destOrd="0" presId="urn:microsoft.com/office/officeart/2005/8/layout/process2"/>
    <dgm:cxn modelId="{4A25A7FB-5999-4702-9DB9-0AF566A4CB63}" type="presParOf" srcId="{491F227C-6951-4199-802C-4D094C9FFDA8}" destId="{16637595-BF47-449D-85F0-025CF3C1DD6F}" srcOrd="6" destOrd="0" presId="urn:microsoft.com/office/officeart/2005/8/layout/process2"/>
    <dgm:cxn modelId="{7CD7D2DC-4EAE-4998-A132-0FD6AA7192A8}" type="presParOf" srcId="{491F227C-6951-4199-802C-4D094C9FFDA8}" destId="{54688461-157A-46E3-AD98-6B171D085386}" srcOrd="7" destOrd="0" presId="urn:microsoft.com/office/officeart/2005/8/layout/process2"/>
    <dgm:cxn modelId="{5AD5DD99-0B52-4567-8AF4-87E35AE64149}" type="presParOf" srcId="{54688461-157A-46E3-AD98-6B171D085386}" destId="{9FF9A809-BB6B-410B-B823-3A92CAF4FDF1}" srcOrd="0" destOrd="0" presId="urn:microsoft.com/office/officeart/2005/8/layout/process2"/>
    <dgm:cxn modelId="{760D555E-1740-498C-A493-CE28A642A5DA}" type="presParOf" srcId="{491F227C-6951-4199-802C-4D094C9FFDA8}" destId="{9309EFC9-9B8E-41BE-BBB2-0FC208E47CE7}" srcOrd="8" destOrd="0" presId="urn:microsoft.com/office/officeart/2005/8/layout/process2"/>
    <dgm:cxn modelId="{9C4ED55E-9CD5-429F-B20B-365790F95DB4}" type="presParOf" srcId="{491F227C-6951-4199-802C-4D094C9FFDA8}" destId="{C148E9B0-AAF0-4420-B240-28AECA962027}" srcOrd="9" destOrd="0" presId="urn:microsoft.com/office/officeart/2005/8/layout/process2"/>
    <dgm:cxn modelId="{2237DBF5-8C25-4DA8-9334-79D469FF1649}" type="presParOf" srcId="{C148E9B0-AAF0-4420-B240-28AECA962027}" destId="{B338E4F5-BAC5-4A7E-B6E0-94D3E2E55786}" srcOrd="0" destOrd="0" presId="urn:microsoft.com/office/officeart/2005/8/layout/process2"/>
    <dgm:cxn modelId="{33A02ED2-DC8D-4CE6-8E5A-1C89CE1F6240}" type="presParOf" srcId="{491F227C-6951-4199-802C-4D094C9FFDA8}" destId="{74718994-3F02-4EB6-A50F-675252CC7BFD}" srcOrd="10" destOrd="0" presId="urn:microsoft.com/office/officeart/2005/8/layout/process2"/>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6A091B3-0542-4673-A3B4-DB19757AA34D}">
      <dsp:nvSpPr>
        <dsp:cNvPr id="0" name=""/>
        <dsp:cNvSpPr/>
      </dsp:nvSpPr>
      <dsp:spPr>
        <a:xfrm>
          <a:off x="314323" y="1269"/>
          <a:ext cx="4857753" cy="376218"/>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t>Problem: Workplace problems</a:t>
          </a:r>
        </a:p>
      </dsp:txBody>
      <dsp:txXfrm>
        <a:off x="325342" y="12288"/>
        <a:ext cx="4835715" cy="354180"/>
      </dsp:txXfrm>
    </dsp:sp>
    <dsp:sp modelId="{7A96605A-205F-4420-A4AA-93A9353B50BE}">
      <dsp:nvSpPr>
        <dsp:cNvPr id="0" name=""/>
        <dsp:cNvSpPr/>
      </dsp:nvSpPr>
      <dsp:spPr>
        <a:xfrm rot="5400000">
          <a:off x="2672658" y="386894"/>
          <a:ext cx="141082" cy="169298"/>
        </a:xfrm>
        <a:prstGeom prst="rightArrow">
          <a:avLst>
            <a:gd name="adj1" fmla="val 60000"/>
            <a:gd name="adj2" fmla="val 50000"/>
          </a:avLst>
        </a:prstGeom>
        <a:solidFill>
          <a:schemeClr val="accent3">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US" sz="700" kern="1200"/>
        </a:p>
      </dsp:txBody>
      <dsp:txXfrm rot="-5400000">
        <a:off x="2692411" y="401002"/>
        <a:ext cx="101578" cy="98757"/>
      </dsp:txXfrm>
    </dsp:sp>
    <dsp:sp modelId="{D1CE8D6A-6967-4CDD-BB7B-237628C665AB}">
      <dsp:nvSpPr>
        <dsp:cNvPr id="0" name=""/>
        <dsp:cNvSpPr/>
      </dsp:nvSpPr>
      <dsp:spPr>
        <a:xfrm>
          <a:off x="295271" y="565598"/>
          <a:ext cx="4895856" cy="376218"/>
        </a:xfrm>
        <a:prstGeom prst="roundRect">
          <a:avLst>
            <a:gd name="adj" fmla="val 10000"/>
          </a:avLst>
        </a:prstGeom>
        <a:solidFill>
          <a:schemeClr val="accent3">
            <a:hueOff val="542120"/>
            <a:satOff val="20000"/>
            <a:lumOff val="-294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t>Why complex problems arise at workplaces?</a:t>
          </a:r>
        </a:p>
      </dsp:txBody>
      <dsp:txXfrm>
        <a:off x="306290" y="576617"/>
        <a:ext cx="4873818" cy="354180"/>
      </dsp:txXfrm>
    </dsp:sp>
    <dsp:sp modelId="{A9802B32-73BA-4B9F-9F0C-3F0DA8870EA6}">
      <dsp:nvSpPr>
        <dsp:cNvPr id="0" name=""/>
        <dsp:cNvSpPr/>
      </dsp:nvSpPr>
      <dsp:spPr>
        <a:xfrm rot="5400000">
          <a:off x="2672658" y="951222"/>
          <a:ext cx="141082" cy="169298"/>
        </a:xfrm>
        <a:prstGeom prst="rightArrow">
          <a:avLst>
            <a:gd name="adj1" fmla="val 60000"/>
            <a:gd name="adj2" fmla="val 50000"/>
          </a:avLst>
        </a:prstGeom>
        <a:solidFill>
          <a:schemeClr val="accent3">
            <a:hueOff val="677650"/>
            <a:satOff val="25000"/>
            <a:lumOff val="-3676"/>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US" sz="700" kern="1200"/>
        </a:p>
      </dsp:txBody>
      <dsp:txXfrm rot="-5400000">
        <a:off x="2692411" y="965330"/>
        <a:ext cx="101578" cy="98757"/>
      </dsp:txXfrm>
    </dsp:sp>
    <dsp:sp modelId="{302409EE-8102-4E83-B718-34719D3DAE00}">
      <dsp:nvSpPr>
        <dsp:cNvPr id="0" name=""/>
        <dsp:cNvSpPr/>
      </dsp:nvSpPr>
      <dsp:spPr>
        <a:xfrm>
          <a:off x="304797" y="1129926"/>
          <a:ext cx="4876805" cy="376218"/>
        </a:xfrm>
        <a:prstGeom prst="roundRect">
          <a:avLst>
            <a:gd name="adj" fmla="val 10000"/>
          </a:avLst>
        </a:prstGeom>
        <a:solidFill>
          <a:schemeClr val="accent3">
            <a:hueOff val="1084240"/>
            <a:satOff val="40000"/>
            <a:lumOff val="-588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t>Why informations are requirted to identify problems?</a:t>
          </a:r>
        </a:p>
      </dsp:txBody>
      <dsp:txXfrm>
        <a:off x="315816" y="1140945"/>
        <a:ext cx="4854767" cy="354180"/>
      </dsp:txXfrm>
    </dsp:sp>
    <dsp:sp modelId="{F08AC503-A296-4914-8BAE-D6E8E02AA01C}">
      <dsp:nvSpPr>
        <dsp:cNvPr id="0" name=""/>
        <dsp:cNvSpPr/>
      </dsp:nvSpPr>
      <dsp:spPr>
        <a:xfrm rot="5400000">
          <a:off x="2672658" y="1515550"/>
          <a:ext cx="141082" cy="169298"/>
        </a:xfrm>
        <a:prstGeom prst="rightArrow">
          <a:avLst>
            <a:gd name="adj1" fmla="val 60000"/>
            <a:gd name="adj2" fmla="val 50000"/>
          </a:avLst>
        </a:prstGeom>
        <a:solidFill>
          <a:schemeClr val="accent3">
            <a:hueOff val="1355300"/>
            <a:satOff val="50000"/>
            <a:lumOff val="-7353"/>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US" sz="700" kern="1200"/>
        </a:p>
      </dsp:txBody>
      <dsp:txXfrm rot="-5400000">
        <a:off x="2692411" y="1529658"/>
        <a:ext cx="101578" cy="98757"/>
      </dsp:txXfrm>
    </dsp:sp>
    <dsp:sp modelId="{16637595-BF47-449D-85F0-025CF3C1DD6F}">
      <dsp:nvSpPr>
        <dsp:cNvPr id="0" name=""/>
        <dsp:cNvSpPr/>
      </dsp:nvSpPr>
      <dsp:spPr>
        <a:xfrm>
          <a:off x="301712" y="1694254"/>
          <a:ext cx="4882975" cy="376218"/>
        </a:xfrm>
        <a:prstGeom prst="roundRect">
          <a:avLst>
            <a:gd name="adj" fmla="val 10000"/>
          </a:avLst>
        </a:prstGeom>
        <a:solidFill>
          <a:schemeClr val="accent3">
            <a:hueOff val="1626359"/>
            <a:satOff val="60000"/>
            <a:lumOff val="-882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t>Why alternate solutions are required to mitigate workplace problems?</a:t>
          </a:r>
        </a:p>
      </dsp:txBody>
      <dsp:txXfrm>
        <a:off x="312731" y="1705273"/>
        <a:ext cx="4860937" cy="354180"/>
      </dsp:txXfrm>
    </dsp:sp>
    <dsp:sp modelId="{54688461-157A-46E3-AD98-6B171D085386}">
      <dsp:nvSpPr>
        <dsp:cNvPr id="0" name=""/>
        <dsp:cNvSpPr/>
      </dsp:nvSpPr>
      <dsp:spPr>
        <a:xfrm rot="5400000">
          <a:off x="2672658" y="2079879"/>
          <a:ext cx="141082" cy="169298"/>
        </a:xfrm>
        <a:prstGeom prst="rightArrow">
          <a:avLst>
            <a:gd name="adj1" fmla="val 60000"/>
            <a:gd name="adj2" fmla="val 50000"/>
          </a:avLst>
        </a:prstGeom>
        <a:solidFill>
          <a:schemeClr val="accent3">
            <a:hueOff val="2032949"/>
            <a:satOff val="75000"/>
            <a:lumOff val="-11029"/>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US" sz="700" kern="1200"/>
        </a:p>
      </dsp:txBody>
      <dsp:txXfrm rot="-5400000">
        <a:off x="2692411" y="2093987"/>
        <a:ext cx="101578" cy="98757"/>
      </dsp:txXfrm>
    </dsp:sp>
    <dsp:sp modelId="{9309EFC9-9B8E-41BE-BBB2-0FC208E47CE7}">
      <dsp:nvSpPr>
        <dsp:cNvPr id="0" name=""/>
        <dsp:cNvSpPr/>
      </dsp:nvSpPr>
      <dsp:spPr>
        <a:xfrm>
          <a:off x="285745" y="2258583"/>
          <a:ext cx="4914908" cy="376218"/>
        </a:xfrm>
        <a:prstGeom prst="roundRect">
          <a:avLst>
            <a:gd name="adj" fmla="val 10000"/>
          </a:avLst>
        </a:prstGeom>
        <a:solidFill>
          <a:schemeClr val="accent3">
            <a:hueOff val="2168479"/>
            <a:satOff val="80000"/>
            <a:lumOff val="-1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t>Why decission making is important for an organization?</a:t>
          </a:r>
        </a:p>
      </dsp:txBody>
      <dsp:txXfrm>
        <a:off x="296764" y="2269602"/>
        <a:ext cx="4892870" cy="354180"/>
      </dsp:txXfrm>
    </dsp:sp>
    <dsp:sp modelId="{C148E9B0-AAF0-4420-B240-28AECA962027}">
      <dsp:nvSpPr>
        <dsp:cNvPr id="0" name=""/>
        <dsp:cNvSpPr/>
      </dsp:nvSpPr>
      <dsp:spPr>
        <a:xfrm rot="5400000">
          <a:off x="2672658" y="2644207"/>
          <a:ext cx="141082" cy="169298"/>
        </a:xfrm>
        <a:prstGeom prst="rightArrow">
          <a:avLst>
            <a:gd name="adj1" fmla="val 60000"/>
            <a:gd name="adj2" fmla="val 50000"/>
          </a:avLst>
        </a:prstGeom>
        <a:solidFill>
          <a:schemeClr val="accent3">
            <a:hueOff val="2710599"/>
            <a:satOff val="100000"/>
            <a:lumOff val="-14706"/>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US" sz="700" kern="1200"/>
        </a:p>
      </dsp:txBody>
      <dsp:txXfrm rot="-5400000">
        <a:off x="2692411" y="2658315"/>
        <a:ext cx="101578" cy="98757"/>
      </dsp:txXfrm>
    </dsp:sp>
    <dsp:sp modelId="{74718994-3F02-4EB6-A50F-675252CC7BFD}">
      <dsp:nvSpPr>
        <dsp:cNvPr id="0" name=""/>
        <dsp:cNvSpPr/>
      </dsp:nvSpPr>
      <dsp:spPr>
        <a:xfrm>
          <a:off x="285745" y="2822911"/>
          <a:ext cx="4914908" cy="376218"/>
        </a:xfrm>
        <a:prstGeom prst="roundRect">
          <a:avLst>
            <a:gd name="adj" fmla="val 10000"/>
          </a:avLst>
        </a:prstGeom>
        <a:solidFill>
          <a:schemeClr val="accent3">
            <a:hueOff val="2710599"/>
            <a:satOff val="100000"/>
            <a:lumOff val="-1470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t>Why stakeholders communication is important?</a:t>
          </a:r>
        </a:p>
      </dsp:txBody>
      <dsp:txXfrm>
        <a:off x="296764" y="2833930"/>
        <a:ext cx="4892870" cy="354180"/>
      </dsp:txXfrm>
    </dsp:sp>
  </dsp:spTree>
</dsp:drawing>
</file>

<file path=word/diagrams/layout1.xml><?xml version="1.0" encoding="utf-8"?>
<dgm:layoutDef xmlns:dgm="http://schemas.openxmlformats.org/drawingml/2006/diagram" xmlns:a="http://schemas.openxmlformats.org/drawingml/2006/main" uniqueId="urn:microsoft.com/office/officeart/2005/8/layout/process2">
  <dgm:title val=""/>
  <dgm:desc val=""/>
  <dgm:catLst>
    <dgm:cat type="process"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Flow">
    <dgm:varLst>
      <dgm:resizeHandles val="exact"/>
    </dgm:varLst>
    <dgm:alg type="lin">
      <dgm:param type="linDir" val="fromT"/>
    </dgm:alg>
    <dgm:shape xmlns:r="http://schemas.openxmlformats.org/officeDocument/2006/relationships" r:blip="">
      <dgm:adjLst/>
    </dgm:shape>
    <dgm:presOf/>
    <dgm:constrLst>
      <dgm:constr type="h" for="ch" ptType="node" refType="h"/>
      <dgm:constr type="h" for="ch" ptType="sibTrans" refType="h" refFor="ch" refPtType="node" fact="0.5"/>
      <dgm:constr type="w" for="ch" ptType="node"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choose name="Name0">
          <dgm:if name="Name1" axis="root des" ptType="all node" func="maxDepth" op="gt" val="1">
            <dgm:alg type="tx">
              <dgm:param type="parTxLTRAlign" val="l"/>
              <dgm:param type="parTxRTLAlign" val="r"/>
              <dgm:param type="txAnchorVertCh" val="mid"/>
            </dgm:alg>
          </dgm:if>
          <dgm:else name="Name2">
            <dgm:alg type="tx"/>
          </dgm:else>
        </dgm:choose>
        <dgm:shape xmlns:r="http://schemas.openxmlformats.org/officeDocument/2006/relationships" type="roundRect" r:blip="">
          <dgm:adjLst>
            <dgm:adj idx="1" val="0.1"/>
          </dgm:adjLst>
        </dgm:shape>
        <dgm:presOf axis="desOrSelf" ptType="node"/>
        <dgm:constrLst>
          <dgm:constr type="w" refType="h" fact="1.8"/>
          <dgm:constr type="tMarg" refType="primFontSz" fact="0.3"/>
          <dgm:constr type="bMarg" refType="primFontSz" fact="0.3"/>
          <dgm:constr type="lMarg" refType="primFontSz" fact="0.3"/>
          <dgm:constr type="rMarg" refType="primFontSz" fact="0.3"/>
        </dgm:constrLst>
        <dgm:ruleLst>
          <dgm:rule type="primFontSz" val="18" fact="NaN" max="NaN"/>
          <dgm:rule type="w" val="NaN" fact="4" max="NaN"/>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w" refType="h" fact="0.9"/>
            <dgm:constr type="connDist"/>
            <dgm:constr type="wArH" refType="w" fact="0.5"/>
            <dgm:constr type="hArH" refType="w"/>
            <dgm:constr type="stemThick" refType="w" fact="0.6"/>
            <dgm:constr type="begPad" refType="connDist" fact="0.125"/>
            <dgm:constr type="endPad" refType="connDist" fact="0.125"/>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73</TotalTime>
  <Pages>17</Pages>
  <Words>2632</Words>
  <Characters>15009</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 (BMSW4004_LON)</dc:title>
  <dc:subject>UNIVERSITY OF WALES TRINITY SAINT DAVID</dc:subject>
  <dc:creator>Iolanda-Valentina Maftei(1921013)</dc:creator>
  <cp:keywords/>
  <dc:description/>
  <cp:lastModifiedBy>Iolanda Valentina Maftei (1921013)</cp:lastModifiedBy>
  <cp:revision>3</cp:revision>
  <dcterms:created xsi:type="dcterms:W3CDTF">2021-04-16T15:08:00Z</dcterms:created>
  <dcterms:modified xsi:type="dcterms:W3CDTF">2021-05-04T20:20:00Z</dcterms:modified>
</cp:coreProperties>
</file>