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361CDB" w14:textId="77777777" w:rsidR="00223789" w:rsidRDefault="00223789" w:rsidP="00223789">
      <w:pPr>
        <w:spacing w:line="259" w:lineRule="auto"/>
        <w:jc w:val="center"/>
        <w:rPr>
          <w:sz w:val="28"/>
          <w:szCs w:val="26"/>
        </w:rPr>
      </w:pPr>
      <w:r>
        <w:rPr>
          <w:noProof/>
        </w:rPr>
        <w:drawing>
          <wp:inline distT="0" distB="0" distL="0" distR="0" wp14:anchorId="3281A685" wp14:editId="32DE1076">
            <wp:extent cx="2980602" cy="118818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51C7A57" w14:textId="77777777" w:rsidR="00223789" w:rsidRDefault="00223789" w:rsidP="00223789">
      <w:pPr>
        <w:spacing w:line="259" w:lineRule="auto"/>
        <w:rPr>
          <w:sz w:val="28"/>
          <w:szCs w:val="26"/>
        </w:rPr>
      </w:pPr>
    </w:p>
    <w:p w14:paraId="0E50AF03" w14:textId="77777777" w:rsidR="00223789" w:rsidRPr="00341A6D" w:rsidRDefault="00223789" w:rsidP="00223789">
      <w:pPr>
        <w:jc w:val="center"/>
        <w:rPr>
          <w:sz w:val="28"/>
          <w:szCs w:val="24"/>
        </w:rPr>
      </w:pPr>
      <w:r w:rsidRPr="00341A6D">
        <w:rPr>
          <w:sz w:val="28"/>
          <w:szCs w:val="24"/>
        </w:rPr>
        <w:t>Module Title: Academic Skills for the Digital Era</w:t>
      </w:r>
    </w:p>
    <w:p w14:paraId="4856C927" w14:textId="77777777" w:rsidR="00223789" w:rsidRPr="00341A6D" w:rsidRDefault="00223789" w:rsidP="00223789">
      <w:pPr>
        <w:jc w:val="center"/>
        <w:rPr>
          <w:sz w:val="28"/>
          <w:szCs w:val="24"/>
        </w:rPr>
      </w:pPr>
      <w:r w:rsidRPr="00341A6D">
        <w:rPr>
          <w:sz w:val="28"/>
          <w:szCs w:val="24"/>
        </w:rPr>
        <w:t>Module Code: BMSW4013</w:t>
      </w:r>
    </w:p>
    <w:p w14:paraId="446FA673" w14:textId="4CDED513" w:rsidR="00223789" w:rsidRPr="00341A6D" w:rsidRDefault="00223789" w:rsidP="00223789">
      <w:pPr>
        <w:jc w:val="center"/>
        <w:rPr>
          <w:sz w:val="28"/>
          <w:szCs w:val="24"/>
        </w:rPr>
      </w:pPr>
      <w:r w:rsidRPr="00341A6D">
        <w:rPr>
          <w:sz w:val="28"/>
          <w:szCs w:val="24"/>
        </w:rPr>
        <w:t xml:space="preserve">Assignment Title: </w:t>
      </w:r>
      <w:r w:rsidRPr="00223789">
        <w:rPr>
          <w:sz w:val="28"/>
          <w:szCs w:val="24"/>
        </w:rPr>
        <w:t>Evidence of Learning (E-Portfolio)</w:t>
      </w:r>
    </w:p>
    <w:p w14:paraId="64C5D739" w14:textId="0B829D3C" w:rsidR="00223789" w:rsidRDefault="00223789" w:rsidP="00223789">
      <w:pPr>
        <w:spacing w:line="259" w:lineRule="auto"/>
        <w:jc w:val="center"/>
        <w:rPr>
          <w:sz w:val="28"/>
          <w:szCs w:val="26"/>
        </w:rPr>
      </w:pPr>
    </w:p>
    <w:p w14:paraId="2CD6AEF6" w14:textId="4302D4A1" w:rsidR="00223789" w:rsidRDefault="00223789" w:rsidP="00223789">
      <w:pPr>
        <w:spacing w:line="259" w:lineRule="auto"/>
        <w:jc w:val="center"/>
        <w:rPr>
          <w:sz w:val="28"/>
          <w:szCs w:val="26"/>
        </w:rPr>
      </w:pPr>
    </w:p>
    <w:p w14:paraId="5EA40658" w14:textId="77777777" w:rsidR="00223789" w:rsidRDefault="00223789" w:rsidP="00223789">
      <w:pPr>
        <w:spacing w:line="259" w:lineRule="auto"/>
        <w:jc w:val="center"/>
        <w:rPr>
          <w:sz w:val="28"/>
          <w:szCs w:val="26"/>
        </w:rPr>
      </w:pPr>
    </w:p>
    <w:p w14:paraId="39FC0680" w14:textId="77777777" w:rsidR="00223789" w:rsidRDefault="00223789" w:rsidP="00223789">
      <w:pPr>
        <w:spacing w:line="259" w:lineRule="auto"/>
        <w:jc w:val="center"/>
        <w:rPr>
          <w:sz w:val="28"/>
          <w:szCs w:val="26"/>
        </w:rPr>
      </w:pPr>
    </w:p>
    <w:p w14:paraId="1492240F" w14:textId="77777777" w:rsidR="00223789" w:rsidRPr="00223789" w:rsidRDefault="00223789" w:rsidP="00223789">
      <w:pPr>
        <w:jc w:val="center"/>
        <w:rPr>
          <w:sz w:val="28"/>
          <w:szCs w:val="24"/>
        </w:rPr>
      </w:pPr>
      <w:bookmarkStart w:id="0" w:name="_Hlk201963182"/>
      <w:r w:rsidRPr="00223789">
        <w:rPr>
          <w:sz w:val="28"/>
          <w:szCs w:val="24"/>
        </w:rPr>
        <w:t xml:space="preserve">Student Name: Abdul Rukshan </w:t>
      </w:r>
    </w:p>
    <w:p w14:paraId="457E18D5" w14:textId="77777777" w:rsidR="00223789" w:rsidRPr="00223789" w:rsidRDefault="00223789" w:rsidP="00223789">
      <w:pPr>
        <w:jc w:val="center"/>
        <w:rPr>
          <w:sz w:val="28"/>
          <w:szCs w:val="24"/>
        </w:rPr>
      </w:pPr>
      <w:r w:rsidRPr="00223789">
        <w:rPr>
          <w:sz w:val="28"/>
          <w:szCs w:val="24"/>
        </w:rPr>
        <w:t>Student ID: 2412468</w:t>
      </w:r>
    </w:p>
    <w:bookmarkEnd w:id="0"/>
    <w:p w14:paraId="14A8040F" w14:textId="14DE94B8" w:rsidR="003A38FD" w:rsidRDefault="003A38FD" w:rsidP="00223789">
      <w:pPr>
        <w:spacing w:line="259" w:lineRule="auto"/>
        <w:jc w:val="center"/>
        <w:rPr>
          <w:rFonts w:eastAsiaTheme="majorEastAsia" w:cstheme="majorBidi"/>
          <w:b/>
          <w:color w:val="2E74B5" w:themeColor="accent1" w:themeShade="BF"/>
          <w:sz w:val="28"/>
          <w:szCs w:val="26"/>
        </w:rPr>
      </w:pPr>
      <w:r>
        <w:rPr>
          <w:sz w:val="28"/>
          <w:szCs w:val="26"/>
        </w:rPr>
        <w:br w:type="page"/>
      </w:r>
    </w:p>
    <w:p w14:paraId="61C04D8A" w14:textId="77777777" w:rsidR="009B4DE1" w:rsidRDefault="009B4DE1" w:rsidP="009B4DE1">
      <w:pPr>
        <w:pStyle w:val="Heading1"/>
      </w:pPr>
      <w:bookmarkStart w:id="1" w:name="_Toc201964562"/>
      <w:r>
        <w:lastRenderedPageBreak/>
        <w:t xml:space="preserve">Task 03: </w:t>
      </w:r>
      <w:r w:rsidRPr="009B4DE1">
        <w:t>How to use “</w:t>
      </w:r>
      <w:r>
        <w:t>MS Word</w:t>
      </w:r>
      <w:r w:rsidRPr="009B4DE1">
        <w:t>” to Enhance Your Academic Performance</w:t>
      </w:r>
      <w:bookmarkEnd w:id="1"/>
      <w:r w:rsidRPr="009B4DE1">
        <w:t xml:space="preserve"> </w:t>
      </w:r>
    </w:p>
    <w:p w14:paraId="7F796F1B" w14:textId="56E6F221" w:rsidR="005B1239" w:rsidRDefault="005B1239" w:rsidP="005B1239">
      <w:r>
        <w:t>Microsoft Word is one of the most widely used digital tools in higher education, offering features that can significantly enhance students’ academic performance. MS Word has specific features, including the Reference tab for automatic citations, the Navigation Pane for document organisation, and the ‘Track Changes’ function for effective proofreading and peer collaboration. These tools not only improve productivity but also contribute to better academic writing and document management.</w:t>
      </w:r>
    </w:p>
    <w:p w14:paraId="51F70DB3" w14:textId="08CE7F7F" w:rsidR="00DB5D1C" w:rsidRDefault="005B1239" w:rsidP="009B4DE1">
      <w:r>
        <w:t>The tutorial showcases real-life academic applications such as inserting Harvard-style references using the built-in citation manager, creating a table of contents for long assignments, and collaborating on group work using the Review tools. According to Bennett et al. (2012), digital literacy is a key determinant of academic success, and mastering tools like MS Word equips students to handle complex assignments more efficiently. Furthermore, as Ng (2012) highlights, higher education students must develop competence in digital tools to adapt to evolving academic and professional demands.</w:t>
      </w:r>
    </w:p>
    <w:p w14:paraId="4DAC3317" w14:textId="441CFCF0" w:rsidR="00DB5D1C" w:rsidRPr="005B1239" w:rsidRDefault="00DB5D1C" w:rsidP="009B4DE1">
      <w:pPr>
        <w:rPr>
          <w:b/>
          <w:bCs/>
        </w:rPr>
      </w:pPr>
      <w:r w:rsidRPr="005B1239">
        <w:rPr>
          <w:b/>
          <w:bCs/>
        </w:rPr>
        <w:t xml:space="preserve">Video Link: </w:t>
      </w:r>
    </w:p>
    <w:p w14:paraId="75AD24C7" w14:textId="74FDD65E" w:rsidR="00DB5D1C" w:rsidRDefault="00922D0F" w:rsidP="009B4DE1">
      <w:hyperlink r:id="rId9" w:history="1">
        <w:r w:rsidR="00DB5D1C" w:rsidRPr="0068662E">
          <w:rPr>
            <w:rStyle w:val="Hyperlink"/>
          </w:rPr>
          <w:t>https://uowtsd-my.sharepoint.com/:v:/g/personal/2412468_student_uwtsd_ac_uk/Eb9tAY_rkjlMqC1lUUPcndwBOwUkm3pD75_Gv5gyfj_5Zg?e=IXkVhj&amp;nav=eyJyZWZlcnJhbEluZm8iOnsicmVmZXJyYWxBcHAiOiJTdHJlYW1XZWJBcHAiLCJyZWZlcnJhbFZpZXciOiJTaGFyZURpYWxvZy1MaW5rIiwicmVmZXJyYWxBcHBQbGF0Zm9ybSI6IldlYiIsInJlZmVycmFsTW9kZSI6InZpZXcifX0%3D</w:t>
        </w:r>
      </w:hyperlink>
    </w:p>
    <w:p w14:paraId="4915CCEF" w14:textId="77777777" w:rsidR="005B1239" w:rsidRDefault="005B1239" w:rsidP="009B4DE1"/>
    <w:p w14:paraId="6297F25B" w14:textId="133F1249" w:rsidR="00772AEE" w:rsidRDefault="00772AEE" w:rsidP="009B4DE1">
      <w:r>
        <w:br w:type="page"/>
      </w:r>
    </w:p>
    <w:p w14:paraId="7A398B62" w14:textId="77777777" w:rsidR="00344723" w:rsidRDefault="00772AEE" w:rsidP="00772AEE">
      <w:pPr>
        <w:pStyle w:val="Heading1"/>
      </w:pPr>
      <w:bookmarkStart w:id="2" w:name="_Toc201964563"/>
      <w:r>
        <w:lastRenderedPageBreak/>
        <w:t>Reference</w:t>
      </w:r>
      <w:bookmarkEnd w:id="2"/>
    </w:p>
    <w:p w14:paraId="7BB9DDF4" w14:textId="77777777" w:rsidR="003A38FD" w:rsidRDefault="003A38FD" w:rsidP="005B1239">
      <w:r>
        <w:rPr>
          <w:shd w:val="clear" w:color="auto" w:fill="FFFFFF"/>
        </w:rPr>
        <w:t xml:space="preserve">Bennett, S., Maton, K. and Kervin, L., 2008. The ‘digital natives’ debate: A critical review of the </w:t>
      </w:r>
      <w:r w:rsidRPr="003A38FD">
        <w:t>evidence. British journal of educational technology, 39(5), pp.775-786</w:t>
      </w:r>
      <w:r>
        <w:rPr>
          <w:shd w:val="clear" w:color="auto" w:fill="FFFFFF"/>
        </w:rPr>
        <w:t>.</w:t>
      </w:r>
    </w:p>
    <w:p w14:paraId="22AF7A3A" w14:textId="72BAD697" w:rsidR="003A38FD" w:rsidRDefault="003A38FD" w:rsidP="00344723">
      <w:r w:rsidRPr="005B1239">
        <w:t>Ng, W., 2012. Can we teach digital natives digital literacy?. Computers &amp; education, 59(3), pp.1065-1078.</w:t>
      </w:r>
    </w:p>
    <w:sectPr w:rsidR="003A38FD" w:rsidSect="0022378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6C171" w14:textId="77777777" w:rsidR="00922D0F" w:rsidRDefault="00922D0F" w:rsidP="00223789">
      <w:pPr>
        <w:spacing w:after="0" w:line="240" w:lineRule="auto"/>
      </w:pPr>
      <w:r>
        <w:separator/>
      </w:r>
    </w:p>
  </w:endnote>
  <w:endnote w:type="continuationSeparator" w:id="0">
    <w:p w14:paraId="7314A4C2" w14:textId="77777777" w:rsidR="00922D0F" w:rsidRDefault="00922D0F" w:rsidP="002237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367315"/>
      <w:docPartObj>
        <w:docPartGallery w:val="Page Numbers (Bottom of Page)"/>
        <w:docPartUnique/>
      </w:docPartObj>
    </w:sdtPr>
    <w:sdtEndPr>
      <w:rPr>
        <w:noProof/>
      </w:rPr>
    </w:sdtEndPr>
    <w:sdtContent>
      <w:p w14:paraId="476FD606" w14:textId="4D8CBE24" w:rsidR="00223789" w:rsidRDefault="002237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EA57FC" w14:textId="77777777" w:rsidR="00223789" w:rsidRDefault="002237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3D51A8" w14:textId="77777777" w:rsidR="00922D0F" w:rsidRDefault="00922D0F" w:rsidP="00223789">
      <w:pPr>
        <w:spacing w:after="0" w:line="240" w:lineRule="auto"/>
      </w:pPr>
      <w:r>
        <w:separator/>
      </w:r>
    </w:p>
  </w:footnote>
  <w:footnote w:type="continuationSeparator" w:id="0">
    <w:p w14:paraId="4FC03B9C" w14:textId="77777777" w:rsidR="00922D0F" w:rsidRDefault="00922D0F" w:rsidP="002237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5322B2"/>
    <w:multiLevelType w:val="hybridMultilevel"/>
    <w:tmpl w:val="7AEAE2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4723"/>
    <w:rsid w:val="001730AD"/>
    <w:rsid w:val="001A10EB"/>
    <w:rsid w:val="001E65F7"/>
    <w:rsid w:val="00223789"/>
    <w:rsid w:val="00344723"/>
    <w:rsid w:val="003A38FD"/>
    <w:rsid w:val="004C39F0"/>
    <w:rsid w:val="004E196B"/>
    <w:rsid w:val="004F13E1"/>
    <w:rsid w:val="00526485"/>
    <w:rsid w:val="00575163"/>
    <w:rsid w:val="005B0407"/>
    <w:rsid w:val="005B1239"/>
    <w:rsid w:val="006A19B7"/>
    <w:rsid w:val="006D0D00"/>
    <w:rsid w:val="007406B6"/>
    <w:rsid w:val="00772AEE"/>
    <w:rsid w:val="008171C3"/>
    <w:rsid w:val="008541F4"/>
    <w:rsid w:val="008C2EB6"/>
    <w:rsid w:val="00922D0F"/>
    <w:rsid w:val="00964FCF"/>
    <w:rsid w:val="009B4DE1"/>
    <w:rsid w:val="009D473C"/>
    <w:rsid w:val="00AD769C"/>
    <w:rsid w:val="00B13AB7"/>
    <w:rsid w:val="00C75DB5"/>
    <w:rsid w:val="00D14FF1"/>
    <w:rsid w:val="00DA3B3C"/>
    <w:rsid w:val="00DB5D1C"/>
    <w:rsid w:val="00DB6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4BA5E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13E1"/>
    <w:pPr>
      <w:spacing w:line="360" w:lineRule="auto"/>
      <w:jc w:val="both"/>
    </w:pPr>
    <w:rPr>
      <w:rFonts w:ascii="Times New Roman" w:hAnsi="Times New Roman" w:cs="Calibri"/>
      <w:sz w:val="24"/>
      <w:lang w:eastAsia="en-GB"/>
    </w:rPr>
  </w:style>
  <w:style w:type="paragraph" w:styleId="Heading1">
    <w:name w:val="heading 1"/>
    <w:basedOn w:val="Normal"/>
    <w:next w:val="Normal"/>
    <w:link w:val="Heading1Char"/>
    <w:uiPriority w:val="9"/>
    <w:qFormat/>
    <w:rsid w:val="006D0D00"/>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5B0407"/>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6D0D00"/>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D0D00"/>
    <w:rPr>
      <w:rFonts w:ascii="Times New Roman" w:eastAsiaTheme="majorEastAsia" w:hAnsi="Times New Roman" w:cstheme="majorBidi"/>
      <w:b/>
      <w:color w:val="1F4D78" w:themeColor="accent1" w:themeShade="7F"/>
      <w:sz w:val="24"/>
      <w:szCs w:val="24"/>
    </w:rPr>
  </w:style>
  <w:style w:type="character" w:customStyle="1" w:styleId="Heading1Char">
    <w:name w:val="Heading 1 Char"/>
    <w:basedOn w:val="DefaultParagraphFont"/>
    <w:link w:val="Heading1"/>
    <w:uiPriority w:val="9"/>
    <w:rsid w:val="006D0D00"/>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5B0407"/>
    <w:rPr>
      <w:rFonts w:ascii="Times New Roman" w:eastAsiaTheme="majorEastAsia" w:hAnsi="Times New Roman" w:cstheme="majorBidi"/>
      <w:b/>
      <w:color w:val="2E74B5" w:themeColor="accent1" w:themeShade="BF"/>
      <w:sz w:val="28"/>
      <w:szCs w:val="26"/>
    </w:rPr>
  </w:style>
  <w:style w:type="character" w:styleId="Hyperlink">
    <w:name w:val="Hyperlink"/>
    <w:basedOn w:val="DefaultParagraphFont"/>
    <w:uiPriority w:val="99"/>
    <w:unhideWhenUsed/>
    <w:rsid w:val="00DB5D1C"/>
    <w:rPr>
      <w:color w:val="0563C1" w:themeColor="hyperlink"/>
      <w:u w:val="single"/>
    </w:rPr>
  </w:style>
  <w:style w:type="character" w:styleId="UnresolvedMention">
    <w:name w:val="Unresolved Mention"/>
    <w:basedOn w:val="DefaultParagraphFont"/>
    <w:uiPriority w:val="99"/>
    <w:semiHidden/>
    <w:unhideWhenUsed/>
    <w:rsid w:val="00DB5D1C"/>
    <w:rPr>
      <w:color w:val="605E5C"/>
      <w:shd w:val="clear" w:color="auto" w:fill="E1DFDD"/>
    </w:rPr>
  </w:style>
  <w:style w:type="paragraph" w:styleId="TOCHeading">
    <w:name w:val="TOC Heading"/>
    <w:basedOn w:val="Heading1"/>
    <w:next w:val="Normal"/>
    <w:uiPriority w:val="39"/>
    <w:unhideWhenUsed/>
    <w:qFormat/>
    <w:rsid w:val="00223789"/>
    <w:pPr>
      <w:spacing w:line="259" w:lineRule="auto"/>
      <w:jc w:val="left"/>
      <w:outlineLvl w:val="9"/>
    </w:pPr>
    <w:rPr>
      <w:rFonts w:asciiTheme="majorHAnsi" w:hAnsiTheme="majorHAnsi"/>
      <w:b w:val="0"/>
      <w:lang w:val="en-US" w:eastAsia="en-US"/>
    </w:rPr>
  </w:style>
  <w:style w:type="paragraph" w:styleId="TOC1">
    <w:name w:val="toc 1"/>
    <w:basedOn w:val="Normal"/>
    <w:next w:val="Normal"/>
    <w:autoRedefine/>
    <w:uiPriority w:val="39"/>
    <w:unhideWhenUsed/>
    <w:rsid w:val="00223789"/>
    <w:pPr>
      <w:spacing w:after="100"/>
    </w:pPr>
  </w:style>
  <w:style w:type="paragraph" w:styleId="TOC2">
    <w:name w:val="toc 2"/>
    <w:basedOn w:val="Normal"/>
    <w:next w:val="Normal"/>
    <w:autoRedefine/>
    <w:uiPriority w:val="39"/>
    <w:unhideWhenUsed/>
    <w:rsid w:val="00223789"/>
    <w:pPr>
      <w:spacing w:after="100"/>
      <w:ind w:left="240"/>
    </w:pPr>
  </w:style>
  <w:style w:type="paragraph" w:styleId="Header">
    <w:name w:val="header"/>
    <w:basedOn w:val="Normal"/>
    <w:link w:val="HeaderChar"/>
    <w:uiPriority w:val="99"/>
    <w:unhideWhenUsed/>
    <w:rsid w:val="002237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789"/>
    <w:rPr>
      <w:rFonts w:ascii="Times New Roman" w:hAnsi="Times New Roman" w:cs="Calibri"/>
      <w:sz w:val="24"/>
      <w:lang w:eastAsia="en-GB"/>
    </w:rPr>
  </w:style>
  <w:style w:type="paragraph" w:styleId="Footer">
    <w:name w:val="footer"/>
    <w:basedOn w:val="Normal"/>
    <w:link w:val="FooterChar"/>
    <w:uiPriority w:val="99"/>
    <w:unhideWhenUsed/>
    <w:rsid w:val="002237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789"/>
    <w:rPr>
      <w:rFonts w:ascii="Times New Roman" w:hAnsi="Times New Roman" w:cs="Calibri"/>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7322073">
      <w:bodyDiv w:val="1"/>
      <w:marLeft w:val="0"/>
      <w:marRight w:val="0"/>
      <w:marTop w:val="0"/>
      <w:marBottom w:val="0"/>
      <w:divBdr>
        <w:top w:val="none" w:sz="0" w:space="0" w:color="auto"/>
        <w:left w:val="none" w:sz="0" w:space="0" w:color="auto"/>
        <w:bottom w:val="none" w:sz="0" w:space="0" w:color="auto"/>
        <w:right w:val="none" w:sz="0" w:space="0" w:color="auto"/>
      </w:divBdr>
    </w:div>
    <w:div w:id="1800341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owtsd-my.sharepoint.com/:v:/g/personal/2412468_student_uwtsd_ac_uk/Eb9tAY_rkjlMqC1lUUPcndwBOwUkm3pD75_Gv5gyfj_5Zg?e=IXkVhj&amp;nav=eyJyZWZlcnJhbEluZm8iOnsicmVmZXJyYWxBcHAiOiJTdHJlYW1XZWJBcHAiLCJyZWZlcnJhbFZpZXciOiJTaGFyZURpYWxvZy1MaW5rIiwicmVmZXJyYWxBcHBQbGF0Zm9ybSI6IldlYiIsInJlZmVycmFsTW9kZSI6InZpZXcifX0%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13A70-3278-4A16-92BE-F04AA5FD94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319</Words>
  <Characters>1968</Characters>
  <Application>Microsoft Office Word</Application>
  <DocSecurity>0</DocSecurity>
  <Lines>32</Lines>
  <Paragraphs>12</Paragraphs>
  <ScaleCrop>false</ScaleCrop>
  <Company/>
  <LinksUpToDate>false</LinksUpToDate>
  <CharactersWithSpaces>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2025-06-27T18:35:00Z</dcterms:created>
  <dcterms:modified xsi:type="dcterms:W3CDTF">2025-06-27T18:55:00Z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4b79a183-f678-4c1c-bf0e-edf1105589cb</vt:lpwstr>
  </property>
</Properties>
</file>