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2EEC" w14:textId="77777777" w:rsidR="004958E3" w:rsidRPr="006E1F65" w:rsidRDefault="00950DFD" w:rsidP="00C345C7">
      <w:pPr>
        <w:pBdr>
          <w:top w:val="nil"/>
          <w:left w:val="nil"/>
          <w:bottom w:val="nil"/>
          <w:right w:val="nil"/>
          <w:between w:val="nil"/>
        </w:pBdr>
        <w:spacing w:line="360" w:lineRule="auto"/>
        <w:jc w:val="center"/>
        <w:rPr>
          <w:rFonts w:ascii="Times New Roman" w:eastAsia="Times New Roman" w:hAnsi="Times New Roman" w:cs="Times New Roman"/>
          <w:i/>
          <w:color w:val="000000" w:themeColor="text1"/>
          <w:sz w:val="32"/>
          <w:szCs w:val="32"/>
        </w:rPr>
      </w:pPr>
      <w:r w:rsidRPr="006E1F65">
        <w:rPr>
          <w:rFonts w:ascii="Times New Roman" w:eastAsia="Times New Roman" w:hAnsi="Times New Roman" w:cs="Times New Roman"/>
          <w:b/>
          <w:color w:val="000000" w:themeColor="text1"/>
          <w:sz w:val="32"/>
          <w:szCs w:val="32"/>
          <w:highlight w:val="white"/>
          <w:u w:val="single"/>
        </w:rPr>
        <w:t>Marketing Es</w:t>
      </w:r>
      <w:sdt>
        <w:sdtPr>
          <w:rPr>
            <w:color w:val="000000" w:themeColor="text1"/>
          </w:rPr>
          <w:tag w:val="goog_rdk_0"/>
          <w:id w:val="9165201"/>
        </w:sdtPr>
        <w:sdtContent/>
      </w:sdt>
      <w:r w:rsidRPr="006E1F65">
        <w:rPr>
          <w:rFonts w:ascii="Times New Roman" w:eastAsia="Times New Roman" w:hAnsi="Times New Roman" w:cs="Times New Roman"/>
          <w:b/>
          <w:color w:val="000000" w:themeColor="text1"/>
          <w:sz w:val="32"/>
          <w:szCs w:val="32"/>
          <w:highlight w:val="white"/>
          <w:u w:val="single"/>
        </w:rPr>
        <w:t>sentials BMIH4005 -</w:t>
      </w:r>
      <w:r w:rsidRPr="006E1F65">
        <w:rPr>
          <w:rFonts w:ascii="Times New Roman" w:eastAsia="Times New Roman" w:hAnsi="Times New Roman" w:cs="Times New Roman"/>
          <w:b/>
          <w:i/>
          <w:color w:val="000000" w:themeColor="text1"/>
          <w:sz w:val="32"/>
          <w:szCs w:val="32"/>
          <w:highlight w:val="white"/>
          <w:u w:val="single"/>
        </w:rPr>
        <w:t>Essay</w:t>
      </w:r>
    </w:p>
    <w:p w14:paraId="310DFD89" w14:textId="77777777" w:rsidR="004958E3" w:rsidRPr="006E1F65" w:rsidRDefault="004958E3" w:rsidP="00C345C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highlight w:val="white"/>
          <w:u w:val="single"/>
        </w:rPr>
      </w:pPr>
    </w:p>
    <w:p w14:paraId="00C43688" w14:textId="77777777" w:rsidR="004958E3" w:rsidRPr="006E1F65" w:rsidRDefault="004958E3" w:rsidP="00C345C7">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32"/>
          <w:szCs w:val="32"/>
          <w:highlight w:val="white"/>
        </w:rPr>
      </w:pPr>
    </w:p>
    <w:p w14:paraId="026CB702" w14:textId="77777777" w:rsidR="004958E3" w:rsidRPr="006E1F65" w:rsidRDefault="004958E3" w:rsidP="00C345C7">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32"/>
          <w:szCs w:val="32"/>
          <w:highlight w:val="white"/>
        </w:rPr>
      </w:pPr>
    </w:p>
    <w:p w14:paraId="5C9F926B" w14:textId="6466E77F" w:rsidR="004958E3" w:rsidRPr="006E1F65" w:rsidRDefault="00950DFD" w:rsidP="006E1F65">
      <w:pPr>
        <w:pBdr>
          <w:top w:val="nil"/>
          <w:left w:val="nil"/>
          <w:bottom w:val="nil"/>
          <w:right w:val="nil"/>
          <w:between w:val="nil"/>
        </w:pBdr>
        <w:spacing w:line="360" w:lineRule="auto"/>
        <w:jc w:val="center"/>
        <w:rPr>
          <w:rFonts w:ascii="Times New Roman" w:eastAsia="Times New Roman" w:hAnsi="Times New Roman" w:cs="Times New Roman"/>
          <w:i/>
          <w:color w:val="000000" w:themeColor="text1"/>
          <w:sz w:val="32"/>
          <w:szCs w:val="32"/>
        </w:rPr>
      </w:pPr>
      <w:r w:rsidRPr="006E1F65">
        <w:rPr>
          <w:rFonts w:ascii="Times New Roman" w:eastAsia="Times New Roman" w:hAnsi="Times New Roman" w:cs="Times New Roman"/>
          <w:b/>
          <w:i/>
          <w:color w:val="000000" w:themeColor="text1"/>
          <w:sz w:val="32"/>
          <w:szCs w:val="32"/>
          <w:highlight w:val="white"/>
        </w:rPr>
        <w:t xml:space="preserve">Topic: </w:t>
      </w:r>
      <w:r w:rsidRPr="006E1F65">
        <w:rPr>
          <w:rFonts w:ascii="Times New Roman" w:eastAsia="Times New Roman" w:hAnsi="Times New Roman" w:cs="Times New Roman"/>
          <w:i/>
          <w:color w:val="000000" w:themeColor="text1"/>
          <w:sz w:val="32"/>
          <w:szCs w:val="32"/>
          <w:highlight w:val="white"/>
        </w:rPr>
        <w:t>A comparison of the marketing methods of two multinational hotel brands.</w:t>
      </w:r>
    </w:p>
    <w:p w14:paraId="70C102C6" w14:textId="77777777" w:rsidR="004958E3" w:rsidRPr="006E1F65" w:rsidRDefault="004958E3" w:rsidP="00C345C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highlight w:val="white"/>
        </w:rPr>
      </w:pPr>
    </w:p>
    <w:p w14:paraId="37945DAA" w14:textId="77777777" w:rsidR="004958E3" w:rsidRPr="006E1F65" w:rsidRDefault="004958E3" w:rsidP="00C345C7">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highlight w:val="white"/>
        </w:rPr>
      </w:pPr>
    </w:p>
    <w:p w14:paraId="51DA26C9" w14:textId="77777777" w:rsidR="004958E3" w:rsidRPr="006E1F65" w:rsidRDefault="004958E3" w:rsidP="00C345C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highlight w:val="white"/>
        </w:rPr>
      </w:pPr>
    </w:p>
    <w:p w14:paraId="09C13723" w14:textId="77777777" w:rsidR="004958E3" w:rsidRPr="006E1F65" w:rsidRDefault="004958E3" w:rsidP="006E1F65">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highlight w:val="white"/>
        </w:rPr>
      </w:pPr>
    </w:p>
    <w:p w14:paraId="546CEE2A" w14:textId="77777777" w:rsidR="004958E3" w:rsidRPr="006E1F65" w:rsidRDefault="004958E3" w:rsidP="00C345C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highlight w:val="white"/>
        </w:rPr>
      </w:pPr>
    </w:p>
    <w:p w14:paraId="6CF81984" w14:textId="77777777" w:rsidR="006E1F65" w:rsidRDefault="006E1F65" w:rsidP="006E1F65">
      <w:pPr>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Student Name: Aurelia Bogatu</w:t>
      </w:r>
    </w:p>
    <w:p w14:paraId="04F7D37E" w14:textId="77777777" w:rsidR="006E1F65" w:rsidRDefault="006E1F65" w:rsidP="006E1F65">
      <w:pPr>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Student ID Number: 2231922</w:t>
      </w:r>
    </w:p>
    <w:p w14:paraId="32794A0A" w14:textId="77777777" w:rsidR="006E1F65" w:rsidRDefault="006E1F65" w:rsidP="006E1F65">
      <w:pPr>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Module title: Marketing Essentials BMIH4005</w:t>
      </w:r>
    </w:p>
    <w:p w14:paraId="721A1D20" w14:textId="77777777" w:rsidR="006E1F65" w:rsidRDefault="006E1F65" w:rsidP="006E1F65">
      <w:pPr>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Lecturer’s Name: Ruth Taylor Davies</w:t>
      </w:r>
    </w:p>
    <w:p w14:paraId="6EDC3701" w14:textId="08C2BA04" w:rsidR="006E1F65" w:rsidRDefault="006E1F65" w:rsidP="006E1F65">
      <w:pPr>
        <w:spacing w:line="360" w:lineRule="auto"/>
        <w:jc w:val="center"/>
        <w:rPr>
          <w:rFonts w:ascii="Times New Roman" w:eastAsia="Times New Roman" w:hAnsi="Times New Roman" w:cs="Times New Roman"/>
          <w:b/>
          <w:color w:val="000000" w:themeColor="text1"/>
          <w:sz w:val="32"/>
          <w:szCs w:val="32"/>
          <w:highlight w:val="white"/>
        </w:rPr>
      </w:pPr>
      <w:r>
        <w:rPr>
          <w:rFonts w:ascii="Times New Roman" w:eastAsia="Times New Roman" w:hAnsi="Times New Roman" w:cs="Times New Roman"/>
          <w:b/>
          <w:color w:val="000000" w:themeColor="text1"/>
          <w:sz w:val="32"/>
          <w:szCs w:val="32"/>
          <w:highlight w:val="white"/>
        </w:rPr>
        <w:t xml:space="preserve">Word Count: </w:t>
      </w:r>
      <w:r>
        <w:rPr>
          <w:rFonts w:ascii="Times New Roman" w:eastAsia="Times New Roman" w:hAnsi="Times New Roman" w:cs="Times New Roman"/>
          <w:b/>
          <w:color w:val="000000" w:themeColor="text1"/>
          <w:sz w:val="32"/>
          <w:szCs w:val="32"/>
          <w:highlight w:val="white"/>
        </w:rPr>
        <w:t>1495</w:t>
      </w:r>
    </w:p>
    <w:p w14:paraId="27C93619" w14:textId="77777777" w:rsidR="006E1F65" w:rsidRPr="006E1F65" w:rsidRDefault="00950DFD" w:rsidP="006E1F65">
      <w:pPr>
        <w:pBdr>
          <w:top w:val="nil"/>
          <w:left w:val="nil"/>
          <w:bottom w:val="nil"/>
          <w:right w:val="nil"/>
          <w:between w:val="nil"/>
        </w:pBdr>
        <w:spacing w:line="360" w:lineRule="auto"/>
        <w:jc w:val="center"/>
        <w:rPr>
          <w:color w:val="000000" w:themeColor="text1"/>
        </w:rPr>
      </w:pPr>
      <w:r w:rsidRPr="006E1F65">
        <w:rPr>
          <w:color w:val="000000" w:themeColor="text1"/>
        </w:rPr>
        <w:br w:type="page"/>
      </w:r>
    </w:p>
    <w:p w14:paraId="57592B5B" w14:textId="4460C776" w:rsidR="004958E3" w:rsidRPr="006E1F65" w:rsidRDefault="004958E3" w:rsidP="006E1F65">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p>
    <w:p w14:paraId="46468846" w14:textId="77777777" w:rsidR="004958E3" w:rsidRPr="006E1F65" w:rsidRDefault="00950DFD" w:rsidP="00C345C7">
      <w:pPr>
        <w:pStyle w:val="Heading1"/>
        <w:spacing w:before="0"/>
        <w:rPr>
          <w:b w:val="0"/>
          <w:szCs w:val="24"/>
          <w:highlight w:val="white"/>
        </w:rPr>
      </w:pPr>
      <w:bookmarkStart w:id="0" w:name="_heading=h.9b5371u2dguv" w:colFirst="0" w:colLast="0"/>
      <w:bookmarkEnd w:id="0"/>
      <w:r w:rsidRPr="006E1F65">
        <w:rPr>
          <w:i/>
        </w:rPr>
        <w:t xml:space="preserve">Six Senses </w:t>
      </w:r>
      <w:r w:rsidRPr="006E1F65">
        <w:rPr>
          <w:b w:val="0"/>
        </w:rPr>
        <w:t xml:space="preserve">is the </w:t>
      </w:r>
      <w:proofErr w:type="gramStart"/>
      <w:r w:rsidRPr="006E1F65">
        <w:rPr>
          <w:b w:val="0"/>
        </w:rPr>
        <w:t>award winning</w:t>
      </w:r>
      <w:proofErr w:type="gramEnd"/>
      <w:r w:rsidRPr="006E1F65">
        <w:rPr>
          <w:b w:val="0"/>
        </w:rPr>
        <w:t xml:space="preserve"> hotel group that offers their customers with very unique experiences in terms of exquisite locations such as coral fringed bays, inspiring city districts, romantic valleys and majestic mountains. The company is owned by Neil Jacobs who founded the company in 1995 and is headquartered in Bangkok, Thailand (</w:t>
      </w:r>
      <w:r w:rsidRPr="006E1F65">
        <w:rPr>
          <w:b w:val="0"/>
          <w:highlight w:val="white"/>
        </w:rPr>
        <w:t>Minner and Nayak, 2019</w:t>
      </w:r>
      <w:r w:rsidRPr="006E1F65">
        <w:rPr>
          <w:b w:val="0"/>
        </w:rPr>
        <w:t xml:space="preserve">). The company’s annual revenue is over </w:t>
      </w:r>
      <w:r w:rsidRPr="006E1F65">
        <w:rPr>
          <w:b w:val="0"/>
          <w:highlight w:val="white"/>
        </w:rPr>
        <w:t>£</w:t>
      </w:r>
      <w:r w:rsidRPr="006E1F65">
        <w:rPr>
          <w:b w:val="0"/>
        </w:rPr>
        <w:t xml:space="preserve">243.11 million. The company offers integrated wellness to enhance the people's experiences in all aspects to make them feel immediate, and real benefits. </w:t>
      </w:r>
      <w:r w:rsidRPr="006E1F65">
        <w:rPr>
          <w:i/>
          <w:szCs w:val="24"/>
        </w:rPr>
        <w:t>Moxy</w:t>
      </w:r>
      <w:r w:rsidRPr="006E1F65">
        <w:rPr>
          <w:b w:val="0"/>
          <w:i/>
          <w:szCs w:val="24"/>
        </w:rPr>
        <w:t xml:space="preserve"> </w:t>
      </w:r>
      <w:r w:rsidRPr="006E1F65">
        <w:rPr>
          <w:b w:val="0"/>
          <w:szCs w:val="24"/>
        </w:rPr>
        <w:t>is the playful, stylish and affordable hotel brand that is established to provide the customers with everything they desire. Moxy is the brand which is owned by Marriott International Inc, founded in 1969 by Birger Hatlebakk (Jobber and Ellis-Chadwick, 2020). The company is headquartered in Elnesvagen, Norway</w:t>
      </w:r>
      <w:r w:rsidRPr="006E1F65">
        <w:rPr>
          <w:b w:val="0"/>
        </w:rPr>
        <w:t>. T</w:t>
      </w:r>
      <w:r w:rsidRPr="006E1F65">
        <w:rPr>
          <w:b w:val="0"/>
          <w:szCs w:val="24"/>
        </w:rPr>
        <w:t>he company</w:t>
      </w:r>
      <w:r w:rsidRPr="006E1F65">
        <w:rPr>
          <w:b w:val="0"/>
        </w:rPr>
        <w:t>’s</w:t>
      </w:r>
      <w:r w:rsidRPr="006E1F65">
        <w:rPr>
          <w:b w:val="0"/>
          <w:szCs w:val="24"/>
        </w:rPr>
        <w:t xml:space="preserve"> annual revenue </w:t>
      </w:r>
      <w:r w:rsidRPr="006E1F65">
        <w:rPr>
          <w:b w:val="0"/>
        </w:rPr>
        <w:t>is</w:t>
      </w:r>
      <w:r w:rsidRPr="006E1F65">
        <w:rPr>
          <w:b w:val="0"/>
          <w:szCs w:val="24"/>
        </w:rPr>
        <w:t xml:space="preserve"> </w:t>
      </w:r>
      <w:r w:rsidRPr="006E1F65">
        <w:rPr>
          <w:b w:val="0"/>
          <w:szCs w:val="24"/>
          <w:highlight w:val="white"/>
        </w:rPr>
        <w:t xml:space="preserve">£293 million per year. </w:t>
      </w:r>
    </w:p>
    <w:p w14:paraId="1AE6BB26"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highlight w:val="white"/>
        </w:rPr>
        <w:t xml:space="preserve">This essay will discuss the company's marketing strategy in relation to the segmenting and positioning of their products and services. The essay will analyse both the company’s marketing choices they make to stabilise their market position. Lastly, the essay will analyse the overall changes they made in their marketing strategies currently. </w:t>
      </w:r>
    </w:p>
    <w:p w14:paraId="20A672DA" w14:textId="77777777" w:rsidR="004958E3" w:rsidRPr="006E1F65" w:rsidRDefault="004958E3" w:rsidP="00C345C7">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highlight w:val="white"/>
        </w:rPr>
      </w:pPr>
    </w:p>
    <w:p w14:paraId="2C90EB11" w14:textId="77777777" w:rsidR="004958E3" w:rsidRPr="006E1F65" w:rsidRDefault="004958E3" w:rsidP="00C345C7">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highlight w:val="white"/>
        </w:rPr>
      </w:pPr>
    </w:p>
    <w:p w14:paraId="4E96A4CC" w14:textId="77777777" w:rsidR="004958E3" w:rsidRPr="006E1F65" w:rsidRDefault="00950DFD" w:rsidP="00C345C7">
      <w:pPr>
        <w:pStyle w:val="Heading1"/>
        <w:spacing w:before="0"/>
        <w:rPr>
          <w:highlight w:val="white"/>
        </w:rPr>
      </w:pPr>
      <w:bookmarkStart w:id="1" w:name="_heading=h.ssppbk7tpbg4" w:colFirst="0" w:colLast="0"/>
      <w:bookmarkEnd w:id="1"/>
      <w:r w:rsidRPr="006E1F65">
        <w:br w:type="page"/>
      </w:r>
    </w:p>
    <w:p w14:paraId="043CF3BD" w14:textId="77777777" w:rsidR="004958E3" w:rsidRPr="006E1F65" w:rsidRDefault="00950DFD" w:rsidP="00C345C7">
      <w:pPr>
        <w:pStyle w:val="Heading1"/>
        <w:spacing w:before="0"/>
        <w:rPr>
          <w:highlight w:val="white"/>
        </w:rPr>
      </w:pPr>
      <w:bookmarkStart w:id="2" w:name="_heading=h.30j0zll" w:colFirst="0" w:colLast="0"/>
      <w:bookmarkEnd w:id="2"/>
      <w:r w:rsidRPr="006E1F65">
        <w:rPr>
          <w:highlight w:val="white"/>
        </w:rPr>
        <w:lastRenderedPageBreak/>
        <w:t xml:space="preserve">Main Body </w:t>
      </w:r>
    </w:p>
    <w:p w14:paraId="315F5408"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 xml:space="preserve">The company marketing decision is ruled by their 7 Ps of marketing. </w:t>
      </w:r>
      <w:r w:rsidRPr="006E1F65">
        <w:rPr>
          <w:rFonts w:ascii="Times New Roman" w:eastAsia="Times New Roman" w:hAnsi="Times New Roman" w:cs="Times New Roman"/>
          <w:b/>
          <w:i/>
          <w:color w:val="000000" w:themeColor="text1"/>
          <w:sz w:val="24"/>
          <w:szCs w:val="24"/>
        </w:rPr>
        <w:t xml:space="preserve">Product </w:t>
      </w:r>
      <w:r w:rsidRPr="006E1F65">
        <w:rPr>
          <w:rFonts w:ascii="Times New Roman" w:eastAsia="Times New Roman" w:hAnsi="Times New Roman" w:cs="Times New Roman"/>
          <w:color w:val="000000" w:themeColor="text1"/>
          <w:sz w:val="24"/>
          <w:szCs w:val="24"/>
        </w:rPr>
        <w:t xml:space="preserve">refers to the item that is offered by the company for sale. The </w:t>
      </w:r>
      <w:r w:rsidRPr="006E1F65">
        <w:rPr>
          <w:rFonts w:ascii="Times New Roman" w:eastAsia="Times New Roman" w:hAnsi="Times New Roman" w:cs="Times New Roman"/>
          <w:b/>
          <w:i/>
          <w:color w:val="000000" w:themeColor="text1"/>
          <w:sz w:val="24"/>
          <w:szCs w:val="24"/>
        </w:rPr>
        <w:t>Six Senses</w:t>
      </w:r>
      <w:r w:rsidRPr="006E1F65">
        <w:rPr>
          <w:rFonts w:ascii="Times New Roman" w:eastAsia="Times New Roman" w:hAnsi="Times New Roman" w:cs="Times New Roman"/>
          <w:color w:val="000000" w:themeColor="text1"/>
          <w:sz w:val="24"/>
          <w:szCs w:val="24"/>
        </w:rPr>
        <w:t xml:space="preserve"> brands consist of Six Senses Resorts, Spas and Residences. They provide their customers with exotic resorts as well as spas in private clubs with luxurious residences. For the products, </w:t>
      </w:r>
      <w:r w:rsidRPr="006E1F65">
        <w:rPr>
          <w:rFonts w:ascii="Times New Roman" w:eastAsia="Times New Roman" w:hAnsi="Times New Roman" w:cs="Times New Roman"/>
          <w:b/>
          <w:i/>
          <w:color w:val="000000" w:themeColor="text1"/>
          <w:sz w:val="24"/>
          <w:szCs w:val="24"/>
        </w:rPr>
        <w:t>the marketing decisions</w:t>
      </w:r>
      <w:r w:rsidRPr="006E1F65">
        <w:rPr>
          <w:rFonts w:ascii="Times New Roman" w:eastAsia="Times New Roman" w:hAnsi="Times New Roman" w:cs="Times New Roman"/>
          <w:color w:val="000000" w:themeColor="text1"/>
          <w:sz w:val="24"/>
          <w:szCs w:val="24"/>
        </w:rPr>
        <w:t xml:space="preserve"> the </w:t>
      </w:r>
      <w:r w:rsidRPr="006E1F65">
        <w:rPr>
          <w:rFonts w:ascii="Times New Roman" w:eastAsia="Times New Roman" w:hAnsi="Times New Roman" w:cs="Times New Roman"/>
          <w:b/>
          <w:i/>
          <w:color w:val="000000" w:themeColor="text1"/>
          <w:sz w:val="24"/>
          <w:szCs w:val="24"/>
        </w:rPr>
        <w:t xml:space="preserve">Six Senses makes </w:t>
      </w:r>
      <w:r w:rsidRPr="006E1F65">
        <w:rPr>
          <w:rFonts w:ascii="Times New Roman" w:eastAsia="Times New Roman" w:hAnsi="Times New Roman" w:cs="Times New Roman"/>
          <w:color w:val="000000" w:themeColor="text1"/>
          <w:sz w:val="24"/>
          <w:szCs w:val="24"/>
        </w:rPr>
        <w:t>is relative to the integrated wellness positioning strategy where they make a harmonious and holistic approach to life (</w:t>
      </w:r>
      <w:r w:rsidRPr="006E1F65">
        <w:rPr>
          <w:rFonts w:ascii="Times New Roman" w:eastAsia="Times New Roman" w:hAnsi="Times New Roman" w:cs="Times New Roman"/>
          <w:color w:val="000000" w:themeColor="text1"/>
          <w:sz w:val="24"/>
          <w:szCs w:val="24"/>
          <w:highlight w:val="white"/>
        </w:rPr>
        <w:t xml:space="preserve">Green </w:t>
      </w:r>
      <w:r w:rsidRPr="006E1F65">
        <w:rPr>
          <w:rFonts w:ascii="Times New Roman" w:eastAsia="Times New Roman" w:hAnsi="Times New Roman" w:cs="Times New Roman"/>
          <w:i/>
          <w:color w:val="000000" w:themeColor="text1"/>
          <w:sz w:val="24"/>
          <w:szCs w:val="24"/>
          <w:highlight w:val="white"/>
        </w:rPr>
        <w:t>et al.,</w:t>
      </w:r>
      <w:r w:rsidRPr="006E1F65">
        <w:rPr>
          <w:rFonts w:ascii="Times New Roman" w:eastAsia="Times New Roman" w:hAnsi="Times New Roman" w:cs="Times New Roman"/>
          <w:color w:val="000000" w:themeColor="text1"/>
          <w:sz w:val="24"/>
          <w:szCs w:val="24"/>
          <w:highlight w:val="white"/>
        </w:rPr>
        <w:t xml:space="preserve"> 2019</w:t>
      </w:r>
      <w:r w:rsidRPr="006E1F65">
        <w:rPr>
          <w:rFonts w:ascii="Times New Roman" w:eastAsia="Times New Roman" w:hAnsi="Times New Roman" w:cs="Times New Roman"/>
          <w:color w:val="000000" w:themeColor="text1"/>
          <w:sz w:val="24"/>
          <w:szCs w:val="24"/>
        </w:rPr>
        <w:t>).</w:t>
      </w:r>
      <w:r w:rsidRPr="006E1F65">
        <w:rPr>
          <w:rFonts w:ascii="Times New Roman" w:eastAsia="Times New Roman" w:hAnsi="Times New Roman" w:cs="Times New Roman"/>
          <w:b/>
          <w:i/>
          <w:color w:val="000000" w:themeColor="text1"/>
          <w:sz w:val="24"/>
          <w:szCs w:val="24"/>
        </w:rPr>
        <w:t xml:space="preserve"> </w:t>
      </w:r>
      <w:r w:rsidRPr="006E1F65">
        <w:rPr>
          <w:rFonts w:ascii="Times New Roman" w:eastAsia="Times New Roman" w:hAnsi="Times New Roman" w:cs="Times New Roman"/>
          <w:color w:val="000000" w:themeColor="text1"/>
          <w:sz w:val="24"/>
          <w:szCs w:val="24"/>
        </w:rPr>
        <w:t xml:space="preserve"> On the other hand, </w:t>
      </w:r>
      <w:r w:rsidRPr="006E1F65">
        <w:rPr>
          <w:rFonts w:ascii="Times New Roman" w:eastAsia="Times New Roman" w:hAnsi="Times New Roman" w:cs="Times New Roman"/>
          <w:b/>
          <w:i/>
          <w:color w:val="000000" w:themeColor="text1"/>
          <w:sz w:val="24"/>
          <w:szCs w:val="24"/>
        </w:rPr>
        <w:t xml:space="preserve">Moxy </w:t>
      </w:r>
      <w:r w:rsidRPr="006E1F65">
        <w:rPr>
          <w:rFonts w:ascii="Times New Roman" w:eastAsia="Times New Roman" w:hAnsi="Times New Roman" w:cs="Times New Roman"/>
          <w:color w:val="000000" w:themeColor="text1"/>
          <w:sz w:val="24"/>
          <w:szCs w:val="24"/>
        </w:rPr>
        <w:t xml:space="preserve">offers timeshare vacations, flights and hotel packages, hotel reservations and car rental services. For the unique services, </w:t>
      </w:r>
      <w:r w:rsidRPr="006E1F65">
        <w:rPr>
          <w:rFonts w:ascii="Times New Roman" w:eastAsia="Times New Roman" w:hAnsi="Times New Roman" w:cs="Times New Roman"/>
          <w:b/>
          <w:i/>
          <w:color w:val="000000" w:themeColor="text1"/>
          <w:sz w:val="24"/>
          <w:szCs w:val="24"/>
        </w:rPr>
        <w:t>the market decisions the company</w:t>
      </w:r>
      <w:r w:rsidRPr="006E1F65">
        <w:rPr>
          <w:rFonts w:ascii="Times New Roman" w:eastAsia="Times New Roman" w:hAnsi="Times New Roman" w:cs="Times New Roman"/>
          <w:color w:val="000000" w:themeColor="text1"/>
          <w:sz w:val="24"/>
          <w:szCs w:val="24"/>
        </w:rPr>
        <w:t xml:space="preserve"> has undertaken the approach where they have upgraded their communication infrastructure with Avaya IX Workplace products. </w:t>
      </w:r>
    </w:p>
    <w:p w14:paraId="31277D7D"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Price </w:t>
      </w:r>
      <w:r w:rsidRPr="006E1F65">
        <w:rPr>
          <w:rFonts w:ascii="Times New Roman" w:eastAsia="Times New Roman" w:hAnsi="Times New Roman" w:cs="Times New Roman"/>
          <w:color w:val="000000" w:themeColor="text1"/>
          <w:sz w:val="24"/>
          <w:szCs w:val="24"/>
        </w:rPr>
        <w:t xml:space="preserve">refers to the value for which the company offers their products or services to their customers. The </w:t>
      </w:r>
      <w:r w:rsidRPr="006E1F65">
        <w:rPr>
          <w:rFonts w:ascii="Times New Roman" w:eastAsia="Times New Roman" w:hAnsi="Times New Roman" w:cs="Times New Roman"/>
          <w:b/>
          <w:i/>
          <w:color w:val="000000" w:themeColor="text1"/>
          <w:sz w:val="24"/>
          <w:szCs w:val="24"/>
        </w:rPr>
        <w:t>Six senses</w:t>
      </w:r>
      <w:r w:rsidRPr="006E1F65">
        <w:rPr>
          <w:rFonts w:ascii="Times New Roman" w:eastAsia="Times New Roman" w:hAnsi="Times New Roman" w:cs="Times New Roman"/>
          <w:color w:val="000000" w:themeColor="text1"/>
          <w:sz w:val="24"/>
          <w:szCs w:val="24"/>
        </w:rPr>
        <w:t xml:space="preserve"> charges extra prices for the spas excluding the cribs and extra beds (Jobber and Ellis-Chadwick, 2020). They use the </w:t>
      </w:r>
      <w:r w:rsidRPr="006E1F65">
        <w:rPr>
          <w:rFonts w:ascii="Times New Roman" w:eastAsia="Times New Roman" w:hAnsi="Times New Roman" w:cs="Times New Roman"/>
          <w:b/>
          <w:i/>
          <w:color w:val="000000" w:themeColor="text1"/>
          <w:sz w:val="24"/>
          <w:szCs w:val="24"/>
        </w:rPr>
        <w:t>competitive pricing policy</w:t>
      </w:r>
      <w:r w:rsidRPr="006E1F65">
        <w:rPr>
          <w:rFonts w:ascii="Times New Roman" w:eastAsia="Times New Roman" w:hAnsi="Times New Roman" w:cs="Times New Roman"/>
          <w:color w:val="000000" w:themeColor="text1"/>
          <w:sz w:val="24"/>
          <w:szCs w:val="24"/>
        </w:rPr>
        <w:t xml:space="preserve"> in which they base their products and services prices </w:t>
      </w:r>
      <w:proofErr w:type="gramStart"/>
      <w:r w:rsidRPr="006E1F65">
        <w:rPr>
          <w:rFonts w:ascii="Times New Roman" w:eastAsia="Times New Roman" w:hAnsi="Times New Roman" w:cs="Times New Roman"/>
          <w:color w:val="000000" w:themeColor="text1"/>
          <w:sz w:val="24"/>
          <w:szCs w:val="24"/>
        </w:rPr>
        <w:t>on the basis of</w:t>
      </w:r>
      <w:proofErr w:type="gramEnd"/>
      <w:r w:rsidRPr="006E1F65">
        <w:rPr>
          <w:rFonts w:ascii="Times New Roman" w:eastAsia="Times New Roman" w:hAnsi="Times New Roman" w:cs="Times New Roman"/>
          <w:color w:val="000000" w:themeColor="text1"/>
          <w:sz w:val="24"/>
          <w:szCs w:val="24"/>
        </w:rPr>
        <w:t xml:space="preserve"> their competitors pricing strategy. </w:t>
      </w:r>
      <w:proofErr w:type="gramStart"/>
      <w:r w:rsidRPr="006E1F65">
        <w:rPr>
          <w:rFonts w:ascii="Times New Roman" w:eastAsia="Times New Roman" w:hAnsi="Times New Roman" w:cs="Times New Roman"/>
          <w:color w:val="000000" w:themeColor="text1"/>
          <w:sz w:val="24"/>
          <w:szCs w:val="24"/>
        </w:rPr>
        <w:t>Whereas,</w:t>
      </w:r>
      <w:proofErr w:type="gramEnd"/>
      <w:r w:rsidRPr="006E1F65">
        <w:rPr>
          <w:rFonts w:ascii="Times New Roman" w:eastAsia="Times New Roman" w:hAnsi="Times New Roman" w:cs="Times New Roman"/>
          <w:color w:val="000000" w:themeColor="text1"/>
          <w:sz w:val="24"/>
          <w:szCs w:val="24"/>
        </w:rPr>
        <w:t xml:space="preserve"> </w:t>
      </w:r>
      <w:r w:rsidRPr="006E1F65">
        <w:rPr>
          <w:rFonts w:ascii="Times New Roman" w:eastAsia="Times New Roman" w:hAnsi="Times New Roman" w:cs="Times New Roman"/>
          <w:b/>
          <w:i/>
          <w:color w:val="000000" w:themeColor="text1"/>
          <w:sz w:val="24"/>
          <w:szCs w:val="24"/>
        </w:rPr>
        <w:t xml:space="preserve">Moxy </w:t>
      </w:r>
      <w:r w:rsidRPr="006E1F65">
        <w:rPr>
          <w:rFonts w:ascii="Times New Roman" w:eastAsia="Times New Roman" w:hAnsi="Times New Roman" w:cs="Times New Roman"/>
          <w:color w:val="000000" w:themeColor="text1"/>
          <w:sz w:val="24"/>
          <w:szCs w:val="24"/>
        </w:rPr>
        <w:t>offers their products and services at attractive prices using the premium</w:t>
      </w:r>
      <w:r w:rsidRPr="006E1F65">
        <w:rPr>
          <w:rFonts w:ascii="Times New Roman" w:eastAsia="Times New Roman" w:hAnsi="Times New Roman" w:cs="Times New Roman"/>
          <w:b/>
          <w:i/>
          <w:color w:val="000000" w:themeColor="text1"/>
          <w:sz w:val="24"/>
          <w:szCs w:val="24"/>
        </w:rPr>
        <w:t xml:space="preserve"> pricing policy</w:t>
      </w:r>
      <w:r w:rsidRPr="006E1F65">
        <w:rPr>
          <w:rFonts w:ascii="Times New Roman" w:eastAsia="Times New Roman" w:hAnsi="Times New Roman" w:cs="Times New Roman"/>
          <w:color w:val="000000" w:themeColor="text1"/>
          <w:sz w:val="24"/>
          <w:szCs w:val="24"/>
        </w:rPr>
        <w:t xml:space="preserve"> in which they keep the products prices artificially high in order to influence favourable perceptions among the purchasers. </w:t>
      </w:r>
    </w:p>
    <w:p w14:paraId="5306024B"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Place </w:t>
      </w:r>
      <w:r w:rsidRPr="006E1F65">
        <w:rPr>
          <w:rFonts w:ascii="Times New Roman" w:eastAsia="Times New Roman" w:hAnsi="Times New Roman" w:cs="Times New Roman"/>
          <w:color w:val="000000" w:themeColor="text1"/>
          <w:sz w:val="24"/>
          <w:szCs w:val="24"/>
        </w:rPr>
        <w:t xml:space="preserve">refers to the market region where the company targets their consumers. </w:t>
      </w:r>
      <w:r w:rsidRPr="006E1F65">
        <w:rPr>
          <w:rFonts w:ascii="Times New Roman" w:eastAsia="Times New Roman" w:hAnsi="Times New Roman" w:cs="Times New Roman"/>
          <w:b/>
          <w:i/>
          <w:color w:val="000000" w:themeColor="text1"/>
          <w:sz w:val="24"/>
          <w:szCs w:val="24"/>
        </w:rPr>
        <w:t>Six Senses</w:t>
      </w:r>
      <w:r w:rsidRPr="006E1F65">
        <w:rPr>
          <w:rFonts w:ascii="Times New Roman" w:eastAsia="Times New Roman" w:hAnsi="Times New Roman" w:cs="Times New Roman"/>
          <w:color w:val="000000" w:themeColor="text1"/>
          <w:sz w:val="24"/>
          <w:szCs w:val="24"/>
        </w:rPr>
        <w:t xml:space="preserve"> is headquartered in London, Whiteley. The customers can book their rooms or other services through the website booking.com of Booking Holdings Inc. They launched the </w:t>
      </w:r>
      <w:proofErr w:type="gramStart"/>
      <w:r w:rsidRPr="006E1F65">
        <w:rPr>
          <w:rFonts w:ascii="Times New Roman" w:eastAsia="Times New Roman" w:hAnsi="Times New Roman" w:cs="Times New Roman"/>
          <w:b/>
          <w:i/>
          <w:color w:val="000000" w:themeColor="text1"/>
          <w:sz w:val="24"/>
          <w:szCs w:val="24"/>
        </w:rPr>
        <w:t>Social</w:t>
      </w:r>
      <w:proofErr w:type="gramEnd"/>
      <w:r w:rsidRPr="006E1F65">
        <w:rPr>
          <w:rFonts w:ascii="Times New Roman" w:eastAsia="Times New Roman" w:hAnsi="Times New Roman" w:cs="Times New Roman"/>
          <w:b/>
          <w:i/>
          <w:color w:val="000000" w:themeColor="text1"/>
          <w:sz w:val="24"/>
          <w:szCs w:val="24"/>
        </w:rPr>
        <w:t xml:space="preserve"> media aggregator</w:t>
      </w:r>
      <w:r w:rsidRPr="006E1F65">
        <w:rPr>
          <w:rFonts w:ascii="Times New Roman" w:eastAsia="Times New Roman" w:hAnsi="Times New Roman" w:cs="Times New Roman"/>
          <w:color w:val="000000" w:themeColor="text1"/>
          <w:sz w:val="24"/>
          <w:szCs w:val="24"/>
        </w:rPr>
        <w:t xml:space="preserve"> on their company’s website which helped them to gain direct feedback from their customers about their experiences they had during the visit in the hotel. </w:t>
      </w:r>
      <w:proofErr w:type="gramStart"/>
      <w:r w:rsidRPr="006E1F65">
        <w:rPr>
          <w:rFonts w:ascii="Times New Roman" w:eastAsia="Times New Roman" w:hAnsi="Times New Roman" w:cs="Times New Roman"/>
          <w:color w:val="000000" w:themeColor="text1"/>
          <w:sz w:val="24"/>
          <w:szCs w:val="24"/>
        </w:rPr>
        <w:t>Whereas,</w:t>
      </w:r>
      <w:proofErr w:type="gramEnd"/>
      <w:r w:rsidRPr="006E1F65">
        <w:rPr>
          <w:rFonts w:ascii="Times New Roman" w:eastAsia="Times New Roman" w:hAnsi="Times New Roman" w:cs="Times New Roman"/>
          <w:color w:val="000000" w:themeColor="text1"/>
          <w:sz w:val="24"/>
          <w:szCs w:val="24"/>
        </w:rPr>
        <w:t xml:space="preserve"> </w:t>
      </w:r>
      <w:r w:rsidRPr="006E1F65">
        <w:rPr>
          <w:rFonts w:ascii="Times New Roman" w:eastAsia="Times New Roman" w:hAnsi="Times New Roman" w:cs="Times New Roman"/>
          <w:b/>
          <w:i/>
          <w:color w:val="000000" w:themeColor="text1"/>
          <w:sz w:val="24"/>
          <w:szCs w:val="24"/>
        </w:rPr>
        <w:t xml:space="preserve">Moxy hotel </w:t>
      </w:r>
      <w:r w:rsidRPr="006E1F65">
        <w:rPr>
          <w:rFonts w:ascii="Times New Roman" w:eastAsia="Times New Roman" w:hAnsi="Times New Roman" w:cs="Times New Roman"/>
          <w:color w:val="000000" w:themeColor="text1"/>
          <w:sz w:val="24"/>
          <w:szCs w:val="24"/>
        </w:rPr>
        <w:t xml:space="preserve">is headquartered in London and features a shared lounge. Their marketing campaign </w:t>
      </w:r>
      <w:r w:rsidRPr="006E1F65">
        <w:rPr>
          <w:rFonts w:ascii="Times New Roman" w:eastAsia="Times New Roman" w:hAnsi="Times New Roman" w:cs="Times New Roman"/>
          <w:b/>
          <w:i/>
          <w:color w:val="000000" w:themeColor="text1"/>
          <w:sz w:val="24"/>
          <w:szCs w:val="24"/>
        </w:rPr>
        <w:t xml:space="preserve">“Great British Road” </w:t>
      </w:r>
      <w:r w:rsidRPr="006E1F65">
        <w:rPr>
          <w:rFonts w:ascii="Times New Roman" w:eastAsia="Times New Roman" w:hAnsi="Times New Roman" w:cs="Times New Roman"/>
          <w:color w:val="000000" w:themeColor="text1"/>
          <w:sz w:val="24"/>
          <w:szCs w:val="24"/>
        </w:rPr>
        <w:t xml:space="preserve">provides the customers with a city guide for two to three short trips. </w:t>
      </w:r>
    </w:p>
    <w:p w14:paraId="2892E7F1" w14:textId="77777777" w:rsidR="00C345C7"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Promotion </w:t>
      </w:r>
      <w:r w:rsidRPr="006E1F65">
        <w:rPr>
          <w:rFonts w:ascii="Times New Roman" w:eastAsia="Times New Roman" w:hAnsi="Times New Roman" w:cs="Times New Roman"/>
          <w:color w:val="000000" w:themeColor="text1"/>
          <w:sz w:val="24"/>
          <w:szCs w:val="24"/>
        </w:rPr>
        <w:t xml:space="preserve">refers to the entire set of activities that helps companies to communicate about their brands or services. </w:t>
      </w:r>
      <w:r w:rsidRPr="006E1F65">
        <w:rPr>
          <w:rFonts w:ascii="Times New Roman" w:eastAsia="Times New Roman" w:hAnsi="Times New Roman" w:cs="Times New Roman"/>
          <w:b/>
          <w:i/>
          <w:color w:val="000000" w:themeColor="text1"/>
          <w:sz w:val="24"/>
          <w:szCs w:val="24"/>
        </w:rPr>
        <w:t xml:space="preserve">Moxy </w:t>
      </w:r>
      <w:r w:rsidRPr="006E1F65">
        <w:rPr>
          <w:rFonts w:ascii="Times New Roman" w:eastAsia="Times New Roman" w:hAnsi="Times New Roman" w:cs="Times New Roman"/>
          <w:color w:val="000000" w:themeColor="text1"/>
          <w:sz w:val="24"/>
          <w:szCs w:val="24"/>
        </w:rPr>
        <w:t xml:space="preserve">runs an advertisement campaign called </w:t>
      </w:r>
      <w:r w:rsidRPr="006E1F65">
        <w:rPr>
          <w:rFonts w:ascii="Times New Roman" w:eastAsia="Times New Roman" w:hAnsi="Times New Roman" w:cs="Times New Roman"/>
          <w:b/>
          <w:i/>
          <w:color w:val="000000" w:themeColor="text1"/>
          <w:sz w:val="24"/>
          <w:szCs w:val="24"/>
        </w:rPr>
        <w:t xml:space="preserve">“30 days 300 stays” </w:t>
      </w:r>
      <w:r w:rsidRPr="006E1F65">
        <w:rPr>
          <w:rFonts w:ascii="Times New Roman" w:eastAsia="Times New Roman" w:hAnsi="Times New Roman" w:cs="Times New Roman"/>
          <w:color w:val="000000" w:themeColor="text1"/>
          <w:sz w:val="24"/>
          <w:szCs w:val="24"/>
        </w:rPr>
        <w:t>in their main markets through the Amadeus GDS; this helps them to advertise about their brand every time the customers book through the system.</w:t>
      </w:r>
    </w:p>
    <w:p w14:paraId="26D8C339" w14:textId="77777777" w:rsidR="004958E3" w:rsidRPr="006E1F65" w:rsidRDefault="00950DFD" w:rsidP="00C345C7">
      <w:pPr>
        <w:spacing w:line="360" w:lineRule="auto"/>
        <w:jc w:val="both"/>
        <w:rPr>
          <w:rFonts w:ascii="Times New Roman" w:eastAsia="Times New Roman" w:hAnsi="Times New Roman" w:cs="Times New Roman"/>
          <w:b/>
          <w:color w:val="000000" w:themeColor="text1"/>
          <w:sz w:val="24"/>
          <w:szCs w:val="24"/>
        </w:rPr>
      </w:pPr>
      <w:r w:rsidRPr="006E1F65">
        <w:rPr>
          <w:rFonts w:ascii="Times New Roman" w:eastAsia="Times New Roman" w:hAnsi="Times New Roman" w:cs="Times New Roman"/>
          <w:color w:val="000000" w:themeColor="text1"/>
          <w:sz w:val="24"/>
          <w:szCs w:val="24"/>
        </w:rPr>
        <w:lastRenderedPageBreak/>
        <w:t xml:space="preserve"> </w:t>
      </w:r>
      <w:r w:rsidRPr="006E1F65">
        <w:rPr>
          <w:rFonts w:ascii="Times New Roman" w:eastAsia="Times New Roman" w:hAnsi="Times New Roman" w:cs="Times New Roman"/>
          <w:b/>
          <w:noProof/>
          <w:color w:val="000000" w:themeColor="text1"/>
          <w:sz w:val="24"/>
          <w:szCs w:val="24"/>
          <w:lang w:val="en-US" w:eastAsia="en-US"/>
        </w:rPr>
        <w:drawing>
          <wp:inline distT="114300" distB="114300" distL="114300" distR="114300" wp14:anchorId="15E342B7" wp14:editId="4A831682">
            <wp:extent cx="5943600" cy="318746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5943600" cy="3187468"/>
                    </a:xfrm>
                    <a:prstGeom prst="rect">
                      <a:avLst/>
                    </a:prstGeom>
                    <a:ln/>
                  </pic:spPr>
                </pic:pic>
              </a:graphicData>
            </a:graphic>
          </wp:inline>
        </w:drawing>
      </w:r>
    </w:p>
    <w:p w14:paraId="64C61DCC" w14:textId="77777777" w:rsidR="004958E3" w:rsidRPr="006E1F65" w:rsidRDefault="00950DFD" w:rsidP="00C345C7">
      <w:pPr>
        <w:spacing w:line="360" w:lineRule="auto"/>
        <w:jc w:val="center"/>
        <w:rPr>
          <w:rFonts w:ascii="Times New Roman" w:eastAsia="Times New Roman" w:hAnsi="Times New Roman" w:cs="Times New Roman"/>
          <w:b/>
          <w:color w:val="000000" w:themeColor="text1"/>
          <w:sz w:val="24"/>
          <w:szCs w:val="24"/>
        </w:rPr>
      </w:pPr>
      <w:r w:rsidRPr="006E1F65">
        <w:rPr>
          <w:rFonts w:ascii="Times New Roman" w:eastAsia="Times New Roman" w:hAnsi="Times New Roman" w:cs="Times New Roman"/>
          <w:b/>
          <w:color w:val="000000" w:themeColor="text1"/>
          <w:sz w:val="24"/>
          <w:szCs w:val="24"/>
        </w:rPr>
        <w:t>Figure No.1- Traffic &amp; Engagement of Moxy</w:t>
      </w:r>
    </w:p>
    <w:p w14:paraId="1F720EE0" w14:textId="77777777" w:rsidR="004958E3" w:rsidRPr="006E1F65" w:rsidRDefault="00950DFD" w:rsidP="00C345C7">
      <w:pPr>
        <w:spacing w:line="360" w:lineRule="auto"/>
        <w:jc w:val="center"/>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rPr>
        <w:t xml:space="preserve">(Source: </w:t>
      </w:r>
      <w:r w:rsidRPr="006E1F65">
        <w:rPr>
          <w:rFonts w:ascii="Times New Roman" w:eastAsia="Times New Roman" w:hAnsi="Times New Roman" w:cs="Times New Roman"/>
          <w:color w:val="000000" w:themeColor="text1"/>
          <w:sz w:val="24"/>
          <w:szCs w:val="24"/>
          <w:highlight w:val="white"/>
        </w:rPr>
        <w:t>Ryan, 2012)</w:t>
      </w:r>
    </w:p>
    <w:p w14:paraId="75B17333" w14:textId="77777777" w:rsidR="004958E3" w:rsidRPr="006E1F65" w:rsidRDefault="00950DFD" w:rsidP="00C345C7">
      <w:pPr>
        <w:spacing w:line="360" w:lineRule="auto"/>
        <w:rPr>
          <w:rFonts w:ascii="Times New Roman" w:eastAsia="Times New Roman" w:hAnsi="Times New Roman" w:cs="Times New Roman"/>
          <w:color w:val="000000" w:themeColor="text1"/>
          <w:sz w:val="24"/>
          <w:szCs w:val="24"/>
          <w:highlight w:val="white"/>
        </w:rPr>
      </w:pPr>
      <w:proofErr w:type="gramStart"/>
      <w:r w:rsidRPr="006E1F65">
        <w:rPr>
          <w:rFonts w:ascii="Times New Roman" w:eastAsia="Times New Roman" w:hAnsi="Times New Roman" w:cs="Times New Roman"/>
          <w:color w:val="000000" w:themeColor="text1"/>
          <w:sz w:val="24"/>
          <w:szCs w:val="24"/>
          <w:highlight w:val="white"/>
        </w:rPr>
        <w:t>Thus</w:t>
      </w:r>
      <w:proofErr w:type="gramEnd"/>
      <w:r w:rsidRPr="006E1F65">
        <w:rPr>
          <w:rFonts w:ascii="Times New Roman" w:eastAsia="Times New Roman" w:hAnsi="Times New Roman" w:cs="Times New Roman"/>
          <w:color w:val="000000" w:themeColor="text1"/>
          <w:sz w:val="24"/>
          <w:szCs w:val="24"/>
          <w:highlight w:val="white"/>
        </w:rPr>
        <w:t xml:space="preserve"> from the above data it is analysed that the company through their successful campaign “30 stays 30 days” was able to increase engagement of the customers by 6.12%. </w:t>
      </w:r>
    </w:p>
    <w:p w14:paraId="339D64D6"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highlight w:val="white"/>
        </w:rPr>
        <w:t>Contrastingly</w:t>
      </w:r>
      <w:r w:rsidRPr="006E1F65">
        <w:rPr>
          <w:rFonts w:ascii="Times New Roman" w:eastAsia="Times New Roman" w:hAnsi="Times New Roman" w:cs="Times New Roman"/>
          <w:color w:val="000000" w:themeColor="text1"/>
          <w:sz w:val="24"/>
          <w:szCs w:val="24"/>
        </w:rPr>
        <w:t xml:space="preserve">, </w:t>
      </w:r>
      <w:r w:rsidRPr="006E1F65">
        <w:rPr>
          <w:rFonts w:ascii="Times New Roman" w:eastAsia="Times New Roman" w:hAnsi="Times New Roman" w:cs="Times New Roman"/>
          <w:b/>
          <w:i/>
          <w:color w:val="000000" w:themeColor="text1"/>
          <w:sz w:val="24"/>
          <w:szCs w:val="24"/>
        </w:rPr>
        <w:t>Six Senses</w:t>
      </w:r>
      <w:r w:rsidRPr="006E1F65">
        <w:rPr>
          <w:rFonts w:ascii="Times New Roman" w:eastAsia="Times New Roman" w:hAnsi="Times New Roman" w:cs="Times New Roman"/>
          <w:color w:val="000000" w:themeColor="text1"/>
          <w:sz w:val="24"/>
          <w:szCs w:val="24"/>
        </w:rPr>
        <w:t xml:space="preserve"> uses social media marketing such as they advertise their brand on different platforms like Instagram and informs them about their contributions towards sustainable and environmental operations. The campaign started by the company was called “Protect Maldives Seagrass” to meet and fulfil their projected aims and goals. </w:t>
      </w:r>
    </w:p>
    <w:p w14:paraId="38324294"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noProof/>
          <w:color w:val="000000" w:themeColor="text1"/>
          <w:sz w:val="24"/>
          <w:szCs w:val="24"/>
          <w:lang w:val="en-US" w:eastAsia="en-US"/>
        </w:rPr>
        <w:lastRenderedPageBreak/>
        <w:drawing>
          <wp:inline distT="114300" distB="114300" distL="114300" distR="114300" wp14:anchorId="220363A0" wp14:editId="7711C843">
            <wp:extent cx="5943600" cy="28448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943600" cy="2844800"/>
                    </a:xfrm>
                    <a:prstGeom prst="rect">
                      <a:avLst/>
                    </a:prstGeom>
                    <a:ln/>
                  </pic:spPr>
                </pic:pic>
              </a:graphicData>
            </a:graphic>
          </wp:inline>
        </w:drawing>
      </w:r>
    </w:p>
    <w:p w14:paraId="7B3103A0" w14:textId="77777777" w:rsidR="004958E3" w:rsidRPr="006E1F65" w:rsidRDefault="00950DFD" w:rsidP="00C345C7">
      <w:pPr>
        <w:spacing w:line="360" w:lineRule="auto"/>
        <w:jc w:val="center"/>
        <w:rPr>
          <w:rFonts w:ascii="Times New Roman" w:eastAsia="Times New Roman" w:hAnsi="Times New Roman" w:cs="Times New Roman"/>
          <w:b/>
          <w:color w:val="000000" w:themeColor="text1"/>
          <w:sz w:val="24"/>
          <w:szCs w:val="24"/>
        </w:rPr>
      </w:pPr>
      <w:r w:rsidRPr="006E1F65">
        <w:rPr>
          <w:rFonts w:ascii="Times New Roman" w:eastAsia="Times New Roman" w:hAnsi="Times New Roman" w:cs="Times New Roman"/>
          <w:b/>
          <w:color w:val="000000" w:themeColor="text1"/>
          <w:sz w:val="24"/>
          <w:szCs w:val="24"/>
        </w:rPr>
        <w:t>Figure No.2- Traffic &amp; Engagement of Six Senses</w:t>
      </w:r>
    </w:p>
    <w:p w14:paraId="2265057E" w14:textId="77777777" w:rsidR="004958E3" w:rsidRPr="006E1F65" w:rsidRDefault="00950DFD" w:rsidP="00C345C7">
      <w:pPr>
        <w:spacing w:line="360" w:lineRule="auto"/>
        <w:jc w:val="center"/>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rPr>
        <w:t xml:space="preserve">(Source: </w:t>
      </w:r>
      <w:r w:rsidRPr="006E1F65">
        <w:rPr>
          <w:rFonts w:ascii="Times New Roman" w:eastAsia="Times New Roman" w:hAnsi="Times New Roman" w:cs="Times New Roman"/>
          <w:color w:val="000000" w:themeColor="text1"/>
          <w:sz w:val="24"/>
          <w:szCs w:val="24"/>
          <w:highlight w:val="white"/>
        </w:rPr>
        <w:t xml:space="preserve">Pereira </w:t>
      </w:r>
      <w:r w:rsidRPr="006E1F65">
        <w:rPr>
          <w:rFonts w:ascii="Times New Roman" w:eastAsia="Times New Roman" w:hAnsi="Times New Roman" w:cs="Times New Roman"/>
          <w:i/>
          <w:color w:val="000000" w:themeColor="text1"/>
          <w:sz w:val="24"/>
          <w:szCs w:val="24"/>
          <w:highlight w:val="white"/>
        </w:rPr>
        <w:t>et al.,</w:t>
      </w:r>
      <w:r w:rsidRPr="006E1F65">
        <w:rPr>
          <w:rFonts w:ascii="Times New Roman" w:eastAsia="Times New Roman" w:hAnsi="Times New Roman" w:cs="Times New Roman"/>
          <w:color w:val="000000" w:themeColor="text1"/>
          <w:sz w:val="24"/>
          <w:szCs w:val="24"/>
          <w:highlight w:val="white"/>
        </w:rPr>
        <w:t xml:space="preserve"> 2020)</w:t>
      </w:r>
    </w:p>
    <w:p w14:paraId="189069B3"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highlight w:val="white"/>
        </w:rPr>
      </w:pPr>
      <w:proofErr w:type="gramStart"/>
      <w:r w:rsidRPr="006E1F65">
        <w:rPr>
          <w:rFonts w:ascii="Times New Roman" w:eastAsia="Times New Roman" w:hAnsi="Times New Roman" w:cs="Times New Roman"/>
          <w:color w:val="000000" w:themeColor="text1"/>
          <w:sz w:val="24"/>
          <w:szCs w:val="24"/>
          <w:highlight w:val="white"/>
        </w:rPr>
        <w:t>Thus</w:t>
      </w:r>
      <w:proofErr w:type="gramEnd"/>
      <w:r w:rsidRPr="006E1F65">
        <w:rPr>
          <w:rFonts w:ascii="Times New Roman" w:eastAsia="Times New Roman" w:hAnsi="Times New Roman" w:cs="Times New Roman"/>
          <w:color w:val="000000" w:themeColor="text1"/>
          <w:sz w:val="24"/>
          <w:szCs w:val="24"/>
          <w:highlight w:val="white"/>
        </w:rPr>
        <w:t xml:space="preserve"> from the above data it is analysed that the company through their campaign “Protect Maldives Sea Grass” was able to increase engagement of the customers by 16.55%. </w:t>
      </w:r>
    </w:p>
    <w:p w14:paraId="7733B0F8"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 xml:space="preserve">Both the company uses the </w:t>
      </w:r>
      <w:r w:rsidRPr="006E1F65">
        <w:rPr>
          <w:rFonts w:ascii="Times New Roman" w:eastAsia="Times New Roman" w:hAnsi="Times New Roman" w:cs="Times New Roman"/>
          <w:b/>
          <w:i/>
          <w:color w:val="000000" w:themeColor="text1"/>
          <w:sz w:val="24"/>
          <w:szCs w:val="24"/>
        </w:rPr>
        <w:t>similarweb software</w:t>
      </w:r>
      <w:r w:rsidRPr="006E1F65">
        <w:rPr>
          <w:rFonts w:ascii="Times New Roman" w:eastAsia="Times New Roman" w:hAnsi="Times New Roman" w:cs="Times New Roman"/>
          <w:color w:val="000000" w:themeColor="text1"/>
          <w:sz w:val="24"/>
          <w:szCs w:val="24"/>
        </w:rPr>
        <w:t xml:space="preserve"> that allows them to know exactly where they are in the market to examine their performances of social media marketing campaigns against their competitors and the industry as well. The software puts the company's site performances in a wider context. </w:t>
      </w:r>
    </w:p>
    <w:p w14:paraId="15191C19"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Physical Evidence </w:t>
      </w:r>
      <w:r w:rsidRPr="006E1F65">
        <w:rPr>
          <w:rFonts w:ascii="Times New Roman" w:eastAsia="Times New Roman" w:hAnsi="Times New Roman" w:cs="Times New Roman"/>
          <w:color w:val="000000" w:themeColor="text1"/>
          <w:sz w:val="24"/>
          <w:szCs w:val="24"/>
        </w:rPr>
        <w:t xml:space="preserve">refers to the tangible goods that influence customers to purchase the goods provided by the company. </w:t>
      </w:r>
      <w:r w:rsidRPr="006E1F65">
        <w:rPr>
          <w:rFonts w:ascii="Times New Roman" w:eastAsia="Times New Roman" w:hAnsi="Times New Roman" w:cs="Times New Roman"/>
          <w:b/>
          <w:i/>
          <w:color w:val="000000" w:themeColor="text1"/>
          <w:sz w:val="24"/>
          <w:szCs w:val="24"/>
        </w:rPr>
        <w:t xml:space="preserve">Moxy </w:t>
      </w:r>
      <w:r w:rsidRPr="006E1F65">
        <w:rPr>
          <w:rFonts w:ascii="Times New Roman" w:eastAsia="Times New Roman" w:hAnsi="Times New Roman" w:cs="Times New Roman"/>
          <w:color w:val="000000" w:themeColor="text1"/>
          <w:sz w:val="24"/>
          <w:szCs w:val="24"/>
        </w:rPr>
        <w:t xml:space="preserve">appeals to the young generations by providing hotels with combined sound-absorbing multi-layer technology with 17 dB sound rating which helps the customers to avoid any vibrations or system noise ((Bowie </w:t>
      </w:r>
      <w:r w:rsidRPr="006E1F65">
        <w:rPr>
          <w:rFonts w:ascii="Times New Roman" w:eastAsia="Times New Roman" w:hAnsi="Times New Roman" w:cs="Times New Roman"/>
          <w:i/>
          <w:color w:val="000000" w:themeColor="text1"/>
          <w:sz w:val="24"/>
          <w:szCs w:val="24"/>
        </w:rPr>
        <w:t xml:space="preserve">et al., </w:t>
      </w:r>
      <w:r w:rsidR="00C345C7" w:rsidRPr="006E1F65">
        <w:rPr>
          <w:rFonts w:ascii="Times New Roman" w:eastAsia="Times New Roman" w:hAnsi="Times New Roman" w:cs="Times New Roman"/>
          <w:color w:val="000000" w:themeColor="text1"/>
          <w:sz w:val="24"/>
          <w:szCs w:val="24"/>
        </w:rPr>
        <w:t>2017)</w:t>
      </w:r>
      <w:r w:rsidRPr="006E1F65">
        <w:rPr>
          <w:rFonts w:ascii="Times New Roman" w:eastAsia="Times New Roman" w:hAnsi="Times New Roman" w:cs="Times New Roman"/>
          <w:color w:val="000000" w:themeColor="text1"/>
          <w:sz w:val="24"/>
          <w:szCs w:val="24"/>
        </w:rPr>
        <w:t xml:space="preserve">. On the other hand, </w:t>
      </w:r>
      <w:r w:rsidRPr="006E1F65">
        <w:rPr>
          <w:rFonts w:ascii="Times New Roman" w:eastAsia="Times New Roman" w:hAnsi="Times New Roman" w:cs="Times New Roman"/>
          <w:b/>
          <w:i/>
          <w:color w:val="000000" w:themeColor="text1"/>
          <w:sz w:val="24"/>
          <w:szCs w:val="24"/>
        </w:rPr>
        <w:t xml:space="preserve">Six Senses </w:t>
      </w:r>
      <w:r w:rsidRPr="006E1F65">
        <w:rPr>
          <w:rFonts w:ascii="Times New Roman" w:eastAsia="Times New Roman" w:hAnsi="Times New Roman" w:cs="Times New Roman"/>
          <w:color w:val="000000" w:themeColor="text1"/>
          <w:sz w:val="24"/>
          <w:szCs w:val="24"/>
        </w:rPr>
        <w:t xml:space="preserve">uniqueness lies in the places their hotels are established. The customers get the experience of close nature and great beauty. </w:t>
      </w:r>
    </w:p>
    <w:p w14:paraId="7F57A440"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People </w:t>
      </w:r>
      <w:r w:rsidRPr="006E1F65">
        <w:rPr>
          <w:rFonts w:ascii="Times New Roman" w:eastAsia="Times New Roman" w:hAnsi="Times New Roman" w:cs="Times New Roman"/>
          <w:color w:val="000000" w:themeColor="text1"/>
          <w:sz w:val="24"/>
          <w:szCs w:val="24"/>
        </w:rPr>
        <w:t xml:space="preserve">refer to those who come in touch directly or indirectly with the targeted customers. </w:t>
      </w:r>
      <w:r w:rsidRPr="006E1F65">
        <w:rPr>
          <w:rFonts w:ascii="Times New Roman" w:eastAsia="Times New Roman" w:hAnsi="Times New Roman" w:cs="Times New Roman"/>
          <w:b/>
          <w:i/>
          <w:color w:val="000000" w:themeColor="text1"/>
          <w:sz w:val="24"/>
          <w:szCs w:val="24"/>
        </w:rPr>
        <w:t xml:space="preserve">Moxy hotels </w:t>
      </w:r>
      <w:r w:rsidRPr="006E1F65">
        <w:rPr>
          <w:rFonts w:ascii="Times New Roman" w:eastAsia="Times New Roman" w:hAnsi="Times New Roman" w:cs="Times New Roman"/>
          <w:color w:val="000000" w:themeColor="text1"/>
          <w:sz w:val="24"/>
          <w:szCs w:val="24"/>
        </w:rPr>
        <w:t xml:space="preserve">employees come in direct contact with their customers and provide services based on the legal and ethical conduct of their actions. While </w:t>
      </w:r>
      <w:r w:rsidRPr="006E1F65">
        <w:rPr>
          <w:rFonts w:ascii="Times New Roman" w:eastAsia="Times New Roman" w:hAnsi="Times New Roman" w:cs="Times New Roman"/>
          <w:b/>
          <w:i/>
          <w:color w:val="000000" w:themeColor="text1"/>
          <w:sz w:val="24"/>
          <w:szCs w:val="24"/>
        </w:rPr>
        <w:t xml:space="preserve">Six Senses hotel </w:t>
      </w:r>
      <w:r w:rsidRPr="006E1F65">
        <w:rPr>
          <w:rFonts w:ascii="Times New Roman" w:eastAsia="Times New Roman" w:hAnsi="Times New Roman" w:cs="Times New Roman"/>
          <w:color w:val="000000" w:themeColor="text1"/>
          <w:sz w:val="24"/>
          <w:szCs w:val="24"/>
        </w:rPr>
        <w:t xml:space="preserve">also approaches their </w:t>
      </w:r>
      <w:proofErr w:type="gramStart"/>
      <w:r w:rsidRPr="006E1F65">
        <w:rPr>
          <w:rFonts w:ascii="Times New Roman" w:eastAsia="Times New Roman" w:hAnsi="Times New Roman" w:cs="Times New Roman"/>
          <w:color w:val="000000" w:themeColor="text1"/>
          <w:sz w:val="24"/>
          <w:szCs w:val="24"/>
        </w:rPr>
        <w:t>well trained</w:t>
      </w:r>
      <w:proofErr w:type="gramEnd"/>
      <w:r w:rsidRPr="006E1F65">
        <w:rPr>
          <w:rFonts w:ascii="Times New Roman" w:eastAsia="Times New Roman" w:hAnsi="Times New Roman" w:cs="Times New Roman"/>
          <w:color w:val="000000" w:themeColor="text1"/>
          <w:sz w:val="24"/>
          <w:szCs w:val="24"/>
        </w:rPr>
        <w:t xml:space="preserve"> employees to provide their customers with quality services. </w:t>
      </w:r>
    </w:p>
    <w:p w14:paraId="60451BCA"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Processes </w:t>
      </w:r>
      <w:r w:rsidRPr="006E1F65">
        <w:rPr>
          <w:rFonts w:ascii="Times New Roman" w:eastAsia="Times New Roman" w:hAnsi="Times New Roman" w:cs="Times New Roman"/>
          <w:color w:val="000000" w:themeColor="text1"/>
          <w:sz w:val="24"/>
          <w:szCs w:val="24"/>
        </w:rPr>
        <w:t xml:space="preserve">refer to how the company delivers their products with finest experience to the customers (Chaffey and Ellis- Chadwick, 2019). The rooms in </w:t>
      </w:r>
      <w:r w:rsidRPr="006E1F65">
        <w:rPr>
          <w:rFonts w:ascii="Times New Roman" w:eastAsia="Times New Roman" w:hAnsi="Times New Roman" w:cs="Times New Roman"/>
          <w:b/>
          <w:i/>
          <w:color w:val="000000" w:themeColor="text1"/>
          <w:sz w:val="24"/>
          <w:szCs w:val="24"/>
        </w:rPr>
        <w:t xml:space="preserve">Moxy hotel </w:t>
      </w:r>
      <w:r w:rsidRPr="006E1F65">
        <w:rPr>
          <w:rFonts w:ascii="Times New Roman" w:eastAsia="Times New Roman" w:hAnsi="Times New Roman" w:cs="Times New Roman"/>
          <w:color w:val="000000" w:themeColor="text1"/>
          <w:sz w:val="24"/>
          <w:szCs w:val="24"/>
        </w:rPr>
        <w:t xml:space="preserve">are equipped with </w:t>
      </w:r>
      <w:r w:rsidRPr="006E1F65">
        <w:rPr>
          <w:rFonts w:ascii="Times New Roman" w:eastAsia="Times New Roman" w:hAnsi="Times New Roman" w:cs="Times New Roman"/>
          <w:color w:val="000000" w:themeColor="text1"/>
          <w:sz w:val="24"/>
          <w:szCs w:val="24"/>
        </w:rPr>
        <w:lastRenderedPageBreak/>
        <w:t xml:space="preserve">premium MUK bath amenities, walk-in-shower, HDTV with </w:t>
      </w:r>
      <w:r w:rsidR="00C345C7" w:rsidRPr="006E1F65">
        <w:rPr>
          <w:rFonts w:ascii="Times New Roman" w:eastAsia="Times New Roman" w:hAnsi="Times New Roman" w:cs="Times New Roman"/>
          <w:color w:val="000000" w:themeColor="text1"/>
          <w:sz w:val="24"/>
          <w:szCs w:val="24"/>
        </w:rPr>
        <w:t>YouTube</w:t>
      </w:r>
      <w:r w:rsidRPr="006E1F65">
        <w:rPr>
          <w:rFonts w:ascii="Times New Roman" w:eastAsia="Times New Roman" w:hAnsi="Times New Roman" w:cs="Times New Roman"/>
          <w:color w:val="000000" w:themeColor="text1"/>
          <w:sz w:val="24"/>
          <w:szCs w:val="24"/>
        </w:rPr>
        <w:t xml:space="preserve"> and Netflix, open wall closet and high thread count bedding. On the other hand, </w:t>
      </w:r>
      <w:r w:rsidRPr="006E1F65">
        <w:rPr>
          <w:rFonts w:ascii="Times New Roman" w:eastAsia="Times New Roman" w:hAnsi="Times New Roman" w:cs="Times New Roman"/>
          <w:b/>
          <w:i/>
          <w:color w:val="000000" w:themeColor="text1"/>
          <w:sz w:val="24"/>
          <w:szCs w:val="24"/>
        </w:rPr>
        <w:t xml:space="preserve">Six Senses Resorts and Hotels </w:t>
      </w:r>
      <w:r w:rsidRPr="006E1F65">
        <w:rPr>
          <w:rFonts w:ascii="Times New Roman" w:eastAsia="Times New Roman" w:hAnsi="Times New Roman" w:cs="Times New Roman"/>
          <w:color w:val="000000" w:themeColor="text1"/>
          <w:sz w:val="24"/>
          <w:szCs w:val="24"/>
        </w:rPr>
        <w:t xml:space="preserve">offers their customers a wide range of rejuvenation, holistic wellness and beauty treatments which are administered under the expert therapist’s guidance. </w:t>
      </w:r>
    </w:p>
    <w:p w14:paraId="56480DFE" w14:textId="77777777" w:rsidR="00C345C7" w:rsidRPr="006E1F65" w:rsidRDefault="00950DFD" w:rsidP="00C345C7">
      <w:pPr>
        <w:spacing w:line="360" w:lineRule="auto"/>
        <w:jc w:val="both"/>
        <w:rPr>
          <w:color w:val="000000" w:themeColor="text1"/>
        </w:rPr>
      </w:pPr>
      <w:r w:rsidRPr="006E1F65">
        <w:rPr>
          <w:rFonts w:ascii="Times New Roman" w:eastAsia="Times New Roman" w:hAnsi="Times New Roman" w:cs="Times New Roman"/>
          <w:b/>
          <w:i/>
          <w:color w:val="000000" w:themeColor="text1"/>
          <w:sz w:val="24"/>
          <w:szCs w:val="24"/>
        </w:rPr>
        <w:t xml:space="preserve">Moxy </w:t>
      </w:r>
      <w:r w:rsidRPr="006E1F65">
        <w:rPr>
          <w:rFonts w:ascii="Times New Roman" w:eastAsia="Times New Roman" w:hAnsi="Times New Roman" w:cs="Times New Roman"/>
          <w:color w:val="000000" w:themeColor="text1"/>
          <w:sz w:val="24"/>
          <w:szCs w:val="24"/>
        </w:rPr>
        <w:t>applies the user-generated content to capture the attention of millennials (Smith et</w:t>
      </w:r>
      <w:r w:rsidRPr="006E1F65">
        <w:rPr>
          <w:rFonts w:ascii="Times New Roman" w:eastAsia="Times New Roman" w:hAnsi="Times New Roman" w:cs="Times New Roman"/>
          <w:i/>
          <w:color w:val="000000" w:themeColor="text1"/>
          <w:sz w:val="24"/>
          <w:szCs w:val="24"/>
        </w:rPr>
        <w:t xml:space="preserve"> al.,</w:t>
      </w:r>
      <w:r w:rsidRPr="006E1F65">
        <w:rPr>
          <w:rFonts w:ascii="Times New Roman" w:eastAsia="Times New Roman" w:hAnsi="Times New Roman" w:cs="Times New Roman"/>
          <w:color w:val="000000" w:themeColor="text1"/>
          <w:sz w:val="24"/>
          <w:szCs w:val="24"/>
        </w:rPr>
        <w:t xml:space="preserve"> 2020). They use the </w:t>
      </w:r>
      <w:r w:rsidRPr="006E1F65">
        <w:rPr>
          <w:rFonts w:ascii="Times New Roman" w:eastAsia="Times New Roman" w:hAnsi="Times New Roman" w:cs="Times New Roman"/>
          <w:b/>
          <w:i/>
          <w:color w:val="000000" w:themeColor="text1"/>
          <w:sz w:val="24"/>
          <w:szCs w:val="24"/>
        </w:rPr>
        <w:t>M Live</w:t>
      </w:r>
      <w:r w:rsidRPr="006E1F65">
        <w:rPr>
          <w:rFonts w:ascii="Times New Roman" w:eastAsia="Times New Roman" w:hAnsi="Times New Roman" w:cs="Times New Roman"/>
          <w:color w:val="000000" w:themeColor="text1"/>
          <w:sz w:val="24"/>
          <w:szCs w:val="24"/>
        </w:rPr>
        <w:t xml:space="preserve"> through which they monitor the presence of the brand through various channels. In case if a customer is at the hotel and has issues related to a particular thing, they can post it on the M Live which the company can recognise and do something special for the guest to make a difference (</w:t>
      </w:r>
      <w:r w:rsidRPr="006E1F65">
        <w:rPr>
          <w:rFonts w:ascii="Times New Roman" w:eastAsia="Times New Roman" w:hAnsi="Times New Roman" w:cs="Times New Roman"/>
          <w:color w:val="000000" w:themeColor="text1"/>
          <w:sz w:val="24"/>
          <w:szCs w:val="24"/>
          <w:highlight w:val="white"/>
        </w:rPr>
        <w:t xml:space="preserve">Zhang </w:t>
      </w:r>
      <w:r w:rsidRPr="006E1F65">
        <w:rPr>
          <w:rFonts w:ascii="Times New Roman" w:eastAsia="Times New Roman" w:hAnsi="Times New Roman" w:cs="Times New Roman"/>
          <w:i/>
          <w:color w:val="000000" w:themeColor="text1"/>
          <w:sz w:val="24"/>
          <w:szCs w:val="24"/>
          <w:highlight w:val="white"/>
        </w:rPr>
        <w:t>et al.,</w:t>
      </w:r>
      <w:r w:rsidRPr="006E1F65">
        <w:rPr>
          <w:rFonts w:ascii="Times New Roman" w:eastAsia="Times New Roman" w:hAnsi="Times New Roman" w:cs="Times New Roman"/>
          <w:color w:val="000000" w:themeColor="text1"/>
          <w:sz w:val="24"/>
          <w:szCs w:val="24"/>
          <w:highlight w:val="white"/>
        </w:rPr>
        <w:t xml:space="preserve"> 2020</w:t>
      </w:r>
      <w:r w:rsidRPr="006E1F65">
        <w:rPr>
          <w:rFonts w:ascii="Times New Roman" w:eastAsia="Times New Roman" w:hAnsi="Times New Roman" w:cs="Times New Roman"/>
          <w:color w:val="000000" w:themeColor="text1"/>
          <w:sz w:val="24"/>
          <w:szCs w:val="24"/>
        </w:rPr>
        <w:t xml:space="preserve">). On the other hand, </w:t>
      </w:r>
      <w:r w:rsidRPr="006E1F65">
        <w:rPr>
          <w:rFonts w:ascii="Times New Roman" w:eastAsia="Times New Roman" w:hAnsi="Times New Roman" w:cs="Times New Roman"/>
          <w:b/>
          <w:i/>
          <w:color w:val="000000" w:themeColor="text1"/>
          <w:sz w:val="24"/>
          <w:szCs w:val="24"/>
        </w:rPr>
        <w:t xml:space="preserve">Six Senses hotels </w:t>
      </w:r>
      <w:r w:rsidRPr="006E1F65">
        <w:rPr>
          <w:rFonts w:ascii="Times New Roman" w:eastAsia="Times New Roman" w:hAnsi="Times New Roman" w:cs="Times New Roman"/>
          <w:color w:val="000000" w:themeColor="text1"/>
          <w:sz w:val="24"/>
          <w:szCs w:val="24"/>
        </w:rPr>
        <w:t xml:space="preserve">use the traditional marketing strategy where they use the offline media to reach to the targeted audiences. After the covid-19 crisis, they started the </w:t>
      </w:r>
      <w:r w:rsidRPr="006E1F65">
        <w:rPr>
          <w:rFonts w:ascii="Times New Roman" w:eastAsia="Times New Roman" w:hAnsi="Times New Roman" w:cs="Times New Roman"/>
          <w:b/>
          <w:i/>
          <w:color w:val="000000" w:themeColor="text1"/>
          <w:sz w:val="24"/>
          <w:szCs w:val="24"/>
        </w:rPr>
        <w:t>“Plan now Play later”</w:t>
      </w:r>
      <w:r w:rsidRPr="006E1F65">
        <w:rPr>
          <w:rFonts w:ascii="Times New Roman" w:eastAsia="Times New Roman" w:hAnsi="Times New Roman" w:cs="Times New Roman"/>
          <w:color w:val="000000" w:themeColor="text1"/>
          <w:sz w:val="24"/>
          <w:szCs w:val="24"/>
        </w:rPr>
        <w:t xml:space="preserve"> campaign to provide their customers with an extra 20% bonus certificate </w:t>
      </w:r>
      <w:proofErr w:type="gramStart"/>
      <w:r w:rsidRPr="006E1F65">
        <w:rPr>
          <w:rFonts w:ascii="Times New Roman" w:eastAsia="Times New Roman" w:hAnsi="Times New Roman" w:cs="Times New Roman"/>
          <w:color w:val="000000" w:themeColor="text1"/>
          <w:sz w:val="24"/>
          <w:szCs w:val="24"/>
        </w:rPr>
        <w:t>so as to</w:t>
      </w:r>
      <w:proofErr w:type="gramEnd"/>
      <w:r w:rsidRPr="006E1F65">
        <w:rPr>
          <w:rFonts w:ascii="Times New Roman" w:eastAsia="Times New Roman" w:hAnsi="Times New Roman" w:cs="Times New Roman"/>
          <w:color w:val="000000" w:themeColor="text1"/>
          <w:sz w:val="24"/>
          <w:szCs w:val="24"/>
        </w:rPr>
        <w:t xml:space="preserve"> use it against upgrading of rooms and for staying later. </w:t>
      </w:r>
    </w:p>
    <w:p w14:paraId="254D9B8C" w14:textId="77777777" w:rsidR="00C345C7" w:rsidRPr="006E1F65" w:rsidRDefault="00C345C7" w:rsidP="00C345C7">
      <w:pPr>
        <w:spacing w:line="360" w:lineRule="auto"/>
        <w:jc w:val="both"/>
        <w:rPr>
          <w:color w:val="000000" w:themeColor="text1"/>
        </w:rPr>
      </w:pPr>
    </w:p>
    <w:p w14:paraId="2D550E45" w14:textId="77777777" w:rsidR="004958E3" w:rsidRPr="006E1F65" w:rsidRDefault="00950DFD" w:rsidP="00C345C7">
      <w:pPr>
        <w:spacing w:line="360" w:lineRule="auto"/>
        <w:jc w:val="both"/>
        <w:rPr>
          <w:rFonts w:ascii="Times New Roman" w:eastAsia="Times New Roman" w:hAnsi="Times New Roman" w:cs="Times New Roman"/>
          <w:b/>
          <w:i/>
          <w:color w:val="000000" w:themeColor="text1"/>
          <w:sz w:val="24"/>
          <w:szCs w:val="24"/>
        </w:rPr>
      </w:pPr>
      <w:r w:rsidRPr="006E1F65">
        <w:rPr>
          <w:rFonts w:ascii="Times New Roman" w:eastAsia="Times New Roman" w:hAnsi="Times New Roman" w:cs="Times New Roman"/>
          <w:b/>
          <w:i/>
          <w:color w:val="000000" w:themeColor="text1"/>
          <w:sz w:val="24"/>
          <w:szCs w:val="24"/>
        </w:rPr>
        <w:t>STP of Moxy Hotels</w:t>
      </w:r>
    </w:p>
    <w:p w14:paraId="331140B0"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Segmentation: </w:t>
      </w:r>
      <w:r w:rsidRPr="006E1F65">
        <w:rPr>
          <w:rFonts w:ascii="Times New Roman" w:eastAsia="Times New Roman" w:hAnsi="Times New Roman" w:cs="Times New Roman"/>
          <w:color w:val="000000" w:themeColor="text1"/>
          <w:sz w:val="24"/>
          <w:szCs w:val="24"/>
        </w:rPr>
        <w:t xml:space="preserve">The targeted customer of the company comprises millennial vacationers or travellers of higher income group. </w:t>
      </w:r>
    </w:p>
    <w:p w14:paraId="37EB6EB0"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Targeting: </w:t>
      </w:r>
      <w:r w:rsidRPr="006E1F65">
        <w:rPr>
          <w:rFonts w:ascii="Times New Roman" w:eastAsia="Times New Roman" w:hAnsi="Times New Roman" w:cs="Times New Roman"/>
          <w:color w:val="000000" w:themeColor="text1"/>
          <w:sz w:val="24"/>
          <w:szCs w:val="24"/>
        </w:rPr>
        <w:t xml:space="preserve">They have integrated the geographic segmentation strategy by establishing the newest and economic lifestyle to meet the demand of the customers (Kotler </w:t>
      </w:r>
      <w:r w:rsidRPr="006E1F65">
        <w:rPr>
          <w:rFonts w:ascii="Times New Roman" w:eastAsia="Times New Roman" w:hAnsi="Times New Roman" w:cs="Times New Roman"/>
          <w:i/>
          <w:color w:val="000000" w:themeColor="text1"/>
          <w:sz w:val="24"/>
          <w:szCs w:val="24"/>
        </w:rPr>
        <w:t>et al.,</w:t>
      </w:r>
      <w:r w:rsidRPr="006E1F65">
        <w:rPr>
          <w:rFonts w:ascii="Times New Roman" w:eastAsia="Times New Roman" w:hAnsi="Times New Roman" w:cs="Times New Roman"/>
          <w:color w:val="000000" w:themeColor="text1"/>
          <w:sz w:val="24"/>
          <w:szCs w:val="24"/>
        </w:rPr>
        <w:t xml:space="preserve"> 2020). </w:t>
      </w:r>
    </w:p>
    <w:p w14:paraId="5E022C1B"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Positioning: </w:t>
      </w:r>
      <w:r w:rsidRPr="006E1F65">
        <w:rPr>
          <w:rFonts w:ascii="Times New Roman" w:eastAsia="Times New Roman" w:hAnsi="Times New Roman" w:cs="Times New Roman"/>
          <w:color w:val="000000" w:themeColor="text1"/>
          <w:sz w:val="24"/>
          <w:szCs w:val="24"/>
        </w:rPr>
        <w:t xml:space="preserve">The Company assesses products or services offered by their competitors such as the Menin hospitality and Coconut Beach Resort. </w:t>
      </w:r>
    </w:p>
    <w:p w14:paraId="1462DD4E" w14:textId="77777777" w:rsidR="004958E3" w:rsidRPr="006E1F65" w:rsidRDefault="00950DFD" w:rsidP="00C345C7">
      <w:pPr>
        <w:spacing w:line="360" w:lineRule="auto"/>
        <w:jc w:val="center"/>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noProof/>
          <w:color w:val="000000" w:themeColor="text1"/>
          <w:sz w:val="24"/>
          <w:szCs w:val="24"/>
          <w:lang w:val="en-US" w:eastAsia="en-US"/>
        </w:rPr>
        <w:drawing>
          <wp:inline distT="114300" distB="114300" distL="114300" distR="114300" wp14:anchorId="003CBC10" wp14:editId="35075FE5">
            <wp:extent cx="3752850" cy="2628900"/>
            <wp:effectExtent l="1905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3752850" cy="2628900"/>
                    </a:xfrm>
                    <a:prstGeom prst="rect">
                      <a:avLst/>
                    </a:prstGeom>
                    <a:ln/>
                  </pic:spPr>
                </pic:pic>
              </a:graphicData>
            </a:graphic>
          </wp:inline>
        </w:drawing>
      </w:r>
    </w:p>
    <w:p w14:paraId="2FD0B67B" w14:textId="77777777" w:rsidR="004958E3" w:rsidRPr="006E1F65" w:rsidRDefault="00950DFD" w:rsidP="00C345C7">
      <w:pPr>
        <w:spacing w:line="360" w:lineRule="auto"/>
        <w:jc w:val="center"/>
        <w:rPr>
          <w:rFonts w:ascii="Times New Roman" w:eastAsia="Times New Roman" w:hAnsi="Times New Roman" w:cs="Times New Roman"/>
          <w:b/>
          <w:color w:val="000000" w:themeColor="text1"/>
          <w:sz w:val="24"/>
          <w:szCs w:val="24"/>
        </w:rPr>
      </w:pPr>
      <w:r w:rsidRPr="006E1F65">
        <w:rPr>
          <w:rFonts w:ascii="Times New Roman" w:eastAsia="Times New Roman" w:hAnsi="Times New Roman" w:cs="Times New Roman"/>
          <w:b/>
          <w:color w:val="000000" w:themeColor="text1"/>
          <w:sz w:val="24"/>
          <w:szCs w:val="24"/>
        </w:rPr>
        <w:lastRenderedPageBreak/>
        <w:t>Figure No.3- Positioning of Moxy Hotel</w:t>
      </w:r>
    </w:p>
    <w:p w14:paraId="74F5488C" w14:textId="77777777" w:rsidR="004958E3" w:rsidRPr="006E1F65" w:rsidRDefault="00950DFD" w:rsidP="00C345C7">
      <w:pPr>
        <w:spacing w:line="360" w:lineRule="auto"/>
        <w:jc w:val="center"/>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(Source: Created by the Learner)</w:t>
      </w:r>
    </w:p>
    <w:p w14:paraId="00ED2816" w14:textId="77777777" w:rsidR="00A24B57" w:rsidRPr="006E1F65" w:rsidRDefault="00A24B57" w:rsidP="00C345C7">
      <w:pPr>
        <w:spacing w:line="360" w:lineRule="auto"/>
        <w:jc w:val="both"/>
        <w:rPr>
          <w:rFonts w:ascii="Times New Roman" w:eastAsia="Times New Roman" w:hAnsi="Times New Roman" w:cs="Times New Roman"/>
          <w:b/>
          <w:i/>
          <w:color w:val="000000" w:themeColor="text1"/>
          <w:sz w:val="24"/>
          <w:szCs w:val="24"/>
        </w:rPr>
      </w:pPr>
    </w:p>
    <w:p w14:paraId="252785F9" w14:textId="77777777" w:rsidR="004958E3" w:rsidRPr="006E1F65" w:rsidRDefault="00950DFD" w:rsidP="00C345C7">
      <w:pPr>
        <w:spacing w:line="360" w:lineRule="auto"/>
        <w:jc w:val="both"/>
        <w:rPr>
          <w:rFonts w:ascii="Times New Roman" w:eastAsia="Times New Roman" w:hAnsi="Times New Roman" w:cs="Times New Roman"/>
          <w:b/>
          <w:i/>
          <w:color w:val="000000" w:themeColor="text1"/>
          <w:sz w:val="24"/>
          <w:szCs w:val="24"/>
        </w:rPr>
      </w:pPr>
      <w:r w:rsidRPr="006E1F65">
        <w:rPr>
          <w:rFonts w:ascii="Times New Roman" w:eastAsia="Times New Roman" w:hAnsi="Times New Roman" w:cs="Times New Roman"/>
          <w:b/>
          <w:i/>
          <w:color w:val="000000" w:themeColor="text1"/>
          <w:sz w:val="24"/>
          <w:szCs w:val="24"/>
        </w:rPr>
        <w:t>STP of Six Senses</w:t>
      </w:r>
    </w:p>
    <w:p w14:paraId="784B5ADA"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Segmentation: </w:t>
      </w:r>
      <w:r w:rsidRPr="006E1F65">
        <w:rPr>
          <w:rFonts w:ascii="Times New Roman" w:eastAsia="Times New Roman" w:hAnsi="Times New Roman" w:cs="Times New Roman"/>
          <w:color w:val="000000" w:themeColor="text1"/>
          <w:sz w:val="24"/>
          <w:szCs w:val="24"/>
        </w:rPr>
        <w:t xml:space="preserve">The targeted customers of the company are the group of young adults. </w:t>
      </w:r>
    </w:p>
    <w:p w14:paraId="7DE947C7"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Targeting: </w:t>
      </w:r>
      <w:r w:rsidRPr="006E1F65">
        <w:rPr>
          <w:rFonts w:ascii="Times New Roman" w:eastAsia="Times New Roman" w:hAnsi="Times New Roman" w:cs="Times New Roman"/>
          <w:color w:val="000000" w:themeColor="text1"/>
          <w:sz w:val="24"/>
          <w:szCs w:val="24"/>
        </w:rPr>
        <w:t xml:space="preserve">They have integrated the demographic segmentation strategy where they split their clients based on their genders, age or income (Chaffey </w:t>
      </w:r>
      <w:r w:rsidRPr="006E1F65">
        <w:rPr>
          <w:rFonts w:ascii="Times New Roman" w:eastAsia="Times New Roman" w:hAnsi="Times New Roman" w:cs="Times New Roman"/>
          <w:i/>
          <w:color w:val="000000" w:themeColor="text1"/>
          <w:sz w:val="24"/>
          <w:szCs w:val="24"/>
        </w:rPr>
        <w:t>et al.,</w:t>
      </w:r>
      <w:r w:rsidRPr="006E1F65">
        <w:rPr>
          <w:rFonts w:ascii="Times New Roman" w:eastAsia="Times New Roman" w:hAnsi="Times New Roman" w:cs="Times New Roman"/>
          <w:color w:val="000000" w:themeColor="text1"/>
          <w:sz w:val="24"/>
          <w:szCs w:val="24"/>
        </w:rPr>
        <w:t xml:space="preserve"> 2019). </w:t>
      </w:r>
    </w:p>
    <w:p w14:paraId="79739925"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Positioning: </w:t>
      </w:r>
      <w:r w:rsidRPr="006E1F65">
        <w:rPr>
          <w:rFonts w:ascii="Times New Roman" w:eastAsia="Times New Roman" w:hAnsi="Times New Roman" w:cs="Times New Roman"/>
          <w:color w:val="000000" w:themeColor="text1"/>
          <w:sz w:val="24"/>
          <w:szCs w:val="24"/>
        </w:rPr>
        <w:t>The top competitors of the company comprise four seasons, Ritz-Carlton and St. Regis Monarch Beach.</w:t>
      </w:r>
    </w:p>
    <w:p w14:paraId="62C72A62" w14:textId="77777777" w:rsidR="004958E3" w:rsidRPr="006E1F65" w:rsidRDefault="00950DFD" w:rsidP="00C345C7">
      <w:pPr>
        <w:spacing w:line="360" w:lineRule="auto"/>
        <w:jc w:val="center"/>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noProof/>
          <w:color w:val="000000" w:themeColor="text1"/>
          <w:sz w:val="24"/>
          <w:szCs w:val="24"/>
          <w:lang w:val="en-US" w:eastAsia="en-US"/>
        </w:rPr>
        <w:drawing>
          <wp:inline distT="114300" distB="114300" distL="114300" distR="114300" wp14:anchorId="76F6A2DD" wp14:editId="6ED2FC3B">
            <wp:extent cx="4650317" cy="35052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4650317" cy="3505200"/>
                    </a:xfrm>
                    <a:prstGeom prst="rect">
                      <a:avLst/>
                    </a:prstGeom>
                    <a:ln/>
                  </pic:spPr>
                </pic:pic>
              </a:graphicData>
            </a:graphic>
          </wp:inline>
        </w:drawing>
      </w:r>
    </w:p>
    <w:p w14:paraId="0DB1DAE1" w14:textId="77777777" w:rsidR="004958E3" w:rsidRPr="006E1F65" w:rsidRDefault="00950DFD" w:rsidP="00C345C7">
      <w:pPr>
        <w:spacing w:line="360" w:lineRule="auto"/>
        <w:jc w:val="center"/>
        <w:rPr>
          <w:rFonts w:ascii="Times New Roman" w:eastAsia="Times New Roman" w:hAnsi="Times New Roman" w:cs="Times New Roman"/>
          <w:b/>
          <w:color w:val="000000" w:themeColor="text1"/>
          <w:sz w:val="24"/>
          <w:szCs w:val="24"/>
        </w:rPr>
      </w:pPr>
      <w:r w:rsidRPr="006E1F65">
        <w:rPr>
          <w:rFonts w:ascii="Times New Roman" w:eastAsia="Times New Roman" w:hAnsi="Times New Roman" w:cs="Times New Roman"/>
          <w:b/>
          <w:color w:val="000000" w:themeColor="text1"/>
          <w:sz w:val="24"/>
          <w:szCs w:val="24"/>
        </w:rPr>
        <w:t>Figure No.4- Positioning of Six Senses Hotel</w:t>
      </w:r>
    </w:p>
    <w:p w14:paraId="7B26A514" w14:textId="77777777" w:rsidR="004958E3" w:rsidRPr="006E1F65" w:rsidRDefault="00950DFD" w:rsidP="00C345C7">
      <w:pPr>
        <w:spacing w:line="360" w:lineRule="auto"/>
        <w:jc w:val="center"/>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(Source: Created by the Learner)</w:t>
      </w:r>
    </w:p>
    <w:p w14:paraId="1497EB13"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b/>
          <w:i/>
          <w:color w:val="000000" w:themeColor="text1"/>
          <w:sz w:val="24"/>
          <w:szCs w:val="24"/>
        </w:rPr>
        <w:t xml:space="preserve">Moxy Hotel </w:t>
      </w:r>
      <w:r w:rsidRPr="006E1F65">
        <w:rPr>
          <w:rFonts w:ascii="Times New Roman" w:eastAsia="Times New Roman" w:hAnsi="Times New Roman" w:cs="Times New Roman"/>
          <w:color w:val="000000" w:themeColor="text1"/>
          <w:sz w:val="24"/>
          <w:szCs w:val="24"/>
        </w:rPr>
        <w:t>resorted to restricting their operations in Russia as they found it difficult to carry on their process in the Russian market (</w:t>
      </w:r>
      <w:r w:rsidRPr="006E1F65">
        <w:rPr>
          <w:rFonts w:ascii="Times New Roman" w:eastAsia="Times New Roman" w:hAnsi="Times New Roman" w:cs="Times New Roman"/>
          <w:color w:val="000000" w:themeColor="text1"/>
          <w:sz w:val="24"/>
          <w:szCs w:val="24"/>
          <w:highlight w:val="white"/>
        </w:rPr>
        <w:t xml:space="preserve">Piccoli </w:t>
      </w:r>
      <w:r w:rsidRPr="006E1F65">
        <w:rPr>
          <w:rFonts w:ascii="Times New Roman" w:eastAsia="Times New Roman" w:hAnsi="Times New Roman" w:cs="Times New Roman"/>
          <w:i/>
          <w:color w:val="000000" w:themeColor="text1"/>
          <w:sz w:val="24"/>
          <w:szCs w:val="24"/>
          <w:highlight w:val="white"/>
        </w:rPr>
        <w:t>et al.,</w:t>
      </w:r>
      <w:r w:rsidRPr="006E1F65">
        <w:rPr>
          <w:rFonts w:ascii="Times New Roman" w:eastAsia="Times New Roman" w:hAnsi="Times New Roman" w:cs="Times New Roman"/>
          <w:color w:val="000000" w:themeColor="text1"/>
          <w:sz w:val="24"/>
          <w:szCs w:val="24"/>
          <w:highlight w:val="white"/>
        </w:rPr>
        <w:t xml:space="preserve"> 2022</w:t>
      </w:r>
      <w:r w:rsidRPr="006E1F65">
        <w:rPr>
          <w:rFonts w:ascii="Times New Roman" w:eastAsia="Times New Roman" w:hAnsi="Times New Roman" w:cs="Times New Roman"/>
          <w:color w:val="000000" w:themeColor="text1"/>
          <w:sz w:val="24"/>
          <w:szCs w:val="24"/>
        </w:rPr>
        <w:t xml:space="preserve">). They have shifted their focus to putting the people first and they now focus on introducing the existing products to the new markets. On the other hand, </w:t>
      </w:r>
      <w:r w:rsidRPr="006E1F65">
        <w:rPr>
          <w:rFonts w:ascii="Times New Roman" w:eastAsia="Times New Roman" w:hAnsi="Times New Roman" w:cs="Times New Roman"/>
          <w:b/>
          <w:i/>
          <w:color w:val="000000" w:themeColor="text1"/>
          <w:sz w:val="24"/>
          <w:szCs w:val="24"/>
        </w:rPr>
        <w:t>Six Senses</w:t>
      </w:r>
      <w:r w:rsidRPr="006E1F65">
        <w:rPr>
          <w:rFonts w:ascii="Times New Roman" w:eastAsia="Times New Roman" w:hAnsi="Times New Roman" w:cs="Times New Roman"/>
          <w:color w:val="000000" w:themeColor="text1"/>
          <w:sz w:val="24"/>
          <w:szCs w:val="24"/>
        </w:rPr>
        <w:t xml:space="preserve"> paused their investment in </w:t>
      </w:r>
      <w:proofErr w:type="gramStart"/>
      <w:r w:rsidRPr="006E1F65">
        <w:rPr>
          <w:rFonts w:ascii="Times New Roman" w:eastAsia="Times New Roman" w:hAnsi="Times New Roman" w:cs="Times New Roman"/>
          <w:color w:val="000000" w:themeColor="text1"/>
          <w:sz w:val="24"/>
          <w:szCs w:val="24"/>
        </w:rPr>
        <w:t>Russia however;</w:t>
      </w:r>
      <w:proofErr w:type="gramEnd"/>
      <w:r w:rsidRPr="006E1F65">
        <w:rPr>
          <w:rFonts w:ascii="Times New Roman" w:eastAsia="Times New Roman" w:hAnsi="Times New Roman" w:cs="Times New Roman"/>
          <w:color w:val="000000" w:themeColor="text1"/>
          <w:sz w:val="24"/>
          <w:szCs w:val="24"/>
        </w:rPr>
        <w:t xml:space="preserve"> their suspension of operations in Russia was full of complexity. The company has developed strategies to maximise their revenue through verticals such as event spaces, leisure facilities and occupancy of rooms.</w:t>
      </w:r>
    </w:p>
    <w:p w14:paraId="232206A7" w14:textId="77777777" w:rsidR="004958E3" w:rsidRPr="006E1F65" w:rsidRDefault="00950DFD" w:rsidP="00C345C7">
      <w:pPr>
        <w:spacing w:line="360" w:lineRule="auto"/>
        <w:jc w:val="both"/>
        <w:rPr>
          <w:rFonts w:ascii="Times New Roman" w:eastAsia="Times New Roman" w:hAnsi="Times New Roman" w:cs="Times New Roman"/>
          <w:color w:val="000000" w:themeColor="text1"/>
          <w:sz w:val="24"/>
          <w:szCs w:val="24"/>
        </w:rPr>
      </w:pPr>
      <w:proofErr w:type="gramStart"/>
      <w:r w:rsidRPr="006E1F65">
        <w:rPr>
          <w:rFonts w:ascii="Times New Roman" w:eastAsia="Times New Roman" w:hAnsi="Times New Roman" w:cs="Times New Roman"/>
          <w:color w:val="000000" w:themeColor="text1"/>
          <w:sz w:val="24"/>
          <w:szCs w:val="24"/>
        </w:rPr>
        <w:lastRenderedPageBreak/>
        <w:t>With regard to</w:t>
      </w:r>
      <w:proofErr w:type="gramEnd"/>
      <w:r w:rsidRPr="006E1F65">
        <w:rPr>
          <w:rFonts w:ascii="Times New Roman" w:eastAsia="Times New Roman" w:hAnsi="Times New Roman" w:cs="Times New Roman"/>
          <w:color w:val="000000" w:themeColor="text1"/>
          <w:sz w:val="24"/>
          <w:szCs w:val="24"/>
        </w:rPr>
        <w:t xml:space="preserve"> the sustainability issues, </w:t>
      </w:r>
      <w:r w:rsidRPr="006E1F65">
        <w:rPr>
          <w:rFonts w:ascii="Times New Roman" w:eastAsia="Times New Roman" w:hAnsi="Times New Roman" w:cs="Times New Roman"/>
          <w:b/>
          <w:i/>
          <w:color w:val="000000" w:themeColor="text1"/>
          <w:sz w:val="24"/>
          <w:szCs w:val="24"/>
        </w:rPr>
        <w:t xml:space="preserve">Moxy Hotels </w:t>
      </w:r>
      <w:r w:rsidRPr="006E1F65">
        <w:rPr>
          <w:rFonts w:ascii="Times New Roman" w:eastAsia="Times New Roman" w:hAnsi="Times New Roman" w:cs="Times New Roman"/>
          <w:color w:val="000000" w:themeColor="text1"/>
          <w:sz w:val="24"/>
          <w:szCs w:val="24"/>
        </w:rPr>
        <w:t>have reduced the water usage by 15% and they also decreased the intensity of carbon by 30% (</w:t>
      </w:r>
      <w:r w:rsidRPr="006E1F65">
        <w:rPr>
          <w:rFonts w:ascii="Times New Roman" w:eastAsia="Times New Roman" w:hAnsi="Times New Roman" w:cs="Times New Roman"/>
          <w:color w:val="000000" w:themeColor="text1"/>
          <w:sz w:val="24"/>
          <w:szCs w:val="24"/>
          <w:highlight w:val="white"/>
        </w:rPr>
        <w:t xml:space="preserve">Purvis </w:t>
      </w:r>
      <w:r w:rsidRPr="006E1F65">
        <w:rPr>
          <w:rFonts w:ascii="Times New Roman" w:eastAsia="Times New Roman" w:hAnsi="Times New Roman" w:cs="Times New Roman"/>
          <w:i/>
          <w:color w:val="000000" w:themeColor="text1"/>
          <w:sz w:val="24"/>
          <w:szCs w:val="24"/>
          <w:highlight w:val="white"/>
        </w:rPr>
        <w:t xml:space="preserve">et al., </w:t>
      </w:r>
      <w:r w:rsidRPr="006E1F65">
        <w:rPr>
          <w:rFonts w:ascii="Times New Roman" w:eastAsia="Times New Roman" w:hAnsi="Times New Roman" w:cs="Times New Roman"/>
          <w:color w:val="000000" w:themeColor="text1"/>
          <w:sz w:val="24"/>
          <w:szCs w:val="24"/>
          <w:highlight w:val="white"/>
        </w:rPr>
        <w:t>2020</w:t>
      </w:r>
      <w:r w:rsidRPr="006E1F65">
        <w:rPr>
          <w:rFonts w:ascii="Times New Roman" w:eastAsia="Times New Roman" w:hAnsi="Times New Roman" w:cs="Times New Roman"/>
          <w:color w:val="000000" w:themeColor="text1"/>
          <w:sz w:val="24"/>
          <w:szCs w:val="24"/>
        </w:rPr>
        <w:t xml:space="preserve">). The company has started the marketing campaign “Serve 360” which signifies doing well in every direction, the campaign has been undertaken to register issues of carbon emissions. </w:t>
      </w:r>
      <w:proofErr w:type="gramStart"/>
      <w:r w:rsidRPr="006E1F65">
        <w:rPr>
          <w:rFonts w:ascii="Times New Roman" w:eastAsia="Times New Roman" w:hAnsi="Times New Roman" w:cs="Times New Roman"/>
          <w:color w:val="000000" w:themeColor="text1"/>
          <w:sz w:val="24"/>
          <w:szCs w:val="24"/>
        </w:rPr>
        <w:t>Whereas,</w:t>
      </w:r>
      <w:proofErr w:type="gramEnd"/>
      <w:r w:rsidRPr="006E1F65">
        <w:rPr>
          <w:rFonts w:ascii="Times New Roman" w:eastAsia="Times New Roman" w:hAnsi="Times New Roman" w:cs="Times New Roman"/>
          <w:color w:val="000000" w:themeColor="text1"/>
          <w:sz w:val="24"/>
          <w:szCs w:val="24"/>
        </w:rPr>
        <w:t xml:space="preserve"> </w:t>
      </w:r>
      <w:r w:rsidRPr="006E1F65">
        <w:rPr>
          <w:rFonts w:ascii="Times New Roman" w:eastAsia="Times New Roman" w:hAnsi="Times New Roman" w:cs="Times New Roman"/>
          <w:b/>
          <w:i/>
          <w:color w:val="000000" w:themeColor="text1"/>
          <w:sz w:val="24"/>
          <w:szCs w:val="24"/>
        </w:rPr>
        <w:t xml:space="preserve">Six Senses Resorts </w:t>
      </w:r>
      <w:r w:rsidRPr="006E1F65">
        <w:rPr>
          <w:rFonts w:ascii="Times New Roman" w:eastAsia="Times New Roman" w:hAnsi="Times New Roman" w:cs="Times New Roman"/>
          <w:color w:val="000000" w:themeColor="text1"/>
          <w:sz w:val="24"/>
          <w:szCs w:val="24"/>
        </w:rPr>
        <w:t xml:space="preserve">are free from toxins, waste and plastic and full of celebration, joy and spirituality. They have been continuously making efforts to conserve energy and reduce the waste by using organic amenities. </w:t>
      </w:r>
      <w:r w:rsidRPr="006E1F65">
        <w:rPr>
          <w:color w:val="000000" w:themeColor="text1"/>
        </w:rPr>
        <w:br w:type="page"/>
      </w:r>
    </w:p>
    <w:p w14:paraId="6B660AD5" w14:textId="77777777" w:rsidR="004958E3" w:rsidRPr="006E1F65" w:rsidRDefault="00950DFD" w:rsidP="00C345C7">
      <w:pPr>
        <w:spacing w:line="360" w:lineRule="auto"/>
        <w:jc w:val="both"/>
        <w:rPr>
          <w:rFonts w:ascii="Times New Roman" w:eastAsia="Times New Roman" w:hAnsi="Times New Roman" w:cs="Times New Roman"/>
          <w:b/>
          <w:color w:val="000000" w:themeColor="text1"/>
          <w:sz w:val="24"/>
          <w:szCs w:val="24"/>
          <w:highlight w:val="white"/>
        </w:rPr>
      </w:pPr>
      <w:r w:rsidRPr="006E1F65">
        <w:rPr>
          <w:rFonts w:ascii="Times New Roman" w:eastAsia="Times New Roman" w:hAnsi="Times New Roman" w:cs="Times New Roman"/>
          <w:b/>
          <w:color w:val="000000" w:themeColor="text1"/>
          <w:sz w:val="24"/>
          <w:szCs w:val="24"/>
          <w:highlight w:val="white"/>
        </w:rPr>
        <w:lastRenderedPageBreak/>
        <w:t xml:space="preserve">Conclusion </w:t>
      </w:r>
    </w:p>
    <w:p w14:paraId="44BA893C" w14:textId="77777777" w:rsidR="004958E3" w:rsidRPr="006E1F65" w:rsidRDefault="00950DFD" w:rsidP="00C345C7">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6E1F65">
        <w:rPr>
          <w:rFonts w:ascii="Times New Roman" w:eastAsia="Times New Roman" w:hAnsi="Times New Roman" w:cs="Times New Roman"/>
          <w:color w:val="000000" w:themeColor="text1"/>
          <w:sz w:val="24"/>
          <w:szCs w:val="24"/>
          <w:highlight w:val="white"/>
        </w:rPr>
        <w:t xml:space="preserve">This essay has made distinction </w:t>
      </w:r>
      <w:r w:rsidR="00C345C7" w:rsidRPr="006E1F65">
        <w:rPr>
          <w:rFonts w:ascii="Times New Roman" w:eastAsia="Times New Roman" w:hAnsi="Times New Roman" w:cs="Times New Roman"/>
          <w:color w:val="000000" w:themeColor="text1"/>
          <w:sz w:val="24"/>
          <w:szCs w:val="24"/>
          <w:highlight w:val="white"/>
        </w:rPr>
        <w:t>between the</w:t>
      </w:r>
      <w:r w:rsidRPr="006E1F65">
        <w:rPr>
          <w:rFonts w:ascii="Times New Roman" w:eastAsia="Times New Roman" w:hAnsi="Times New Roman" w:cs="Times New Roman"/>
          <w:color w:val="000000" w:themeColor="text1"/>
          <w:sz w:val="24"/>
          <w:szCs w:val="24"/>
          <w:highlight w:val="white"/>
        </w:rPr>
        <w:t xml:space="preserve"> two </w:t>
      </w:r>
      <w:proofErr w:type="gramStart"/>
      <w:r w:rsidRPr="006E1F65">
        <w:rPr>
          <w:rFonts w:ascii="Times New Roman" w:eastAsia="Times New Roman" w:hAnsi="Times New Roman" w:cs="Times New Roman"/>
          <w:color w:val="000000" w:themeColor="text1"/>
          <w:sz w:val="24"/>
          <w:szCs w:val="24"/>
          <w:highlight w:val="white"/>
        </w:rPr>
        <w:t>companies;</w:t>
      </w:r>
      <w:proofErr w:type="gramEnd"/>
      <w:r w:rsidRPr="006E1F65">
        <w:rPr>
          <w:rFonts w:ascii="Times New Roman" w:eastAsia="Times New Roman" w:hAnsi="Times New Roman" w:cs="Times New Roman"/>
          <w:color w:val="000000" w:themeColor="text1"/>
          <w:sz w:val="24"/>
          <w:szCs w:val="24"/>
          <w:highlight w:val="white"/>
        </w:rPr>
        <w:t xml:space="preserve"> Six Senses and Moxy. This essay has analysed the marketing strategies that both the companies have applied. The prospective marketing strategies of both the companies have also been considered to highlight their contributions towards sustainability and green messaging. Lastly, the essay has examined both the company’s activities and operations post pandemic and how they inform their customers about the crisis to provide them safe </w:t>
      </w:r>
      <w:r w:rsidR="00C345C7" w:rsidRPr="006E1F65">
        <w:rPr>
          <w:rFonts w:ascii="Times New Roman" w:eastAsia="Times New Roman" w:hAnsi="Times New Roman" w:cs="Times New Roman"/>
          <w:color w:val="000000" w:themeColor="text1"/>
          <w:sz w:val="24"/>
          <w:szCs w:val="24"/>
          <w:highlight w:val="white"/>
        </w:rPr>
        <w:t xml:space="preserve">products and </w:t>
      </w:r>
      <w:r w:rsidRPr="006E1F65">
        <w:rPr>
          <w:rFonts w:ascii="Times New Roman" w:eastAsia="Times New Roman" w:hAnsi="Times New Roman" w:cs="Times New Roman"/>
          <w:color w:val="000000" w:themeColor="text1"/>
          <w:sz w:val="24"/>
          <w:szCs w:val="24"/>
          <w:highlight w:val="white"/>
        </w:rPr>
        <w:t xml:space="preserve">services. </w:t>
      </w:r>
      <w:r w:rsidRPr="006E1F65">
        <w:rPr>
          <w:color w:val="000000" w:themeColor="text1"/>
        </w:rPr>
        <w:br w:type="page"/>
      </w:r>
      <w:r w:rsidRPr="006E1F65">
        <w:rPr>
          <w:rFonts w:ascii="Times New Roman" w:eastAsia="Times New Roman" w:hAnsi="Times New Roman" w:cs="Times New Roman"/>
          <w:b/>
          <w:color w:val="000000" w:themeColor="text1"/>
          <w:sz w:val="24"/>
          <w:szCs w:val="24"/>
          <w:highlight w:val="white"/>
        </w:rPr>
        <w:lastRenderedPageBreak/>
        <w:t>References</w:t>
      </w:r>
    </w:p>
    <w:p w14:paraId="432FA660"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006E1F65">
        <w:rPr>
          <w:rFonts w:ascii="Times New Roman" w:eastAsia="Times New Roman" w:hAnsi="Times New Roman" w:cs="Times New Roman"/>
          <w:color w:val="000000" w:themeColor="text1"/>
          <w:sz w:val="24"/>
          <w:szCs w:val="24"/>
        </w:rPr>
        <w:t>Bowie,D</w:t>
      </w:r>
      <w:proofErr w:type="spellEnd"/>
      <w:r w:rsidRPr="006E1F65">
        <w:rPr>
          <w:rFonts w:ascii="Times New Roman" w:eastAsia="Times New Roman" w:hAnsi="Times New Roman" w:cs="Times New Roman"/>
          <w:color w:val="000000" w:themeColor="text1"/>
          <w:sz w:val="24"/>
          <w:szCs w:val="24"/>
        </w:rPr>
        <w:t>.</w:t>
      </w:r>
      <w:proofErr w:type="gramEnd"/>
      <w:r w:rsidRPr="006E1F65">
        <w:rPr>
          <w:rFonts w:ascii="Times New Roman" w:eastAsia="Times New Roman" w:hAnsi="Times New Roman" w:cs="Times New Roman"/>
          <w:color w:val="000000" w:themeColor="text1"/>
          <w:sz w:val="24"/>
          <w:szCs w:val="24"/>
        </w:rPr>
        <w:t xml:space="preserve"> </w:t>
      </w:r>
      <w:proofErr w:type="spellStart"/>
      <w:r w:rsidRPr="006E1F65">
        <w:rPr>
          <w:rFonts w:ascii="Times New Roman" w:eastAsia="Times New Roman" w:hAnsi="Times New Roman" w:cs="Times New Roman"/>
          <w:color w:val="000000" w:themeColor="text1"/>
          <w:sz w:val="24"/>
          <w:szCs w:val="24"/>
        </w:rPr>
        <w:t>Buttle,F</w:t>
      </w:r>
      <w:proofErr w:type="spellEnd"/>
      <w:r w:rsidRPr="006E1F65">
        <w:rPr>
          <w:rFonts w:ascii="Times New Roman" w:eastAsia="Times New Roman" w:hAnsi="Times New Roman" w:cs="Times New Roman"/>
          <w:color w:val="000000" w:themeColor="text1"/>
          <w:sz w:val="24"/>
          <w:szCs w:val="24"/>
        </w:rPr>
        <w:t xml:space="preserve">. </w:t>
      </w:r>
      <w:proofErr w:type="spellStart"/>
      <w:r w:rsidRPr="006E1F65">
        <w:rPr>
          <w:rFonts w:ascii="Times New Roman" w:eastAsia="Times New Roman" w:hAnsi="Times New Roman" w:cs="Times New Roman"/>
          <w:color w:val="000000" w:themeColor="text1"/>
          <w:sz w:val="24"/>
          <w:szCs w:val="24"/>
        </w:rPr>
        <w:t>Brookes,M</w:t>
      </w:r>
      <w:proofErr w:type="spellEnd"/>
      <w:r w:rsidRPr="006E1F65">
        <w:rPr>
          <w:rFonts w:ascii="Times New Roman" w:eastAsia="Times New Roman" w:hAnsi="Times New Roman" w:cs="Times New Roman"/>
          <w:color w:val="000000" w:themeColor="text1"/>
          <w:sz w:val="24"/>
          <w:szCs w:val="24"/>
        </w:rPr>
        <w:t xml:space="preserve"> &amp;amp; </w:t>
      </w:r>
      <w:proofErr w:type="spellStart"/>
      <w:r w:rsidRPr="006E1F65">
        <w:rPr>
          <w:rFonts w:ascii="Times New Roman" w:eastAsia="Times New Roman" w:hAnsi="Times New Roman" w:cs="Times New Roman"/>
          <w:color w:val="000000" w:themeColor="text1"/>
          <w:sz w:val="24"/>
          <w:szCs w:val="24"/>
        </w:rPr>
        <w:t>Mariussen,A</w:t>
      </w:r>
      <w:proofErr w:type="spellEnd"/>
      <w:r w:rsidRPr="006E1F65">
        <w:rPr>
          <w:rFonts w:ascii="Times New Roman" w:eastAsia="Times New Roman" w:hAnsi="Times New Roman" w:cs="Times New Roman"/>
          <w:color w:val="000000" w:themeColor="text1"/>
          <w:sz w:val="24"/>
          <w:szCs w:val="24"/>
        </w:rPr>
        <w:t xml:space="preserve"> (2017), Hospitality Marketing. 3 </w:t>
      </w:r>
      <w:proofErr w:type="spellStart"/>
      <w:r w:rsidRPr="006E1F65">
        <w:rPr>
          <w:rFonts w:ascii="Times New Roman" w:eastAsia="Times New Roman" w:hAnsi="Times New Roman" w:cs="Times New Roman"/>
          <w:color w:val="000000" w:themeColor="text1"/>
          <w:sz w:val="24"/>
          <w:szCs w:val="24"/>
        </w:rPr>
        <w:t>rd</w:t>
      </w:r>
      <w:proofErr w:type="spellEnd"/>
      <w:r w:rsidRPr="006E1F65">
        <w:rPr>
          <w:rFonts w:ascii="Times New Roman" w:eastAsia="Times New Roman" w:hAnsi="Times New Roman" w:cs="Times New Roman"/>
          <w:color w:val="000000" w:themeColor="text1"/>
          <w:sz w:val="24"/>
          <w:szCs w:val="24"/>
        </w:rPr>
        <w:t xml:space="preserve"> ed, Routledge, London</w:t>
      </w:r>
    </w:p>
    <w:p w14:paraId="160E9A14"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 xml:space="preserve">Chaffey, D and Ellis- Chadwick, F. (2019) Digital Marketing. 7 </w:t>
      </w:r>
      <w:proofErr w:type="spellStart"/>
      <w:r w:rsidRPr="006E1F65">
        <w:rPr>
          <w:rFonts w:ascii="Times New Roman" w:eastAsia="Times New Roman" w:hAnsi="Times New Roman" w:cs="Times New Roman"/>
          <w:color w:val="000000" w:themeColor="text1"/>
          <w:sz w:val="24"/>
          <w:szCs w:val="24"/>
        </w:rPr>
        <w:t>th</w:t>
      </w:r>
      <w:proofErr w:type="spellEnd"/>
      <w:r w:rsidRPr="006E1F65">
        <w:rPr>
          <w:rFonts w:ascii="Times New Roman" w:eastAsia="Times New Roman" w:hAnsi="Times New Roman" w:cs="Times New Roman"/>
          <w:color w:val="000000" w:themeColor="text1"/>
          <w:sz w:val="24"/>
          <w:szCs w:val="24"/>
        </w:rPr>
        <w:t xml:space="preserve"> ed, </w:t>
      </w:r>
      <w:proofErr w:type="spellStart"/>
      <w:r w:rsidRPr="006E1F65">
        <w:rPr>
          <w:rFonts w:ascii="Times New Roman" w:eastAsia="Times New Roman" w:hAnsi="Times New Roman" w:cs="Times New Roman"/>
          <w:color w:val="000000" w:themeColor="text1"/>
          <w:sz w:val="24"/>
          <w:szCs w:val="24"/>
        </w:rPr>
        <w:t>Pearsons</w:t>
      </w:r>
      <w:proofErr w:type="spellEnd"/>
      <w:r w:rsidRPr="006E1F65">
        <w:rPr>
          <w:rFonts w:ascii="Times New Roman" w:eastAsia="Times New Roman" w:hAnsi="Times New Roman" w:cs="Times New Roman"/>
          <w:color w:val="000000" w:themeColor="text1"/>
          <w:sz w:val="24"/>
          <w:szCs w:val="24"/>
        </w:rPr>
        <w:t>, London.</w:t>
      </w:r>
    </w:p>
    <w:p w14:paraId="4939A5A4"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56"/>
          <w:szCs w:val="56"/>
        </w:rPr>
      </w:pPr>
      <w:r w:rsidRPr="006E1F65">
        <w:rPr>
          <w:rFonts w:ascii="Times New Roman" w:eastAsia="Times New Roman" w:hAnsi="Times New Roman" w:cs="Times New Roman"/>
          <w:color w:val="000000" w:themeColor="text1"/>
          <w:sz w:val="24"/>
          <w:szCs w:val="24"/>
          <w:highlight w:val="white"/>
        </w:rPr>
        <w:t xml:space="preserve">Green, K.M., Crawford, B.A., Williamson, K.A. and </w:t>
      </w:r>
      <w:proofErr w:type="spellStart"/>
      <w:r w:rsidRPr="006E1F65">
        <w:rPr>
          <w:rFonts w:ascii="Times New Roman" w:eastAsia="Times New Roman" w:hAnsi="Times New Roman" w:cs="Times New Roman"/>
          <w:color w:val="000000" w:themeColor="text1"/>
          <w:sz w:val="24"/>
          <w:szCs w:val="24"/>
          <w:highlight w:val="white"/>
        </w:rPr>
        <w:t>DeWan</w:t>
      </w:r>
      <w:proofErr w:type="spellEnd"/>
      <w:r w:rsidRPr="006E1F65">
        <w:rPr>
          <w:rFonts w:ascii="Times New Roman" w:eastAsia="Times New Roman" w:hAnsi="Times New Roman" w:cs="Times New Roman"/>
          <w:color w:val="000000" w:themeColor="text1"/>
          <w:sz w:val="24"/>
          <w:szCs w:val="24"/>
          <w:highlight w:val="white"/>
        </w:rPr>
        <w:t>, A.A., 2019. A meta-analysis of social marketing campaigns to improve global conservation outcomes. </w:t>
      </w:r>
      <w:r w:rsidRPr="006E1F65">
        <w:rPr>
          <w:rFonts w:ascii="Times New Roman" w:eastAsia="Times New Roman" w:hAnsi="Times New Roman" w:cs="Times New Roman"/>
          <w:i/>
          <w:color w:val="000000" w:themeColor="text1"/>
          <w:sz w:val="24"/>
          <w:szCs w:val="24"/>
          <w:highlight w:val="white"/>
        </w:rPr>
        <w:t>Social Marketing Quarterly</w:t>
      </w:r>
      <w:r w:rsidRPr="006E1F65">
        <w:rPr>
          <w:rFonts w:ascii="Times New Roman" w:eastAsia="Times New Roman" w:hAnsi="Times New Roman" w:cs="Times New Roman"/>
          <w:color w:val="000000" w:themeColor="text1"/>
          <w:sz w:val="24"/>
          <w:szCs w:val="24"/>
          <w:highlight w:val="white"/>
        </w:rPr>
        <w:t>, </w:t>
      </w:r>
      <w:r w:rsidRPr="006E1F65">
        <w:rPr>
          <w:rFonts w:ascii="Times New Roman" w:eastAsia="Times New Roman" w:hAnsi="Times New Roman" w:cs="Times New Roman"/>
          <w:i/>
          <w:color w:val="000000" w:themeColor="text1"/>
          <w:sz w:val="24"/>
          <w:szCs w:val="24"/>
          <w:highlight w:val="white"/>
        </w:rPr>
        <w:t>25</w:t>
      </w:r>
      <w:r w:rsidRPr="006E1F65">
        <w:rPr>
          <w:rFonts w:ascii="Times New Roman" w:eastAsia="Times New Roman" w:hAnsi="Times New Roman" w:cs="Times New Roman"/>
          <w:color w:val="000000" w:themeColor="text1"/>
          <w:sz w:val="24"/>
          <w:szCs w:val="24"/>
          <w:highlight w:val="white"/>
        </w:rPr>
        <w:t>(1), pp.69-87.</w:t>
      </w:r>
    </w:p>
    <w:p w14:paraId="43945D25"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Jobber, D. and Ellis-Chadwick, F (2020), Principles and practice of marketing. 9th ed. London:</w:t>
      </w:r>
    </w:p>
    <w:p w14:paraId="2DC622BE"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 xml:space="preserve">Kotler, P., Armstrong, G., Harris, L. and He, H., 2020. Principles of marketing. 8 </w:t>
      </w:r>
      <w:proofErr w:type="spellStart"/>
      <w:r w:rsidRPr="006E1F65">
        <w:rPr>
          <w:rFonts w:ascii="Times New Roman" w:eastAsia="Times New Roman" w:hAnsi="Times New Roman" w:cs="Times New Roman"/>
          <w:color w:val="000000" w:themeColor="text1"/>
          <w:sz w:val="24"/>
          <w:szCs w:val="24"/>
        </w:rPr>
        <w:t>th</w:t>
      </w:r>
      <w:proofErr w:type="spellEnd"/>
      <w:r w:rsidRPr="006E1F65">
        <w:rPr>
          <w:rFonts w:ascii="Times New Roman" w:eastAsia="Times New Roman" w:hAnsi="Times New Roman" w:cs="Times New Roman"/>
          <w:color w:val="000000" w:themeColor="text1"/>
          <w:sz w:val="24"/>
          <w:szCs w:val="24"/>
        </w:rPr>
        <w:t xml:space="preserve"> European ed, London: Pearson Education Limited.</w:t>
      </w:r>
    </w:p>
    <w:p w14:paraId="252FA5BF"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E1F65">
        <w:rPr>
          <w:rFonts w:ascii="Times New Roman" w:eastAsia="Times New Roman" w:hAnsi="Times New Roman" w:cs="Times New Roman"/>
          <w:color w:val="000000" w:themeColor="text1"/>
          <w:sz w:val="24"/>
          <w:szCs w:val="24"/>
          <w:highlight w:val="white"/>
        </w:rPr>
        <w:t>Minner</w:t>
      </w:r>
      <w:proofErr w:type="spellEnd"/>
      <w:r w:rsidRPr="006E1F65">
        <w:rPr>
          <w:rFonts w:ascii="Times New Roman" w:eastAsia="Times New Roman" w:hAnsi="Times New Roman" w:cs="Times New Roman"/>
          <w:color w:val="000000" w:themeColor="text1"/>
          <w:sz w:val="24"/>
          <w:szCs w:val="24"/>
          <w:highlight w:val="white"/>
        </w:rPr>
        <w:t>, M. and Nayak, M., 2019, March. Lifestyle brands in the hotel industry-Critical success factors for Generation Y at the Moxy Frankfurt East. In </w:t>
      </w:r>
      <w:r w:rsidRPr="006E1F65">
        <w:rPr>
          <w:rFonts w:ascii="Times New Roman" w:eastAsia="Times New Roman" w:hAnsi="Times New Roman" w:cs="Times New Roman"/>
          <w:i/>
          <w:color w:val="000000" w:themeColor="text1"/>
          <w:sz w:val="24"/>
          <w:szCs w:val="24"/>
          <w:highlight w:val="white"/>
        </w:rPr>
        <w:t>ISCONTOUR 2019 Tourism Research Perspectives: Proceedings of the International Student Conference in Tourism Research</w:t>
      </w:r>
      <w:r w:rsidRPr="006E1F65">
        <w:rPr>
          <w:rFonts w:ascii="Times New Roman" w:eastAsia="Times New Roman" w:hAnsi="Times New Roman" w:cs="Times New Roman"/>
          <w:color w:val="000000" w:themeColor="text1"/>
          <w:sz w:val="24"/>
          <w:szCs w:val="24"/>
          <w:highlight w:val="white"/>
        </w:rPr>
        <w:t xml:space="preserve"> (Vol. 7, p. 85). </w:t>
      </w:r>
      <w:proofErr w:type="spellStart"/>
      <w:r w:rsidRPr="006E1F65">
        <w:rPr>
          <w:rFonts w:ascii="Times New Roman" w:eastAsia="Times New Roman" w:hAnsi="Times New Roman" w:cs="Times New Roman"/>
          <w:color w:val="000000" w:themeColor="text1"/>
          <w:sz w:val="24"/>
          <w:szCs w:val="24"/>
          <w:highlight w:val="white"/>
        </w:rPr>
        <w:t>BoD</w:t>
      </w:r>
      <w:proofErr w:type="spellEnd"/>
      <w:r w:rsidRPr="006E1F65">
        <w:rPr>
          <w:rFonts w:ascii="Times New Roman" w:eastAsia="Times New Roman" w:hAnsi="Times New Roman" w:cs="Times New Roman"/>
          <w:color w:val="000000" w:themeColor="text1"/>
          <w:sz w:val="24"/>
          <w:szCs w:val="24"/>
          <w:highlight w:val="white"/>
        </w:rPr>
        <w:t>–Books on Demand.</w:t>
      </w:r>
    </w:p>
    <w:p w14:paraId="2FF6583F"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highlight w:val="white"/>
        </w:rPr>
        <w:t xml:space="preserve">Pereira, P., </w:t>
      </w:r>
      <w:proofErr w:type="spellStart"/>
      <w:r w:rsidRPr="006E1F65">
        <w:rPr>
          <w:rFonts w:ascii="Times New Roman" w:eastAsia="Times New Roman" w:hAnsi="Times New Roman" w:cs="Times New Roman"/>
          <w:color w:val="000000" w:themeColor="text1"/>
          <w:sz w:val="24"/>
          <w:szCs w:val="24"/>
          <w:highlight w:val="white"/>
        </w:rPr>
        <w:t>Bašić</w:t>
      </w:r>
      <w:proofErr w:type="spellEnd"/>
      <w:r w:rsidRPr="006E1F65">
        <w:rPr>
          <w:rFonts w:ascii="Times New Roman" w:eastAsia="Times New Roman" w:hAnsi="Times New Roman" w:cs="Times New Roman"/>
          <w:color w:val="000000" w:themeColor="text1"/>
          <w:sz w:val="24"/>
          <w:szCs w:val="24"/>
          <w:highlight w:val="white"/>
        </w:rPr>
        <w:t xml:space="preserve">, F., </w:t>
      </w:r>
      <w:proofErr w:type="spellStart"/>
      <w:r w:rsidRPr="006E1F65">
        <w:rPr>
          <w:rFonts w:ascii="Times New Roman" w:eastAsia="Times New Roman" w:hAnsi="Times New Roman" w:cs="Times New Roman"/>
          <w:color w:val="000000" w:themeColor="text1"/>
          <w:sz w:val="24"/>
          <w:szCs w:val="24"/>
          <w:highlight w:val="white"/>
        </w:rPr>
        <w:t>Bogunovic</w:t>
      </w:r>
      <w:proofErr w:type="spellEnd"/>
      <w:r w:rsidRPr="006E1F65">
        <w:rPr>
          <w:rFonts w:ascii="Times New Roman" w:eastAsia="Times New Roman" w:hAnsi="Times New Roman" w:cs="Times New Roman"/>
          <w:color w:val="000000" w:themeColor="text1"/>
          <w:sz w:val="24"/>
          <w:szCs w:val="24"/>
          <w:highlight w:val="white"/>
        </w:rPr>
        <w:t xml:space="preserve">, I. and Barcelo, D., 2022. Russian-Ukrainian war impacts the total environment. </w:t>
      </w:r>
      <w:r w:rsidRPr="006E1F65">
        <w:rPr>
          <w:rFonts w:ascii="Times New Roman" w:eastAsia="Times New Roman" w:hAnsi="Times New Roman" w:cs="Times New Roman"/>
          <w:i/>
          <w:color w:val="000000" w:themeColor="text1"/>
          <w:sz w:val="24"/>
          <w:szCs w:val="24"/>
          <w:highlight w:val="white"/>
        </w:rPr>
        <w:t>Science of The Total Environment</w:t>
      </w:r>
      <w:r w:rsidRPr="006E1F65">
        <w:rPr>
          <w:rFonts w:ascii="Times New Roman" w:eastAsia="Times New Roman" w:hAnsi="Times New Roman" w:cs="Times New Roman"/>
          <w:color w:val="000000" w:themeColor="text1"/>
          <w:sz w:val="24"/>
          <w:szCs w:val="24"/>
          <w:highlight w:val="white"/>
        </w:rPr>
        <w:t xml:space="preserve">, </w:t>
      </w:r>
      <w:r w:rsidRPr="006E1F65">
        <w:rPr>
          <w:rFonts w:ascii="Times New Roman" w:eastAsia="Times New Roman" w:hAnsi="Times New Roman" w:cs="Times New Roman"/>
          <w:i/>
          <w:color w:val="000000" w:themeColor="text1"/>
          <w:sz w:val="24"/>
          <w:szCs w:val="24"/>
          <w:highlight w:val="white"/>
        </w:rPr>
        <w:t>837</w:t>
      </w:r>
      <w:r w:rsidRPr="006E1F65">
        <w:rPr>
          <w:rFonts w:ascii="Times New Roman" w:eastAsia="Times New Roman" w:hAnsi="Times New Roman" w:cs="Times New Roman"/>
          <w:color w:val="000000" w:themeColor="text1"/>
          <w:sz w:val="24"/>
          <w:szCs w:val="24"/>
          <w:highlight w:val="white"/>
        </w:rPr>
        <w:t>, p.155865.</w:t>
      </w:r>
    </w:p>
    <w:p w14:paraId="18A423C8"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E1F65">
        <w:rPr>
          <w:rFonts w:ascii="Times New Roman" w:eastAsia="Times New Roman" w:hAnsi="Times New Roman" w:cs="Times New Roman"/>
          <w:color w:val="000000" w:themeColor="text1"/>
          <w:sz w:val="24"/>
          <w:szCs w:val="24"/>
          <w:highlight w:val="white"/>
        </w:rPr>
        <w:t>Piccoli</w:t>
      </w:r>
      <w:proofErr w:type="spellEnd"/>
      <w:r w:rsidRPr="006E1F65">
        <w:rPr>
          <w:rFonts w:ascii="Times New Roman" w:eastAsia="Times New Roman" w:hAnsi="Times New Roman" w:cs="Times New Roman"/>
          <w:color w:val="000000" w:themeColor="text1"/>
          <w:sz w:val="24"/>
          <w:szCs w:val="24"/>
          <w:highlight w:val="white"/>
        </w:rPr>
        <w:t xml:space="preserve">, G.B., </w:t>
      </w:r>
      <w:proofErr w:type="spellStart"/>
      <w:r w:rsidRPr="006E1F65">
        <w:rPr>
          <w:rFonts w:ascii="Times New Roman" w:eastAsia="Times New Roman" w:hAnsi="Times New Roman" w:cs="Times New Roman"/>
          <w:color w:val="000000" w:themeColor="text1"/>
          <w:sz w:val="24"/>
          <w:szCs w:val="24"/>
          <w:highlight w:val="white"/>
        </w:rPr>
        <w:t>Brunori</w:t>
      </w:r>
      <w:proofErr w:type="spellEnd"/>
      <w:r w:rsidRPr="006E1F65">
        <w:rPr>
          <w:rFonts w:ascii="Times New Roman" w:eastAsia="Times New Roman" w:hAnsi="Times New Roman" w:cs="Times New Roman"/>
          <w:color w:val="000000" w:themeColor="text1"/>
          <w:sz w:val="24"/>
          <w:szCs w:val="24"/>
          <w:highlight w:val="white"/>
        </w:rPr>
        <w:t xml:space="preserve">, G., Gesualdo, L. and </w:t>
      </w:r>
      <w:proofErr w:type="spellStart"/>
      <w:r w:rsidRPr="006E1F65">
        <w:rPr>
          <w:rFonts w:ascii="Times New Roman" w:eastAsia="Times New Roman" w:hAnsi="Times New Roman" w:cs="Times New Roman"/>
          <w:color w:val="000000" w:themeColor="text1"/>
          <w:sz w:val="24"/>
          <w:szCs w:val="24"/>
          <w:highlight w:val="white"/>
        </w:rPr>
        <w:t>Kalantar</w:t>
      </w:r>
      <w:proofErr w:type="spellEnd"/>
      <w:r w:rsidRPr="006E1F65">
        <w:rPr>
          <w:rFonts w:ascii="Times New Roman" w:eastAsia="Times New Roman" w:hAnsi="Times New Roman" w:cs="Times New Roman"/>
          <w:color w:val="000000" w:themeColor="text1"/>
          <w:sz w:val="24"/>
          <w:szCs w:val="24"/>
          <w:highlight w:val="white"/>
        </w:rPr>
        <w:t xml:space="preserve">-Zadeh, K., 2022. The impact of the Russian–Ukrainian war for people with chronic diseases. </w:t>
      </w:r>
      <w:r w:rsidRPr="006E1F65">
        <w:rPr>
          <w:rFonts w:ascii="Times New Roman" w:eastAsia="Times New Roman" w:hAnsi="Times New Roman" w:cs="Times New Roman"/>
          <w:i/>
          <w:color w:val="000000" w:themeColor="text1"/>
          <w:sz w:val="24"/>
          <w:szCs w:val="24"/>
          <w:highlight w:val="white"/>
        </w:rPr>
        <w:t>Nature Reviews Nephrology</w:t>
      </w:r>
      <w:r w:rsidRPr="006E1F65">
        <w:rPr>
          <w:rFonts w:ascii="Times New Roman" w:eastAsia="Times New Roman" w:hAnsi="Times New Roman" w:cs="Times New Roman"/>
          <w:color w:val="000000" w:themeColor="text1"/>
          <w:sz w:val="24"/>
          <w:szCs w:val="24"/>
          <w:highlight w:val="white"/>
        </w:rPr>
        <w:t xml:space="preserve">, </w:t>
      </w:r>
      <w:r w:rsidRPr="006E1F65">
        <w:rPr>
          <w:rFonts w:ascii="Times New Roman" w:eastAsia="Times New Roman" w:hAnsi="Times New Roman" w:cs="Times New Roman"/>
          <w:i/>
          <w:color w:val="000000" w:themeColor="text1"/>
          <w:sz w:val="24"/>
          <w:szCs w:val="24"/>
          <w:highlight w:val="white"/>
        </w:rPr>
        <w:t>18</w:t>
      </w:r>
      <w:r w:rsidRPr="006E1F65">
        <w:rPr>
          <w:rFonts w:ascii="Times New Roman" w:eastAsia="Times New Roman" w:hAnsi="Times New Roman" w:cs="Times New Roman"/>
          <w:color w:val="000000" w:themeColor="text1"/>
          <w:sz w:val="24"/>
          <w:szCs w:val="24"/>
          <w:highlight w:val="white"/>
        </w:rPr>
        <w:t>(7), pp.411-412.</w:t>
      </w:r>
    </w:p>
    <w:p w14:paraId="6BFD80A7"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highlight w:val="white"/>
        </w:rPr>
        <w:t xml:space="preserve">Purvis, B., Mao, Y. and Robinson, D., 2019. Three pillars of sustainability: in search of conceptual origins. </w:t>
      </w:r>
      <w:r w:rsidRPr="006E1F65">
        <w:rPr>
          <w:rFonts w:ascii="Times New Roman" w:eastAsia="Times New Roman" w:hAnsi="Times New Roman" w:cs="Times New Roman"/>
          <w:i/>
          <w:color w:val="000000" w:themeColor="text1"/>
          <w:sz w:val="24"/>
          <w:szCs w:val="24"/>
          <w:highlight w:val="white"/>
        </w:rPr>
        <w:t>Sustainability science</w:t>
      </w:r>
      <w:r w:rsidRPr="006E1F65">
        <w:rPr>
          <w:rFonts w:ascii="Times New Roman" w:eastAsia="Times New Roman" w:hAnsi="Times New Roman" w:cs="Times New Roman"/>
          <w:color w:val="000000" w:themeColor="text1"/>
          <w:sz w:val="24"/>
          <w:szCs w:val="24"/>
          <w:highlight w:val="white"/>
        </w:rPr>
        <w:t xml:space="preserve">, </w:t>
      </w:r>
      <w:r w:rsidRPr="006E1F65">
        <w:rPr>
          <w:rFonts w:ascii="Times New Roman" w:eastAsia="Times New Roman" w:hAnsi="Times New Roman" w:cs="Times New Roman"/>
          <w:i/>
          <w:color w:val="000000" w:themeColor="text1"/>
          <w:sz w:val="24"/>
          <w:szCs w:val="24"/>
          <w:highlight w:val="white"/>
        </w:rPr>
        <w:t>14</w:t>
      </w:r>
      <w:r w:rsidRPr="006E1F65">
        <w:rPr>
          <w:rFonts w:ascii="Times New Roman" w:eastAsia="Times New Roman" w:hAnsi="Times New Roman" w:cs="Times New Roman"/>
          <w:color w:val="000000" w:themeColor="text1"/>
          <w:sz w:val="24"/>
          <w:szCs w:val="24"/>
          <w:highlight w:val="white"/>
        </w:rPr>
        <w:t>, pp.681-695.</w:t>
      </w:r>
    </w:p>
    <w:p w14:paraId="773D6E11"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highlight w:val="white"/>
        </w:rPr>
        <w:t xml:space="preserve">Ryan, D. (2012) Understanding Digital marketing: Marketing Strategies for Engaging </w:t>
      </w:r>
      <w:proofErr w:type="gramStart"/>
      <w:r w:rsidRPr="006E1F65">
        <w:rPr>
          <w:rFonts w:ascii="Times New Roman" w:eastAsia="Times New Roman" w:hAnsi="Times New Roman" w:cs="Times New Roman"/>
          <w:color w:val="000000" w:themeColor="text1"/>
          <w:sz w:val="24"/>
          <w:szCs w:val="24"/>
          <w:highlight w:val="white"/>
        </w:rPr>
        <w:t>The</w:t>
      </w:r>
      <w:proofErr w:type="gramEnd"/>
      <w:r w:rsidRPr="006E1F65">
        <w:rPr>
          <w:rFonts w:ascii="Times New Roman" w:eastAsia="Times New Roman" w:hAnsi="Times New Roman" w:cs="Times New Roman"/>
          <w:color w:val="000000" w:themeColor="text1"/>
          <w:sz w:val="24"/>
          <w:szCs w:val="24"/>
          <w:highlight w:val="white"/>
        </w:rPr>
        <w:t xml:space="preserve"> Digital Generation. Kogan Page, London.</w:t>
      </w:r>
    </w:p>
    <w:p w14:paraId="0AB4757E"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rPr>
      </w:pPr>
      <w:r w:rsidRPr="006E1F65">
        <w:rPr>
          <w:rFonts w:ascii="Times New Roman" w:eastAsia="Times New Roman" w:hAnsi="Times New Roman" w:cs="Times New Roman"/>
          <w:color w:val="000000" w:themeColor="text1"/>
          <w:sz w:val="24"/>
          <w:szCs w:val="24"/>
        </w:rPr>
        <w:t xml:space="preserve">Smith PR &amp;amp; Zook ZE (2020) Marketing Communications. 7 </w:t>
      </w:r>
      <w:proofErr w:type="spellStart"/>
      <w:r w:rsidRPr="006E1F65">
        <w:rPr>
          <w:rFonts w:ascii="Times New Roman" w:eastAsia="Times New Roman" w:hAnsi="Times New Roman" w:cs="Times New Roman"/>
          <w:color w:val="000000" w:themeColor="text1"/>
          <w:sz w:val="24"/>
          <w:szCs w:val="24"/>
        </w:rPr>
        <w:t>th</w:t>
      </w:r>
      <w:proofErr w:type="spellEnd"/>
      <w:r w:rsidRPr="006E1F65">
        <w:rPr>
          <w:rFonts w:ascii="Times New Roman" w:eastAsia="Times New Roman" w:hAnsi="Times New Roman" w:cs="Times New Roman"/>
          <w:color w:val="000000" w:themeColor="text1"/>
          <w:sz w:val="24"/>
          <w:szCs w:val="24"/>
        </w:rPr>
        <w:t xml:space="preserve"> ed, Kogan Page, London</w:t>
      </w:r>
    </w:p>
    <w:p w14:paraId="480C2B3B" w14:textId="77777777" w:rsidR="00A24B57" w:rsidRPr="006E1F65" w:rsidRDefault="00A24B57" w:rsidP="00A24B57">
      <w:pPr>
        <w:spacing w:line="360" w:lineRule="auto"/>
        <w:jc w:val="both"/>
        <w:rPr>
          <w:rFonts w:ascii="Times New Roman" w:eastAsia="Times New Roman" w:hAnsi="Times New Roman" w:cs="Times New Roman"/>
          <w:color w:val="000000" w:themeColor="text1"/>
          <w:sz w:val="24"/>
          <w:szCs w:val="24"/>
          <w:highlight w:val="white"/>
        </w:rPr>
      </w:pPr>
      <w:r w:rsidRPr="006E1F65">
        <w:rPr>
          <w:rFonts w:ascii="Times New Roman" w:eastAsia="Times New Roman" w:hAnsi="Times New Roman" w:cs="Times New Roman"/>
          <w:color w:val="000000" w:themeColor="text1"/>
          <w:sz w:val="24"/>
          <w:szCs w:val="24"/>
          <w:highlight w:val="white"/>
        </w:rPr>
        <w:t xml:space="preserve">Zhang, Y., </w:t>
      </w:r>
      <w:proofErr w:type="spellStart"/>
      <w:r w:rsidRPr="006E1F65">
        <w:rPr>
          <w:rFonts w:ascii="Times New Roman" w:eastAsia="Times New Roman" w:hAnsi="Times New Roman" w:cs="Times New Roman"/>
          <w:color w:val="000000" w:themeColor="text1"/>
          <w:sz w:val="24"/>
          <w:szCs w:val="24"/>
          <w:highlight w:val="white"/>
        </w:rPr>
        <w:t>Xiong</w:t>
      </w:r>
      <w:proofErr w:type="spellEnd"/>
      <w:r w:rsidRPr="006E1F65">
        <w:rPr>
          <w:rFonts w:ascii="Times New Roman" w:eastAsia="Times New Roman" w:hAnsi="Times New Roman" w:cs="Times New Roman"/>
          <w:color w:val="000000" w:themeColor="text1"/>
          <w:sz w:val="24"/>
          <w:szCs w:val="24"/>
          <w:highlight w:val="white"/>
        </w:rPr>
        <w:t>, Y. and Lee, T.J., 2020. A culture-oriented model of consumers’ hedonic experiences in luxury hotels. </w:t>
      </w:r>
      <w:r w:rsidRPr="006E1F65">
        <w:rPr>
          <w:rFonts w:ascii="Times New Roman" w:eastAsia="Times New Roman" w:hAnsi="Times New Roman" w:cs="Times New Roman"/>
          <w:i/>
          <w:color w:val="000000" w:themeColor="text1"/>
          <w:sz w:val="24"/>
          <w:szCs w:val="24"/>
          <w:highlight w:val="white"/>
        </w:rPr>
        <w:t>Journal of Hospitality and Tourism Management</w:t>
      </w:r>
      <w:r w:rsidRPr="006E1F65">
        <w:rPr>
          <w:rFonts w:ascii="Times New Roman" w:eastAsia="Times New Roman" w:hAnsi="Times New Roman" w:cs="Times New Roman"/>
          <w:color w:val="000000" w:themeColor="text1"/>
          <w:sz w:val="24"/>
          <w:szCs w:val="24"/>
          <w:highlight w:val="white"/>
        </w:rPr>
        <w:t>, </w:t>
      </w:r>
      <w:r w:rsidRPr="006E1F65">
        <w:rPr>
          <w:rFonts w:ascii="Times New Roman" w:eastAsia="Times New Roman" w:hAnsi="Times New Roman" w:cs="Times New Roman"/>
          <w:i/>
          <w:color w:val="000000" w:themeColor="text1"/>
          <w:sz w:val="24"/>
          <w:szCs w:val="24"/>
          <w:highlight w:val="white"/>
        </w:rPr>
        <w:t>45</w:t>
      </w:r>
      <w:r w:rsidRPr="006E1F65">
        <w:rPr>
          <w:rFonts w:ascii="Times New Roman" w:eastAsia="Times New Roman" w:hAnsi="Times New Roman" w:cs="Times New Roman"/>
          <w:color w:val="000000" w:themeColor="text1"/>
          <w:sz w:val="24"/>
          <w:szCs w:val="24"/>
          <w:highlight w:val="white"/>
        </w:rPr>
        <w:t>, pp.399-409.</w:t>
      </w:r>
    </w:p>
    <w:sectPr w:rsidR="00A24B57" w:rsidRPr="006E1F65" w:rsidSect="004958E3">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D01A7" w14:textId="77777777" w:rsidR="00B560CE" w:rsidRDefault="00B560CE" w:rsidP="004958E3">
      <w:pPr>
        <w:spacing w:line="240" w:lineRule="auto"/>
      </w:pPr>
      <w:r>
        <w:separator/>
      </w:r>
    </w:p>
  </w:endnote>
  <w:endnote w:type="continuationSeparator" w:id="0">
    <w:p w14:paraId="49B478E4" w14:textId="77777777" w:rsidR="00B560CE" w:rsidRDefault="00B560CE" w:rsidP="004958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56434" w14:textId="77777777" w:rsidR="004958E3" w:rsidRDefault="00163671">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950DFD">
      <w:rPr>
        <w:color w:val="000000"/>
      </w:rPr>
      <w:instrText>PAGE</w:instrText>
    </w:r>
    <w:r>
      <w:rPr>
        <w:color w:val="000000"/>
      </w:rPr>
      <w:fldChar w:fldCharType="separate"/>
    </w:r>
    <w:r w:rsidR="00A24B57">
      <w:rPr>
        <w:noProof/>
        <w:color w:val="000000"/>
      </w:rPr>
      <w:t>1</w:t>
    </w:r>
    <w:r>
      <w:rPr>
        <w:color w:val="000000"/>
      </w:rPr>
      <w:fldChar w:fldCharType="end"/>
    </w:r>
  </w:p>
  <w:p w14:paraId="5C81F1AF" w14:textId="77777777" w:rsidR="004958E3" w:rsidRDefault="004958E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CCC66" w14:textId="77777777" w:rsidR="00B560CE" w:rsidRDefault="00B560CE" w:rsidP="004958E3">
      <w:pPr>
        <w:spacing w:line="240" w:lineRule="auto"/>
      </w:pPr>
      <w:r>
        <w:separator/>
      </w:r>
    </w:p>
  </w:footnote>
  <w:footnote w:type="continuationSeparator" w:id="0">
    <w:p w14:paraId="42D30F67" w14:textId="77777777" w:rsidR="00B560CE" w:rsidRDefault="00B560CE" w:rsidP="004958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6A7E"/>
    <w:multiLevelType w:val="hybridMultilevel"/>
    <w:tmpl w:val="44169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811A5C"/>
    <w:multiLevelType w:val="hybridMultilevel"/>
    <w:tmpl w:val="C540C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542687">
    <w:abstractNumId w:val="1"/>
  </w:num>
  <w:num w:numId="2" w16cid:durableId="110488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58E3"/>
    <w:rsid w:val="00163671"/>
    <w:rsid w:val="00360777"/>
    <w:rsid w:val="00430F32"/>
    <w:rsid w:val="004958E3"/>
    <w:rsid w:val="00606E76"/>
    <w:rsid w:val="006E1F65"/>
    <w:rsid w:val="00950DFD"/>
    <w:rsid w:val="00A24B57"/>
    <w:rsid w:val="00B560CE"/>
    <w:rsid w:val="00C34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9610"/>
  <w15:docId w15:val="{A60AE4E8-6EA6-4AA9-96FA-FCAEAA95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C16"/>
  </w:style>
  <w:style w:type="paragraph" w:styleId="Heading1">
    <w:name w:val="heading 1"/>
    <w:basedOn w:val="Normal3"/>
    <w:next w:val="Normal3"/>
    <w:rsid w:val="00EF53A4"/>
    <w:pPr>
      <w:keepNext/>
      <w:keepLines/>
      <w:spacing w:before="160"/>
      <w:outlineLvl w:val="0"/>
    </w:pPr>
    <w:rPr>
      <w:b/>
      <w:szCs w:val="40"/>
    </w:rPr>
  </w:style>
  <w:style w:type="paragraph" w:styleId="Heading2">
    <w:name w:val="heading 2"/>
    <w:basedOn w:val="Normal3"/>
    <w:next w:val="Normal3"/>
    <w:rsid w:val="003B57F6"/>
    <w:pPr>
      <w:keepNext/>
      <w:keepLines/>
      <w:spacing w:before="360" w:after="120"/>
      <w:outlineLvl w:val="1"/>
    </w:pPr>
    <w:rPr>
      <w:sz w:val="32"/>
      <w:szCs w:val="32"/>
    </w:rPr>
  </w:style>
  <w:style w:type="paragraph" w:styleId="Heading3">
    <w:name w:val="heading 3"/>
    <w:basedOn w:val="Normal3"/>
    <w:next w:val="Normal3"/>
    <w:rsid w:val="003B57F6"/>
    <w:pPr>
      <w:keepNext/>
      <w:keepLines/>
      <w:spacing w:before="320" w:after="80"/>
      <w:outlineLvl w:val="2"/>
    </w:pPr>
    <w:rPr>
      <w:color w:val="434343"/>
      <w:sz w:val="28"/>
      <w:szCs w:val="28"/>
    </w:rPr>
  </w:style>
  <w:style w:type="paragraph" w:styleId="Heading4">
    <w:name w:val="heading 4"/>
    <w:basedOn w:val="Normal3"/>
    <w:next w:val="Normal3"/>
    <w:rsid w:val="003B57F6"/>
    <w:pPr>
      <w:keepNext/>
      <w:keepLines/>
      <w:spacing w:before="280" w:after="80"/>
      <w:outlineLvl w:val="3"/>
    </w:pPr>
    <w:rPr>
      <w:color w:val="666666"/>
      <w:szCs w:val="24"/>
    </w:rPr>
  </w:style>
  <w:style w:type="paragraph" w:styleId="Heading5">
    <w:name w:val="heading 5"/>
    <w:basedOn w:val="Normal3"/>
    <w:next w:val="Normal3"/>
    <w:rsid w:val="003B57F6"/>
    <w:pPr>
      <w:keepNext/>
      <w:keepLines/>
      <w:spacing w:before="240" w:after="80"/>
      <w:outlineLvl w:val="4"/>
    </w:pPr>
    <w:rPr>
      <w:color w:val="666666"/>
      <w:sz w:val="22"/>
    </w:rPr>
  </w:style>
  <w:style w:type="paragraph" w:styleId="Heading6">
    <w:name w:val="heading 6"/>
    <w:basedOn w:val="Normal3"/>
    <w:next w:val="Normal3"/>
    <w:rsid w:val="003B57F6"/>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958E3"/>
  </w:style>
  <w:style w:type="paragraph" w:styleId="Title">
    <w:name w:val="Title"/>
    <w:basedOn w:val="Normal3"/>
    <w:next w:val="Normal3"/>
    <w:rsid w:val="003B57F6"/>
    <w:pPr>
      <w:keepNext/>
      <w:keepLines/>
      <w:spacing w:after="60"/>
    </w:pPr>
    <w:rPr>
      <w:sz w:val="52"/>
      <w:szCs w:val="52"/>
    </w:rPr>
  </w:style>
  <w:style w:type="paragraph" w:customStyle="1" w:styleId="Normal2">
    <w:name w:val="Normal2"/>
    <w:rsid w:val="005B18FD"/>
  </w:style>
  <w:style w:type="paragraph" w:customStyle="1" w:styleId="Normal3">
    <w:name w:val="Normal3"/>
    <w:rsid w:val="00EF53A4"/>
    <w:pPr>
      <w:spacing w:line="360" w:lineRule="auto"/>
      <w:jc w:val="both"/>
    </w:pPr>
    <w:rPr>
      <w:rFonts w:ascii="Times New Roman" w:hAnsi="Times New Roman"/>
      <w:color w:val="000000" w:themeColor="text1"/>
      <w:sz w:val="24"/>
    </w:rPr>
  </w:style>
  <w:style w:type="paragraph" w:styleId="Subtitle">
    <w:name w:val="Subtitle"/>
    <w:basedOn w:val="Normal"/>
    <w:next w:val="Normal"/>
    <w:rsid w:val="004958E3"/>
    <w:pPr>
      <w:keepNext/>
      <w:keepLines/>
      <w:pBdr>
        <w:top w:val="nil"/>
        <w:left w:val="nil"/>
        <w:bottom w:val="nil"/>
        <w:right w:val="nil"/>
        <w:between w:val="nil"/>
      </w:pBdr>
      <w:spacing w:after="320" w:line="360" w:lineRule="auto"/>
      <w:jc w:val="both"/>
    </w:pPr>
    <w:rPr>
      <w:color w:val="666666"/>
      <w:sz w:val="30"/>
      <w:szCs w:val="30"/>
    </w:rPr>
  </w:style>
  <w:style w:type="paragraph" w:styleId="CommentText">
    <w:name w:val="annotation text"/>
    <w:basedOn w:val="Normal"/>
    <w:link w:val="CommentTextChar"/>
    <w:uiPriority w:val="99"/>
    <w:semiHidden/>
    <w:unhideWhenUsed/>
    <w:rsid w:val="003B57F6"/>
    <w:pPr>
      <w:spacing w:line="240" w:lineRule="auto"/>
    </w:pPr>
    <w:rPr>
      <w:sz w:val="20"/>
      <w:szCs w:val="20"/>
    </w:rPr>
  </w:style>
  <w:style w:type="character" w:customStyle="1" w:styleId="CommentTextChar">
    <w:name w:val="Comment Text Char"/>
    <w:basedOn w:val="DefaultParagraphFont"/>
    <w:link w:val="CommentText"/>
    <w:uiPriority w:val="99"/>
    <w:semiHidden/>
    <w:rsid w:val="003B57F6"/>
    <w:rPr>
      <w:sz w:val="20"/>
      <w:szCs w:val="20"/>
    </w:rPr>
  </w:style>
  <w:style w:type="character" w:styleId="CommentReference">
    <w:name w:val="annotation reference"/>
    <w:basedOn w:val="DefaultParagraphFont"/>
    <w:uiPriority w:val="99"/>
    <w:semiHidden/>
    <w:unhideWhenUsed/>
    <w:rsid w:val="003B57F6"/>
    <w:rPr>
      <w:sz w:val="16"/>
      <w:szCs w:val="16"/>
    </w:rPr>
  </w:style>
  <w:style w:type="paragraph" w:styleId="BalloonText">
    <w:name w:val="Balloon Text"/>
    <w:basedOn w:val="Normal"/>
    <w:link w:val="BalloonTextChar"/>
    <w:uiPriority w:val="99"/>
    <w:semiHidden/>
    <w:unhideWhenUsed/>
    <w:rsid w:val="00EF53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A4"/>
    <w:rPr>
      <w:rFonts w:ascii="Tahoma" w:hAnsi="Tahoma" w:cs="Tahoma"/>
      <w:sz w:val="16"/>
      <w:szCs w:val="16"/>
    </w:rPr>
  </w:style>
  <w:style w:type="paragraph" w:styleId="TOCHeading">
    <w:name w:val="TOC Heading"/>
    <w:basedOn w:val="Heading1"/>
    <w:next w:val="Normal"/>
    <w:uiPriority w:val="39"/>
    <w:semiHidden/>
    <w:unhideWhenUsed/>
    <w:qFormat/>
    <w:rsid w:val="00EF53A4"/>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F53A4"/>
    <w:pPr>
      <w:spacing w:after="100"/>
    </w:pPr>
  </w:style>
  <w:style w:type="character" w:styleId="Hyperlink">
    <w:name w:val="Hyperlink"/>
    <w:basedOn w:val="DefaultParagraphFont"/>
    <w:uiPriority w:val="99"/>
    <w:unhideWhenUsed/>
    <w:rsid w:val="00EF53A4"/>
    <w:rPr>
      <w:color w:val="0000FF" w:themeColor="hyperlink"/>
      <w:u w:val="single"/>
    </w:rPr>
  </w:style>
  <w:style w:type="paragraph" w:styleId="Header">
    <w:name w:val="header"/>
    <w:basedOn w:val="Normal"/>
    <w:link w:val="HeaderChar"/>
    <w:uiPriority w:val="99"/>
    <w:unhideWhenUsed/>
    <w:rsid w:val="00EF53A4"/>
    <w:pPr>
      <w:tabs>
        <w:tab w:val="center" w:pos="4680"/>
        <w:tab w:val="right" w:pos="9360"/>
      </w:tabs>
      <w:spacing w:line="240" w:lineRule="auto"/>
    </w:pPr>
  </w:style>
  <w:style w:type="character" w:customStyle="1" w:styleId="HeaderChar">
    <w:name w:val="Header Char"/>
    <w:basedOn w:val="DefaultParagraphFont"/>
    <w:link w:val="Header"/>
    <w:uiPriority w:val="99"/>
    <w:rsid w:val="00EF53A4"/>
  </w:style>
  <w:style w:type="paragraph" w:styleId="Footer">
    <w:name w:val="footer"/>
    <w:basedOn w:val="Normal"/>
    <w:link w:val="FooterChar"/>
    <w:uiPriority w:val="99"/>
    <w:unhideWhenUsed/>
    <w:rsid w:val="00EF53A4"/>
    <w:pPr>
      <w:tabs>
        <w:tab w:val="center" w:pos="4680"/>
        <w:tab w:val="right" w:pos="9360"/>
      </w:tabs>
      <w:spacing w:line="240" w:lineRule="auto"/>
    </w:pPr>
  </w:style>
  <w:style w:type="character" w:customStyle="1" w:styleId="FooterChar">
    <w:name w:val="Footer Char"/>
    <w:basedOn w:val="DefaultParagraphFont"/>
    <w:link w:val="Footer"/>
    <w:uiPriority w:val="99"/>
    <w:rsid w:val="00EF53A4"/>
  </w:style>
  <w:style w:type="paragraph" w:styleId="NormalWeb">
    <w:name w:val="Normal (Web)"/>
    <w:basedOn w:val="Normal"/>
    <w:uiPriority w:val="99"/>
    <w:semiHidden/>
    <w:unhideWhenUsed/>
    <w:rsid w:val="00036CF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11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728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2kCT2W60sTpOiSd5ZDxhNOQXQow==">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99</dc:creator>
  <cp:lastModifiedBy>Aurelia Bogatu (2231922)</cp:lastModifiedBy>
  <cp:revision>2</cp:revision>
  <dcterms:created xsi:type="dcterms:W3CDTF">2023-02-10T20:11:00Z</dcterms:created>
  <dcterms:modified xsi:type="dcterms:W3CDTF">2023-02-10T20:11:00Z</dcterms:modified>
</cp:coreProperties>
</file>