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1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6"/>
        <w:gridCol w:w="3495"/>
        <w:gridCol w:w="2010"/>
        <w:gridCol w:w="2680"/>
      </w:tblGrid>
      <w:tr w:rsidR="003B3F9D" w:rsidRPr="00A406E5" w14:paraId="090095F2" w14:textId="77777777" w:rsidTr="07EDF4EC">
        <w:trPr>
          <w:trHeight w:val="300"/>
        </w:trPr>
        <w:tc>
          <w:tcPr>
            <w:tcW w:w="1726" w:type="dxa"/>
            <w:shd w:val="clear"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495"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010" w:type="dxa"/>
            <w:shd w:val="clear" w:color="auto" w:fill="D9D9D9" w:themeFill="background1" w:themeFillShade="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680"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7EDF4EC">
        <w:trPr>
          <w:trHeight w:val="300"/>
        </w:trPr>
        <w:tc>
          <w:tcPr>
            <w:tcW w:w="1726" w:type="dxa"/>
            <w:shd w:val="clear"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8185" w:type="dxa"/>
            <w:gridSpan w:val="3"/>
          </w:tcPr>
          <w:p w14:paraId="6BD47CB0" w14:textId="71B01CBB" w:rsidR="00DB116D" w:rsidRPr="00A406E5" w:rsidRDefault="00293E59" w:rsidP="10A5C86B">
            <w:pPr>
              <w:spacing w:before="120" w:after="120"/>
              <w:jc w:val="both"/>
            </w:pPr>
            <w:r>
              <w:rPr>
                <w:rFonts w:ascii="Arial" w:hAnsi="Arial" w:cs="Arial"/>
                <w:b/>
                <w:bCs/>
                <w:sz w:val="22"/>
                <w:szCs w:val="22"/>
              </w:rPr>
              <w:t>BA Primary Education with QTS</w:t>
            </w:r>
          </w:p>
        </w:tc>
      </w:tr>
      <w:tr w:rsidR="008F1308" w:rsidRPr="00A406E5" w14:paraId="1E16D525" w14:textId="77777777" w:rsidTr="07EDF4EC">
        <w:trPr>
          <w:trHeight w:val="300"/>
        </w:trPr>
        <w:tc>
          <w:tcPr>
            <w:tcW w:w="1726" w:type="dxa"/>
            <w:shd w:val="clear"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8185" w:type="dxa"/>
            <w:gridSpan w:val="3"/>
            <w:shd w:val="clear" w:color="auto" w:fill="auto"/>
          </w:tcPr>
          <w:p w14:paraId="4819BA8F" w14:textId="38E0FC4B" w:rsidR="008F1308" w:rsidRPr="00A406E5" w:rsidRDefault="005F2110" w:rsidP="07EDF4EC">
            <w:pPr>
              <w:spacing w:before="120" w:after="120"/>
              <w:jc w:val="both"/>
              <w:rPr>
                <w:rFonts w:ascii="Arial" w:hAnsi="Arial" w:cs="Arial"/>
                <w:b/>
                <w:bCs/>
                <w:sz w:val="22"/>
                <w:szCs w:val="22"/>
              </w:rPr>
            </w:pPr>
            <w:r>
              <w:rPr>
                <w:rFonts w:ascii="Arial" w:hAnsi="Arial" w:cs="Arial"/>
                <w:b/>
                <w:bCs/>
                <w:sz w:val="22"/>
                <w:szCs w:val="22"/>
              </w:rPr>
              <w:t>Welsh in Professional Practice</w:t>
            </w:r>
            <w:r w:rsidR="00293E59">
              <w:rPr>
                <w:rFonts w:ascii="Arial" w:hAnsi="Arial" w:cs="Arial"/>
                <w:b/>
                <w:bCs/>
                <w:sz w:val="22"/>
                <w:szCs w:val="22"/>
              </w:rPr>
              <w:t xml:space="preserve"> 3</w:t>
            </w:r>
          </w:p>
        </w:tc>
      </w:tr>
      <w:tr w:rsidR="00B84B5B" w:rsidRPr="00A406E5" w14:paraId="374222DB" w14:textId="77777777" w:rsidTr="07EDF4EC">
        <w:trPr>
          <w:trHeight w:val="300"/>
        </w:trPr>
        <w:tc>
          <w:tcPr>
            <w:tcW w:w="1726" w:type="dxa"/>
            <w:shd w:val="clear"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495" w:type="dxa"/>
          </w:tcPr>
          <w:p w14:paraId="0F380942" w14:textId="1201C633" w:rsidR="00B84B5B" w:rsidRPr="00A406E5" w:rsidRDefault="005F2110" w:rsidP="07EDF4EC">
            <w:pPr>
              <w:spacing w:before="120" w:after="120"/>
              <w:jc w:val="both"/>
              <w:rPr>
                <w:rFonts w:ascii="Arial" w:hAnsi="Arial" w:cs="Arial"/>
                <w:b/>
                <w:bCs/>
                <w:sz w:val="22"/>
                <w:szCs w:val="22"/>
              </w:rPr>
            </w:pPr>
            <w:r>
              <w:rPr>
                <w:rFonts w:ascii="Arial" w:hAnsi="Arial" w:cs="Arial"/>
                <w:b/>
                <w:bCs/>
                <w:sz w:val="22"/>
                <w:szCs w:val="22"/>
              </w:rPr>
              <w:t>ECAD60</w:t>
            </w:r>
            <w:r w:rsidR="00293E59">
              <w:rPr>
                <w:rFonts w:ascii="Arial" w:hAnsi="Arial" w:cs="Arial"/>
                <w:b/>
                <w:bCs/>
                <w:sz w:val="22"/>
                <w:szCs w:val="22"/>
              </w:rPr>
              <w:t>22</w:t>
            </w:r>
          </w:p>
        </w:tc>
        <w:tc>
          <w:tcPr>
            <w:tcW w:w="2010" w:type="dxa"/>
            <w:shd w:val="clear" w:color="auto" w:fill="D9D9D9" w:themeFill="background1" w:themeFillShade="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680" w:type="dxa"/>
          </w:tcPr>
          <w:p w14:paraId="55EB199B" w14:textId="630A603D" w:rsidR="00B84B5B" w:rsidRPr="00A406E5" w:rsidRDefault="005F2110" w:rsidP="07EDF4EC">
            <w:pPr>
              <w:spacing w:before="120" w:after="120"/>
              <w:jc w:val="both"/>
              <w:rPr>
                <w:rFonts w:ascii="Arial" w:hAnsi="Arial" w:cs="Arial"/>
                <w:b/>
                <w:bCs/>
                <w:sz w:val="22"/>
                <w:szCs w:val="22"/>
              </w:rPr>
            </w:pPr>
            <w:r>
              <w:rPr>
                <w:rFonts w:ascii="Arial" w:hAnsi="Arial" w:cs="Arial"/>
                <w:b/>
                <w:bCs/>
                <w:sz w:val="22"/>
                <w:szCs w:val="22"/>
              </w:rPr>
              <w:t>50%</w:t>
            </w:r>
          </w:p>
        </w:tc>
      </w:tr>
      <w:tr w:rsidR="00DB116D" w:rsidRPr="00A406E5" w14:paraId="66606AEF" w14:textId="77777777" w:rsidTr="07EDF4EC">
        <w:trPr>
          <w:trHeight w:val="300"/>
        </w:trPr>
        <w:tc>
          <w:tcPr>
            <w:tcW w:w="1726" w:type="dxa"/>
            <w:shd w:val="clear"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495" w:type="dxa"/>
          </w:tcPr>
          <w:p w14:paraId="53672AE5" w14:textId="6CE609CB" w:rsidR="00DB116D" w:rsidRPr="00A406E5" w:rsidRDefault="00DB116D" w:rsidP="07EDF4EC">
            <w:pPr>
              <w:spacing w:before="120" w:after="120"/>
              <w:jc w:val="both"/>
              <w:rPr>
                <w:rFonts w:ascii="Arial" w:hAnsi="Arial" w:cs="Arial"/>
                <w:b/>
                <w:bCs/>
                <w:sz w:val="22"/>
                <w:szCs w:val="22"/>
              </w:rPr>
            </w:pPr>
          </w:p>
        </w:tc>
        <w:tc>
          <w:tcPr>
            <w:tcW w:w="2010" w:type="dxa"/>
            <w:shd w:val="clear" w:color="auto" w:fill="D9D9D9" w:themeFill="background1" w:themeFillShade="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80" w:type="dxa"/>
          </w:tcPr>
          <w:p w14:paraId="76E26598" w14:textId="77777777" w:rsidR="00DB116D" w:rsidRPr="00A406E5" w:rsidRDefault="00DB116D" w:rsidP="00E51AAC">
            <w:pPr>
              <w:spacing w:before="120" w:after="120"/>
              <w:jc w:val="both"/>
              <w:rPr>
                <w:rFonts w:ascii="Arial" w:hAnsi="Arial" w:cs="Arial"/>
                <w:b/>
                <w:sz w:val="22"/>
                <w:szCs w:val="22"/>
              </w:rPr>
            </w:pPr>
          </w:p>
        </w:tc>
      </w:tr>
      <w:tr w:rsidR="00DB116D" w:rsidRPr="00A406E5" w14:paraId="613C8D32" w14:textId="77777777" w:rsidTr="07EDF4EC">
        <w:trPr>
          <w:trHeight w:val="300"/>
        </w:trPr>
        <w:tc>
          <w:tcPr>
            <w:tcW w:w="1726" w:type="dxa"/>
            <w:shd w:val="clear"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495" w:type="dxa"/>
          </w:tcPr>
          <w:p w14:paraId="4CB0C773" w14:textId="6BC5A518" w:rsidR="07EDF4EC" w:rsidRPr="0029626F" w:rsidRDefault="0029626F" w:rsidP="0029626F">
            <w:pPr>
              <w:pStyle w:val="Default"/>
              <w:jc w:val="both"/>
              <w:rPr>
                <w:sz w:val="22"/>
                <w:szCs w:val="22"/>
              </w:rPr>
            </w:pPr>
            <w:r>
              <w:rPr>
                <w:sz w:val="22"/>
                <w:szCs w:val="22"/>
              </w:rPr>
              <w:t xml:space="preserve">Portfolio of relevant teaching resources to include lesson plan and resources for the micro lesson, along with a lesson </w:t>
            </w:r>
            <w:proofErr w:type="gramStart"/>
            <w:r>
              <w:rPr>
                <w:sz w:val="22"/>
                <w:szCs w:val="22"/>
              </w:rPr>
              <w:t>evaluation .</w:t>
            </w:r>
            <w:proofErr w:type="gramEnd"/>
          </w:p>
        </w:tc>
        <w:tc>
          <w:tcPr>
            <w:tcW w:w="2010" w:type="dxa"/>
            <w:shd w:val="clear" w:color="auto" w:fill="auto"/>
          </w:tcPr>
          <w:p w14:paraId="68ECCC4B" w14:textId="496D7A55" w:rsidR="3BAA3BFF" w:rsidRDefault="3BAA3BFF" w:rsidP="07EDF4EC">
            <w:pPr>
              <w:spacing w:before="120" w:after="120"/>
              <w:jc w:val="both"/>
              <w:rPr>
                <w:rFonts w:ascii="Arial" w:eastAsia="Arial" w:hAnsi="Arial" w:cs="Arial"/>
                <w:color w:val="000000" w:themeColor="text1"/>
                <w:sz w:val="22"/>
                <w:szCs w:val="22"/>
              </w:rPr>
            </w:pPr>
            <w:r w:rsidRPr="07EDF4EC">
              <w:rPr>
                <w:rFonts w:ascii="Arial" w:eastAsia="Arial" w:hAnsi="Arial" w:cs="Arial"/>
                <w:b/>
                <w:bCs/>
                <w:color w:val="000000" w:themeColor="text1"/>
                <w:sz w:val="22"/>
                <w:szCs w:val="22"/>
              </w:rPr>
              <w:t>Word count (or equivalent):</w:t>
            </w:r>
            <w:r w:rsidRPr="07EDF4EC">
              <w:rPr>
                <w:rFonts w:ascii="Arial" w:eastAsia="Arial" w:hAnsi="Arial" w:cs="Arial"/>
                <w:color w:val="000000" w:themeColor="text1"/>
                <w:sz w:val="22"/>
                <w:szCs w:val="22"/>
              </w:rPr>
              <w:t> </w:t>
            </w:r>
          </w:p>
          <w:p w14:paraId="2E27CA8E" w14:textId="7A5A84AE" w:rsidR="07EDF4EC" w:rsidRDefault="07EDF4EC" w:rsidP="07EDF4EC">
            <w:pPr>
              <w:spacing w:before="120" w:after="120"/>
              <w:jc w:val="both"/>
              <w:rPr>
                <w:rFonts w:ascii="Arial" w:eastAsia="Arial" w:hAnsi="Arial" w:cs="Arial"/>
                <w:color w:val="000000" w:themeColor="text1"/>
                <w:sz w:val="22"/>
                <w:szCs w:val="22"/>
              </w:rPr>
            </w:pPr>
          </w:p>
        </w:tc>
        <w:tc>
          <w:tcPr>
            <w:tcW w:w="2680" w:type="dxa"/>
          </w:tcPr>
          <w:p w14:paraId="028C92FA" w14:textId="1FB85968" w:rsidR="07EDF4EC" w:rsidRDefault="0029626F" w:rsidP="07EDF4EC">
            <w:pPr>
              <w:spacing w:before="120" w:after="120"/>
              <w:jc w:val="both"/>
              <w:rPr>
                <w:rFonts w:ascii="Arial" w:eastAsia="Arial" w:hAnsi="Arial" w:cs="Arial"/>
                <w:color w:val="000000" w:themeColor="text1"/>
                <w:sz w:val="22"/>
                <w:szCs w:val="22"/>
              </w:rPr>
            </w:pPr>
            <w:r>
              <w:rPr>
                <w:rFonts w:ascii="Arial" w:eastAsia="Arial" w:hAnsi="Arial" w:cs="Arial"/>
                <w:color w:val="000000" w:themeColor="text1"/>
                <w:sz w:val="22"/>
                <w:szCs w:val="22"/>
              </w:rPr>
              <w:t>1250 words</w:t>
            </w:r>
          </w:p>
        </w:tc>
      </w:tr>
      <w:tr w:rsidR="00B84B5B" w:rsidRPr="00A406E5" w14:paraId="22AAD465" w14:textId="77777777" w:rsidTr="07EDF4EC">
        <w:trPr>
          <w:trHeight w:val="300"/>
        </w:trPr>
        <w:tc>
          <w:tcPr>
            <w:tcW w:w="1726" w:type="dxa"/>
            <w:shd w:val="clear"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495" w:type="dxa"/>
            <w:shd w:val="clear" w:color="auto" w:fill="auto"/>
          </w:tcPr>
          <w:p w14:paraId="79694732" w14:textId="1F12DE60" w:rsidR="07EDF4EC" w:rsidRDefault="00293E59" w:rsidP="07EDF4EC">
            <w:pPr>
              <w:spacing w:before="120" w:after="120"/>
              <w:jc w:val="both"/>
              <w:rPr>
                <w:rFonts w:ascii="Arial" w:eastAsia="Arial" w:hAnsi="Arial" w:cs="Arial"/>
                <w:b/>
                <w:bCs/>
                <w:color w:val="000000" w:themeColor="text1"/>
                <w:sz w:val="22"/>
                <w:szCs w:val="22"/>
              </w:rPr>
            </w:pPr>
            <w:r>
              <w:rPr>
                <w:rFonts w:ascii="Arial" w:eastAsia="Arial" w:hAnsi="Arial" w:cs="Arial"/>
                <w:b/>
                <w:bCs/>
                <w:color w:val="000000" w:themeColor="text1"/>
                <w:sz w:val="22"/>
                <w:szCs w:val="22"/>
              </w:rPr>
              <w:t>14</w:t>
            </w:r>
            <w:r w:rsidRPr="00293E59">
              <w:rPr>
                <w:rFonts w:ascii="Arial" w:eastAsia="Arial" w:hAnsi="Arial" w:cs="Arial"/>
                <w:b/>
                <w:bCs/>
                <w:color w:val="000000" w:themeColor="text1"/>
                <w:sz w:val="22"/>
                <w:szCs w:val="22"/>
                <w:vertAlign w:val="superscript"/>
              </w:rPr>
              <w:t>th</w:t>
            </w:r>
            <w:r>
              <w:rPr>
                <w:rFonts w:ascii="Arial" w:eastAsia="Arial" w:hAnsi="Arial" w:cs="Arial"/>
                <w:b/>
                <w:bCs/>
                <w:color w:val="000000" w:themeColor="text1"/>
                <w:sz w:val="22"/>
                <w:szCs w:val="22"/>
              </w:rPr>
              <w:t xml:space="preserve"> March 2025</w:t>
            </w:r>
          </w:p>
        </w:tc>
        <w:tc>
          <w:tcPr>
            <w:tcW w:w="2010" w:type="dxa"/>
            <w:shd w:val="clear" w:color="auto" w:fill="auto"/>
          </w:tcPr>
          <w:p w14:paraId="02470DD0" w14:textId="426FDDA4" w:rsidR="07EDF4EC" w:rsidRDefault="07EDF4EC" w:rsidP="07EDF4EC">
            <w:pPr>
              <w:spacing w:before="120" w:after="120"/>
              <w:jc w:val="both"/>
              <w:rPr>
                <w:rFonts w:ascii="Arial" w:eastAsia="Arial" w:hAnsi="Arial" w:cs="Arial"/>
                <w:color w:val="000000" w:themeColor="text1"/>
                <w:sz w:val="22"/>
                <w:szCs w:val="22"/>
              </w:rPr>
            </w:pPr>
            <w:r w:rsidRPr="07EDF4EC">
              <w:rPr>
                <w:rFonts w:ascii="Arial" w:eastAsia="Arial" w:hAnsi="Arial" w:cs="Arial"/>
                <w:b/>
                <w:bCs/>
                <w:color w:val="000000" w:themeColor="text1"/>
                <w:sz w:val="22"/>
                <w:szCs w:val="22"/>
              </w:rPr>
              <w:t>Return date of provisional marks &amp; written feedback:</w:t>
            </w:r>
          </w:p>
        </w:tc>
        <w:tc>
          <w:tcPr>
            <w:tcW w:w="2680" w:type="dxa"/>
          </w:tcPr>
          <w:p w14:paraId="4610A800" w14:textId="14C504EB" w:rsidR="07EDF4EC" w:rsidRDefault="00293E59" w:rsidP="07EDF4EC">
            <w:pPr>
              <w:spacing w:before="120" w:after="120"/>
              <w:jc w:val="both"/>
              <w:rPr>
                <w:rFonts w:ascii="Arial" w:eastAsia="Arial" w:hAnsi="Arial" w:cs="Arial"/>
                <w:b/>
                <w:bCs/>
                <w:color w:val="000000" w:themeColor="text1"/>
                <w:sz w:val="22"/>
                <w:szCs w:val="22"/>
              </w:rPr>
            </w:pPr>
            <w:r>
              <w:rPr>
                <w:rFonts w:ascii="Arial" w:eastAsia="Arial" w:hAnsi="Arial" w:cs="Arial"/>
                <w:b/>
                <w:bCs/>
                <w:color w:val="000000" w:themeColor="text1"/>
                <w:sz w:val="22"/>
                <w:szCs w:val="22"/>
              </w:rPr>
              <w:t>11</w:t>
            </w:r>
            <w:r w:rsidRPr="00293E59">
              <w:rPr>
                <w:rFonts w:ascii="Arial" w:eastAsia="Arial" w:hAnsi="Arial" w:cs="Arial"/>
                <w:b/>
                <w:bCs/>
                <w:color w:val="000000" w:themeColor="text1"/>
                <w:sz w:val="22"/>
                <w:szCs w:val="22"/>
                <w:vertAlign w:val="superscript"/>
              </w:rPr>
              <w:t>th</w:t>
            </w:r>
            <w:r>
              <w:rPr>
                <w:rFonts w:ascii="Arial" w:eastAsia="Arial" w:hAnsi="Arial" w:cs="Arial"/>
                <w:b/>
                <w:bCs/>
                <w:color w:val="000000" w:themeColor="text1"/>
                <w:sz w:val="22"/>
                <w:szCs w:val="22"/>
              </w:rPr>
              <w:t xml:space="preserve"> April 2025</w:t>
            </w:r>
          </w:p>
        </w:tc>
      </w:tr>
      <w:tr w:rsidR="00152E9D" w:rsidRPr="00A406E5" w14:paraId="59C10BCB" w14:textId="77777777" w:rsidTr="07EDF4EC">
        <w:trPr>
          <w:trHeight w:val="300"/>
        </w:trPr>
        <w:tc>
          <w:tcPr>
            <w:tcW w:w="1726" w:type="dxa"/>
            <w:shd w:val="clear"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185"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7EDF4EC">
        <w:trPr>
          <w:trHeight w:val="300"/>
        </w:trPr>
        <w:tc>
          <w:tcPr>
            <w:tcW w:w="1726" w:type="dxa"/>
            <w:shd w:val="clear"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8185"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7EDF4EC">
        <w:tc>
          <w:tcPr>
            <w:tcW w:w="9747" w:type="dxa"/>
            <w:shd w:val="clear"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7EDF4EC">
        <w:tc>
          <w:tcPr>
            <w:tcW w:w="9747" w:type="dxa"/>
          </w:tcPr>
          <w:p w14:paraId="275EF718" w14:textId="27515A32" w:rsidR="00C01A3F" w:rsidRPr="00A406E5" w:rsidRDefault="00C01A3F" w:rsidP="07EDF4EC">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Default="00EE6F25" w:rsidP="005969E2">
      <w:pPr>
        <w:jc w:val="both"/>
        <w:rPr>
          <w:rFonts w:ascii="Arial" w:hAnsi="Arial" w:cs="Arial"/>
          <w:sz w:val="22"/>
          <w:szCs w:val="22"/>
        </w:rPr>
      </w:pPr>
    </w:p>
    <w:p w14:paraId="37A54942" w14:textId="28306811" w:rsidR="0029626F" w:rsidRPr="00A406E5" w:rsidRDefault="0029626F" w:rsidP="00053A9F">
      <w:pPr>
        <w:ind w:left="720"/>
        <w:rPr>
          <w:rFonts w:ascii="Arial" w:hAnsi="Arial" w:cs="Arial"/>
          <w:sz w:val="24"/>
          <w:szCs w:val="24"/>
        </w:rPr>
      </w:pPr>
      <w:r>
        <w:rPr>
          <w:rFonts w:ascii="Arial" w:hAnsi="Arial" w:cs="Arial"/>
          <w:sz w:val="24"/>
          <w:szCs w:val="24"/>
        </w:rPr>
        <w:t xml:space="preserve">Submit </w:t>
      </w:r>
      <w:r>
        <w:rPr>
          <w:rFonts w:ascii="Arial" w:hAnsi="Arial" w:cs="Arial"/>
          <w:sz w:val="22"/>
          <w:szCs w:val="22"/>
        </w:rPr>
        <w:t xml:space="preserve">a portfolio of relevant teaching resources including a lesson plan and resources for the recorded micro-lesson, along with an evaluation of the lesson.  The portfolio should demonstrate your ability to apply your understanding of language acquisition methodologies in the lesson. </w:t>
      </w:r>
    </w:p>
    <w:p w14:paraId="696455D4" w14:textId="160B4FCE" w:rsidR="0029626F" w:rsidRDefault="0029626F" w:rsidP="005969E2">
      <w:pPr>
        <w:jc w:val="both"/>
        <w:rPr>
          <w:rFonts w:ascii="Arial" w:hAnsi="Arial" w:cs="Arial"/>
          <w:sz w:val="22"/>
          <w:szCs w:val="22"/>
        </w:rPr>
      </w:pPr>
    </w:p>
    <w:p w14:paraId="422CF1ED" w14:textId="77777777" w:rsidR="005F2110" w:rsidRPr="00A406E5" w:rsidRDefault="005F2110"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A30453">
        <w:trPr>
          <w:trHeight w:val="300"/>
        </w:trPr>
        <w:tc>
          <w:tcPr>
            <w:tcW w:w="2250" w:type="dxa"/>
            <w:tcMar>
              <w:left w:w="105" w:type="dxa"/>
              <w:right w:w="105" w:type="dxa"/>
            </w:tcMar>
          </w:tcPr>
          <w:p w14:paraId="61FF1779" w14:textId="77777777" w:rsidR="00F35D12" w:rsidRPr="00FA7E96" w:rsidRDefault="00F35D12" w:rsidP="00A30453">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A30453">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69BAD176" w:rsidR="00F35D12" w:rsidRDefault="00F35D12" w:rsidP="00A30453">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5F2110">
                  <w:rPr>
                    <w:rFonts w:ascii="MS Gothic" w:eastAsia="MS Gothic" w:hAnsi="MS Gothic" w:cs="Arial" w:hint="eastAsia"/>
                    <w:sz w:val="22"/>
                    <w:szCs w:val="22"/>
                  </w:rPr>
                  <w:t>☒</w:t>
                </w:r>
              </w:sdtContent>
            </w:sdt>
          </w:p>
          <w:p w14:paraId="7694D397" w14:textId="77777777" w:rsidR="00F35D12" w:rsidRDefault="00F35D12" w:rsidP="00A30453">
            <w:pPr>
              <w:rPr>
                <w:rFonts w:ascii="Arial" w:eastAsia="Calibri" w:hAnsi="Arial" w:cs="Arial"/>
                <w:sz w:val="22"/>
                <w:szCs w:val="22"/>
              </w:rPr>
            </w:pPr>
          </w:p>
          <w:p w14:paraId="46864596" w14:textId="77777777" w:rsidR="00F35D12" w:rsidRPr="00FA7E96" w:rsidRDefault="00F35D12" w:rsidP="00A30453">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62F7087" w14:textId="77777777" w:rsidTr="00A30453">
        <w:trPr>
          <w:trHeight w:val="300"/>
        </w:trPr>
        <w:tc>
          <w:tcPr>
            <w:tcW w:w="2250" w:type="dxa"/>
            <w:tcMar>
              <w:left w:w="105" w:type="dxa"/>
              <w:right w:w="105" w:type="dxa"/>
            </w:tcMar>
          </w:tcPr>
          <w:p w14:paraId="3308E56E" w14:textId="77777777" w:rsidR="00F35D12" w:rsidRPr="00FA7E96" w:rsidRDefault="00F35D12" w:rsidP="00A30453">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A30453">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605E44E7" w:rsidR="00F35D12" w:rsidRDefault="00F35D12" w:rsidP="00A30453">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5F2110">
                  <w:rPr>
                    <w:rFonts w:ascii="MS Gothic" w:eastAsia="MS Gothic" w:hAnsi="MS Gothic" w:cs="Arial" w:hint="eastAsia"/>
                    <w:sz w:val="22"/>
                    <w:szCs w:val="22"/>
                  </w:rPr>
                  <w:t>☒</w:t>
                </w:r>
              </w:sdtContent>
            </w:sdt>
          </w:p>
          <w:p w14:paraId="321E2CC8" w14:textId="77777777" w:rsidR="00F35D12" w:rsidRDefault="00F35D12" w:rsidP="00A30453">
            <w:pPr>
              <w:rPr>
                <w:rFonts w:ascii="Arial" w:eastAsia="Calibri" w:hAnsi="Arial" w:cs="Arial"/>
                <w:sz w:val="22"/>
                <w:szCs w:val="22"/>
              </w:rPr>
            </w:pPr>
          </w:p>
          <w:p w14:paraId="4AA8BB8A" w14:textId="77777777" w:rsidR="00F35D12" w:rsidRPr="00FA7E96" w:rsidRDefault="00F35D12" w:rsidP="00A30453">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79846947" w14:textId="77777777" w:rsidTr="00A30453">
        <w:trPr>
          <w:trHeight w:val="300"/>
        </w:trPr>
        <w:tc>
          <w:tcPr>
            <w:tcW w:w="2250" w:type="dxa"/>
            <w:tcMar>
              <w:left w:w="105" w:type="dxa"/>
              <w:right w:w="105" w:type="dxa"/>
            </w:tcMar>
          </w:tcPr>
          <w:p w14:paraId="24FCCB41" w14:textId="77777777" w:rsidR="00F35D12" w:rsidRPr="00FA7E96" w:rsidRDefault="00F35D12" w:rsidP="00A30453">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A30453">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064C3783" w:rsidR="00F35D12" w:rsidRDefault="00F35D12" w:rsidP="00A30453">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5F2110">
                  <w:rPr>
                    <w:rFonts w:ascii="MS Gothic" w:eastAsia="MS Gothic" w:hAnsi="MS Gothic" w:cs="Arial" w:hint="eastAsia"/>
                    <w:sz w:val="22"/>
                    <w:szCs w:val="22"/>
                  </w:rPr>
                  <w:t>☒</w:t>
                </w:r>
              </w:sdtContent>
            </w:sdt>
          </w:p>
          <w:p w14:paraId="7F8A453F" w14:textId="77777777" w:rsidR="00F35D12" w:rsidRDefault="00F35D12" w:rsidP="00A30453">
            <w:pPr>
              <w:rPr>
                <w:rFonts w:ascii="Arial" w:eastAsia="Calibri" w:hAnsi="Arial" w:cs="Arial"/>
                <w:sz w:val="22"/>
                <w:szCs w:val="22"/>
              </w:rPr>
            </w:pPr>
          </w:p>
          <w:p w14:paraId="768F7B91" w14:textId="77777777" w:rsidR="00F35D12" w:rsidRPr="00FA7E96" w:rsidRDefault="00F35D12" w:rsidP="00A30453">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09B1C0A" w14:textId="77777777" w:rsidTr="00A30453">
        <w:trPr>
          <w:trHeight w:val="300"/>
        </w:trPr>
        <w:tc>
          <w:tcPr>
            <w:tcW w:w="2250" w:type="dxa"/>
            <w:tcMar>
              <w:left w:w="105" w:type="dxa"/>
              <w:right w:w="105" w:type="dxa"/>
            </w:tcMar>
          </w:tcPr>
          <w:p w14:paraId="67C7AF84" w14:textId="77777777" w:rsidR="00F35D12" w:rsidRPr="00FA7E96" w:rsidRDefault="00F35D12" w:rsidP="00A30453">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A30453">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A30453">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A30453">
            <w:pPr>
              <w:rPr>
                <w:rFonts w:ascii="Arial" w:eastAsia="Calibri" w:hAnsi="Arial" w:cs="Arial"/>
                <w:sz w:val="22"/>
                <w:szCs w:val="22"/>
              </w:rPr>
            </w:pPr>
          </w:p>
          <w:p w14:paraId="7962065D" w14:textId="03B5D8A4" w:rsidR="00F35D12" w:rsidRPr="00FA7E96" w:rsidRDefault="00F35D12" w:rsidP="00A30453">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5F2110">
                  <w:rPr>
                    <w:rFonts w:ascii="MS Gothic" w:eastAsia="MS Gothic" w:hAnsi="MS Gothic" w:cs="Arial" w:hint="eastAsia"/>
                    <w:sz w:val="22"/>
                    <w:szCs w:val="22"/>
                  </w:rPr>
                  <w:t>☒</w:t>
                </w:r>
              </w:sdtContent>
            </w:sdt>
          </w:p>
        </w:tc>
      </w:tr>
      <w:tr w:rsidR="00F35D12" w:rsidRPr="00FA7E96" w14:paraId="7C180495" w14:textId="77777777" w:rsidTr="00A30453">
        <w:trPr>
          <w:trHeight w:val="300"/>
        </w:trPr>
        <w:tc>
          <w:tcPr>
            <w:tcW w:w="2250" w:type="dxa"/>
            <w:tcMar>
              <w:left w:w="105" w:type="dxa"/>
              <w:right w:w="105" w:type="dxa"/>
            </w:tcMar>
          </w:tcPr>
          <w:p w14:paraId="198F8806" w14:textId="77777777" w:rsidR="00F35D12" w:rsidRPr="00FA7E96" w:rsidRDefault="00F35D12" w:rsidP="00A30453">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A30453">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5484752F" w:rsidR="00F35D12" w:rsidRDefault="00F35D12" w:rsidP="00A30453">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5F2110">
                  <w:rPr>
                    <w:rFonts w:ascii="MS Gothic" w:eastAsia="MS Gothic" w:hAnsi="MS Gothic" w:cs="Arial" w:hint="eastAsia"/>
                    <w:sz w:val="22"/>
                    <w:szCs w:val="22"/>
                  </w:rPr>
                  <w:t>☒</w:t>
                </w:r>
              </w:sdtContent>
            </w:sdt>
          </w:p>
          <w:p w14:paraId="151F05DC" w14:textId="77777777" w:rsidR="00F35D12" w:rsidRDefault="00F35D12" w:rsidP="00A30453">
            <w:pPr>
              <w:rPr>
                <w:rFonts w:ascii="Arial" w:eastAsia="Calibri" w:hAnsi="Arial" w:cs="Arial"/>
                <w:sz w:val="22"/>
                <w:szCs w:val="22"/>
              </w:rPr>
            </w:pPr>
          </w:p>
          <w:p w14:paraId="6230902D" w14:textId="77777777" w:rsidR="00F35D12" w:rsidRPr="00FA7E96" w:rsidRDefault="00F35D12" w:rsidP="00A30453">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561BE6B6" w14:textId="77777777" w:rsidTr="00A30453">
        <w:trPr>
          <w:trHeight w:val="300"/>
        </w:trPr>
        <w:tc>
          <w:tcPr>
            <w:tcW w:w="2250" w:type="dxa"/>
            <w:tcMar>
              <w:left w:w="105" w:type="dxa"/>
              <w:right w:w="105" w:type="dxa"/>
            </w:tcMar>
          </w:tcPr>
          <w:p w14:paraId="4074BA18" w14:textId="77777777" w:rsidR="00F35D12" w:rsidRPr="00FA7E96" w:rsidRDefault="00F35D12" w:rsidP="00A30453">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A30453">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59F56D66" w:rsidR="00F35D12" w:rsidRDefault="00F35D12" w:rsidP="00A30453">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Content>
                <w:r w:rsidR="005F2110">
                  <w:rPr>
                    <w:rFonts w:ascii="MS Gothic" w:eastAsia="MS Gothic" w:hAnsi="MS Gothic" w:cs="Arial" w:hint="eastAsia"/>
                    <w:sz w:val="22"/>
                    <w:szCs w:val="22"/>
                  </w:rPr>
                  <w:t>☒</w:t>
                </w:r>
              </w:sdtContent>
            </w:sdt>
          </w:p>
          <w:p w14:paraId="6AA970A0" w14:textId="77777777" w:rsidR="00F35D12" w:rsidRDefault="00F35D12" w:rsidP="00A30453">
            <w:pPr>
              <w:rPr>
                <w:rFonts w:ascii="Arial" w:eastAsia="Calibri" w:hAnsi="Arial" w:cs="Arial"/>
                <w:sz w:val="22"/>
                <w:szCs w:val="22"/>
              </w:rPr>
            </w:pPr>
          </w:p>
          <w:p w14:paraId="01528744" w14:textId="77777777" w:rsidR="00F35D12" w:rsidRPr="00FA7E96" w:rsidRDefault="00F35D12" w:rsidP="00A30453">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53C0A9E4" w14:textId="77777777" w:rsidTr="00A30453">
        <w:trPr>
          <w:trHeight w:val="300"/>
        </w:trPr>
        <w:tc>
          <w:tcPr>
            <w:tcW w:w="2250" w:type="dxa"/>
            <w:tcMar>
              <w:left w:w="105" w:type="dxa"/>
              <w:right w:w="105" w:type="dxa"/>
            </w:tcMar>
          </w:tcPr>
          <w:p w14:paraId="076EB800" w14:textId="77777777" w:rsidR="00F35D12" w:rsidRPr="00FA7E96" w:rsidRDefault="00F35D12" w:rsidP="00A30453">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A30453">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A30453">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2344DD3" w14:textId="77777777" w:rsidR="00F35D12" w:rsidRDefault="00F35D12" w:rsidP="00A30453">
            <w:pPr>
              <w:rPr>
                <w:rFonts w:ascii="Arial" w:eastAsia="Calibri" w:hAnsi="Arial" w:cs="Arial"/>
                <w:sz w:val="22"/>
                <w:szCs w:val="22"/>
              </w:rPr>
            </w:pPr>
          </w:p>
          <w:p w14:paraId="5B9A912F" w14:textId="48BE84EE" w:rsidR="00F35D12" w:rsidRPr="00FA7E96" w:rsidRDefault="00F35D12" w:rsidP="00A30453">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5F2110">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0C27F57A" w14:textId="53EBCB49" w:rsidR="005C3C68" w:rsidRDefault="005C3C68" w:rsidP="005C3C68">
      <w:pPr>
        <w:pStyle w:val="Heading2"/>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Research Dispositions</w:t>
      </w:r>
    </w:p>
    <w:p w14:paraId="133D1198" w14:textId="77777777" w:rsidR="005C3C68" w:rsidRDefault="005C3C68" w:rsidP="005C3C68">
      <w:pPr>
        <w:rPr>
          <w:rStyle w:val="normaltextrun"/>
          <w:rFonts w:ascii="Calibri" w:hAnsi="Calibri" w:cs="Calibri"/>
          <w:color w:val="000000"/>
          <w:shd w:val="clear" w:color="auto" w:fill="FFFFFF"/>
        </w:rPr>
      </w:pPr>
    </w:p>
    <w:p w14:paraId="0BD52BF8"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5F2110">
      <w:pPr>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12"/>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1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12"/>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1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12"/>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5000" w:type="pct"/>
        <w:shd w:val="clear" w:color="auto" w:fill="C2D69B" w:themeFill="accent3" w:themeFillTint="99"/>
        <w:tblLook w:val="04A0" w:firstRow="1" w:lastRow="0" w:firstColumn="1" w:lastColumn="0" w:noHBand="0" w:noVBand="1"/>
      </w:tblPr>
      <w:tblGrid>
        <w:gridCol w:w="15384"/>
      </w:tblGrid>
      <w:tr w:rsidR="00C073F1" w14:paraId="04BD379C" w14:textId="77777777" w:rsidTr="00495047">
        <w:tc>
          <w:tcPr>
            <w:tcW w:w="5000" w:type="pct"/>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5000" w:type="pct"/>
        <w:tblLook w:val="04A0" w:firstRow="1" w:lastRow="0" w:firstColumn="1" w:lastColumn="0" w:noHBand="0" w:noVBand="1"/>
      </w:tblPr>
      <w:tblGrid>
        <w:gridCol w:w="15384"/>
      </w:tblGrid>
      <w:tr w:rsidR="00C073F1" w:rsidRPr="00D9771E" w14:paraId="56248464" w14:textId="77777777" w:rsidTr="00495047">
        <w:tc>
          <w:tcPr>
            <w:tcW w:w="5000" w:type="pct"/>
            <w:shd w:val="clear" w:color="auto" w:fill="C2D69B" w:themeFill="accent3" w:themeFillTint="99"/>
          </w:tcPr>
          <w:p w14:paraId="4403857A" w14:textId="77777777" w:rsidR="00C073F1" w:rsidRPr="00D9771E" w:rsidRDefault="00C073F1" w:rsidP="00A30453">
            <w:pPr>
              <w:rPr>
                <w:rFonts w:ascii="Arial" w:hAnsi="Arial" w:cs="Arial"/>
                <w:b/>
              </w:rPr>
            </w:pPr>
            <w:r>
              <w:rPr>
                <w:rFonts w:ascii="Arial" w:hAnsi="Arial" w:cs="Arial"/>
                <w:b/>
              </w:rPr>
              <w:t>Level 6</w:t>
            </w:r>
          </w:p>
        </w:tc>
      </w:tr>
      <w:tr w:rsidR="00C073F1" w:rsidRPr="00D9771E" w14:paraId="2D525FEB" w14:textId="77777777" w:rsidTr="00495047">
        <w:tc>
          <w:tcPr>
            <w:tcW w:w="5000" w:type="pct"/>
            <w:shd w:val="clear" w:color="auto" w:fill="EAF1DD" w:themeFill="accent3" w:themeFillTint="33"/>
          </w:tcPr>
          <w:p w14:paraId="51F7DFD2" w14:textId="77777777" w:rsidR="00C073F1" w:rsidRPr="00B669B1" w:rsidRDefault="00AC5F32" w:rsidP="00A30453">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5000" w:type="pct"/>
        <w:tblCellMar>
          <w:left w:w="57" w:type="dxa"/>
          <w:right w:w="57" w:type="dxa"/>
        </w:tblCellMar>
        <w:tblLook w:val="04A0" w:firstRow="1" w:lastRow="0" w:firstColumn="1" w:lastColumn="0" w:noHBand="0" w:noVBand="1"/>
      </w:tblPr>
      <w:tblGrid>
        <w:gridCol w:w="2198"/>
        <w:gridCol w:w="2198"/>
        <w:gridCol w:w="2198"/>
        <w:gridCol w:w="2198"/>
        <w:gridCol w:w="2198"/>
        <w:gridCol w:w="2197"/>
        <w:gridCol w:w="2197"/>
      </w:tblGrid>
      <w:tr w:rsidR="009A0463" w:rsidRPr="00D9771E" w14:paraId="251F0991" w14:textId="77777777" w:rsidTr="003117BD">
        <w:trPr>
          <w:tblHeader/>
        </w:trPr>
        <w:tc>
          <w:tcPr>
            <w:tcW w:w="714" w:type="pct"/>
            <w:shd w:val="clear" w:color="auto" w:fill="C2D69B" w:themeFill="accent3" w:themeFillTint="99"/>
          </w:tcPr>
          <w:p w14:paraId="648D510A" w14:textId="77777777" w:rsidR="009A0463" w:rsidRPr="00C73F6F" w:rsidRDefault="009A0463" w:rsidP="00A30453">
            <w:pPr>
              <w:rPr>
                <w:rFonts w:ascii="Arial" w:hAnsi="Arial" w:cs="Arial"/>
                <w:b/>
                <w:sz w:val="18"/>
                <w:szCs w:val="18"/>
              </w:rPr>
            </w:pPr>
            <w:r w:rsidRPr="00C73F6F">
              <w:rPr>
                <w:rFonts w:ascii="Arial" w:hAnsi="Arial" w:cs="Arial"/>
                <w:b/>
                <w:sz w:val="18"/>
                <w:szCs w:val="18"/>
              </w:rPr>
              <w:t>Level 6</w:t>
            </w:r>
          </w:p>
        </w:tc>
        <w:tc>
          <w:tcPr>
            <w:tcW w:w="714" w:type="pct"/>
            <w:shd w:val="clear" w:color="auto" w:fill="C2D69B" w:themeFill="accent3" w:themeFillTint="99"/>
            <w:vAlign w:val="center"/>
          </w:tcPr>
          <w:p w14:paraId="1C6ACA72" w14:textId="77777777" w:rsidR="009A0463" w:rsidRPr="00D9771E" w:rsidRDefault="009A0463" w:rsidP="00A30453">
            <w:pPr>
              <w:jc w:val="center"/>
              <w:rPr>
                <w:rFonts w:ascii="Arial" w:hAnsi="Arial" w:cs="Arial"/>
                <w:b/>
                <w:sz w:val="18"/>
                <w:szCs w:val="18"/>
              </w:rPr>
            </w:pPr>
            <w:r w:rsidRPr="00D9771E">
              <w:rPr>
                <w:rFonts w:ascii="Arial" w:hAnsi="Arial" w:cs="Arial"/>
                <w:b/>
                <w:sz w:val="18"/>
                <w:szCs w:val="18"/>
              </w:rPr>
              <w:t>FAIL</w:t>
            </w:r>
          </w:p>
        </w:tc>
        <w:tc>
          <w:tcPr>
            <w:tcW w:w="714" w:type="pct"/>
            <w:shd w:val="clear" w:color="auto" w:fill="C2D69B" w:themeFill="accent3" w:themeFillTint="99"/>
            <w:vAlign w:val="center"/>
          </w:tcPr>
          <w:p w14:paraId="47E53AC6" w14:textId="77777777" w:rsidR="009A0463" w:rsidRPr="00D9771E" w:rsidRDefault="009A0463" w:rsidP="00A30453">
            <w:pPr>
              <w:jc w:val="center"/>
              <w:rPr>
                <w:rFonts w:ascii="Arial" w:hAnsi="Arial" w:cs="Arial"/>
                <w:b/>
                <w:sz w:val="18"/>
                <w:szCs w:val="18"/>
              </w:rPr>
            </w:pPr>
            <w:r w:rsidRPr="00D9771E">
              <w:rPr>
                <w:rFonts w:ascii="Arial" w:hAnsi="Arial" w:cs="Arial"/>
                <w:b/>
                <w:sz w:val="18"/>
                <w:szCs w:val="18"/>
              </w:rPr>
              <w:t>MARGINAL FAIL</w:t>
            </w:r>
          </w:p>
        </w:tc>
        <w:tc>
          <w:tcPr>
            <w:tcW w:w="714" w:type="pct"/>
            <w:shd w:val="clear" w:color="auto" w:fill="C2D69B" w:themeFill="accent3" w:themeFillTint="99"/>
            <w:vAlign w:val="center"/>
          </w:tcPr>
          <w:p w14:paraId="3FD93EB6" w14:textId="0194BA76" w:rsidR="009A0463" w:rsidRPr="00D9771E" w:rsidRDefault="009A0463" w:rsidP="00495047">
            <w:pPr>
              <w:jc w:val="center"/>
              <w:rPr>
                <w:rFonts w:ascii="Arial" w:hAnsi="Arial" w:cs="Arial"/>
                <w:b/>
                <w:sz w:val="18"/>
                <w:szCs w:val="18"/>
              </w:rPr>
            </w:pPr>
            <w:r w:rsidRPr="00D9771E">
              <w:rPr>
                <w:rFonts w:ascii="Arial" w:hAnsi="Arial" w:cs="Arial"/>
                <w:b/>
                <w:sz w:val="18"/>
                <w:szCs w:val="18"/>
              </w:rPr>
              <w:t>SATISFACTORY</w:t>
            </w:r>
          </w:p>
        </w:tc>
        <w:tc>
          <w:tcPr>
            <w:tcW w:w="714" w:type="pct"/>
            <w:shd w:val="clear" w:color="auto" w:fill="C2D69B" w:themeFill="accent3" w:themeFillTint="99"/>
            <w:vAlign w:val="center"/>
          </w:tcPr>
          <w:p w14:paraId="32606911" w14:textId="421C87CD" w:rsidR="009A0463" w:rsidRPr="00D9771E" w:rsidRDefault="009A0463" w:rsidP="00495047">
            <w:pPr>
              <w:jc w:val="center"/>
              <w:rPr>
                <w:rFonts w:ascii="Arial" w:hAnsi="Arial" w:cs="Arial"/>
                <w:b/>
                <w:sz w:val="18"/>
                <w:szCs w:val="18"/>
              </w:rPr>
            </w:pPr>
            <w:r w:rsidRPr="00D9771E">
              <w:rPr>
                <w:rFonts w:ascii="Arial" w:hAnsi="Arial" w:cs="Arial"/>
                <w:b/>
                <w:sz w:val="18"/>
                <w:szCs w:val="18"/>
              </w:rPr>
              <w:t>GOOD</w:t>
            </w:r>
          </w:p>
        </w:tc>
        <w:tc>
          <w:tcPr>
            <w:tcW w:w="714" w:type="pct"/>
            <w:shd w:val="clear" w:color="auto" w:fill="C2D69B" w:themeFill="accent3" w:themeFillTint="99"/>
            <w:vAlign w:val="center"/>
          </w:tcPr>
          <w:p w14:paraId="49B09941" w14:textId="6F245CAF" w:rsidR="009A0463" w:rsidRPr="00D9771E" w:rsidRDefault="009A0463" w:rsidP="00495047">
            <w:pPr>
              <w:jc w:val="center"/>
              <w:rPr>
                <w:rFonts w:ascii="Arial" w:hAnsi="Arial" w:cs="Arial"/>
                <w:b/>
                <w:sz w:val="18"/>
                <w:szCs w:val="18"/>
              </w:rPr>
            </w:pPr>
            <w:r w:rsidRPr="00D9771E">
              <w:rPr>
                <w:rFonts w:ascii="Arial" w:hAnsi="Arial" w:cs="Arial"/>
                <w:b/>
                <w:sz w:val="18"/>
                <w:szCs w:val="18"/>
              </w:rPr>
              <w:t>VERY GOOD</w:t>
            </w:r>
          </w:p>
        </w:tc>
        <w:tc>
          <w:tcPr>
            <w:tcW w:w="714" w:type="pct"/>
            <w:shd w:val="clear" w:color="auto" w:fill="C2D69B" w:themeFill="accent3" w:themeFillTint="99"/>
            <w:vAlign w:val="center"/>
          </w:tcPr>
          <w:p w14:paraId="338D6AF5" w14:textId="76D85D9E" w:rsidR="009A0463" w:rsidRPr="00D9771E" w:rsidRDefault="009A0463" w:rsidP="00495047">
            <w:pPr>
              <w:jc w:val="center"/>
              <w:rPr>
                <w:rFonts w:ascii="Arial" w:hAnsi="Arial" w:cs="Arial"/>
                <w:b/>
                <w:sz w:val="18"/>
                <w:szCs w:val="18"/>
              </w:rPr>
            </w:pPr>
            <w:r w:rsidRPr="00D9771E">
              <w:rPr>
                <w:rFonts w:ascii="Arial" w:hAnsi="Arial" w:cs="Arial"/>
                <w:b/>
                <w:sz w:val="18"/>
                <w:szCs w:val="18"/>
              </w:rPr>
              <w:t>EXCELLENT</w:t>
            </w:r>
          </w:p>
        </w:tc>
      </w:tr>
      <w:tr w:rsidR="009A0463" w:rsidRPr="00D9771E" w14:paraId="67A4F129" w14:textId="77777777" w:rsidTr="003117BD">
        <w:trPr>
          <w:tblHeader/>
        </w:trPr>
        <w:tc>
          <w:tcPr>
            <w:tcW w:w="714" w:type="pct"/>
            <w:shd w:val="clear" w:color="auto" w:fill="C2D69B" w:themeFill="accent3" w:themeFillTint="99"/>
          </w:tcPr>
          <w:p w14:paraId="32BEC8BB" w14:textId="77777777" w:rsidR="009A0463" w:rsidRPr="00D9771E" w:rsidRDefault="009A0463" w:rsidP="003117BD">
            <w:pPr>
              <w:rPr>
                <w:rFonts w:ascii="Arial" w:hAnsi="Arial" w:cs="Arial"/>
                <w:sz w:val="18"/>
                <w:szCs w:val="18"/>
              </w:rPr>
            </w:pPr>
            <w:r w:rsidRPr="006A2256">
              <w:rPr>
                <w:rFonts w:ascii="Arial" w:eastAsia="Arial" w:hAnsi="Arial" w:cs="Arial"/>
                <w:b/>
                <w:bCs/>
              </w:rPr>
              <w:t>Category</w:t>
            </w:r>
          </w:p>
        </w:tc>
        <w:tc>
          <w:tcPr>
            <w:tcW w:w="714" w:type="pct"/>
            <w:shd w:val="clear" w:color="auto" w:fill="C2D69B" w:themeFill="accent3" w:themeFillTint="99"/>
            <w:vAlign w:val="bottom"/>
          </w:tcPr>
          <w:p w14:paraId="5C278B98" w14:textId="1C8A7D73" w:rsidR="009A0463" w:rsidRPr="00D9771E" w:rsidRDefault="00495047" w:rsidP="00A30453">
            <w:pPr>
              <w:jc w:val="center"/>
              <w:rPr>
                <w:rFonts w:ascii="Arial" w:hAnsi="Arial" w:cs="Arial"/>
                <w:b/>
                <w:sz w:val="18"/>
                <w:szCs w:val="18"/>
              </w:rPr>
            </w:pPr>
            <w:r>
              <w:rPr>
                <w:rFonts w:ascii="Arial" w:hAnsi="Arial" w:cs="Arial"/>
                <w:b/>
                <w:sz w:val="18"/>
                <w:szCs w:val="18"/>
              </w:rPr>
              <w:t>F</w:t>
            </w:r>
          </w:p>
        </w:tc>
        <w:tc>
          <w:tcPr>
            <w:tcW w:w="714" w:type="pct"/>
            <w:shd w:val="clear" w:color="auto" w:fill="C2D69B" w:themeFill="accent3" w:themeFillTint="99"/>
            <w:vAlign w:val="bottom"/>
          </w:tcPr>
          <w:p w14:paraId="74232201" w14:textId="729A17AC" w:rsidR="009A0463" w:rsidRPr="00D9771E" w:rsidRDefault="00495047" w:rsidP="00A30453">
            <w:pPr>
              <w:jc w:val="center"/>
              <w:rPr>
                <w:rFonts w:ascii="Arial" w:hAnsi="Arial" w:cs="Arial"/>
                <w:b/>
                <w:sz w:val="18"/>
                <w:szCs w:val="18"/>
              </w:rPr>
            </w:pPr>
            <w:r>
              <w:rPr>
                <w:rFonts w:ascii="Arial" w:hAnsi="Arial" w:cs="Arial"/>
                <w:b/>
                <w:sz w:val="18"/>
                <w:szCs w:val="18"/>
              </w:rPr>
              <w:t>E</w:t>
            </w:r>
          </w:p>
        </w:tc>
        <w:tc>
          <w:tcPr>
            <w:tcW w:w="714" w:type="pct"/>
            <w:shd w:val="clear" w:color="auto" w:fill="C2D69B" w:themeFill="accent3" w:themeFillTint="99"/>
            <w:vAlign w:val="bottom"/>
          </w:tcPr>
          <w:p w14:paraId="02DC6DC3" w14:textId="0909C1C1" w:rsidR="009A0463" w:rsidRPr="00D9771E" w:rsidRDefault="00495047" w:rsidP="00A30453">
            <w:pPr>
              <w:jc w:val="center"/>
              <w:rPr>
                <w:rFonts w:ascii="Arial" w:hAnsi="Arial" w:cs="Arial"/>
                <w:b/>
                <w:sz w:val="18"/>
                <w:szCs w:val="18"/>
              </w:rPr>
            </w:pPr>
            <w:r>
              <w:rPr>
                <w:rFonts w:ascii="Arial" w:hAnsi="Arial" w:cs="Arial"/>
                <w:b/>
                <w:sz w:val="18"/>
                <w:szCs w:val="18"/>
              </w:rPr>
              <w:t>D</w:t>
            </w:r>
          </w:p>
        </w:tc>
        <w:tc>
          <w:tcPr>
            <w:tcW w:w="714" w:type="pct"/>
            <w:shd w:val="clear" w:color="auto" w:fill="C2D69B" w:themeFill="accent3" w:themeFillTint="99"/>
            <w:vAlign w:val="bottom"/>
          </w:tcPr>
          <w:p w14:paraId="5D6B8CCF" w14:textId="10876DF2" w:rsidR="009A0463" w:rsidRPr="00D9771E" w:rsidRDefault="00495047" w:rsidP="00A30453">
            <w:pPr>
              <w:jc w:val="center"/>
              <w:rPr>
                <w:rFonts w:ascii="Arial" w:hAnsi="Arial" w:cs="Arial"/>
                <w:b/>
                <w:sz w:val="18"/>
                <w:szCs w:val="18"/>
              </w:rPr>
            </w:pPr>
            <w:r>
              <w:rPr>
                <w:rFonts w:ascii="Arial" w:hAnsi="Arial" w:cs="Arial"/>
                <w:b/>
                <w:sz w:val="18"/>
                <w:szCs w:val="18"/>
              </w:rPr>
              <w:t>C</w:t>
            </w:r>
          </w:p>
        </w:tc>
        <w:tc>
          <w:tcPr>
            <w:tcW w:w="714" w:type="pct"/>
            <w:shd w:val="clear" w:color="auto" w:fill="C2D69B" w:themeFill="accent3" w:themeFillTint="99"/>
            <w:vAlign w:val="bottom"/>
          </w:tcPr>
          <w:p w14:paraId="0205B92C" w14:textId="736DCB5C" w:rsidR="009A0463" w:rsidRPr="00D9771E" w:rsidRDefault="00495047" w:rsidP="00A30453">
            <w:pPr>
              <w:jc w:val="center"/>
              <w:rPr>
                <w:rFonts w:ascii="Arial" w:hAnsi="Arial" w:cs="Arial"/>
                <w:b/>
                <w:sz w:val="18"/>
                <w:szCs w:val="18"/>
              </w:rPr>
            </w:pPr>
            <w:r>
              <w:rPr>
                <w:rFonts w:ascii="Arial" w:hAnsi="Arial" w:cs="Arial"/>
                <w:b/>
                <w:sz w:val="18"/>
                <w:szCs w:val="18"/>
              </w:rPr>
              <w:t>B</w:t>
            </w:r>
          </w:p>
        </w:tc>
        <w:tc>
          <w:tcPr>
            <w:tcW w:w="714" w:type="pct"/>
            <w:shd w:val="clear" w:color="auto" w:fill="C2D69B" w:themeFill="accent3" w:themeFillTint="99"/>
            <w:vAlign w:val="bottom"/>
          </w:tcPr>
          <w:p w14:paraId="309D7A8B" w14:textId="3E083ACA" w:rsidR="009A0463" w:rsidRPr="00D9771E" w:rsidRDefault="009A0463" w:rsidP="00A30453">
            <w:pPr>
              <w:jc w:val="center"/>
              <w:rPr>
                <w:rFonts w:ascii="Arial" w:hAnsi="Arial" w:cs="Arial"/>
                <w:b/>
                <w:sz w:val="18"/>
                <w:szCs w:val="18"/>
              </w:rPr>
            </w:pPr>
            <w:r>
              <w:rPr>
                <w:rFonts w:ascii="Arial" w:hAnsi="Arial" w:cs="Arial"/>
                <w:b/>
                <w:sz w:val="18"/>
                <w:szCs w:val="18"/>
              </w:rPr>
              <w:t>A</w:t>
            </w:r>
          </w:p>
        </w:tc>
      </w:tr>
      <w:tr w:rsidR="009A0463" w:rsidRPr="00D9771E" w14:paraId="24D39830" w14:textId="77777777" w:rsidTr="003117BD">
        <w:tc>
          <w:tcPr>
            <w:tcW w:w="714" w:type="pct"/>
            <w:shd w:val="clear" w:color="auto" w:fill="C2D69B" w:themeFill="accent3" w:themeFillTint="99"/>
          </w:tcPr>
          <w:p w14:paraId="6CAC12E3" w14:textId="543C8659" w:rsidR="009A0463" w:rsidRPr="003117BD" w:rsidRDefault="009A0463" w:rsidP="003117BD">
            <w:pPr>
              <w:spacing w:before="34"/>
              <w:ind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r w:rsidR="003117BD">
              <w:rPr>
                <w:rFonts w:ascii="Arial" w:eastAsia="Arial" w:hAnsi="Arial" w:cs="Arial"/>
                <w:bCs/>
                <w:sz w:val="18"/>
                <w:szCs w:val="18"/>
              </w:rPr>
              <w:t xml:space="preserve"> </w:t>
            </w:r>
            <w:r w:rsidRPr="00F65EEE">
              <w:rPr>
                <w:rFonts w:ascii="Arial" w:eastAsia="Arial" w:hAnsi="Arial" w:cs="Arial"/>
                <w:bCs/>
                <w:sz w:val="18"/>
                <w:szCs w:val="18"/>
              </w:rPr>
              <w:t>academic conventions and</w:t>
            </w:r>
            <w:r w:rsidR="003117BD">
              <w:rPr>
                <w:rFonts w:ascii="Arial" w:eastAsia="Arial" w:hAnsi="Arial" w:cs="Arial"/>
                <w:bCs/>
                <w:sz w:val="18"/>
                <w:szCs w:val="18"/>
              </w:rPr>
              <w:t xml:space="preserve"> </w:t>
            </w:r>
            <w:r w:rsidRPr="00F65EEE">
              <w:rPr>
                <w:rFonts w:ascii="Arial" w:eastAsia="Arial" w:hAnsi="Arial" w:cs="Arial"/>
                <w:bCs/>
                <w:sz w:val="18"/>
                <w:szCs w:val="18"/>
              </w:rPr>
              <w:t>academic honesty)</w:t>
            </w:r>
            <w:r>
              <w:rPr>
                <w:rFonts w:ascii="Arial" w:eastAsia="Arial" w:hAnsi="Arial" w:cs="Arial"/>
                <w:b/>
                <w:bCs/>
              </w:rPr>
              <w:t xml:space="preserve"> </w:t>
            </w:r>
          </w:p>
        </w:tc>
        <w:tc>
          <w:tcPr>
            <w:tcW w:w="714" w:type="pct"/>
            <w:tcBorders>
              <w:top w:val="single" w:sz="4" w:space="0" w:color="auto"/>
              <w:left w:val="single" w:sz="4" w:space="0" w:color="auto"/>
              <w:bottom w:val="single" w:sz="4" w:space="0" w:color="auto"/>
              <w:right w:val="dashed" w:sz="4" w:space="0" w:color="auto"/>
            </w:tcBorders>
          </w:tcPr>
          <w:p w14:paraId="205D6DDA" w14:textId="77777777" w:rsidR="009A0463" w:rsidRPr="00B669B1" w:rsidRDefault="009A0463" w:rsidP="00A30453">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9A0463" w:rsidRPr="00B669B1" w:rsidRDefault="009A0463" w:rsidP="00A30453">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9A0463" w:rsidRPr="00B669B1" w:rsidRDefault="009A0463" w:rsidP="00A30453">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714" w:type="pct"/>
            <w:tcBorders>
              <w:top w:val="single" w:sz="4" w:space="0" w:color="auto"/>
              <w:left w:val="dashed" w:sz="4" w:space="0" w:color="auto"/>
              <w:bottom w:val="single" w:sz="4" w:space="0" w:color="auto"/>
              <w:right w:val="double" w:sz="4" w:space="0" w:color="auto"/>
            </w:tcBorders>
          </w:tcPr>
          <w:p w14:paraId="741CCE04" w14:textId="77777777" w:rsidR="009A0463" w:rsidRPr="00B669B1" w:rsidRDefault="009A0463" w:rsidP="00A30453">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714" w:type="pct"/>
            <w:tcBorders>
              <w:top w:val="single" w:sz="4" w:space="0" w:color="auto"/>
              <w:left w:val="double" w:sz="4" w:space="0" w:color="auto"/>
              <w:bottom w:val="single" w:sz="4" w:space="0" w:color="auto"/>
              <w:right w:val="dashed" w:sz="4" w:space="0" w:color="auto"/>
            </w:tcBorders>
          </w:tcPr>
          <w:p w14:paraId="101869F7" w14:textId="77777777" w:rsidR="009A0463" w:rsidRPr="00B669B1" w:rsidRDefault="009A0463" w:rsidP="00A30453">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9A0463" w:rsidRPr="00B669B1" w:rsidRDefault="009A0463" w:rsidP="00A30453">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714" w:type="pct"/>
            <w:tcBorders>
              <w:top w:val="single" w:sz="4" w:space="0" w:color="auto"/>
              <w:left w:val="dashed" w:sz="4" w:space="0" w:color="auto"/>
              <w:bottom w:val="single" w:sz="4" w:space="0" w:color="auto"/>
              <w:right w:val="dashed" w:sz="4" w:space="0" w:color="auto"/>
            </w:tcBorders>
          </w:tcPr>
          <w:p w14:paraId="5CE6AFF5" w14:textId="77777777" w:rsidR="009A0463" w:rsidRPr="00B669B1" w:rsidRDefault="009A0463" w:rsidP="00A30453">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714" w:type="pct"/>
            <w:tcBorders>
              <w:top w:val="single" w:sz="4" w:space="0" w:color="auto"/>
              <w:left w:val="dashed" w:sz="4" w:space="0" w:color="auto"/>
              <w:bottom w:val="single" w:sz="4" w:space="0" w:color="auto"/>
              <w:right w:val="dashed" w:sz="4" w:space="0" w:color="auto"/>
            </w:tcBorders>
          </w:tcPr>
          <w:p w14:paraId="18F9445D" w14:textId="77777777" w:rsidR="009A0463" w:rsidRPr="00B669B1" w:rsidRDefault="009A0463" w:rsidP="00A30453">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9A0463" w:rsidRPr="00B669B1" w:rsidRDefault="009A0463" w:rsidP="00A30453">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714" w:type="pct"/>
            <w:tcBorders>
              <w:top w:val="single" w:sz="4" w:space="0" w:color="auto"/>
              <w:left w:val="dashed" w:sz="4" w:space="0" w:color="auto"/>
              <w:bottom w:val="single" w:sz="4" w:space="0" w:color="auto"/>
              <w:right w:val="dashed" w:sz="4" w:space="0" w:color="auto"/>
            </w:tcBorders>
          </w:tcPr>
          <w:p w14:paraId="4A6FAE04" w14:textId="77777777" w:rsidR="009A0463" w:rsidRPr="00B669B1" w:rsidRDefault="009A0463" w:rsidP="00A30453">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r>
      <w:tr w:rsidR="009A0463" w:rsidRPr="00D9771E" w14:paraId="5A8AF33A" w14:textId="77777777" w:rsidTr="003117BD">
        <w:tc>
          <w:tcPr>
            <w:tcW w:w="714" w:type="pct"/>
            <w:shd w:val="clear" w:color="auto" w:fill="C2D69B" w:themeFill="accent3" w:themeFillTint="99"/>
          </w:tcPr>
          <w:p w14:paraId="6482315E" w14:textId="77777777" w:rsidR="009A0463" w:rsidRPr="00CA7DB9" w:rsidRDefault="009A0463" w:rsidP="003117BD">
            <w:pPr>
              <w:spacing w:before="34"/>
              <w:ind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71ACCB5F" w14:textId="77777777" w:rsidR="009A0463" w:rsidRPr="00D9771E" w:rsidRDefault="009A0463" w:rsidP="00A30453">
            <w:pPr>
              <w:spacing w:before="34"/>
              <w:ind w:left="108" w:right="-54"/>
              <w:rPr>
                <w:rFonts w:ascii="Arial" w:hAnsi="Arial" w:cs="Arial"/>
                <w:sz w:val="18"/>
                <w:szCs w:val="18"/>
              </w:rPr>
            </w:pPr>
          </w:p>
        </w:tc>
        <w:tc>
          <w:tcPr>
            <w:tcW w:w="714" w:type="pct"/>
            <w:tcBorders>
              <w:top w:val="single" w:sz="4" w:space="0" w:color="auto"/>
              <w:left w:val="single" w:sz="4" w:space="0" w:color="auto"/>
              <w:bottom w:val="single" w:sz="4" w:space="0" w:color="auto"/>
              <w:right w:val="dashed" w:sz="4" w:space="0" w:color="auto"/>
            </w:tcBorders>
          </w:tcPr>
          <w:p w14:paraId="0D02EEC1" w14:textId="77777777" w:rsidR="009A0463" w:rsidRDefault="009A0463" w:rsidP="00A30453">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 xml:space="preserve">the latest research and/or </w:t>
            </w:r>
            <w:r w:rsidRPr="00DA4E4E">
              <w:rPr>
                <w:rFonts w:ascii="Arial" w:hAnsi="Arial" w:cs="Arial"/>
              </w:rPr>
              <w:lastRenderedPageBreak/>
              <w:t>advanced scholarship within the discipline.</w:t>
            </w:r>
          </w:p>
          <w:p w14:paraId="448E23AD" w14:textId="77777777" w:rsidR="009A0463" w:rsidRPr="00B669B1" w:rsidRDefault="009A0463" w:rsidP="00A30453">
            <w:pPr>
              <w:spacing w:after="120"/>
              <w:rPr>
                <w:rFonts w:ascii="Arial" w:hAnsi="Arial" w:cs="Arial"/>
              </w:rPr>
            </w:pPr>
          </w:p>
        </w:tc>
        <w:tc>
          <w:tcPr>
            <w:tcW w:w="714" w:type="pct"/>
            <w:tcBorders>
              <w:top w:val="single" w:sz="4" w:space="0" w:color="auto"/>
              <w:left w:val="dashed" w:sz="4" w:space="0" w:color="auto"/>
              <w:bottom w:val="single" w:sz="4" w:space="0" w:color="auto"/>
              <w:right w:val="double" w:sz="4" w:space="0" w:color="auto"/>
            </w:tcBorders>
          </w:tcPr>
          <w:p w14:paraId="1BFB7B37" w14:textId="77777777" w:rsidR="009A0463" w:rsidRPr="00B669B1" w:rsidRDefault="009A0463" w:rsidP="00A30453">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awareness of knowledge of the latest research and/or </w:t>
            </w:r>
            <w:r w:rsidRPr="00DA4E4E">
              <w:rPr>
                <w:rFonts w:ascii="Arial" w:hAnsi="Arial" w:cs="Arial"/>
              </w:rPr>
              <w:lastRenderedPageBreak/>
              <w:t>advanced scholarship within the discipline.</w:t>
            </w:r>
          </w:p>
        </w:tc>
        <w:tc>
          <w:tcPr>
            <w:tcW w:w="714" w:type="pct"/>
            <w:tcBorders>
              <w:top w:val="single" w:sz="4" w:space="0" w:color="auto"/>
              <w:left w:val="double" w:sz="4" w:space="0" w:color="auto"/>
              <w:bottom w:val="single" w:sz="4" w:space="0" w:color="auto"/>
              <w:right w:val="dashed" w:sz="4" w:space="0" w:color="auto"/>
            </w:tcBorders>
          </w:tcPr>
          <w:p w14:paraId="19B2BEE1" w14:textId="77777777" w:rsidR="009A0463" w:rsidRPr="00B669B1" w:rsidRDefault="009A0463" w:rsidP="00A30453">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714" w:type="pct"/>
            <w:tcBorders>
              <w:top w:val="single" w:sz="4" w:space="0" w:color="auto"/>
              <w:left w:val="dashed" w:sz="4" w:space="0" w:color="auto"/>
              <w:bottom w:val="single" w:sz="4" w:space="0" w:color="auto"/>
              <w:right w:val="dashed" w:sz="4" w:space="0" w:color="auto"/>
            </w:tcBorders>
          </w:tcPr>
          <w:p w14:paraId="795185AB" w14:textId="77777777" w:rsidR="009A0463" w:rsidRPr="00B669B1" w:rsidRDefault="009A0463" w:rsidP="00A30453">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714" w:type="pct"/>
            <w:tcBorders>
              <w:top w:val="single" w:sz="4" w:space="0" w:color="auto"/>
              <w:left w:val="dashed" w:sz="4" w:space="0" w:color="auto"/>
              <w:bottom w:val="single" w:sz="4" w:space="0" w:color="auto"/>
              <w:right w:val="dashed" w:sz="4" w:space="0" w:color="auto"/>
            </w:tcBorders>
          </w:tcPr>
          <w:p w14:paraId="4781D959" w14:textId="77777777" w:rsidR="009A0463" w:rsidRPr="00B669B1" w:rsidRDefault="009A0463" w:rsidP="00A30453">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xml:space="preserve">, and the work is, at least in part, well-informed by </w:t>
            </w:r>
            <w:r>
              <w:rPr>
                <w:rFonts w:ascii="Arial" w:hAnsi="Arial" w:cs="Arial"/>
              </w:rPr>
              <w:lastRenderedPageBreak/>
              <w:t>current research and scholarship</w:t>
            </w:r>
            <w:r w:rsidRPr="00B669B1">
              <w:rPr>
                <w:rFonts w:ascii="Arial" w:hAnsi="Arial" w:cs="Arial"/>
              </w:rPr>
              <w:t xml:space="preserve">. </w:t>
            </w:r>
          </w:p>
        </w:tc>
        <w:tc>
          <w:tcPr>
            <w:tcW w:w="714" w:type="pct"/>
            <w:tcBorders>
              <w:top w:val="single" w:sz="4" w:space="0" w:color="auto"/>
              <w:left w:val="dashed" w:sz="4" w:space="0" w:color="auto"/>
              <w:bottom w:val="single" w:sz="4" w:space="0" w:color="auto"/>
              <w:right w:val="dashed" w:sz="4" w:space="0" w:color="auto"/>
            </w:tcBorders>
          </w:tcPr>
          <w:p w14:paraId="5B7BF848" w14:textId="77777777" w:rsidR="009A0463" w:rsidRPr="00B669B1" w:rsidRDefault="009A0463" w:rsidP="00A30453">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xml:space="preserve">. Clear awareness of challenges to established views and </w:t>
            </w:r>
            <w:r w:rsidRPr="00B669B1">
              <w:rPr>
                <w:rFonts w:ascii="Arial" w:hAnsi="Arial" w:cs="Arial"/>
              </w:rPr>
              <w:lastRenderedPageBreak/>
              <w:t>the limitations of the knowledge base.</w:t>
            </w:r>
          </w:p>
        </w:tc>
      </w:tr>
      <w:tr w:rsidR="009A0463" w:rsidRPr="00D9771E" w14:paraId="774075D5" w14:textId="77777777" w:rsidTr="003117BD">
        <w:tc>
          <w:tcPr>
            <w:tcW w:w="714" w:type="pct"/>
            <w:shd w:val="clear" w:color="auto" w:fill="C2D69B" w:themeFill="accent3" w:themeFillTint="99"/>
          </w:tcPr>
          <w:p w14:paraId="1FA1D296" w14:textId="77777777" w:rsidR="009A0463" w:rsidRDefault="009A0463" w:rsidP="003117BD">
            <w:pPr>
              <w:spacing w:before="34" w:line="239" w:lineRule="auto"/>
              <w:ind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9A0463" w:rsidRPr="00F65EEE" w:rsidRDefault="009A0463" w:rsidP="003117BD">
            <w:pPr>
              <w:spacing w:before="34" w:line="239" w:lineRule="auto"/>
              <w:ind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714" w:type="pct"/>
          </w:tcPr>
          <w:p w14:paraId="2E2C1AD5" w14:textId="77777777" w:rsidR="009A0463" w:rsidRDefault="009A0463" w:rsidP="00A30453">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9A0463" w:rsidRDefault="009A0463" w:rsidP="00A30453">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9A0463" w:rsidRPr="00B669B1" w:rsidRDefault="009A0463" w:rsidP="00A30453">
            <w:pPr>
              <w:rPr>
                <w:rFonts w:ascii="Arial" w:hAnsi="Arial" w:cs="Arial"/>
              </w:rPr>
            </w:pPr>
          </w:p>
        </w:tc>
        <w:tc>
          <w:tcPr>
            <w:tcW w:w="714" w:type="pct"/>
          </w:tcPr>
          <w:p w14:paraId="5D48BFDE" w14:textId="77777777" w:rsidR="009A0463" w:rsidRPr="00B669B1" w:rsidRDefault="009A0463" w:rsidP="00A30453">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714" w:type="pct"/>
          </w:tcPr>
          <w:p w14:paraId="4AF59964" w14:textId="77777777" w:rsidR="009A0463" w:rsidRPr="00B669B1" w:rsidRDefault="009A0463" w:rsidP="00A30453">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9A0463" w:rsidRDefault="009A0463" w:rsidP="00A30453">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9A0463" w:rsidRPr="00E518DC" w:rsidRDefault="009A0463" w:rsidP="00A30453">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9A0463" w:rsidRPr="00B669B1" w:rsidRDefault="009A0463" w:rsidP="00A30453">
            <w:pPr>
              <w:rPr>
                <w:rFonts w:ascii="Arial" w:hAnsi="Arial" w:cs="Arial"/>
              </w:rPr>
            </w:pPr>
          </w:p>
        </w:tc>
        <w:tc>
          <w:tcPr>
            <w:tcW w:w="714" w:type="pct"/>
          </w:tcPr>
          <w:p w14:paraId="0268AF76" w14:textId="77777777" w:rsidR="009A0463" w:rsidRPr="00B669B1" w:rsidRDefault="009A0463" w:rsidP="00A30453">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9A0463" w:rsidRPr="00B669B1" w:rsidRDefault="009A0463" w:rsidP="00A30453">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9A0463" w:rsidRPr="00B669B1" w:rsidRDefault="009A0463" w:rsidP="00A30453">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714" w:type="pct"/>
          </w:tcPr>
          <w:p w14:paraId="0F11F120" w14:textId="77777777" w:rsidR="009A0463" w:rsidRPr="00B669B1" w:rsidRDefault="009A0463" w:rsidP="00A30453">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9A0463" w:rsidRPr="00B669B1" w:rsidRDefault="009A0463" w:rsidP="00A30453">
            <w:pPr>
              <w:rPr>
                <w:rFonts w:ascii="Arial" w:hAnsi="Arial" w:cs="Arial"/>
              </w:rPr>
            </w:pPr>
          </w:p>
        </w:tc>
        <w:tc>
          <w:tcPr>
            <w:tcW w:w="714" w:type="pct"/>
          </w:tcPr>
          <w:p w14:paraId="6F8AAD9C" w14:textId="77777777" w:rsidR="009A0463" w:rsidRPr="00B669B1" w:rsidRDefault="009A0463" w:rsidP="00A30453">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9A0463" w:rsidRPr="00B669B1" w:rsidRDefault="009A0463" w:rsidP="00A30453">
            <w:pPr>
              <w:rPr>
                <w:rFonts w:ascii="Arial" w:hAnsi="Arial" w:cs="Arial"/>
              </w:rPr>
            </w:pPr>
          </w:p>
        </w:tc>
      </w:tr>
      <w:tr w:rsidR="009A0463" w:rsidRPr="00D9771E" w14:paraId="0254F01E" w14:textId="77777777" w:rsidTr="003117BD">
        <w:tc>
          <w:tcPr>
            <w:tcW w:w="714" w:type="pct"/>
            <w:shd w:val="clear" w:color="auto" w:fill="C2D69B" w:themeFill="accent3" w:themeFillTint="99"/>
          </w:tcPr>
          <w:p w14:paraId="7EF553C7" w14:textId="77777777" w:rsidR="009A0463" w:rsidRDefault="009A0463" w:rsidP="003117BD">
            <w:pPr>
              <w:spacing w:before="34" w:line="239" w:lineRule="auto"/>
              <w:ind w:right="-54"/>
              <w:rPr>
                <w:rFonts w:ascii="Arial" w:eastAsia="Arial" w:hAnsi="Arial" w:cs="Arial"/>
                <w:b/>
                <w:bCs/>
              </w:rPr>
            </w:pPr>
            <w:r w:rsidRPr="00011FB7">
              <w:rPr>
                <w:rFonts w:ascii="Arial" w:eastAsia="Arial" w:hAnsi="Arial" w:cs="Arial"/>
                <w:b/>
                <w:bCs/>
              </w:rPr>
              <w:t>Practical skills</w:t>
            </w:r>
          </w:p>
          <w:p w14:paraId="249BEC9C" w14:textId="77777777" w:rsidR="009A0463" w:rsidRPr="00F65EEE" w:rsidRDefault="009A0463" w:rsidP="003117BD">
            <w:pPr>
              <w:spacing w:before="34" w:line="239" w:lineRule="auto"/>
              <w:ind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714" w:type="pct"/>
          </w:tcPr>
          <w:p w14:paraId="0CD0E522" w14:textId="77777777" w:rsidR="009A0463" w:rsidRPr="00B669B1" w:rsidRDefault="009A0463" w:rsidP="00A30453">
            <w:pPr>
              <w:rPr>
                <w:rFonts w:ascii="Arial" w:hAnsi="Arial" w:cs="Arial"/>
              </w:rPr>
            </w:pPr>
            <w:r w:rsidRPr="00B669B1">
              <w:rPr>
                <w:rFonts w:ascii="Arial" w:hAnsi="Arial" w:cs="Arial"/>
              </w:rPr>
              <w:t>Limited or no use of methods, materials, tools and/or techniques.</w:t>
            </w:r>
          </w:p>
          <w:p w14:paraId="44F2EF44" w14:textId="77777777" w:rsidR="009A0463" w:rsidRDefault="009A0463" w:rsidP="00A30453">
            <w:pPr>
              <w:rPr>
                <w:rFonts w:ascii="Arial" w:hAnsi="Arial" w:cs="Arial"/>
              </w:rPr>
            </w:pPr>
            <w:r w:rsidRPr="00B669B1">
              <w:rPr>
                <w:rFonts w:ascii="Arial" w:hAnsi="Arial" w:cs="Arial"/>
              </w:rPr>
              <w:t>Little or no appreciation of the context of the application.</w:t>
            </w:r>
          </w:p>
          <w:p w14:paraId="36D1DA19" w14:textId="77777777" w:rsidR="009A0463" w:rsidRDefault="009A0463" w:rsidP="00A30453">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9A0463" w:rsidRPr="00B669B1" w:rsidRDefault="009A0463" w:rsidP="00A30453">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714" w:type="pct"/>
          </w:tcPr>
          <w:p w14:paraId="0239170B" w14:textId="77777777" w:rsidR="009A0463" w:rsidRDefault="009A0463" w:rsidP="00A30453">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9A0463" w:rsidRPr="00B669B1" w:rsidRDefault="009A0463" w:rsidP="00A30453">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lastRenderedPageBreak/>
              <w:t>in complex and unpredictable contexts</w:t>
            </w:r>
            <w:r>
              <w:rPr>
                <w:rFonts w:ascii="Arial" w:hAnsi="Arial" w:cs="Arial"/>
              </w:rPr>
              <w:t xml:space="preserve">. </w:t>
            </w:r>
          </w:p>
          <w:p w14:paraId="1FC66736" w14:textId="77777777" w:rsidR="009A0463" w:rsidRPr="00B669B1" w:rsidRDefault="009A0463" w:rsidP="00A30453">
            <w:pPr>
              <w:rPr>
                <w:rFonts w:ascii="Arial" w:hAnsi="Arial" w:cs="Arial"/>
              </w:rPr>
            </w:pPr>
          </w:p>
          <w:p w14:paraId="197233FF" w14:textId="77777777" w:rsidR="009A0463" w:rsidRPr="00B669B1" w:rsidRDefault="009A0463" w:rsidP="00A30453">
            <w:pPr>
              <w:rPr>
                <w:rFonts w:ascii="Arial" w:hAnsi="Arial" w:cs="Arial"/>
              </w:rPr>
            </w:pPr>
          </w:p>
        </w:tc>
        <w:tc>
          <w:tcPr>
            <w:tcW w:w="714" w:type="pct"/>
          </w:tcPr>
          <w:p w14:paraId="4D418C03" w14:textId="77777777" w:rsidR="009A0463" w:rsidRPr="00B669B1" w:rsidRDefault="009A0463" w:rsidP="00A30453">
            <w:pPr>
              <w:rPr>
                <w:rFonts w:ascii="Arial" w:hAnsi="Arial" w:cs="Arial"/>
              </w:rPr>
            </w:pPr>
            <w:r w:rsidRPr="00B669B1">
              <w:rPr>
                <w:rFonts w:ascii="Arial" w:hAnsi="Arial" w:cs="Arial"/>
              </w:rPr>
              <w:lastRenderedPageBreak/>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9A0463" w:rsidRDefault="009A0463" w:rsidP="00A30453">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9A0463" w:rsidRPr="00B669B1" w:rsidRDefault="009A0463" w:rsidP="00A30453">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w:t>
            </w:r>
            <w:r w:rsidRPr="00F35D89">
              <w:rPr>
                <w:rFonts w:ascii="Arial" w:hAnsi="Arial" w:cs="Arial"/>
              </w:rPr>
              <w:lastRenderedPageBreak/>
              <w:t xml:space="preserve">and unpredictable contexts </w:t>
            </w:r>
            <w:r>
              <w:rPr>
                <w:rFonts w:ascii="Arial" w:hAnsi="Arial" w:cs="Arial"/>
              </w:rPr>
              <w:t>without fully appreciating the complexity</w:t>
            </w:r>
            <w:r w:rsidRPr="003F205C">
              <w:rPr>
                <w:rFonts w:ascii="Arial" w:hAnsi="Arial" w:cs="Arial"/>
              </w:rPr>
              <w:t xml:space="preserve">. </w:t>
            </w:r>
          </w:p>
        </w:tc>
        <w:tc>
          <w:tcPr>
            <w:tcW w:w="714" w:type="pct"/>
          </w:tcPr>
          <w:p w14:paraId="2FBE91F6" w14:textId="77777777" w:rsidR="009A0463" w:rsidRPr="00B669B1" w:rsidRDefault="009A0463" w:rsidP="00A30453">
            <w:pPr>
              <w:rPr>
                <w:rFonts w:ascii="Arial" w:hAnsi="Arial" w:cs="Arial"/>
              </w:rPr>
            </w:pPr>
            <w:r w:rsidRPr="00B669B1">
              <w:rPr>
                <w:rFonts w:ascii="Arial" w:hAnsi="Arial" w:cs="Arial"/>
              </w:rPr>
              <w:lastRenderedPageBreak/>
              <w:t>A good and appropriate application of standard methods, materials, tools and/or techniques.</w:t>
            </w:r>
          </w:p>
          <w:p w14:paraId="3CF257D8" w14:textId="77777777" w:rsidR="009A0463" w:rsidRDefault="009A0463" w:rsidP="00A30453">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9A0463" w:rsidRPr="00B669B1" w:rsidRDefault="009A0463" w:rsidP="00A30453">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714" w:type="pct"/>
          </w:tcPr>
          <w:p w14:paraId="5D491B87" w14:textId="77777777" w:rsidR="009A0463" w:rsidRPr="00B669B1" w:rsidRDefault="009A0463" w:rsidP="00A30453">
            <w:pPr>
              <w:rPr>
                <w:rFonts w:ascii="Arial" w:hAnsi="Arial" w:cs="Arial"/>
              </w:rPr>
            </w:pPr>
            <w:r w:rsidRPr="00B669B1">
              <w:rPr>
                <w:rFonts w:ascii="Arial" w:hAnsi="Arial" w:cs="Arial"/>
              </w:rPr>
              <w:t>A very good application of a range of methods, materials, tools and/or techniques.</w:t>
            </w:r>
          </w:p>
          <w:p w14:paraId="58B1E72D" w14:textId="77777777" w:rsidR="009A0463" w:rsidRPr="00B669B1" w:rsidRDefault="009A0463" w:rsidP="00A30453">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9A0463" w:rsidRPr="00B669B1" w:rsidRDefault="009A0463" w:rsidP="00A30453">
            <w:pPr>
              <w:rPr>
                <w:rFonts w:ascii="Arial" w:hAnsi="Arial" w:cs="Arial"/>
              </w:rPr>
            </w:pPr>
            <w:r w:rsidRPr="00B669B1">
              <w:rPr>
                <w:rFonts w:ascii="Arial" w:hAnsi="Arial" w:cs="Arial"/>
              </w:rPr>
              <w:t xml:space="preserve">Evidence of some innovation and creativity. </w:t>
            </w:r>
          </w:p>
        </w:tc>
        <w:tc>
          <w:tcPr>
            <w:tcW w:w="714" w:type="pct"/>
          </w:tcPr>
          <w:p w14:paraId="32768682" w14:textId="77777777" w:rsidR="009A0463" w:rsidRPr="00B669B1" w:rsidRDefault="009A0463" w:rsidP="00A30453">
            <w:pPr>
              <w:rPr>
                <w:rFonts w:ascii="Arial" w:hAnsi="Arial" w:cs="Arial"/>
              </w:rPr>
            </w:pPr>
            <w:r w:rsidRPr="00B669B1">
              <w:rPr>
                <w:rFonts w:ascii="Arial" w:hAnsi="Arial" w:cs="Arial"/>
              </w:rPr>
              <w:t>An advanced application of a range of methods, materials, tools and/or techniques.</w:t>
            </w:r>
          </w:p>
          <w:p w14:paraId="081307F1" w14:textId="77777777" w:rsidR="009A0463" w:rsidRPr="00B669B1" w:rsidRDefault="009A0463" w:rsidP="00A30453">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9A0463" w:rsidRPr="00B669B1" w:rsidRDefault="009A0463" w:rsidP="00A30453">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r>
      <w:tr w:rsidR="009A0463" w:rsidRPr="00D9771E" w14:paraId="634A99F0" w14:textId="77777777" w:rsidTr="003117BD">
        <w:tc>
          <w:tcPr>
            <w:tcW w:w="714" w:type="pct"/>
            <w:shd w:val="clear" w:color="auto" w:fill="C2D69B" w:themeFill="accent3" w:themeFillTint="99"/>
          </w:tcPr>
          <w:p w14:paraId="0F8C5591" w14:textId="77777777" w:rsidR="009A0463" w:rsidRDefault="009A0463" w:rsidP="003117BD">
            <w:pPr>
              <w:spacing w:before="34" w:line="239" w:lineRule="auto"/>
              <w:ind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9A0463" w:rsidRPr="00F65EEE" w:rsidRDefault="009A0463" w:rsidP="003117BD">
            <w:pPr>
              <w:spacing w:before="34" w:line="239" w:lineRule="auto"/>
              <w:ind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714" w:type="pct"/>
            <w:tcBorders>
              <w:top w:val="single" w:sz="4" w:space="0" w:color="auto"/>
              <w:left w:val="single" w:sz="4" w:space="0" w:color="auto"/>
              <w:bottom w:val="single" w:sz="4" w:space="0" w:color="auto"/>
              <w:right w:val="dashed" w:sz="4" w:space="0" w:color="auto"/>
            </w:tcBorders>
          </w:tcPr>
          <w:p w14:paraId="4C4605F3" w14:textId="77777777" w:rsidR="009A0463" w:rsidRPr="00E07BE3" w:rsidRDefault="009A0463" w:rsidP="00A30453">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355F0D1A" w14:textId="77777777" w:rsidR="009A0463" w:rsidRPr="00E07BE3" w:rsidRDefault="009A0463" w:rsidP="00A30453">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9A0463" w:rsidRPr="00ED3ABD" w:rsidRDefault="009A0463" w:rsidP="00A30453">
            <w:pPr>
              <w:rPr>
                <w:rFonts w:ascii="Arial" w:hAnsi="Arial" w:cs="Arial"/>
              </w:rPr>
            </w:pPr>
          </w:p>
          <w:p w14:paraId="30070521" w14:textId="77777777" w:rsidR="009A0463" w:rsidRPr="00E07BE3" w:rsidRDefault="009A0463" w:rsidP="00A30453">
            <w:pPr>
              <w:rPr>
                <w:rFonts w:ascii="Arial" w:hAnsi="Arial" w:cs="Arial"/>
              </w:rPr>
            </w:pPr>
          </w:p>
        </w:tc>
        <w:tc>
          <w:tcPr>
            <w:tcW w:w="714" w:type="pct"/>
            <w:tcBorders>
              <w:top w:val="single" w:sz="4" w:space="0" w:color="auto"/>
              <w:left w:val="dashed" w:sz="4" w:space="0" w:color="auto"/>
              <w:bottom w:val="single" w:sz="4" w:space="0" w:color="auto"/>
              <w:right w:val="double" w:sz="4" w:space="0" w:color="auto"/>
            </w:tcBorders>
          </w:tcPr>
          <w:p w14:paraId="185C8F7E" w14:textId="77777777" w:rsidR="009A0463" w:rsidRPr="00E07BE3" w:rsidRDefault="009A0463" w:rsidP="00A30453">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31F999B5" w14:textId="77777777" w:rsidR="009A0463" w:rsidRPr="00E07BE3" w:rsidRDefault="009A0463" w:rsidP="00A30453">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714" w:type="pct"/>
            <w:tcBorders>
              <w:top w:val="single" w:sz="4" w:space="0" w:color="auto"/>
              <w:left w:val="double" w:sz="4" w:space="0" w:color="auto"/>
              <w:bottom w:val="single" w:sz="4" w:space="0" w:color="auto"/>
              <w:right w:val="dashed" w:sz="4" w:space="0" w:color="auto"/>
            </w:tcBorders>
          </w:tcPr>
          <w:p w14:paraId="4F8A92CA" w14:textId="77777777" w:rsidR="009A0463" w:rsidRPr="00E07BE3" w:rsidRDefault="009A0463" w:rsidP="00A30453">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9A0463" w:rsidRPr="00E07BE3" w:rsidRDefault="009A0463" w:rsidP="00A30453">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9A0463" w:rsidRPr="00E07BE3" w:rsidRDefault="009A0463" w:rsidP="00A30453">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714" w:type="pct"/>
            <w:tcBorders>
              <w:top w:val="single" w:sz="4" w:space="0" w:color="auto"/>
              <w:left w:val="dashed" w:sz="4" w:space="0" w:color="auto"/>
              <w:bottom w:val="single" w:sz="4" w:space="0" w:color="auto"/>
              <w:right w:val="dashed" w:sz="4" w:space="0" w:color="auto"/>
            </w:tcBorders>
          </w:tcPr>
          <w:p w14:paraId="03424FEE" w14:textId="77777777" w:rsidR="009A0463" w:rsidRPr="00E07BE3" w:rsidRDefault="009A0463" w:rsidP="00A30453">
            <w:pPr>
              <w:rPr>
                <w:rFonts w:ascii="Arial" w:hAnsi="Arial" w:cs="Arial"/>
              </w:rPr>
            </w:pPr>
            <w:r w:rsidRPr="00E07BE3">
              <w:rPr>
                <w:rFonts w:ascii="Arial" w:hAnsi="Arial" w:cs="Arial"/>
              </w:rPr>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9A0463" w:rsidRPr="00E07BE3" w:rsidRDefault="009A0463" w:rsidP="00A30453">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9A0463" w:rsidRPr="00E07BE3" w:rsidRDefault="009A0463" w:rsidP="00A30453">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714" w:type="pct"/>
            <w:tcBorders>
              <w:top w:val="single" w:sz="4" w:space="0" w:color="auto"/>
              <w:left w:val="dashed" w:sz="4" w:space="0" w:color="auto"/>
              <w:bottom w:val="single" w:sz="4" w:space="0" w:color="auto"/>
              <w:right w:val="dashed" w:sz="4" w:space="0" w:color="auto"/>
            </w:tcBorders>
          </w:tcPr>
          <w:p w14:paraId="25B894BE" w14:textId="77777777" w:rsidR="009A0463" w:rsidRPr="00E07BE3" w:rsidRDefault="009A0463" w:rsidP="00A30453">
            <w:pPr>
              <w:rPr>
                <w:rFonts w:ascii="Arial" w:hAnsi="Arial" w:cs="Arial"/>
              </w:rPr>
            </w:pPr>
            <w:r w:rsidRPr="00E07BE3">
              <w:rPr>
                <w:rFonts w:ascii="Arial" w:hAnsi="Arial" w:cs="Arial"/>
              </w:rPr>
              <w:t>Can communicate well, confidently and consistently in a suitable format.</w:t>
            </w:r>
          </w:p>
          <w:p w14:paraId="352F13DE" w14:textId="77777777" w:rsidR="009A0463" w:rsidRPr="00E07BE3" w:rsidRDefault="009A0463" w:rsidP="00A30453">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9A0463" w:rsidRPr="00E07BE3" w:rsidRDefault="009A0463" w:rsidP="00A30453">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714" w:type="pct"/>
            <w:tcBorders>
              <w:top w:val="single" w:sz="4" w:space="0" w:color="auto"/>
              <w:left w:val="dashed" w:sz="4" w:space="0" w:color="auto"/>
              <w:bottom w:val="single" w:sz="4" w:space="0" w:color="auto"/>
              <w:right w:val="dashed" w:sz="4" w:space="0" w:color="auto"/>
            </w:tcBorders>
          </w:tcPr>
          <w:p w14:paraId="00911DC5" w14:textId="77777777" w:rsidR="009A0463" w:rsidRPr="00E07BE3" w:rsidRDefault="009A0463" w:rsidP="00A30453">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9A0463" w:rsidRPr="00E07BE3" w:rsidRDefault="009A0463" w:rsidP="00A30453">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38A4169" w:rsidR="00975DEE" w:rsidRDefault="00975DEE" w:rsidP="00975DEE">
      <w:pPr>
        <w:rPr>
          <w:rFonts w:ascii="Arial" w:hAnsi="Arial" w:cs="Arial"/>
          <w:b/>
        </w:rPr>
      </w:pPr>
      <w:r>
        <w:rPr>
          <w:rFonts w:ascii="Arial" w:hAnsi="Arial" w:cs="Arial"/>
          <w:b/>
        </w:rPr>
        <w:t>THIS DOCUMENT IS ALSO AVAILABLE IN WELSH</w:t>
      </w:r>
    </w:p>
    <w:p w14:paraId="7CA9CEF1" w14:textId="77777777" w:rsidR="005F2110" w:rsidRDefault="005F2110" w:rsidP="00975DEE">
      <w:pPr>
        <w:rPr>
          <w:rFonts w:ascii="Arial" w:hAnsi="Arial" w:cs="Arial"/>
          <w:b/>
        </w:rPr>
      </w:pPr>
    </w:p>
    <w:p w14:paraId="350BB835" w14:textId="77777777" w:rsidR="005F2110" w:rsidRDefault="005F2110" w:rsidP="00975DEE">
      <w:pPr>
        <w:rPr>
          <w:rFonts w:ascii="Arial" w:hAnsi="Arial" w:cs="Arial"/>
          <w:b/>
        </w:rPr>
      </w:pPr>
    </w:p>
    <w:p w14:paraId="1919EBF1" w14:textId="77777777" w:rsidR="005F2110" w:rsidRDefault="005F2110" w:rsidP="00975DEE">
      <w:pPr>
        <w:rPr>
          <w:rFonts w:ascii="Arial" w:hAnsi="Arial" w:cs="Arial"/>
          <w:b/>
        </w:rPr>
      </w:pPr>
    </w:p>
    <w:p w14:paraId="698E185B" w14:textId="77777777" w:rsidR="005F2110" w:rsidRDefault="005F2110" w:rsidP="00975DEE">
      <w:pPr>
        <w:rPr>
          <w:rFonts w:ascii="Arial" w:hAnsi="Arial" w:cs="Arial"/>
          <w:b/>
        </w:rPr>
      </w:pPr>
    </w:p>
    <w:p w14:paraId="3E88E226" w14:textId="77777777" w:rsidR="0056684E" w:rsidRPr="00F24B0A" w:rsidRDefault="0056684E" w:rsidP="0056684E">
      <w:pPr>
        <w:ind w:left="2160"/>
        <w:rPr>
          <w:rFonts w:asciiTheme="majorHAnsi" w:hAnsiTheme="majorHAnsi"/>
          <w:b/>
          <w:bCs/>
        </w:rPr>
      </w:pPr>
    </w:p>
    <w:tbl>
      <w:tblPr>
        <w:tblStyle w:val="TableGrid"/>
        <w:tblW w:w="10516" w:type="dxa"/>
        <w:tblInd w:w="1417" w:type="dxa"/>
        <w:tblLayout w:type="fixed"/>
        <w:tblLook w:val="04A0" w:firstRow="1" w:lastRow="0" w:firstColumn="1" w:lastColumn="0" w:noHBand="0" w:noVBand="1"/>
      </w:tblPr>
      <w:tblGrid>
        <w:gridCol w:w="5983"/>
        <w:gridCol w:w="755"/>
        <w:gridCol w:w="756"/>
        <w:gridCol w:w="755"/>
        <w:gridCol w:w="756"/>
        <w:gridCol w:w="755"/>
        <w:gridCol w:w="756"/>
      </w:tblGrid>
      <w:tr w:rsidR="0056684E" w:rsidRPr="00F24B0A" w14:paraId="5CDD8769" w14:textId="77777777" w:rsidTr="0056684E">
        <w:tc>
          <w:tcPr>
            <w:tcW w:w="5983" w:type="dxa"/>
            <w:vMerge w:val="restart"/>
          </w:tcPr>
          <w:p w14:paraId="2458A9D7" w14:textId="77777777" w:rsidR="0056684E" w:rsidRPr="00F24B0A" w:rsidRDefault="0056684E" w:rsidP="00CF1BD2">
            <w:pPr>
              <w:jc w:val="center"/>
              <w:rPr>
                <w:rFonts w:asciiTheme="majorHAnsi" w:hAnsiTheme="majorHAnsi"/>
                <w:b/>
              </w:rPr>
            </w:pPr>
            <w:r>
              <w:rPr>
                <w:rFonts w:asciiTheme="majorHAnsi" w:hAnsiTheme="majorHAnsi"/>
                <w:b/>
              </w:rPr>
              <w:t>Criteria</w:t>
            </w:r>
          </w:p>
        </w:tc>
        <w:tc>
          <w:tcPr>
            <w:tcW w:w="755" w:type="dxa"/>
            <w:shd w:val="clear" w:color="auto" w:fill="auto"/>
          </w:tcPr>
          <w:p w14:paraId="7878755E" w14:textId="77777777" w:rsidR="0056684E" w:rsidRPr="000349CF" w:rsidRDefault="0056684E" w:rsidP="00CF1BD2">
            <w:pPr>
              <w:rPr>
                <w:rFonts w:asciiTheme="majorHAnsi" w:hAnsiTheme="majorHAnsi"/>
                <w:b/>
                <w:sz w:val="18"/>
                <w:szCs w:val="18"/>
              </w:rPr>
            </w:pPr>
            <w:r w:rsidRPr="000349CF">
              <w:rPr>
                <w:rFonts w:asciiTheme="majorHAnsi" w:hAnsiTheme="majorHAnsi"/>
                <w:b/>
                <w:sz w:val="18"/>
                <w:szCs w:val="18"/>
              </w:rPr>
              <w:t>Fail</w:t>
            </w:r>
          </w:p>
        </w:tc>
        <w:tc>
          <w:tcPr>
            <w:tcW w:w="1511" w:type="dxa"/>
            <w:gridSpan w:val="2"/>
            <w:shd w:val="clear" w:color="auto" w:fill="auto"/>
          </w:tcPr>
          <w:p w14:paraId="403B964D" w14:textId="77777777" w:rsidR="0056684E" w:rsidRPr="000349CF" w:rsidRDefault="0056684E" w:rsidP="00CF1BD2">
            <w:pPr>
              <w:jc w:val="center"/>
              <w:rPr>
                <w:rFonts w:asciiTheme="majorHAnsi" w:hAnsiTheme="majorHAnsi"/>
                <w:b/>
                <w:sz w:val="18"/>
                <w:szCs w:val="18"/>
              </w:rPr>
            </w:pPr>
            <w:r w:rsidRPr="000349CF">
              <w:rPr>
                <w:rFonts w:asciiTheme="majorHAnsi" w:hAnsiTheme="majorHAnsi"/>
                <w:b/>
                <w:sz w:val="18"/>
                <w:szCs w:val="18"/>
              </w:rPr>
              <w:t>Pass</w:t>
            </w:r>
          </w:p>
        </w:tc>
        <w:tc>
          <w:tcPr>
            <w:tcW w:w="756" w:type="dxa"/>
            <w:shd w:val="clear" w:color="auto" w:fill="auto"/>
          </w:tcPr>
          <w:p w14:paraId="4901EB41" w14:textId="77777777" w:rsidR="0056684E" w:rsidRPr="000349CF" w:rsidRDefault="0056684E" w:rsidP="00CF1BD2">
            <w:pPr>
              <w:rPr>
                <w:rFonts w:asciiTheme="majorHAnsi" w:hAnsiTheme="majorHAnsi"/>
                <w:b/>
                <w:sz w:val="18"/>
                <w:szCs w:val="18"/>
              </w:rPr>
            </w:pPr>
            <w:r w:rsidRPr="000349CF">
              <w:rPr>
                <w:rFonts w:asciiTheme="majorHAnsi" w:hAnsiTheme="majorHAnsi"/>
                <w:b/>
                <w:sz w:val="18"/>
                <w:szCs w:val="18"/>
              </w:rPr>
              <w:t>Merit</w:t>
            </w:r>
          </w:p>
        </w:tc>
        <w:tc>
          <w:tcPr>
            <w:tcW w:w="1511" w:type="dxa"/>
            <w:gridSpan w:val="2"/>
            <w:shd w:val="clear" w:color="auto" w:fill="auto"/>
          </w:tcPr>
          <w:p w14:paraId="69AAE9F0" w14:textId="77777777" w:rsidR="0056684E" w:rsidRPr="000349CF" w:rsidRDefault="0056684E" w:rsidP="00CF1BD2">
            <w:pPr>
              <w:jc w:val="center"/>
              <w:rPr>
                <w:rFonts w:asciiTheme="majorHAnsi" w:hAnsiTheme="majorHAnsi"/>
                <w:b/>
                <w:sz w:val="18"/>
                <w:szCs w:val="18"/>
              </w:rPr>
            </w:pPr>
            <w:r w:rsidRPr="000349CF">
              <w:rPr>
                <w:rFonts w:asciiTheme="majorHAnsi" w:hAnsiTheme="majorHAnsi"/>
                <w:b/>
                <w:sz w:val="18"/>
                <w:szCs w:val="18"/>
              </w:rPr>
              <w:t>Distinction</w:t>
            </w:r>
          </w:p>
        </w:tc>
      </w:tr>
      <w:tr w:rsidR="0056684E" w:rsidRPr="00F24B0A" w14:paraId="6A3050B2" w14:textId="77777777" w:rsidTr="0056684E">
        <w:trPr>
          <w:trHeight w:val="327"/>
        </w:trPr>
        <w:tc>
          <w:tcPr>
            <w:tcW w:w="5983" w:type="dxa"/>
            <w:vMerge/>
          </w:tcPr>
          <w:p w14:paraId="39A09E36" w14:textId="77777777" w:rsidR="0056684E" w:rsidRPr="00F24B0A" w:rsidRDefault="0056684E" w:rsidP="00CF1BD2">
            <w:pPr>
              <w:rPr>
                <w:rFonts w:asciiTheme="majorHAnsi" w:hAnsiTheme="majorHAnsi"/>
                <w:b/>
              </w:rPr>
            </w:pPr>
          </w:p>
        </w:tc>
        <w:tc>
          <w:tcPr>
            <w:tcW w:w="755" w:type="dxa"/>
            <w:shd w:val="clear" w:color="auto" w:fill="auto"/>
          </w:tcPr>
          <w:p w14:paraId="61E25A01" w14:textId="77777777" w:rsidR="0056684E" w:rsidRPr="000349CF" w:rsidRDefault="0056684E" w:rsidP="00CF1BD2">
            <w:pPr>
              <w:rPr>
                <w:rFonts w:asciiTheme="majorHAnsi" w:hAnsiTheme="majorHAnsi"/>
                <w:b/>
                <w:sz w:val="18"/>
                <w:szCs w:val="18"/>
              </w:rPr>
            </w:pPr>
            <w:r w:rsidRPr="000349CF">
              <w:rPr>
                <w:rFonts w:asciiTheme="majorHAnsi" w:hAnsiTheme="majorHAnsi"/>
                <w:b/>
                <w:sz w:val="18"/>
                <w:szCs w:val="18"/>
              </w:rPr>
              <w:t>0-39</w:t>
            </w:r>
          </w:p>
        </w:tc>
        <w:tc>
          <w:tcPr>
            <w:tcW w:w="756" w:type="dxa"/>
            <w:shd w:val="clear" w:color="auto" w:fill="auto"/>
          </w:tcPr>
          <w:p w14:paraId="43A3B0C7" w14:textId="77777777" w:rsidR="0056684E" w:rsidRDefault="0056684E" w:rsidP="00CF1BD2">
            <w:pPr>
              <w:rPr>
                <w:rFonts w:asciiTheme="majorHAnsi" w:hAnsiTheme="majorHAnsi"/>
                <w:b/>
                <w:sz w:val="18"/>
                <w:szCs w:val="18"/>
              </w:rPr>
            </w:pPr>
            <w:r w:rsidRPr="000349CF">
              <w:rPr>
                <w:rFonts w:asciiTheme="majorHAnsi" w:hAnsiTheme="majorHAnsi"/>
                <w:b/>
                <w:sz w:val="18"/>
                <w:szCs w:val="18"/>
              </w:rPr>
              <w:t>40-49</w:t>
            </w:r>
          </w:p>
          <w:p w14:paraId="79C1A904" w14:textId="77777777" w:rsidR="0056684E" w:rsidRPr="000349CF" w:rsidRDefault="0056684E" w:rsidP="00CF1BD2">
            <w:pPr>
              <w:rPr>
                <w:rFonts w:asciiTheme="majorHAnsi" w:hAnsiTheme="majorHAnsi"/>
                <w:b/>
                <w:sz w:val="18"/>
                <w:szCs w:val="18"/>
              </w:rPr>
            </w:pPr>
            <w:r>
              <w:rPr>
                <w:rFonts w:asciiTheme="majorHAnsi" w:hAnsiTheme="majorHAnsi"/>
                <w:b/>
                <w:sz w:val="18"/>
                <w:szCs w:val="18"/>
              </w:rPr>
              <w:t>AD1</w:t>
            </w:r>
          </w:p>
        </w:tc>
        <w:tc>
          <w:tcPr>
            <w:tcW w:w="755" w:type="dxa"/>
            <w:shd w:val="clear" w:color="auto" w:fill="auto"/>
          </w:tcPr>
          <w:p w14:paraId="157DFFC8" w14:textId="77777777" w:rsidR="0056684E" w:rsidRDefault="0056684E" w:rsidP="00CF1BD2">
            <w:pPr>
              <w:rPr>
                <w:rFonts w:asciiTheme="majorHAnsi" w:hAnsiTheme="majorHAnsi"/>
                <w:b/>
                <w:sz w:val="18"/>
                <w:szCs w:val="18"/>
              </w:rPr>
            </w:pPr>
            <w:r w:rsidRPr="000349CF">
              <w:rPr>
                <w:rFonts w:asciiTheme="majorHAnsi" w:hAnsiTheme="majorHAnsi"/>
                <w:b/>
                <w:sz w:val="18"/>
                <w:szCs w:val="18"/>
              </w:rPr>
              <w:t>50-59</w:t>
            </w:r>
          </w:p>
          <w:p w14:paraId="1DCA62EA" w14:textId="77777777" w:rsidR="0056684E" w:rsidRPr="000349CF" w:rsidRDefault="0056684E" w:rsidP="00CF1BD2">
            <w:pPr>
              <w:rPr>
                <w:rFonts w:asciiTheme="majorHAnsi" w:hAnsiTheme="majorHAnsi"/>
                <w:b/>
                <w:sz w:val="18"/>
                <w:szCs w:val="18"/>
              </w:rPr>
            </w:pPr>
            <w:r>
              <w:rPr>
                <w:rFonts w:asciiTheme="majorHAnsi" w:hAnsiTheme="majorHAnsi"/>
                <w:b/>
                <w:sz w:val="18"/>
                <w:szCs w:val="18"/>
              </w:rPr>
              <w:t>AD2</w:t>
            </w:r>
          </w:p>
        </w:tc>
        <w:tc>
          <w:tcPr>
            <w:tcW w:w="756" w:type="dxa"/>
            <w:shd w:val="clear" w:color="auto" w:fill="auto"/>
          </w:tcPr>
          <w:p w14:paraId="78417AE1" w14:textId="77777777" w:rsidR="0056684E" w:rsidRDefault="0056684E" w:rsidP="00CF1BD2">
            <w:pPr>
              <w:rPr>
                <w:rFonts w:asciiTheme="majorHAnsi" w:hAnsiTheme="majorHAnsi"/>
                <w:b/>
                <w:sz w:val="18"/>
                <w:szCs w:val="18"/>
              </w:rPr>
            </w:pPr>
            <w:r w:rsidRPr="000349CF">
              <w:rPr>
                <w:rFonts w:asciiTheme="majorHAnsi" w:hAnsiTheme="majorHAnsi"/>
                <w:b/>
                <w:sz w:val="18"/>
                <w:szCs w:val="18"/>
              </w:rPr>
              <w:t>60-69</w:t>
            </w:r>
          </w:p>
          <w:p w14:paraId="0313FBB5" w14:textId="77777777" w:rsidR="0056684E" w:rsidRPr="000349CF" w:rsidRDefault="0056684E" w:rsidP="00CF1BD2">
            <w:pPr>
              <w:rPr>
                <w:rFonts w:asciiTheme="majorHAnsi" w:hAnsiTheme="majorHAnsi"/>
                <w:b/>
                <w:sz w:val="18"/>
                <w:szCs w:val="18"/>
              </w:rPr>
            </w:pPr>
            <w:r>
              <w:rPr>
                <w:rFonts w:asciiTheme="majorHAnsi" w:hAnsiTheme="majorHAnsi"/>
                <w:b/>
                <w:sz w:val="18"/>
                <w:szCs w:val="18"/>
              </w:rPr>
              <w:t>AD3</w:t>
            </w:r>
          </w:p>
        </w:tc>
        <w:tc>
          <w:tcPr>
            <w:tcW w:w="755" w:type="dxa"/>
            <w:shd w:val="clear" w:color="auto" w:fill="auto"/>
          </w:tcPr>
          <w:p w14:paraId="30AC0CDF" w14:textId="77777777" w:rsidR="0056684E" w:rsidRDefault="0056684E" w:rsidP="00CF1BD2">
            <w:pPr>
              <w:rPr>
                <w:rFonts w:asciiTheme="majorHAnsi" w:hAnsiTheme="majorHAnsi"/>
                <w:b/>
                <w:sz w:val="18"/>
                <w:szCs w:val="18"/>
              </w:rPr>
            </w:pPr>
            <w:r w:rsidRPr="000349CF">
              <w:rPr>
                <w:rFonts w:asciiTheme="majorHAnsi" w:hAnsiTheme="majorHAnsi"/>
                <w:b/>
                <w:sz w:val="18"/>
                <w:szCs w:val="18"/>
              </w:rPr>
              <w:t>70-79</w:t>
            </w:r>
          </w:p>
          <w:p w14:paraId="537690BE" w14:textId="77777777" w:rsidR="0056684E" w:rsidRPr="000349CF" w:rsidRDefault="0056684E" w:rsidP="00CF1BD2">
            <w:pPr>
              <w:rPr>
                <w:rFonts w:asciiTheme="majorHAnsi" w:hAnsiTheme="majorHAnsi"/>
                <w:b/>
                <w:sz w:val="18"/>
                <w:szCs w:val="18"/>
              </w:rPr>
            </w:pPr>
            <w:r>
              <w:rPr>
                <w:rFonts w:asciiTheme="majorHAnsi" w:hAnsiTheme="majorHAnsi"/>
                <w:b/>
                <w:sz w:val="18"/>
                <w:szCs w:val="18"/>
              </w:rPr>
              <w:t>AD4</w:t>
            </w:r>
          </w:p>
        </w:tc>
        <w:tc>
          <w:tcPr>
            <w:tcW w:w="756" w:type="dxa"/>
            <w:shd w:val="clear" w:color="auto" w:fill="auto"/>
          </w:tcPr>
          <w:p w14:paraId="069BAFAE" w14:textId="77777777" w:rsidR="0056684E" w:rsidRDefault="0056684E" w:rsidP="00CF1BD2">
            <w:pPr>
              <w:rPr>
                <w:rFonts w:asciiTheme="majorHAnsi" w:hAnsiTheme="majorHAnsi"/>
                <w:b/>
                <w:sz w:val="18"/>
                <w:szCs w:val="18"/>
              </w:rPr>
            </w:pPr>
            <w:r w:rsidRPr="000349CF">
              <w:rPr>
                <w:rFonts w:asciiTheme="majorHAnsi" w:hAnsiTheme="majorHAnsi"/>
                <w:b/>
                <w:sz w:val="18"/>
                <w:szCs w:val="18"/>
              </w:rPr>
              <w:t>80-100</w:t>
            </w:r>
          </w:p>
          <w:p w14:paraId="1DAF53D8" w14:textId="77777777" w:rsidR="0056684E" w:rsidRPr="000349CF" w:rsidRDefault="0056684E" w:rsidP="00CF1BD2">
            <w:pPr>
              <w:rPr>
                <w:rFonts w:asciiTheme="majorHAnsi" w:hAnsiTheme="majorHAnsi"/>
                <w:b/>
                <w:sz w:val="18"/>
                <w:szCs w:val="18"/>
              </w:rPr>
            </w:pPr>
            <w:r>
              <w:rPr>
                <w:rFonts w:asciiTheme="majorHAnsi" w:hAnsiTheme="majorHAnsi"/>
                <w:b/>
                <w:sz w:val="18"/>
                <w:szCs w:val="18"/>
              </w:rPr>
              <w:t>AD5</w:t>
            </w:r>
          </w:p>
        </w:tc>
      </w:tr>
      <w:tr w:rsidR="0056684E" w:rsidRPr="00F24B0A" w14:paraId="6CA44D9B" w14:textId="77777777" w:rsidTr="0056684E">
        <w:tc>
          <w:tcPr>
            <w:tcW w:w="5983" w:type="dxa"/>
          </w:tcPr>
          <w:p w14:paraId="5A94A497" w14:textId="77777777" w:rsidR="0056684E" w:rsidRPr="006A0246" w:rsidRDefault="0056684E" w:rsidP="00CF1BD2">
            <w:pPr>
              <w:rPr>
                <w:rFonts w:asciiTheme="majorHAnsi" w:hAnsiTheme="majorHAnsi" w:cs="Calibri"/>
                <w:color w:val="0070C0"/>
              </w:rPr>
            </w:pPr>
            <w:r w:rsidRPr="006A0246">
              <w:rPr>
                <w:rFonts w:asciiTheme="majorHAnsi" w:hAnsiTheme="majorHAnsi" w:cs="Calibri"/>
                <w:color w:val="0070C0"/>
              </w:rPr>
              <w:t xml:space="preserve">Work reflects </w:t>
            </w:r>
            <w:r w:rsidRPr="006A0246">
              <w:rPr>
                <w:rFonts w:asciiTheme="majorHAnsi" w:hAnsiTheme="majorHAnsi" w:cs="Calibri"/>
                <w:color w:val="0070C0"/>
                <w:u w:val="single"/>
              </w:rPr>
              <w:t>a simple understanding of the linguistic patterns</w:t>
            </w:r>
            <w:r w:rsidRPr="006A0246">
              <w:rPr>
                <w:rFonts w:asciiTheme="majorHAnsi" w:hAnsiTheme="majorHAnsi" w:cs="Calibri"/>
                <w:color w:val="0070C0"/>
              </w:rPr>
              <w:t xml:space="preserve"> required for the target audience but does not use these accurately or consistently.</w:t>
            </w:r>
          </w:p>
          <w:p w14:paraId="137B0C3A" w14:textId="77777777" w:rsidR="0056684E" w:rsidRPr="006A0246" w:rsidRDefault="0056684E" w:rsidP="00CF1BD2">
            <w:pPr>
              <w:rPr>
                <w:rFonts w:asciiTheme="majorHAnsi" w:hAnsiTheme="majorHAnsi" w:cs="Calibri"/>
                <w:color w:val="C00000"/>
              </w:rPr>
            </w:pPr>
            <w:r w:rsidRPr="006A0246">
              <w:rPr>
                <w:rFonts w:asciiTheme="majorHAnsi" w:hAnsiTheme="majorHAnsi" w:cs="Calibri"/>
                <w:color w:val="C00000"/>
              </w:rPr>
              <w:t xml:space="preserve">Work reflects </w:t>
            </w:r>
            <w:r w:rsidRPr="006A0246">
              <w:rPr>
                <w:rFonts w:asciiTheme="majorHAnsi" w:hAnsiTheme="majorHAnsi" w:cs="Calibri"/>
                <w:color w:val="C00000"/>
                <w:u w:val="single"/>
              </w:rPr>
              <w:t>a basic understanding of the linguistic patterns</w:t>
            </w:r>
            <w:r w:rsidRPr="006A0246">
              <w:rPr>
                <w:rFonts w:asciiTheme="majorHAnsi" w:hAnsiTheme="majorHAnsi" w:cs="Calibri"/>
                <w:color w:val="C00000"/>
              </w:rPr>
              <w:t xml:space="preserve"> required for the target audience but uses these accurately and consistently in most of the work.</w:t>
            </w:r>
          </w:p>
          <w:p w14:paraId="7290B89A" w14:textId="77777777" w:rsidR="0056684E" w:rsidRPr="006A0246" w:rsidRDefault="0056684E" w:rsidP="00CF1BD2">
            <w:pPr>
              <w:rPr>
                <w:rFonts w:asciiTheme="majorHAnsi" w:hAnsiTheme="majorHAnsi" w:cs="Calibri"/>
                <w:color w:val="008000"/>
              </w:rPr>
            </w:pPr>
            <w:r w:rsidRPr="006A0246">
              <w:rPr>
                <w:rFonts w:asciiTheme="majorHAnsi" w:hAnsiTheme="majorHAnsi" w:cs="Calibri"/>
                <w:color w:val="008000"/>
              </w:rPr>
              <w:t xml:space="preserve">Work reflects </w:t>
            </w:r>
            <w:r w:rsidRPr="006A0246">
              <w:rPr>
                <w:rFonts w:asciiTheme="majorHAnsi" w:hAnsiTheme="majorHAnsi" w:cs="Calibri"/>
                <w:color w:val="008000"/>
                <w:u w:val="single"/>
              </w:rPr>
              <w:t>an accurate understanding of the linguistic patterns</w:t>
            </w:r>
            <w:r w:rsidRPr="006A0246">
              <w:rPr>
                <w:rFonts w:asciiTheme="majorHAnsi" w:hAnsiTheme="majorHAnsi" w:cs="Calibri"/>
                <w:color w:val="008000"/>
              </w:rPr>
              <w:t xml:space="preserve"> required for the target audience using these accurately and coherently in the work.</w:t>
            </w:r>
          </w:p>
        </w:tc>
        <w:tc>
          <w:tcPr>
            <w:tcW w:w="755" w:type="dxa"/>
            <w:shd w:val="clear" w:color="auto" w:fill="BFBFBF" w:themeFill="background1" w:themeFillShade="BF"/>
          </w:tcPr>
          <w:p w14:paraId="3506DA3E" w14:textId="77777777" w:rsidR="0056684E" w:rsidRPr="00F24B0A" w:rsidRDefault="0056684E" w:rsidP="00CF1BD2">
            <w:pPr>
              <w:rPr>
                <w:rFonts w:asciiTheme="majorHAnsi" w:hAnsiTheme="majorHAnsi"/>
                <w:color w:val="943634" w:themeColor="accent2" w:themeShade="BF"/>
              </w:rPr>
            </w:pPr>
          </w:p>
        </w:tc>
        <w:tc>
          <w:tcPr>
            <w:tcW w:w="756" w:type="dxa"/>
            <w:shd w:val="clear" w:color="auto" w:fill="DBE5F1" w:themeFill="accent1" w:themeFillTint="33"/>
          </w:tcPr>
          <w:p w14:paraId="62EF3E62" w14:textId="77777777" w:rsidR="0056684E" w:rsidRPr="00F24B0A" w:rsidRDefault="0056684E" w:rsidP="00CF1BD2">
            <w:pPr>
              <w:rPr>
                <w:rFonts w:asciiTheme="majorHAnsi" w:hAnsiTheme="majorHAnsi"/>
                <w:color w:val="943634" w:themeColor="accent2" w:themeShade="BF"/>
              </w:rPr>
            </w:pPr>
          </w:p>
        </w:tc>
        <w:tc>
          <w:tcPr>
            <w:tcW w:w="755" w:type="dxa"/>
            <w:shd w:val="clear" w:color="auto" w:fill="F2DBDB" w:themeFill="accent2" w:themeFillTint="33"/>
          </w:tcPr>
          <w:p w14:paraId="0F3928D8" w14:textId="77777777" w:rsidR="0056684E" w:rsidRPr="000349CF" w:rsidRDefault="0056684E" w:rsidP="00CF1BD2">
            <w:pPr>
              <w:rPr>
                <w:rFonts w:asciiTheme="majorHAnsi" w:hAnsiTheme="majorHAnsi"/>
                <w:color w:val="0070C0"/>
              </w:rPr>
            </w:pPr>
          </w:p>
        </w:tc>
        <w:tc>
          <w:tcPr>
            <w:tcW w:w="756" w:type="dxa"/>
            <w:shd w:val="clear" w:color="auto" w:fill="F2DBDB" w:themeFill="accent2" w:themeFillTint="33"/>
          </w:tcPr>
          <w:p w14:paraId="1EE0A7E2" w14:textId="77777777" w:rsidR="0056684E" w:rsidRPr="00F24B0A" w:rsidRDefault="0056684E" w:rsidP="00CF1BD2">
            <w:pPr>
              <w:rPr>
                <w:rFonts w:asciiTheme="majorHAnsi" w:hAnsiTheme="majorHAnsi"/>
                <w:color w:val="943634" w:themeColor="accent2" w:themeShade="BF"/>
              </w:rPr>
            </w:pPr>
          </w:p>
        </w:tc>
        <w:tc>
          <w:tcPr>
            <w:tcW w:w="755" w:type="dxa"/>
            <w:shd w:val="clear" w:color="auto" w:fill="CCFFCC"/>
          </w:tcPr>
          <w:p w14:paraId="2B955288" w14:textId="77777777" w:rsidR="0056684E" w:rsidRPr="00F24B0A" w:rsidRDefault="0056684E" w:rsidP="00CF1BD2">
            <w:pPr>
              <w:rPr>
                <w:rFonts w:asciiTheme="majorHAnsi" w:hAnsiTheme="majorHAnsi"/>
                <w:color w:val="943634" w:themeColor="accent2" w:themeShade="BF"/>
              </w:rPr>
            </w:pPr>
          </w:p>
          <w:p w14:paraId="1A8C058C" w14:textId="77777777" w:rsidR="0056684E" w:rsidRPr="00F24B0A" w:rsidRDefault="0056684E" w:rsidP="00CF1BD2">
            <w:pPr>
              <w:rPr>
                <w:rFonts w:asciiTheme="majorHAnsi" w:hAnsiTheme="majorHAnsi"/>
                <w:color w:val="943634" w:themeColor="accent2" w:themeShade="BF"/>
              </w:rPr>
            </w:pPr>
          </w:p>
          <w:p w14:paraId="08BD930C" w14:textId="77777777" w:rsidR="0056684E" w:rsidRPr="00F24B0A" w:rsidRDefault="0056684E" w:rsidP="00CF1BD2">
            <w:pPr>
              <w:rPr>
                <w:rFonts w:asciiTheme="majorHAnsi" w:hAnsiTheme="majorHAnsi"/>
                <w:color w:val="943634" w:themeColor="accent2" w:themeShade="BF"/>
              </w:rPr>
            </w:pPr>
          </w:p>
          <w:p w14:paraId="6BBED5E6" w14:textId="77777777" w:rsidR="0056684E" w:rsidRPr="00F24B0A" w:rsidRDefault="0056684E" w:rsidP="00CF1BD2">
            <w:pPr>
              <w:rPr>
                <w:rFonts w:asciiTheme="majorHAnsi" w:hAnsiTheme="majorHAnsi"/>
                <w:color w:val="943634" w:themeColor="accent2" w:themeShade="BF"/>
              </w:rPr>
            </w:pPr>
          </w:p>
        </w:tc>
        <w:tc>
          <w:tcPr>
            <w:tcW w:w="756" w:type="dxa"/>
            <w:shd w:val="clear" w:color="auto" w:fill="CCFFCC"/>
          </w:tcPr>
          <w:p w14:paraId="1320CEA5" w14:textId="77777777" w:rsidR="0056684E" w:rsidRPr="00F24B0A" w:rsidRDefault="0056684E" w:rsidP="00CF1BD2">
            <w:pPr>
              <w:rPr>
                <w:rFonts w:asciiTheme="majorHAnsi" w:hAnsiTheme="majorHAnsi"/>
                <w:color w:val="943634" w:themeColor="accent2" w:themeShade="BF"/>
              </w:rPr>
            </w:pPr>
          </w:p>
        </w:tc>
      </w:tr>
      <w:tr w:rsidR="0056684E" w:rsidRPr="009114E6" w14:paraId="5DA19446" w14:textId="77777777" w:rsidTr="0056684E">
        <w:tc>
          <w:tcPr>
            <w:tcW w:w="5983" w:type="dxa"/>
          </w:tcPr>
          <w:p w14:paraId="76421FF4" w14:textId="77777777" w:rsidR="0056684E" w:rsidRPr="006A0246" w:rsidRDefault="0056684E" w:rsidP="00CF1BD2">
            <w:pPr>
              <w:autoSpaceDE w:val="0"/>
              <w:autoSpaceDN w:val="0"/>
              <w:adjustRightInd w:val="0"/>
              <w:rPr>
                <w:rFonts w:asciiTheme="majorHAnsi" w:hAnsiTheme="majorHAnsi"/>
                <w:color w:val="0070C0"/>
                <w:highlight w:val="yellow"/>
                <w:u w:val="single"/>
              </w:rPr>
            </w:pPr>
          </w:p>
        </w:tc>
        <w:tc>
          <w:tcPr>
            <w:tcW w:w="755" w:type="dxa"/>
            <w:shd w:val="clear" w:color="auto" w:fill="BFBFBF" w:themeFill="background1" w:themeFillShade="BF"/>
          </w:tcPr>
          <w:p w14:paraId="61D0BC2A" w14:textId="77777777" w:rsidR="0056684E" w:rsidRPr="009114E6" w:rsidRDefault="0056684E" w:rsidP="00CF1BD2">
            <w:pPr>
              <w:rPr>
                <w:rFonts w:asciiTheme="majorHAnsi" w:hAnsiTheme="majorHAnsi"/>
                <w:color w:val="943634" w:themeColor="accent2" w:themeShade="BF"/>
                <w:sz w:val="18"/>
                <w:szCs w:val="18"/>
              </w:rPr>
            </w:pPr>
          </w:p>
        </w:tc>
        <w:tc>
          <w:tcPr>
            <w:tcW w:w="756" w:type="dxa"/>
            <w:shd w:val="clear" w:color="auto" w:fill="DBE5F1" w:themeFill="accent1" w:themeFillTint="33"/>
          </w:tcPr>
          <w:p w14:paraId="1FCF8016" w14:textId="77777777" w:rsidR="0056684E" w:rsidRPr="009114E6" w:rsidRDefault="0056684E" w:rsidP="00CF1BD2">
            <w:pPr>
              <w:rPr>
                <w:rFonts w:asciiTheme="majorHAnsi" w:hAnsiTheme="majorHAnsi"/>
                <w:color w:val="943634" w:themeColor="accent2" w:themeShade="BF"/>
                <w:sz w:val="18"/>
                <w:szCs w:val="18"/>
              </w:rPr>
            </w:pPr>
          </w:p>
        </w:tc>
        <w:tc>
          <w:tcPr>
            <w:tcW w:w="755" w:type="dxa"/>
            <w:shd w:val="clear" w:color="auto" w:fill="F2DBDB" w:themeFill="accent2" w:themeFillTint="33"/>
          </w:tcPr>
          <w:p w14:paraId="767183E3" w14:textId="77777777" w:rsidR="0056684E" w:rsidRPr="000349CF" w:rsidRDefault="0056684E" w:rsidP="00CF1BD2">
            <w:pPr>
              <w:rPr>
                <w:rFonts w:asciiTheme="majorHAnsi" w:hAnsiTheme="majorHAnsi"/>
                <w:color w:val="0070C0"/>
                <w:sz w:val="18"/>
                <w:szCs w:val="18"/>
              </w:rPr>
            </w:pPr>
          </w:p>
        </w:tc>
        <w:tc>
          <w:tcPr>
            <w:tcW w:w="756" w:type="dxa"/>
            <w:shd w:val="clear" w:color="auto" w:fill="F2DBDB" w:themeFill="accent2" w:themeFillTint="33"/>
          </w:tcPr>
          <w:p w14:paraId="7BDD88A2" w14:textId="77777777" w:rsidR="0056684E" w:rsidRPr="009114E6" w:rsidRDefault="0056684E" w:rsidP="00CF1BD2">
            <w:pPr>
              <w:rPr>
                <w:rFonts w:asciiTheme="majorHAnsi" w:hAnsiTheme="majorHAnsi"/>
                <w:color w:val="943634" w:themeColor="accent2" w:themeShade="BF"/>
                <w:sz w:val="18"/>
                <w:szCs w:val="18"/>
              </w:rPr>
            </w:pPr>
          </w:p>
        </w:tc>
        <w:tc>
          <w:tcPr>
            <w:tcW w:w="755" w:type="dxa"/>
            <w:shd w:val="clear" w:color="auto" w:fill="CCFFCC"/>
          </w:tcPr>
          <w:p w14:paraId="7CCFA1B7" w14:textId="77777777" w:rsidR="0056684E" w:rsidRPr="009114E6" w:rsidRDefault="0056684E" w:rsidP="00CF1BD2">
            <w:pPr>
              <w:rPr>
                <w:rFonts w:asciiTheme="majorHAnsi" w:hAnsiTheme="majorHAnsi"/>
                <w:color w:val="943634" w:themeColor="accent2" w:themeShade="BF"/>
                <w:sz w:val="18"/>
                <w:szCs w:val="18"/>
              </w:rPr>
            </w:pPr>
          </w:p>
        </w:tc>
        <w:tc>
          <w:tcPr>
            <w:tcW w:w="756" w:type="dxa"/>
            <w:shd w:val="clear" w:color="auto" w:fill="CCFFCC"/>
          </w:tcPr>
          <w:p w14:paraId="447BD4DA" w14:textId="77777777" w:rsidR="0056684E" w:rsidRPr="009114E6" w:rsidRDefault="0056684E" w:rsidP="00CF1BD2">
            <w:pPr>
              <w:rPr>
                <w:rFonts w:asciiTheme="majorHAnsi" w:hAnsiTheme="majorHAnsi"/>
                <w:color w:val="943634" w:themeColor="accent2" w:themeShade="BF"/>
                <w:sz w:val="18"/>
                <w:szCs w:val="18"/>
              </w:rPr>
            </w:pPr>
          </w:p>
        </w:tc>
      </w:tr>
      <w:tr w:rsidR="0056684E" w:rsidRPr="00F24B0A" w14:paraId="428E1996" w14:textId="77777777" w:rsidTr="0056684E">
        <w:tc>
          <w:tcPr>
            <w:tcW w:w="5983" w:type="dxa"/>
          </w:tcPr>
          <w:p w14:paraId="1AC21C8C" w14:textId="77777777" w:rsidR="0056684E" w:rsidRPr="006A0246" w:rsidRDefault="0056684E" w:rsidP="00CF1BD2">
            <w:pPr>
              <w:rPr>
                <w:rFonts w:asciiTheme="majorHAnsi" w:hAnsiTheme="majorHAnsi" w:cs="Calibri"/>
                <w:color w:val="0070C0"/>
              </w:rPr>
            </w:pPr>
            <w:r w:rsidRPr="006A0246">
              <w:rPr>
                <w:rFonts w:asciiTheme="majorHAnsi" w:hAnsiTheme="majorHAnsi" w:cs="Calibri"/>
                <w:color w:val="0070C0"/>
                <w:u w:val="single"/>
              </w:rPr>
              <w:t>Simple awareness of appropriate terms and vocabulary</w:t>
            </w:r>
            <w:r w:rsidRPr="006A0246">
              <w:rPr>
                <w:rFonts w:asciiTheme="majorHAnsi" w:hAnsiTheme="majorHAnsi" w:cs="Calibri"/>
                <w:color w:val="0070C0"/>
              </w:rPr>
              <w:t xml:space="preserve"> but these are not consistently used correctly.</w:t>
            </w:r>
          </w:p>
          <w:p w14:paraId="23CDD58B" w14:textId="77777777" w:rsidR="0056684E" w:rsidRPr="006A0246" w:rsidRDefault="0056684E" w:rsidP="00CF1BD2">
            <w:pPr>
              <w:rPr>
                <w:rFonts w:asciiTheme="majorHAnsi" w:hAnsiTheme="majorHAnsi" w:cs="Calibri"/>
                <w:color w:val="C00000"/>
              </w:rPr>
            </w:pPr>
            <w:r w:rsidRPr="006A0246">
              <w:rPr>
                <w:rFonts w:asciiTheme="majorHAnsi" w:hAnsiTheme="majorHAnsi" w:cs="Calibri"/>
                <w:color w:val="C00000"/>
                <w:u w:val="single"/>
              </w:rPr>
              <w:t>Basic awareness of appropriate terms and vocabulary</w:t>
            </w:r>
            <w:r w:rsidRPr="006A0246">
              <w:rPr>
                <w:rFonts w:asciiTheme="majorHAnsi" w:hAnsiTheme="majorHAnsi" w:cs="Calibri"/>
                <w:color w:val="C00000"/>
              </w:rPr>
              <w:t xml:space="preserve"> using these accurately in most of the work.</w:t>
            </w:r>
          </w:p>
          <w:p w14:paraId="2A85EF31" w14:textId="77777777" w:rsidR="0056684E" w:rsidRPr="006A0246" w:rsidRDefault="0056684E" w:rsidP="00CF1BD2">
            <w:pPr>
              <w:rPr>
                <w:rFonts w:asciiTheme="majorHAnsi" w:hAnsiTheme="majorHAnsi" w:cs="Calibri"/>
                <w:color w:val="008000"/>
              </w:rPr>
            </w:pPr>
            <w:r w:rsidRPr="006A0246">
              <w:rPr>
                <w:rFonts w:asciiTheme="majorHAnsi" w:hAnsiTheme="majorHAnsi" w:cs="Calibri"/>
                <w:color w:val="008000"/>
                <w:u w:val="single"/>
              </w:rPr>
              <w:t>Strong awareness of the terms and vocabulary in the area</w:t>
            </w:r>
            <w:r w:rsidRPr="006A0246">
              <w:rPr>
                <w:rFonts w:asciiTheme="majorHAnsi" w:hAnsiTheme="majorHAnsi" w:cs="Calibri"/>
                <w:color w:val="008000"/>
              </w:rPr>
              <w:t xml:space="preserve"> using these correctly, consistently and thoroughly.</w:t>
            </w:r>
          </w:p>
        </w:tc>
        <w:tc>
          <w:tcPr>
            <w:tcW w:w="755" w:type="dxa"/>
            <w:shd w:val="clear" w:color="auto" w:fill="BFBFBF" w:themeFill="background1" w:themeFillShade="BF"/>
          </w:tcPr>
          <w:p w14:paraId="6F35FF64" w14:textId="77777777" w:rsidR="0056684E" w:rsidRPr="00F24B0A" w:rsidRDefault="0056684E" w:rsidP="00CF1BD2">
            <w:pPr>
              <w:rPr>
                <w:rFonts w:asciiTheme="majorHAnsi" w:hAnsiTheme="majorHAnsi"/>
                <w:color w:val="943634" w:themeColor="accent2" w:themeShade="BF"/>
              </w:rPr>
            </w:pPr>
          </w:p>
        </w:tc>
        <w:tc>
          <w:tcPr>
            <w:tcW w:w="756" w:type="dxa"/>
            <w:shd w:val="clear" w:color="auto" w:fill="DBE5F1" w:themeFill="accent1" w:themeFillTint="33"/>
          </w:tcPr>
          <w:p w14:paraId="0593A24F" w14:textId="77777777" w:rsidR="0056684E" w:rsidRPr="00F24B0A" w:rsidRDefault="0056684E" w:rsidP="00CF1BD2">
            <w:pPr>
              <w:rPr>
                <w:rFonts w:asciiTheme="majorHAnsi" w:hAnsiTheme="majorHAnsi"/>
                <w:color w:val="943634" w:themeColor="accent2" w:themeShade="BF"/>
              </w:rPr>
            </w:pPr>
          </w:p>
        </w:tc>
        <w:tc>
          <w:tcPr>
            <w:tcW w:w="755" w:type="dxa"/>
            <w:shd w:val="clear" w:color="auto" w:fill="F2DBDB" w:themeFill="accent2" w:themeFillTint="33"/>
          </w:tcPr>
          <w:p w14:paraId="0BC6514C" w14:textId="77777777" w:rsidR="0056684E" w:rsidRPr="000349CF" w:rsidRDefault="0056684E" w:rsidP="00CF1BD2">
            <w:pPr>
              <w:rPr>
                <w:rFonts w:asciiTheme="majorHAnsi" w:hAnsiTheme="majorHAnsi"/>
                <w:color w:val="0070C0"/>
              </w:rPr>
            </w:pPr>
          </w:p>
        </w:tc>
        <w:tc>
          <w:tcPr>
            <w:tcW w:w="756" w:type="dxa"/>
            <w:shd w:val="clear" w:color="auto" w:fill="F2DBDB" w:themeFill="accent2" w:themeFillTint="33"/>
          </w:tcPr>
          <w:p w14:paraId="5229849C" w14:textId="77777777" w:rsidR="0056684E" w:rsidRPr="00F24B0A" w:rsidRDefault="0056684E" w:rsidP="00CF1BD2">
            <w:pPr>
              <w:rPr>
                <w:rFonts w:asciiTheme="majorHAnsi" w:hAnsiTheme="majorHAnsi"/>
                <w:color w:val="943634" w:themeColor="accent2" w:themeShade="BF"/>
              </w:rPr>
            </w:pPr>
          </w:p>
        </w:tc>
        <w:tc>
          <w:tcPr>
            <w:tcW w:w="755" w:type="dxa"/>
            <w:shd w:val="clear" w:color="auto" w:fill="CCFFCC"/>
          </w:tcPr>
          <w:p w14:paraId="1DD130C3" w14:textId="77777777" w:rsidR="0056684E" w:rsidRPr="00F24B0A" w:rsidRDefault="0056684E" w:rsidP="00CF1BD2">
            <w:pPr>
              <w:rPr>
                <w:rFonts w:asciiTheme="majorHAnsi" w:hAnsiTheme="majorHAnsi"/>
                <w:color w:val="943634" w:themeColor="accent2" w:themeShade="BF"/>
              </w:rPr>
            </w:pPr>
          </w:p>
          <w:p w14:paraId="7D486561" w14:textId="77777777" w:rsidR="0056684E" w:rsidRPr="00F24B0A" w:rsidRDefault="0056684E" w:rsidP="00CF1BD2">
            <w:pPr>
              <w:rPr>
                <w:rFonts w:asciiTheme="majorHAnsi" w:hAnsiTheme="majorHAnsi"/>
                <w:color w:val="943634" w:themeColor="accent2" w:themeShade="BF"/>
              </w:rPr>
            </w:pPr>
          </w:p>
          <w:p w14:paraId="5D663173" w14:textId="77777777" w:rsidR="0056684E" w:rsidRPr="00F24B0A" w:rsidRDefault="0056684E" w:rsidP="00CF1BD2">
            <w:pPr>
              <w:rPr>
                <w:rFonts w:asciiTheme="majorHAnsi" w:hAnsiTheme="majorHAnsi"/>
                <w:color w:val="943634" w:themeColor="accent2" w:themeShade="BF"/>
              </w:rPr>
            </w:pPr>
          </w:p>
        </w:tc>
        <w:tc>
          <w:tcPr>
            <w:tcW w:w="756" w:type="dxa"/>
            <w:shd w:val="clear" w:color="auto" w:fill="CCFFCC"/>
          </w:tcPr>
          <w:p w14:paraId="3483E251" w14:textId="77777777" w:rsidR="0056684E" w:rsidRPr="00F24B0A" w:rsidRDefault="0056684E" w:rsidP="00CF1BD2">
            <w:pPr>
              <w:rPr>
                <w:rFonts w:asciiTheme="majorHAnsi" w:hAnsiTheme="majorHAnsi"/>
                <w:color w:val="943634" w:themeColor="accent2" w:themeShade="BF"/>
              </w:rPr>
            </w:pPr>
          </w:p>
        </w:tc>
      </w:tr>
      <w:tr w:rsidR="0056684E" w:rsidRPr="00F24B0A" w14:paraId="72EC99EB" w14:textId="77777777" w:rsidTr="0056684E">
        <w:tc>
          <w:tcPr>
            <w:tcW w:w="5983" w:type="dxa"/>
          </w:tcPr>
          <w:p w14:paraId="6078795D" w14:textId="77777777" w:rsidR="0056684E" w:rsidRPr="686C9D2E" w:rsidRDefault="0056684E" w:rsidP="00CF1BD2">
            <w:pPr>
              <w:jc w:val="both"/>
              <w:rPr>
                <w:rFonts w:asciiTheme="majorHAnsi" w:eastAsia="Batang" w:hAnsiTheme="majorHAnsi" w:cs="Calibri"/>
                <w:color w:val="0070C0"/>
                <w:u w:val="single"/>
                <w:lang w:eastAsia="ko-KR"/>
              </w:rPr>
            </w:pPr>
          </w:p>
        </w:tc>
        <w:tc>
          <w:tcPr>
            <w:tcW w:w="755" w:type="dxa"/>
            <w:shd w:val="clear" w:color="auto" w:fill="BFBFBF" w:themeFill="background1" w:themeFillShade="BF"/>
          </w:tcPr>
          <w:p w14:paraId="08D4D7E1" w14:textId="77777777" w:rsidR="0056684E" w:rsidRPr="00F24B0A" w:rsidRDefault="0056684E" w:rsidP="00CF1BD2">
            <w:pPr>
              <w:rPr>
                <w:rFonts w:asciiTheme="majorHAnsi" w:hAnsiTheme="majorHAnsi"/>
                <w:color w:val="943634" w:themeColor="accent2" w:themeShade="BF"/>
              </w:rPr>
            </w:pPr>
          </w:p>
        </w:tc>
        <w:tc>
          <w:tcPr>
            <w:tcW w:w="756" w:type="dxa"/>
            <w:shd w:val="clear" w:color="auto" w:fill="DBE5F1" w:themeFill="accent1" w:themeFillTint="33"/>
          </w:tcPr>
          <w:p w14:paraId="686A8636" w14:textId="77777777" w:rsidR="0056684E" w:rsidRPr="00F24B0A" w:rsidRDefault="0056684E" w:rsidP="00CF1BD2">
            <w:pPr>
              <w:rPr>
                <w:rFonts w:asciiTheme="majorHAnsi" w:hAnsiTheme="majorHAnsi"/>
                <w:color w:val="943634" w:themeColor="accent2" w:themeShade="BF"/>
              </w:rPr>
            </w:pPr>
          </w:p>
        </w:tc>
        <w:tc>
          <w:tcPr>
            <w:tcW w:w="755" w:type="dxa"/>
            <w:shd w:val="clear" w:color="auto" w:fill="F2DBDB" w:themeFill="accent2" w:themeFillTint="33"/>
          </w:tcPr>
          <w:p w14:paraId="59ABBDA7" w14:textId="77777777" w:rsidR="0056684E" w:rsidRPr="000349CF" w:rsidRDefault="0056684E" w:rsidP="00CF1BD2">
            <w:pPr>
              <w:rPr>
                <w:rFonts w:asciiTheme="majorHAnsi" w:hAnsiTheme="majorHAnsi"/>
                <w:color w:val="0070C0"/>
              </w:rPr>
            </w:pPr>
          </w:p>
        </w:tc>
        <w:tc>
          <w:tcPr>
            <w:tcW w:w="756" w:type="dxa"/>
            <w:shd w:val="clear" w:color="auto" w:fill="F2DBDB" w:themeFill="accent2" w:themeFillTint="33"/>
          </w:tcPr>
          <w:p w14:paraId="2C97890F" w14:textId="77777777" w:rsidR="0056684E" w:rsidRPr="00F24B0A" w:rsidRDefault="0056684E" w:rsidP="00CF1BD2">
            <w:pPr>
              <w:rPr>
                <w:rFonts w:asciiTheme="majorHAnsi" w:hAnsiTheme="majorHAnsi"/>
                <w:color w:val="943634" w:themeColor="accent2" w:themeShade="BF"/>
              </w:rPr>
            </w:pPr>
          </w:p>
        </w:tc>
        <w:tc>
          <w:tcPr>
            <w:tcW w:w="755" w:type="dxa"/>
            <w:shd w:val="clear" w:color="auto" w:fill="CCFFCC"/>
          </w:tcPr>
          <w:p w14:paraId="4C71D2AD" w14:textId="77777777" w:rsidR="0056684E" w:rsidRPr="00F24B0A" w:rsidRDefault="0056684E" w:rsidP="00CF1BD2">
            <w:pPr>
              <w:rPr>
                <w:rFonts w:asciiTheme="majorHAnsi" w:hAnsiTheme="majorHAnsi"/>
                <w:color w:val="943634" w:themeColor="accent2" w:themeShade="BF"/>
              </w:rPr>
            </w:pPr>
          </w:p>
        </w:tc>
        <w:tc>
          <w:tcPr>
            <w:tcW w:w="756" w:type="dxa"/>
            <w:shd w:val="clear" w:color="auto" w:fill="CCFFCC"/>
          </w:tcPr>
          <w:p w14:paraId="45AC029A" w14:textId="77777777" w:rsidR="0056684E" w:rsidRPr="00F24B0A" w:rsidRDefault="0056684E" w:rsidP="00CF1BD2">
            <w:pPr>
              <w:rPr>
                <w:rFonts w:asciiTheme="majorHAnsi" w:hAnsiTheme="majorHAnsi"/>
                <w:color w:val="943634" w:themeColor="accent2" w:themeShade="BF"/>
              </w:rPr>
            </w:pPr>
          </w:p>
        </w:tc>
      </w:tr>
      <w:tr w:rsidR="0056684E" w:rsidRPr="00F24B0A" w14:paraId="7E6CA737" w14:textId="77777777" w:rsidTr="0056684E">
        <w:tc>
          <w:tcPr>
            <w:tcW w:w="5983" w:type="dxa"/>
          </w:tcPr>
          <w:p w14:paraId="79D9D39D" w14:textId="77777777" w:rsidR="0056684E" w:rsidRPr="00E76B6E" w:rsidRDefault="0056684E" w:rsidP="00CF1BD2">
            <w:pPr>
              <w:jc w:val="both"/>
              <w:rPr>
                <w:rFonts w:asciiTheme="majorHAnsi" w:hAnsiTheme="majorHAnsi" w:cs="Calibri"/>
                <w:color w:val="0070C0"/>
              </w:rPr>
            </w:pPr>
            <w:r w:rsidRPr="686C9D2E">
              <w:rPr>
                <w:rFonts w:asciiTheme="majorHAnsi" w:eastAsia="Batang" w:hAnsiTheme="majorHAnsi" w:cs="Calibri"/>
                <w:color w:val="0070C0"/>
                <w:u w:val="single"/>
                <w:lang w:eastAsia="ko-KR"/>
              </w:rPr>
              <w:t>Simple resources to develop learners’ oracy, reading and writing skills</w:t>
            </w:r>
            <w:r w:rsidRPr="686C9D2E">
              <w:rPr>
                <w:rFonts w:asciiTheme="majorHAnsi" w:eastAsia="Batang" w:hAnsiTheme="majorHAnsi" w:cs="Calibri"/>
                <w:color w:val="0070C0"/>
                <w:lang w:eastAsia="ko-KR"/>
              </w:rPr>
              <w:t xml:space="preserve"> but without adequate consideration to Welsh language teaching methodologies. </w:t>
            </w:r>
          </w:p>
          <w:p w14:paraId="349828FE" w14:textId="77777777" w:rsidR="0056684E" w:rsidRPr="001E1DFB" w:rsidRDefault="0056684E" w:rsidP="00CF1BD2">
            <w:pPr>
              <w:jc w:val="both"/>
              <w:rPr>
                <w:rFonts w:asciiTheme="majorHAnsi" w:hAnsiTheme="majorHAnsi" w:cs="Calibri"/>
                <w:color w:val="548DD4" w:themeColor="text2" w:themeTint="99"/>
              </w:rPr>
            </w:pPr>
            <w:r w:rsidRPr="686C9D2E">
              <w:rPr>
                <w:rFonts w:asciiTheme="majorHAnsi" w:hAnsiTheme="majorHAnsi" w:cs="Calibri"/>
                <w:color w:val="C00000"/>
                <w:u w:val="single"/>
              </w:rPr>
              <w:t>Appropriate and effective resources</w:t>
            </w:r>
            <w:r w:rsidRPr="686C9D2E">
              <w:rPr>
                <w:rFonts w:asciiTheme="majorHAnsi" w:hAnsiTheme="majorHAnsi" w:cs="Calibri"/>
                <w:color w:val="C00000"/>
              </w:rPr>
              <w:t xml:space="preserve"> </w:t>
            </w:r>
            <w:r w:rsidRPr="686C9D2E">
              <w:rPr>
                <w:rFonts w:asciiTheme="majorHAnsi" w:eastAsia="Batang" w:hAnsiTheme="majorHAnsi" w:cs="Calibri"/>
                <w:color w:val="C00000"/>
                <w:u w:val="single"/>
                <w:lang w:eastAsia="ko-KR"/>
              </w:rPr>
              <w:t>to develop learners’ oracy, reading and writing skills</w:t>
            </w:r>
            <w:r w:rsidRPr="686C9D2E">
              <w:rPr>
                <w:rFonts w:asciiTheme="majorHAnsi" w:eastAsia="Batang" w:hAnsiTheme="majorHAnsi" w:cs="Calibri"/>
                <w:color w:val="C00000"/>
                <w:lang w:eastAsia="ko-KR"/>
              </w:rPr>
              <w:t xml:space="preserve"> which show a good / very good understanding of Welsh language teaching methodologies. </w:t>
            </w:r>
          </w:p>
          <w:p w14:paraId="4C6974F6" w14:textId="77777777" w:rsidR="0056684E" w:rsidRPr="00FC2272" w:rsidRDefault="0056684E" w:rsidP="00CF1BD2">
            <w:pPr>
              <w:jc w:val="both"/>
              <w:rPr>
                <w:rFonts w:asciiTheme="majorHAnsi" w:hAnsiTheme="majorHAnsi" w:cs="Calibri"/>
                <w:color w:val="008000"/>
              </w:rPr>
            </w:pPr>
            <w:r w:rsidRPr="686C9D2E">
              <w:rPr>
                <w:rFonts w:asciiTheme="majorHAnsi" w:hAnsiTheme="majorHAnsi"/>
                <w:color w:val="009900"/>
                <w:u w:val="single"/>
                <w14:textFill>
                  <w14:solidFill>
                    <w14:srgbClr w14:val="009900">
                      <w14:lumMod w14:val="75000"/>
                    </w14:srgbClr>
                  </w14:solidFill>
                </w14:textFill>
              </w:rPr>
              <w:t>Appropriate and very effective resources to develop and extend learners’ oracy, reading and writing skills</w:t>
            </w:r>
            <w:r w:rsidRPr="686C9D2E">
              <w:rPr>
                <w:rFonts w:asciiTheme="majorHAnsi" w:hAnsiTheme="majorHAnsi"/>
                <w:color w:val="009900"/>
                <w14:textFill>
                  <w14:solidFill>
                    <w14:srgbClr w14:val="009900">
                      <w14:lumMod w14:val="75000"/>
                    </w14:srgbClr>
                  </w14:solidFill>
                </w14:textFill>
              </w:rPr>
              <w:t xml:space="preserve"> which show a thorough understanding of Welsh language teaching methodologies.</w:t>
            </w:r>
            <w:r w:rsidRPr="686C9D2E">
              <w:rPr>
                <w:rFonts w:asciiTheme="majorHAnsi" w:hAnsiTheme="majorHAnsi"/>
                <w:color w:val="009900"/>
                <w:u w:val="single"/>
                <w14:textFill>
                  <w14:solidFill>
                    <w14:srgbClr w14:val="009900">
                      <w14:lumMod w14:val="75000"/>
                    </w14:srgbClr>
                  </w14:solidFill>
                </w14:textFill>
              </w:rPr>
              <w:t xml:space="preserve"> </w:t>
            </w:r>
          </w:p>
        </w:tc>
        <w:tc>
          <w:tcPr>
            <w:tcW w:w="755" w:type="dxa"/>
            <w:shd w:val="clear" w:color="auto" w:fill="BFBFBF" w:themeFill="background1" w:themeFillShade="BF"/>
          </w:tcPr>
          <w:p w14:paraId="04B8CF4C" w14:textId="77777777" w:rsidR="0056684E" w:rsidRPr="00F24B0A" w:rsidRDefault="0056684E" w:rsidP="00CF1BD2">
            <w:pPr>
              <w:rPr>
                <w:rFonts w:asciiTheme="majorHAnsi" w:hAnsiTheme="majorHAnsi"/>
                <w:color w:val="943634" w:themeColor="accent2" w:themeShade="BF"/>
              </w:rPr>
            </w:pPr>
          </w:p>
        </w:tc>
        <w:tc>
          <w:tcPr>
            <w:tcW w:w="756" w:type="dxa"/>
            <w:shd w:val="clear" w:color="auto" w:fill="DBE5F1" w:themeFill="accent1" w:themeFillTint="33"/>
          </w:tcPr>
          <w:p w14:paraId="40F5467D" w14:textId="77777777" w:rsidR="0056684E" w:rsidRPr="00F24B0A" w:rsidRDefault="0056684E" w:rsidP="00CF1BD2">
            <w:pPr>
              <w:rPr>
                <w:rFonts w:asciiTheme="majorHAnsi" w:hAnsiTheme="majorHAnsi"/>
                <w:color w:val="943634" w:themeColor="accent2" w:themeShade="BF"/>
              </w:rPr>
            </w:pPr>
          </w:p>
        </w:tc>
        <w:tc>
          <w:tcPr>
            <w:tcW w:w="755" w:type="dxa"/>
            <w:shd w:val="clear" w:color="auto" w:fill="F2DBDB" w:themeFill="accent2" w:themeFillTint="33"/>
          </w:tcPr>
          <w:p w14:paraId="1C9E05E0" w14:textId="77777777" w:rsidR="0056684E" w:rsidRPr="000349CF" w:rsidRDefault="0056684E" w:rsidP="00CF1BD2">
            <w:pPr>
              <w:rPr>
                <w:rFonts w:asciiTheme="majorHAnsi" w:hAnsiTheme="majorHAnsi"/>
                <w:color w:val="0070C0"/>
              </w:rPr>
            </w:pPr>
          </w:p>
        </w:tc>
        <w:tc>
          <w:tcPr>
            <w:tcW w:w="756" w:type="dxa"/>
            <w:shd w:val="clear" w:color="auto" w:fill="F2DBDB" w:themeFill="accent2" w:themeFillTint="33"/>
          </w:tcPr>
          <w:p w14:paraId="75541B64" w14:textId="77777777" w:rsidR="0056684E" w:rsidRPr="00F24B0A" w:rsidRDefault="0056684E" w:rsidP="00CF1BD2">
            <w:pPr>
              <w:rPr>
                <w:rFonts w:asciiTheme="majorHAnsi" w:hAnsiTheme="majorHAnsi"/>
                <w:color w:val="943634" w:themeColor="accent2" w:themeShade="BF"/>
              </w:rPr>
            </w:pPr>
          </w:p>
        </w:tc>
        <w:tc>
          <w:tcPr>
            <w:tcW w:w="755" w:type="dxa"/>
            <w:shd w:val="clear" w:color="auto" w:fill="CCFFCC"/>
          </w:tcPr>
          <w:p w14:paraId="36ABD44C" w14:textId="77777777" w:rsidR="0056684E" w:rsidRPr="00F24B0A" w:rsidRDefault="0056684E" w:rsidP="00CF1BD2">
            <w:pPr>
              <w:rPr>
                <w:rFonts w:asciiTheme="majorHAnsi" w:hAnsiTheme="majorHAnsi"/>
                <w:color w:val="943634" w:themeColor="accent2" w:themeShade="BF"/>
              </w:rPr>
            </w:pPr>
          </w:p>
          <w:p w14:paraId="78FC42F2" w14:textId="77777777" w:rsidR="0056684E" w:rsidRPr="00F24B0A" w:rsidRDefault="0056684E" w:rsidP="00CF1BD2">
            <w:pPr>
              <w:rPr>
                <w:rFonts w:asciiTheme="majorHAnsi" w:hAnsiTheme="majorHAnsi"/>
                <w:color w:val="943634" w:themeColor="accent2" w:themeShade="BF"/>
              </w:rPr>
            </w:pPr>
          </w:p>
          <w:p w14:paraId="00A127DE" w14:textId="77777777" w:rsidR="0056684E" w:rsidRPr="00F24B0A" w:rsidRDefault="0056684E" w:rsidP="00CF1BD2">
            <w:pPr>
              <w:rPr>
                <w:rFonts w:asciiTheme="majorHAnsi" w:hAnsiTheme="majorHAnsi"/>
                <w:color w:val="943634" w:themeColor="accent2" w:themeShade="BF"/>
              </w:rPr>
            </w:pPr>
          </w:p>
          <w:p w14:paraId="41831D21" w14:textId="77777777" w:rsidR="0056684E" w:rsidRPr="00F24B0A" w:rsidRDefault="0056684E" w:rsidP="00CF1BD2">
            <w:pPr>
              <w:rPr>
                <w:rFonts w:asciiTheme="majorHAnsi" w:hAnsiTheme="majorHAnsi"/>
                <w:color w:val="943634" w:themeColor="accent2" w:themeShade="BF"/>
              </w:rPr>
            </w:pPr>
          </w:p>
          <w:p w14:paraId="5E015EA4" w14:textId="77777777" w:rsidR="0056684E" w:rsidRPr="00F24B0A" w:rsidRDefault="0056684E" w:rsidP="00CF1BD2">
            <w:pPr>
              <w:rPr>
                <w:rFonts w:asciiTheme="majorHAnsi" w:hAnsiTheme="majorHAnsi"/>
                <w:color w:val="943634" w:themeColor="accent2" w:themeShade="BF"/>
              </w:rPr>
            </w:pPr>
          </w:p>
        </w:tc>
        <w:tc>
          <w:tcPr>
            <w:tcW w:w="756" w:type="dxa"/>
            <w:shd w:val="clear" w:color="auto" w:fill="CCFFCC"/>
          </w:tcPr>
          <w:p w14:paraId="7598B535" w14:textId="77777777" w:rsidR="0056684E" w:rsidRPr="00F24B0A" w:rsidRDefault="0056684E" w:rsidP="00CF1BD2">
            <w:pPr>
              <w:rPr>
                <w:rFonts w:asciiTheme="majorHAnsi" w:hAnsiTheme="majorHAnsi"/>
                <w:color w:val="943634" w:themeColor="accent2" w:themeShade="BF"/>
              </w:rPr>
            </w:pPr>
          </w:p>
        </w:tc>
      </w:tr>
      <w:tr w:rsidR="0056684E" w:rsidRPr="00F24B0A" w14:paraId="5C5C7F68" w14:textId="77777777" w:rsidTr="0056684E">
        <w:tc>
          <w:tcPr>
            <w:tcW w:w="5983" w:type="dxa"/>
          </w:tcPr>
          <w:p w14:paraId="2957D7A7" w14:textId="77777777" w:rsidR="0056684E" w:rsidRPr="686C9D2E" w:rsidRDefault="0056684E" w:rsidP="00CF1BD2">
            <w:pPr>
              <w:jc w:val="both"/>
              <w:rPr>
                <w:rFonts w:asciiTheme="majorHAnsi" w:eastAsia="Batang" w:hAnsiTheme="majorHAnsi" w:cs="Calibri"/>
                <w:color w:val="0070C0"/>
                <w:u w:val="single"/>
                <w:lang w:eastAsia="ko-KR"/>
              </w:rPr>
            </w:pPr>
          </w:p>
        </w:tc>
        <w:tc>
          <w:tcPr>
            <w:tcW w:w="755" w:type="dxa"/>
            <w:shd w:val="clear" w:color="auto" w:fill="BFBFBF" w:themeFill="background1" w:themeFillShade="BF"/>
          </w:tcPr>
          <w:p w14:paraId="29F8E016" w14:textId="77777777" w:rsidR="0056684E" w:rsidRPr="00F24B0A" w:rsidRDefault="0056684E" w:rsidP="00CF1BD2">
            <w:pPr>
              <w:rPr>
                <w:rFonts w:asciiTheme="majorHAnsi" w:hAnsiTheme="majorHAnsi"/>
                <w:color w:val="943634" w:themeColor="accent2" w:themeShade="BF"/>
              </w:rPr>
            </w:pPr>
          </w:p>
        </w:tc>
        <w:tc>
          <w:tcPr>
            <w:tcW w:w="756" w:type="dxa"/>
            <w:shd w:val="clear" w:color="auto" w:fill="DBE5F1" w:themeFill="accent1" w:themeFillTint="33"/>
          </w:tcPr>
          <w:p w14:paraId="4BB96B3B" w14:textId="77777777" w:rsidR="0056684E" w:rsidRPr="00F24B0A" w:rsidRDefault="0056684E" w:rsidP="00CF1BD2">
            <w:pPr>
              <w:rPr>
                <w:rFonts w:asciiTheme="majorHAnsi" w:hAnsiTheme="majorHAnsi"/>
                <w:color w:val="943634" w:themeColor="accent2" w:themeShade="BF"/>
              </w:rPr>
            </w:pPr>
          </w:p>
        </w:tc>
        <w:tc>
          <w:tcPr>
            <w:tcW w:w="755" w:type="dxa"/>
            <w:shd w:val="clear" w:color="auto" w:fill="F2DBDB" w:themeFill="accent2" w:themeFillTint="33"/>
          </w:tcPr>
          <w:p w14:paraId="23539BF7" w14:textId="77777777" w:rsidR="0056684E" w:rsidRPr="000349CF" w:rsidRDefault="0056684E" w:rsidP="00CF1BD2">
            <w:pPr>
              <w:rPr>
                <w:rFonts w:asciiTheme="majorHAnsi" w:hAnsiTheme="majorHAnsi"/>
                <w:color w:val="0070C0"/>
              </w:rPr>
            </w:pPr>
          </w:p>
        </w:tc>
        <w:tc>
          <w:tcPr>
            <w:tcW w:w="756" w:type="dxa"/>
            <w:shd w:val="clear" w:color="auto" w:fill="F2DBDB" w:themeFill="accent2" w:themeFillTint="33"/>
          </w:tcPr>
          <w:p w14:paraId="59930AED" w14:textId="77777777" w:rsidR="0056684E" w:rsidRPr="00F24B0A" w:rsidRDefault="0056684E" w:rsidP="00CF1BD2">
            <w:pPr>
              <w:rPr>
                <w:rFonts w:asciiTheme="majorHAnsi" w:hAnsiTheme="majorHAnsi"/>
                <w:color w:val="943634" w:themeColor="accent2" w:themeShade="BF"/>
              </w:rPr>
            </w:pPr>
          </w:p>
        </w:tc>
        <w:tc>
          <w:tcPr>
            <w:tcW w:w="755" w:type="dxa"/>
            <w:shd w:val="clear" w:color="auto" w:fill="CCFFCC"/>
          </w:tcPr>
          <w:p w14:paraId="791708C6" w14:textId="77777777" w:rsidR="0056684E" w:rsidRPr="00F24B0A" w:rsidRDefault="0056684E" w:rsidP="00CF1BD2">
            <w:pPr>
              <w:rPr>
                <w:rFonts w:asciiTheme="majorHAnsi" w:hAnsiTheme="majorHAnsi"/>
                <w:color w:val="943634" w:themeColor="accent2" w:themeShade="BF"/>
              </w:rPr>
            </w:pPr>
          </w:p>
        </w:tc>
        <w:tc>
          <w:tcPr>
            <w:tcW w:w="756" w:type="dxa"/>
            <w:shd w:val="clear" w:color="auto" w:fill="CCFFCC"/>
          </w:tcPr>
          <w:p w14:paraId="03B89C9A" w14:textId="77777777" w:rsidR="0056684E" w:rsidRPr="00F24B0A" w:rsidRDefault="0056684E" w:rsidP="00CF1BD2">
            <w:pPr>
              <w:rPr>
                <w:rFonts w:asciiTheme="majorHAnsi" w:hAnsiTheme="majorHAnsi"/>
                <w:color w:val="943634" w:themeColor="accent2" w:themeShade="BF"/>
              </w:rPr>
            </w:pPr>
          </w:p>
        </w:tc>
      </w:tr>
      <w:tr w:rsidR="0056684E" w:rsidRPr="00F24B0A" w14:paraId="3C55C744" w14:textId="77777777" w:rsidTr="0056684E">
        <w:tc>
          <w:tcPr>
            <w:tcW w:w="5983" w:type="dxa"/>
          </w:tcPr>
          <w:p w14:paraId="6390B336" w14:textId="77777777" w:rsidR="0056684E" w:rsidRPr="00AA1F5D" w:rsidRDefault="0056684E" w:rsidP="00CF1BD2">
            <w:pPr>
              <w:jc w:val="both"/>
              <w:rPr>
                <w:rFonts w:asciiTheme="majorHAnsi" w:hAnsiTheme="majorHAnsi" w:cstheme="majorHAnsi"/>
                <w:color w:val="0070C0"/>
                <w:u w:val="single"/>
              </w:rPr>
            </w:pPr>
            <w:r w:rsidRPr="006A0246">
              <w:rPr>
                <w:rFonts w:asciiTheme="majorHAnsi" w:hAnsiTheme="majorHAnsi" w:cstheme="majorHAnsi"/>
                <w:color w:val="0070C0"/>
              </w:rPr>
              <w:t xml:space="preserve">Limited use of some </w:t>
            </w:r>
            <w:r w:rsidRPr="00AA1F5D">
              <w:rPr>
                <w:rFonts w:asciiTheme="majorHAnsi" w:hAnsiTheme="majorHAnsi" w:cstheme="majorHAnsi"/>
                <w:color w:val="0070C0"/>
                <w:u w:val="single"/>
              </w:rPr>
              <w:t>teaching and learning styles whilst planning.</w:t>
            </w:r>
          </w:p>
          <w:p w14:paraId="4138172D" w14:textId="77777777" w:rsidR="0056684E" w:rsidRPr="00AA1F5D" w:rsidRDefault="0056684E" w:rsidP="00CF1BD2">
            <w:pPr>
              <w:jc w:val="both"/>
              <w:rPr>
                <w:rFonts w:asciiTheme="majorHAnsi" w:hAnsiTheme="majorHAnsi" w:cstheme="majorHAnsi"/>
                <w:color w:val="943634" w:themeColor="accent2" w:themeShade="BF"/>
                <w:u w:val="single"/>
              </w:rPr>
            </w:pPr>
            <w:r w:rsidRPr="006A0246">
              <w:rPr>
                <w:rFonts w:asciiTheme="majorHAnsi" w:hAnsiTheme="majorHAnsi" w:cstheme="majorHAnsi"/>
                <w:color w:val="943634" w:themeColor="accent2" w:themeShade="BF"/>
              </w:rPr>
              <w:t xml:space="preserve">Adequate or effective use of some </w:t>
            </w:r>
            <w:r w:rsidRPr="00AA1F5D">
              <w:rPr>
                <w:rFonts w:asciiTheme="majorHAnsi" w:hAnsiTheme="majorHAnsi" w:cstheme="majorHAnsi"/>
                <w:color w:val="943634" w:themeColor="accent2" w:themeShade="BF"/>
                <w:u w:val="single"/>
              </w:rPr>
              <w:t>teaching and learning styles whilst planning.</w:t>
            </w:r>
          </w:p>
          <w:p w14:paraId="1FDDFD28" w14:textId="77777777" w:rsidR="0056684E" w:rsidRPr="006A0246" w:rsidRDefault="0056684E" w:rsidP="00CF1BD2">
            <w:pPr>
              <w:jc w:val="both"/>
              <w:rPr>
                <w:rFonts w:asciiTheme="majorHAnsi" w:eastAsia="Batang" w:hAnsiTheme="majorHAnsi" w:cstheme="majorHAnsi"/>
                <w:color w:val="0070C0"/>
                <w:u w:val="single"/>
                <w:lang w:eastAsia="ko-KR"/>
              </w:rPr>
            </w:pPr>
            <w:r w:rsidRPr="006A0246">
              <w:rPr>
                <w:rFonts w:asciiTheme="majorHAnsi" w:hAnsiTheme="majorHAnsi" w:cstheme="majorHAnsi"/>
                <w:color w:val="E36C0A" w:themeColor="accent6" w:themeShade="BF"/>
              </w:rPr>
              <w:t xml:space="preserve">Effective or consistent and effective use of a range </w:t>
            </w:r>
            <w:r w:rsidRPr="00AA1F5D">
              <w:rPr>
                <w:rFonts w:asciiTheme="majorHAnsi" w:hAnsiTheme="majorHAnsi" w:cstheme="majorHAnsi"/>
                <w:color w:val="E36C0A" w:themeColor="accent6" w:themeShade="BF"/>
                <w:u w:val="single"/>
              </w:rPr>
              <w:t>teaching and learning styles whilst planning</w:t>
            </w:r>
          </w:p>
        </w:tc>
        <w:tc>
          <w:tcPr>
            <w:tcW w:w="755" w:type="dxa"/>
            <w:shd w:val="clear" w:color="auto" w:fill="BFBFBF" w:themeFill="background1" w:themeFillShade="BF"/>
          </w:tcPr>
          <w:p w14:paraId="224598E9" w14:textId="77777777" w:rsidR="0056684E" w:rsidRPr="00F24B0A" w:rsidRDefault="0056684E" w:rsidP="00CF1BD2">
            <w:pPr>
              <w:rPr>
                <w:rFonts w:asciiTheme="majorHAnsi" w:hAnsiTheme="majorHAnsi"/>
                <w:color w:val="943634" w:themeColor="accent2" w:themeShade="BF"/>
              </w:rPr>
            </w:pPr>
          </w:p>
        </w:tc>
        <w:tc>
          <w:tcPr>
            <w:tcW w:w="756" w:type="dxa"/>
            <w:shd w:val="clear" w:color="auto" w:fill="DBE5F1" w:themeFill="accent1" w:themeFillTint="33"/>
          </w:tcPr>
          <w:p w14:paraId="6307F105" w14:textId="77777777" w:rsidR="0056684E" w:rsidRPr="00F24B0A" w:rsidRDefault="0056684E" w:rsidP="00CF1BD2">
            <w:pPr>
              <w:rPr>
                <w:rFonts w:asciiTheme="majorHAnsi" w:hAnsiTheme="majorHAnsi"/>
                <w:color w:val="943634" w:themeColor="accent2" w:themeShade="BF"/>
              </w:rPr>
            </w:pPr>
          </w:p>
        </w:tc>
        <w:tc>
          <w:tcPr>
            <w:tcW w:w="755" w:type="dxa"/>
            <w:shd w:val="clear" w:color="auto" w:fill="F2DBDB" w:themeFill="accent2" w:themeFillTint="33"/>
          </w:tcPr>
          <w:p w14:paraId="42B62681" w14:textId="77777777" w:rsidR="0056684E" w:rsidRPr="000349CF" w:rsidRDefault="0056684E" w:rsidP="00CF1BD2">
            <w:pPr>
              <w:rPr>
                <w:rFonts w:asciiTheme="majorHAnsi" w:hAnsiTheme="majorHAnsi"/>
                <w:color w:val="0070C0"/>
              </w:rPr>
            </w:pPr>
          </w:p>
        </w:tc>
        <w:tc>
          <w:tcPr>
            <w:tcW w:w="756" w:type="dxa"/>
            <w:shd w:val="clear" w:color="auto" w:fill="F2DBDB" w:themeFill="accent2" w:themeFillTint="33"/>
          </w:tcPr>
          <w:p w14:paraId="60F00CF6" w14:textId="77777777" w:rsidR="0056684E" w:rsidRPr="00F24B0A" w:rsidRDefault="0056684E" w:rsidP="00CF1BD2">
            <w:pPr>
              <w:rPr>
                <w:rFonts w:asciiTheme="majorHAnsi" w:hAnsiTheme="majorHAnsi"/>
                <w:color w:val="943634" w:themeColor="accent2" w:themeShade="BF"/>
              </w:rPr>
            </w:pPr>
          </w:p>
        </w:tc>
        <w:tc>
          <w:tcPr>
            <w:tcW w:w="755" w:type="dxa"/>
            <w:shd w:val="clear" w:color="auto" w:fill="CCFFCC"/>
          </w:tcPr>
          <w:p w14:paraId="742E1AFF" w14:textId="77777777" w:rsidR="0056684E" w:rsidRPr="00F24B0A" w:rsidRDefault="0056684E" w:rsidP="00CF1BD2">
            <w:pPr>
              <w:rPr>
                <w:rFonts w:asciiTheme="majorHAnsi" w:hAnsiTheme="majorHAnsi"/>
                <w:color w:val="943634" w:themeColor="accent2" w:themeShade="BF"/>
              </w:rPr>
            </w:pPr>
          </w:p>
        </w:tc>
        <w:tc>
          <w:tcPr>
            <w:tcW w:w="756" w:type="dxa"/>
            <w:shd w:val="clear" w:color="auto" w:fill="CCFFCC"/>
          </w:tcPr>
          <w:p w14:paraId="27CE9C7A" w14:textId="77777777" w:rsidR="0056684E" w:rsidRPr="00F24B0A" w:rsidRDefault="0056684E" w:rsidP="00CF1BD2">
            <w:pPr>
              <w:rPr>
                <w:rFonts w:asciiTheme="majorHAnsi" w:hAnsiTheme="majorHAnsi"/>
                <w:color w:val="943634" w:themeColor="accent2" w:themeShade="BF"/>
              </w:rPr>
            </w:pPr>
          </w:p>
        </w:tc>
      </w:tr>
      <w:tr w:rsidR="0056684E" w:rsidRPr="00F24B0A" w14:paraId="27D26ED0" w14:textId="77777777" w:rsidTr="0056684E">
        <w:tc>
          <w:tcPr>
            <w:tcW w:w="5983" w:type="dxa"/>
          </w:tcPr>
          <w:p w14:paraId="41CA5877" w14:textId="77777777" w:rsidR="0056684E" w:rsidRPr="006A0246" w:rsidRDefault="0056684E" w:rsidP="00CF1BD2">
            <w:pPr>
              <w:jc w:val="both"/>
              <w:rPr>
                <w:rFonts w:asciiTheme="majorHAnsi" w:hAnsiTheme="majorHAnsi" w:cstheme="majorHAnsi"/>
                <w:color w:val="0070C0"/>
              </w:rPr>
            </w:pPr>
          </w:p>
        </w:tc>
        <w:tc>
          <w:tcPr>
            <w:tcW w:w="755" w:type="dxa"/>
            <w:shd w:val="clear" w:color="auto" w:fill="BFBFBF" w:themeFill="background1" w:themeFillShade="BF"/>
          </w:tcPr>
          <w:p w14:paraId="0AB0A221" w14:textId="77777777" w:rsidR="0056684E" w:rsidRPr="00F24B0A" w:rsidRDefault="0056684E" w:rsidP="00CF1BD2">
            <w:pPr>
              <w:rPr>
                <w:rFonts w:asciiTheme="majorHAnsi" w:hAnsiTheme="majorHAnsi"/>
                <w:color w:val="943634" w:themeColor="accent2" w:themeShade="BF"/>
              </w:rPr>
            </w:pPr>
          </w:p>
        </w:tc>
        <w:tc>
          <w:tcPr>
            <w:tcW w:w="756" w:type="dxa"/>
            <w:shd w:val="clear" w:color="auto" w:fill="DBE5F1" w:themeFill="accent1" w:themeFillTint="33"/>
          </w:tcPr>
          <w:p w14:paraId="354877BF" w14:textId="77777777" w:rsidR="0056684E" w:rsidRPr="00F24B0A" w:rsidRDefault="0056684E" w:rsidP="00CF1BD2">
            <w:pPr>
              <w:rPr>
                <w:rFonts w:asciiTheme="majorHAnsi" w:hAnsiTheme="majorHAnsi"/>
                <w:color w:val="943634" w:themeColor="accent2" w:themeShade="BF"/>
              </w:rPr>
            </w:pPr>
          </w:p>
        </w:tc>
        <w:tc>
          <w:tcPr>
            <w:tcW w:w="755" w:type="dxa"/>
            <w:shd w:val="clear" w:color="auto" w:fill="F2DBDB" w:themeFill="accent2" w:themeFillTint="33"/>
          </w:tcPr>
          <w:p w14:paraId="3826B739" w14:textId="77777777" w:rsidR="0056684E" w:rsidRPr="000349CF" w:rsidRDefault="0056684E" w:rsidP="00CF1BD2">
            <w:pPr>
              <w:rPr>
                <w:rFonts w:asciiTheme="majorHAnsi" w:hAnsiTheme="majorHAnsi"/>
                <w:color w:val="0070C0"/>
              </w:rPr>
            </w:pPr>
          </w:p>
        </w:tc>
        <w:tc>
          <w:tcPr>
            <w:tcW w:w="756" w:type="dxa"/>
            <w:shd w:val="clear" w:color="auto" w:fill="F2DBDB" w:themeFill="accent2" w:themeFillTint="33"/>
          </w:tcPr>
          <w:p w14:paraId="404FE192" w14:textId="77777777" w:rsidR="0056684E" w:rsidRPr="00F24B0A" w:rsidRDefault="0056684E" w:rsidP="00CF1BD2">
            <w:pPr>
              <w:rPr>
                <w:rFonts w:asciiTheme="majorHAnsi" w:hAnsiTheme="majorHAnsi"/>
                <w:color w:val="943634" w:themeColor="accent2" w:themeShade="BF"/>
              </w:rPr>
            </w:pPr>
          </w:p>
        </w:tc>
        <w:tc>
          <w:tcPr>
            <w:tcW w:w="755" w:type="dxa"/>
            <w:shd w:val="clear" w:color="auto" w:fill="CCFFCC"/>
          </w:tcPr>
          <w:p w14:paraId="538D6C0A" w14:textId="77777777" w:rsidR="0056684E" w:rsidRPr="00F24B0A" w:rsidRDefault="0056684E" w:rsidP="00CF1BD2">
            <w:pPr>
              <w:rPr>
                <w:rFonts w:asciiTheme="majorHAnsi" w:hAnsiTheme="majorHAnsi"/>
                <w:color w:val="943634" w:themeColor="accent2" w:themeShade="BF"/>
              </w:rPr>
            </w:pPr>
          </w:p>
        </w:tc>
        <w:tc>
          <w:tcPr>
            <w:tcW w:w="756" w:type="dxa"/>
            <w:shd w:val="clear" w:color="auto" w:fill="CCFFCC"/>
          </w:tcPr>
          <w:p w14:paraId="737698D7" w14:textId="77777777" w:rsidR="0056684E" w:rsidRPr="00F24B0A" w:rsidRDefault="0056684E" w:rsidP="00CF1BD2">
            <w:pPr>
              <w:rPr>
                <w:rFonts w:asciiTheme="majorHAnsi" w:hAnsiTheme="majorHAnsi"/>
                <w:color w:val="943634" w:themeColor="accent2" w:themeShade="BF"/>
              </w:rPr>
            </w:pPr>
          </w:p>
        </w:tc>
      </w:tr>
      <w:tr w:rsidR="0056684E" w:rsidRPr="00F24B0A" w14:paraId="31C488C3" w14:textId="77777777" w:rsidTr="0056684E">
        <w:tc>
          <w:tcPr>
            <w:tcW w:w="5983" w:type="dxa"/>
          </w:tcPr>
          <w:p w14:paraId="4EF1DB08" w14:textId="77777777" w:rsidR="0056684E" w:rsidRPr="00AA1F5D" w:rsidRDefault="0056684E" w:rsidP="00CF1BD2">
            <w:pPr>
              <w:jc w:val="both"/>
              <w:rPr>
                <w:rFonts w:asciiTheme="majorHAnsi" w:hAnsiTheme="majorHAnsi" w:cstheme="majorHAnsi"/>
                <w:color w:val="0070C0"/>
                <w:u w:val="single"/>
              </w:rPr>
            </w:pPr>
            <w:r w:rsidRPr="006A0246">
              <w:rPr>
                <w:rFonts w:asciiTheme="majorHAnsi" w:hAnsiTheme="majorHAnsi" w:cstheme="majorHAnsi"/>
                <w:color w:val="0070C0"/>
              </w:rPr>
              <w:t xml:space="preserve">Limited evidence of </w:t>
            </w:r>
            <w:r w:rsidRPr="00AA1F5D">
              <w:rPr>
                <w:rFonts w:asciiTheme="majorHAnsi" w:hAnsiTheme="majorHAnsi" w:cstheme="majorHAnsi"/>
                <w:color w:val="0070C0"/>
                <w:u w:val="single"/>
              </w:rPr>
              <w:t>applying and identifying opportunities to support and develop learners’ literacy skills.</w:t>
            </w:r>
          </w:p>
          <w:p w14:paraId="2F6CA7F6" w14:textId="77777777" w:rsidR="0056684E" w:rsidRPr="00AA1F5D" w:rsidRDefault="0056684E" w:rsidP="00CF1BD2">
            <w:pPr>
              <w:jc w:val="both"/>
              <w:rPr>
                <w:rFonts w:asciiTheme="majorHAnsi" w:hAnsiTheme="majorHAnsi" w:cstheme="majorHAnsi"/>
                <w:color w:val="943634" w:themeColor="accent2" w:themeShade="BF"/>
                <w:u w:val="single"/>
              </w:rPr>
            </w:pPr>
            <w:r w:rsidRPr="006A0246">
              <w:rPr>
                <w:rFonts w:asciiTheme="majorHAnsi" w:hAnsiTheme="majorHAnsi" w:cstheme="majorHAnsi"/>
                <w:color w:val="943634" w:themeColor="accent2" w:themeShade="BF"/>
              </w:rPr>
              <w:t xml:space="preserve">Adequate or good evidence </w:t>
            </w:r>
            <w:r w:rsidRPr="00AA1F5D">
              <w:rPr>
                <w:rFonts w:asciiTheme="majorHAnsi" w:hAnsiTheme="majorHAnsi" w:cstheme="majorHAnsi"/>
                <w:color w:val="943634" w:themeColor="accent2" w:themeShade="BF"/>
                <w:u w:val="single"/>
              </w:rPr>
              <w:t>of applying and identifying opportunities to support and develop learners’ literacy skills.</w:t>
            </w:r>
          </w:p>
          <w:p w14:paraId="76744AFA" w14:textId="77777777" w:rsidR="0056684E" w:rsidRPr="006A0246" w:rsidRDefault="0056684E" w:rsidP="00CF1BD2">
            <w:pPr>
              <w:jc w:val="both"/>
              <w:rPr>
                <w:rFonts w:asciiTheme="majorHAnsi" w:hAnsiTheme="majorHAnsi" w:cstheme="majorHAnsi"/>
                <w:color w:val="E36C0A" w:themeColor="accent6" w:themeShade="BF"/>
              </w:rPr>
            </w:pPr>
            <w:r w:rsidRPr="006A0246">
              <w:rPr>
                <w:rFonts w:asciiTheme="majorHAnsi" w:hAnsiTheme="majorHAnsi" w:cstheme="majorHAnsi"/>
                <w:color w:val="E36C0A" w:themeColor="accent6" w:themeShade="BF"/>
              </w:rPr>
              <w:lastRenderedPageBreak/>
              <w:t xml:space="preserve">Sound or very sound evidence of </w:t>
            </w:r>
            <w:r w:rsidRPr="00AA1F5D">
              <w:rPr>
                <w:rFonts w:asciiTheme="majorHAnsi" w:hAnsiTheme="majorHAnsi" w:cstheme="majorHAnsi"/>
                <w:color w:val="E36C0A" w:themeColor="accent6" w:themeShade="BF"/>
                <w:u w:val="single"/>
              </w:rPr>
              <w:t>applying and identifying opportunities to support and develop learners’ literacy skills.</w:t>
            </w:r>
          </w:p>
        </w:tc>
        <w:tc>
          <w:tcPr>
            <w:tcW w:w="755" w:type="dxa"/>
            <w:shd w:val="clear" w:color="auto" w:fill="BFBFBF" w:themeFill="background1" w:themeFillShade="BF"/>
          </w:tcPr>
          <w:p w14:paraId="666D4504" w14:textId="77777777" w:rsidR="0056684E" w:rsidRPr="00F24B0A" w:rsidRDefault="0056684E" w:rsidP="00CF1BD2">
            <w:pPr>
              <w:rPr>
                <w:rFonts w:asciiTheme="majorHAnsi" w:hAnsiTheme="majorHAnsi"/>
                <w:color w:val="943634" w:themeColor="accent2" w:themeShade="BF"/>
              </w:rPr>
            </w:pPr>
          </w:p>
        </w:tc>
        <w:tc>
          <w:tcPr>
            <w:tcW w:w="756" w:type="dxa"/>
            <w:shd w:val="clear" w:color="auto" w:fill="DBE5F1" w:themeFill="accent1" w:themeFillTint="33"/>
          </w:tcPr>
          <w:p w14:paraId="08FD8F63" w14:textId="77777777" w:rsidR="0056684E" w:rsidRPr="00F24B0A" w:rsidRDefault="0056684E" w:rsidP="00CF1BD2">
            <w:pPr>
              <w:rPr>
                <w:rFonts w:asciiTheme="majorHAnsi" w:hAnsiTheme="majorHAnsi"/>
                <w:color w:val="943634" w:themeColor="accent2" w:themeShade="BF"/>
              </w:rPr>
            </w:pPr>
          </w:p>
        </w:tc>
        <w:tc>
          <w:tcPr>
            <w:tcW w:w="755" w:type="dxa"/>
            <w:shd w:val="clear" w:color="auto" w:fill="F2DBDB" w:themeFill="accent2" w:themeFillTint="33"/>
          </w:tcPr>
          <w:p w14:paraId="02726FC8" w14:textId="77777777" w:rsidR="0056684E" w:rsidRPr="000349CF" w:rsidRDefault="0056684E" w:rsidP="00CF1BD2">
            <w:pPr>
              <w:rPr>
                <w:rFonts w:asciiTheme="majorHAnsi" w:hAnsiTheme="majorHAnsi"/>
                <w:color w:val="0070C0"/>
              </w:rPr>
            </w:pPr>
          </w:p>
        </w:tc>
        <w:tc>
          <w:tcPr>
            <w:tcW w:w="756" w:type="dxa"/>
            <w:shd w:val="clear" w:color="auto" w:fill="F2DBDB" w:themeFill="accent2" w:themeFillTint="33"/>
          </w:tcPr>
          <w:p w14:paraId="7B370293" w14:textId="77777777" w:rsidR="0056684E" w:rsidRPr="00F24B0A" w:rsidRDefault="0056684E" w:rsidP="00CF1BD2">
            <w:pPr>
              <w:rPr>
                <w:rFonts w:asciiTheme="majorHAnsi" w:hAnsiTheme="majorHAnsi"/>
                <w:color w:val="943634" w:themeColor="accent2" w:themeShade="BF"/>
              </w:rPr>
            </w:pPr>
          </w:p>
        </w:tc>
        <w:tc>
          <w:tcPr>
            <w:tcW w:w="755" w:type="dxa"/>
            <w:shd w:val="clear" w:color="auto" w:fill="CCFFCC"/>
          </w:tcPr>
          <w:p w14:paraId="086AC715" w14:textId="77777777" w:rsidR="0056684E" w:rsidRPr="00F24B0A" w:rsidRDefault="0056684E" w:rsidP="00CF1BD2">
            <w:pPr>
              <w:rPr>
                <w:rFonts w:asciiTheme="majorHAnsi" w:hAnsiTheme="majorHAnsi"/>
                <w:color w:val="943634" w:themeColor="accent2" w:themeShade="BF"/>
              </w:rPr>
            </w:pPr>
          </w:p>
        </w:tc>
        <w:tc>
          <w:tcPr>
            <w:tcW w:w="756" w:type="dxa"/>
            <w:shd w:val="clear" w:color="auto" w:fill="CCFFCC"/>
          </w:tcPr>
          <w:p w14:paraId="0364169F" w14:textId="77777777" w:rsidR="0056684E" w:rsidRPr="00F24B0A" w:rsidRDefault="0056684E" w:rsidP="00CF1BD2">
            <w:pPr>
              <w:rPr>
                <w:rFonts w:asciiTheme="majorHAnsi" w:hAnsiTheme="majorHAnsi"/>
                <w:color w:val="943634" w:themeColor="accent2" w:themeShade="BF"/>
              </w:rPr>
            </w:pPr>
          </w:p>
        </w:tc>
      </w:tr>
      <w:tr w:rsidR="0056684E" w:rsidRPr="00F24B0A" w14:paraId="39513849" w14:textId="77777777" w:rsidTr="0056684E">
        <w:tc>
          <w:tcPr>
            <w:tcW w:w="5983" w:type="dxa"/>
          </w:tcPr>
          <w:p w14:paraId="5BBF60C1" w14:textId="77777777" w:rsidR="0056684E" w:rsidRPr="006A0246" w:rsidRDefault="0056684E" w:rsidP="00CF1BD2">
            <w:pPr>
              <w:jc w:val="both"/>
              <w:rPr>
                <w:rFonts w:asciiTheme="majorHAnsi" w:hAnsiTheme="majorHAnsi" w:cstheme="majorHAnsi"/>
                <w:color w:val="0070C0"/>
              </w:rPr>
            </w:pPr>
          </w:p>
        </w:tc>
        <w:tc>
          <w:tcPr>
            <w:tcW w:w="755" w:type="dxa"/>
            <w:shd w:val="clear" w:color="auto" w:fill="BFBFBF" w:themeFill="background1" w:themeFillShade="BF"/>
          </w:tcPr>
          <w:p w14:paraId="57EFA3A1" w14:textId="77777777" w:rsidR="0056684E" w:rsidRPr="00F24B0A" w:rsidRDefault="0056684E" w:rsidP="00CF1BD2">
            <w:pPr>
              <w:rPr>
                <w:rFonts w:asciiTheme="majorHAnsi" w:hAnsiTheme="majorHAnsi"/>
                <w:color w:val="943634" w:themeColor="accent2" w:themeShade="BF"/>
              </w:rPr>
            </w:pPr>
          </w:p>
        </w:tc>
        <w:tc>
          <w:tcPr>
            <w:tcW w:w="756" w:type="dxa"/>
            <w:shd w:val="clear" w:color="auto" w:fill="DBE5F1" w:themeFill="accent1" w:themeFillTint="33"/>
          </w:tcPr>
          <w:p w14:paraId="1F653753" w14:textId="77777777" w:rsidR="0056684E" w:rsidRPr="00F24B0A" w:rsidRDefault="0056684E" w:rsidP="00CF1BD2">
            <w:pPr>
              <w:rPr>
                <w:rFonts w:asciiTheme="majorHAnsi" w:hAnsiTheme="majorHAnsi"/>
                <w:color w:val="943634" w:themeColor="accent2" w:themeShade="BF"/>
              </w:rPr>
            </w:pPr>
          </w:p>
        </w:tc>
        <w:tc>
          <w:tcPr>
            <w:tcW w:w="755" w:type="dxa"/>
            <w:shd w:val="clear" w:color="auto" w:fill="F2DBDB" w:themeFill="accent2" w:themeFillTint="33"/>
          </w:tcPr>
          <w:p w14:paraId="09082AD8" w14:textId="77777777" w:rsidR="0056684E" w:rsidRPr="000349CF" w:rsidRDefault="0056684E" w:rsidP="00CF1BD2">
            <w:pPr>
              <w:rPr>
                <w:rFonts w:asciiTheme="majorHAnsi" w:hAnsiTheme="majorHAnsi"/>
                <w:color w:val="0070C0"/>
              </w:rPr>
            </w:pPr>
          </w:p>
        </w:tc>
        <w:tc>
          <w:tcPr>
            <w:tcW w:w="756" w:type="dxa"/>
            <w:shd w:val="clear" w:color="auto" w:fill="F2DBDB" w:themeFill="accent2" w:themeFillTint="33"/>
          </w:tcPr>
          <w:p w14:paraId="19606315" w14:textId="77777777" w:rsidR="0056684E" w:rsidRPr="00F24B0A" w:rsidRDefault="0056684E" w:rsidP="00CF1BD2">
            <w:pPr>
              <w:rPr>
                <w:rFonts w:asciiTheme="majorHAnsi" w:hAnsiTheme="majorHAnsi"/>
                <w:color w:val="943634" w:themeColor="accent2" w:themeShade="BF"/>
              </w:rPr>
            </w:pPr>
          </w:p>
        </w:tc>
        <w:tc>
          <w:tcPr>
            <w:tcW w:w="755" w:type="dxa"/>
            <w:shd w:val="clear" w:color="auto" w:fill="CCFFCC"/>
          </w:tcPr>
          <w:p w14:paraId="21C5E277" w14:textId="77777777" w:rsidR="0056684E" w:rsidRPr="00F24B0A" w:rsidRDefault="0056684E" w:rsidP="00CF1BD2">
            <w:pPr>
              <w:rPr>
                <w:rFonts w:asciiTheme="majorHAnsi" w:hAnsiTheme="majorHAnsi"/>
                <w:color w:val="943634" w:themeColor="accent2" w:themeShade="BF"/>
              </w:rPr>
            </w:pPr>
          </w:p>
        </w:tc>
        <w:tc>
          <w:tcPr>
            <w:tcW w:w="756" w:type="dxa"/>
            <w:shd w:val="clear" w:color="auto" w:fill="CCFFCC"/>
          </w:tcPr>
          <w:p w14:paraId="3F8DADCC" w14:textId="77777777" w:rsidR="0056684E" w:rsidRPr="00F24B0A" w:rsidRDefault="0056684E" w:rsidP="00CF1BD2">
            <w:pPr>
              <w:rPr>
                <w:rFonts w:asciiTheme="majorHAnsi" w:hAnsiTheme="majorHAnsi"/>
                <w:color w:val="943634" w:themeColor="accent2" w:themeShade="BF"/>
              </w:rPr>
            </w:pPr>
          </w:p>
        </w:tc>
      </w:tr>
      <w:tr w:rsidR="0056684E" w:rsidRPr="00F24B0A" w14:paraId="5C0C7793" w14:textId="77777777" w:rsidTr="0056684E">
        <w:tc>
          <w:tcPr>
            <w:tcW w:w="5983" w:type="dxa"/>
          </w:tcPr>
          <w:p w14:paraId="7BE925CD" w14:textId="77777777" w:rsidR="0056684E" w:rsidRPr="006A0246" w:rsidRDefault="0056684E" w:rsidP="00CF1BD2">
            <w:pPr>
              <w:jc w:val="both"/>
              <w:rPr>
                <w:rFonts w:asciiTheme="majorHAnsi" w:hAnsiTheme="majorHAnsi" w:cstheme="majorHAnsi"/>
                <w:color w:val="0070C0"/>
              </w:rPr>
            </w:pPr>
            <w:r w:rsidRPr="006A0246">
              <w:rPr>
                <w:rFonts w:asciiTheme="majorHAnsi" w:hAnsiTheme="majorHAnsi" w:cstheme="majorHAnsi"/>
                <w:color w:val="0070C0"/>
              </w:rPr>
              <w:t xml:space="preserve">Limited ability to </w:t>
            </w:r>
            <w:r w:rsidRPr="00AA1F5D">
              <w:rPr>
                <w:rFonts w:asciiTheme="majorHAnsi" w:hAnsiTheme="majorHAnsi" w:cstheme="majorHAnsi"/>
                <w:color w:val="0070C0"/>
                <w:u w:val="single"/>
              </w:rPr>
              <w:t>convey expectations, whilst planning realistic, suitable and differentiated tasks.</w:t>
            </w:r>
          </w:p>
          <w:p w14:paraId="3A5C2F25" w14:textId="77777777" w:rsidR="0056684E" w:rsidRPr="00AA1F5D" w:rsidRDefault="0056684E" w:rsidP="00CF1BD2">
            <w:pPr>
              <w:jc w:val="both"/>
              <w:rPr>
                <w:rFonts w:asciiTheme="majorHAnsi" w:hAnsiTheme="majorHAnsi" w:cstheme="majorHAnsi"/>
                <w:color w:val="943634" w:themeColor="accent2" w:themeShade="BF"/>
                <w:u w:val="single"/>
              </w:rPr>
            </w:pPr>
            <w:r w:rsidRPr="006A0246">
              <w:rPr>
                <w:rFonts w:asciiTheme="majorHAnsi" w:hAnsiTheme="majorHAnsi" w:cstheme="majorHAnsi"/>
                <w:color w:val="943634" w:themeColor="accent2" w:themeShade="BF"/>
              </w:rPr>
              <w:t xml:space="preserve">Adequate or good ability to </w:t>
            </w:r>
            <w:r w:rsidRPr="00AA1F5D">
              <w:rPr>
                <w:rFonts w:asciiTheme="majorHAnsi" w:hAnsiTheme="majorHAnsi" w:cstheme="majorHAnsi"/>
                <w:color w:val="943634" w:themeColor="accent2" w:themeShade="BF"/>
                <w:u w:val="single"/>
              </w:rPr>
              <w:t>convey expectations, whilst planning realistic, suitable and differentiated tasks.</w:t>
            </w:r>
          </w:p>
          <w:p w14:paraId="7D897A13" w14:textId="77777777" w:rsidR="0056684E" w:rsidRPr="006A0246" w:rsidRDefault="0056684E" w:rsidP="00CF1BD2">
            <w:pPr>
              <w:jc w:val="both"/>
              <w:rPr>
                <w:rFonts w:asciiTheme="majorHAnsi" w:hAnsiTheme="majorHAnsi" w:cstheme="majorHAnsi"/>
                <w:color w:val="943634" w:themeColor="accent2" w:themeShade="BF"/>
              </w:rPr>
            </w:pPr>
            <w:r w:rsidRPr="006A0246">
              <w:rPr>
                <w:rFonts w:asciiTheme="majorHAnsi" w:hAnsiTheme="majorHAnsi" w:cstheme="majorHAnsi"/>
                <w:color w:val="E36C0A" w:themeColor="accent6" w:themeShade="BF"/>
              </w:rPr>
              <w:t xml:space="preserve">Very good or excellent ability to </w:t>
            </w:r>
            <w:r w:rsidRPr="00AA1F5D">
              <w:rPr>
                <w:rFonts w:asciiTheme="majorHAnsi" w:hAnsiTheme="majorHAnsi" w:cstheme="majorHAnsi"/>
                <w:color w:val="E36C0A" w:themeColor="accent6" w:themeShade="BF"/>
                <w:u w:val="single"/>
              </w:rPr>
              <w:t>convey expectations, whilst planning realistic, suitable and differentiated tasks</w:t>
            </w:r>
            <w:r w:rsidRPr="00AA1F5D">
              <w:rPr>
                <w:rFonts w:asciiTheme="majorHAnsi" w:hAnsiTheme="majorHAnsi" w:cstheme="majorHAnsi"/>
                <w:u w:val="single"/>
              </w:rPr>
              <w:t>.</w:t>
            </w:r>
          </w:p>
        </w:tc>
        <w:tc>
          <w:tcPr>
            <w:tcW w:w="755" w:type="dxa"/>
            <w:shd w:val="clear" w:color="auto" w:fill="BFBFBF" w:themeFill="background1" w:themeFillShade="BF"/>
          </w:tcPr>
          <w:p w14:paraId="1E1D30BA" w14:textId="77777777" w:rsidR="0056684E" w:rsidRPr="00F24B0A" w:rsidRDefault="0056684E" w:rsidP="00CF1BD2">
            <w:pPr>
              <w:rPr>
                <w:rFonts w:asciiTheme="majorHAnsi" w:hAnsiTheme="majorHAnsi"/>
                <w:color w:val="943634" w:themeColor="accent2" w:themeShade="BF"/>
              </w:rPr>
            </w:pPr>
          </w:p>
        </w:tc>
        <w:tc>
          <w:tcPr>
            <w:tcW w:w="756" w:type="dxa"/>
            <w:shd w:val="clear" w:color="auto" w:fill="DBE5F1" w:themeFill="accent1" w:themeFillTint="33"/>
          </w:tcPr>
          <w:p w14:paraId="60E312EE" w14:textId="77777777" w:rsidR="0056684E" w:rsidRPr="00F24B0A" w:rsidRDefault="0056684E" w:rsidP="00CF1BD2">
            <w:pPr>
              <w:rPr>
                <w:rFonts w:asciiTheme="majorHAnsi" w:hAnsiTheme="majorHAnsi"/>
                <w:color w:val="943634" w:themeColor="accent2" w:themeShade="BF"/>
              </w:rPr>
            </w:pPr>
          </w:p>
        </w:tc>
        <w:tc>
          <w:tcPr>
            <w:tcW w:w="755" w:type="dxa"/>
            <w:shd w:val="clear" w:color="auto" w:fill="F2DBDB" w:themeFill="accent2" w:themeFillTint="33"/>
          </w:tcPr>
          <w:p w14:paraId="025A199E" w14:textId="77777777" w:rsidR="0056684E" w:rsidRPr="000349CF" w:rsidRDefault="0056684E" w:rsidP="00CF1BD2">
            <w:pPr>
              <w:rPr>
                <w:rFonts w:asciiTheme="majorHAnsi" w:hAnsiTheme="majorHAnsi"/>
                <w:color w:val="0070C0"/>
              </w:rPr>
            </w:pPr>
          </w:p>
        </w:tc>
        <w:tc>
          <w:tcPr>
            <w:tcW w:w="756" w:type="dxa"/>
            <w:shd w:val="clear" w:color="auto" w:fill="F2DBDB" w:themeFill="accent2" w:themeFillTint="33"/>
          </w:tcPr>
          <w:p w14:paraId="55957E1E" w14:textId="77777777" w:rsidR="0056684E" w:rsidRPr="00F24B0A" w:rsidRDefault="0056684E" w:rsidP="00CF1BD2">
            <w:pPr>
              <w:rPr>
                <w:rFonts w:asciiTheme="majorHAnsi" w:hAnsiTheme="majorHAnsi"/>
                <w:color w:val="943634" w:themeColor="accent2" w:themeShade="BF"/>
              </w:rPr>
            </w:pPr>
          </w:p>
        </w:tc>
        <w:tc>
          <w:tcPr>
            <w:tcW w:w="755" w:type="dxa"/>
            <w:shd w:val="clear" w:color="auto" w:fill="CCFFCC"/>
          </w:tcPr>
          <w:p w14:paraId="631415D2" w14:textId="77777777" w:rsidR="0056684E" w:rsidRPr="00F24B0A" w:rsidRDefault="0056684E" w:rsidP="00CF1BD2">
            <w:pPr>
              <w:rPr>
                <w:rFonts w:asciiTheme="majorHAnsi" w:hAnsiTheme="majorHAnsi"/>
                <w:color w:val="943634" w:themeColor="accent2" w:themeShade="BF"/>
              </w:rPr>
            </w:pPr>
          </w:p>
        </w:tc>
        <w:tc>
          <w:tcPr>
            <w:tcW w:w="756" w:type="dxa"/>
            <w:shd w:val="clear" w:color="auto" w:fill="CCFFCC"/>
          </w:tcPr>
          <w:p w14:paraId="149610BA" w14:textId="77777777" w:rsidR="0056684E" w:rsidRPr="00F24B0A" w:rsidRDefault="0056684E" w:rsidP="00CF1BD2">
            <w:pPr>
              <w:rPr>
                <w:rFonts w:asciiTheme="majorHAnsi" w:hAnsiTheme="majorHAnsi"/>
                <w:color w:val="943634" w:themeColor="accent2" w:themeShade="BF"/>
              </w:rPr>
            </w:pPr>
          </w:p>
        </w:tc>
      </w:tr>
      <w:tr w:rsidR="0056684E" w:rsidRPr="00F24B0A" w14:paraId="3C0123BA" w14:textId="77777777" w:rsidTr="0056684E">
        <w:tc>
          <w:tcPr>
            <w:tcW w:w="5983" w:type="dxa"/>
          </w:tcPr>
          <w:p w14:paraId="65543198" w14:textId="77777777" w:rsidR="0056684E" w:rsidRPr="006A0246" w:rsidRDefault="0056684E" w:rsidP="00CF1BD2">
            <w:pPr>
              <w:jc w:val="both"/>
              <w:rPr>
                <w:rFonts w:asciiTheme="majorHAnsi" w:hAnsiTheme="majorHAnsi" w:cstheme="majorHAnsi"/>
                <w:color w:val="0070C0"/>
              </w:rPr>
            </w:pPr>
          </w:p>
        </w:tc>
        <w:tc>
          <w:tcPr>
            <w:tcW w:w="755" w:type="dxa"/>
            <w:shd w:val="clear" w:color="auto" w:fill="BFBFBF" w:themeFill="background1" w:themeFillShade="BF"/>
          </w:tcPr>
          <w:p w14:paraId="69FF8356" w14:textId="77777777" w:rsidR="0056684E" w:rsidRPr="00F24B0A" w:rsidRDefault="0056684E" w:rsidP="00CF1BD2">
            <w:pPr>
              <w:rPr>
                <w:rFonts w:asciiTheme="majorHAnsi" w:hAnsiTheme="majorHAnsi"/>
                <w:color w:val="943634" w:themeColor="accent2" w:themeShade="BF"/>
              </w:rPr>
            </w:pPr>
          </w:p>
        </w:tc>
        <w:tc>
          <w:tcPr>
            <w:tcW w:w="756" w:type="dxa"/>
            <w:shd w:val="clear" w:color="auto" w:fill="DBE5F1" w:themeFill="accent1" w:themeFillTint="33"/>
          </w:tcPr>
          <w:p w14:paraId="0A5E6265" w14:textId="77777777" w:rsidR="0056684E" w:rsidRPr="00F24B0A" w:rsidRDefault="0056684E" w:rsidP="00CF1BD2">
            <w:pPr>
              <w:rPr>
                <w:rFonts w:asciiTheme="majorHAnsi" w:hAnsiTheme="majorHAnsi"/>
                <w:color w:val="943634" w:themeColor="accent2" w:themeShade="BF"/>
              </w:rPr>
            </w:pPr>
          </w:p>
        </w:tc>
        <w:tc>
          <w:tcPr>
            <w:tcW w:w="755" w:type="dxa"/>
            <w:shd w:val="clear" w:color="auto" w:fill="F2DBDB" w:themeFill="accent2" w:themeFillTint="33"/>
          </w:tcPr>
          <w:p w14:paraId="61F18299" w14:textId="77777777" w:rsidR="0056684E" w:rsidRPr="000349CF" w:rsidRDefault="0056684E" w:rsidP="00CF1BD2">
            <w:pPr>
              <w:rPr>
                <w:rFonts w:asciiTheme="majorHAnsi" w:hAnsiTheme="majorHAnsi"/>
                <w:color w:val="0070C0"/>
              </w:rPr>
            </w:pPr>
          </w:p>
        </w:tc>
        <w:tc>
          <w:tcPr>
            <w:tcW w:w="756" w:type="dxa"/>
            <w:shd w:val="clear" w:color="auto" w:fill="F2DBDB" w:themeFill="accent2" w:themeFillTint="33"/>
          </w:tcPr>
          <w:p w14:paraId="092C137C" w14:textId="77777777" w:rsidR="0056684E" w:rsidRPr="00F24B0A" w:rsidRDefault="0056684E" w:rsidP="00CF1BD2">
            <w:pPr>
              <w:rPr>
                <w:rFonts w:asciiTheme="majorHAnsi" w:hAnsiTheme="majorHAnsi"/>
                <w:color w:val="943634" w:themeColor="accent2" w:themeShade="BF"/>
              </w:rPr>
            </w:pPr>
          </w:p>
        </w:tc>
        <w:tc>
          <w:tcPr>
            <w:tcW w:w="755" w:type="dxa"/>
            <w:shd w:val="clear" w:color="auto" w:fill="CCFFCC"/>
          </w:tcPr>
          <w:p w14:paraId="7AF41EBC" w14:textId="77777777" w:rsidR="0056684E" w:rsidRPr="00F24B0A" w:rsidRDefault="0056684E" w:rsidP="00CF1BD2">
            <w:pPr>
              <w:rPr>
                <w:rFonts w:asciiTheme="majorHAnsi" w:hAnsiTheme="majorHAnsi"/>
                <w:color w:val="943634" w:themeColor="accent2" w:themeShade="BF"/>
              </w:rPr>
            </w:pPr>
          </w:p>
        </w:tc>
        <w:tc>
          <w:tcPr>
            <w:tcW w:w="756" w:type="dxa"/>
            <w:shd w:val="clear" w:color="auto" w:fill="CCFFCC"/>
          </w:tcPr>
          <w:p w14:paraId="024C1653" w14:textId="77777777" w:rsidR="0056684E" w:rsidRPr="00F24B0A" w:rsidRDefault="0056684E" w:rsidP="00CF1BD2">
            <w:pPr>
              <w:rPr>
                <w:rFonts w:asciiTheme="majorHAnsi" w:hAnsiTheme="majorHAnsi"/>
                <w:color w:val="943634" w:themeColor="accent2" w:themeShade="BF"/>
              </w:rPr>
            </w:pPr>
          </w:p>
        </w:tc>
      </w:tr>
      <w:tr w:rsidR="0056684E" w:rsidRPr="00F24B0A" w14:paraId="1BA338FB" w14:textId="77777777" w:rsidTr="0056684E">
        <w:tc>
          <w:tcPr>
            <w:tcW w:w="5983" w:type="dxa"/>
          </w:tcPr>
          <w:p w14:paraId="12C46B8B" w14:textId="77777777" w:rsidR="0056684E" w:rsidRPr="001F7D09" w:rsidRDefault="0056684E" w:rsidP="00CF1BD2">
            <w:pPr>
              <w:rPr>
                <w:rFonts w:asciiTheme="majorHAnsi" w:hAnsiTheme="majorHAnsi" w:cstheme="majorHAnsi"/>
                <w:color w:val="0070C0"/>
              </w:rPr>
            </w:pPr>
            <w:r w:rsidRPr="001F7D09">
              <w:rPr>
                <w:rFonts w:asciiTheme="majorHAnsi" w:hAnsiTheme="majorHAnsi" w:cstheme="majorHAnsi"/>
                <w:color w:val="0070C0"/>
              </w:rPr>
              <w:t>Engagement with a limited range of mostly relevant and credible sources. Some omissions and minor errors.  Referencing conventions evident though not always applied accurately or consistently.</w:t>
            </w:r>
          </w:p>
          <w:p w14:paraId="145E7D3B" w14:textId="77777777" w:rsidR="0056684E" w:rsidRPr="001F7D09" w:rsidRDefault="0056684E" w:rsidP="00CF1BD2">
            <w:pPr>
              <w:rPr>
                <w:rFonts w:asciiTheme="majorHAnsi" w:hAnsiTheme="majorHAnsi" w:cstheme="majorHAnsi"/>
                <w:color w:val="943634" w:themeColor="accent2" w:themeShade="BF"/>
              </w:rPr>
            </w:pPr>
            <w:r w:rsidRPr="001F7D09">
              <w:rPr>
                <w:rFonts w:asciiTheme="majorHAnsi" w:hAnsiTheme="majorHAnsi" w:cstheme="majorHAnsi"/>
                <w:color w:val="943634" w:themeColor="accent2" w:themeShade="BF"/>
              </w:rPr>
              <w:t>Engagement with an appropriate range of research-informed literature, including sources retrieved independently. Some over-reliance on texts. Referencing may show minor inaccuracies or inconsistencies. / Engagement with a wide range of research-informed literature, including sources retrieved independently.</w:t>
            </w:r>
            <w:r>
              <w:rPr>
                <w:rFonts w:asciiTheme="majorHAnsi" w:hAnsiTheme="majorHAnsi" w:cstheme="majorHAnsi"/>
                <w:color w:val="943634" w:themeColor="accent2" w:themeShade="BF"/>
              </w:rPr>
              <w:t xml:space="preserve">  S</w:t>
            </w:r>
            <w:r w:rsidRPr="001F7D09">
              <w:rPr>
                <w:rFonts w:asciiTheme="majorHAnsi" w:hAnsiTheme="majorHAnsi" w:cstheme="majorHAnsi"/>
                <w:color w:val="943634" w:themeColor="accent2" w:themeShade="BF"/>
              </w:rPr>
              <w:t>election of relevant and credible sources.  Very good use of referencing, with no/very few inaccuracies or inconsistencies.</w:t>
            </w:r>
          </w:p>
          <w:p w14:paraId="07F6E9B9" w14:textId="77777777" w:rsidR="0056684E" w:rsidRPr="001F7D09" w:rsidRDefault="0056684E" w:rsidP="00CF1BD2">
            <w:pPr>
              <w:rPr>
                <w:rFonts w:asciiTheme="majorHAnsi" w:hAnsiTheme="majorHAnsi" w:cstheme="majorHAnsi"/>
                <w:color w:val="E36C0A" w:themeColor="accent6" w:themeShade="BF"/>
              </w:rPr>
            </w:pPr>
            <w:r w:rsidRPr="001F7D09">
              <w:rPr>
                <w:rFonts w:asciiTheme="majorHAnsi" w:hAnsiTheme="majorHAnsi" w:cstheme="majorHAnsi"/>
                <w:color w:val="E36C0A" w:themeColor="accent6" w:themeShade="BF"/>
              </w:rPr>
              <w:t>Engagement with an extensive range of relevant and credible literature, informed by the latest research. Consistently accurate application of referencing. / Exceptional engagement with an extensive range of relevant and credible literature, informed by the latest research. High-level referencing skills consistently and professionally applied.</w:t>
            </w:r>
          </w:p>
        </w:tc>
        <w:tc>
          <w:tcPr>
            <w:tcW w:w="755" w:type="dxa"/>
            <w:shd w:val="clear" w:color="auto" w:fill="BFBFBF" w:themeFill="background1" w:themeFillShade="BF"/>
          </w:tcPr>
          <w:p w14:paraId="267114E8" w14:textId="77777777" w:rsidR="0056684E" w:rsidRPr="00F24B0A" w:rsidRDefault="0056684E" w:rsidP="00CF1BD2">
            <w:pPr>
              <w:rPr>
                <w:rFonts w:asciiTheme="majorHAnsi" w:hAnsiTheme="majorHAnsi"/>
                <w:color w:val="943634" w:themeColor="accent2" w:themeShade="BF"/>
              </w:rPr>
            </w:pPr>
          </w:p>
        </w:tc>
        <w:tc>
          <w:tcPr>
            <w:tcW w:w="756" w:type="dxa"/>
            <w:shd w:val="clear" w:color="auto" w:fill="DBE5F1" w:themeFill="accent1" w:themeFillTint="33"/>
          </w:tcPr>
          <w:p w14:paraId="5B3BD2AF" w14:textId="77777777" w:rsidR="0056684E" w:rsidRPr="00F24B0A" w:rsidRDefault="0056684E" w:rsidP="00CF1BD2">
            <w:pPr>
              <w:rPr>
                <w:rFonts w:asciiTheme="majorHAnsi" w:hAnsiTheme="majorHAnsi"/>
                <w:color w:val="943634" w:themeColor="accent2" w:themeShade="BF"/>
              </w:rPr>
            </w:pPr>
          </w:p>
        </w:tc>
        <w:tc>
          <w:tcPr>
            <w:tcW w:w="755" w:type="dxa"/>
            <w:shd w:val="clear" w:color="auto" w:fill="F2DBDB" w:themeFill="accent2" w:themeFillTint="33"/>
          </w:tcPr>
          <w:p w14:paraId="210E6B94" w14:textId="77777777" w:rsidR="0056684E" w:rsidRPr="000349CF" w:rsidRDefault="0056684E" w:rsidP="00CF1BD2">
            <w:pPr>
              <w:rPr>
                <w:rFonts w:asciiTheme="majorHAnsi" w:hAnsiTheme="majorHAnsi"/>
                <w:color w:val="0070C0"/>
              </w:rPr>
            </w:pPr>
          </w:p>
        </w:tc>
        <w:tc>
          <w:tcPr>
            <w:tcW w:w="756" w:type="dxa"/>
            <w:shd w:val="clear" w:color="auto" w:fill="F2DBDB" w:themeFill="accent2" w:themeFillTint="33"/>
          </w:tcPr>
          <w:p w14:paraId="4141C4BD" w14:textId="77777777" w:rsidR="0056684E" w:rsidRPr="00F24B0A" w:rsidRDefault="0056684E" w:rsidP="00CF1BD2">
            <w:pPr>
              <w:rPr>
                <w:rFonts w:asciiTheme="majorHAnsi" w:hAnsiTheme="majorHAnsi"/>
                <w:color w:val="943634" w:themeColor="accent2" w:themeShade="BF"/>
              </w:rPr>
            </w:pPr>
          </w:p>
        </w:tc>
        <w:tc>
          <w:tcPr>
            <w:tcW w:w="755" w:type="dxa"/>
            <w:shd w:val="clear" w:color="auto" w:fill="CCFFCC"/>
          </w:tcPr>
          <w:p w14:paraId="13255470" w14:textId="77777777" w:rsidR="0056684E" w:rsidRPr="00F24B0A" w:rsidRDefault="0056684E" w:rsidP="00CF1BD2">
            <w:pPr>
              <w:rPr>
                <w:rFonts w:asciiTheme="majorHAnsi" w:hAnsiTheme="majorHAnsi"/>
                <w:color w:val="943634" w:themeColor="accent2" w:themeShade="BF"/>
              </w:rPr>
            </w:pPr>
          </w:p>
        </w:tc>
        <w:tc>
          <w:tcPr>
            <w:tcW w:w="756" w:type="dxa"/>
            <w:shd w:val="clear" w:color="auto" w:fill="CCFFCC"/>
          </w:tcPr>
          <w:p w14:paraId="1A2514FF" w14:textId="77777777" w:rsidR="0056684E" w:rsidRPr="00F24B0A" w:rsidRDefault="0056684E" w:rsidP="00CF1BD2">
            <w:pPr>
              <w:rPr>
                <w:rFonts w:asciiTheme="majorHAnsi" w:hAnsiTheme="majorHAnsi"/>
                <w:color w:val="943634" w:themeColor="accent2" w:themeShade="BF"/>
              </w:rPr>
            </w:pPr>
          </w:p>
        </w:tc>
      </w:tr>
      <w:tr w:rsidR="0056684E" w:rsidRPr="00F24B0A" w14:paraId="5CEA1C96" w14:textId="77777777" w:rsidTr="0056684E">
        <w:tc>
          <w:tcPr>
            <w:tcW w:w="5983" w:type="dxa"/>
          </w:tcPr>
          <w:p w14:paraId="5FCDAD74" w14:textId="77777777" w:rsidR="0056684E" w:rsidRPr="001F7D09" w:rsidRDefault="0056684E" w:rsidP="00CF1BD2">
            <w:pPr>
              <w:rPr>
                <w:rFonts w:asciiTheme="majorHAnsi" w:hAnsiTheme="majorHAnsi" w:cstheme="majorHAnsi"/>
                <w:color w:val="0070C0"/>
              </w:rPr>
            </w:pPr>
          </w:p>
        </w:tc>
        <w:tc>
          <w:tcPr>
            <w:tcW w:w="755" w:type="dxa"/>
            <w:shd w:val="clear" w:color="auto" w:fill="BFBFBF" w:themeFill="background1" w:themeFillShade="BF"/>
          </w:tcPr>
          <w:p w14:paraId="708424C9" w14:textId="77777777" w:rsidR="0056684E" w:rsidRPr="00F24B0A" w:rsidRDefault="0056684E" w:rsidP="00CF1BD2">
            <w:pPr>
              <w:rPr>
                <w:rFonts w:asciiTheme="majorHAnsi" w:hAnsiTheme="majorHAnsi"/>
                <w:color w:val="943634" w:themeColor="accent2" w:themeShade="BF"/>
              </w:rPr>
            </w:pPr>
          </w:p>
        </w:tc>
        <w:tc>
          <w:tcPr>
            <w:tcW w:w="756" w:type="dxa"/>
            <w:shd w:val="clear" w:color="auto" w:fill="DBE5F1" w:themeFill="accent1" w:themeFillTint="33"/>
          </w:tcPr>
          <w:p w14:paraId="18843792" w14:textId="77777777" w:rsidR="0056684E" w:rsidRPr="00F24B0A" w:rsidRDefault="0056684E" w:rsidP="00CF1BD2">
            <w:pPr>
              <w:rPr>
                <w:rFonts w:asciiTheme="majorHAnsi" w:hAnsiTheme="majorHAnsi"/>
                <w:color w:val="943634" w:themeColor="accent2" w:themeShade="BF"/>
              </w:rPr>
            </w:pPr>
          </w:p>
        </w:tc>
        <w:tc>
          <w:tcPr>
            <w:tcW w:w="755" w:type="dxa"/>
            <w:shd w:val="clear" w:color="auto" w:fill="F2DBDB" w:themeFill="accent2" w:themeFillTint="33"/>
          </w:tcPr>
          <w:p w14:paraId="23549BF4" w14:textId="77777777" w:rsidR="0056684E" w:rsidRPr="000349CF" w:rsidRDefault="0056684E" w:rsidP="00CF1BD2">
            <w:pPr>
              <w:rPr>
                <w:rFonts w:asciiTheme="majorHAnsi" w:hAnsiTheme="majorHAnsi"/>
                <w:color w:val="0070C0"/>
              </w:rPr>
            </w:pPr>
          </w:p>
        </w:tc>
        <w:tc>
          <w:tcPr>
            <w:tcW w:w="756" w:type="dxa"/>
            <w:shd w:val="clear" w:color="auto" w:fill="F2DBDB" w:themeFill="accent2" w:themeFillTint="33"/>
          </w:tcPr>
          <w:p w14:paraId="7FEFB727" w14:textId="77777777" w:rsidR="0056684E" w:rsidRPr="00F24B0A" w:rsidRDefault="0056684E" w:rsidP="00CF1BD2">
            <w:pPr>
              <w:rPr>
                <w:rFonts w:asciiTheme="majorHAnsi" w:hAnsiTheme="majorHAnsi"/>
                <w:color w:val="943634" w:themeColor="accent2" w:themeShade="BF"/>
              </w:rPr>
            </w:pPr>
          </w:p>
        </w:tc>
        <w:tc>
          <w:tcPr>
            <w:tcW w:w="755" w:type="dxa"/>
            <w:shd w:val="clear" w:color="auto" w:fill="CCFFCC"/>
          </w:tcPr>
          <w:p w14:paraId="2A52595E" w14:textId="77777777" w:rsidR="0056684E" w:rsidRPr="00F24B0A" w:rsidRDefault="0056684E" w:rsidP="00CF1BD2">
            <w:pPr>
              <w:rPr>
                <w:rFonts w:asciiTheme="majorHAnsi" w:hAnsiTheme="majorHAnsi"/>
                <w:color w:val="943634" w:themeColor="accent2" w:themeShade="BF"/>
              </w:rPr>
            </w:pPr>
          </w:p>
        </w:tc>
        <w:tc>
          <w:tcPr>
            <w:tcW w:w="756" w:type="dxa"/>
            <w:shd w:val="clear" w:color="auto" w:fill="CCFFCC"/>
          </w:tcPr>
          <w:p w14:paraId="343B2AEA" w14:textId="77777777" w:rsidR="0056684E" w:rsidRPr="00F24B0A" w:rsidRDefault="0056684E" w:rsidP="00CF1BD2">
            <w:pPr>
              <w:rPr>
                <w:rFonts w:asciiTheme="majorHAnsi" w:hAnsiTheme="majorHAnsi"/>
                <w:color w:val="943634" w:themeColor="accent2" w:themeShade="BF"/>
              </w:rPr>
            </w:pPr>
          </w:p>
        </w:tc>
      </w:tr>
      <w:tr w:rsidR="0056684E" w:rsidRPr="00F24B0A" w14:paraId="5E0095B0" w14:textId="77777777" w:rsidTr="0056684E">
        <w:tc>
          <w:tcPr>
            <w:tcW w:w="5983" w:type="dxa"/>
          </w:tcPr>
          <w:p w14:paraId="1C578E92" w14:textId="77777777" w:rsidR="0056684E" w:rsidRPr="001F7D09" w:rsidRDefault="0056684E" w:rsidP="00CF1BD2">
            <w:pPr>
              <w:rPr>
                <w:rFonts w:asciiTheme="majorHAnsi" w:hAnsiTheme="majorHAnsi" w:cstheme="majorHAnsi"/>
                <w:color w:val="0070C0"/>
              </w:rPr>
            </w:pPr>
            <w:r w:rsidRPr="001F7D09">
              <w:rPr>
                <w:rFonts w:asciiTheme="majorHAnsi" w:hAnsiTheme="majorHAnsi" w:cstheme="majorHAnsi"/>
                <w:color w:val="0070C0"/>
              </w:rPr>
              <w:t>Limited attempt at critical thinking, analysis, synthesis and evaluation, tending towards description.</w:t>
            </w:r>
            <w:r>
              <w:rPr>
                <w:rFonts w:asciiTheme="majorHAnsi" w:hAnsiTheme="majorHAnsi" w:cstheme="majorHAnsi"/>
                <w:color w:val="0070C0"/>
              </w:rPr>
              <w:t xml:space="preserve"> </w:t>
            </w:r>
            <w:r w:rsidRPr="001F7D09">
              <w:rPr>
                <w:rFonts w:asciiTheme="majorHAnsi" w:hAnsiTheme="majorHAnsi" w:cstheme="majorHAnsi"/>
                <w:color w:val="0070C0"/>
              </w:rPr>
              <w:t xml:space="preserve">Some evidence to support emerging arguments and judgements but these may be underdeveloped or with a little inconsistency / </w:t>
            </w:r>
            <w:proofErr w:type="gramStart"/>
            <w:r w:rsidRPr="001F7D09">
              <w:rPr>
                <w:rFonts w:asciiTheme="majorHAnsi" w:hAnsiTheme="majorHAnsi" w:cstheme="majorHAnsi"/>
                <w:color w:val="0070C0"/>
              </w:rPr>
              <w:t>mis-interpretation</w:t>
            </w:r>
            <w:proofErr w:type="gramEnd"/>
            <w:r w:rsidRPr="001F7D09">
              <w:rPr>
                <w:rFonts w:asciiTheme="majorHAnsi" w:hAnsiTheme="majorHAnsi" w:cstheme="majorHAnsi"/>
                <w:color w:val="0070C0"/>
              </w:rPr>
              <w:t>.</w:t>
            </w:r>
            <w:r>
              <w:rPr>
                <w:rFonts w:asciiTheme="majorHAnsi" w:hAnsiTheme="majorHAnsi" w:cstheme="majorHAnsi"/>
                <w:color w:val="0070C0"/>
              </w:rPr>
              <w:t xml:space="preserve">  </w:t>
            </w:r>
            <w:r w:rsidRPr="001F7D09">
              <w:rPr>
                <w:rFonts w:asciiTheme="majorHAnsi" w:hAnsiTheme="majorHAnsi" w:cstheme="majorHAnsi"/>
                <w:color w:val="0070C0"/>
              </w:rPr>
              <w:t>Asserts rather than argues a case.</w:t>
            </w:r>
          </w:p>
          <w:p w14:paraId="660535FA" w14:textId="77777777" w:rsidR="0056684E" w:rsidRPr="001F7D09" w:rsidRDefault="0056684E" w:rsidP="00CF1BD2">
            <w:pPr>
              <w:rPr>
                <w:rFonts w:asciiTheme="majorHAnsi" w:hAnsiTheme="majorHAnsi" w:cstheme="majorHAnsi"/>
                <w:color w:val="943634" w:themeColor="accent2" w:themeShade="BF"/>
              </w:rPr>
            </w:pPr>
            <w:r w:rsidRPr="001F7D09">
              <w:rPr>
                <w:rFonts w:asciiTheme="majorHAnsi" w:hAnsiTheme="majorHAnsi" w:cstheme="majorHAnsi"/>
                <w:color w:val="943634" w:themeColor="accent2" w:themeShade="BF"/>
              </w:rPr>
              <w:t>Some critical thinking, analysis, synthesis and evaluation. Can analyse new and/or abstract concepts and data without guidance.</w:t>
            </w:r>
            <w:r>
              <w:rPr>
                <w:rFonts w:asciiTheme="majorHAnsi" w:hAnsiTheme="majorHAnsi" w:cstheme="majorHAnsi"/>
                <w:color w:val="943634" w:themeColor="accent2" w:themeShade="BF"/>
              </w:rPr>
              <w:t xml:space="preserve">  </w:t>
            </w:r>
            <w:r w:rsidRPr="001F7D09">
              <w:rPr>
                <w:rFonts w:asciiTheme="majorHAnsi" w:hAnsiTheme="majorHAnsi" w:cstheme="majorHAnsi"/>
                <w:color w:val="943634" w:themeColor="accent2" w:themeShade="BF"/>
              </w:rPr>
              <w:t>An emerging awareness of different stances and ability to use evidence (that may be incomplete) to support the argument.</w:t>
            </w:r>
            <w:r>
              <w:rPr>
                <w:rFonts w:asciiTheme="majorHAnsi" w:hAnsiTheme="majorHAnsi" w:cstheme="majorHAnsi"/>
                <w:color w:val="943634" w:themeColor="accent2" w:themeShade="BF"/>
              </w:rPr>
              <w:t xml:space="preserve"> </w:t>
            </w:r>
            <w:r w:rsidRPr="001F7D09">
              <w:rPr>
                <w:rFonts w:asciiTheme="majorHAnsi" w:hAnsiTheme="majorHAnsi" w:cstheme="majorHAnsi"/>
                <w:color w:val="943634" w:themeColor="accent2" w:themeShade="BF"/>
              </w:rPr>
              <w:t xml:space="preserve">Mostly valid arguments and logical judgements. Some tendency to assert/state opinion rather than argue </w:t>
            </w:r>
            <w:proofErr w:type="gramStart"/>
            <w:r w:rsidRPr="001F7D09">
              <w:rPr>
                <w:rFonts w:asciiTheme="majorHAnsi" w:hAnsiTheme="majorHAnsi" w:cstheme="majorHAnsi"/>
                <w:color w:val="943634" w:themeColor="accent2" w:themeShade="BF"/>
              </w:rPr>
              <w:t>on the basis of</w:t>
            </w:r>
            <w:proofErr w:type="gramEnd"/>
            <w:r w:rsidRPr="001F7D09">
              <w:rPr>
                <w:rFonts w:asciiTheme="majorHAnsi" w:hAnsiTheme="majorHAnsi" w:cstheme="majorHAnsi"/>
                <w:color w:val="943634" w:themeColor="accent2" w:themeShade="BF"/>
              </w:rPr>
              <w:t xml:space="preserve"> reason and evidence. / Sound critical thinking, analysis, synthesis and evaluation demonstrating critical thinking. Ability to devise and sustain persuasive arguments, and to review the reliability, validity and significance of </w:t>
            </w:r>
            <w:r w:rsidRPr="001F7D09">
              <w:rPr>
                <w:rFonts w:asciiTheme="majorHAnsi" w:hAnsiTheme="majorHAnsi" w:cstheme="majorHAnsi"/>
                <w:color w:val="943634" w:themeColor="accent2" w:themeShade="BF"/>
              </w:rPr>
              <w:lastRenderedPageBreak/>
              <w:t xml:space="preserve">evidence (that may be incomplete) to make mostly appropriate and valid judgements. </w:t>
            </w:r>
          </w:p>
          <w:p w14:paraId="70F4A7D6" w14:textId="77777777" w:rsidR="0056684E" w:rsidRPr="001F7D09" w:rsidRDefault="0056684E" w:rsidP="00CF1BD2">
            <w:pPr>
              <w:rPr>
                <w:rFonts w:asciiTheme="majorHAnsi" w:hAnsiTheme="majorHAnsi" w:cstheme="majorHAnsi"/>
                <w:color w:val="E36C0A" w:themeColor="accent6" w:themeShade="BF"/>
              </w:rPr>
            </w:pPr>
            <w:r w:rsidRPr="001F7D09">
              <w:rPr>
                <w:rFonts w:asciiTheme="majorHAnsi" w:hAnsiTheme="majorHAnsi" w:cstheme="majorHAnsi"/>
                <w:color w:val="E36C0A" w:themeColor="accent6" w:themeShade="BF"/>
              </w:rPr>
              <w:t xml:space="preserve">Excellent critical thinking, analysis, synthesis and evaluation. Ability to investigate contradictory or incomplete information and make strong, persuasive, arguments and sophisticated judgements. Some evidence of independent thought and ability to ‘see beyond the question’, suggesting a grasp of the broader field and wider concepts. / Exceptional critical thinking, analysis, synthesis and evaluation based on judiciously selected evidence. </w:t>
            </w:r>
            <w:r>
              <w:rPr>
                <w:rFonts w:asciiTheme="majorHAnsi" w:hAnsiTheme="majorHAnsi" w:cstheme="majorHAnsi"/>
                <w:color w:val="E36C0A" w:themeColor="accent6" w:themeShade="BF"/>
              </w:rPr>
              <w:t xml:space="preserve">  </w:t>
            </w:r>
            <w:r w:rsidRPr="001F7D09">
              <w:rPr>
                <w:rFonts w:asciiTheme="majorHAnsi" w:hAnsiTheme="majorHAnsi" w:cstheme="majorHAnsi"/>
                <w:color w:val="E36C0A" w:themeColor="accent6" w:themeShade="BF"/>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w:t>
            </w:r>
          </w:p>
        </w:tc>
        <w:tc>
          <w:tcPr>
            <w:tcW w:w="755" w:type="dxa"/>
            <w:shd w:val="clear" w:color="auto" w:fill="BFBFBF" w:themeFill="background1" w:themeFillShade="BF"/>
          </w:tcPr>
          <w:p w14:paraId="74D7ABC8" w14:textId="77777777" w:rsidR="0056684E" w:rsidRPr="00F24B0A" w:rsidRDefault="0056684E" w:rsidP="00CF1BD2">
            <w:pPr>
              <w:rPr>
                <w:rFonts w:asciiTheme="majorHAnsi" w:hAnsiTheme="majorHAnsi"/>
                <w:color w:val="943634" w:themeColor="accent2" w:themeShade="BF"/>
              </w:rPr>
            </w:pPr>
          </w:p>
        </w:tc>
        <w:tc>
          <w:tcPr>
            <w:tcW w:w="756" w:type="dxa"/>
            <w:shd w:val="clear" w:color="auto" w:fill="DBE5F1" w:themeFill="accent1" w:themeFillTint="33"/>
          </w:tcPr>
          <w:p w14:paraId="10E61F5B" w14:textId="77777777" w:rsidR="0056684E" w:rsidRPr="00F24B0A" w:rsidRDefault="0056684E" w:rsidP="00CF1BD2">
            <w:pPr>
              <w:rPr>
                <w:rFonts w:asciiTheme="majorHAnsi" w:hAnsiTheme="majorHAnsi"/>
                <w:color w:val="943634" w:themeColor="accent2" w:themeShade="BF"/>
              </w:rPr>
            </w:pPr>
          </w:p>
        </w:tc>
        <w:tc>
          <w:tcPr>
            <w:tcW w:w="755" w:type="dxa"/>
            <w:shd w:val="clear" w:color="auto" w:fill="F2DBDB" w:themeFill="accent2" w:themeFillTint="33"/>
          </w:tcPr>
          <w:p w14:paraId="674D97BC" w14:textId="77777777" w:rsidR="0056684E" w:rsidRPr="000349CF" w:rsidRDefault="0056684E" w:rsidP="00CF1BD2">
            <w:pPr>
              <w:rPr>
                <w:rFonts w:asciiTheme="majorHAnsi" w:hAnsiTheme="majorHAnsi"/>
                <w:color w:val="0070C0"/>
              </w:rPr>
            </w:pPr>
          </w:p>
        </w:tc>
        <w:tc>
          <w:tcPr>
            <w:tcW w:w="756" w:type="dxa"/>
            <w:shd w:val="clear" w:color="auto" w:fill="F2DBDB" w:themeFill="accent2" w:themeFillTint="33"/>
          </w:tcPr>
          <w:p w14:paraId="26C2F18C" w14:textId="77777777" w:rsidR="0056684E" w:rsidRPr="00F24B0A" w:rsidRDefault="0056684E" w:rsidP="00CF1BD2">
            <w:pPr>
              <w:rPr>
                <w:rFonts w:asciiTheme="majorHAnsi" w:hAnsiTheme="majorHAnsi"/>
                <w:color w:val="943634" w:themeColor="accent2" w:themeShade="BF"/>
              </w:rPr>
            </w:pPr>
          </w:p>
        </w:tc>
        <w:tc>
          <w:tcPr>
            <w:tcW w:w="755" w:type="dxa"/>
            <w:shd w:val="clear" w:color="auto" w:fill="CCFFCC"/>
          </w:tcPr>
          <w:p w14:paraId="1FB95111" w14:textId="77777777" w:rsidR="0056684E" w:rsidRPr="00F24B0A" w:rsidRDefault="0056684E" w:rsidP="00CF1BD2">
            <w:pPr>
              <w:rPr>
                <w:rFonts w:asciiTheme="majorHAnsi" w:hAnsiTheme="majorHAnsi"/>
                <w:color w:val="943634" w:themeColor="accent2" w:themeShade="BF"/>
              </w:rPr>
            </w:pPr>
          </w:p>
        </w:tc>
        <w:tc>
          <w:tcPr>
            <w:tcW w:w="756" w:type="dxa"/>
            <w:shd w:val="clear" w:color="auto" w:fill="CCFFCC"/>
          </w:tcPr>
          <w:p w14:paraId="2367BE69" w14:textId="77777777" w:rsidR="0056684E" w:rsidRPr="00F24B0A" w:rsidRDefault="0056684E" w:rsidP="00CF1BD2">
            <w:pPr>
              <w:rPr>
                <w:rFonts w:asciiTheme="majorHAnsi" w:hAnsiTheme="majorHAnsi"/>
                <w:color w:val="943634" w:themeColor="accent2" w:themeShade="BF"/>
              </w:rPr>
            </w:pPr>
          </w:p>
        </w:tc>
      </w:tr>
    </w:tbl>
    <w:p w14:paraId="577B6F15" w14:textId="77777777" w:rsidR="0056684E" w:rsidRDefault="0056684E" w:rsidP="0056684E">
      <w:pPr>
        <w:ind w:left="2160"/>
      </w:pPr>
    </w:p>
    <w:p w14:paraId="356152EB" w14:textId="77777777" w:rsidR="0056684E" w:rsidRDefault="0056684E" w:rsidP="0056684E">
      <w:pPr>
        <w:ind w:left="2160"/>
        <w:rPr>
          <w:rFonts w:asciiTheme="majorHAnsi" w:hAnsiTheme="majorHAnsi"/>
          <w:b/>
          <w:bCs/>
        </w:rPr>
      </w:pPr>
      <w:r>
        <w:rPr>
          <w:rFonts w:asciiTheme="majorHAnsi" w:hAnsiTheme="majorHAnsi"/>
          <w:b/>
          <w:bCs/>
        </w:rPr>
        <w:t>Fail</w:t>
      </w:r>
      <w:r w:rsidRPr="686C9D2E">
        <w:rPr>
          <w:rFonts w:asciiTheme="majorHAnsi" w:hAnsiTheme="majorHAnsi"/>
          <w:b/>
          <w:bCs/>
        </w:rPr>
        <w:t xml:space="preserve"> - </w:t>
      </w:r>
      <w:proofErr w:type="gramStart"/>
      <w:r w:rsidRPr="686C9D2E">
        <w:rPr>
          <w:rFonts w:asciiTheme="majorHAnsi" w:hAnsiTheme="majorHAnsi"/>
          <w:b/>
          <w:bCs/>
        </w:rPr>
        <w:t>[  ]</w:t>
      </w:r>
      <w:proofErr w:type="gramEnd"/>
      <w:r w:rsidRPr="686C9D2E">
        <w:rPr>
          <w:rFonts w:asciiTheme="majorHAnsi" w:hAnsiTheme="majorHAnsi"/>
          <w:b/>
          <w:bCs/>
        </w:rPr>
        <w:t xml:space="preserve">   </w:t>
      </w:r>
      <w:r>
        <w:rPr>
          <w:rFonts w:asciiTheme="majorHAnsi" w:hAnsiTheme="majorHAnsi"/>
          <w:b/>
          <w:bCs/>
        </w:rPr>
        <w:tab/>
        <w:t>Pass</w:t>
      </w:r>
      <w:r w:rsidRPr="686C9D2E">
        <w:rPr>
          <w:rFonts w:asciiTheme="majorHAnsi" w:hAnsiTheme="majorHAnsi"/>
          <w:b/>
          <w:bCs/>
        </w:rPr>
        <w:t xml:space="preserve"> - [  ]   </w:t>
      </w:r>
      <w:r>
        <w:rPr>
          <w:rFonts w:asciiTheme="majorHAnsi" w:hAnsiTheme="majorHAnsi"/>
          <w:b/>
          <w:bCs/>
        </w:rPr>
        <w:tab/>
        <w:t>Merit</w:t>
      </w:r>
      <w:r w:rsidRPr="686C9D2E">
        <w:rPr>
          <w:rFonts w:asciiTheme="majorHAnsi" w:hAnsiTheme="majorHAnsi"/>
          <w:b/>
          <w:bCs/>
        </w:rPr>
        <w:t xml:space="preserve"> -[  ]  </w:t>
      </w:r>
      <w:r>
        <w:rPr>
          <w:rFonts w:asciiTheme="majorHAnsi" w:hAnsiTheme="majorHAnsi" w:cstheme="minorHAnsi"/>
          <w:b/>
        </w:rPr>
        <w:tab/>
      </w:r>
      <w:r>
        <w:rPr>
          <w:rFonts w:asciiTheme="majorHAnsi" w:hAnsiTheme="majorHAnsi"/>
          <w:b/>
          <w:bCs/>
        </w:rPr>
        <w:t>Distinction</w:t>
      </w:r>
      <w:r w:rsidRPr="686C9D2E">
        <w:rPr>
          <w:rFonts w:asciiTheme="majorHAnsi" w:hAnsiTheme="majorHAnsi"/>
          <w:b/>
          <w:bCs/>
        </w:rPr>
        <w:t xml:space="preserve"> - [  ]   </w:t>
      </w:r>
    </w:p>
    <w:p w14:paraId="71B6D67D" w14:textId="77777777" w:rsidR="0056684E" w:rsidRDefault="0056684E" w:rsidP="0056684E">
      <w:pPr>
        <w:ind w:left="2160"/>
        <w:rPr>
          <w:rFonts w:asciiTheme="majorHAnsi" w:hAnsiTheme="majorHAnsi"/>
          <w:b/>
          <w:bCs/>
        </w:rPr>
      </w:pPr>
      <w:r w:rsidRPr="3F0B1AC5">
        <w:rPr>
          <w:rFonts w:asciiTheme="majorHAnsi" w:hAnsiTheme="majorHAnsi"/>
          <w:b/>
          <w:bCs/>
        </w:rPr>
        <w:t>Mark / Grade ……………….</w:t>
      </w:r>
    </w:p>
    <w:p w14:paraId="0E4F6071" w14:textId="77777777" w:rsidR="0056684E" w:rsidRPr="0005008B" w:rsidRDefault="0056684E" w:rsidP="0056684E">
      <w:pPr>
        <w:ind w:left="2160"/>
        <w:rPr>
          <w:rFonts w:ascii="Calibri Light" w:eastAsia="Calibri Light" w:hAnsi="Calibri Light" w:cs="Calibri Light"/>
        </w:rPr>
      </w:pPr>
    </w:p>
    <w:p w14:paraId="21CABAAD" w14:textId="77777777" w:rsidR="005F2110" w:rsidRPr="00975DEE" w:rsidRDefault="005F2110" w:rsidP="00975DEE">
      <w:pPr>
        <w:rPr>
          <w:rFonts w:ascii="Arial" w:hAnsi="Arial" w:cs="Arial"/>
          <w:b/>
        </w:rPr>
      </w:pPr>
    </w:p>
    <w:sectPr w:rsidR="005F2110"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018650" w14:textId="77777777" w:rsidR="00FE7B25" w:rsidRDefault="00FE7B25">
      <w:r>
        <w:separator/>
      </w:r>
    </w:p>
  </w:endnote>
  <w:endnote w:type="continuationSeparator" w:id="0">
    <w:p w14:paraId="36E2F18F" w14:textId="77777777" w:rsidR="00FE7B25" w:rsidRDefault="00FE7B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3E51C4" w14:textId="77777777" w:rsidR="00FE7B25" w:rsidRDefault="00FE7B25">
      <w:r>
        <w:separator/>
      </w:r>
    </w:p>
  </w:footnote>
  <w:footnote w:type="continuationSeparator" w:id="0">
    <w:p w14:paraId="1EDC1EA5" w14:textId="77777777" w:rsidR="00FE7B25" w:rsidRDefault="00FE7B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A466D7"/>
    <w:multiLevelType w:val="hybridMultilevel"/>
    <w:tmpl w:val="0B52AA76"/>
    <w:lvl w:ilvl="0" w:tplc="E4423982">
      <w:start w:val="1"/>
      <w:numFmt w:val="bullet"/>
      <w:lvlText w:val=""/>
      <w:lvlJc w:val="left"/>
      <w:pPr>
        <w:ind w:left="720" w:hanging="360"/>
      </w:pPr>
      <w:rPr>
        <w:rFonts w:ascii="Symbol" w:hAnsi="Symbol" w:hint="default"/>
      </w:rPr>
    </w:lvl>
    <w:lvl w:ilvl="1" w:tplc="782E0750">
      <w:start w:val="1"/>
      <w:numFmt w:val="bullet"/>
      <w:lvlText w:val="o"/>
      <w:lvlJc w:val="left"/>
      <w:pPr>
        <w:ind w:left="1440" w:hanging="360"/>
      </w:pPr>
      <w:rPr>
        <w:rFonts w:ascii="Courier New" w:hAnsi="Courier New" w:hint="default"/>
      </w:rPr>
    </w:lvl>
    <w:lvl w:ilvl="2" w:tplc="D624E5CC">
      <w:start w:val="1"/>
      <w:numFmt w:val="bullet"/>
      <w:lvlText w:val=""/>
      <w:lvlJc w:val="left"/>
      <w:pPr>
        <w:ind w:left="2160" w:hanging="360"/>
      </w:pPr>
      <w:rPr>
        <w:rFonts w:ascii="Wingdings" w:hAnsi="Wingdings" w:hint="default"/>
      </w:rPr>
    </w:lvl>
    <w:lvl w:ilvl="3" w:tplc="757C72B2">
      <w:start w:val="1"/>
      <w:numFmt w:val="bullet"/>
      <w:lvlText w:val=""/>
      <w:lvlJc w:val="left"/>
      <w:pPr>
        <w:ind w:left="2880" w:hanging="360"/>
      </w:pPr>
      <w:rPr>
        <w:rFonts w:ascii="Symbol" w:hAnsi="Symbol" w:hint="default"/>
      </w:rPr>
    </w:lvl>
    <w:lvl w:ilvl="4" w:tplc="B3728B72">
      <w:start w:val="1"/>
      <w:numFmt w:val="bullet"/>
      <w:lvlText w:val="o"/>
      <w:lvlJc w:val="left"/>
      <w:pPr>
        <w:ind w:left="3600" w:hanging="360"/>
      </w:pPr>
      <w:rPr>
        <w:rFonts w:ascii="Courier New" w:hAnsi="Courier New" w:hint="default"/>
      </w:rPr>
    </w:lvl>
    <w:lvl w:ilvl="5" w:tplc="0046CC82">
      <w:start w:val="1"/>
      <w:numFmt w:val="bullet"/>
      <w:lvlText w:val=""/>
      <w:lvlJc w:val="left"/>
      <w:pPr>
        <w:ind w:left="4320" w:hanging="360"/>
      </w:pPr>
      <w:rPr>
        <w:rFonts w:ascii="Wingdings" w:hAnsi="Wingdings" w:hint="default"/>
      </w:rPr>
    </w:lvl>
    <w:lvl w:ilvl="6" w:tplc="3510F1CC">
      <w:start w:val="1"/>
      <w:numFmt w:val="bullet"/>
      <w:lvlText w:val=""/>
      <w:lvlJc w:val="left"/>
      <w:pPr>
        <w:ind w:left="5040" w:hanging="360"/>
      </w:pPr>
      <w:rPr>
        <w:rFonts w:ascii="Symbol" w:hAnsi="Symbol" w:hint="default"/>
      </w:rPr>
    </w:lvl>
    <w:lvl w:ilvl="7" w:tplc="A66862D2">
      <w:start w:val="1"/>
      <w:numFmt w:val="bullet"/>
      <w:lvlText w:val="o"/>
      <w:lvlJc w:val="left"/>
      <w:pPr>
        <w:ind w:left="5760" w:hanging="360"/>
      </w:pPr>
      <w:rPr>
        <w:rFonts w:ascii="Courier New" w:hAnsi="Courier New" w:hint="default"/>
      </w:rPr>
    </w:lvl>
    <w:lvl w:ilvl="8" w:tplc="9B10534E">
      <w:start w:val="1"/>
      <w:numFmt w:val="bullet"/>
      <w:lvlText w:val=""/>
      <w:lvlJc w:val="left"/>
      <w:pPr>
        <w:ind w:left="6480" w:hanging="360"/>
      </w:pPr>
      <w:rPr>
        <w:rFonts w:ascii="Wingdings" w:hAnsi="Wingdings" w:hint="default"/>
      </w:rPr>
    </w:lvl>
  </w:abstractNum>
  <w:abstractNum w:abstractNumId="2" w15:restartNumberingAfterBreak="0">
    <w:nsid w:val="02954D64"/>
    <w:multiLevelType w:val="multilevel"/>
    <w:tmpl w:val="636A4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DB4A9A"/>
    <w:multiLevelType w:val="multilevel"/>
    <w:tmpl w:val="93441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47D2200"/>
    <w:multiLevelType w:val="multilevel"/>
    <w:tmpl w:val="33B04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65E43DA"/>
    <w:multiLevelType w:val="hybridMultilevel"/>
    <w:tmpl w:val="664AAAC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8" w15:restartNumberingAfterBreak="0">
    <w:nsid w:val="19DC371C"/>
    <w:multiLevelType w:val="hybridMultilevel"/>
    <w:tmpl w:val="FA926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D6D18D6"/>
    <w:multiLevelType w:val="hybridMultilevel"/>
    <w:tmpl w:val="4866F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969121"/>
    <w:multiLevelType w:val="hybridMultilevel"/>
    <w:tmpl w:val="96666728"/>
    <w:lvl w:ilvl="0" w:tplc="D96814A0">
      <w:start w:val="1"/>
      <w:numFmt w:val="bullet"/>
      <w:lvlText w:val=""/>
      <w:lvlJc w:val="left"/>
      <w:pPr>
        <w:ind w:left="720" w:hanging="360"/>
      </w:pPr>
      <w:rPr>
        <w:rFonts w:ascii="Symbol" w:hAnsi="Symbol" w:hint="default"/>
      </w:rPr>
    </w:lvl>
    <w:lvl w:ilvl="1" w:tplc="92D0E2E8">
      <w:start w:val="1"/>
      <w:numFmt w:val="bullet"/>
      <w:lvlText w:val="o"/>
      <w:lvlJc w:val="left"/>
      <w:pPr>
        <w:ind w:left="1440" w:hanging="360"/>
      </w:pPr>
      <w:rPr>
        <w:rFonts w:ascii="Courier New" w:hAnsi="Courier New" w:hint="default"/>
      </w:rPr>
    </w:lvl>
    <w:lvl w:ilvl="2" w:tplc="80744D30">
      <w:start w:val="1"/>
      <w:numFmt w:val="bullet"/>
      <w:lvlText w:val=""/>
      <w:lvlJc w:val="left"/>
      <w:pPr>
        <w:ind w:left="2160" w:hanging="360"/>
      </w:pPr>
      <w:rPr>
        <w:rFonts w:ascii="Wingdings" w:hAnsi="Wingdings" w:hint="default"/>
      </w:rPr>
    </w:lvl>
    <w:lvl w:ilvl="3" w:tplc="BECE8806">
      <w:start w:val="1"/>
      <w:numFmt w:val="bullet"/>
      <w:lvlText w:val=""/>
      <w:lvlJc w:val="left"/>
      <w:pPr>
        <w:ind w:left="2880" w:hanging="360"/>
      </w:pPr>
      <w:rPr>
        <w:rFonts w:ascii="Symbol" w:hAnsi="Symbol" w:hint="default"/>
      </w:rPr>
    </w:lvl>
    <w:lvl w:ilvl="4" w:tplc="CB30A894">
      <w:start w:val="1"/>
      <w:numFmt w:val="bullet"/>
      <w:lvlText w:val="o"/>
      <w:lvlJc w:val="left"/>
      <w:pPr>
        <w:ind w:left="3600" w:hanging="360"/>
      </w:pPr>
      <w:rPr>
        <w:rFonts w:ascii="Courier New" w:hAnsi="Courier New" w:hint="default"/>
      </w:rPr>
    </w:lvl>
    <w:lvl w:ilvl="5" w:tplc="B322BA88">
      <w:start w:val="1"/>
      <w:numFmt w:val="bullet"/>
      <w:lvlText w:val=""/>
      <w:lvlJc w:val="left"/>
      <w:pPr>
        <w:ind w:left="4320" w:hanging="360"/>
      </w:pPr>
      <w:rPr>
        <w:rFonts w:ascii="Wingdings" w:hAnsi="Wingdings" w:hint="default"/>
      </w:rPr>
    </w:lvl>
    <w:lvl w:ilvl="6" w:tplc="7136C02A">
      <w:start w:val="1"/>
      <w:numFmt w:val="bullet"/>
      <w:lvlText w:val=""/>
      <w:lvlJc w:val="left"/>
      <w:pPr>
        <w:ind w:left="5040" w:hanging="360"/>
      </w:pPr>
      <w:rPr>
        <w:rFonts w:ascii="Symbol" w:hAnsi="Symbol" w:hint="default"/>
      </w:rPr>
    </w:lvl>
    <w:lvl w:ilvl="7" w:tplc="8FAAE064">
      <w:start w:val="1"/>
      <w:numFmt w:val="bullet"/>
      <w:lvlText w:val="o"/>
      <w:lvlJc w:val="left"/>
      <w:pPr>
        <w:ind w:left="5760" w:hanging="360"/>
      </w:pPr>
      <w:rPr>
        <w:rFonts w:ascii="Courier New" w:hAnsi="Courier New" w:hint="default"/>
      </w:rPr>
    </w:lvl>
    <w:lvl w:ilvl="8" w:tplc="EEAE26C2">
      <w:start w:val="1"/>
      <w:numFmt w:val="bullet"/>
      <w:lvlText w:val=""/>
      <w:lvlJc w:val="left"/>
      <w:pPr>
        <w:ind w:left="6480" w:hanging="360"/>
      </w:pPr>
      <w:rPr>
        <w:rFonts w:ascii="Wingdings" w:hAnsi="Wingdings" w:hint="default"/>
      </w:r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564CB4"/>
    <w:multiLevelType w:val="hybridMultilevel"/>
    <w:tmpl w:val="6D6A0858"/>
    <w:lvl w:ilvl="0" w:tplc="87182CAC">
      <w:start w:val="1"/>
      <w:numFmt w:val="bullet"/>
      <w:lvlText w:val=""/>
      <w:lvlJc w:val="left"/>
      <w:pPr>
        <w:ind w:left="720" w:hanging="360"/>
      </w:pPr>
      <w:rPr>
        <w:rFonts w:ascii="Symbol" w:hAnsi="Symbol" w:hint="default"/>
      </w:rPr>
    </w:lvl>
    <w:lvl w:ilvl="1" w:tplc="4BC2D902">
      <w:start w:val="1"/>
      <w:numFmt w:val="bullet"/>
      <w:lvlText w:val="o"/>
      <w:lvlJc w:val="left"/>
      <w:pPr>
        <w:ind w:left="1440" w:hanging="360"/>
      </w:pPr>
      <w:rPr>
        <w:rFonts w:ascii="Courier New" w:hAnsi="Courier New" w:hint="default"/>
      </w:rPr>
    </w:lvl>
    <w:lvl w:ilvl="2" w:tplc="A176BABE">
      <w:start w:val="1"/>
      <w:numFmt w:val="bullet"/>
      <w:lvlText w:val=""/>
      <w:lvlJc w:val="left"/>
      <w:pPr>
        <w:ind w:left="2160" w:hanging="360"/>
      </w:pPr>
      <w:rPr>
        <w:rFonts w:ascii="Wingdings" w:hAnsi="Wingdings" w:hint="default"/>
      </w:rPr>
    </w:lvl>
    <w:lvl w:ilvl="3" w:tplc="8CAE92E4">
      <w:start w:val="1"/>
      <w:numFmt w:val="bullet"/>
      <w:lvlText w:val=""/>
      <w:lvlJc w:val="left"/>
      <w:pPr>
        <w:ind w:left="2880" w:hanging="360"/>
      </w:pPr>
      <w:rPr>
        <w:rFonts w:ascii="Symbol" w:hAnsi="Symbol" w:hint="default"/>
      </w:rPr>
    </w:lvl>
    <w:lvl w:ilvl="4" w:tplc="9E7C9BFE">
      <w:start w:val="1"/>
      <w:numFmt w:val="bullet"/>
      <w:lvlText w:val="o"/>
      <w:lvlJc w:val="left"/>
      <w:pPr>
        <w:ind w:left="3600" w:hanging="360"/>
      </w:pPr>
      <w:rPr>
        <w:rFonts w:ascii="Courier New" w:hAnsi="Courier New" w:hint="default"/>
      </w:rPr>
    </w:lvl>
    <w:lvl w:ilvl="5" w:tplc="CE3C5FF4">
      <w:start w:val="1"/>
      <w:numFmt w:val="bullet"/>
      <w:lvlText w:val=""/>
      <w:lvlJc w:val="left"/>
      <w:pPr>
        <w:ind w:left="4320" w:hanging="360"/>
      </w:pPr>
      <w:rPr>
        <w:rFonts w:ascii="Wingdings" w:hAnsi="Wingdings" w:hint="default"/>
      </w:rPr>
    </w:lvl>
    <w:lvl w:ilvl="6" w:tplc="97122636">
      <w:start w:val="1"/>
      <w:numFmt w:val="bullet"/>
      <w:lvlText w:val=""/>
      <w:lvlJc w:val="left"/>
      <w:pPr>
        <w:ind w:left="5040" w:hanging="360"/>
      </w:pPr>
      <w:rPr>
        <w:rFonts w:ascii="Symbol" w:hAnsi="Symbol" w:hint="default"/>
      </w:rPr>
    </w:lvl>
    <w:lvl w:ilvl="7" w:tplc="38022EB8">
      <w:start w:val="1"/>
      <w:numFmt w:val="bullet"/>
      <w:lvlText w:val="o"/>
      <w:lvlJc w:val="left"/>
      <w:pPr>
        <w:ind w:left="5760" w:hanging="360"/>
      </w:pPr>
      <w:rPr>
        <w:rFonts w:ascii="Courier New" w:hAnsi="Courier New" w:hint="default"/>
      </w:rPr>
    </w:lvl>
    <w:lvl w:ilvl="8" w:tplc="A6F69914">
      <w:start w:val="1"/>
      <w:numFmt w:val="bullet"/>
      <w:lvlText w:val=""/>
      <w:lvlJc w:val="left"/>
      <w:pPr>
        <w:ind w:left="6480" w:hanging="360"/>
      </w:pPr>
      <w:rPr>
        <w:rFonts w:ascii="Wingdings" w:hAnsi="Wingdings" w:hint="default"/>
      </w:rPr>
    </w:lvl>
  </w:abstractNum>
  <w:abstractNum w:abstractNumId="15" w15:restartNumberingAfterBreak="0">
    <w:nsid w:val="28B67F84"/>
    <w:multiLevelType w:val="multilevel"/>
    <w:tmpl w:val="76506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7" w15:restartNumberingAfterBreak="0">
    <w:nsid w:val="2C324857"/>
    <w:multiLevelType w:val="multilevel"/>
    <w:tmpl w:val="0E2E6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C7A727F"/>
    <w:multiLevelType w:val="multilevel"/>
    <w:tmpl w:val="6D7E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FBB44DC"/>
    <w:multiLevelType w:val="multilevel"/>
    <w:tmpl w:val="F690A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0036778"/>
    <w:multiLevelType w:val="hybridMultilevel"/>
    <w:tmpl w:val="6E369A70"/>
    <w:lvl w:ilvl="0" w:tplc="4B36DBC8">
      <w:start w:val="1"/>
      <w:numFmt w:val="bullet"/>
      <w:lvlText w:val=""/>
      <w:lvlJc w:val="left"/>
      <w:pPr>
        <w:ind w:left="720" w:hanging="360"/>
      </w:pPr>
      <w:rPr>
        <w:rFonts w:ascii="Symbol" w:hAnsi="Symbol" w:hint="default"/>
      </w:rPr>
    </w:lvl>
    <w:lvl w:ilvl="1" w:tplc="4708903A">
      <w:start w:val="1"/>
      <w:numFmt w:val="bullet"/>
      <w:lvlText w:val="o"/>
      <w:lvlJc w:val="left"/>
      <w:pPr>
        <w:ind w:left="1440" w:hanging="360"/>
      </w:pPr>
      <w:rPr>
        <w:rFonts w:ascii="Courier New" w:hAnsi="Courier New" w:hint="default"/>
      </w:rPr>
    </w:lvl>
    <w:lvl w:ilvl="2" w:tplc="A66030D2">
      <w:start w:val="1"/>
      <w:numFmt w:val="bullet"/>
      <w:lvlText w:val=""/>
      <w:lvlJc w:val="left"/>
      <w:pPr>
        <w:ind w:left="2160" w:hanging="360"/>
      </w:pPr>
      <w:rPr>
        <w:rFonts w:ascii="Wingdings" w:hAnsi="Wingdings" w:hint="default"/>
      </w:rPr>
    </w:lvl>
    <w:lvl w:ilvl="3" w:tplc="324A8E92">
      <w:start w:val="1"/>
      <w:numFmt w:val="bullet"/>
      <w:lvlText w:val=""/>
      <w:lvlJc w:val="left"/>
      <w:pPr>
        <w:ind w:left="2880" w:hanging="360"/>
      </w:pPr>
      <w:rPr>
        <w:rFonts w:ascii="Symbol" w:hAnsi="Symbol" w:hint="default"/>
      </w:rPr>
    </w:lvl>
    <w:lvl w:ilvl="4" w:tplc="EE20E0E8">
      <w:start w:val="1"/>
      <w:numFmt w:val="bullet"/>
      <w:lvlText w:val="o"/>
      <w:lvlJc w:val="left"/>
      <w:pPr>
        <w:ind w:left="3600" w:hanging="360"/>
      </w:pPr>
      <w:rPr>
        <w:rFonts w:ascii="Courier New" w:hAnsi="Courier New" w:hint="default"/>
      </w:rPr>
    </w:lvl>
    <w:lvl w:ilvl="5" w:tplc="AA5E8078">
      <w:start w:val="1"/>
      <w:numFmt w:val="bullet"/>
      <w:lvlText w:val=""/>
      <w:lvlJc w:val="left"/>
      <w:pPr>
        <w:ind w:left="4320" w:hanging="360"/>
      </w:pPr>
      <w:rPr>
        <w:rFonts w:ascii="Wingdings" w:hAnsi="Wingdings" w:hint="default"/>
      </w:rPr>
    </w:lvl>
    <w:lvl w:ilvl="6" w:tplc="DC2AD560">
      <w:start w:val="1"/>
      <w:numFmt w:val="bullet"/>
      <w:lvlText w:val=""/>
      <w:lvlJc w:val="left"/>
      <w:pPr>
        <w:ind w:left="5040" w:hanging="360"/>
      </w:pPr>
      <w:rPr>
        <w:rFonts w:ascii="Symbol" w:hAnsi="Symbol" w:hint="default"/>
      </w:rPr>
    </w:lvl>
    <w:lvl w:ilvl="7" w:tplc="513AB3F6">
      <w:start w:val="1"/>
      <w:numFmt w:val="bullet"/>
      <w:lvlText w:val="o"/>
      <w:lvlJc w:val="left"/>
      <w:pPr>
        <w:ind w:left="5760" w:hanging="360"/>
      </w:pPr>
      <w:rPr>
        <w:rFonts w:ascii="Courier New" w:hAnsi="Courier New" w:hint="default"/>
      </w:rPr>
    </w:lvl>
    <w:lvl w:ilvl="8" w:tplc="90C8D6CE">
      <w:start w:val="1"/>
      <w:numFmt w:val="bullet"/>
      <w:lvlText w:val=""/>
      <w:lvlJc w:val="left"/>
      <w:pPr>
        <w:ind w:left="6480" w:hanging="360"/>
      </w:pPr>
      <w:rPr>
        <w:rFonts w:ascii="Wingdings" w:hAnsi="Wingdings" w:hint="default"/>
      </w:rPr>
    </w:lvl>
  </w:abstractNum>
  <w:abstractNum w:abstractNumId="2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2ADE4FF"/>
    <w:multiLevelType w:val="hybridMultilevel"/>
    <w:tmpl w:val="C4185114"/>
    <w:lvl w:ilvl="0" w:tplc="FC3AF360">
      <w:start w:val="1"/>
      <w:numFmt w:val="bullet"/>
      <w:lvlText w:val=""/>
      <w:lvlJc w:val="left"/>
      <w:pPr>
        <w:ind w:left="720" w:hanging="360"/>
      </w:pPr>
      <w:rPr>
        <w:rFonts w:ascii="Symbol" w:hAnsi="Symbol" w:hint="default"/>
      </w:rPr>
    </w:lvl>
    <w:lvl w:ilvl="1" w:tplc="6C6AA104">
      <w:start w:val="1"/>
      <w:numFmt w:val="bullet"/>
      <w:lvlText w:val="o"/>
      <w:lvlJc w:val="left"/>
      <w:pPr>
        <w:ind w:left="1440" w:hanging="360"/>
      </w:pPr>
      <w:rPr>
        <w:rFonts w:ascii="Courier New" w:hAnsi="Courier New" w:hint="default"/>
      </w:rPr>
    </w:lvl>
    <w:lvl w:ilvl="2" w:tplc="B824E30E">
      <w:start w:val="1"/>
      <w:numFmt w:val="bullet"/>
      <w:lvlText w:val=""/>
      <w:lvlJc w:val="left"/>
      <w:pPr>
        <w:ind w:left="2160" w:hanging="360"/>
      </w:pPr>
      <w:rPr>
        <w:rFonts w:ascii="Wingdings" w:hAnsi="Wingdings" w:hint="default"/>
      </w:rPr>
    </w:lvl>
    <w:lvl w:ilvl="3" w:tplc="3C4CAED0">
      <w:start w:val="1"/>
      <w:numFmt w:val="bullet"/>
      <w:lvlText w:val=""/>
      <w:lvlJc w:val="left"/>
      <w:pPr>
        <w:ind w:left="2880" w:hanging="360"/>
      </w:pPr>
      <w:rPr>
        <w:rFonts w:ascii="Symbol" w:hAnsi="Symbol" w:hint="default"/>
      </w:rPr>
    </w:lvl>
    <w:lvl w:ilvl="4" w:tplc="F7423AAA">
      <w:start w:val="1"/>
      <w:numFmt w:val="bullet"/>
      <w:lvlText w:val="o"/>
      <w:lvlJc w:val="left"/>
      <w:pPr>
        <w:ind w:left="3600" w:hanging="360"/>
      </w:pPr>
      <w:rPr>
        <w:rFonts w:ascii="Courier New" w:hAnsi="Courier New" w:hint="default"/>
      </w:rPr>
    </w:lvl>
    <w:lvl w:ilvl="5" w:tplc="F58ED1C6">
      <w:start w:val="1"/>
      <w:numFmt w:val="bullet"/>
      <w:lvlText w:val=""/>
      <w:lvlJc w:val="left"/>
      <w:pPr>
        <w:ind w:left="4320" w:hanging="360"/>
      </w:pPr>
      <w:rPr>
        <w:rFonts w:ascii="Wingdings" w:hAnsi="Wingdings" w:hint="default"/>
      </w:rPr>
    </w:lvl>
    <w:lvl w:ilvl="6" w:tplc="22185B62">
      <w:start w:val="1"/>
      <w:numFmt w:val="bullet"/>
      <w:lvlText w:val=""/>
      <w:lvlJc w:val="left"/>
      <w:pPr>
        <w:ind w:left="5040" w:hanging="360"/>
      </w:pPr>
      <w:rPr>
        <w:rFonts w:ascii="Symbol" w:hAnsi="Symbol" w:hint="default"/>
      </w:rPr>
    </w:lvl>
    <w:lvl w:ilvl="7" w:tplc="29E217E0">
      <w:start w:val="1"/>
      <w:numFmt w:val="bullet"/>
      <w:lvlText w:val="o"/>
      <w:lvlJc w:val="left"/>
      <w:pPr>
        <w:ind w:left="5760" w:hanging="360"/>
      </w:pPr>
      <w:rPr>
        <w:rFonts w:ascii="Courier New" w:hAnsi="Courier New" w:hint="default"/>
      </w:rPr>
    </w:lvl>
    <w:lvl w:ilvl="8" w:tplc="61965220">
      <w:start w:val="1"/>
      <w:numFmt w:val="bullet"/>
      <w:lvlText w:val=""/>
      <w:lvlJc w:val="left"/>
      <w:pPr>
        <w:ind w:left="6480" w:hanging="360"/>
      </w:pPr>
      <w:rPr>
        <w:rFonts w:ascii="Wingdings" w:hAnsi="Wingdings" w:hint="default"/>
      </w:rPr>
    </w:lvl>
  </w:abstractNum>
  <w:abstractNum w:abstractNumId="2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6785EF3"/>
    <w:multiLevelType w:val="multilevel"/>
    <w:tmpl w:val="CB204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39EF418E"/>
    <w:multiLevelType w:val="multilevel"/>
    <w:tmpl w:val="690A3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A0D4990"/>
    <w:multiLevelType w:val="hybridMultilevel"/>
    <w:tmpl w:val="980C9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 w15:restartNumberingAfterBreak="0">
    <w:nsid w:val="3F3066EF"/>
    <w:multiLevelType w:val="multilevel"/>
    <w:tmpl w:val="5052C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8CB4714"/>
    <w:multiLevelType w:val="multilevel"/>
    <w:tmpl w:val="FF4EE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E721F40"/>
    <w:multiLevelType w:val="multilevel"/>
    <w:tmpl w:val="2AD6A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55329F8"/>
    <w:multiLevelType w:val="multilevel"/>
    <w:tmpl w:val="928EC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7714763"/>
    <w:multiLevelType w:val="hybridMultilevel"/>
    <w:tmpl w:val="B40A5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B7331D7"/>
    <w:multiLevelType w:val="hybridMultilevel"/>
    <w:tmpl w:val="BE204948"/>
    <w:lvl w:ilvl="0" w:tplc="E18C678E">
      <w:start w:val="1"/>
      <w:numFmt w:val="bullet"/>
      <w:lvlText w:val=""/>
      <w:lvlJc w:val="left"/>
      <w:pPr>
        <w:ind w:left="720" w:hanging="360"/>
      </w:pPr>
      <w:rPr>
        <w:rFonts w:ascii="Symbol" w:hAnsi="Symbol" w:hint="default"/>
      </w:rPr>
    </w:lvl>
    <w:lvl w:ilvl="1" w:tplc="1DFE011A">
      <w:start w:val="1"/>
      <w:numFmt w:val="bullet"/>
      <w:lvlText w:val="o"/>
      <w:lvlJc w:val="left"/>
      <w:pPr>
        <w:ind w:left="1440" w:hanging="360"/>
      </w:pPr>
      <w:rPr>
        <w:rFonts w:ascii="Courier New" w:hAnsi="Courier New" w:hint="default"/>
      </w:rPr>
    </w:lvl>
    <w:lvl w:ilvl="2" w:tplc="A1105B5C">
      <w:start w:val="1"/>
      <w:numFmt w:val="bullet"/>
      <w:lvlText w:val=""/>
      <w:lvlJc w:val="left"/>
      <w:pPr>
        <w:ind w:left="2160" w:hanging="360"/>
      </w:pPr>
      <w:rPr>
        <w:rFonts w:ascii="Wingdings" w:hAnsi="Wingdings" w:hint="default"/>
      </w:rPr>
    </w:lvl>
    <w:lvl w:ilvl="3" w:tplc="76947006">
      <w:start w:val="1"/>
      <w:numFmt w:val="bullet"/>
      <w:lvlText w:val=""/>
      <w:lvlJc w:val="left"/>
      <w:pPr>
        <w:ind w:left="2880" w:hanging="360"/>
      </w:pPr>
      <w:rPr>
        <w:rFonts w:ascii="Symbol" w:hAnsi="Symbol" w:hint="default"/>
      </w:rPr>
    </w:lvl>
    <w:lvl w:ilvl="4" w:tplc="12B2ADDA">
      <w:start w:val="1"/>
      <w:numFmt w:val="bullet"/>
      <w:lvlText w:val="o"/>
      <w:lvlJc w:val="left"/>
      <w:pPr>
        <w:ind w:left="3600" w:hanging="360"/>
      </w:pPr>
      <w:rPr>
        <w:rFonts w:ascii="Courier New" w:hAnsi="Courier New" w:hint="default"/>
      </w:rPr>
    </w:lvl>
    <w:lvl w:ilvl="5" w:tplc="2400812E">
      <w:start w:val="1"/>
      <w:numFmt w:val="bullet"/>
      <w:lvlText w:val=""/>
      <w:lvlJc w:val="left"/>
      <w:pPr>
        <w:ind w:left="4320" w:hanging="360"/>
      </w:pPr>
      <w:rPr>
        <w:rFonts w:ascii="Wingdings" w:hAnsi="Wingdings" w:hint="default"/>
      </w:rPr>
    </w:lvl>
    <w:lvl w:ilvl="6" w:tplc="46FE060C">
      <w:start w:val="1"/>
      <w:numFmt w:val="bullet"/>
      <w:lvlText w:val=""/>
      <w:lvlJc w:val="left"/>
      <w:pPr>
        <w:ind w:left="5040" w:hanging="360"/>
      </w:pPr>
      <w:rPr>
        <w:rFonts w:ascii="Symbol" w:hAnsi="Symbol" w:hint="default"/>
      </w:rPr>
    </w:lvl>
    <w:lvl w:ilvl="7" w:tplc="786C3230">
      <w:start w:val="1"/>
      <w:numFmt w:val="bullet"/>
      <w:lvlText w:val="o"/>
      <w:lvlJc w:val="left"/>
      <w:pPr>
        <w:ind w:left="5760" w:hanging="360"/>
      </w:pPr>
      <w:rPr>
        <w:rFonts w:ascii="Courier New" w:hAnsi="Courier New" w:hint="default"/>
      </w:rPr>
    </w:lvl>
    <w:lvl w:ilvl="8" w:tplc="EA3803F8">
      <w:start w:val="1"/>
      <w:numFmt w:val="bullet"/>
      <w:lvlText w:val=""/>
      <w:lvlJc w:val="left"/>
      <w:pPr>
        <w:ind w:left="6480" w:hanging="360"/>
      </w:pPr>
      <w:rPr>
        <w:rFonts w:ascii="Wingdings" w:hAnsi="Wingdings" w:hint="default"/>
      </w:rPr>
    </w:lvl>
  </w:abstractNum>
  <w:abstractNum w:abstractNumId="3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8222530"/>
    <w:multiLevelType w:val="multilevel"/>
    <w:tmpl w:val="A7D41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9A352F1"/>
    <w:multiLevelType w:val="multilevel"/>
    <w:tmpl w:val="4358E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11997158">
    <w:abstractNumId w:val="35"/>
  </w:num>
  <w:num w:numId="2" w16cid:durableId="1225216361">
    <w:abstractNumId w:val="11"/>
  </w:num>
  <w:num w:numId="3" w16cid:durableId="123348698">
    <w:abstractNumId w:val="22"/>
  </w:num>
  <w:num w:numId="4" w16cid:durableId="842358627">
    <w:abstractNumId w:val="1"/>
  </w:num>
  <w:num w:numId="5" w16cid:durableId="360133936">
    <w:abstractNumId w:val="14"/>
  </w:num>
  <w:num w:numId="6" w16cid:durableId="988706181">
    <w:abstractNumId w:val="20"/>
  </w:num>
  <w:num w:numId="7" w16cid:durableId="1980187438">
    <w:abstractNumId w:val="4"/>
  </w:num>
  <w:num w:numId="8" w16cid:durableId="1697583224">
    <w:abstractNumId w:val="25"/>
  </w:num>
  <w:num w:numId="9" w16cid:durableId="1129662898">
    <w:abstractNumId w:val="41"/>
  </w:num>
  <w:num w:numId="10" w16cid:durableId="1149709272">
    <w:abstractNumId w:val="30"/>
  </w:num>
  <w:num w:numId="11" w16cid:durableId="578830593">
    <w:abstractNumId w:val="21"/>
  </w:num>
  <w:num w:numId="12" w16cid:durableId="905066771">
    <w:abstractNumId w:val="40"/>
  </w:num>
  <w:num w:numId="13" w16cid:durableId="112411671">
    <w:abstractNumId w:val="6"/>
  </w:num>
  <w:num w:numId="14" w16cid:durableId="785201029">
    <w:abstractNumId w:val="37"/>
  </w:num>
  <w:num w:numId="15" w16cid:durableId="1702122028">
    <w:abstractNumId w:val="28"/>
  </w:num>
  <w:num w:numId="16" w16cid:durableId="875317057">
    <w:abstractNumId w:val="12"/>
  </w:num>
  <w:num w:numId="17" w16cid:durableId="646278689">
    <w:abstractNumId w:val="13"/>
  </w:num>
  <w:num w:numId="18" w16cid:durableId="571963626">
    <w:abstractNumId w:val="23"/>
  </w:num>
  <w:num w:numId="19" w16cid:durableId="1673995786">
    <w:abstractNumId w:val="36"/>
  </w:num>
  <w:num w:numId="20" w16cid:durableId="1807967875">
    <w:abstractNumId w:val="9"/>
  </w:num>
  <w:num w:numId="21" w16cid:durableId="500390440">
    <w:abstractNumId w:val="0"/>
  </w:num>
  <w:num w:numId="22" w16cid:durableId="507791675">
    <w:abstractNumId w:val="16"/>
  </w:num>
  <w:num w:numId="23" w16cid:durableId="377822181">
    <w:abstractNumId w:val="2"/>
  </w:num>
  <w:num w:numId="24" w16cid:durableId="306709292">
    <w:abstractNumId w:val="32"/>
  </w:num>
  <w:num w:numId="25" w16cid:durableId="604847260">
    <w:abstractNumId w:val="19"/>
  </w:num>
  <w:num w:numId="26" w16cid:durableId="288825842">
    <w:abstractNumId w:val="33"/>
  </w:num>
  <w:num w:numId="27" w16cid:durableId="596714604">
    <w:abstractNumId w:val="5"/>
  </w:num>
  <w:num w:numId="28" w16cid:durableId="121077556">
    <w:abstractNumId w:val="39"/>
  </w:num>
  <w:num w:numId="29" w16cid:durableId="579020552">
    <w:abstractNumId w:val="18"/>
  </w:num>
  <w:num w:numId="30" w16cid:durableId="1204708064">
    <w:abstractNumId w:val="26"/>
  </w:num>
  <w:num w:numId="31" w16cid:durableId="150097447">
    <w:abstractNumId w:val="3"/>
  </w:num>
  <w:num w:numId="32" w16cid:durableId="906577800">
    <w:abstractNumId w:val="29"/>
  </w:num>
  <w:num w:numId="33" w16cid:durableId="2047754363">
    <w:abstractNumId w:val="31"/>
  </w:num>
  <w:num w:numId="34" w16cid:durableId="404959672">
    <w:abstractNumId w:val="38"/>
  </w:num>
  <w:num w:numId="35" w16cid:durableId="1987468096">
    <w:abstractNumId w:val="24"/>
  </w:num>
  <w:num w:numId="36" w16cid:durableId="1869053737">
    <w:abstractNumId w:val="17"/>
  </w:num>
  <w:num w:numId="37" w16cid:durableId="1359308535">
    <w:abstractNumId w:val="15"/>
  </w:num>
  <w:num w:numId="38" w16cid:durableId="1979802671">
    <w:abstractNumId w:val="27"/>
  </w:num>
  <w:num w:numId="39" w16cid:durableId="948049704">
    <w:abstractNumId w:val="8"/>
  </w:num>
  <w:num w:numId="40" w16cid:durableId="44449808">
    <w:abstractNumId w:val="34"/>
  </w:num>
  <w:num w:numId="41" w16cid:durableId="1324122017">
    <w:abstractNumId w:val="10"/>
  </w:num>
  <w:num w:numId="42" w16cid:durableId="208440304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93E59"/>
    <w:rsid w:val="0029626F"/>
    <w:rsid w:val="002C449B"/>
    <w:rsid w:val="002C6040"/>
    <w:rsid w:val="002D5B3F"/>
    <w:rsid w:val="002E272E"/>
    <w:rsid w:val="002F5778"/>
    <w:rsid w:val="003117BD"/>
    <w:rsid w:val="003223E0"/>
    <w:rsid w:val="00352C4A"/>
    <w:rsid w:val="00362560"/>
    <w:rsid w:val="003732FD"/>
    <w:rsid w:val="003753B2"/>
    <w:rsid w:val="00376559"/>
    <w:rsid w:val="00382BAA"/>
    <w:rsid w:val="00384D73"/>
    <w:rsid w:val="00393EB6"/>
    <w:rsid w:val="003A3CE5"/>
    <w:rsid w:val="003B366F"/>
    <w:rsid w:val="003B3F9D"/>
    <w:rsid w:val="003B6C95"/>
    <w:rsid w:val="003E1CA0"/>
    <w:rsid w:val="003E5751"/>
    <w:rsid w:val="004046A9"/>
    <w:rsid w:val="00404C50"/>
    <w:rsid w:val="00423934"/>
    <w:rsid w:val="00426244"/>
    <w:rsid w:val="00470A38"/>
    <w:rsid w:val="004874DE"/>
    <w:rsid w:val="00495047"/>
    <w:rsid w:val="004B5334"/>
    <w:rsid w:val="004B6C14"/>
    <w:rsid w:val="004C4F19"/>
    <w:rsid w:val="004D5E9B"/>
    <w:rsid w:val="004D63D9"/>
    <w:rsid w:val="004E6585"/>
    <w:rsid w:val="0050249F"/>
    <w:rsid w:val="005244A3"/>
    <w:rsid w:val="00524566"/>
    <w:rsid w:val="00530BEF"/>
    <w:rsid w:val="00552351"/>
    <w:rsid w:val="00561F00"/>
    <w:rsid w:val="00562C4E"/>
    <w:rsid w:val="00562DEC"/>
    <w:rsid w:val="0056684E"/>
    <w:rsid w:val="00576AB4"/>
    <w:rsid w:val="00577917"/>
    <w:rsid w:val="00590667"/>
    <w:rsid w:val="005969E2"/>
    <w:rsid w:val="005A1689"/>
    <w:rsid w:val="005B61CD"/>
    <w:rsid w:val="005C3C68"/>
    <w:rsid w:val="005D1D58"/>
    <w:rsid w:val="005D432C"/>
    <w:rsid w:val="005E0883"/>
    <w:rsid w:val="005E285E"/>
    <w:rsid w:val="005E72F8"/>
    <w:rsid w:val="005F0579"/>
    <w:rsid w:val="005F2110"/>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4CA5"/>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1265"/>
    <w:rsid w:val="007D2385"/>
    <w:rsid w:val="007E6F99"/>
    <w:rsid w:val="007F214F"/>
    <w:rsid w:val="00800069"/>
    <w:rsid w:val="008042F0"/>
    <w:rsid w:val="008310A0"/>
    <w:rsid w:val="00835D29"/>
    <w:rsid w:val="00842E7F"/>
    <w:rsid w:val="00852933"/>
    <w:rsid w:val="008566E5"/>
    <w:rsid w:val="008566FE"/>
    <w:rsid w:val="00865B46"/>
    <w:rsid w:val="00882C94"/>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34896"/>
    <w:rsid w:val="009433C5"/>
    <w:rsid w:val="00965881"/>
    <w:rsid w:val="00970C7A"/>
    <w:rsid w:val="00975DEE"/>
    <w:rsid w:val="009871FF"/>
    <w:rsid w:val="00990799"/>
    <w:rsid w:val="00995D51"/>
    <w:rsid w:val="009A0463"/>
    <w:rsid w:val="009A0631"/>
    <w:rsid w:val="009B10ED"/>
    <w:rsid w:val="009D3EA4"/>
    <w:rsid w:val="009D649C"/>
    <w:rsid w:val="009E3881"/>
    <w:rsid w:val="009E4BC1"/>
    <w:rsid w:val="009F5CB2"/>
    <w:rsid w:val="00A03BB8"/>
    <w:rsid w:val="00A30453"/>
    <w:rsid w:val="00A3505D"/>
    <w:rsid w:val="00A4036F"/>
    <w:rsid w:val="00A406E5"/>
    <w:rsid w:val="00A4641C"/>
    <w:rsid w:val="00A55876"/>
    <w:rsid w:val="00A67FB1"/>
    <w:rsid w:val="00A85BFE"/>
    <w:rsid w:val="00AB461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7FFD"/>
    <w:rsid w:val="00BA1176"/>
    <w:rsid w:val="00BE0B01"/>
    <w:rsid w:val="00BE79C7"/>
    <w:rsid w:val="00BF3CB5"/>
    <w:rsid w:val="00C01A3F"/>
    <w:rsid w:val="00C073F1"/>
    <w:rsid w:val="00C1285B"/>
    <w:rsid w:val="00C1361B"/>
    <w:rsid w:val="00C14E1F"/>
    <w:rsid w:val="00C261A7"/>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6E2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45088"/>
    <w:rsid w:val="00F57A89"/>
    <w:rsid w:val="00F61A20"/>
    <w:rsid w:val="00F63DD9"/>
    <w:rsid w:val="00F664C3"/>
    <w:rsid w:val="00F67644"/>
    <w:rsid w:val="00F73F33"/>
    <w:rsid w:val="00F8381F"/>
    <w:rsid w:val="00FA04CD"/>
    <w:rsid w:val="00FA25F5"/>
    <w:rsid w:val="00FA2810"/>
    <w:rsid w:val="00FA68F8"/>
    <w:rsid w:val="00FB1383"/>
    <w:rsid w:val="00FB1DC0"/>
    <w:rsid w:val="00FB3B4E"/>
    <w:rsid w:val="00FB4521"/>
    <w:rsid w:val="00FB4F84"/>
    <w:rsid w:val="00FB5CF8"/>
    <w:rsid w:val="00FE5651"/>
    <w:rsid w:val="00FE7B25"/>
    <w:rsid w:val="00FF273B"/>
    <w:rsid w:val="00FF564C"/>
    <w:rsid w:val="04556FCE"/>
    <w:rsid w:val="07C2E4FA"/>
    <w:rsid w:val="07EDF4EC"/>
    <w:rsid w:val="091099F9"/>
    <w:rsid w:val="0A36CB1C"/>
    <w:rsid w:val="0A387DDD"/>
    <w:rsid w:val="0D84F978"/>
    <w:rsid w:val="10A5C86B"/>
    <w:rsid w:val="2432EC6E"/>
    <w:rsid w:val="2701016A"/>
    <w:rsid w:val="28396983"/>
    <w:rsid w:val="289B4D61"/>
    <w:rsid w:val="2BA96864"/>
    <w:rsid w:val="347E9117"/>
    <w:rsid w:val="34A2EE82"/>
    <w:rsid w:val="38D551CF"/>
    <w:rsid w:val="3BAA3BFF"/>
    <w:rsid w:val="42560484"/>
    <w:rsid w:val="433B3ADA"/>
    <w:rsid w:val="45DFD999"/>
    <w:rsid w:val="4B8AEAC1"/>
    <w:rsid w:val="4ED07EE2"/>
    <w:rsid w:val="4F74E7E0"/>
    <w:rsid w:val="53F8310F"/>
    <w:rsid w:val="54BF75C8"/>
    <w:rsid w:val="56FF190A"/>
    <w:rsid w:val="6371D252"/>
    <w:rsid w:val="64723513"/>
    <w:rsid w:val="68002FFD"/>
    <w:rsid w:val="6AF96C97"/>
    <w:rsid w:val="6D42527C"/>
    <w:rsid w:val="740C5049"/>
    <w:rsid w:val="7AFEC8F4"/>
    <w:rsid w:val="7E6C019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27AFBC0A-742E-4AAA-A01A-A1545ED73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5C3C68"/>
  </w:style>
  <w:style w:type="character" w:customStyle="1" w:styleId="superscript">
    <w:name w:val="superscript"/>
    <w:basedOn w:val="DefaultParagraphFont"/>
    <w:rsid w:val="005C3C68"/>
  </w:style>
  <w:style w:type="character" w:customStyle="1" w:styleId="eop">
    <w:name w:val="eop"/>
    <w:basedOn w:val="DefaultParagraphFont"/>
    <w:rsid w:val="005C3C68"/>
  </w:style>
  <w:style w:type="paragraph" w:customStyle="1" w:styleId="paragraph">
    <w:name w:val="paragraph"/>
    <w:basedOn w:val="Normal"/>
    <w:rsid w:val="003E1CA0"/>
    <w:pPr>
      <w:spacing w:before="100" w:beforeAutospacing="1" w:after="100" w:afterAutospacing="1"/>
    </w:pPr>
    <w:rPr>
      <w:sz w:val="24"/>
      <w:szCs w:val="24"/>
      <w:lang w:eastAsia="zh-CN"/>
    </w:rPr>
  </w:style>
  <w:style w:type="paragraph" w:styleId="Caption">
    <w:name w:val="caption"/>
    <w:basedOn w:val="Normal"/>
    <w:next w:val="Normal"/>
    <w:unhideWhenUsed/>
    <w:qFormat/>
    <w:rsid w:val="003E1CA0"/>
    <w:pPr>
      <w:spacing w:after="200"/>
    </w:pPr>
    <w:rPr>
      <w:i/>
      <w:iCs/>
      <w:color w:val="1F497D" w:themeColor="text2"/>
      <w:sz w:val="18"/>
      <w:szCs w:val="18"/>
    </w:rPr>
  </w:style>
  <w:style w:type="character" w:styleId="CommentReference">
    <w:name w:val="annotation reference"/>
    <w:basedOn w:val="DefaultParagraphFont"/>
    <w:semiHidden/>
    <w:unhideWhenUsed/>
    <w:rsid w:val="00C261A7"/>
    <w:rPr>
      <w:sz w:val="16"/>
      <w:szCs w:val="16"/>
    </w:rPr>
  </w:style>
  <w:style w:type="paragraph" w:styleId="CommentText">
    <w:name w:val="annotation text"/>
    <w:basedOn w:val="Normal"/>
    <w:link w:val="CommentTextChar"/>
    <w:unhideWhenUsed/>
    <w:rsid w:val="00C261A7"/>
  </w:style>
  <w:style w:type="character" w:customStyle="1" w:styleId="CommentTextChar">
    <w:name w:val="Comment Text Char"/>
    <w:basedOn w:val="DefaultParagraphFont"/>
    <w:link w:val="CommentText"/>
    <w:rsid w:val="00C261A7"/>
    <w:rPr>
      <w:lang w:eastAsia="en-GB"/>
    </w:rPr>
  </w:style>
  <w:style w:type="paragraph" w:styleId="CommentSubject">
    <w:name w:val="annotation subject"/>
    <w:basedOn w:val="CommentText"/>
    <w:next w:val="CommentText"/>
    <w:link w:val="CommentSubjectChar"/>
    <w:semiHidden/>
    <w:unhideWhenUsed/>
    <w:rsid w:val="00C261A7"/>
    <w:rPr>
      <w:b/>
      <w:bCs/>
    </w:rPr>
  </w:style>
  <w:style w:type="character" w:customStyle="1" w:styleId="CommentSubjectChar">
    <w:name w:val="Comment Subject Char"/>
    <w:basedOn w:val="CommentTextChar"/>
    <w:link w:val="CommentSubject"/>
    <w:semiHidden/>
    <w:rsid w:val="00C261A7"/>
    <w:rPr>
      <w:b/>
      <w:bCs/>
      <w:lang w:eastAsia="en-GB"/>
    </w:rPr>
  </w:style>
  <w:style w:type="character" w:styleId="Mention">
    <w:name w:val="Mention"/>
    <w:basedOn w:val="DefaultParagraphFont"/>
    <w:uiPriority w:val="99"/>
    <w:unhideWhenUsed/>
    <w:rsid w:val="00C261A7"/>
    <w:rPr>
      <w:color w:val="2B579A"/>
      <w:shd w:val="clear" w:color="auto" w:fill="E1DFDD"/>
    </w:rPr>
  </w:style>
  <w:style w:type="paragraph" w:customStyle="1" w:styleId="Default">
    <w:name w:val="Default"/>
    <w:rsid w:val="0029626F"/>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249937">
      <w:bodyDiv w:val="1"/>
      <w:marLeft w:val="0"/>
      <w:marRight w:val="0"/>
      <w:marTop w:val="0"/>
      <w:marBottom w:val="0"/>
      <w:divBdr>
        <w:top w:val="none" w:sz="0" w:space="0" w:color="auto"/>
        <w:left w:val="none" w:sz="0" w:space="0" w:color="auto"/>
        <w:bottom w:val="none" w:sz="0" w:space="0" w:color="auto"/>
        <w:right w:val="none" w:sz="0" w:space="0" w:color="auto"/>
      </w:divBdr>
      <w:divsChild>
        <w:div w:id="32460703">
          <w:marLeft w:val="0"/>
          <w:marRight w:val="0"/>
          <w:marTop w:val="0"/>
          <w:marBottom w:val="0"/>
          <w:divBdr>
            <w:top w:val="none" w:sz="0" w:space="0" w:color="auto"/>
            <w:left w:val="none" w:sz="0" w:space="0" w:color="auto"/>
            <w:bottom w:val="none" w:sz="0" w:space="0" w:color="auto"/>
            <w:right w:val="none" w:sz="0" w:space="0" w:color="auto"/>
          </w:divBdr>
          <w:divsChild>
            <w:div w:id="307059024">
              <w:marLeft w:val="0"/>
              <w:marRight w:val="0"/>
              <w:marTop w:val="0"/>
              <w:marBottom w:val="0"/>
              <w:divBdr>
                <w:top w:val="none" w:sz="0" w:space="0" w:color="auto"/>
                <w:left w:val="none" w:sz="0" w:space="0" w:color="auto"/>
                <w:bottom w:val="none" w:sz="0" w:space="0" w:color="auto"/>
                <w:right w:val="none" w:sz="0" w:space="0" w:color="auto"/>
              </w:divBdr>
            </w:div>
          </w:divsChild>
        </w:div>
        <w:div w:id="797065235">
          <w:marLeft w:val="0"/>
          <w:marRight w:val="0"/>
          <w:marTop w:val="0"/>
          <w:marBottom w:val="0"/>
          <w:divBdr>
            <w:top w:val="none" w:sz="0" w:space="0" w:color="auto"/>
            <w:left w:val="none" w:sz="0" w:space="0" w:color="auto"/>
            <w:bottom w:val="none" w:sz="0" w:space="0" w:color="auto"/>
            <w:right w:val="none" w:sz="0" w:space="0" w:color="auto"/>
          </w:divBdr>
          <w:divsChild>
            <w:div w:id="1265651555">
              <w:marLeft w:val="0"/>
              <w:marRight w:val="0"/>
              <w:marTop w:val="0"/>
              <w:marBottom w:val="0"/>
              <w:divBdr>
                <w:top w:val="none" w:sz="0" w:space="0" w:color="auto"/>
                <w:left w:val="none" w:sz="0" w:space="0" w:color="auto"/>
                <w:bottom w:val="none" w:sz="0" w:space="0" w:color="auto"/>
                <w:right w:val="none" w:sz="0" w:space="0" w:color="auto"/>
              </w:divBdr>
            </w:div>
          </w:divsChild>
        </w:div>
        <w:div w:id="1370567350">
          <w:marLeft w:val="0"/>
          <w:marRight w:val="0"/>
          <w:marTop w:val="0"/>
          <w:marBottom w:val="0"/>
          <w:divBdr>
            <w:top w:val="none" w:sz="0" w:space="0" w:color="auto"/>
            <w:left w:val="none" w:sz="0" w:space="0" w:color="auto"/>
            <w:bottom w:val="none" w:sz="0" w:space="0" w:color="auto"/>
            <w:right w:val="none" w:sz="0" w:space="0" w:color="auto"/>
          </w:divBdr>
          <w:divsChild>
            <w:div w:id="86318708">
              <w:marLeft w:val="0"/>
              <w:marRight w:val="0"/>
              <w:marTop w:val="0"/>
              <w:marBottom w:val="0"/>
              <w:divBdr>
                <w:top w:val="none" w:sz="0" w:space="0" w:color="auto"/>
                <w:left w:val="none" w:sz="0" w:space="0" w:color="auto"/>
                <w:bottom w:val="none" w:sz="0" w:space="0" w:color="auto"/>
                <w:right w:val="none" w:sz="0" w:space="0" w:color="auto"/>
              </w:divBdr>
            </w:div>
          </w:divsChild>
        </w:div>
        <w:div w:id="1461262234">
          <w:marLeft w:val="0"/>
          <w:marRight w:val="0"/>
          <w:marTop w:val="0"/>
          <w:marBottom w:val="0"/>
          <w:divBdr>
            <w:top w:val="none" w:sz="0" w:space="0" w:color="auto"/>
            <w:left w:val="none" w:sz="0" w:space="0" w:color="auto"/>
            <w:bottom w:val="none" w:sz="0" w:space="0" w:color="auto"/>
            <w:right w:val="none" w:sz="0" w:space="0" w:color="auto"/>
          </w:divBdr>
          <w:divsChild>
            <w:div w:id="333844879">
              <w:marLeft w:val="0"/>
              <w:marRight w:val="0"/>
              <w:marTop w:val="0"/>
              <w:marBottom w:val="0"/>
              <w:divBdr>
                <w:top w:val="none" w:sz="0" w:space="0" w:color="auto"/>
                <w:left w:val="none" w:sz="0" w:space="0" w:color="auto"/>
                <w:bottom w:val="none" w:sz="0" w:space="0" w:color="auto"/>
                <w:right w:val="none" w:sz="0" w:space="0" w:color="auto"/>
              </w:divBdr>
            </w:div>
            <w:div w:id="565189972">
              <w:marLeft w:val="0"/>
              <w:marRight w:val="0"/>
              <w:marTop w:val="0"/>
              <w:marBottom w:val="0"/>
              <w:divBdr>
                <w:top w:val="none" w:sz="0" w:space="0" w:color="auto"/>
                <w:left w:val="none" w:sz="0" w:space="0" w:color="auto"/>
                <w:bottom w:val="none" w:sz="0" w:space="0" w:color="auto"/>
                <w:right w:val="none" w:sz="0" w:space="0" w:color="auto"/>
              </w:divBdr>
            </w:div>
            <w:div w:id="806629091">
              <w:marLeft w:val="0"/>
              <w:marRight w:val="0"/>
              <w:marTop w:val="0"/>
              <w:marBottom w:val="0"/>
              <w:divBdr>
                <w:top w:val="none" w:sz="0" w:space="0" w:color="auto"/>
                <w:left w:val="none" w:sz="0" w:space="0" w:color="auto"/>
                <w:bottom w:val="none" w:sz="0" w:space="0" w:color="auto"/>
                <w:right w:val="none" w:sz="0" w:space="0" w:color="auto"/>
              </w:divBdr>
            </w:div>
            <w:div w:id="977808318">
              <w:marLeft w:val="0"/>
              <w:marRight w:val="0"/>
              <w:marTop w:val="0"/>
              <w:marBottom w:val="0"/>
              <w:divBdr>
                <w:top w:val="none" w:sz="0" w:space="0" w:color="auto"/>
                <w:left w:val="none" w:sz="0" w:space="0" w:color="auto"/>
                <w:bottom w:val="none" w:sz="0" w:space="0" w:color="auto"/>
                <w:right w:val="none" w:sz="0" w:space="0" w:color="auto"/>
              </w:divBdr>
            </w:div>
            <w:div w:id="1006326244">
              <w:marLeft w:val="0"/>
              <w:marRight w:val="0"/>
              <w:marTop w:val="0"/>
              <w:marBottom w:val="0"/>
              <w:divBdr>
                <w:top w:val="none" w:sz="0" w:space="0" w:color="auto"/>
                <w:left w:val="none" w:sz="0" w:space="0" w:color="auto"/>
                <w:bottom w:val="none" w:sz="0" w:space="0" w:color="auto"/>
                <w:right w:val="none" w:sz="0" w:space="0" w:color="auto"/>
              </w:divBdr>
            </w:div>
            <w:div w:id="1166943492">
              <w:marLeft w:val="0"/>
              <w:marRight w:val="0"/>
              <w:marTop w:val="0"/>
              <w:marBottom w:val="0"/>
              <w:divBdr>
                <w:top w:val="none" w:sz="0" w:space="0" w:color="auto"/>
                <w:left w:val="none" w:sz="0" w:space="0" w:color="auto"/>
                <w:bottom w:val="none" w:sz="0" w:space="0" w:color="auto"/>
                <w:right w:val="none" w:sz="0" w:space="0" w:color="auto"/>
              </w:divBdr>
            </w:div>
            <w:div w:id="1420562515">
              <w:marLeft w:val="0"/>
              <w:marRight w:val="0"/>
              <w:marTop w:val="0"/>
              <w:marBottom w:val="0"/>
              <w:divBdr>
                <w:top w:val="none" w:sz="0" w:space="0" w:color="auto"/>
                <w:left w:val="none" w:sz="0" w:space="0" w:color="auto"/>
                <w:bottom w:val="none" w:sz="0" w:space="0" w:color="auto"/>
                <w:right w:val="none" w:sz="0" w:space="0" w:color="auto"/>
              </w:divBdr>
            </w:div>
            <w:div w:id="1591698117">
              <w:marLeft w:val="0"/>
              <w:marRight w:val="0"/>
              <w:marTop w:val="0"/>
              <w:marBottom w:val="0"/>
              <w:divBdr>
                <w:top w:val="none" w:sz="0" w:space="0" w:color="auto"/>
                <w:left w:val="none" w:sz="0" w:space="0" w:color="auto"/>
                <w:bottom w:val="none" w:sz="0" w:space="0" w:color="auto"/>
                <w:right w:val="none" w:sz="0" w:space="0" w:color="auto"/>
              </w:divBdr>
            </w:div>
            <w:div w:id="1691369022">
              <w:marLeft w:val="0"/>
              <w:marRight w:val="0"/>
              <w:marTop w:val="0"/>
              <w:marBottom w:val="0"/>
              <w:divBdr>
                <w:top w:val="none" w:sz="0" w:space="0" w:color="auto"/>
                <w:left w:val="none" w:sz="0" w:space="0" w:color="auto"/>
                <w:bottom w:val="none" w:sz="0" w:space="0" w:color="auto"/>
                <w:right w:val="none" w:sz="0" w:space="0" w:color="auto"/>
              </w:divBdr>
            </w:div>
            <w:div w:id="1940987016">
              <w:marLeft w:val="0"/>
              <w:marRight w:val="0"/>
              <w:marTop w:val="0"/>
              <w:marBottom w:val="0"/>
              <w:divBdr>
                <w:top w:val="none" w:sz="0" w:space="0" w:color="auto"/>
                <w:left w:val="none" w:sz="0" w:space="0" w:color="auto"/>
                <w:bottom w:val="none" w:sz="0" w:space="0" w:color="auto"/>
                <w:right w:val="none" w:sz="0" w:space="0" w:color="auto"/>
              </w:divBdr>
            </w:div>
            <w:div w:id="2065711671">
              <w:marLeft w:val="0"/>
              <w:marRight w:val="0"/>
              <w:marTop w:val="0"/>
              <w:marBottom w:val="0"/>
              <w:divBdr>
                <w:top w:val="none" w:sz="0" w:space="0" w:color="auto"/>
                <w:left w:val="none" w:sz="0" w:space="0" w:color="auto"/>
                <w:bottom w:val="none" w:sz="0" w:space="0" w:color="auto"/>
                <w:right w:val="none" w:sz="0" w:space="0" w:color="auto"/>
              </w:divBdr>
            </w:div>
            <w:div w:id="2084720184">
              <w:marLeft w:val="0"/>
              <w:marRight w:val="0"/>
              <w:marTop w:val="0"/>
              <w:marBottom w:val="0"/>
              <w:divBdr>
                <w:top w:val="none" w:sz="0" w:space="0" w:color="auto"/>
                <w:left w:val="none" w:sz="0" w:space="0" w:color="auto"/>
                <w:bottom w:val="none" w:sz="0" w:space="0" w:color="auto"/>
                <w:right w:val="none" w:sz="0" w:space="0" w:color="auto"/>
              </w:divBdr>
            </w:div>
          </w:divsChild>
        </w:div>
        <w:div w:id="1742020890">
          <w:marLeft w:val="0"/>
          <w:marRight w:val="0"/>
          <w:marTop w:val="0"/>
          <w:marBottom w:val="0"/>
          <w:divBdr>
            <w:top w:val="none" w:sz="0" w:space="0" w:color="auto"/>
            <w:left w:val="none" w:sz="0" w:space="0" w:color="auto"/>
            <w:bottom w:val="none" w:sz="0" w:space="0" w:color="auto"/>
            <w:right w:val="none" w:sz="0" w:space="0" w:color="auto"/>
          </w:divBdr>
          <w:divsChild>
            <w:div w:id="2079546534">
              <w:marLeft w:val="0"/>
              <w:marRight w:val="0"/>
              <w:marTop w:val="0"/>
              <w:marBottom w:val="0"/>
              <w:divBdr>
                <w:top w:val="none" w:sz="0" w:space="0" w:color="auto"/>
                <w:left w:val="none" w:sz="0" w:space="0" w:color="auto"/>
                <w:bottom w:val="none" w:sz="0" w:space="0" w:color="auto"/>
                <w:right w:val="none" w:sz="0" w:space="0" w:color="auto"/>
              </w:divBdr>
            </w:div>
          </w:divsChild>
        </w:div>
        <w:div w:id="1869290867">
          <w:marLeft w:val="0"/>
          <w:marRight w:val="0"/>
          <w:marTop w:val="0"/>
          <w:marBottom w:val="0"/>
          <w:divBdr>
            <w:top w:val="none" w:sz="0" w:space="0" w:color="auto"/>
            <w:left w:val="none" w:sz="0" w:space="0" w:color="auto"/>
            <w:bottom w:val="none" w:sz="0" w:space="0" w:color="auto"/>
            <w:right w:val="none" w:sz="0" w:space="0" w:color="auto"/>
          </w:divBdr>
          <w:divsChild>
            <w:div w:id="1717125590">
              <w:marLeft w:val="0"/>
              <w:marRight w:val="0"/>
              <w:marTop w:val="0"/>
              <w:marBottom w:val="0"/>
              <w:divBdr>
                <w:top w:val="none" w:sz="0" w:space="0" w:color="auto"/>
                <w:left w:val="none" w:sz="0" w:space="0" w:color="auto"/>
                <w:bottom w:val="none" w:sz="0" w:space="0" w:color="auto"/>
                <w:right w:val="none" w:sz="0" w:space="0" w:color="auto"/>
              </w:divBdr>
            </w:div>
            <w:div w:id="1770471056">
              <w:marLeft w:val="0"/>
              <w:marRight w:val="0"/>
              <w:marTop w:val="0"/>
              <w:marBottom w:val="0"/>
              <w:divBdr>
                <w:top w:val="none" w:sz="0" w:space="0" w:color="auto"/>
                <w:left w:val="none" w:sz="0" w:space="0" w:color="auto"/>
                <w:bottom w:val="none" w:sz="0" w:space="0" w:color="auto"/>
                <w:right w:val="none" w:sz="0" w:space="0" w:color="auto"/>
              </w:divBdr>
            </w:div>
            <w:div w:id="1930845547">
              <w:marLeft w:val="0"/>
              <w:marRight w:val="0"/>
              <w:marTop w:val="0"/>
              <w:marBottom w:val="0"/>
              <w:divBdr>
                <w:top w:val="none" w:sz="0" w:space="0" w:color="auto"/>
                <w:left w:val="none" w:sz="0" w:space="0" w:color="auto"/>
                <w:bottom w:val="none" w:sz="0" w:space="0" w:color="auto"/>
                <w:right w:val="none" w:sz="0" w:space="0" w:color="auto"/>
              </w:divBdr>
            </w:div>
            <w:div w:id="2067023899">
              <w:marLeft w:val="0"/>
              <w:marRight w:val="0"/>
              <w:marTop w:val="0"/>
              <w:marBottom w:val="0"/>
              <w:divBdr>
                <w:top w:val="none" w:sz="0" w:space="0" w:color="auto"/>
                <w:left w:val="none" w:sz="0" w:space="0" w:color="auto"/>
                <w:bottom w:val="none" w:sz="0" w:space="0" w:color="auto"/>
                <w:right w:val="none" w:sz="0" w:space="0" w:color="auto"/>
              </w:divBdr>
            </w:div>
          </w:divsChild>
        </w:div>
        <w:div w:id="1917664109">
          <w:marLeft w:val="0"/>
          <w:marRight w:val="0"/>
          <w:marTop w:val="0"/>
          <w:marBottom w:val="0"/>
          <w:divBdr>
            <w:top w:val="none" w:sz="0" w:space="0" w:color="auto"/>
            <w:left w:val="none" w:sz="0" w:space="0" w:color="auto"/>
            <w:bottom w:val="none" w:sz="0" w:space="0" w:color="auto"/>
            <w:right w:val="none" w:sz="0" w:space="0" w:color="auto"/>
          </w:divBdr>
          <w:divsChild>
            <w:div w:id="570042677">
              <w:marLeft w:val="0"/>
              <w:marRight w:val="0"/>
              <w:marTop w:val="0"/>
              <w:marBottom w:val="0"/>
              <w:divBdr>
                <w:top w:val="none" w:sz="0" w:space="0" w:color="auto"/>
                <w:left w:val="none" w:sz="0" w:space="0" w:color="auto"/>
                <w:bottom w:val="none" w:sz="0" w:space="0" w:color="auto"/>
                <w:right w:val="none" w:sz="0" w:space="0" w:color="auto"/>
              </w:divBdr>
            </w:div>
          </w:divsChild>
        </w:div>
        <w:div w:id="1944071051">
          <w:marLeft w:val="0"/>
          <w:marRight w:val="0"/>
          <w:marTop w:val="0"/>
          <w:marBottom w:val="0"/>
          <w:divBdr>
            <w:top w:val="none" w:sz="0" w:space="0" w:color="auto"/>
            <w:left w:val="none" w:sz="0" w:space="0" w:color="auto"/>
            <w:bottom w:val="none" w:sz="0" w:space="0" w:color="auto"/>
            <w:right w:val="none" w:sz="0" w:space="0" w:color="auto"/>
          </w:divBdr>
          <w:divsChild>
            <w:div w:id="1520193071">
              <w:marLeft w:val="0"/>
              <w:marRight w:val="0"/>
              <w:marTop w:val="0"/>
              <w:marBottom w:val="0"/>
              <w:divBdr>
                <w:top w:val="none" w:sz="0" w:space="0" w:color="auto"/>
                <w:left w:val="none" w:sz="0" w:space="0" w:color="auto"/>
                <w:bottom w:val="none" w:sz="0" w:space="0" w:color="auto"/>
                <w:right w:val="none" w:sz="0" w:space="0" w:color="auto"/>
              </w:divBdr>
            </w:div>
            <w:div w:id="1837188691">
              <w:marLeft w:val="0"/>
              <w:marRight w:val="0"/>
              <w:marTop w:val="0"/>
              <w:marBottom w:val="0"/>
              <w:divBdr>
                <w:top w:val="none" w:sz="0" w:space="0" w:color="auto"/>
                <w:left w:val="none" w:sz="0" w:space="0" w:color="auto"/>
                <w:bottom w:val="none" w:sz="0" w:space="0" w:color="auto"/>
                <w:right w:val="none" w:sz="0" w:space="0" w:color="auto"/>
              </w:divBdr>
            </w:div>
          </w:divsChild>
        </w:div>
        <w:div w:id="1992977666">
          <w:marLeft w:val="0"/>
          <w:marRight w:val="0"/>
          <w:marTop w:val="0"/>
          <w:marBottom w:val="0"/>
          <w:divBdr>
            <w:top w:val="none" w:sz="0" w:space="0" w:color="auto"/>
            <w:left w:val="none" w:sz="0" w:space="0" w:color="auto"/>
            <w:bottom w:val="none" w:sz="0" w:space="0" w:color="auto"/>
            <w:right w:val="none" w:sz="0" w:space="0" w:color="auto"/>
          </w:divBdr>
          <w:divsChild>
            <w:div w:id="1854342965">
              <w:marLeft w:val="0"/>
              <w:marRight w:val="0"/>
              <w:marTop w:val="0"/>
              <w:marBottom w:val="0"/>
              <w:divBdr>
                <w:top w:val="none" w:sz="0" w:space="0" w:color="auto"/>
                <w:left w:val="none" w:sz="0" w:space="0" w:color="auto"/>
                <w:bottom w:val="none" w:sz="0" w:space="0" w:color="auto"/>
                <w:right w:val="none" w:sz="0" w:space="0" w:color="auto"/>
              </w:divBdr>
            </w:div>
          </w:divsChild>
        </w:div>
        <w:div w:id="2137216081">
          <w:marLeft w:val="0"/>
          <w:marRight w:val="0"/>
          <w:marTop w:val="0"/>
          <w:marBottom w:val="0"/>
          <w:divBdr>
            <w:top w:val="none" w:sz="0" w:space="0" w:color="auto"/>
            <w:left w:val="none" w:sz="0" w:space="0" w:color="auto"/>
            <w:bottom w:val="none" w:sz="0" w:space="0" w:color="auto"/>
            <w:right w:val="none" w:sz="0" w:space="0" w:color="auto"/>
          </w:divBdr>
          <w:divsChild>
            <w:div w:id="143353050">
              <w:marLeft w:val="0"/>
              <w:marRight w:val="0"/>
              <w:marTop w:val="0"/>
              <w:marBottom w:val="0"/>
              <w:divBdr>
                <w:top w:val="none" w:sz="0" w:space="0" w:color="auto"/>
                <w:left w:val="none" w:sz="0" w:space="0" w:color="auto"/>
                <w:bottom w:val="none" w:sz="0" w:space="0" w:color="auto"/>
                <w:right w:val="none" w:sz="0" w:space="0" w:color="auto"/>
              </w:divBdr>
            </w:div>
            <w:div w:id="315693195">
              <w:marLeft w:val="0"/>
              <w:marRight w:val="0"/>
              <w:marTop w:val="0"/>
              <w:marBottom w:val="0"/>
              <w:divBdr>
                <w:top w:val="none" w:sz="0" w:space="0" w:color="auto"/>
                <w:left w:val="none" w:sz="0" w:space="0" w:color="auto"/>
                <w:bottom w:val="none" w:sz="0" w:space="0" w:color="auto"/>
                <w:right w:val="none" w:sz="0" w:space="0" w:color="auto"/>
              </w:divBdr>
            </w:div>
            <w:div w:id="1372416191">
              <w:marLeft w:val="0"/>
              <w:marRight w:val="0"/>
              <w:marTop w:val="0"/>
              <w:marBottom w:val="0"/>
              <w:divBdr>
                <w:top w:val="none" w:sz="0" w:space="0" w:color="auto"/>
                <w:left w:val="none" w:sz="0" w:space="0" w:color="auto"/>
                <w:bottom w:val="none" w:sz="0" w:space="0" w:color="auto"/>
                <w:right w:val="none" w:sz="0" w:space="0" w:color="auto"/>
              </w:divBdr>
            </w:div>
            <w:div w:id="1701976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gfen" ma:contentTypeID="0x010100FE4F8DF7EFA3C4498F61FF0193699BE8" ma:contentTypeVersion="4" ma:contentTypeDescription="Creu dogfen newydd." ma:contentTypeScope="" ma:versionID="6dab516fe4494678caf8386dea77337d">
  <xsd:schema xmlns:xsd="http://www.w3.org/2001/XMLSchema" xmlns:xs="http://www.w3.org/2001/XMLSchema" xmlns:p="http://schemas.microsoft.com/office/2006/metadata/properties" xmlns:ns2="fe290860-00c3-4563-84af-61c49c5fda71" targetNamespace="http://schemas.microsoft.com/office/2006/metadata/properties" ma:root="true" ma:fieldsID="381179f3e13ee2feae154ad8031acc1e" ns2:_="">
    <xsd:import namespace="fe290860-00c3-4563-84af-61c49c5fda7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290860-00c3-4563-84af-61c49c5fda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Math o Gynnwys"/>
        <xsd:element ref="dc:title" minOccurs="0" maxOccurs="1" ma:index="4" ma:displayName="Teit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669DDC-5B3D-451C-8606-C1390A32D3DC}">
  <ds:schemaRefs>
    <ds:schemaRef ds:uri="http://schemas.openxmlformats.org/officeDocument/2006/bibliography"/>
  </ds:schemaRefs>
</ds:datastoreItem>
</file>

<file path=customXml/itemProps2.xml><?xml version="1.0" encoding="utf-8"?>
<ds:datastoreItem xmlns:ds="http://schemas.openxmlformats.org/officeDocument/2006/customXml" ds:itemID="{302E3184-D276-4018-A5D8-9C5C8F05D22F}"/>
</file>

<file path=customXml/itemProps3.xml><?xml version="1.0" encoding="utf-8"?>
<ds:datastoreItem xmlns:ds="http://schemas.openxmlformats.org/officeDocument/2006/customXml" ds:itemID="{94D43944-680B-4128-915F-9002B1F63869}">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4.xml><?xml version="1.0" encoding="utf-8"?>
<ds:datastoreItem xmlns:ds="http://schemas.openxmlformats.org/officeDocument/2006/customXml" ds:itemID="{CE25E417-2BF1-4F67-8BAB-0D5F63DAAD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4</TotalTime>
  <Pages>12</Pages>
  <Words>4097</Words>
  <Characters>23356</Characters>
  <Application>Microsoft Office Word</Application>
  <DocSecurity>0</DocSecurity>
  <Lines>194</Lines>
  <Paragraphs>54</Paragraphs>
  <ScaleCrop>false</ScaleCrop>
  <Company>S.I.H.E.</Company>
  <LinksUpToDate>false</LinksUpToDate>
  <CharactersWithSpaces>27399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dc:description>August 2018</dc:description>
  <cp:lastModifiedBy>Eleri Powell</cp:lastModifiedBy>
  <cp:revision>5</cp:revision>
  <cp:lastPrinted>2014-10-10T07:42:00Z</cp:lastPrinted>
  <dcterms:created xsi:type="dcterms:W3CDTF">2024-09-27T15:50:00Z</dcterms:created>
  <dcterms:modified xsi:type="dcterms:W3CDTF">2024-10-11T14:20:00Z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0x010100FE4F8DF7EFA3C4498F61FF0193699BE8</vt:lpwstr>
  </property>
  <property fmtid="{D5CDD505-2E9C-101B-9397-08002B2CF9AE}" pid="6" name="MediaServiceImageTags">
    <vt:lpwstr/>
  </property>
  <property fmtid="{D5CDD505-2E9C-101B-9397-08002B2CF9AE}" pid="7" name="GrammarlyDocumentId">
    <vt:lpwstr>14dd1f5c4b0324d62cfb1792bee631753f8d5aaff9a408372ee7e7e00f85b903</vt:lpwstr>
  </property>
</Properties>
</file>