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Kylie Killion</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Cartwright</w:t>
      </w:r>
    </w:p>
    <w:p w:rsidR="00000000" w:rsidDel="00000000" w:rsidP="00000000" w:rsidRDefault="00000000" w:rsidRPr="00000000" w14:paraId="00000003">
      <w:pPr>
        <w:keepNext w:val="0"/>
        <w:keepLines w:val="0"/>
        <w:spacing w:after="0" w:before="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Celtic Sanctity, Spirituality and Hagiography (HPCS7005)</w:t>
      </w:r>
    </w:p>
    <w:p w:rsidR="00000000" w:rsidDel="00000000" w:rsidP="00000000" w:rsidRDefault="00000000" w:rsidRPr="00000000" w14:paraId="00000004">
      <w:pPr>
        <w:keepNext w:val="0"/>
        <w:keepLines w:val="0"/>
        <w:spacing w:after="0" w:before="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March 2026</w:t>
      </w:r>
    </w:p>
    <w:p w:rsidR="00000000" w:rsidDel="00000000" w:rsidP="00000000" w:rsidRDefault="00000000" w:rsidRPr="00000000" w14:paraId="00000005">
      <w:pPr>
        <w:keepNext w:val="0"/>
        <w:keepLines w:val="0"/>
        <w:spacing w:after="0" w:before="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2,256</w:t>
      </w:r>
    </w:p>
    <w:p w:rsidR="00000000" w:rsidDel="00000000" w:rsidP="00000000" w:rsidRDefault="00000000" w:rsidRPr="00000000" w14:paraId="00000006">
      <w:pPr>
        <w:keepNext w:val="0"/>
        <w:keepLines w:val="0"/>
        <w:spacing w:after="0" w:before="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One</w:t>
      </w:r>
    </w:p>
    <w:p w:rsidR="00000000" w:rsidDel="00000000" w:rsidP="00000000" w:rsidRDefault="00000000" w:rsidRPr="00000000" w14:paraId="00000007">
      <w:pPr>
        <w:keepNext w:val="0"/>
        <w:keepLines w:val="0"/>
        <w:spacing w:after="0" w:before="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ancient history, the Druids are described in many extreme ways. By some writers, they were depicted as religious leaders and philosophers. While others said they were barbarians. These Classical sources provide important information about the Druids, but they also portray a biased narrative. These Classical authors from around the world wrote about the significant presence of the Druids in order to push their own expansion and political gain. Miranda Aldhouse-Green, author of </w:t>
      </w:r>
      <w:r w:rsidDel="00000000" w:rsidR="00000000" w:rsidRPr="00000000">
        <w:rPr>
          <w:rFonts w:ascii="Times New Roman" w:cs="Times New Roman" w:eastAsia="Times New Roman" w:hAnsi="Times New Roman"/>
          <w:i w:val="1"/>
          <w:iCs w:val="1"/>
          <w:sz w:val="24"/>
          <w:szCs w:val="24"/>
          <w:rtl w:val="0"/>
        </w:rPr>
        <w:t xml:space="preserve">The World of the Druids</w:t>
      </w:r>
      <w:r w:rsidDel="00000000" w:rsidR="00000000" w:rsidRPr="00000000">
        <w:rPr>
          <w:rFonts w:ascii="Times New Roman" w:cs="Times New Roman" w:eastAsia="Times New Roman" w:hAnsi="Times New Roman"/>
          <w:sz w:val="24"/>
          <w:szCs w:val="24"/>
          <w:rtl w:val="0"/>
        </w:rPr>
        <w:t xml:space="preserve">, states how the Druids were a great interest to the Europeans. </w:t>
      </w:r>
    </w:p>
    <w:p w:rsidR="00000000" w:rsidDel="00000000" w:rsidP="00000000" w:rsidRDefault="00000000" w:rsidRPr="00000000" w14:paraId="00000008">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as early as 200 BC the Druids were a subject of fascination to writers from the Graeco-Roman world. These chroniclers, locked into their own culture, observed both the Celts and the Druids- almost from the point of view of tourists- as curiosities, very different from themselves” (Aldhouse-Green, 39) </w:t>
      </w:r>
    </w:p>
    <w:p w:rsidR="00000000" w:rsidDel="00000000" w:rsidP="00000000" w:rsidRDefault="00000000" w:rsidRPr="00000000" w14:paraId="00000009">
      <w:pPr>
        <w:keepNext w:val="0"/>
        <w:keepLines w:val="0"/>
        <w:spacing w:after="0" w:before="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mystery of the Druids sparked debate on what the true portrayal of them really was. Were they respectable and intelligent men? Or were they brutish savages? These contradictions were first noted by key figures such as </w:t>
      </w:r>
      <w:r w:rsidDel="00000000" w:rsidR="00000000" w:rsidRPr="00000000">
        <w:rPr>
          <w:rFonts w:ascii="Times New Roman" w:cs="Times New Roman" w:eastAsia="Times New Roman" w:hAnsi="Times New Roman"/>
          <w:sz w:val="24"/>
          <w:szCs w:val="24"/>
          <w:rtl w:val="0"/>
        </w:rPr>
        <w:t xml:space="preserve">Publius Cornelius Tacitus and Gaius Julius Caesar during the first and second century of the Roman empire. Tacitus, a politician, historian, and author, mentions the Druids in </w:t>
      </w:r>
      <w:r w:rsidDel="00000000" w:rsidR="00000000" w:rsidRPr="00000000">
        <w:rPr>
          <w:rFonts w:ascii="Times New Roman" w:cs="Times New Roman" w:eastAsia="Times New Roman" w:hAnsi="Times New Roman"/>
          <w:i w:val="1"/>
          <w:iCs w:val="1"/>
          <w:sz w:val="24"/>
          <w:szCs w:val="24"/>
          <w:rtl w:val="0"/>
        </w:rPr>
        <w:t xml:space="preserve">Annals, Book 14</w:t>
      </w:r>
      <w:r w:rsidDel="00000000" w:rsidR="00000000" w:rsidRPr="00000000">
        <w:rPr>
          <w:rFonts w:ascii="Times New Roman" w:cs="Times New Roman" w:eastAsia="Times New Roman" w:hAnsi="Times New Roman"/>
          <w:sz w:val="24"/>
          <w:szCs w:val="24"/>
          <w:rtl w:val="0"/>
        </w:rPr>
        <w:t xml:space="preserve">. Translated by Alfred John Church and William Jackson Brodribb, Tacitus first brings them up in chapter thirty when describing the Roman invasion of Anglesey. </w:t>
      </w:r>
    </w:p>
    <w:p w:rsidR="00000000" w:rsidDel="00000000" w:rsidP="00000000" w:rsidRDefault="00000000" w:rsidRPr="00000000" w14:paraId="0000000A">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shore stood the opposing army with its dense array of armed warriors, while between the ranks dashed women, in black attire like the Furies, with hair dishevelled, waving brands. All around, the Druids, lifting up their hands to heaven, and pouring forth dreadful imprecations, scared our soldiers by the unfamiliar sight, so that, as if their limbs were paralysed, they stood motionless, and exposed to wounds.” (Tacitus, 14.30)</w:t>
      </w:r>
    </w:p>
    <w:p w:rsidR="00000000" w:rsidDel="00000000" w:rsidP="00000000" w:rsidRDefault="00000000" w:rsidRPr="00000000" w14:paraId="0000000B">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Anglesey was considered as a center for Druidism, as the island housed members of the British rebellion, who aimed to fight against the Roman empire. However, it was the lure of possible human sacrifice and polytheism that pulled the Romans into taking over Anglesey. Several of the Romans “reflect interest in Druidic practice and teaching, albeit tinged with disapproval for what they saw as outlandish behavior, particularly human sacrifice.” (Aldhouse-Green, 52) They often saw the Druids as the leaders of a religion that was opposite of their own. The Druids presence in areas that were heavily populated with British rebels, didn’t help convince the Romans that there wasn’t a competing religion. </w:t>
      </w:r>
    </w:p>
    <w:p w:rsidR="00000000" w:rsidDel="00000000" w:rsidP="00000000" w:rsidRDefault="00000000" w:rsidRPr="00000000" w14:paraId="0000000C">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sz w:val="24"/>
          <w:szCs w:val="24"/>
          <w:rtl w:val="0"/>
        </w:rPr>
        <w:t xml:space="preserve">hen urged by their general's appeals and mutual encouragements not to quail before a troop of frenzied women, they bore the standards onwards, smote down all resistance, and wrapped the foe in the flames of his own brands. A force was next set over the conquered, and their groves, devoted to inhuman superstitions, were destroyed. They deemed it indeed a duty to cover their altars with the blood of captives and to consult their deities through human entrails.” (Tacitus, 14.30)</w:t>
      </w:r>
    </w:p>
    <w:p w:rsidR="00000000" w:rsidDel="00000000" w:rsidP="00000000" w:rsidRDefault="00000000" w:rsidRPr="00000000" w14:paraId="0000000D">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Tacitus’s recollection of the Druids at Anglesey helps emphasize how the Druids were perceived, but Caesar’s earlier works provide even greater detail. </w:t>
      </w:r>
      <w:r w:rsidDel="00000000" w:rsidR="00000000" w:rsidRPr="00000000">
        <w:rPr>
          <w:rFonts w:ascii="Times New Roman" w:cs="Times New Roman" w:eastAsia="Times New Roman" w:hAnsi="Times New Roman"/>
          <w:i w:val="1"/>
          <w:iCs w:val="1"/>
          <w:sz w:val="24"/>
          <w:szCs w:val="24"/>
          <w:rtl w:val="0"/>
        </w:rPr>
        <w:t xml:space="preserve">Commentarii de Bello Gallico,</w:t>
      </w:r>
      <w:r w:rsidDel="00000000" w:rsidR="00000000" w:rsidRPr="00000000">
        <w:rPr>
          <w:rFonts w:ascii="Times New Roman" w:cs="Times New Roman" w:eastAsia="Times New Roman" w:hAnsi="Times New Roman"/>
          <w:sz w:val="24"/>
          <w:szCs w:val="24"/>
          <w:rtl w:val="0"/>
        </w:rPr>
        <w:t xml:space="preserve"> Caesar’s documentation of the Gallic Wars, translated by </w:t>
      </w:r>
      <w:r w:rsidDel="00000000" w:rsidR="00000000" w:rsidRPr="00000000">
        <w:rPr>
          <w:rFonts w:ascii="Times New Roman" w:cs="Times New Roman" w:eastAsia="Times New Roman" w:hAnsi="Times New Roman"/>
          <w:sz w:val="24"/>
          <w:szCs w:val="24"/>
          <w:rtl w:val="0"/>
        </w:rPr>
        <w:t xml:space="preserve">Henry John Edwards</w:t>
      </w:r>
      <w:r w:rsidDel="00000000" w:rsidR="00000000" w:rsidRPr="00000000">
        <w:rPr>
          <w:color w:val="474747"/>
          <w:sz w:val="21"/>
          <w:szCs w:val="21"/>
          <w:highlight w:val="white"/>
          <w:rtl w:val="0"/>
        </w:rPr>
        <w:t xml:space="preserve">, </w:t>
      </w:r>
      <w:r w:rsidDel="00000000" w:rsidR="00000000" w:rsidRPr="00000000">
        <w:rPr>
          <w:rFonts w:ascii="Times New Roman" w:cs="Times New Roman" w:eastAsia="Times New Roman" w:hAnsi="Times New Roman"/>
          <w:sz w:val="24"/>
          <w:szCs w:val="24"/>
          <w:rtl w:val="0"/>
        </w:rPr>
        <w:t xml:space="preserve">emphasizes the Druids' roles in Celtic societies. He said that they appeared to be educated mediators throughout Gaul and that their extensive training helped develop their  romanticized image. Being able to offer religious teachings and judgements, provided power to the Druids, even when they were advocating for human sacrifice. Aldhouse-Green mentions that Caesar thought the Druids had roles in handling “crimes or civil disputes” and that “they presided over cases involving both individuals and communities.” (Aldhouse-Green, 45) Even though the Druids seemingly took part in human sacrifices, they avoided war and direct battle. Caesar thought this was because of the Druid’s education and development. The lure of training to be a Druid and not having to participate in the military, helped increase the Druid’s numbers. </w:t>
      </w:r>
    </w:p>
    <w:p w:rsidR="00000000" w:rsidDel="00000000" w:rsidP="00000000" w:rsidRDefault="00000000" w:rsidRPr="00000000" w14:paraId="0000000E">
      <w:pPr>
        <w:keepNext w:val="0"/>
        <w:keepLines w:val="0"/>
        <w:spacing w:after="0" w:before="0"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The </w:t>
      </w:r>
      <w:hyperlink r:id="rId6">
        <w:r w:rsidDel="00000000" w:rsidR="00000000" w:rsidRPr="00000000">
          <w:rPr>
            <w:rFonts w:ascii="Times New Roman" w:cs="Times New Roman" w:eastAsia="Times New Roman" w:hAnsi="Times New Roman"/>
            <w:sz w:val="24"/>
            <w:szCs w:val="24"/>
            <w:highlight w:val="white"/>
            <w:rtl w:val="0"/>
          </w:rPr>
          <w:t xml:space="preserve">Druids</w:t>
        </w:r>
      </w:hyperlink>
      <w:r w:rsidDel="00000000" w:rsidR="00000000" w:rsidRPr="00000000">
        <w:rPr>
          <w:rFonts w:ascii="Times New Roman" w:cs="Times New Roman" w:eastAsia="Times New Roman" w:hAnsi="Times New Roman"/>
          <w:sz w:val="24"/>
          <w:szCs w:val="24"/>
          <w:highlight w:val="white"/>
          <w:rtl w:val="0"/>
        </w:rPr>
        <w:t xml:space="preserve"> usually hold aloof from war, and do not pay war-taxes with the rest; they are excused from military service and exempt from all liabilities. Tempted by these great rewards, many young men assemble of their own motion to receive their training; many are sent by parents and relatives. The report says that in the schools of the </w:t>
      </w:r>
      <w:hyperlink r:id="rId7">
        <w:r w:rsidDel="00000000" w:rsidR="00000000" w:rsidRPr="00000000">
          <w:rPr>
            <w:rFonts w:ascii="Times New Roman" w:cs="Times New Roman" w:eastAsia="Times New Roman" w:hAnsi="Times New Roman"/>
            <w:sz w:val="24"/>
            <w:szCs w:val="24"/>
            <w:highlight w:val="white"/>
            <w:rtl w:val="0"/>
          </w:rPr>
          <w:t xml:space="preserve">Druids</w:t>
        </w:r>
      </w:hyperlink>
      <w:r w:rsidDel="00000000" w:rsidR="00000000" w:rsidRPr="00000000">
        <w:rPr>
          <w:rFonts w:ascii="Times New Roman" w:cs="Times New Roman" w:eastAsia="Times New Roman" w:hAnsi="Times New Roman"/>
          <w:sz w:val="24"/>
          <w:szCs w:val="24"/>
          <w:highlight w:val="white"/>
          <w:rtl w:val="0"/>
        </w:rPr>
        <w:t xml:space="preserve"> they learn by heart a great number of verses, and therefore some persons remain twenty years under training.” (Caesar, 6.14) </w:t>
      </w:r>
    </w:p>
    <w:p w:rsidR="00000000" w:rsidDel="00000000" w:rsidP="00000000" w:rsidRDefault="00000000" w:rsidRPr="00000000" w14:paraId="0000000F">
      <w:pPr>
        <w:keepNext w:val="0"/>
        <w:keepLines w:val="0"/>
        <w:spacing w:after="0" w:before="0"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Druids had to learn how to become leaders of society in their training without ever writing anything down. They had to guide a culture through oral assistance only. This guidance would often include philosophy, math, astronomy, religion, and science. Understanding sophisticated topics like these, would help them convince the Celtics to practice their religion. For example, the moon and its cycles would be a key aspect of Druid led rituals. They believed that the rituals and ceremonies held more value during certain natural events. </w:t>
      </w:r>
    </w:p>
    <w:p w:rsidR="00000000" w:rsidDel="00000000" w:rsidP="00000000" w:rsidRDefault="00000000" w:rsidRPr="00000000" w14:paraId="00000010">
      <w:pPr>
        <w:keepNext w:val="0"/>
        <w:keepLines w:val="0"/>
        <w:spacing w:after="0" w:before="0"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cardinal doctrine which they seek to teach is that souls do not die, but after death pass from one to another; and this belief, as the fear of death is thereby cast aside, they hold to be the greatest incentive to valour. Besides this, they have many discussions as touching the stars and their movement, the size of the universe and of the earth, the order of nature, the strength and the powers of the immortal gods, and hand down their lore to the young men”.</w:t>
      </w:r>
      <w:r w:rsidDel="00000000" w:rsidR="00000000" w:rsidRPr="00000000">
        <w:rPr>
          <w:rFonts w:ascii="Times New Roman" w:cs="Times New Roman" w:eastAsia="Times New Roman" w:hAnsi="Times New Roman"/>
          <w:sz w:val="24"/>
          <w:szCs w:val="24"/>
          <w:highlight w:val="white"/>
          <w:rtl w:val="0"/>
        </w:rPr>
        <w:t xml:space="preserve"> (Caesar, 6.14) </w:t>
      </w:r>
    </w:p>
    <w:p w:rsidR="00000000" w:rsidDel="00000000" w:rsidP="00000000" w:rsidRDefault="00000000" w:rsidRPr="00000000" w14:paraId="00000011">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Diving deeper into the spirituality and religion of the Druids, the afterlife and the concept of the human soul, were big elements in their teachings. Aldhouse-Green describes how the Druids were interested in immortality. They were curious about the topic not in the permanence of the human body, but of the human soul. Caesar believes that the Druids wanted to transfer souls from one body to another. Going so far as to say that the Druids want to place human souls into the bodies of animals. “[...] the Druids attached great importance to the belief that after death the soul passed from one body to another.” (Aldhouse-Green, 51) However, the Druids also valued nature and connecting with spirituality. They wanted to be aligned with the world around them and conserve their ancient practices.  Merging earthly values with human sacrifice and polytheism, makes up the majority of the religion. </w:t>
      </w:r>
    </w:p>
    <w:p w:rsidR="00000000" w:rsidDel="00000000" w:rsidP="00000000" w:rsidRDefault="00000000" w:rsidRPr="00000000" w14:paraId="00000012">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“Among the gods, they most worship </w:t>
      </w:r>
      <w:hyperlink r:id="rId8">
        <w:r w:rsidDel="00000000" w:rsidR="00000000" w:rsidRPr="00000000">
          <w:rPr>
            <w:rFonts w:ascii="Times New Roman" w:cs="Times New Roman" w:eastAsia="Times New Roman" w:hAnsi="Times New Roman"/>
            <w:sz w:val="24"/>
            <w:szCs w:val="24"/>
            <w:rtl w:val="0"/>
          </w:rPr>
          <w:t xml:space="preserve">Mercury</w:t>
        </w:r>
      </w:hyperlink>
      <w:r w:rsidDel="00000000" w:rsidR="00000000" w:rsidRPr="00000000">
        <w:rPr>
          <w:rFonts w:ascii="Times New Roman" w:cs="Times New Roman" w:eastAsia="Times New Roman" w:hAnsi="Times New Roman"/>
          <w:sz w:val="24"/>
          <w:szCs w:val="24"/>
          <w:rtl w:val="0"/>
        </w:rPr>
        <w:t xml:space="preserve">. [...]After him they set </w:t>
      </w:r>
      <w:hyperlink r:id="rId9">
        <w:r w:rsidDel="00000000" w:rsidR="00000000" w:rsidRPr="00000000">
          <w:rPr>
            <w:rFonts w:ascii="Times New Roman" w:cs="Times New Roman" w:eastAsia="Times New Roman" w:hAnsi="Times New Roman"/>
            <w:sz w:val="24"/>
            <w:szCs w:val="24"/>
            <w:rtl w:val="0"/>
          </w:rPr>
          <w:t xml:space="preserve">Apollo</w:t>
        </w:r>
      </w:hyperlink>
      <w:r w:rsidDel="00000000" w:rsidR="00000000" w:rsidRPr="00000000">
        <w:rPr>
          <w:rFonts w:ascii="Times New Roman" w:cs="Times New Roman" w:eastAsia="Times New Roman" w:hAnsi="Times New Roman"/>
          <w:sz w:val="24"/>
          <w:szCs w:val="24"/>
          <w:rtl w:val="0"/>
        </w:rPr>
        <w:t xml:space="preserve">, </w:t>
      </w:r>
      <w:hyperlink r:id="rId10">
        <w:r w:rsidDel="00000000" w:rsidR="00000000" w:rsidRPr="00000000">
          <w:rPr>
            <w:rFonts w:ascii="Times New Roman" w:cs="Times New Roman" w:eastAsia="Times New Roman" w:hAnsi="Times New Roman"/>
            <w:sz w:val="24"/>
            <w:szCs w:val="24"/>
            <w:rtl w:val="0"/>
          </w:rPr>
          <w:t xml:space="preserve">Mars</w:t>
        </w:r>
      </w:hyperlink>
      <w:r w:rsidDel="00000000" w:rsidR="00000000" w:rsidRPr="00000000">
        <w:rPr>
          <w:rFonts w:ascii="Times New Roman" w:cs="Times New Roman" w:eastAsia="Times New Roman" w:hAnsi="Times New Roman"/>
          <w:sz w:val="24"/>
          <w:szCs w:val="24"/>
          <w:rtl w:val="0"/>
        </w:rPr>
        <w:t xml:space="preserve">, </w:t>
      </w:r>
      <w:hyperlink r:id="rId11">
        <w:r w:rsidDel="00000000" w:rsidR="00000000" w:rsidRPr="00000000">
          <w:rPr>
            <w:rFonts w:ascii="Times New Roman" w:cs="Times New Roman" w:eastAsia="Times New Roman" w:hAnsi="Times New Roman"/>
            <w:sz w:val="24"/>
            <w:szCs w:val="24"/>
            <w:rtl w:val="0"/>
          </w:rPr>
          <w:t xml:space="preserve">Jupiter</w:t>
        </w:r>
      </w:hyperlink>
      <w:r w:rsidDel="00000000" w:rsidR="00000000" w:rsidRPr="00000000">
        <w:rPr>
          <w:rFonts w:ascii="Times New Roman" w:cs="Times New Roman" w:eastAsia="Times New Roman" w:hAnsi="Times New Roman"/>
          <w:sz w:val="24"/>
          <w:szCs w:val="24"/>
          <w:rtl w:val="0"/>
        </w:rPr>
        <w:t xml:space="preserve">, and </w:t>
      </w:r>
      <w:hyperlink r:id="rId12">
        <w:r w:rsidDel="00000000" w:rsidR="00000000" w:rsidRPr="00000000">
          <w:rPr>
            <w:rFonts w:ascii="Times New Roman" w:cs="Times New Roman" w:eastAsia="Times New Roman" w:hAnsi="Times New Roman"/>
            <w:sz w:val="24"/>
            <w:szCs w:val="24"/>
            <w:rtl w:val="0"/>
          </w:rPr>
          <w:t xml:space="preserve">Minerva</w:t>
        </w:r>
      </w:hyperlink>
      <w:r w:rsidDel="00000000" w:rsidR="00000000" w:rsidRPr="00000000">
        <w:rPr>
          <w:rFonts w:ascii="Times New Roman" w:cs="Times New Roman" w:eastAsia="Times New Roman" w:hAnsi="Times New Roman"/>
          <w:sz w:val="24"/>
          <w:szCs w:val="24"/>
          <w:rtl w:val="0"/>
        </w:rPr>
        <w:t xml:space="preserve">. Of these deities they have almost the same idea as all other nations: </w:t>
      </w:r>
      <w:hyperlink r:id="rId13">
        <w:r w:rsidDel="00000000" w:rsidR="00000000" w:rsidRPr="00000000">
          <w:rPr>
            <w:rFonts w:ascii="Times New Roman" w:cs="Times New Roman" w:eastAsia="Times New Roman" w:hAnsi="Times New Roman"/>
            <w:sz w:val="24"/>
            <w:szCs w:val="24"/>
            <w:rtl w:val="0"/>
          </w:rPr>
          <w:t xml:space="preserve">Apollo</w:t>
        </w:r>
      </w:hyperlink>
      <w:r w:rsidDel="00000000" w:rsidR="00000000" w:rsidRPr="00000000">
        <w:rPr>
          <w:rFonts w:ascii="Times New Roman" w:cs="Times New Roman" w:eastAsia="Times New Roman" w:hAnsi="Times New Roman"/>
          <w:sz w:val="24"/>
          <w:szCs w:val="24"/>
          <w:rtl w:val="0"/>
        </w:rPr>
        <w:t xml:space="preserve"> drives away diseases, </w:t>
      </w:r>
      <w:hyperlink r:id="rId14">
        <w:r w:rsidDel="00000000" w:rsidR="00000000" w:rsidRPr="00000000">
          <w:rPr>
            <w:rFonts w:ascii="Times New Roman" w:cs="Times New Roman" w:eastAsia="Times New Roman" w:hAnsi="Times New Roman"/>
            <w:sz w:val="24"/>
            <w:szCs w:val="24"/>
            <w:rtl w:val="0"/>
          </w:rPr>
          <w:t xml:space="preserve">Minerva</w:t>
        </w:r>
      </w:hyperlink>
      <w:r w:rsidDel="00000000" w:rsidR="00000000" w:rsidRPr="00000000">
        <w:rPr>
          <w:rFonts w:ascii="Times New Roman" w:cs="Times New Roman" w:eastAsia="Times New Roman" w:hAnsi="Times New Roman"/>
          <w:sz w:val="24"/>
          <w:szCs w:val="24"/>
          <w:rtl w:val="0"/>
        </w:rPr>
        <w:t xml:space="preserve"> supplies the first principles of arts and crafts, </w:t>
      </w:r>
      <w:hyperlink r:id="rId15">
        <w:r w:rsidDel="00000000" w:rsidR="00000000" w:rsidRPr="00000000">
          <w:rPr>
            <w:rFonts w:ascii="Times New Roman" w:cs="Times New Roman" w:eastAsia="Times New Roman" w:hAnsi="Times New Roman"/>
            <w:sz w:val="24"/>
            <w:szCs w:val="24"/>
            <w:rtl w:val="0"/>
          </w:rPr>
          <w:t xml:space="preserve">Jupiter</w:t>
        </w:r>
      </w:hyperlink>
      <w:r w:rsidDel="00000000" w:rsidR="00000000" w:rsidRPr="00000000">
        <w:rPr>
          <w:rFonts w:ascii="Times New Roman" w:cs="Times New Roman" w:eastAsia="Times New Roman" w:hAnsi="Times New Roman"/>
          <w:sz w:val="24"/>
          <w:szCs w:val="24"/>
          <w:rtl w:val="0"/>
        </w:rPr>
        <w:t xml:space="preserve"> holds the empire of heaven, </w:t>
      </w:r>
      <w:hyperlink r:id="rId16">
        <w:r w:rsidDel="00000000" w:rsidR="00000000" w:rsidRPr="00000000">
          <w:rPr>
            <w:rFonts w:ascii="Times New Roman" w:cs="Times New Roman" w:eastAsia="Times New Roman" w:hAnsi="Times New Roman"/>
            <w:sz w:val="24"/>
            <w:szCs w:val="24"/>
            <w:rtl w:val="0"/>
          </w:rPr>
          <w:t xml:space="preserve">Mars</w:t>
        </w:r>
      </w:hyperlink>
      <w:r w:rsidDel="00000000" w:rsidR="00000000" w:rsidRPr="00000000">
        <w:rPr>
          <w:rFonts w:ascii="Times New Roman" w:cs="Times New Roman" w:eastAsia="Times New Roman" w:hAnsi="Times New Roman"/>
          <w:sz w:val="24"/>
          <w:szCs w:val="24"/>
          <w:rtl w:val="0"/>
        </w:rPr>
        <w:t xml:space="preserve"> controls wars. To </w:t>
      </w:r>
      <w:hyperlink r:id="rId17">
        <w:r w:rsidDel="00000000" w:rsidR="00000000" w:rsidRPr="00000000">
          <w:rPr>
            <w:rFonts w:ascii="Times New Roman" w:cs="Times New Roman" w:eastAsia="Times New Roman" w:hAnsi="Times New Roman"/>
            <w:sz w:val="24"/>
            <w:szCs w:val="24"/>
            <w:rtl w:val="0"/>
          </w:rPr>
          <w:t xml:space="preserve">Mars</w:t>
        </w:r>
      </w:hyperlink>
      <w:r w:rsidDel="00000000" w:rsidR="00000000" w:rsidRPr="00000000">
        <w:rPr>
          <w:rFonts w:ascii="Times New Roman" w:cs="Times New Roman" w:eastAsia="Times New Roman" w:hAnsi="Times New Roman"/>
          <w:sz w:val="24"/>
          <w:szCs w:val="24"/>
          <w:rtl w:val="0"/>
        </w:rPr>
        <w:t xml:space="preserve">, when they have determined on a decisive battle, they dedicate as a rule whatever spoil they may take.” (Caesar 6.17)</w:t>
      </w:r>
    </w:p>
    <w:p w:rsidR="00000000" w:rsidDel="00000000" w:rsidP="00000000" w:rsidRDefault="00000000" w:rsidRPr="00000000" w14:paraId="00000013">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 depth knowledge of the Druid religion helps demonstrate how Caesar viewed it to be vastly different from his own faith. The Romans thought it to be a deliberate play against the spreading empire and a demonstration of inhumane morals. The Druids were quickly labeled as savages and a possible threat to the Roman empire. </w:t>
      </w:r>
    </w:p>
    <w:p w:rsidR="00000000" w:rsidDel="00000000" w:rsidP="00000000" w:rsidRDefault="00000000" w:rsidRPr="00000000" w14:paraId="00000014">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author who mentioned the religious standing of the Druids was </w:t>
      </w:r>
      <w:r w:rsidDel="00000000" w:rsidR="00000000" w:rsidRPr="00000000">
        <w:rPr>
          <w:rFonts w:ascii="Times New Roman" w:cs="Times New Roman" w:eastAsia="Times New Roman" w:hAnsi="Times New Roman"/>
          <w:sz w:val="24"/>
          <w:szCs w:val="24"/>
          <w:rtl w:val="0"/>
        </w:rPr>
        <w:t xml:space="preserve">Marcus Annaeus Lucanus. He was a Roman poet who described the Druids in his book </w:t>
      </w:r>
      <w:r w:rsidDel="00000000" w:rsidR="00000000" w:rsidRPr="00000000">
        <w:rPr>
          <w:rFonts w:ascii="Times New Roman" w:cs="Times New Roman" w:eastAsia="Times New Roman" w:hAnsi="Times New Roman"/>
          <w:i w:val="1"/>
          <w:iCs w:val="1"/>
          <w:sz w:val="24"/>
          <w:szCs w:val="24"/>
          <w:rtl w:val="0"/>
        </w:rPr>
        <w:t xml:space="preserve">Pharsalia</w:t>
      </w:r>
      <w:r w:rsidDel="00000000" w:rsidR="00000000" w:rsidRPr="00000000">
        <w:rPr>
          <w:rFonts w:ascii="Times New Roman" w:cs="Times New Roman" w:eastAsia="Times New Roman" w:hAnsi="Times New Roman"/>
          <w:sz w:val="24"/>
          <w:szCs w:val="24"/>
          <w:rtl w:val="0"/>
        </w:rPr>
        <w:t xml:space="preserve">. Translated by H. T. Riley, Lucan’s information about the Druids was written long after Caesar’s and closer to when Tacitus wrote </w:t>
      </w:r>
      <w:r w:rsidDel="00000000" w:rsidR="00000000" w:rsidRPr="00000000">
        <w:rPr>
          <w:rFonts w:ascii="Times New Roman" w:cs="Times New Roman" w:eastAsia="Times New Roman" w:hAnsi="Times New Roman"/>
          <w:i w:val="1"/>
          <w:iCs w:val="1"/>
          <w:sz w:val="24"/>
          <w:szCs w:val="24"/>
          <w:rtl w:val="0"/>
        </w:rPr>
        <w:t xml:space="preserve">Annals</w:t>
      </w:r>
      <w:r w:rsidDel="00000000" w:rsidR="00000000" w:rsidRPr="00000000">
        <w:rPr>
          <w:rFonts w:ascii="Times New Roman" w:cs="Times New Roman" w:eastAsia="Times New Roman" w:hAnsi="Times New Roman"/>
          <w:sz w:val="24"/>
          <w:szCs w:val="24"/>
          <w:rtl w:val="0"/>
        </w:rPr>
        <w:t xml:space="preserve">. He believed that the Druids were wrong for their practices and their connection with nature is just a romanticized image to make them appear more powerful.  </w:t>
      </w:r>
    </w:p>
    <w:p w:rsidR="00000000" w:rsidDel="00000000" w:rsidP="00000000" w:rsidRDefault="00000000" w:rsidRPr="00000000" w14:paraId="00000015">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you, Druids , after arms were laid aside, sought once again your barbarous ceremonials and the ruthless usages of your sacred rites. To you alone * has it been granted to know the Gods and the Divinities of heaven, or alone to know that they do not exist.” (Lucan, 30)</w:t>
      </w:r>
    </w:p>
    <w:p w:rsidR="00000000" w:rsidDel="00000000" w:rsidP="00000000" w:rsidRDefault="00000000" w:rsidRPr="00000000" w14:paraId="00000016">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Druids and the Romans were both Polytheistic religions. They shared some common deities but practiced their faith in drastically different ways. The Romans worshipped in temples and sophisticated spaces while the Druids were found worshipping in the wilderness and wooded areas. In fact, the way the Druids exercised their faith, reminded the Classical writers of magic. Some Romans saw the use of plants and herbs for medicinal purposes as the Druids attempting to practice the art of dark magic.  </w:t>
      </w:r>
    </w:p>
    <w:p w:rsidR="00000000" w:rsidDel="00000000" w:rsidP="00000000" w:rsidRDefault="00000000" w:rsidRPr="00000000" w14:paraId="00000017">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 Druids did practice magic, then that has to be viewed within the context of similar behavior which took place in the Classical world. The custom of writing curses and offering them to the gods, a widespread practice in Mediterranean antiquity, was-after all- a form of magic.” (Aldhouse-Green, 46)</w:t>
      </w:r>
    </w:p>
    <w:p w:rsidR="00000000" w:rsidDel="00000000" w:rsidP="00000000" w:rsidRDefault="00000000" w:rsidRPr="00000000" w14:paraId="00000018">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biggest issue the Classical writers had with the Druids was their human sacrifices. These rituals often occurred in the woods and used materials such as twigs, mistletoe, and selago. The sacrificial events were documented by both Caesar and Lucan.  In a poetic manner, Lucan said that the rituals appeared to be the Druids welcoming death itself into the forest. “In remote forests do you inhabit the deep glades. On your authority :t the shades seek not the silent abodes of Erebus, and the pallid realms of Pluto  in the depths below ; the same spirit controls other limbs in another world.”  (Lucan, 30) Meanwhile Caesar described a large wicker man made of twigs that were filled with men, then set on fire.</w:t>
      </w:r>
    </w:p>
    <w:p w:rsidR="00000000" w:rsidDel="00000000" w:rsidP="00000000" w:rsidRDefault="00000000" w:rsidRPr="00000000" w14:paraId="00000019">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They believe, in effect, that, unless for a man's life a man's life be paid, the majesty of the immortal gods may not be appeased; and in public, as in private, life they observe an ordinance of sacrifices of the same kind. Others use figures of immense size, whose limbs, woven out of twigs, they fill with living men and set on fire, and the men perish in a sheet of flame.” (Caesar, 6.16)</w:t>
      </w:r>
    </w:p>
    <w:p w:rsidR="00000000" w:rsidDel="00000000" w:rsidP="00000000" w:rsidRDefault="00000000" w:rsidRPr="00000000" w14:paraId="0000001A">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debated that the inclusion of human sacrifice in Classical books, is to justify the Romans conquests of territories. There isn’t much evidence of human sacrifice besides the written accounts by Caesar and Lucan. When it comes to physical proof of the Druids, there  were some artifacts found on Anglesey. This could be a direct link to Taticus’s works about the Roman Empire taking over the island of Anglesey. Aldhouse-Green describes how the objects found at Anglesey were from the Iron Age and were considered very prominent discoveries. </w:t>
      </w:r>
    </w:p>
    <w:p w:rsidR="00000000" w:rsidDel="00000000" w:rsidP="00000000" w:rsidRDefault="00000000" w:rsidRPr="00000000" w14:paraId="0000001B">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hoard, which included large quantities of high prestige metalwork, such as slave gang chains, weapons, shields, and chariot ties, contains material made between the second century BC and the first century AD. However, the offerings could have been accumulated over a long period and then cast into the lake of Llyn Cerrig as a single gift to the gods by the Druids, in a desperate attempt to avert the Roman violation of their holy holies.” (Aldhouse-Green, 53)</w:t>
      </w:r>
    </w:p>
    <w:p w:rsidR="00000000" w:rsidDel="00000000" w:rsidP="00000000" w:rsidRDefault="00000000" w:rsidRPr="00000000" w14:paraId="0000001C">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key archeological discovery that was found in reference to human sacrifice, is the Lindow Man. Pete Marsh was an English man who had been killed in the Iron Age. His body was found thousands of years after his death.The wetlands of the bog hid his remains up until the twentieth century when the Lindow Man was discovered by peat cutters. His body had been brutally attacked from blunt force trauma, strangulation, and other severe injuries, which indicated to archaeologists that the Lindow Man was a victim of human sacrifice. He was not the only person found in the bog, but his remains piqued the interest of archaeologists because of the possible relation to the Druids. There was also evidence that his potential sacrifice occurred in the first century. His body was even found with evidence of a pre-sacrifice meal in his system.  Alshouse-Green thinks that the Lindow Man has more than one possible ties to the Druids. </w:t>
      </w:r>
    </w:p>
    <w:p w:rsidR="00000000" w:rsidDel="00000000" w:rsidP="00000000" w:rsidRDefault="00000000" w:rsidRPr="00000000" w14:paraId="0000001D">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speculative, but still plausible, is a link between the Cheshire bod body, Lindow Man, and the Roman attack on Mona. It is generally agreed that the young man garotted and placed, naked, in the marsh at Lindow Moss was a victim of ritual murder. “ (Aldhouse-Green, 53)</w:t>
      </w:r>
    </w:p>
    <w:p w:rsidR="00000000" w:rsidDel="00000000" w:rsidP="00000000" w:rsidRDefault="00000000" w:rsidRPr="00000000" w14:paraId="0000001E">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this evidence does help prove that there is some truth to what the Classical writers had written, it isn’t undeniable proof that the Romans hadn’t embellished or over-dramatized the history of the Druids. Using the discovery of the Lindow Man to back up the Classical writings, would come across as a bias of the Romans rather than explaining the honest nature of the Druids. </w:t>
      </w:r>
    </w:p>
    <w:p w:rsidR="00000000" w:rsidDel="00000000" w:rsidP="00000000" w:rsidRDefault="00000000" w:rsidRPr="00000000" w14:paraId="0000001F">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“Collectively, the Classical Literature presents us with a complex picture of the Druids. They are variously described as religious officials, teachers, thinkers, healers and magicians. The attitudes of the Greek and Roman writers to the Druids are far from uniform and display major contradictions.  For some, the Druids were savage, uncouth barbarians who had to be eradicated, but for others, the Druids were worthy of respect as intellecturals and high-minded philosophers.” (Aldhouse-Green, 39)</w:t>
      </w:r>
    </w:p>
    <w:p w:rsidR="00000000" w:rsidDel="00000000" w:rsidP="00000000" w:rsidRDefault="00000000" w:rsidRPr="00000000" w14:paraId="00000020">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Caesar, Tacitus, and Lucan’s  Classical works provide lots of information on the Druids, but their recollections should still be criticized. They were still Romans looking at the Druids through an outside bias perception. The writings on Druids provide a glimpse into the extensive training they partake in and what information they gather to teach and enlighten others. Their sacrificial rituals and interest in nature allowed the Romans a feeling of justification for expansion. Overall, the history of the Druids lacks clear evidence and has lots of room for questioning. Caesar, Tacitus, and Lucan generate an exaggerated visual of intelligent savages who are often romanticized. </w:t>
      </w:r>
    </w:p>
    <w:p w:rsidR="00000000" w:rsidDel="00000000" w:rsidP="00000000" w:rsidRDefault="00000000" w:rsidRPr="00000000" w14:paraId="00000021">
      <w:pPr>
        <w:keepNext w:val="0"/>
        <w:keepLines w:val="0"/>
        <w:spacing w:after="0" w:before="0"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4">
      <w:pPr>
        <w:keepNext w:val="0"/>
        <w:keepLines w:val="0"/>
        <w:spacing w:after="0" w:before="0" w:line="480" w:lineRule="auto"/>
        <w:ind w:left="360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025">
      <w:pPr>
        <w:keepNext w:val="0"/>
        <w:keepLines w:val="0"/>
        <w:spacing w:after="0" w:before="0" w:line="480" w:lineRule="auto"/>
        <w:ind w:left="360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Miranda Aldhouse-Green. </w:t>
      </w:r>
      <w:r w:rsidDel="00000000" w:rsidR="00000000" w:rsidRPr="00000000">
        <w:rPr>
          <w:rFonts w:ascii="Times New Roman" w:cs="Times New Roman" w:eastAsia="Times New Roman" w:hAnsi="Times New Roman"/>
          <w:i w:val="1"/>
          <w:iCs w:val="1"/>
          <w:sz w:val="24"/>
          <w:szCs w:val="24"/>
          <w:rtl w:val="0"/>
        </w:rPr>
        <w:t xml:space="preserve">The World of the Druids</w:t>
      </w:r>
      <w:r w:rsidDel="00000000" w:rsidR="00000000" w:rsidRPr="00000000">
        <w:rPr>
          <w:rFonts w:ascii="Times New Roman" w:cs="Times New Roman" w:eastAsia="Times New Roman" w:hAnsi="Times New Roman"/>
          <w:sz w:val="24"/>
          <w:szCs w:val="24"/>
          <w:rtl w:val="0"/>
        </w:rPr>
        <w:t xml:space="preserve">. Thames &amp; Hudson, 2005.</w:t>
      </w:r>
    </w:p>
    <w:p w:rsidR="00000000" w:rsidDel="00000000" w:rsidP="00000000" w:rsidRDefault="00000000" w:rsidRPr="00000000" w14:paraId="00000027">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Julius Caesar. </w:t>
      </w:r>
      <w:r w:rsidDel="00000000" w:rsidR="00000000" w:rsidRPr="00000000">
        <w:rPr>
          <w:rFonts w:ascii="Times New Roman" w:cs="Times New Roman" w:eastAsia="Times New Roman" w:hAnsi="Times New Roman"/>
          <w:i w:val="1"/>
          <w:iCs w:val="1"/>
          <w:sz w:val="24"/>
          <w:szCs w:val="24"/>
          <w:rtl w:val="0"/>
        </w:rPr>
        <w:t xml:space="preserve">The Gallic War</w:t>
      </w:r>
      <w:r w:rsidDel="00000000" w:rsidR="00000000" w:rsidRPr="00000000">
        <w:rPr>
          <w:rFonts w:ascii="Times New Roman" w:cs="Times New Roman" w:eastAsia="Times New Roman" w:hAnsi="Times New Roman"/>
          <w:sz w:val="24"/>
          <w:szCs w:val="24"/>
          <w:rtl w:val="0"/>
        </w:rPr>
        <w:t xml:space="preserve">. Translated by Henry John Edwards, Harvard University Press, 1917.</w:t>
      </w:r>
    </w:p>
    <w:p w:rsidR="00000000" w:rsidDel="00000000" w:rsidP="00000000" w:rsidRDefault="00000000" w:rsidRPr="00000000" w14:paraId="00000029">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Lucan. </w:t>
      </w:r>
      <w:r w:rsidDel="00000000" w:rsidR="00000000" w:rsidRPr="00000000">
        <w:rPr>
          <w:rFonts w:ascii="Times New Roman" w:cs="Times New Roman" w:eastAsia="Times New Roman" w:hAnsi="Times New Roman"/>
          <w:i w:val="1"/>
          <w:iCs w:val="1"/>
          <w:sz w:val="24"/>
          <w:szCs w:val="24"/>
          <w:rtl w:val="0"/>
        </w:rPr>
        <w:t xml:space="preserve">Pharsalia</w:t>
      </w:r>
      <w:r w:rsidDel="00000000" w:rsidR="00000000" w:rsidRPr="00000000">
        <w:rPr>
          <w:rFonts w:ascii="Times New Roman" w:cs="Times New Roman" w:eastAsia="Times New Roman" w:hAnsi="Times New Roman"/>
          <w:sz w:val="24"/>
          <w:szCs w:val="24"/>
          <w:rtl w:val="0"/>
        </w:rPr>
        <w:t xml:space="preserve">. Translated by H. T. Riley, Henry G. Bohn, 1853.</w:t>
      </w:r>
    </w:p>
    <w:p w:rsidR="00000000" w:rsidDel="00000000" w:rsidP="00000000" w:rsidRDefault="00000000" w:rsidRPr="00000000" w14:paraId="0000002B">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Tacitus. </w:t>
      </w:r>
      <w:r w:rsidDel="00000000" w:rsidR="00000000" w:rsidRPr="00000000">
        <w:rPr>
          <w:rFonts w:ascii="Times New Roman" w:cs="Times New Roman" w:eastAsia="Times New Roman" w:hAnsi="Times New Roman"/>
          <w:i w:val="1"/>
          <w:iCs w:val="1"/>
          <w:sz w:val="24"/>
          <w:szCs w:val="24"/>
          <w:rtl w:val="0"/>
        </w:rPr>
        <w:t xml:space="preserve">Annals</w:t>
      </w:r>
      <w:r w:rsidDel="00000000" w:rsidR="00000000" w:rsidRPr="00000000">
        <w:rPr>
          <w:rFonts w:ascii="Times New Roman" w:cs="Times New Roman" w:eastAsia="Times New Roman" w:hAnsi="Times New Roman"/>
          <w:sz w:val="24"/>
          <w:szCs w:val="24"/>
          <w:rtl w:val="0"/>
        </w:rPr>
        <w:t xml:space="preserve">. Translated by Alfred John Church and William Jackson Brodribb, Macmillan, 1876.</w:t>
      </w:r>
    </w:p>
    <w:p w:rsidR="00000000" w:rsidDel="00000000" w:rsidP="00000000" w:rsidRDefault="00000000" w:rsidRPr="00000000" w14:paraId="0000002D">
      <w:pPr>
        <w:keepNext w:val="0"/>
        <w:keepLines w:val="0"/>
        <w:spacing w:after="0" w:before="0" w:line="480" w:lineRule="auto"/>
        <w:ind w:left="0" w:firstLine="720"/>
        <w:rPr>
          <w:rFonts w:ascii="Times New Roman" w:cs="Times New Roman" w:eastAsia="Times New Roman" w:hAnsi="Times New Roman"/>
          <w:sz w:val="24"/>
          <w:szCs w:val="24"/>
        </w:rPr>
      </w:pPr>
      <w:r w:rsidDel="00000000" w:rsidR="00000000" w:rsidRPr="00000000">
        <w:rPr>
          <w:rtl w:val="0"/>
        </w:rPr>
      </w:r>
    </w:p>
    <w:sectPr>
      <w:foot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topostext.org/people/1" TargetMode="External"/><Relationship Id="rId10" Type="http://schemas.openxmlformats.org/officeDocument/2006/relationships/hyperlink" Target="https://topostext.org/people/24" TargetMode="External"/><Relationship Id="rId13" Type="http://schemas.openxmlformats.org/officeDocument/2006/relationships/hyperlink" Target="https://topostext.org/people/2" TargetMode="External"/><Relationship Id="rId12" Type="http://schemas.openxmlformats.org/officeDocument/2006/relationships/hyperlink" Target="https://topostext.org/people/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topostext.org/people/2" TargetMode="External"/><Relationship Id="rId15" Type="http://schemas.openxmlformats.org/officeDocument/2006/relationships/hyperlink" Target="https://topostext.org/people/1" TargetMode="External"/><Relationship Id="rId14" Type="http://schemas.openxmlformats.org/officeDocument/2006/relationships/hyperlink" Target="https://topostext.org/people/11" TargetMode="External"/><Relationship Id="rId17" Type="http://schemas.openxmlformats.org/officeDocument/2006/relationships/hyperlink" Target="https://topostext.org/people/24" TargetMode="External"/><Relationship Id="rId16" Type="http://schemas.openxmlformats.org/officeDocument/2006/relationships/hyperlink" Target="https://topostext.org/people/24" TargetMode="External"/><Relationship Id="rId5" Type="http://schemas.openxmlformats.org/officeDocument/2006/relationships/styles" Target="styles.xml"/><Relationship Id="rId6" Type="http://schemas.openxmlformats.org/officeDocument/2006/relationships/hyperlink" Target="https://topostext.org/people/12197" TargetMode="External"/><Relationship Id="rId18" Type="http://schemas.openxmlformats.org/officeDocument/2006/relationships/footer" Target="footer1.xml"/><Relationship Id="rId7" Type="http://schemas.openxmlformats.org/officeDocument/2006/relationships/hyperlink" Target="https://topostext.org/people/12197" TargetMode="External"/><Relationship Id="rId8" Type="http://schemas.openxmlformats.org/officeDocument/2006/relationships/hyperlink" Target="https://topostext.org/people/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