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2B7324" w14:textId="1FF7A5DE" w:rsidR="00B13B44" w:rsidRPr="0015281E" w:rsidRDefault="0015281E" w:rsidP="0015281E">
      <w:pPr>
        <w:rPr>
          <w:rFonts w:asciiTheme="minorBidi" w:hAnsiTheme="minorBidi"/>
          <w:b/>
          <w:bCs/>
          <w:color w:val="002060"/>
          <w:sz w:val="24"/>
          <w:szCs w:val="24"/>
        </w:rPr>
      </w:pPr>
      <w:r w:rsidRPr="0015281E">
        <w:rPr>
          <w:rFonts w:asciiTheme="minorBidi" w:hAnsiTheme="minorBidi"/>
          <w:b/>
          <w:bCs/>
          <w:color w:val="002060"/>
          <w:sz w:val="24"/>
          <w:szCs w:val="24"/>
        </w:rPr>
        <w:t xml:space="preserve">BMHP6026 Component 1 - </w:t>
      </w:r>
      <w:r w:rsidRPr="0015281E">
        <w:rPr>
          <w:rFonts w:asciiTheme="minorBidi" w:hAnsiTheme="minorBidi"/>
          <w:b/>
          <w:bCs/>
          <w:color w:val="002060"/>
          <w:sz w:val="24"/>
          <w:szCs w:val="24"/>
        </w:rPr>
        <w:t xml:space="preserve">Suggested </w:t>
      </w:r>
      <w:r w:rsidRPr="0015281E">
        <w:rPr>
          <w:rFonts w:asciiTheme="minorBidi" w:hAnsiTheme="minorBidi"/>
          <w:b/>
          <w:bCs/>
          <w:color w:val="002060"/>
          <w:sz w:val="24"/>
          <w:szCs w:val="24"/>
        </w:rPr>
        <w:t>Plan/Guidance- September 2025</w:t>
      </w:r>
    </w:p>
    <w:p w14:paraId="414A15CE" w14:textId="7B1F495D" w:rsidR="0015281E" w:rsidRPr="0015281E" w:rsidRDefault="0015281E" w:rsidP="0015281E">
      <w:pPr>
        <w:rPr>
          <w:rFonts w:asciiTheme="minorBidi" w:hAnsiTheme="minorBidi"/>
          <w:sz w:val="24"/>
          <w:szCs w:val="24"/>
        </w:rPr>
      </w:pPr>
      <w:r w:rsidRPr="0015281E">
        <w:rPr>
          <w:rFonts w:asciiTheme="minorBidi" w:hAnsiTheme="minorBidi"/>
          <w:b/>
          <w:bCs/>
          <w:sz w:val="24"/>
          <w:szCs w:val="24"/>
        </w:rPr>
        <w:t>Important:</w:t>
      </w:r>
      <w:r w:rsidRPr="0015281E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br/>
      </w:r>
      <w:r w:rsidRPr="0015281E">
        <w:rPr>
          <w:rFonts w:asciiTheme="minorBidi" w:hAnsiTheme="minorBidi"/>
          <w:sz w:val="24"/>
          <w:szCs w:val="24"/>
        </w:rPr>
        <w:t xml:space="preserve">You must choose one digital innovation introduced in UK health or social care within the last 10 years. If your chosen innovation is older than </w:t>
      </w:r>
      <w:r w:rsidRPr="0015281E">
        <w:rPr>
          <w:rFonts w:asciiTheme="minorBidi" w:hAnsiTheme="minorBidi"/>
          <w:b/>
          <w:bCs/>
          <w:color w:val="C00000"/>
          <w:sz w:val="24"/>
          <w:szCs w:val="24"/>
        </w:rPr>
        <w:t>10 years,</w:t>
      </w:r>
      <w:r w:rsidRPr="0015281E">
        <w:rPr>
          <w:rFonts w:asciiTheme="minorBidi" w:hAnsiTheme="minorBidi"/>
          <w:color w:val="C00000"/>
          <w:sz w:val="24"/>
          <w:szCs w:val="24"/>
        </w:rPr>
        <w:t xml:space="preserve"> </w:t>
      </w:r>
      <w:r w:rsidRPr="0015281E">
        <w:rPr>
          <w:rFonts w:asciiTheme="minorBidi" w:hAnsiTheme="minorBidi"/>
          <w:sz w:val="24"/>
          <w:szCs w:val="24"/>
        </w:rPr>
        <w:t>your report will not be valid.</w:t>
      </w:r>
      <w:r w:rsidRPr="0015281E">
        <w:rPr>
          <w:rFonts w:asciiTheme="minorBidi" w:hAnsiTheme="minorBidi"/>
          <w:sz w:val="24"/>
          <w:szCs w:val="24"/>
        </w:rPr>
        <w:br/>
      </w:r>
      <w:r w:rsidRPr="0015281E">
        <w:rPr>
          <w:rFonts w:asciiTheme="minorBidi" w:hAnsiTheme="minorBidi"/>
          <w:b/>
          <w:bCs/>
          <w:sz w:val="24"/>
          <w:szCs w:val="24"/>
        </w:rPr>
        <w:t xml:space="preserve">Please </w:t>
      </w:r>
      <w:r w:rsidRPr="0015281E">
        <w:rPr>
          <w:rFonts w:asciiTheme="minorBidi" w:hAnsiTheme="minorBidi"/>
          <w:b/>
          <w:bCs/>
          <w:sz w:val="24"/>
          <w:szCs w:val="24"/>
        </w:rPr>
        <w:t>Note:</w:t>
      </w:r>
      <w:r w:rsidRPr="0015281E">
        <w:rPr>
          <w:rFonts w:asciiTheme="minorBidi" w:hAnsiTheme="minorBidi"/>
          <w:sz w:val="24"/>
          <w:szCs w:val="24"/>
        </w:rPr>
        <w:t xml:space="preserve"> This structure is suggested guidance only. You do not have to follow it exactly. What matters is that you meet the assignment brief requirements and satisfy the learning outcomes.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B13B44" w:rsidRPr="0015281E" w14:paraId="2A1E5C1B" w14:textId="77777777">
        <w:tc>
          <w:tcPr>
            <w:tcW w:w="4320" w:type="dxa"/>
          </w:tcPr>
          <w:p w14:paraId="0BDDE77F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color w:val="002060"/>
                <w:sz w:val="24"/>
                <w:szCs w:val="24"/>
              </w:rPr>
              <w:t>Section</w:t>
            </w:r>
          </w:p>
        </w:tc>
        <w:tc>
          <w:tcPr>
            <w:tcW w:w="4320" w:type="dxa"/>
          </w:tcPr>
          <w:p w14:paraId="5B06ACC1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color w:val="002060"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color w:val="002060"/>
                <w:sz w:val="24"/>
                <w:szCs w:val="24"/>
              </w:rPr>
              <w:t>What to Include (Suggested Guidance)</w:t>
            </w:r>
          </w:p>
        </w:tc>
      </w:tr>
      <w:tr w:rsidR="00B13B44" w:rsidRPr="0015281E" w14:paraId="17707C22" w14:textId="77777777">
        <w:tc>
          <w:tcPr>
            <w:tcW w:w="4320" w:type="dxa"/>
          </w:tcPr>
          <w:p w14:paraId="69C0322D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Introduction (approx. 200 words)</w:t>
            </w:r>
          </w:p>
        </w:tc>
        <w:tc>
          <w:tcPr>
            <w:tcW w:w="4320" w:type="dxa"/>
          </w:tcPr>
          <w:p w14:paraId="0D51D54C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Introduce the chosen digital innovation.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Explain why it is important for health or social care.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Outline the structure of your report.</w:t>
            </w:r>
          </w:p>
        </w:tc>
      </w:tr>
      <w:tr w:rsidR="00B13B44" w:rsidRPr="0015281E" w14:paraId="5D6BAEFA" w14:textId="77777777">
        <w:tc>
          <w:tcPr>
            <w:tcW w:w="4320" w:type="dxa"/>
          </w:tcPr>
          <w:p w14:paraId="5156EEAE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Workforce (approx. 400 words)</w:t>
            </w:r>
          </w:p>
        </w:tc>
        <w:tc>
          <w:tcPr>
            <w:tcW w:w="4320" w:type="dxa"/>
          </w:tcPr>
          <w:p w14:paraId="0F0F6A3F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How roles have changed (new skills, training needs, job adjustments).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Benefits such as efficiency or reduced errors.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Challenges such as resistance to change or workload issues.</w:t>
            </w:r>
          </w:p>
        </w:tc>
      </w:tr>
      <w:tr w:rsidR="00B13B44" w:rsidRPr="0015281E" w14:paraId="392F2ABC" w14:textId="77777777">
        <w:tc>
          <w:tcPr>
            <w:tcW w:w="4320" w:type="dxa"/>
          </w:tcPr>
          <w:p w14:paraId="0724A097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Service Delivery (approx. 400 words)</w:t>
            </w:r>
          </w:p>
        </w:tc>
        <w:tc>
          <w:tcPr>
            <w:tcW w:w="4320" w:type="dxa"/>
          </w:tcPr>
          <w:p w14:paraId="23316652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How daily practice has been affected (workflows, communication, integration).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Benefits such as faster services or improved coordination.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Challenges such as high costs or technical problems.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UK-based case study examples if available.</w:t>
            </w:r>
          </w:p>
        </w:tc>
      </w:tr>
      <w:tr w:rsidR="00B13B44" w:rsidRPr="0015281E" w14:paraId="17252918" w14:textId="77777777">
        <w:tc>
          <w:tcPr>
            <w:tcW w:w="4320" w:type="dxa"/>
          </w:tcPr>
          <w:p w14:paraId="61874B0E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Patient/Service User (approx. 400 words)</w:t>
            </w:r>
          </w:p>
        </w:tc>
        <w:tc>
          <w:tcPr>
            <w:tcW w:w="4320" w:type="dxa"/>
          </w:tcPr>
          <w:p w14:paraId="1E575358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How patient/service user experiences have changed (access to care, convenience, quicker diagnosis).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Issues of privacy, digital literacy, or fairness of access.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Evidence from studies or patient perspectives.</w:t>
            </w:r>
          </w:p>
        </w:tc>
      </w:tr>
      <w:tr w:rsidR="00B13B44" w:rsidRPr="0015281E" w14:paraId="72F1A2C1" w14:textId="77777777">
        <w:tc>
          <w:tcPr>
            <w:tcW w:w="4320" w:type="dxa"/>
          </w:tcPr>
          <w:p w14:paraId="07A63432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Community (approx. 400 words)</w:t>
            </w:r>
          </w:p>
        </w:tc>
        <w:tc>
          <w:tcPr>
            <w:tcW w:w="4320" w:type="dxa"/>
          </w:tcPr>
          <w:p w14:paraId="55E98BC9" w14:textId="0BCA4CA2" w:rsid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Impact on rural or underserved communities.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Effects on families, carers, and wider public health.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Evidence of co-production (patients and professionals working together).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Any inequalities or limitation</w:t>
            </w:r>
            <w:r>
              <w:rPr>
                <w:rFonts w:asciiTheme="minorBidi" w:hAnsiTheme="minorBidi"/>
                <w:sz w:val="24"/>
                <w:szCs w:val="24"/>
              </w:rPr>
              <w:t>s</w:t>
            </w:r>
          </w:p>
          <w:p w14:paraId="0E2D17AB" w14:textId="77777777" w:rsidR="0015281E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13B44" w:rsidRPr="0015281E" w14:paraId="704EAC8C" w14:textId="77777777">
        <w:tc>
          <w:tcPr>
            <w:tcW w:w="4320" w:type="dxa"/>
          </w:tcPr>
          <w:p w14:paraId="3AFDC9B0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Conclusion &amp; Recommendations (approx. 200 words)</w:t>
            </w:r>
          </w:p>
        </w:tc>
        <w:tc>
          <w:tcPr>
            <w:tcW w:w="4320" w:type="dxa"/>
          </w:tcPr>
          <w:p w14:paraId="352F3D47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Summarise the key findings.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Restate the importance of choosing an innovation from the last 10 years.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Provide clear recommendations (e.g., workforce training, policy changes, equity of access).</w:t>
            </w:r>
          </w:p>
        </w:tc>
      </w:tr>
      <w:tr w:rsidR="00B13B44" w:rsidRPr="0015281E" w14:paraId="6DFAACA7" w14:textId="77777777">
        <w:tc>
          <w:tcPr>
            <w:tcW w:w="4320" w:type="dxa"/>
          </w:tcPr>
          <w:p w14:paraId="153E7C4F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15281E">
              <w:rPr>
                <w:rFonts w:asciiTheme="minorBidi" w:hAnsiTheme="minorBidi"/>
                <w:b/>
                <w:bCs/>
                <w:sz w:val="24"/>
                <w:szCs w:val="24"/>
              </w:rPr>
              <w:t>Reference List</w:t>
            </w:r>
          </w:p>
        </w:tc>
        <w:tc>
          <w:tcPr>
            <w:tcW w:w="4320" w:type="dxa"/>
          </w:tcPr>
          <w:p w14:paraId="1933A982" w14:textId="77777777" w:rsidR="00B13B44" w:rsidRPr="0015281E" w:rsidRDefault="0015281E" w:rsidP="0015281E">
            <w:pPr>
              <w:rPr>
                <w:rFonts w:asciiTheme="minorBidi" w:hAnsiTheme="minorBidi"/>
                <w:sz w:val="24"/>
                <w:szCs w:val="24"/>
              </w:rPr>
            </w:pPr>
            <w:r w:rsidRPr="0015281E">
              <w:rPr>
                <w:rFonts w:asciiTheme="minorBidi" w:hAnsiTheme="minorBidi"/>
                <w:sz w:val="24"/>
                <w:szCs w:val="24"/>
              </w:rPr>
              <w:t>- At least 10 credible sources (journals, reports, textbooks, reliable websites).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  <w:t>- All cited correctly in UWTSD Harvard style.</w:t>
            </w:r>
            <w:r w:rsidRPr="0015281E">
              <w:rPr>
                <w:rFonts w:asciiTheme="minorBidi" w:hAnsiTheme="minorBidi"/>
                <w:sz w:val="24"/>
                <w:szCs w:val="24"/>
              </w:rPr>
              <w:br/>
            </w:r>
            <w:r w:rsidRPr="0015281E">
              <w:rPr>
                <w:rFonts w:asciiTheme="minorBidi" w:hAnsiTheme="minorBidi"/>
                <w:sz w:val="24"/>
                <w:szCs w:val="24"/>
              </w:rPr>
              <w:t>- Prioritise recent (last 5 years) sources, with some key older works if relevant.</w:t>
            </w:r>
          </w:p>
        </w:tc>
      </w:tr>
    </w:tbl>
    <w:p w14:paraId="44BE66FF" w14:textId="77777777" w:rsidR="00B13B44" w:rsidRPr="0015281E" w:rsidRDefault="0015281E" w:rsidP="0015281E">
      <w:pPr>
        <w:rPr>
          <w:rFonts w:asciiTheme="minorBidi" w:hAnsiTheme="minorBidi"/>
          <w:sz w:val="24"/>
          <w:szCs w:val="24"/>
        </w:rPr>
      </w:pPr>
      <w:r w:rsidRPr="0015281E">
        <w:rPr>
          <w:rFonts w:asciiTheme="minorBidi" w:hAnsiTheme="minorBidi"/>
          <w:sz w:val="24"/>
          <w:szCs w:val="24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B13B44" w:rsidRPr="0015281E" w14:paraId="7952E06A" w14:textId="77777777">
        <w:tc>
          <w:tcPr>
            <w:tcW w:w="4320" w:type="dxa"/>
          </w:tcPr>
          <w:p w14:paraId="578226DE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color w:val="002060"/>
                <w:sz w:val="28"/>
                <w:szCs w:val="28"/>
              </w:rPr>
            </w:pPr>
            <w:r w:rsidRPr="0015281E">
              <w:rPr>
                <w:rFonts w:asciiTheme="minorBidi" w:hAnsiTheme="minorBidi"/>
                <w:b/>
                <w:bCs/>
                <w:color w:val="002060"/>
                <w:sz w:val="28"/>
                <w:szCs w:val="28"/>
              </w:rPr>
              <w:t>Additional Tips</w:t>
            </w:r>
          </w:p>
        </w:tc>
        <w:tc>
          <w:tcPr>
            <w:tcW w:w="4320" w:type="dxa"/>
          </w:tcPr>
          <w:p w14:paraId="3719F182" w14:textId="77777777" w:rsidR="00B13B44" w:rsidRPr="0015281E" w:rsidRDefault="0015281E" w:rsidP="0015281E">
            <w:pPr>
              <w:rPr>
                <w:rFonts w:asciiTheme="minorBidi" w:hAnsiTheme="minorBidi"/>
                <w:b/>
                <w:bCs/>
                <w:color w:val="002060"/>
                <w:sz w:val="28"/>
                <w:szCs w:val="28"/>
              </w:rPr>
            </w:pPr>
            <w:r w:rsidRPr="0015281E">
              <w:rPr>
                <w:rFonts w:asciiTheme="minorBidi" w:hAnsiTheme="minorBidi"/>
                <w:b/>
                <w:bCs/>
                <w:color w:val="002060"/>
                <w:sz w:val="28"/>
                <w:szCs w:val="28"/>
              </w:rPr>
              <w:t>Why This Matters</w:t>
            </w:r>
          </w:p>
        </w:tc>
      </w:tr>
      <w:tr w:rsidR="00B13B44" w:rsidRPr="0015281E" w14:paraId="4CDD098C" w14:textId="77777777">
        <w:tc>
          <w:tcPr>
            <w:tcW w:w="4320" w:type="dxa"/>
          </w:tcPr>
          <w:p w14:paraId="7B783AB1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Always support your points with evidence.</w:t>
            </w:r>
          </w:p>
        </w:tc>
        <w:tc>
          <w:tcPr>
            <w:tcW w:w="4320" w:type="dxa"/>
          </w:tcPr>
          <w:p w14:paraId="4E707FA0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Shows critical evaluation, not just description.</w:t>
            </w:r>
          </w:p>
        </w:tc>
      </w:tr>
      <w:tr w:rsidR="00B13B44" w:rsidRPr="0015281E" w14:paraId="4AF1B8B6" w14:textId="77777777">
        <w:tc>
          <w:tcPr>
            <w:tcW w:w="4320" w:type="dxa"/>
          </w:tcPr>
          <w:p w14:paraId="56C41354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Balance positives and negatives.</w:t>
            </w:r>
          </w:p>
        </w:tc>
        <w:tc>
          <w:tcPr>
            <w:tcW w:w="4320" w:type="dxa"/>
          </w:tcPr>
          <w:p w14:paraId="3B2664B1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Meets the 'critically evaluate' requirement.</w:t>
            </w:r>
          </w:p>
        </w:tc>
      </w:tr>
      <w:tr w:rsidR="00B13B44" w:rsidRPr="0015281E" w14:paraId="147CFCAD" w14:textId="77777777">
        <w:tc>
          <w:tcPr>
            <w:tcW w:w="4320" w:type="dxa"/>
          </w:tcPr>
          <w:p w14:paraId="3647F2DD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Use clear subheadings.</w:t>
            </w:r>
          </w:p>
        </w:tc>
        <w:tc>
          <w:tcPr>
            <w:tcW w:w="4320" w:type="dxa"/>
          </w:tcPr>
          <w:p w14:paraId="013CCC79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Improves organisation and clarity.</w:t>
            </w:r>
          </w:p>
        </w:tc>
      </w:tr>
      <w:tr w:rsidR="00B13B44" w:rsidRPr="0015281E" w14:paraId="7C29E554" w14:textId="77777777">
        <w:tc>
          <w:tcPr>
            <w:tcW w:w="4320" w:type="dxa"/>
          </w:tcPr>
          <w:p w14:paraId="19F62D9A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Proofread carefully.</w:t>
            </w:r>
          </w:p>
        </w:tc>
        <w:tc>
          <w:tcPr>
            <w:tcW w:w="4320" w:type="dxa"/>
          </w:tcPr>
          <w:p w14:paraId="14402721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Helps meet transferable skills criteria.</w:t>
            </w:r>
          </w:p>
        </w:tc>
      </w:tr>
      <w:tr w:rsidR="00B13B44" w:rsidRPr="0015281E" w14:paraId="2A79D647" w14:textId="77777777">
        <w:tc>
          <w:tcPr>
            <w:tcW w:w="4320" w:type="dxa"/>
          </w:tcPr>
          <w:p w14:paraId="6E4FC2E2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Check formatting: Arial 11, 1.5 spacing, justified text, page numbers.</w:t>
            </w:r>
          </w:p>
        </w:tc>
        <w:tc>
          <w:tcPr>
            <w:tcW w:w="4320" w:type="dxa"/>
          </w:tcPr>
          <w:p w14:paraId="04F447F9" w14:textId="77777777" w:rsidR="00B13B44" w:rsidRPr="0015281E" w:rsidRDefault="0015281E" w:rsidP="0015281E">
            <w:pPr>
              <w:rPr>
                <w:rFonts w:asciiTheme="minorBidi" w:hAnsiTheme="minorBidi"/>
                <w:sz w:val="28"/>
                <w:szCs w:val="28"/>
              </w:rPr>
            </w:pPr>
            <w:r w:rsidRPr="0015281E">
              <w:rPr>
                <w:rFonts w:asciiTheme="minorBidi" w:hAnsiTheme="minorBidi"/>
                <w:sz w:val="28"/>
                <w:szCs w:val="28"/>
              </w:rPr>
              <w:t>Meets formal submission standards.</w:t>
            </w:r>
          </w:p>
        </w:tc>
      </w:tr>
    </w:tbl>
    <w:p w14:paraId="1F1E2BD3" w14:textId="77777777" w:rsidR="0015281E" w:rsidRPr="0015281E" w:rsidRDefault="0015281E" w:rsidP="0015281E">
      <w:pPr>
        <w:rPr>
          <w:rFonts w:asciiTheme="minorBidi" w:hAnsiTheme="minorBidi"/>
          <w:sz w:val="24"/>
          <w:szCs w:val="24"/>
        </w:rPr>
      </w:pPr>
    </w:p>
    <w:sectPr w:rsidR="00000000" w:rsidRPr="0015281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44899665">
    <w:abstractNumId w:val="8"/>
  </w:num>
  <w:num w:numId="2" w16cid:durableId="749500265">
    <w:abstractNumId w:val="6"/>
  </w:num>
  <w:num w:numId="3" w16cid:durableId="1808861024">
    <w:abstractNumId w:val="5"/>
  </w:num>
  <w:num w:numId="4" w16cid:durableId="855461253">
    <w:abstractNumId w:val="4"/>
  </w:num>
  <w:num w:numId="5" w16cid:durableId="872571230">
    <w:abstractNumId w:val="7"/>
  </w:num>
  <w:num w:numId="6" w16cid:durableId="1941452060">
    <w:abstractNumId w:val="3"/>
  </w:num>
  <w:num w:numId="7" w16cid:durableId="862091923">
    <w:abstractNumId w:val="2"/>
  </w:num>
  <w:num w:numId="8" w16cid:durableId="1240751242">
    <w:abstractNumId w:val="1"/>
  </w:num>
  <w:num w:numId="9" w16cid:durableId="11437408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5281E"/>
    <w:rsid w:val="0029639D"/>
    <w:rsid w:val="00326F90"/>
    <w:rsid w:val="009C5F80"/>
    <w:rsid w:val="00AA1D8D"/>
    <w:rsid w:val="00B13B44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AFA919"/>
  <w14:defaultImageDpi w14:val="300"/>
  <w15:docId w15:val="{BBA9AF94-0E06-42C6-84AD-9747E58B0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2193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2572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2025-09-21T10:51:00Z</dcterms:created>
  <dcterms:modified xsi:type="dcterms:W3CDTF">2025-09-21T10:51:00Z</dcterms:modified>
  <cp:category/>
</cp:coreProperties>
</file>