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0BE19065" w14:textId="6416A3A8" w:rsidR="00A96F8D" w:rsidRPr="000776B0" w:rsidRDefault="0076205F" w:rsidP="00466A8D">
      <w:pPr>
        <w:spacing w:after="0"/>
        <w:jc w:val="both"/>
        <w:rPr>
          <w:rFonts w:ascii="Times New Roman" w:hAnsi="Times New Roman" w:cs="Times New Roman"/>
          <w:b/>
          <w:u w:val="single"/>
        </w:rPr>
      </w:pPr>
      <w:r>
        <w:rPr>
          <w:noProof/>
          <w:lang w:eastAsia="en-GB"/>
        </w:rPr>
        <mc:AlternateContent>
          <mc:Choice Requires="wps">
            <w:drawing>
              <wp:anchor distT="0" distB="0" distL="114300" distR="114300" simplePos="0" relativeHeight="251667968" behindDoc="0" locked="0" layoutInCell="1" allowOverlap="1" wp14:anchorId="7EBA44B2" wp14:editId="084CAB2D">
                <wp:simplePos x="0" y="0"/>
                <wp:positionH relativeFrom="column">
                  <wp:posOffset>0</wp:posOffset>
                </wp:positionH>
                <wp:positionV relativeFrom="paragraph">
                  <wp:posOffset>3131185</wp:posOffset>
                </wp:positionV>
                <wp:extent cx="5731510" cy="635"/>
                <wp:effectExtent l="0" t="0" r="0" b="0"/>
                <wp:wrapThrough wrapText="bothSides">
                  <wp:wrapPolygon edited="0">
                    <wp:start x="0" y="0"/>
                    <wp:lineTo x="0" y="21600"/>
                    <wp:lineTo x="21600" y="21600"/>
                    <wp:lineTo x="21600" y="0"/>
                  </wp:wrapPolygon>
                </wp:wrapThrough>
                <wp:docPr id="9" name="Text Box 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14:paraId="7318DF03" w14:textId="554DD30E" w:rsidR="00B11D87" w:rsidRPr="00672A7F" w:rsidRDefault="00B11D87" w:rsidP="0076205F">
                            <w:pPr>
                              <w:pStyle w:val="Caption"/>
                              <w:jc w:val="center"/>
                              <w:rPr>
                                <w:rFonts w:ascii="Times New Roman" w:hAnsi="Times New Roman" w:cs="Times New Roman"/>
                                <w:b w:val="0"/>
                                <w:i/>
                                <w:noProof/>
                                <w:color w:val="A6A6A6" w:themeColor="background1" w:themeShade="A6"/>
                                <w:sz w:val="22"/>
                                <w:szCs w:val="22"/>
                              </w:rPr>
                            </w:pPr>
                            <w:r w:rsidRPr="00672A7F">
                              <w:rPr>
                                <w:rFonts w:ascii="Times New Roman" w:hAnsi="Times New Roman" w:cs="Times New Roman"/>
                                <w:b w:val="0"/>
                                <w:i/>
                                <w:color w:val="A6A6A6" w:themeColor="background1" w:themeShade="A6"/>
                                <w:sz w:val="22"/>
                                <w:szCs w:val="22"/>
                              </w:rPr>
                              <w:t xml:space="preserve">Figure </w:t>
                            </w:r>
                            <w:r w:rsidRPr="00672A7F">
                              <w:rPr>
                                <w:rFonts w:ascii="Times New Roman" w:hAnsi="Times New Roman" w:cs="Times New Roman"/>
                                <w:b w:val="0"/>
                                <w:i/>
                                <w:color w:val="A6A6A6" w:themeColor="background1" w:themeShade="A6"/>
                                <w:sz w:val="22"/>
                                <w:szCs w:val="22"/>
                              </w:rPr>
                              <w:fldChar w:fldCharType="begin"/>
                            </w:r>
                            <w:r w:rsidRPr="00672A7F">
                              <w:rPr>
                                <w:rFonts w:ascii="Times New Roman" w:hAnsi="Times New Roman" w:cs="Times New Roman"/>
                                <w:b w:val="0"/>
                                <w:i/>
                                <w:color w:val="A6A6A6" w:themeColor="background1" w:themeShade="A6"/>
                                <w:sz w:val="22"/>
                                <w:szCs w:val="22"/>
                              </w:rPr>
                              <w:instrText xml:space="preserve"> SEQ Figure \* ARABIC </w:instrText>
                            </w:r>
                            <w:r w:rsidRPr="00672A7F">
                              <w:rPr>
                                <w:rFonts w:ascii="Times New Roman" w:hAnsi="Times New Roman" w:cs="Times New Roman"/>
                                <w:b w:val="0"/>
                                <w:i/>
                                <w:color w:val="A6A6A6" w:themeColor="background1" w:themeShade="A6"/>
                                <w:sz w:val="22"/>
                                <w:szCs w:val="22"/>
                              </w:rPr>
                              <w:fldChar w:fldCharType="separate"/>
                            </w:r>
                            <w:r w:rsidR="0072748A">
                              <w:rPr>
                                <w:rFonts w:ascii="Times New Roman" w:hAnsi="Times New Roman" w:cs="Times New Roman"/>
                                <w:b w:val="0"/>
                                <w:i/>
                                <w:noProof/>
                                <w:color w:val="A6A6A6" w:themeColor="background1" w:themeShade="A6"/>
                                <w:sz w:val="22"/>
                                <w:szCs w:val="22"/>
                              </w:rPr>
                              <w:t>1</w:t>
                            </w:r>
                            <w:r w:rsidRPr="00672A7F">
                              <w:rPr>
                                <w:rFonts w:ascii="Times New Roman" w:hAnsi="Times New Roman" w:cs="Times New Roman"/>
                                <w:b w:val="0"/>
                                <w:i/>
                                <w:color w:val="A6A6A6" w:themeColor="background1" w:themeShade="A6"/>
                                <w:sz w:val="22"/>
                                <w:szCs w:val="22"/>
                              </w:rPr>
                              <w:fldChar w:fldCharType="end"/>
                            </w:r>
                            <w:r w:rsidRPr="00672A7F">
                              <w:rPr>
                                <w:rFonts w:ascii="Times New Roman" w:hAnsi="Times New Roman" w:cs="Times New Roman"/>
                                <w:b w:val="0"/>
                                <w:i/>
                                <w:color w:val="A6A6A6" w:themeColor="background1" w:themeShade="A6"/>
                                <w:sz w:val="22"/>
                                <w:szCs w:val="22"/>
                              </w:rPr>
                              <w:t xml:space="preserve"> - University of Wales Trinity Saint David Logo (UWTSD,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BA44B2" id="_x0000_t202" coordsize="21600,21600" o:spt="202" path="m,l,21600r21600,l21600,xe">
                <v:stroke joinstyle="miter"/>
                <v:path gradientshapeok="t" o:connecttype="rect"/>
              </v:shapetype>
              <v:shape id="Text Box 9" o:spid="_x0000_s1026" type="#_x0000_t202" style="position:absolute;left:0;text-align:left;margin-left:0;margin-top:246.55pt;width:451.3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" stroked="f">
                <v:textbox style="mso-fit-shape-to-text:t" inset="0,0,0,0">
                  <w:txbxContent>
                    <w:p w14:paraId="7318DF03" w14:textId="554DD30E" w:rsidR="00B11D87" w:rsidRPr="00672A7F" w:rsidRDefault="00B11D87" w:rsidP="0076205F">
                      <w:pPr>
                        <w:pStyle w:val="Caption"/>
                        <w:jc w:val="center"/>
                        <w:rPr>
                          <w:rFonts w:ascii="Times New Roman" w:hAnsi="Times New Roman" w:cs="Times New Roman"/>
                          <w:b w:val="0"/>
                          <w:i/>
                          <w:noProof/>
                          <w:color w:val="A6A6A6" w:themeColor="background1" w:themeShade="A6"/>
                          <w:sz w:val="22"/>
                          <w:szCs w:val="22"/>
                        </w:rPr>
                      </w:pPr>
                      <w:r w:rsidRPr="00672A7F">
                        <w:rPr>
                          <w:rFonts w:ascii="Times New Roman" w:hAnsi="Times New Roman" w:cs="Times New Roman"/>
                          <w:b w:val="0"/>
                          <w:i/>
                          <w:color w:val="A6A6A6" w:themeColor="background1" w:themeShade="A6"/>
                          <w:sz w:val="22"/>
                          <w:szCs w:val="22"/>
                        </w:rPr>
                        <w:t xml:space="preserve">Figure </w:t>
                      </w:r>
                      <w:r w:rsidRPr="00672A7F">
                        <w:rPr>
                          <w:rFonts w:ascii="Times New Roman" w:hAnsi="Times New Roman" w:cs="Times New Roman"/>
                          <w:b w:val="0"/>
                          <w:i/>
                          <w:color w:val="A6A6A6" w:themeColor="background1" w:themeShade="A6"/>
                          <w:sz w:val="22"/>
                          <w:szCs w:val="22"/>
                        </w:rPr>
                        <w:fldChar w:fldCharType="begin"/>
                      </w:r>
                      <w:r w:rsidRPr="00672A7F">
                        <w:rPr>
                          <w:rFonts w:ascii="Times New Roman" w:hAnsi="Times New Roman" w:cs="Times New Roman"/>
                          <w:b w:val="0"/>
                          <w:i/>
                          <w:color w:val="A6A6A6" w:themeColor="background1" w:themeShade="A6"/>
                          <w:sz w:val="22"/>
                          <w:szCs w:val="22"/>
                        </w:rPr>
                        <w:instrText xml:space="preserve"> SEQ Figure \* ARABIC </w:instrText>
                      </w:r>
                      <w:r w:rsidRPr="00672A7F">
                        <w:rPr>
                          <w:rFonts w:ascii="Times New Roman" w:hAnsi="Times New Roman" w:cs="Times New Roman"/>
                          <w:b w:val="0"/>
                          <w:i/>
                          <w:color w:val="A6A6A6" w:themeColor="background1" w:themeShade="A6"/>
                          <w:sz w:val="22"/>
                          <w:szCs w:val="22"/>
                        </w:rPr>
                        <w:fldChar w:fldCharType="separate"/>
                      </w:r>
                      <w:r w:rsidR="0072748A">
                        <w:rPr>
                          <w:rFonts w:ascii="Times New Roman" w:hAnsi="Times New Roman" w:cs="Times New Roman"/>
                          <w:b w:val="0"/>
                          <w:i/>
                          <w:noProof/>
                          <w:color w:val="A6A6A6" w:themeColor="background1" w:themeShade="A6"/>
                          <w:sz w:val="22"/>
                          <w:szCs w:val="22"/>
                        </w:rPr>
                        <w:t>1</w:t>
                      </w:r>
                      <w:r w:rsidRPr="00672A7F">
                        <w:rPr>
                          <w:rFonts w:ascii="Times New Roman" w:hAnsi="Times New Roman" w:cs="Times New Roman"/>
                          <w:b w:val="0"/>
                          <w:i/>
                          <w:color w:val="A6A6A6" w:themeColor="background1" w:themeShade="A6"/>
                          <w:sz w:val="22"/>
                          <w:szCs w:val="22"/>
                        </w:rPr>
                        <w:fldChar w:fldCharType="end"/>
                      </w:r>
                      <w:r w:rsidRPr="00672A7F">
                        <w:rPr>
                          <w:rFonts w:ascii="Times New Roman" w:hAnsi="Times New Roman" w:cs="Times New Roman"/>
                          <w:b w:val="0"/>
                          <w:i/>
                          <w:color w:val="A6A6A6" w:themeColor="background1" w:themeShade="A6"/>
                          <w:sz w:val="22"/>
                          <w:szCs w:val="22"/>
                        </w:rPr>
                        <w:t xml:space="preserve"> - University of Wales Trinity Saint David Logo (UWTSD, 2017)</w:t>
                      </w:r>
                    </w:p>
                  </w:txbxContent>
                </v:textbox>
                <w10:wrap type="through"/>
              </v:shape>
            </w:pict>
          </mc:Fallback>
        </mc:AlternateContent>
      </w:r>
      <w:r w:rsidR="00A96F8D" w:rsidRPr="000776B0">
        <w:rPr>
          <w:rFonts w:ascii="Times New Roman" w:hAnsi="Times New Roman" w:cs="Times New Roman"/>
          <w:noProof/>
          <w:lang w:eastAsia="en-GB"/>
        </w:rPr>
        <w:drawing>
          <wp:anchor distT="0" distB="0" distL="114300" distR="114300" simplePos="0" relativeHeight="251658752" behindDoc="1" locked="0" layoutInCell="1" allowOverlap="1" wp14:anchorId="621B1F67" wp14:editId="45909313">
            <wp:simplePos x="0" y="0"/>
            <wp:positionH relativeFrom="column">
              <wp:posOffset>0</wp:posOffset>
            </wp:positionH>
            <wp:positionV relativeFrom="paragraph">
              <wp:posOffset>818515</wp:posOffset>
            </wp:positionV>
            <wp:extent cx="5731510" cy="2255520"/>
            <wp:effectExtent l="0" t="0" r="2540" b="0"/>
            <wp:wrapThrough wrapText="bothSides">
              <wp:wrapPolygon edited="0">
                <wp:start x="0" y="0"/>
                <wp:lineTo x="0" y="21345"/>
                <wp:lineTo x="21538" y="21345"/>
                <wp:lineTo x="21538" y="0"/>
                <wp:lineTo x="0" y="0"/>
              </wp:wrapPolygon>
            </wp:wrapThrough>
            <wp:docPr id="32" name="Picture 32" descr="https://s3-eu-west-1.amazonaws.com/mystudentevents.com/content/uploads/2016/01/13011855/TSD_corp_logo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3-eu-west-1.amazonaws.com/mystudentevents.com/content/uploads/2016/01/13011855/TSD_corp_logo2013.jpg"/>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5731510" cy="2255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6D2D6F" w14:textId="77777777" w:rsidR="00A96F8D" w:rsidRPr="000776B0" w:rsidRDefault="00A96F8D" w:rsidP="00466A8D">
      <w:pPr>
        <w:jc w:val="both"/>
        <w:rPr>
          <w:rFonts w:ascii="Times New Roman" w:hAnsi="Times New Roman" w:cs="Times New Roman"/>
        </w:rPr>
      </w:pPr>
    </w:p>
    <w:p w14:paraId="6274E4BF" w14:textId="77777777" w:rsidR="00A96F8D" w:rsidRPr="000776B0" w:rsidRDefault="00A96F8D" w:rsidP="00466A8D">
      <w:pPr>
        <w:jc w:val="both"/>
        <w:rPr>
          <w:rFonts w:ascii="Times New Roman" w:hAnsi="Times New Roman" w:cs="Times New Roman"/>
        </w:rPr>
      </w:pPr>
    </w:p>
    <w:p w14:paraId="39786308" w14:textId="77777777" w:rsidR="00A96F8D" w:rsidRDefault="00A96F8D" w:rsidP="00466A8D">
      <w:pPr>
        <w:jc w:val="both"/>
        <w:rPr>
          <w:rFonts w:ascii="Times New Roman" w:hAnsi="Times New Roman" w:cs="Times New Roman"/>
        </w:rPr>
      </w:pPr>
    </w:p>
    <w:p w14:paraId="121EFF71" w14:textId="77777777" w:rsidR="0076205F" w:rsidRDefault="0076205F" w:rsidP="00466A8D">
      <w:pPr>
        <w:jc w:val="both"/>
        <w:rPr>
          <w:rFonts w:ascii="Times New Roman" w:hAnsi="Times New Roman" w:cs="Times New Roman"/>
        </w:rPr>
      </w:pPr>
    </w:p>
    <w:p w14:paraId="4A3A4AEC" w14:textId="77777777" w:rsidR="0076205F" w:rsidRPr="000776B0" w:rsidRDefault="0076205F" w:rsidP="00466A8D">
      <w:pPr>
        <w:jc w:val="both"/>
        <w:rPr>
          <w:rFonts w:ascii="Times New Roman" w:hAnsi="Times New Roman" w:cs="Times New Roman"/>
        </w:rPr>
      </w:pPr>
    </w:p>
    <w:p w14:paraId="3CD41DD6" w14:textId="24BD44A1" w:rsidR="0076205F" w:rsidRDefault="0076205F" w:rsidP="0076205F">
      <w:pPr>
        <w:jc w:val="center"/>
        <w:rPr>
          <w:rFonts w:ascii="Times New Roman" w:hAnsi="Times New Roman" w:cs="Times New Roman"/>
          <w:sz w:val="32"/>
        </w:rPr>
      </w:pPr>
      <w:r>
        <w:rPr>
          <w:rFonts w:ascii="Times New Roman" w:hAnsi="Times New Roman" w:cs="Times New Roman"/>
          <w:sz w:val="32"/>
        </w:rPr>
        <w:t>University of Wales Trinity Saint David</w:t>
      </w:r>
    </w:p>
    <w:p w14:paraId="30897794" w14:textId="0BFEA27E" w:rsidR="0076205F" w:rsidRDefault="0076205F" w:rsidP="0076205F">
      <w:pPr>
        <w:jc w:val="center"/>
        <w:rPr>
          <w:rFonts w:ascii="Times New Roman" w:hAnsi="Times New Roman" w:cs="Times New Roman"/>
          <w:sz w:val="32"/>
        </w:rPr>
      </w:pPr>
      <w:r>
        <w:rPr>
          <w:rFonts w:ascii="Times New Roman" w:hAnsi="Times New Roman" w:cs="Times New Roman"/>
          <w:sz w:val="32"/>
        </w:rPr>
        <w:t>School of Engineering</w:t>
      </w:r>
    </w:p>
    <w:p w14:paraId="42AC729F" w14:textId="207AC335" w:rsidR="0076205F" w:rsidRPr="0076205F" w:rsidRDefault="0076205F" w:rsidP="0076205F">
      <w:pPr>
        <w:jc w:val="center"/>
        <w:rPr>
          <w:rFonts w:ascii="Times New Roman" w:hAnsi="Times New Roman" w:cs="Times New Roman"/>
          <w:i/>
          <w:sz w:val="32"/>
        </w:rPr>
      </w:pPr>
      <w:r w:rsidRPr="0076205F">
        <w:rPr>
          <w:rFonts w:ascii="Times New Roman" w:hAnsi="Times New Roman" w:cs="Times New Roman"/>
          <w:i/>
          <w:sz w:val="32"/>
        </w:rPr>
        <w:t>Polymer Bottle Assembly</w:t>
      </w:r>
    </w:p>
    <w:p w14:paraId="6CB6161A" w14:textId="2223BD8E" w:rsidR="0076205F" w:rsidRPr="0076205F" w:rsidRDefault="0076205F" w:rsidP="0076205F">
      <w:pPr>
        <w:jc w:val="center"/>
        <w:rPr>
          <w:rFonts w:ascii="Times New Roman" w:hAnsi="Times New Roman" w:cs="Times New Roman"/>
          <w:i/>
          <w:sz w:val="32"/>
        </w:rPr>
      </w:pPr>
      <w:r w:rsidRPr="0076205F">
        <w:rPr>
          <w:rFonts w:ascii="Times New Roman" w:hAnsi="Times New Roman" w:cs="Times New Roman"/>
          <w:i/>
          <w:sz w:val="32"/>
        </w:rPr>
        <w:t>Christopher Price</w:t>
      </w:r>
    </w:p>
    <w:p w14:paraId="209F80FA" w14:textId="37F3AC72" w:rsidR="0076205F" w:rsidRPr="0076205F" w:rsidRDefault="0076205F" w:rsidP="0076205F">
      <w:pPr>
        <w:jc w:val="center"/>
        <w:rPr>
          <w:rFonts w:ascii="Times New Roman" w:hAnsi="Times New Roman" w:cs="Times New Roman"/>
          <w:i/>
          <w:sz w:val="32"/>
        </w:rPr>
      </w:pPr>
      <w:r w:rsidRPr="0076205F">
        <w:rPr>
          <w:rFonts w:ascii="Times New Roman" w:hAnsi="Times New Roman" w:cs="Times New Roman"/>
          <w:i/>
          <w:sz w:val="32"/>
        </w:rPr>
        <w:t>1809108</w:t>
      </w:r>
    </w:p>
    <w:p w14:paraId="502BB60B" w14:textId="63C19851" w:rsidR="0076205F" w:rsidRPr="0076205F" w:rsidRDefault="0076205F" w:rsidP="0076205F">
      <w:pPr>
        <w:jc w:val="center"/>
        <w:rPr>
          <w:rFonts w:ascii="Times New Roman" w:hAnsi="Times New Roman" w:cs="Times New Roman"/>
          <w:i/>
          <w:sz w:val="32"/>
        </w:rPr>
      </w:pPr>
      <w:r w:rsidRPr="0076205F">
        <w:rPr>
          <w:rFonts w:ascii="Times New Roman" w:hAnsi="Times New Roman" w:cs="Times New Roman"/>
          <w:i/>
          <w:sz w:val="32"/>
        </w:rPr>
        <w:t>BEng Materials Science</w:t>
      </w:r>
    </w:p>
    <w:p w14:paraId="0FEF2094" w14:textId="5BD7B043" w:rsidR="0076205F" w:rsidRPr="0076205F" w:rsidRDefault="0076205F" w:rsidP="0076205F">
      <w:pPr>
        <w:jc w:val="center"/>
        <w:rPr>
          <w:rFonts w:ascii="Times New Roman" w:hAnsi="Times New Roman" w:cs="Times New Roman"/>
          <w:i/>
          <w:sz w:val="32"/>
        </w:rPr>
      </w:pPr>
      <w:r w:rsidRPr="0076205F">
        <w:rPr>
          <w:rFonts w:ascii="Times New Roman" w:hAnsi="Times New Roman" w:cs="Times New Roman"/>
          <w:i/>
          <w:sz w:val="32"/>
        </w:rPr>
        <w:t>30</w:t>
      </w:r>
      <w:r w:rsidRPr="0076205F">
        <w:rPr>
          <w:rFonts w:ascii="Times New Roman" w:hAnsi="Times New Roman" w:cs="Times New Roman"/>
          <w:i/>
          <w:sz w:val="32"/>
          <w:vertAlign w:val="superscript"/>
        </w:rPr>
        <w:t>th</w:t>
      </w:r>
      <w:r w:rsidRPr="0076205F">
        <w:rPr>
          <w:rFonts w:ascii="Times New Roman" w:hAnsi="Times New Roman" w:cs="Times New Roman"/>
          <w:i/>
          <w:sz w:val="32"/>
        </w:rPr>
        <w:t xml:space="preserve"> November 2018</w:t>
      </w:r>
    </w:p>
    <w:p w14:paraId="301BD626" w14:textId="77777777" w:rsidR="0076205F" w:rsidRPr="0076205F" w:rsidRDefault="0076205F" w:rsidP="0076205F">
      <w:pPr>
        <w:jc w:val="center"/>
        <w:rPr>
          <w:rFonts w:ascii="Times New Roman" w:hAnsi="Times New Roman" w:cs="Times New Roman"/>
          <w:i/>
          <w:sz w:val="32"/>
        </w:rPr>
      </w:pPr>
      <w:r w:rsidRPr="0076205F">
        <w:rPr>
          <w:rFonts w:ascii="Times New Roman" w:hAnsi="Times New Roman" w:cs="Times New Roman"/>
          <w:i/>
          <w:sz w:val="32"/>
        </w:rPr>
        <w:t>Materials &amp; Introduction to Manufacturing (M4X01163)</w:t>
      </w:r>
    </w:p>
    <w:p w14:paraId="1B8DF5CF" w14:textId="77777777" w:rsidR="0076205F" w:rsidRDefault="0076205F" w:rsidP="0076205F">
      <w:pPr>
        <w:jc w:val="center"/>
        <w:rPr>
          <w:rFonts w:ascii="Times New Roman" w:hAnsi="Times New Roman" w:cs="Times New Roman"/>
          <w:sz w:val="32"/>
        </w:rPr>
      </w:pPr>
    </w:p>
    <w:p w14:paraId="7A9F42F6" w14:textId="77777777" w:rsidR="00492F01" w:rsidRDefault="00492F01" w:rsidP="0076205F">
      <w:pPr>
        <w:jc w:val="center"/>
        <w:rPr>
          <w:rFonts w:ascii="Times New Roman" w:hAnsi="Times New Roman" w:cs="Times New Roman"/>
          <w:sz w:val="32"/>
        </w:rPr>
      </w:pPr>
    </w:p>
    <w:p w14:paraId="3EB57997" w14:textId="5A833F59" w:rsidR="00492F01" w:rsidRDefault="003B5E76" w:rsidP="0076205F">
      <w:pPr>
        <w:jc w:val="center"/>
        <w:rPr>
          <w:rFonts w:ascii="Times New Roman" w:hAnsi="Times New Roman" w:cs="Times New Roman"/>
          <w:sz w:val="32"/>
        </w:rPr>
      </w:pPr>
      <w:r w:rsidRPr="003B5E76">
        <w:rPr>
          <w:rFonts w:ascii="Times New Roman" w:hAnsi="Times New Roman" w:cs="Times New Roman"/>
          <w:b/>
          <w:noProof/>
          <w:u w:val="single"/>
          <w:lang w:eastAsia="en-GB"/>
        </w:rPr>
        <mc:AlternateContent>
          <mc:Choice Requires="wps">
            <w:drawing>
              <wp:anchor distT="0" distB="0" distL="114300" distR="114300" simplePos="0" relativeHeight="251670016" behindDoc="0" locked="0" layoutInCell="1" allowOverlap="1" wp14:anchorId="7822223B" wp14:editId="508816A9">
                <wp:simplePos x="0" y="0"/>
                <wp:positionH relativeFrom="column">
                  <wp:posOffset>5551805</wp:posOffset>
                </wp:positionH>
                <wp:positionV relativeFrom="paragraph">
                  <wp:posOffset>780415</wp:posOffset>
                </wp:positionV>
                <wp:extent cx="498475" cy="1403985"/>
                <wp:effectExtent l="0" t="0" r="15875" b="1460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475" cy="1403985"/>
                        </a:xfrm>
                        <a:prstGeom prst="rect">
                          <a:avLst/>
                        </a:prstGeom>
                        <a:solidFill>
                          <a:schemeClr val="bg1"/>
                        </a:solidFill>
                        <a:ln w="9525">
                          <a:solidFill>
                            <a:schemeClr val="bg1"/>
                          </a:solidFill>
                          <a:miter lim="800000"/>
                          <a:headEnd/>
                          <a:tailEnd/>
                        </a:ln>
                      </wps:spPr>
                      <wps:txbx>
                        <w:txbxContent>
                          <w:p w14:paraId="5CD49F9D" w14:textId="77777777" w:rsidR="003B5E76" w:rsidRDefault="003B5E76" w:rsidP="003B5E7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22223B" id="Text Box 2" o:spid="_x0000_s1027" type="#_x0000_t202" style="position:absolute;left:0;text-align:left;margin-left:437.15pt;margin-top:61.45pt;width:39.25pt;height:110.55pt;z-index:251696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" fillcolor="white [3212]" strokecolor="white [3212]">
                <v:textbox style="mso-fit-shape-to-text:t">
                  <w:txbxContent>
                    <w:p w14:paraId="5CD49F9D" w14:textId="77777777" w:rsidR="003B5E76" w:rsidRDefault="003B5E76" w:rsidP="003B5E76"/>
                  </w:txbxContent>
                </v:textbox>
              </v:shape>
            </w:pict>
          </mc:Fallback>
        </mc:AlternateContent>
      </w:r>
      <w:r w:rsidRPr="003B5E76">
        <w:rPr>
          <w:rFonts w:ascii="Times New Roman" w:hAnsi="Times New Roman" w:cs="Times New Roman"/>
          <w:b/>
          <w:noProof/>
          <w:u w:val="single"/>
          <w:lang w:eastAsia="en-GB"/>
        </w:rPr>
        <mc:AlternateContent>
          <mc:Choice Requires="wps">
            <w:drawing>
              <wp:anchor distT="0" distB="0" distL="114300" distR="114300" simplePos="0" relativeHeight="251668992" behindDoc="0" locked="0" layoutInCell="1" allowOverlap="1" wp14:anchorId="224BA545" wp14:editId="0742E287">
                <wp:simplePos x="0" y="0"/>
                <wp:positionH relativeFrom="column">
                  <wp:posOffset>5399405</wp:posOffset>
                </wp:positionH>
                <wp:positionV relativeFrom="paragraph">
                  <wp:posOffset>628015</wp:posOffset>
                </wp:positionV>
                <wp:extent cx="498475" cy="1403985"/>
                <wp:effectExtent l="0" t="0" r="15875"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475" cy="1403985"/>
                        </a:xfrm>
                        <a:prstGeom prst="rect">
                          <a:avLst/>
                        </a:prstGeom>
                        <a:solidFill>
                          <a:schemeClr val="bg1"/>
                        </a:solidFill>
                        <a:ln w="9525">
                          <a:solidFill>
                            <a:schemeClr val="bg1"/>
                          </a:solidFill>
                          <a:miter lim="800000"/>
                          <a:headEnd/>
                          <a:tailEnd/>
                        </a:ln>
                      </wps:spPr>
                      <wps:txbx>
                        <w:txbxContent>
                          <w:p w14:paraId="31CBE9B3" w14:textId="5D9678F5" w:rsidR="003B5E76" w:rsidRDefault="003B5E7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4BA545" id="_x0000_s1028" type="#_x0000_t202" style="position:absolute;left:0;text-align:left;margin-left:425.15pt;margin-top:49.45pt;width:39.25pt;height:110.5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" fillcolor="white [3212]" strokecolor="white [3212]">
                <v:textbox style="mso-fit-shape-to-text:t">
                  <w:txbxContent>
                    <w:p w14:paraId="31CBE9B3" w14:textId="5D9678F5" w:rsidR="003B5E76" w:rsidRDefault="003B5E76"/>
                  </w:txbxContent>
                </v:textbox>
              </v:shape>
            </w:pict>
          </mc:Fallback>
        </mc:AlternateContent>
      </w:r>
    </w:p>
    <w:p w14:paraId="53067012" w14:textId="631B9AEC" w:rsidR="00492F01" w:rsidRDefault="00267297" w:rsidP="00492F01">
      <w:pPr>
        <w:rPr>
          <w:rFonts w:ascii="Times New Roman" w:hAnsi="Times New Roman" w:cs="Times New Roman"/>
          <w:sz w:val="32"/>
          <w:u w:val="single"/>
        </w:rPr>
      </w:pPr>
      <w:r>
        <w:rPr>
          <w:rFonts w:ascii="Times New Roman" w:hAnsi="Times New Roman" w:cs="Times New Roman"/>
          <w:sz w:val="32"/>
          <w:u w:val="single"/>
        </w:rPr>
        <w:lastRenderedPageBreak/>
        <w:t>Contents</w:t>
      </w:r>
    </w:p>
    <w:p w14:paraId="5FE65B64" w14:textId="60E0AF2E" w:rsidR="00267297" w:rsidRPr="00267297" w:rsidRDefault="00267297" w:rsidP="00267297">
      <w:pPr>
        <w:pStyle w:val="ListParagraph"/>
        <w:numPr>
          <w:ilvl w:val="0"/>
          <w:numId w:val="11"/>
        </w:numPr>
        <w:rPr>
          <w:rFonts w:ascii="Times New Roman" w:hAnsi="Times New Roman" w:cs="Times New Roman"/>
          <w:sz w:val="32"/>
        </w:rPr>
      </w:pPr>
      <w:r w:rsidRPr="00267297">
        <w:rPr>
          <w:rFonts w:ascii="Times New Roman" w:hAnsi="Times New Roman" w:cs="Times New Roman"/>
          <w:sz w:val="32"/>
        </w:rPr>
        <w:t>Introduction</w:t>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Pr="00267297">
        <w:rPr>
          <w:rFonts w:ascii="Times New Roman" w:hAnsi="Times New Roman" w:cs="Times New Roman"/>
          <w:sz w:val="32"/>
        </w:rPr>
        <w:t>1</w:t>
      </w:r>
    </w:p>
    <w:p w14:paraId="1D8E7DF2" w14:textId="1E91B684" w:rsidR="00267297" w:rsidRDefault="00267297" w:rsidP="00267297">
      <w:pPr>
        <w:pStyle w:val="ListParagraph"/>
        <w:numPr>
          <w:ilvl w:val="0"/>
          <w:numId w:val="11"/>
        </w:numPr>
        <w:rPr>
          <w:rFonts w:ascii="Times New Roman" w:hAnsi="Times New Roman" w:cs="Times New Roman"/>
          <w:sz w:val="32"/>
        </w:rPr>
      </w:pPr>
      <w:r w:rsidRPr="00267297">
        <w:rPr>
          <w:rFonts w:ascii="Times New Roman" w:hAnsi="Times New Roman" w:cs="Times New Roman"/>
          <w:sz w:val="32"/>
        </w:rPr>
        <w:t>Manufacturing process</w:t>
      </w:r>
    </w:p>
    <w:p w14:paraId="436AF006" w14:textId="20B185F9" w:rsidR="00267297" w:rsidRDefault="00267297" w:rsidP="00267297">
      <w:pPr>
        <w:ind w:left="720" w:right="-46"/>
        <w:rPr>
          <w:rFonts w:ascii="Times New Roman" w:hAnsi="Times New Roman" w:cs="Times New Roman"/>
          <w:sz w:val="32"/>
        </w:rPr>
      </w:pPr>
      <w:r>
        <w:rPr>
          <w:rFonts w:ascii="Times New Roman" w:hAnsi="Times New Roman" w:cs="Times New Roman"/>
          <w:sz w:val="32"/>
        </w:rPr>
        <w:t>2.1. Material choice</w:t>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Pr>
          <w:rFonts w:ascii="Times New Roman" w:hAnsi="Times New Roman" w:cs="Times New Roman"/>
          <w:sz w:val="32"/>
        </w:rPr>
        <w:t>2</w:t>
      </w:r>
    </w:p>
    <w:p w14:paraId="3DE02732" w14:textId="619A6F3B" w:rsidR="00267297" w:rsidRDefault="00267297" w:rsidP="00267297">
      <w:pPr>
        <w:ind w:left="720" w:right="-46" w:firstLine="720"/>
        <w:rPr>
          <w:rFonts w:ascii="Times New Roman" w:hAnsi="Times New Roman" w:cs="Times New Roman"/>
          <w:sz w:val="32"/>
        </w:rPr>
      </w:pPr>
      <w:r>
        <w:rPr>
          <w:rFonts w:ascii="Times New Roman" w:hAnsi="Times New Roman" w:cs="Times New Roman"/>
          <w:sz w:val="32"/>
        </w:rPr>
        <w:t>2.1.1. Material choice – PET</w:t>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Pr>
          <w:rFonts w:ascii="Times New Roman" w:hAnsi="Times New Roman" w:cs="Times New Roman"/>
          <w:sz w:val="32"/>
        </w:rPr>
        <w:t>2</w:t>
      </w:r>
    </w:p>
    <w:p w14:paraId="43CCF8A4" w14:textId="61FCE676" w:rsidR="00267297" w:rsidRDefault="00267297" w:rsidP="00267297">
      <w:pPr>
        <w:ind w:left="720" w:right="-46"/>
        <w:rPr>
          <w:rFonts w:ascii="Times New Roman" w:hAnsi="Times New Roman" w:cs="Times New Roman"/>
          <w:sz w:val="32"/>
        </w:rPr>
      </w:pPr>
      <w:r>
        <w:rPr>
          <w:rFonts w:ascii="Times New Roman" w:hAnsi="Times New Roman" w:cs="Times New Roman"/>
          <w:sz w:val="32"/>
        </w:rPr>
        <w:t>2.2</w:t>
      </w:r>
      <w:r w:rsidR="00166E27">
        <w:rPr>
          <w:rFonts w:ascii="Times New Roman" w:hAnsi="Times New Roman" w:cs="Times New Roman"/>
          <w:sz w:val="32"/>
        </w:rPr>
        <w:t>. Manufacturing assembly choice</w:t>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r>
      <w:r w:rsidR="00166E27">
        <w:rPr>
          <w:rFonts w:ascii="Times New Roman" w:hAnsi="Times New Roman" w:cs="Times New Roman"/>
          <w:sz w:val="32"/>
        </w:rPr>
        <w:tab/>
        <w:t>2</w:t>
      </w:r>
    </w:p>
    <w:p w14:paraId="5869233C" w14:textId="360652C4" w:rsidR="00166E27" w:rsidRDefault="00166E27" w:rsidP="00166E27">
      <w:pPr>
        <w:ind w:left="720" w:right="-188"/>
        <w:rPr>
          <w:rFonts w:ascii="Times New Roman" w:hAnsi="Times New Roman" w:cs="Times New Roman"/>
          <w:sz w:val="32"/>
        </w:rPr>
      </w:pPr>
      <w:r>
        <w:rPr>
          <w:rFonts w:ascii="Times New Roman" w:hAnsi="Times New Roman" w:cs="Times New Roman"/>
          <w:sz w:val="32"/>
        </w:rPr>
        <w:t>2.3. PIM and IBM</w:t>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t>3</w:t>
      </w:r>
    </w:p>
    <w:p w14:paraId="1C46A8FF" w14:textId="176A7A22" w:rsidR="00166E27" w:rsidRDefault="00166E27" w:rsidP="00166E27">
      <w:pPr>
        <w:ind w:left="720" w:right="-46" w:firstLine="720"/>
        <w:rPr>
          <w:rFonts w:ascii="Times New Roman" w:hAnsi="Times New Roman" w:cs="Times New Roman"/>
          <w:sz w:val="32"/>
        </w:rPr>
      </w:pPr>
      <w:r>
        <w:rPr>
          <w:rFonts w:ascii="Times New Roman" w:hAnsi="Times New Roman" w:cs="Times New Roman"/>
          <w:sz w:val="32"/>
        </w:rPr>
        <w:t>2.3.1. Step 1 – PIM</w:t>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t>3</w:t>
      </w:r>
    </w:p>
    <w:p w14:paraId="5F1744C0" w14:textId="77777777" w:rsidR="00166E27" w:rsidRDefault="00166E27" w:rsidP="00166E27">
      <w:pPr>
        <w:ind w:left="720" w:right="-46" w:firstLine="720"/>
        <w:rPr>
          <w:rFonts w:ascii="Times New Roman" w:hAnsi="Times New Roman" w:cs="Times New Roman"/>
          <w:sz w:val="32"/>
        </w:rPr>
      </w:pPr>
      <w:r>
        <w:rPr>
          <w:rFonts w:ascii="Times New Roman" w:hAnsi="Times New Roman" w:cs="Times New Roman"/>
          <w:sz w:val="32"/>
        </w:rPr>
        <w:t>2.3.2. Step 2 – IBM</w:t>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t>5</w:t>
      </w:r>
    </w:p>
    <w:p w14:paraId="76FF5970" w14:textId="77777777" w:rsidR="00166E27" w:rsidRDefault="00166E27" w:rsidP="00166E27">
      <w:pPr>
        <w:ind w:right="-46" w:firstLine="720"/>
        <w:rPr>
          <w:rFonts w:ascii="Times New Roman" w:hAnsi="Times New Roman" w:cs="Times New Roman"/>
          <w:sz w:val="32"/>
        </w:rPr>
      </w:pPr>
      <w:r>
        <w:rPr>
          <w:rFonts w:ascii="Times New Roman" w:hAnsi="Times New Roman" w:cs="Times New Roman"/>
          <w:sz w:val="32"/>
        </w:rPr>
        <w:t>2.4. Quality control and assurance</w:t>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t>6</w:t>
      </w:r>
    </w:p>
    <w:p w14:paraId="486961E6" w14:textId="330C6E6D" w:rsidR="00166E27" w:rsidRDefault="00166E27" w:rsidP="00166E27">
      <w:pPr>
        <w:ind w:right="-46" w:firstLine="720"/>
        <w:rPr>
          <w:rFonts w:ascii="Times New Roman" w:hAnsi="Times New Roman" w:cs="Times New Roman"/>
          <w:sz w:val="32"/>
        </w:rPr>
      </w:pPr>
      <w:r>
        <w:rPr>
          <w:rFonts w:ascii="Times New Roman" w:hAnsi="Times New Roman" w:cs="Times New Roman"/>
          <w:sz w:val="32"/>
        </w:rPr>
        <w:t xml:space="preserve">2.5. </w:t>
      </w:r>
      <w:r w:rsidRPr="00166E27">
        <w:rPr>
          <w:rFonts w:ascii="Times New Roman" w:hAnsi="Times New Roman" w:cs="Times New Roman"/>
          <w:sz w:val="32"/>
        </w:rPr>
        <w:t xml:space="preserve">Recyclability </w:t>
      </w:r>
      <w:r>
        <w:rPr>
          <w:rFonts w:ascii="Times New Roman" w:hAnsi="Times New Roman" w:cs="Times New Roman"/>
          <w:sz w:val="32"/>
        </w:rPr>
        <w:t>of PET and environmental impact</w:t>
      </w:r>
      <w:r>
        <w:rPr>
          <w:rFonts w:ascii="Times New Roman" w:hAnsi="Times New Roman" w:cs="Times New Roman"/>
          <w:sz w:val="32"/>
        </w:rPr>
        <w:tab/>
      </w:r>
      <w:r>
        <w:rPr>
          <w:rFonts w:ascii="Times New Roman" w:hAnsi="Times New Roman" w:cs="Times New Roman"/>
          <w:sz w:val="32"/>
        </w:rPr>
        <w:tab/>
        <w:t>6</w:t>
      </w:r>
    </w:p>
    <w:p w14:paraId="13FB843A" w14:textId="1C824CD7" w:rsidR="00166E27" w:rsidRDefault="00166E27" w:rsidP="00166E27">
      <w:pPr>
        <w:ind w:right="-46"/>
        <w:rPr>
          <w:rFonts w:ascii="Times New Roman" w:hAnsi="Times New Roman" w:cs="Times New Roman"/>
          <w:sz w:val="32"/>
        </w:rPr>
      </w:pPr>
      <w:r>
        <w:rPr>
          <w:rFonts w:ascii="Times New Roman" w:hAnsi="Times New Roman" w:cs="Times New Roman"/>
          <w:sz w:val="32"/>
        </w:rPr>
        <w:t>3. Conclusion</w:t>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t>8</w:t>
      </w:r>
    </w:p>
    <w:p w14:paraId="3B0DD3C7" w14:textId="063A8E9E" w:rsidR="00166E27" w:rsidRDefault="00166E27" w:rsidP="00166E27">
      <w:pPr>
        <w:ind w:right="-46"/>
        <w:rPr>
          <w:rFonts w:ascii="Times New Roman" w:hAnsi="Times New Roman" w:cs="Times New Roman"/>
          <w:sz w:val="32"/>
        </w:rPr>
      </w:pPr>
      <w:r>
        <w:rPr>
          <w:rFonts w:ascii="Times New Roman" w:hAnsi="Times New Roman" w:cs="Times New Roman"/>
          <w:sz w:val="32"/>
        </w:rPr>
        <w:t>4. References</w:t>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r>
      <w:r>
        <w:rPr>
          <w:rFonts w:ascii="Times New Roman" w:hAnsi="Times New Roman" w:cs="Times New Roman"/>
          <w:sz w:val="32"/>
        </w:rPr>
        <w:tab/>
        <w:t>9</w:t>
      </w:r>
    </w:p>
    <w:p w14:paraId="47A526A6" w14:textId="4AD4DE03" w:rsidR="00F7086F" w:rsidRPr="00267297" w:rsidRDefault="00166E27" w:rsidP="00166E27">
      <w:pPr>
        <w:ind w:right="-46"/>
        <w:rPr>
          <w:rFonts w:ascii="Times New Roman" w:hAnsi="Times New Roman" w:cs="Times New Roman"/>
          <w:sz w:val="32"/>
        </w:rPr>
      </w:pPr>
      <w:r>
        <w:rPr>
          <w:rFonts w:ascii="Times New Roman" w:hAnsi="Times New Roman" w:cs="Times New Roman"/>
          <w:sz w:val="32"/>
        </w:rPr>
        <w:t>5. Bibliography</w:t>
      </w:r>
      <w:r w:rsidR="00F7086F">
        <w:rPr>
          <w:rFonts w:ascii="Times New Roman" w:hAnsi="Times New Roman" w:cs="Times New Roman"/>
          <w:sz w:val="32"/>
        </w:rPr>
        <w:tab/>
      </w:r>
      <w:r w:rsidR="00F7086F">
        <w:rPr>
          <w:rFonts w:ascii="Times New Roman" w:hAnsi="Times New Roman" w:cs="Times New Roman"/>
          <w:sz w:val="32"/>
        </w:rPr>
        <w:tab/>
      </w:r>
      <w:r w:rsidR="00F7086F">
        <w:rPr>
          <w:rFonts w:ascii="Times New Roman" w:hAnsi="Times New Roman" w:cs="Times New Roman"/>
          <w:sz w:val="32"/>
        </w:rPr>
        <w:tab/>
      </w:r>
      <w:r w:rsidR="00F7086F">
        <w:rPr>
          <w:rFonts w:ascii="Times New Roman" w:hAnsi="Times New Roman" w:cs="Times New Roman"/>
          <w:sz w:val="32"/>
        </w:rPr>
        <w:tab/>
      </w:r>
      <w:r w:rsidR="00F7086F">
        <w:rPr>
          <w:rFonts w:ascii="Times New Roman" w:hAnsi="Times New Roman" w:cs="Times New Roman"/>
          <w:sz w:val="32"/>
        </w:rPr>
        <w:tab/>
      </w:r>
      <w:r w:rsidR="00F7086F">
        <w:rPr>
          <w:rFonts w:ascii="Times New Roman" w:hAnsi="Times New Roman" w:cs="Times New Roman"/>
          <w:sz w:val="32"/>
        </w:rPr>
        <w:tab/>
      </w:r>
      <w:r w:rsidR="00F7086F">
        <w:rPr>
          <w:rFonts w:ascii="Times New Roman" w:hAnsi="Times New Roman" w:cs="Times New Roman"/>
          <w:sz w:val="32"/>
        </w:rPr>
        <w:tab/>
      </w:r>
      <w:r w:rsidR="00F7086F">
        <w:rPr>
          <w:rFonts w:ascii="Times New Roman" w:hAnsi="Times New Roman" w:cs="Times New Roman"/>
          <w:sz w:val="32"/>
        </w:rPr>
        <w:tab/>
      </w:r>
      <w:r w:rsidR="00F7086F">
        <w:rPr>
          <w:rFonts w:ascii="Times New Roman" w:hAnsi="Times New Roman" w:cs="Times New Roman"/>
          <w:sz w:val="32"/>
        </w:rPr>
        <w:tab/>
        <w:t xml:space="preserve">        13</w:t>
      </w:r>
    </w:p>
    <w:p w14:paraId="69F9B6A9" w14:textId="7D7A69AE" w:rsidR="00267297" w:rsidRPr="00267297" w:rsidRDefault="00267297" w:rsidP="00492F01">
      <w:pPr>
        <w:rPr>
          <w:rFonts w:ascii="Times New Roman" w:hAnsi="Times New Roman" w:cs="Times New Roman"/>
          <w:sz w:val="32"/>
        </w:rPr>
      </w:pPr>
      <w:r>
        <w:rPr>
          <w:rFonts w:ascii="Times New Roman" w:hAnsi="Times New Roman" w:cs="Times New Roman"/>
          <w:sz w:val="32"/>
        </w:rPr>
        <w:tab/>
      </w:r>
    </w:p>
    <w:p w14:paraId="7EC97874" w14:textId="35133ABC" w:rsidR="0076205F" w:rsidRDefault="003B5E76" w:rsidP="00492F01">
      <w:pPr>
        <w:spacing w:line="360" w:lineRule="auto"/>
        <w:jc w:val="both"/>
        <w:rPr>
          <w:rFonts w:ascii="Times New Roman" w:hAnsi="Times New Roman" w:cs="Times New Roman"/>
          <w:u w:val="single"/>
        </w:rPr>
      </w:pPr>
      <w:r w:rsidRPr="003B5E76">
        <w:rPr>
          <w:rFonts w:ascii="Times New Roman" w:hAnsi="Times New Roman" w:cs="Times New Roman"/>
          <w:b/>
          <w:noProof/>
          <w:u w:val="single"/>
          <w:lang w:eastAsia="en-GB"/>
        </w:rPr>
        <mc:AlternateContent>
          <mc:Choice Requires="wps">
            <w:drawing>
              <wp:anchor distT="0" distB="0" distL="114300" distR="114300" simplePos="0" relativeHeight="251671040" behindDoc="0" locked="0" layoutInCell="1" allowOverlap="1" wp14:anchorId="2892AD73" wp14:editId="3DC10076">
                <wp:simplePos x="0" y="0"/>
                <wp:positionH relativeFrom="column">
                  <wp:posOffset>5447030</wp:posOffset>
                </wp:positionH>
                <wp:positionV relativeFrom="paragraph">
                  <wp:posOffset>3126105</wp:posOffset>
                </wp:positionV>
                <wp:extent cx="498475" cy="1403985"/>
                <wp:effectExtent l="0" t="0" r="15875" b="1460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475" cy="1403985"/>
                        </a:xfrm>
                        <a:prstGeom prst="rect">
                          <a:avLst/>
                        </a:prstGeom>
                        <a:solidFill>
                          <a:schemeClr val="bg1"/>
                        </a:solidFill>
                        <a:ln w="9525">
                          <a:solidFill>
                            <a:schemeClr val="bg1"/>
                          </a:solidFill>
                          <a:miter lim="800000"/>
                          <a:headEnd/>
                          <a:tailEnd/>
                        </a:ln>
                      </wps:spPr>
                      <wps:txbx>
                        <w:txbxContent>
                          <w:p w14:paraId="0852D4F4" w14:textId="77777777" w:rsidR="003B5E76" w:rsidRDefault="003B5E76" w:rsidP="003B5E7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92AD73" id="_x0000_s1029" type="#_x0000_t202" style="position:absolute;left:0;text-align:left;margin-left:428.9pt;margin-top:246.15pt;width:39.25pt;height:110.55pt;z-index:2516981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" fillcolor="white [3212]" strokecolor="white [3212]">
                <v:textbox style="mso-fit-shape-to-text:t">
                  <w:txbxContent>
                    <w:p w14:paraId="0852D4F4" w14:textId="77777777" w:rsidR="003B5E76" w:rsidRDefault="003B5E76" w:rsidP="003B5E76"/>
                  </w:txbxContent>
                </v:textbox>
              </v:shape>
            </w:pict>
          </mc:Fallback>
        </mc:AlternateContent>
      </w:r>
    </w:p>
    <w:p w14:paraId="52EC7047" w14:textId="77777777" w:rsidR="00492F01" w:rsidRPr="00492F01" w:rsidRDefault="00492F01" w:rsidP="00492F01">
      <w:pPr>
        <w:spacing w:line="360" w:lineRule="auto"/>
        <w:jc w:val="both"/>
        <w:rPr>
          <w:rFonts w:ascii="Times New Roman" w:hAnsi="Times New Roman" w:cs="Times New Roman"/>
          <w:u w:val="single"/>
        </w:rPr>
        <w:sectPr w:rsidR="00492F01" w:rsidRPr="00492F01" w:rsidSect="00267297">
          <w:footerReference w:type="default" r:id="rId9"/>
          <w:footerReference w:type="first" r:id="rId10"/>
          <w:pgSz w:w="11906" w:h="16838"/>
          <w:pgMar w:top="1440" w:right="1440" w:bottom="1440" w:left="1440" w:header="708" w:footer="708" w:gutter="0"/>
          <w:pgNumType w:start="0"/>
          <w:cols w:space="708"/>
          <w:formProt w:val="0"/>
          <w:docGrid w:linePitch="360"/>
        </w:sectPr>
      </w:pPr>
    </w:p>
    <w:p w14:paraId="4773C27F" w14:textId="3B4FC871" w:rsidR="00A96F8D" w:rsidRPr="000776B0" w:rsidRDefault="00A96F8D" w:rsidP="000776B0">
      <w:pPr>
        <w:pStyle w:val="ListParagraph"/>
        <w:numPr>
          <w:ilvl w:val="0"/>
          <w:numId w:val="1"/>
        </w:numPr>
        <w:spacing w:line="360" w:lineRule="auto"/>
        <w:jc w:val="both"/>
        <w:rPr>
          <w:rFonts w:ascii="Times New Roman" w:hAnsi="Times New Roman" w:cs="Times New Roman"/>
          <w:u w:val="single"/>
        </w:rPr>
      </w:pPr>
      <w:r w:rsidRPr="000776B0">
        <w:rPr>
          <w:rFonts w:ascii="Times New Roman" w:hAnsi="Times New Roman" w:cs="Times New Roman"/>
          <w:u w:val="single"/>
        </w:rPr>
        <w:lastRenderedPageBreak/>
        <w:t>Introduction</w:t>
      </w:r>
    </w:p>
    <w:p w14:paraId="3EF95E73" w14:textId="04DB425C" w:rsidR="00A96F8D" w:rsidRPr="000776B0" w:rsidRDefault="00AD4D45" w:rsidP="000776B0">
      <w:pPr>
        <w:spacing w:line="360" w:lineRule="auto"/>
        <w:ind w:firstLine="720"/>
        <w:jc w:val="both"/>
        <w:rPr>
          <w:rFonts w:ascii="Times New Roman" w:hAnsi="Times New Roman" w:cs="Times New Roman"/>
        </w:rPr>
      </w:pPr>
      <w:r>
        <w:rPr>
          <w:rFonts w:ascii="Times New Roman" w:hAnsi="Times New Roman" w:cs="Times New Roman"/>
        </w:rPr>
        <w:t>This report discusses</w:t>
      </w:r>
      <w:r w:rsidR="00A96F8D" w:rsidRPr="000776B0">
        <w:rPr>
          <w:rFonts w:ascii="Times New Roman" w:hAnsi="Times New Roman" w:cs="Times New Roman"/>
        </w:rPr>
        <w:t xml:space="preserve"> the materials and processes used in polymer moulded bottle assembly. It will also be used to understand the methods used to manufacture bottles on a vast scale, and the choice of materials to make the product. </w:t>
      </w:r>
      <w:r w:rsidR="00FE57E8" w:rsidRPr="000776B0">
        <w:rPr>
          <w:rFonts w:ascii="Times New Roman" w:hAnsi="Times New Roman" w:cs="Times New Roman"/>
        </w:rPr>
        <w:t>It is</w:t>
      </w:r>
      <w:r w:rsidR="00A96F8D" w:rsidRPr="000776B0">
        <w:rPr>
          <w:rFonts w:ascii="Times New Roman" w:hAnsi="Times New Roman" w:cs="Times New Roman"/>
        </w:rPr>
        <w:t xml:space="preserve"> of particular interest to see what large corporations are doing to try and mitigate </w:t>
      </w:r>
      <w:r w:rsidR="00FE57E8" w:rsidRPr="000776B0">
        <w:rPr>
          <w:rFonts w:ascii="Times New Roman" w:hAnsi="Times New Roman" w:cs="Times New Roman"/>
        </w:rPr>
        <w:t>the impact plastic has on the environment</w:t>
      </w:r>
      <w:r w:rsidR="00A96F8D" w:rsidRPr="000776B0">
        <w:rPr>
          <w:rFonts w:ascii="Times New Roman" w:hAnsi="Times New Roman" w:cs="Times New Roman"/>
        </w:rPr>
        <w:t>. Coca Cola</w:t>
      </w:r>
      <w:r>
        <w:rPr>
          <w:rFonts w:ascii="Times New Roman" w:hAnsi="Times New Roman" w:cs="Times New Roman"/>
        </w:rPr>
        <w:t xml:space="preserve">, specifically, are </w:t>
      </w:r>
      <w:r w:rsidR="00A96F8D" w:rsidRPr="000776B0">
        <w:rPr>
          <w:rFonts w:ascii="Times New Roman" w:hAnsi="Times New Roman" w:cs="Times New Roman"/>
        </w:rPr>
        <w:t xml:space="preserve">the largest soft drinks producer in the world, producing over 110 billion plastic bottles each year </w:t>
      </w:r>
      <w:r w:rsidR="00A96F8D" w:rsidRPr="000776B0">
        <w:rPr>
          <w:rFonts w:ascii="Times New Roman" w:hAnsi="Times New Roman" w:cs="Times New Roman"/>
        </w:rPr>
        <w:fldChar w:fldCharType="begin"/>
      </w:r>
      <w:r w:rsidR="00A96F8D" w:rsidRPr="000776B0">
        <w:rPr>
          <w:rFonts w:ascii="Times New Roman" w:hAnsi="Times New Roman" w:cs="Times New Roman"/>
        </w:rPr>
        <w:instrText xml:space="preserve"> CITATION Ken17 \l 2057 </w:instrText>
      </w:r>
      <w:r w:rsidR="00A96F8D" w:rsidRPr="000776B0">
        <w:rPr>
          <w:rFonts w:ascii="Times New Roman" w:hAnsi="Times New Roman" w:cs="Times New Roman"/>
        </w:rPr>
        <w:fldChar w:fldCharType="separate"/>
      </w:r>
      <w:r w:rsidR="00A96F8D" w:rsidRPr="000776B0">
        <w:rPr>
          <w:rFonts w:ascii="Times New Roman" w:hAnsi="Times New Roman" w:cs="Times New Roman"/>
          <w:noProof/>
        </w:rPr>
        <w:t>(Kentish, 2017)</w:t>
      </w:r>
      <w:r w:rsidR="00A96F8D" w:rsidRPr="000776B0">
        <w:rPr>
          <w:rFonts w:ascii="Times New Roman" w:hAnsi="Times New Roman" w:cs="Times New Roman"/>
        </w:rPr>
        <w:fldChar w:fldCharType="end"/>
      </w:r>
      <w:r w:rsidR="00622BA1" w:rsidRPr="000776B0">
        <w:rPr>
          <w:rFonts w:ascii="Times New Roman" w:hAnsi="Times New Roman" w:cs="Times New Roman"/>
        </w:rPr>
        <w:t xml:space="preserve">, all of which use approximately 25% recycled PET and 75% virgin PET </w:t>
      </w:r>
      <w:sdt>
        <w:sdtPr>
          <w:rPr>
            <w:rFonts w:ascii="Times New Roman" w:hAnsi="Times New Roman" w:cs="Times New Roman"/>
          </w:rPr>
          <w:id w:val="2001158765"/>
          <w:citation/>
        </w:sdtPr>
        <w:sdtEndPr/>
        <w:sdtContent>
          <w:r w:rsidR="00622BA1" w:rsidRPr="000776B0">
            <w:rPr>
              <w:rFonts w:ascii="Times New Roman" w:hAnsi="Times New Roman" w:cs="Times New Roman"/>
            </w:rPr>
            <w:fldChar w:fldCharType="begin"/>
          </w:r>
          <w:r w:rsidR="00622BA1" w:rsidRPr="000776B0">
            <w:rPr>
              <w:rFonts w:ascii="Times New Roman" w:hAnsi="Times New Roman" w:cs="Times New Roman"/>
            </w:rPr>
            <w:instrText xml:space="preserve"> CITATION Coc100 \l 2057 </w:instrText>
          </w:r>
          <w:r w:rsidR="00622BA1" w:rsidRPr="000776B0">
            <w:rPr>
              <w:rFonts w:ascii="Times New Roman" w:hAnsi="Times New Roman" w:cs="Times New Roman"/>
            </w:rPr>
            <w:fldChar w:fldCharType="separate"/>
          </w:r>
          <w:r w:rsidR="00622BA1" w:rsidRPr="000776B0">
            <w:rPr>
              <w:rFonts w:ascii="Times New Roman" w:hAnsi="Times New Roman" w:cs="Times New Roman"/>
              <w:noProof/>
            </w:rPr>
            <w:t>(Coca Cola, 2017)</w:t>
          </w:r>
          <w:r w:rsidR="00622BA1" w:rsidRPr="000776B0">
            <w:rPr>
              <w:rFonts w:ascii="Times New Roman" w:hAnsi="Times New Roman" w:cs="Times New Roman"/>
            </w:rPr>
            <w:fldChar w:fldCharType="end"/>
          </w:r>
        </w:sdtContent>
      </w:sdt>
      <w:r w:rsidR="00A96F8D" w:rsidRPr="000776B0">
        <w:rPr>
          <w:rFonts w:ascii="Times New Roman" w:hAnsi="Times New Roman" w:cs="Times New Roman"/>
        </w:rPr>
        <w:t xml:space="preserve">. Coca Cola own 900 bottling manufacturing facilities worldwide </w:t>
      </w:r>
      <w:r w:rsidR="00A96F8D" w:rsidRPr="000776B0">
        <w:rPr>
          <w:rFonts w:ascii="Times New Roman" w:hAnsi="Times New Roman" w:cs="Times New Roman"/>
        </w:rPr>
        <w:fldChar w:fldCharType="begin"/>
      </w:r>
      <w:r w:rsidR="00A96F8D" w:rsidRPr="000776B0">
        <w:rPr>
          <w:rFonts w:ascii="Times New Roman" w:hAnsi="Times New Roman" w:cs="Times New Roman"/>
        </w:rPr>
        <w:instrText xml:space="preserve"> CITATION Coc12 \l 2057 </w:instrText>
      </w:r>
      <w:r w:rsidR="00A96F8D" w:rsidRPr="000776B0">
        <w:rPr>
          <w:rFonts w:ascii="Times New Roman" w:hAnsi="Times New Roman" w:cs="Times New Roman"/>
        </w:rPr>
        <w:fldChar w:fldCharType="separate"/>
      </w:r>
      <w:r w:rsidR="00A96F8D" w:rsidRPr="000776B0">
        <w:rPr>
          <w:rFonts w:ascii="Times New Roman" w:hAnsi="Times New Roman" w:cs="Times New Roman"/>
          <w:noProof/>
        </w:rPr>
        <w:t>(Coca Cola, 2012)</w:t>
      </w:r>
      <w:r w:rsidR="00A96F8D" w:rsidRPr="000776B0">
        <w:rPr>
          <w:rFonts w:ascii="Times New Roman" w:hAnsi="Times New Roman" w:cs="Times New Roman"/>
        </w:rPr>
        <w:fldChar w:fldCharType="end"/>
      </w:r>
      <w:r w:rsidR="00A96F8D" w:rsidRPr="000776B0">
        <w:rPr>
          <w:rFonts w:ascii="Times New Roman" w:hAnsi="Times New Roman" w:cs="Times New Roman"/>
        </w:rPr>
        <w:t xml:space="preserve">. </w:t>
      </w:r>
      <w:r w:rsidR="00F807A3" w:rsidRPr="000776B0">
        <w:rPr>
          <w:rFonts w:ascii="Times New Roman" w:hAnsi="Times New Roman" w:cs="Times New Roman"/>
        </w:rPr>
        <w:t>O</w:t>
      </w:r>
      <w:r w:rsidR="00A96F8D" w:rsidRPr="000776B0">
        <w:rPr>
          <w:rFonts w:ascii="Times New Roman" w:hAnsi="Times New Roman" w:cs="Times New Roman"/>
        </w:rPr>
        <w:t>n average each bottling plant produces 122 million b</w:t>
      </w:r>
      <w:r w:rsidR="00411D3D" w:rsidRPr="000776B0">
        <w:rPr>
          <w:rFonts w:ascii="Times New Roman" w:hAnsi="Times New Roman" w:cs="Times New Roman"/>
        </w:rPr>
        <w:t>ottles per year.</w:t>
      </w:r>
      <w:r w:rsidR="00A96F8D" w:rsidRPr="000776B0">
        <w:rPr>
          <w:rFonts w:ascii="Times New Roman" w:hAnsi="Times New Roman" w:cs="Times New Roman"/>
        </w:rPr>
        <w:t xml:space="preserve"> </w:t>
      </w:r>
    </w:p>
    <w:p w14:paraId="7FA93339" w14:textId="589494E5" w:rsidR="00A96F8D" w:rsidRPr="000776B0" w:rsidRDefault="00A96F8D" w:rsidP="000776B0">
      <w:pPr>
        <w:spacing w:line="360" w:lineRule="auto"/>
        <w:ind w:firstLine="360"/>
        <w:jc w:val="both"/>
        <w:rPr>
          <w:rFonts w:ascii="Times New Roman" w:hAnsi="Times New Roman" w:cs="Times New Roman"/>
        </w:rPr>
      </w:pPr>
      <w:r w:rsidRPr="000776B0">
        <w:rPr>
          <w:rFonts w:ascii="Times New Roman" w:hAnsi="Times New Roman" w:cs="Times New Roman"/>
        </w:rPr>
        <w:t xml:space="preserve">This report will investigate </w:t>
      </w:r>
      <w:r w:rsidR="00AD4D45">
        <w:rPr>
          <w:rFonts w:ascii="Times New Roman" w:hAnsi="Times New Roman" w:cs="Times New Roman"/>
        </w:rPr>
        <w:t>the variety</w:t>
      </w:r>
      <w:r w:rsidRPr="000776B0">
        <w:rPr>
          <w:rFonts w:ascii="Times New Roman" w:hAnsi="Times New Roman" w:cs="Times New Roman"/>
        </w:rPr>
        <w:t xml:space="preserve"> of materials used to manufacture large volumes of bottles, and the type</w:t>
      </w:r>
      <w:r w:rsidR="00F807A3" w:rsidRPr="000776B0">
        <w:rPr>
          <w:rFonts w:ascii="Times New Roman" w:hAnsi="Times New Roman" w:cs="Times New Roman"/>
        </w:rPr>
        <w:t xml:space="preserve"> of assemblies that are</w:t>
      </w:r>
      <w:r w:rsidRPr="000776B0">
        <w:rPr>
          <w:rFonts w:ascii="Times New Roman" w:hAnsi="Times New Roman" w:cs="Times New Roman"/>
        </w:rPr>
        <w:t xml:space="preserve"> used. Once the optimal material has been identified, various assembly processes will be examined to determine the most effective manufacturing system.</w:t>
      </w:r>
    </w:p>
    <w:p w14:paraId="191EFC8F" w14:textId="77777777" w:rsidR="00A96F8D" w:rsidRPr="000776B0" w:rsidRDefault="00A96F8D" w:rsidP="000776B0">
      <w:pPr>
        <w:pStyle w:val="ListParagraph"/>
        <w:numPr>
          <w:ilvl w:val="0"/>
          <w:numId w:val="1"/>
        </w:numPr>
        <w:spacing w:line="360" w:lineRule="auto"/>
        <w:jc w:val="both"/>
        <w:rPr>
          <w:rFonts w:ascii="Times New Roman" w:hAnsi="Times New Roman" w:cs="Times New Roman"/>
          <w:u w:val="single"/>
        </w:rPr>
      </w:pPr>
      <w:r w:rsidRPr="000776B0">
        <w:rPr>
          <w:rFonts w:ascii="Times New Roman" w:hAnsi="Times New Roman" w:cs="Times New Roman"/>
          <w:u w:val="single"/>
        </w:rPr>
        <w:t>Manufacturing process</w:t>
      </w:r>
    </w:p>
    <w:p w14:paraId="78D6F7AC" w14:textId="3C72A5A9" w:rsidR="00622BA1" w:rsidRPr="000776B0" w:rsidRDefault="0089537A" w:rsidP="000776B0">
      <w:pPr>
        <w:pStyle w:val="ListParagraph"/>
        <w:numPr>
          <w:ilvl w:val="1"/>
          <w:numId w:val="1"/>
        </w:numPr>
        <w:spacing w:line="360" w:lineRule="auto"/>
        <w:jc w:val="both"/>
        <w:rPr>
          <w:rFonts w:ascii="Times New Roman" w:hAnsi="Times New Roman" w:cs="Times New Roman"/>
          <w:u w:val="single"/>
        </w:rPr>
      </w:pPr>
      <w:r>
        <w:rPr>
          <w:noProof/>
          <w:lang w:eastAsia="en-GB"/>
        </w:rPr>
        <mc:AlternateContent>
          <mc:Choice Requires="wps">
            <w:drawing>
              <wp:anchor distT="0" distB="0" distL="114300" distR="114300" simplePos="0" relativeHeight="251666944" behindDoc="1" locked="0" layoutInCell="1" allowOverlap="1" wp14:anchorId="33A3AF2F" wp14:editId="50402B25">
                <wp:simplePos x="0" y="0"/>
                <wp:positionH relativeFrom="column">
                  <wp:posOffset>935001</wp:posOffset>
                </wp:positionH>
                <wp:positionV relativeFrom="paragraph">
                  <wp:posOffset>302260</wp:posOffset>
                </wp:positionV>
                <wp:extent cx="4348480"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4348480" cy="307975"/>
                        </a:xfrm>
                        <a:prstGeom prst="rect">
                          <a:avLst/>
                        </a:prstGeom>
                        <a:solidFill>
                          <a:prstClr val="white"/>
                        </a:solidFill>
                        <a:ln>
                          <a:noFill/>
                        </a:ln>
                        <a:effectLst/>
                      </wps:spPr>
                      <wps:txbx>
                        <w:txbxContent>
                          <w:p w14:paraId="5F0491AC" w14:textId="70950AD0" w:rsidR="00B11D87" w:rsidRPr="00672A7F" w:rsidRDefault="00B11D87" w:rsidP="00AB2BF4">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Table </w:t>
                            </w:r>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SEQ Table \* ARABIC </w:instrText>
                            </w:r>
                            <w:r w:rsidRPr="00672A7F">
                              <w:rPr>
                                <w:rFonts w:ascii="Times New Roman" w:hAnsi="Times New Roman" w:cs="Times New Roman"/>
                                <w:b w:val="0"/>
                                <w:i/>
                                <w:color w:val="808080" w:themeColor="background1" w:themeShade="80"/>
                                <w:sz w:val="22"/>
                                <w:szCs w:val="22"/>
                              </w:rPr>
                              <w:fldChar w:fldCharType="separate"/>
                            </w:r>
                            <w:r w:rsidR="0072748A">
                              <w:rPr>
                                <w:rFonts w:ascii="Times New Roman" w:hAnsi="Times New Roman" w:cs="Times New Roman"/>
                                <w:b w:val="0"/>
                                <w:i/>
                                <w:noProof/>
                                <w:color w:val="808080" w:themeColor="background1" w:themeShade="80"/>
                                <w:sz w:val="22"/>
                                <w:szCs w:val="22"/>
                              </w:rPr>
                              <w:t>1</w:t>
                            </w:r>
                            <w:r w:rsidRPr="00672A7F">
                              <w:rPr>
                                <w:rFonts w:ascii="Times New Roman" w:hAnsi="Times New Roman" w:cs="Times New Roman"/>
                                <w:b w:val="0"/>
                                <w:i/>
                                <w:color w:val="808080" w:themeColor="background1" w:themeShade="80"/>
                                <w:sz w:val="22"/>
                                <w:szCs w:val="22"/>
                              </w:rPr>
                              <w:fldChar w:fldCharType="end"/>
                            </w:r>
                            <w:r w:rsidRPr="00672A7F">
                              <w:rPr>
                                <w:rFonts w:ascii="Times New Roman" w:hAnsi="Times New Roman" w:cs="Times New Roman"/>
                                <w:b w:val="0"/>
                                <w:i/>
                                <w:color w:val="808080" w:themeColor="background1" w:themeShade="80"/>
                                <w:sz w:val="22"/>
                                <w:szCs w:val="22"/>
                              </w:rPr>
                              <w:t xml:space="preserve"> - Physical properties of thermoplastics </w:t>
                            </w:r>
                            <w:sdt>
                              <w:sdtPr>
                                <w:rPr>
                                  <w:rFonts w:ascii="Times New Roman" w:hAnsi="Times New Roman" w:cs="Times New Roman"/>
                                  <w:b w:val="0"/>
                                  <w:i/>
                                  <w:color w:val="808080" w:themeColor="background1" w:themeShade="80"/>
                                  <w:sz w:val="22"/>
                                  <w:szCs w:val="22"/>
                                </w:rPr>
                                <w:id w:val="358486816"/>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Cha10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(Charest, et al., 2010)</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3AF2F" id="Text Box 8" o:spid="_x0000_s1030" type="#_x0000_t202" style="position:absolute;left:0;text-align:left;margin-left:73.6pt;margin-top:23.8pt;width:342.4pt;height:24.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" stroked="f">
                <v:textbox inset="0,0,0,0">
                  <w:txbxContent>
                    <w:p w14:paraId="5F0491AC" w14:textId="70950AD0" w:rsidR="00B11D87" w:rsidRPr="00672A7F" w:rsidRDefault="00B11D87" w:rsidP="00AB2BF4">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Table </w:t>
                      </w:r>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SEQ Table \* ARABIC </w:instrText>
                      </w:r>
                      <w:r w:rsidRPr="00672A7F">
                        <w:rPr>
                          <w:rFonts w:ascii="Times New Roman" w:hAnsi="Times New Roman" w:cs="Times New Roman"/>
                          <w:b w:val="0"/>
                          <w:i/>
                          <w:color w:val="808080" w:themeColor="background1" w:themeShade="80"/>
                          <w:sz w:val="22"/>
                          <w:szCs w:val="22"/>
                        </w:rPr>
                        <w:fldChar w:fldCharType="separate"/>
                      </w:r>
                      <w:r w:rsidR="0072748A">
                        <w:rPr>
                          <w:rFonts w:ascii="Times New Roman" w:hAnsi="Times New Roman" w:cs="Times New Roman"/>
                          <w:b w:val="0"/>
                          <w:i/>
                          <w:noProof/>
                          <w:color w:val="808080" w:themeColor="background1" w:themeShade="80"/>
                          <w:sz w:val="22"/>
                          <w:szCs w:val="22"/>
                        </w:rPr>
                        <w:t>1</w:t>
                      </w:r>
                      <w:r w:rsidRPr="00672A7F">
                        <w:rPr>
                          <w:rFonts w:ascii="Times New Roman" w:hAnsi="Times New Roman" w:cs="Times New Roman"/>
                          <w:b w:val="0"/>
                          <w:i/>
                          <w:color w:val="808080" w:themeColor="background1" w:themeShade="80"/>
                          <w:sz w:val="22"/>
                          <w:szCs w:val="22"/>
                        </w:rPr>
                        <w:fldChar w:fldCharType="end"/>
                      </w:r>
                      <w:r w:rsidRPr="00672A7F">
                        <w:rPr>
                          <w:rFonts w:ascii="Times New Roman" w:hAnsi="Times New Roman" w:cs="Times New Roman"/>
                          <w:b w:val="0"/>
                          <w:i/>
                          <w:color w:val="808080" w:themeColor="background1" w:themeShade="80"/>
                          <w:sz w:val="22"/>
                          <w:szCs w:val="22"/>
                        </w:rPr>
                        <w:t xml:space="preserve"> - Physical properties of thermoplastics </w:t>
                      </w:r>
                      <w:sdt>
                        <w:sdtPr>
                          <w:rPr>
                            <w:rFonts w:ascii="Times New Roman" w:hAnsi="Times New Roman" w:cs="Times New Roman"/>
                            <w:b w:val="0"/>
                            <w:i/>
                            <w:color w:val="808080" w:themeColor="background1" w:themeShade="80"/>
                            <w:sz w:val="22"/>
                            <w:szCs w:val="22"/>
                          </w:rPr>
                          <w:id w:val="358486816"/>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Cha10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(Charest, et al., 2010)</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v:textbox>
              </v:shape>
            </w:pict>
          </mc:Fallback>
        </mc:AlternateContent>
      </w:r>
      <w:r w:rsidR="00A96F8D" w:rsidRPr="000776B0">
        <w:rPr>
          <w:rFonts w:ascii="Times New Roman" w:hAnsi="Times New Roman" w:cs="Times New Roman"/>
          <w:u w:val="single"/>
        </w:rPr>
        <w:t>Material choice</w:t>
      </w:r>
    </w:p>
    <w:p w14:paraId="55D562FB" w14:textId="1AFB798C" w:rsidR="00AB2BF4" w:rsidRDefault="00AB2BF4" w:rsidP="000776B0">
      <w:pPr>
        <w:spacing w:line="360" w:lineRule="auto"/>
        <w:ind w:firstLine="720"/>
        <w:jc w:val="both"/>
        <w:rPr>
          <w:rFonts w:ascii="Times New Roman" w:hAnsi="Times New Roman" w:cs="Times New Roman"/>
          <w:noProof/>
          <w:color w:val="212121"/>
          <w:lang w:eastAsia="en-GB"/>
        </w:rPr>
      </w:pPr>
      <w:r w:rsidRPr="000776B0">
        <w:rPr>
          <w:rFonts w:ascii="Times New Roman" w:hAnsi="Times New Roman" w:cs="Times New Roman"/>
          <w:noProof/>
          <w:lang w:eastAsia="en-GB"/>
        </w:rPr>
        <w:drawing>
          <wp:anchor distT="0" distB="0" distL="114300" distR="114300" simplePos="0" relativeHeight="251662848" behindDoc="0" locked="0" layoutInCell="1" allowOverlap="1" wp14:anchorId="476CBCB2" wp14:editId="30DED8DE">
            <wp:simplePos x="0" y="0"/>
            <wp:positionH relativeFrom="column">
              <wp:posOffset>393020</wp:posOffset>
            </wp:positionH>
            <wp:positionV relativeFrom="paragraph">
              <wp:posOffset>179705</wp:posOffset>
            </wp:positionV>
            <wp:extent cx="5207635" cy="2649855"/>
            <wp:effectExtent l="19050" t="19050" r="12065" b="17145"/>
            <wp:wrapNone/>
            <wp:docPr id="1" name="Picture 1" descr="physical-properties-microfluidic-thermopla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ysical-properties-microfluidic-thermoplastic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7635" cy="264985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76431032" w14:textId="77777777" w:rsidR="00AB2BF4" w:rsidRDefault="00AB2BF4" w:rsidP="000776B0">
      <w:pPr>
        <w:spacing w:line="360" w:lineRule="auto"/>
        <w:ind w:firstLine="720"/>
        <w:jc w:val="both"/>
        <w:rPr>
          <w:rFonts w:ascii="Times New Roman" w:hAnsi="Times New Roman" w:cs="Times New Roman"/>
          <w:noProof/>
          <w:color w:val="212121"/>
          <w:lang w:eastAsia="en-GB"/>
        </w:rPr>
      </w:pPr>
    </w:p>
    <w:p w14:paraId="05D14647" w14:textId="77777777" w:rsidR="00AB2BF4" w:rsidRDefault="00AB2BF4" w:rsidP="000776B0">
      <w:pPr>
        <w:spacing w:line="360" w:lineRule="auto"/>
        <w:ind w:firstLine="720"/>
        <w:jc w:val="both"/>
        <w:rPr>
          <w:rFonts w:ascii="Times New Roman" w:hAnsi="Times New Roman" w:cs="Times New Roman"/>
          <w:noProof/>
          <w:color w:val="212121"/>
          <w:lang w:eastAsia="en-GB"/>
        </w:rPr>
      </w:pPr>
    </w:p>
    <w:p w14:paraId="4881CBDD" w14:textId="77777777" w:rsidR="00AB2BF4" w:rsidRDefault="00AB2BF4" w:rsidP="000776B0">
      <w:pPr>
        <w:spacing w:line="360" w:lineRule="auto"/>
        <w:ind w:firstLine="720"/>
        <w:jc w:val="both"/>
        <w:rPr>
          <w:rFonts w:ascii="Times New Roman" w:hAnsi="Times New Roman" w:cs="Times New Roman"/>
          <w:noProof/>
          <w:color w:val="212121"/>
          <w:lang w:eastAsia="en-GB"/>
        </w:rPr>
      </w:pPr>
    </w:p>
    <w:p w14:paraId="3676AE5C" w14:textId="77777777" w:rsidR="00AB2BF4" w:rsidRDefault="00AB2BF4" w:rsidP="000776B0">
      <w:pPr>
        <w:spacing w:line="360" w:lineRule="auto"/>
        <w:ind w:firstLine="720"/>
        <w:jc w:val="both"/>
        <w:rPr>
          <w:rFonts w:ascii="Times New Roman" w:hAnsi="Times New Roman" w:cs="Times New Roman"/>
          <w:noProof/>
          <w:color w:val="212121"/>
          <w:lang w:eastAsia="en-GB"/>
        </w:rPr>
      </w:pPr>
    </w:p>
    <w:p w14:paraId="020BC76F" w14:textId="77777777" w:rsidR="00AB2BF4" w:rsidRDefault="00AB2BF4" w:rsidP="000776B0">
      <w:pPr>
        <w:spacing w:line="360" w:lineRule="auto"/>
        <w:ind w:firstLine="720"/>
        <w:jc w:val="both"/>
        <w:rPr>
          <w:rFonts w:ascii="Times New Roman" w:hAnsi="Times New Roman" w:cs="Times New Roman"/>
          <w:noProof/>
          <w:color w:val="212121"/>
          <w:lang w:eastAsia="en-GB"/>
        </w:rPr>
      </w:pPr>
    </w:p>
    <w:p w14:paraId="18EE8FCB" w14:textId="77777777" w:rsidR="00AB2BF4" w:rsidRDefault="00AB2BF4" w:rsidP="000776B0">
      <w:pPr>
        <w:spacing w:line="360" w:lineRule="auto"/>
        <w:ind w:firstLine="720"/>
        <w:jc w:val="both"/>
        <w:rPr>
          <w:rFonts w:ascii="Times New Roman" w:hAnsi="Times New Roman" w:cs="Times New Roman"/>
          <w:noProof/>
          <w:color w:val="212121"/>
          <w:lang w:eastAsia="en-GB"/>
        </w:rPr>
      </w:pPr>
    </w:p>
    <w:p w14:paraId="130F2782" w14:textId="77777777" w:rsidR="00AB2BF4" w:rsidRDefault="00AB2BF4" w:rsidP="000776B0">
      <w:pPr>
        <w:spacing w:line="360" w:lineRule="auto"/>
        <w:ind w:firstLine="720"/>
        <w:jc w:val="both"/>
        <w:rPr>
          <w:rFonts w:ascii="Times New Roman" w:hAnsi="Times New Roman" w:cs="Times New Roman"/>
          <w:noProof/>
          <w:color w:val="212121"/>
          <w:lang w:eastAsia="en-GB"/>
        </w:rPr>
      </w:pPr>
    </w:p>
    <w:p w14:paraId="5E9D9B7E" w14:textId="5608B892" w:rsidR="002D74F3" w:rsidRPr="000776B0" w:rsidRDefault="009A5A52" w:rsidP="000776B0">
      <w:pPr>
        <w:spacing w:line="360" w:lineRule="auto"/>
        <w:ind w:firstLine="720"/>
        <w:jc w:val="both"/>
        <w:rPr>
          <w:rFonts w:ascii="Times New Roman" w:hAnsi="Times New Roman" w:cs="Times New Roman"/>
        </w:rPr>
      </w:pPr>
      <w:r w:rsidRPr="000776B0">
        <w:rPr>
          <w:rFonts w:ascii="Times New Roman" w:hAnsi="Times New Roman" w:cs="Times New Roman"/>
          <w:noProof/>
          <w:color w:val="212121"/>
          <w:lang w:eastAsia="en-GB"/>
        </w:rPr>
        <w:t>Crystalline poly</w:t>
      </w:r>
      <w:r w:rsidR="00FC44B8" w:rsidRPr="000776B0">
        <w:rPr>
          <w:rFonts w:ascii="Times New Roman" w:hAnsi="Times New Roman" w:cs="Times New Roman"/>
          <w:noProof/>
          <w:color w:val="212121"/>
          <w:lang w:eastAsia="en-GB"/>
        </w:rPr>
        <w:t>m</w:t>
      </w:r>
      <w:r w:rsidRPr="000776B0">
        <w:rPr>
          <w:rFonts w:ascii="Times New Roman" w:hAnsi="Times New Roman" w:cs="Times New Roman"/>
          <w:noProof/>
          <w:color w:val="212121"/>
          <w:lang w:eastAsia="en-GB"/>
        </w:rPr>
        <w:t xml:space="preserve">ers like PET are known to have properties that make the material stiff, tough, hard, </w:t>
      </w:r>
      <w:r w:rsidRPr="000776B0">
        <w:rPr>
          <w:rFonts w:ascii="Times New Roman" w:hAnsi="Times New Roman" w:cs="Times New Roman"/>
        </w:rPr>
        <w:t xml:space="preserve">high Young’s modulus and increased tensile strength </w:t>
      </w:r>
      <w:sdt>
        <w:sdtPr>
          <w:rPr>
            <w:rFonts w:ascii="Times New Roman" w:hAnsi="Times New Roman" w:cs="Times New Roman"/>
          </w:rPr>
          <w:id w:val="-2100546485"/>
          <w:citation/>
        </w:sdtPr>
        <w:sdtEndPr/>
        <w:sdtContent>
          <w:r w:rsidRPr="000776B0">
            <w:rPr>
              <w:rFonts w:ascii="Times New Roman" w:hAnsi="Times New Roman" w:cs="Times New Roman"/>
            </w:rPr>
            <w:fldChar w:fldCharType="begin"/>
          </w:r>
          <w:r w:rsidRPr="000776B0">
            <w:rPr>
              <w:rFonts w:ascii="Times New Roman" w:hAnsi="Times New Roman" w:cs="Times New Roman"/>
            </w:rPr>
            <w:instrText xml:space="preserve"> CITATION Ber74 \l 2057 </w:instrText>
          </w:r>
          <w:r w:rsidRPr="000776B0">
            <w:rPr>
              <w:rFonts w:ascii="Times New Roman" w:hAnsi="Times New Roman" w:cs="Times New Roman"/>
            </w:rPr>
            <w:fldChar w:fldCharType="separate"/>
          </w:r>
          <w:r w:rsidRPr="000776B0">
            <w:rPr>
              <w:rFonts w:ascii="Times New Roman" w:hAnsi="Times New Roman" w:cs="Times New Roman"/>
              <w:noProof/>
            </w:rPr>
            <w:t>(Berghmans, et al., 1974)</w:t>
          </w:r>
          <w:r w:rsidRPr="000776B0">
            <w:rPr>
              <w:rFonts w:ascii="Times New Roman" w:hAnsi="Times New Roman" w:cs="Times New Roman"/>
            </w:rPr>
            <w:fldChar w:fldCharType="end"/>
          </w:r>
        </w:sdtContent>
      </w:sdt>
      <w:r w:rsidRPr="000776B0">
        <w:rPr>
          <w:rFonts w:ascii="Times New Roman" w:hAnsi="Times New Roman" w:cs="Times New Roman"/>
        </w:rPr>
        <w:t xml:space="preserve">. </w:t>
      </w:r>
    </w:p>
    <w:p w14:paraId="4282AFA3" w14:textId="2CA0C5F5" w:rsidR="00B437BB" w:rsidRPr="000776B0" w:rsidRDefault="00EA047F" w:rsidP="000776B0">
      <w:pPr>
        <w:spacing w:line="360" w:lineRule="auto"/>
        <w:ind w:firstLine="720"/>
        <w:jc w:val="both"/>
        <w:rPr>
          <w:rFonts w:ascii="Times New Roman" w:hAnsi="Times New Roman" w:cs="Times New Roman"/>
          <w:noProof/>
          <w:color w:val="212121"/>
          <w:lang w:eastAsia="en-GB"/>
        </w:rPr>
      </w:pPr>
      <w:r w:rsidRPr="000776B0">
        <w:rPr>
          <w:rFonts w:ascii="Times New Roman" w:hAnsi="Times New Roman" w:cs="Times New Roman"/>
          <w:noProof/>
          <w:color w:val="212121"/>
          <w:lang w:eastAsia="en-GB"/>
        </w:rPr>
        <w:t xml:space="preserve">PET has a low </w:t>
      </w:r>
      <w:r w:rsidR="00B55F04" w:rsidRPr="000776B0">
        <w:rPr>
          <w:rFonts w:ascii="Times New Roman" w:hAnsi="Times New Roman" w:cs="Times New Roman"/>
          <w:noProof/>
          <w:color w:val="212121"/>
          <w:lang w:eastAsia="en-GB"/>
        </w:rPr>
        <w:t>glass transition temperature</w:t>
      </w:r>
      <w:r w:rsidRPr="000776B0">
        <w:rPr>
          <w:rFonts w:ascii="Times New Roman" w:hAnsi="Times New Roman" w:cs="Times New Roman"/>
          <w:noProof/>
          <w:color w:val="212121"/>
          <w:lang w:eastAsia="en-GB"/>
        </w:rPr>
        <w:t xml:space="preserve"> c</w:t>
      </w:r>
      <w:r w:rsidR="009A5A52" w:rsidRPr="000776B0">
        <w:rPr>
          <w:rFonts w:ascii="Times New Roman" w:hAnsi="Times New Roman" w:cs="Times New Roman"/>
          <w:noProof/>
          <w:color w:val="212121"/>
          <w:lang w:eastAsia="en-GB"/>
        </w:rPr>
        <w:t xml:space="preserve">ompared to most thermoplastics. </w:t>
      </w:r>
      <w:r w:rsidR="0089537A">
        <w:rPr>
          <w:rFonts w:ascii="Times New Roman" w:hAnsi="Times New Roman" w:cs="Times New Roman"/>
          <w:noProof/>
          <w:color w:val="212121"/>
          <w:lang w:eastAsia="en-GB"/>
        </w:rPr>
        <w:t>This</w:t>
      </w:r>
      <w:r w:rsidR="00B55F04" w:rsidRPr="000776B0">
        <w:rPr>
          <w:rFonts w:ascii="Times New Roman" w:hAnsi="Times New Roman" w:cs="Times New Roman"/>
          <w:noProof/>
          <w:color w:val="212121"/>
          <w:lang w:eastAsia="en-GB"/>
        </w:rPr>
        <w:t xml:space="preserve"> means that the material starts to liquify from a solid state at 69-78°C.  </w:t>
      </w:r>
      <w:r w:rsidR="00AD4D45">
        <w:rPr>
          <w:rFonts w:ascii="Times New Roman" w:hAnsi="Times New Roman" w:cs="Times New Roman"/>
          <w:noProof/>
          <w:color w:val="212121"/>
          <w:lang w:eastAsia="en-GB"/>
        </w:rPr>
        <w:t>L</w:t>
      </w:r>
      <w:r w:rsidR="00B55F04" w:rsidRPr="000776B0">
        <w:rPr>
          <w:rFonts w:ascii="Times New Roman" w:hAnsi="Times New Roman" w:cs="Times New Roman"/>
          <w:noProof/>
          <w:color w:val="212121"/>
          <w:lang w:eastAsia="en-GB"/>
        </w:rPr>
        <w:t xml:space="preserve">ow glass transition </w:t>
      </w:r>
      <w:r w:rsidR="00F807A3" w:rsidRPr="000776B0">
        <w:rPr>
          <w:rFonts w:ascii="Times New Roman" w:hAnsi="Times New Roman" w:cs="Times New Roman"/>
          <w:noProof/>
          <w:color w:val="212121"/>
          <w:lang w:eastAsia="en-GB"/>
        </w:rPr>
        <w:t xml:space="preserve">(GT) </w:t>
      </w:r>
      <w:r w:rsidRPr="000776B0">
        <w:rPr>
          <w:rFonts w:ascii="Times New Roman" w:hAnsi="Times New Roman" w:cs="Times New Roman"/>
          <w:noProof/>
          <w:color w:val="212121"/>
          <w:lang w:eastAsia="en-GB"/>
        </w:rPr>
        <w:t>g</w:t>
      </w:r>
      <w:r w:rsidR="004B488A" w:rsidRPr="000776B0">
        <w:rPr>
          <w:rFonts w:ascii="Times New Roman" w:hAnsi="Times New Roman" w:cs="Times New Roman"/>
          <w:noProof/>
          <w:color w:val="212121"/>
          <w:lang w:eastAsia="en-GB"/>
        </w:rPr>
        <w:t>i</w:t>
      </w:r>
      <w:r w:rsidRPr="000776B0">
        <w:rPr>
          <w:rFonts w:ascii="Times New Roman" w:hAnsi="Times New Roman" w:cs="Times New Roman"/>
          <w:noProof/>
          <w:color w:val="212121"/>
          <w:lang w:eastAsia="en-GB"/>
        </w:rPr>
        <w:t>ve</w:t>
      </w:r>
      <w:r w:rsidR="004B488A" w:rsidRPr="000776B0">
        <w:rPr>
          <w:rFonts w:ascii="Times New Roman" w:hAnsi="Times New Roman" w:cs="Times New Roman"/>
          <w:noProof/>
          <w:color w:val="212121"/>
          <w:lang w:eastAsia="en-GB"/>
        </w:rPr>
        <w:t>s</w:t>
      </w:r>
      <w:r w:rsidRPr="000776B0">
        <w:rPr>
          <w:rFonts w:ascii="Times New Roman" w:hAnsi="Times New Roman" w:cs="Times New Roman"/>
          <w:noProof/>
          <w:color w:val="212121"/>
          <w:lang w:eastAsia="en-GB"/>
        </w:rPr>
        <w:t xml:space="preserve"> favourable mechanical properties like increased impact resistance compared to materials </w:t>
      </w:r>
      <w:r w:rsidR="00F807A3" w:rsidRPr="000776B0">
        <w:rPr>
          <w:rFonts w:ascii="Times New Roman" w:hAnsi="Times New Roman" w:cs="Times New Roman"/>
          <w:noProof/>
          <w:color w:val="212121"/>
          <w:lang w:eastAsia="en-GB"/>
        </w:rPr>
        <w:t>like Polyactide (PLA)</w:t>
      </w:r>
      <w:r w:rsidR="00AD4D45">
        <w:rPr>
          <w:rFonts w:ascii="Times New Roman" w:hAnsi="Times New Roman" w:cs="Times New Roman"/>
          <w:noProof/>
          <w:color w:val="212121"/>
          <w:lang w:eastAsia="en-GB"/>
        </w:rPr>
        <w:t xml:space="preserve"> </w:t>
      </w:r>
      <w:sdt>
        <w:sdtPr>
          <w:rPr>
            <w:rFonts w:ascii="Times New Roman" w:hAnsi="Times New Roman" w:cs="Times New Roman"/>
            <w:noProof/>
            <w:color w:val="212121"/>
            <w:lang w:eastAsia="en-GB"/>
          </w:rPr>
          <w:id w:val="1724250143"/>
          <w:citation/>
        </w:sdtPr>
        <w:sdtEndPr/>
        <w:sdtContent>
          <w:r w:rsidR="00AD4D45">
            <w:rPr>
              <w:rFonts w:ascii="Times New Roman" w:hAnsi="Times New Roman" w:cs="Times New Roman"/>
              <w:noProof/>
              <w:color w:val="212121"/>
              <w:lang w:eastAsia="en-GB"/>
            </w:rPr>
            <w:fldChar w:fldCharType="begin"/>
          </w:r>
          <w:r w:rsidR="00AD4D45">
            <w:rPr>
              <w:rFonts w:ascii="Times New Roman" w:hAnsi="Times New Roman" w:cs="Times New Roman"/>
              <w:noProof/>
              <w:color w:val="212121"/>
              <w:lang w:eastAsia="en-GB"/>
            </w:rPr>
            <w:instrText xml:space="preserve"> CITATION Byr07 \l 2057 </w:instrText>
          </w:r>
          <w:r w:rsidR="00AD4D45">
            <w:rPr>
              <w:rFonts w:ascii="Times New Roman" w:hAnsi="Times New Roman" w:cs="Times New Roman"/>
              <w:noProof/>
              <w:color w:val="212121"/>
              <w:lang w:eastAsia="en-GB"/>
            </w:rPr>
            <w:fldChar w:fldCharType="separate"/>
          </w:r>
          <w:r w:rsidR="00AD4D45" w:rsidRPr="00AD4D45">
            <w:rPr>
              <w:rFonts w:ascii="Times New Roman" w:hAnsi="Times New Roman" w:cs="Times New Roman"/>
              <w:noProof/>
              <w:color w:val="212121"/>
              <w:lang w:eastAsia="en-GB"/>
            </w:rPr>
            <w:t>(Byrne, et al., 2007)</w:t>
          </w:r>
          <w:r w:rsidR="00AD4D45">
            <w:rPr>
              <w:rFonts w:ascii="Times New Roman" w:hAnsi="Times New Roman" w:cs="Times New Roman"/>
              <w:noProof/>
              <w:color w:val="212121"/>
              <w:lang w:eastAsia="en-GB"/>
            </w:rPr>
            <w:fldChar w:fldCharType="end"/>
          </w:r>
        </w:sdtContent>
      </w:sdt>
      <w:r w:rsidR="00F807A3" w:rsidRPr="000776B0">
        <w:rPr>
          <w:rFonts w:ascii="Times New Roman" w:hAnsi="Times New Roman" w:cs="Times New Roman"/>
          <w:noProof/>
          <w:color w:val="212121"/>
          <w:lang w:eastAsia="en-GB"/>
        </w:rPr>
        <w:t xml:space="preserve">. Low GT means a decrease in </w:t>
      </w:r>
      <w:r w:rsidR="00FC44B8" w:rsidRPr="000776B0">
        <w:rPr>
          <w:rFonts w:ascii="Times New Roman" w:hAnsi="Times New Roman" w:cs="Times New Roman"/>
          <w:noProof/>
          <w:color w:val="212121"/>
          <w:lang w:eastAsia="en-GB"/>
        </w:rPr>
        <w:t>en</w:t>
      </w:r>
      <w:r w:rsidR="00F807A3" w:rsidRPr="000776B0">
        <w:rPr>
          <w:rFonts w:ascii="Times New Roman" w:hAnsi="Times New Roman" w:cs="Times New Roman"/>
          <w:noProof/>
          <w:color w:val="212121"/>
          <w:lang w:eastAsia="en-GB"/>
        </w:rPr>
        <w:t>ergy consu</w:t>
      </w:r>
      <w:r w:rsidR="00EF60FE">
        <w:rPr>
          <w:rFonts w:ascii="Times New Roman" w:hAnsi="Times New Roman" w:cs="Times New Roman"/>
          <w:noProof/>
          <w:color w:val="212121"/>
          <w:lang w:eastAsia="en-GB"/>
        </w:rPr>
        <w:t>m</w:t>
      </w:r>
      <w:r w:rsidR="00F807A3" w:rsidRPr="000776B0">
        <w:rPr>
          <w:rFonts w:ascii="Times New Roman" w:hAnsi="Times New Roman" w:cs="Times New Roman"/>
          <w:noProof/>
          <w:color w:val="212121"/>
          <w:lang w:eastAsia="en-GB"/>
        </w:rPr>
        <w:t>ption</w:t>
      </w:r>
      <w:r w:rsidR="00FC44B8" w:rsidRPr="000776B0">
        <w:rPr>
          <w:rFonts w:ascii="Times New Roman" w:hAnsi="Times New Roman" w:cs="Times New Roman"/>
          <w:noProof/>
          <w:color w:val="212121"/>
          <w:lang w:eastAsia="en-GB"/>
        </w:rPr>
        <w:t xml:space="preserve"> during the manufacturing process</w:t>
      </w:r>
      <w:r w:rsidR="00B126F6">
        <w:rPr>
          <w:rFonts w:ascii="Times New Roman" w:hAnsi="Times New Roman" w:cs="Times New Roman"/>
          <w:noProof/>
          <w:color w:val="212121"/>
          <w:lang w:eastAsia="en-GB"/>
        </w:rPr>
        <w:t xml:space="preserve"> </w:t>
      </w:r>
      <w:sdt>
        <w:sdtPr>
          <w:rPr>
            <w:rFonts w:ascii="Times New Roman" w:hAnsi="Times New Roman" w:cs="Times New Roman"/>
            <w:noProof/>
            <w:color w:val="212121"/>
            <w:lang w:eastAsia="en-GB"/>
          </w:rPr>
          <w:id w:val="-102881005"/>
          <w:citation/>
        </w:sdtPr>
        <w:sdtEndPr/>
        <w:sdtContent>
          <w:r w:rsidR="002D74F3" w:rsidRPr="000776B0">
            <w:rPr>
              <w:rFonts w:ascii="Times New Roman" w:hAnsi="Times New Roman" w:cs="Times New Roman"/>
              <w:noProof/>
              <w:color w:val="212121"/>
              <w:lang w:eastAsia="en-GB"/>
            </w:rPr>
            <w:fldChar w:fldCharType="begin"/>
          </w:r>
          <w:r w:rsidR="002D74F3" w:rsidRPr="000776B0">
            <w:rPr>
              <w:rFonts w:ascii="Times New Roman" w:hAnsi="Times New Roman" w:cs="Times New Roman"/>
              <w:noProof/>
              <w:color w:val="212121"/>
              <w:lang w:eastAsia="en-GB"/>
            </w:rPr>
            <w:instrText xml:space="preserve"> CITATION Wel14 \l 2057 </w:instrText>
          </w:r>
          <w:r w:rsidR="002D74F3" w:rsidRPr="000776B0">
            <w:rPr>
              <w:rFonts w:ascii="Times New Roman" w:hAnsi="Times New Roman" w:cs="Times New Roman"/>
              <w:noProof/>
              <w:color w:val="212121"/>
              <w:lang w:eastAsia="en-GB"/>
            </w:rPr>
            <w:fldChar w:fldCharType="separate"/>
          </w:r>
          <w:r w:rsidR="002D74F3" w:rsidRPr="000776B0">
            <w:rPr>
              <w:rFonts w:ascii="Times New Roman" w:hAnsi="Times New Roman" w:cs="Times New Roman"/>
              <w:noProof/>
              <w:color w:val="212121"/>
              <w:lang w:eastAsia="en-GB"/>
            </w:rPr>
            <w:t>(Wellen, 2014)</w:t>
          </w:r>
          <w:r w:rsidR="002D74F3" w:rsidRPr="000776B0">
            <w:rPr>
              <w:rFonts w:ascii="Times New Roman" w:hAnsi="Times New Roman" w:cs="Times New Roman"/>
              <w:noProof/>
              <w:color w:val="212121"/>
              <w:lang w:eastAsia="en-GB"/>
            </w:rPr>
            <w:fldChar w:fldCharType="end"/>
          </w:r>
        </w:sdtContent>
      </w:sdt>
      <w:r w:rsidR="002D74F3" w:rsidRPr="000776B0">
        <w:rPr>
          <w:rFonts w:ascii="Times New Roman" w:hAnsi="Times New Roman" w:cs="Times New Roman"/>
          <w:noProof/>
          <w:color w:val="212121"/>
          <w:lang w:eastAsia="en-GB"/>
        </w:rPr>
        <w:t xml:space="preserve">. </w:t>
      </w:r>
      <w:r w:rsidR="00FC44B8" w:rsidRPr="000776B0">
        <w:rPr>
          <w:rFonts w:ascii="Times New Roman" w:hAnsi="Times New Roman" w:cs="Times New Roman"/>
          <w:noProof/>
          <w:color w:val="212121"/>
          <w:lang w:eastAsia="en-GB"/>
        </w:rPr>
        <w:t xml:space="preserve"> </w:t>
      </w:r>
      <w:r w:rsidR="00F807A3" w:rsidRPr="000776B0">
        <w:rPr>
          <w:rFonts w:ascii="Times New Roman" w:hAnsi="Times New Roman" w:cs="Times New Roman"/>
          <w:noProof/>
          <w:color w:val="212121"/>
          <w:lang w:eastAsia="en-GB"/>
        </w:rPr>
        <w:t>Electricity con</w:t>
      </w:r>
      <w:r w:rsidR="00AD4D45">
        <w:rPr>
          <w:rFonts w:ascii="Times New Roman" w:hAnsi="Times New Roman" w:cs="Times New Roman"/>
          <w:noProof/>
          <w:color w:val="212121"/>
          <w:lang w:eastAsia="en-GB"/>
        </w:rPr>
        <w:t>sumption is also reduced due to</w:t>
      </w:r>
      <w:r w:rsidR="00F807A3" w:rsidRPr="000776B0">
        <w:rPr>
          <w:rFonts w:ascii="Times New Roman" w:hAnsi="Times New Roman" w:cs="Times New Roman"/>
          <w:noProof/>
          <w:color w:val="212121"/>
          <w:lang w:eastAsia="en-GB"/>
        </w:rPr>
        <w:t xml:space="preserve"> low</w:t>
      </w:r>
      <w:r w:rsidR="00B437BB" w:rsidRPr="000776B0">
        <w:rPr>
          <w:rFonts w:ascii="Times New Roman" w:hAnsi="Times New Roman" w:cs="Times New Roman"/>
          <w:noProof/>
          <w:color w:val="212121"/>
          <w:lang w:eastAsia="en-GB"/>
        </w:rPr>
        <w:t xml:space="preserve"> melting and </w:t>
      </w:r>
      <w:r w:rsidR="00F807A3" w:rsidRPr="000776B0">
        <w:rPr>
          <w:rFonts w:ascii="Times New Roman" w:hAnsi="Times New Roman" w:cs="Times New Roman"/>
          <w:noProof/>
          <w:color w:val="212121"/>
          <w:lang w:eastAsia="en-GB"/>
        </w:rPr>
        <w:t>GT</w:t>
      </w:r>
      <w:r w:rsidR="00AD4D45">
        <w:rPr>
          <w:rFonts w:ascii="Times New Roman" w:hAnsi="Times New Roman" w:cs="Times New Roman"/>
          <w:noProof/>
          <w:color w:val="212121"/>
          <w:lang w:eastAsia="en-GB"/>
        </w:rPr>
        <w:t xml:space="preserve"> tem</w:t>
      </w:r>
      <w:r w:rsidR="00F807A3" w:rsidRPr="000776B0">
        <w:rPr>
          <w:rFonts w:ascii="Times New Roman" w:hAnsi="Times New Roman" w:cs="Times New Roman"/>
          <w:noProof/>
          <w:color w:val="212121"/>
          <w:lang w:eastAsia="en-GB"/>
        </w:rPr>
        <w:t>peratures</w:t>
      </w:r>
      <w:r w:rsidR="00B437BB" w:rsidRPr="000776B0">
        <w:rPr>
          <w:rFonts w:ascii="Times New Roman" w:hAnsi="Times New Roman" w:cs="Times New Roman"/>
          <w:noProof/>
          <w:color w:val="212121"/>
          <w:lang w:eastAsia="en-GB"/>
        </w:rPr>
        <w:t>.</w:t>
      </w:r>
      <w:r w:rsidR="00F807A3" w:rsidRPr="000776B0">
        <w:rPr>
          <w:rFonts w:ascii="Times New Roman" w:hAnsi="Times New Roman" w:cs="Times New Roman"/>
          <w:noProof/>
          <w:color w:val="212121"/>
          <w:lang w:eastAsia="en-GB"/>
        </w:rPr>
        <w:t xml:space="preserve"> PET possesses a </w:t>
      </w:r>
      <w:r w:rsidR="00B55F04" w:rsidRPr="000776B0">
        <w:rPr>
          <w:rFonts w:ascii="Times New Roman" w:hAnsi="Times New Roman" w:cs="Times New Roman"/>
          <w:noProof/>
          <w:color w:val="212121"/>
          <w:lang w:eastAsia="en-GB"/>
        </w:rPr>
        <w:t>low c</w:t>
      </w:r>
      <w:r w:rsidR="00F807A3" w:rsidRPr="000776B0">
        <w:rPr>
          <w:rFonts w:ascii="Times New Roman" w:hAnsi="Times New Roman" w:cs="Times New Roman"/>
          <w:noProof/>
          <w:color w:val="212121"/>
          <w:lang w:eastAsia="en-GB"/>
        </w:rPr>
        <w:t>oefficient of thermal expansion</w:t>
      </w:r>
      <w:r w:rsidR="00AD4D45">
        <w:rPr>
          <w:rFonts w:ascii="Times New Roman" w:hAnsi="Times New Roman" w:cs="Times New Roman"/>
          <w:noProof/>
          <w:color w:val="212121"/>
          <w:lang w:eastAsia="en-GB"/>
        </w:rPr>
        <w:t xml:space="preserve"> meaning the material will not</w:t>
      </w:r>
      <w:r w:rsidR="00B55F04" w:rsidRPr="000776B0">
        <w:rPr>
          <w:rFonts w:ascii="Times New Roman" w:hAnsi="Times New Roman" w:cs="Times New Roman"/>
          <w:noProof/>
          <w:color w:val="212121"/>
          <w:lang w:eastAsia="en-GB"/>
        </w:rPr>
        <w:t xml:space="preserve"> shrink as much as materials </w:t>
      </w:r>
      <w:r w:rsidR="00AD4D45">
        <w:rPr>
          <w:rFonts w:ascii="Times New Roman" w:hAnsi="Times New Roman" w:cs="Times New Roman"/>
          <w:noProof/>
          <w:color w:val="212121"/>
          <w:lang w:eastAsia="en-GB"/>
        </w:rPr>
        <w:t>like</w:t>
      </w:r>
      <w:r w:rsidR="00B55F04" w:rsidRPr="000776B0">
        <w:rPr>
          <w:rFonts w:ascii="Times New Roman" w:hAnsi="Times New Roman" w:cs="Times New Roman"/>
          <w:noProof/>
          <w:color w:val="212121"/>
          <w:lang w:eastAsia="en-GB"/>
        </w:rPr>
        <w:t xml:space="preserve"> polymethylmethacrylate.</w:t>
      </w:r>
    </w:p>
    <w:p w14:paraId="54CBAE53" w14:textId="217A2188" w:rsidR="00A96F8D" w:rsidRPr="00267297" w:rsidRDefault="00267297" w:rsidP="00267297">
      <w:pPr>
        <w:pStyle w:val="ListParagraph"/>
        <w:numPr>
          <w:ilvl w:val="2"/>
          <w:numId w:val="13"/>
        </w:numPr>
        <w:spacing w:line="360" w:lineRule="auto"/>
        <w:jc w:val="both"/>
        <w:rPr>
          <w:rFonts w:ascii="Times New Roman" w:hAnsi="Times New Roman" w:cs="Times New Roman"/>
          <w:u w:val="single"/>
        </w:rPr>
      </w:pPr>
      <w:r w:rsidRPr="00267297">
        <w:rPr>
          <w:rFonts w:ascii="Times New Roman" w:hAnsi="Times New Roman" w:cs="Times New Roman"/>
          <w:u w:val="single"/>
        </w:rPr>
        <w:t>Material choice - PET</w:t>
      </w:r>
    </w:p>
    <w:p w14:paraId="24EB7EB8" w14:textId="04AB64C9" w:rsidR="00A96F8D" w:rsidRPr="000776B0" w:rsidRDefault="006D2325" w:rsidP="000776B0">
      <w:pPr>
        <w:spacing w:line="360" w:lineRule="auto"/>
        <w:ind w:firstLine="720"/>
        <w:jc w:val="both"/>
        <w:rPr>
          <w:rFonts w:ascii="Times New Roman" w:hAnsi="Times New Roman" w:cs="Times New Roman"/>
          <w:shd w:val="clear" w:color="auto" w:fill="FFFFFF"/>
        </w:rPr>
      </w:pPr>
      <w:r w:rsidRPr="000776B0">
        <w:rPr>
          <w:rFonts w:ascii="Times New Roman" w:hAnsi="Times New Roman" w:cs="Times New Roman"/>
          <w:noProof/>
          <w:lang w:eastAsia="en-GB"/>
        </w:rPr>
        <w:drawing>
          <wp:anchor distT="0" distB="0" distL="114300" distR="114300" simplePos="0" relativeHeight="251649536" behindDoc="1" locked="0" layoutInCell="1" allowOverlap="1" wp14:anchorId="7E1A0B56" wp14:editId="7E2AA782">
            <wp:simplePos x="0" y="0"/>
            <wp:positionH relativeFrom="margin">
              <wp:posOffset>2704465</wp:posOffset>
            </wp:positionH>
            <wp:positionV relativeFrom="paragraph">
              <wp:posOffset>33020</wp:posOffset>
            </wp:positionV>
            <wp:extent cx="2926715" cy="1638935"/>
            <wp:effectExtent l="19050" t="19050" r="26035" b="18415"/>
            <wp:wrapTight wrapText="bothSides">
              <wp:wrapPolygon edited="0">
                <wp:start x="-141" y="-251"/>
                <wp:lineTo x="-141" y="21592"/>
                <wp:lineTo x="21652" y="21592"/>
                <wp:lineTo x="21652" y="-251"/>
                <wp:lineTo x="-141" y="-251"/>
              </wp:wrapPolygon>
            </wp:wrapTight>
            <wp:docPr id="30" name="Picture 30" descr="Updated: China to allow imports of recycled PET flake, plastic pell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pdated: China to allow imports of recycled PET flake, plastic pelle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26715" cy="163893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0776B0">
        <w:rPr>
          <w:rFonts w:ascii="Times New Roman" w:hAnsi="Times New Roman" w:cs="Times New Roman"/>
          <w:noProof/>
          <w:lang w:eastAsia="en-GB"/>
        </w:rPr>
        <mc:AlternateContent>
          <mc:Choice Requires="wps">
            <w:drawing>
              <wp:anchor distT="0" distB="0" distL="114300" distR="114300" simplePos="0" relativeHeight="251652608" behindDoc="0" locked="0" layoutInCell="1" allowOverlap="1" wp14:anchorId="566725E1" wp14:editId="3E462406">
                <wp:simplePos x="0" y="0"/>
                <wp:positionH relativeFrom="column">
                  <wp:posOffset>2697480</wp:posOffset>
                </wp:positionH>
                <wp:positionV relativeFrom="paragraph">
                  <wp:posOffset>1739900</wp:posOffset>
                </wp:positionV>
                <wp:extent cx="2860040" cy="499110"/>
                <wp:effectExtent l="0" t="0" r="0" b="0"/>
                <wp:wrapTight wrapText="bothSides">
                  <wp:wrapPolygon edited="0">
                    <wp:start x="0" y="0"/>
                    <wp:lineTo x="0" y="20611"/>
                    <wp:lineTo x="21437" y="20611"/>
                    <wp:lineTo x="21437" y="0"/>
                    <wp:lineTo x="0" y="0"/>
                  </wp:wrapPolygon>
                </wp:wrapTight>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0040" cy="499110"/>
                        </a:xfrm>
                        <a:prstGeom prst="rect">
                          <a:avLst/>
                        </a:prstGeom>
                        <a:solidFill>
                          <a:prstClr val="white"/>
                        </a:solidFill>
                        <a:ln w="3175">
                          <a:noFill/>
                        </a:ln>
                        <a:effectLst/>
                      </wps:spPr>
                      <wps:txbx>
                        <w:txbxContent>
                          <w:p w14:paraId="5FD8E3DC" w14:textId="58C8E8AF" w:rsidR="00B11D87" w:rsidRPr="00672A7F" w:rsidRDefault="00B11D87" w:rsidP="00A96F8D">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fldChar w:fldCharType="begin"/>
                            </w:r>
                            <w:r w:rsidRPr="00672A7F">
                              <w:rPr>
                                <w:rFonts w:ascii="Times New Roman" w:hAnsi="Times New Roman" w:cs="Times New Roman"/>
                                <w:b w:val="0"/>
                                <w:i/>
                                <w:noProof/>
                                <w:color w:val="808080" w:themeColor="background1" w:themeShade="80"/>
                                <w:sz w:val="22"/>
                                <w:szCs w:val="22"/>
                              </w:rPr>
                              <w:instrText xml:space="preserve"> SEQ Figure \* ARABIC </w:instrText>
                            </w:r>
                            <w:r w:rsidRPr="00672A7F">
                              <w:rPr>
                                <w:rFonts w:ascii="Times New Roman" w:hAnsi="Times New Roman" w:cs="Times New Roman"/>
                                <w:b w:val="0"/>
                                <w:i/>
                                <w:noProof/>
                                <w:color w:val="808080" w:themeColor="background1" w:themeShade="80"/>
                                <w:sz w:val="22"/>
                                <w:szCs w:val="22"/>
                              </w:rPr>
                              <w:fldChar w:fldCharType="separate"/>
                            </w:r>
                            <w:r w:rsidR="0072748A">
                              <w:rPr>
                                <w:rFonts w:ascii="Times New Roman" w:hAnsi="Times New Roman" w:cs="Times New Roman"/>
                                <w:b w:val="0"/>
                                <w:i/>
                                <w:noProof/>
                                <w:color w:val="808080" w:themeColor="background1" w:themeShade="80"/>
                                <w:sz w:val="22"/>
                                <w:szCs w:val="22"/>
                              </w:rPr>
                              <w:t>2</w:t>
                            </w:r>
                            <w:r w:rsidRPr="00672A7F">
                              <w:rPr>
                                <w:rFonts w:ascii="Times New Roman" w:hAnsi="Times New Roman" w:cs="Times New Roman"/>
                                <w:b w:val="0"/>
                                <w:i/>
                                <w:noProof/>
                                <w:color w:val="808080" w:themeColor="background1" w:themeShade="80"/>
                                <w:sz w:val="22"/>
                                <w:szCs w:val="22"/>
                              </w:rPr>
                              <w:fldChar w:fldCharType="end"/>
                            </w:r>
                            <w:r w:rsidRPr="00672A7F">
                              <w:rPr>
                                <w:rFonts w:ascii="Times New Roman" w:hAnsi="Times New Roman" w:cs="Times New Roman"/>
                                <w:b w:val="0"/>
                                <w:i/>
                                <w:color w:val="808080" w:themeColor="background1" w:themeShade="80"/>
                                <w:sz w:val="22"/>
                                <w:szCs w:val="22"/>
                              </w:rPr>
                              <w:t xml:space="preserve"> - PET in clear pelletised form. </w:t>
                            </w:r>
                            <w:sdt>
                              <w:sdtPr>
                                <w:rPr>
                                  <w:rFonts w:ascii="Times New Roman" w:hAnsi="Times New Roman" w:cs="Times New Roman"/>
                                  <w:b w:val="0"/>
                                  <w:i/>
                                  <w:color w:val="808080" w:themeColor="background1" w:themeShade="80"/>
                                  <w:sz w:val="22"/>
                                  <w:szCs w:val="22"/>
                                </w:rPr>
                                <w:id w:val="1505622330"/>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Tot18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(Toto, 2018)</w:t>
                                </w:r>
                                <w:r w:rsidRPr="00672A7F">
                                  <w:rPr>
                                    <w:rFonts w:ascii="Times New Roman" w:hAnsi="Times New Roman" w:cs="Times New Roman"/>
                                    <w:b w:val="0"/>
                                    <w:i/>
                                    <w:color w:val="808080" w:themeColor="background1" w:themeShade="80"/>
                                    <w:sz w:val="22"/>
                                    <w:szCs w:val="22"/>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725E1" id="Text Box 31" o:spid="_x0000_s1031" type="#_x0000_t202" style="position:absolute;left:0;text-align:left;margin-left:212.4pt;margin-top:137pt;width:225.2pt;height:3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" stroked="f" strokeweight=".25pt">
                <v:path arrowok="t"/>
                <v:textbox inset="0,0,0,0">
                  <w:txbxContent>
                    <w:p w14:paraId="5FD8E3DC" w14:textId="58C8E8AF" w:rsidR="00B11D87" w:rsidRPr="00672A7F" w:rsidRDefault="00B11D87" w:rsidP="00A96F8D">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fldChar w:fldCharType="begin"/>
                      </w:r>
                      <w:r w:rsidRPr="00672A7F">
                        <w:rPr>
                          <w:rFonts w:ascii="Times New Roman" w:hAnsi="Times New Roman" w:cs="Times New Roman"/>
                          <w:b w:val="0"/>
                          <w:i/>
                          <w:noProof/>
                          <w:color w:val="808080" w:themeColor="background1" w:themeShade="80"/>
                          <w:sz w:val="22"/>
                          <w:szCs w:val="22"/>
                        </w:rPr>
                        <w:instrText xml:space="preserve"> SEQ Figure \* ARABIC </w:instrText>
                      </w:r>
                      <w:r w:rsidRPr="00672A7F">
                        <w:rPr>
                          <w:rFonts w:ascii="Times New Roman" w:hAnsi="Times New Roman" w:cs="Times New Roman"/>
                          <w:b w:val="0"/>
                          <w:i/>
                          <w:noProof/>
                          <w:color w:val="808080" w:themeColor="background1" w:themeShade="80"/>
                          <w:sz w:val="22"/>
                          <w:szCs w:val="22"/>
                        </w:rPr>
                        <w:fldChar w:fldCharType="separate"/>
                      </w:r>
                      <w:r w:rsidR="0072748A">
                        <w:rPr>
                          <w:rFonts w:ascii="Times New Roman" w:hAnsi="Times New Roman" w:cs="Times New Roman"/>
                          <w:b w:val="0"/>
                          <w:i/>
                          <w:noProof/>
                          <w:color w:val="808080" w:themeColor="background1" w:themeShade="80"/>
                          <w:sz w:val="22"/>
                          <w:szCs w:val="22"/>
                        </w:rPr>
                        <w:t>2</w:t>
                      </w:r>
                      <w:r w:rsidRPr="00672A7F">
                        <w:rPr>
                          <w:rFonts w:ascii="Times New Roman" w:hAnsi="Times New Roman" w:cs="Times New Roman"/>
                          <w:b w:val="0"/>
                          <w:i/>
                          <w:noProof/>
                          <w:color w:val="808080" w:themeColor="background1" w:themeShade="80"/>
                          <w:sz w:val="22"/>
                          <w:szCs w:val="22"/>
                        </w:rPr>
                        <w:fldChar w:fldCharType="end"/>
                      </w:r>
                      <w:r w:rsidRPr="00672A7F">
                        <w:rPr>
                          <w:rFonts w:ascii="Times New Roman" w:hAnsi="Times New Roman" w:cs="Times New Roman"/>
                          <w:b w:val="0"/>
                          <w:i/>
                          <w:color w:val="808080" w:themeColor="background1" w:themeShade="80"/>
                          <w:sz w:val="22"/>
                          <w:szCs w:val="22"/>
                        </w:rPr>
                        <w:t xml:space="preserve"> - PET in clear pelletised form. </w:t>
                      </w:r>
                      <w:sdt>
                        <w:sdtPr>
                          <w:rPr>
                            <w:rFonts w:ascii="Times New Roman" w:hAnsi="Times New Roman" w:cs="Times New Roman"/>
                            <w:b w:val="0"/>
                            <w:i/>
                            <w:color w:val="808080" w:themeColor="background1" w:themeShade="80"/>
                            <w:sz w:val="22"/>
                            <w:szCs w:val="22"/>
                          </w:rPr>
                          <w:id w:val="1505622330"/>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Tot18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(Toto, 2018)</w:t>
                          </w:r>
                          <w:r w:rsidRPr="00672A7F">
                            <w:rPr>
                              <w:rFonts w:ascii="Times New Roman" w:hAnsi="Times New Roman" w:cs="Times New Roman"/>
                              <w:b w:val="0"/>
                              <w:i/>
                              <w:color w:val="808080" w:themeColor="background1" w:themeShade="80"/>
                              <w:sz w:val="22"/>
                              <w:szCs w:val="22"/>
                            </w:rPr>
                            <w:fldChar w:fldCharType="end"/>
                          </w:r>
                        </w:sdtContent>
                      </w:sdt>
                    </w:p>
                  </w:txbxContent>
                </v:textbox>
                <w10:wrap type="tight"/>
              </v:shape>
            </w:pict>
          </mc:Fallback>
        </mc:AlternateContent>
      </w:r>
      <w:r w:rsidR="00A96F8D" w:rsidRPr="000776B0">
        <w:rPr>
          <w:rFonts w:ascii="Times New Roman" w:hAnsi="Times New Roman" w:cs="Times New Roman"/>
        </w:rPr>
        <w:t>30% of PET pr</w:t>
      </w:r>
      <w:r w:rsidR="0089537A">
        <w:rPr>
          <w:rFonts w:ascii="Times New Roman" w:hAnsi="Times New Roman" w:cs="Times New Roman"/>
        </w:rPr>
        <w:t xml:space="preserve">oduced </w:t>
      </w:r>
      <w:r w:rsidR="00AD4D45">
        <w:rPr>
          <w:rFonts w:ascii="Times New Roman" w:hAnsi="Times New Roman" w:cs="Times New Roman"/>
        </w:rPr>
        <w:t>globally</w:t>
      </w:r>
      <w:r w:rsidR="0089537A">
        <w:rPr>
          <w:rFonts w:ascii="Times New Roman" w:hAnsi="Times New Roman" w:cs="Times New Roman"/>
        </w:rPr>
        <w:t xml:space="preserve"> is used in </w:t>
      </w:r>
      <w:r w:rsidR="00A96F8D" w:rsidRPr="000776B0">
        <w:rPr>
          <w:rFonts w:ascii="Times New Roman" w:hAnsi="Times New Roman" w:cs="Times New Roman"/>
        </w:rPr>
        <w:t xml:space="preserve">bottle manufacturing </w:t>
      </w:r>
      <w:r w:rsidR="00A96F8D" w:rsidRPr="000776B0">
        <w:rPr>
          <w:rFonts w:ascii="Times New Roman" w:hAnsi="Times New Roman" w:cs="Times New Roman"/>
        </w:rPr>
        <w:fldChar w:fldCharType="begin"/>
      </w:r>
      <w:r w:rsidR="00A96F8D" w:rsidRPr="000776B0">
        <w:rPr>
          <w:rFonts w:ascii="Times New Roman" w:hAnsi="Times New Roman" w:cs="Times New Roman"/>
        </w:rPr>
        <w:instrText xml:space="preserve"> CITATION JiL13 \l 2057 </w:instrText>
      </w:r>
      <w:r w:rsidR="00A96F8D" w:rsidRPr="000776B0">
        <w:rPr>
          <w:rFonts w:ascii="Times New Roman" w:hAnsi="Times New Roman" w:cs="Times New Roman"/>
        </w:rPr>
        <w:fldChar w:fldCharType="separate"/>
      </w:r>
      <w:r w:rsidR="00A96F8D" w:rsidRPr="000776B0">
        <w:rPr>
          <w:rFonts w:ascii="Times New Roman" w:hAnsi="Times New Roman" w:cs="Times New Roman"/>
          <w:noProof/>
        </w:rPr>
        <w:t>(Ji, 2013)</w:t>
      </w:r>
      <w:r w:rsidR="00A96F8D" w:rsidRPr="000776B0">
        <w:rPr>
          <w:rFonts w:ascii="Times New Roman" w:hAnsi="Times New Roman" w:cs="Times New Roman"/>
        </w:rPr>
        <w:fldChar w:fldCharType="end"/>
      </w:r>
      <w:r w:rsidR="00A96F8D" w:rsidRPr="000776B0">
        <w:rPr>
          <w:rFonts w:ascii="Times New Roman" w:hAnsi="Times New Roman" w:cs="Times New Roman"/>
        </w:rPr>
        <w:t xml:space="preserve">. </w:t>
      </w:r>
      <w:r w:rsidR="00A96F8D" w:rsidRPr="000776B0">
        <w:rPr>
          <w:rFonts w:ascii="Times New Roman" w:hAnsi="Times New Roman" w:cs="Times New Roman"/>
          <w:shd w:val="clear" w:color="auto" w:fill="FFFFFF"/>
        </w:rPr>
        <w:t>PET is widely used in the packaging industry due to its excellent mechanical properties. Densities of PET range from 1290-1400 kg/m</w:t>
      </w:r>
      <w:r w:rsidR="00A96F8D" w:rsidRPr="000776B0">
        <w:rPr>
          <w:rFonts w:ascii="Times New Roman" w:hAnsi="Times New Roman" w:cs="Times New Roman"/>
          <w:shd w:val="clear" w:color="auto" w:fill="FFFFFF"/>
          <w:vertAlign w:val="superscript"/>
        </w:rPr>
        <w:t>3</w:t>
      </w:r>
      <w:r w:rsidR="00A96F8D" w:rsidRPr="000776B0">
        <w:rPr>
          <w:rFonts w:ascii="Times New Roman" w:hAnsi="Times New Roman" w:cs="Times New Roman"/>
          <w:shd w:val="clear" w:color="auto" w:fill="FFFFFF"/>
        </w:rPr>
        <w:t xml:space="preserve"> </w:t>
      </w:r>
      <w:r w:rsidR="00A96F8D" w:rsidRPr="000776B0">
        <w:rPr>
          <w:rFonts w:ascii="Times New Roman" w:hAnsi="Times New Roman" w:cs="Times New Roman"/>
          <w:shd w:val="clear" w:color="auto" w:fill="FFFFFF"/>
        </w:rPr>
        <w:fldChar w:fldCharType="begin"/>
      </w:r>
      <w:r w:rsidR="00A96F8D" w:rsidRPr="000776B0">
        <w:rPr>
          <w:rFonts w:ascii="Times New Roman" w:hAnsi="Times New Roman" w:cs="Times New Roman"/>
          <w:shd w:val="clear" w:color="auto" w:fill="FFFFFF"/>
        </w:rPr>
        <w:instrText xml:space="preserve"> CITATION CES15 \l 2057 </w:instrText>
      </w:r>
      <w:r w:rsidR="00A96F8D" w:rsidRPr="000776B0">
        <w:rPr>
          <w:rFonts w:ascii="Times New Roman" w:hAnsi="Times New Roman" w:cs="Times New Roman"/>
          <w:shd w:val="clear" w:color="auto" w:fill="FFFFFF"/>
        </w:rPr>
        <w:fldChar w:fldCharType="separate"/>
      </w:r>
      <w:r w:rsidR="00A96F8D" w:rsidRPr="000776B0">
        <w:rPr>
          <w:rFonts w:ascii="Times New Roman" w:hAnsi="Times New Roman" w:cs="Times New Roman"/>
          <w:noProof/>
          <w:shd w:val="clear" w:color="auto" w:fill="FFFFFF"/>
        </w:rPr>
        <w:t>(CES EduPack, 2015)</w:t>
      </w:r>
      <w:r w:rsidR="00A96F8D" w:rsidRPr="000776B0">
        <w:rPr>
          <w:rFonts w:ascii="Times New Roman" w:hAnsi="Times New Roman" w:cs="Times New Roman"/>
          <w:shd w:val="clear" w:color="auto" w:fill="FFFFFF"/>
        </w:rPr>
        <w:fldChar w:fldCharType="end"/>
      </w:r>
      <w:r w:rsidR="00A96F8D" w:rsidRPr="000776B0">
        <w:rPr>
          <w:rFonts w:ascii="Times New Roman" w:hAnsi="Times New Roman" w:cs="Times New Roman"/>
          <w:shd w:val="clear" w:color="auto" w:fill="FFFFFF"/>
        </w:rPr>
        <w:t>. PET itself is</w:t>
      </w:r>
      <w:r w:rsidR="00F807A3" w:rsidRPr="000776B0">
        <w:rPr>
          <w:rFonts w:ascii="Times New Roman" w:hAnsi="Times New Roman" w:cs="Times New Roman"/>
          <w:shd w:val="clear" w:color="auto" w:fill="FFFFFF"/>
        </w:rPr>
        <w:t xml:space="preserve"> </w:t>
      </w:r>
      <w:r w:rsidR="00A96F8D" w:rsidRPr="000776B0">
        <w:rPr>
          <w:rFonts w:ascii="Times New Roman" w:hAnsi="Times New Roman" w:cs="Times New Roman"/>
          <w:shd w:val="clear" w:color="auto" w:fill="FFFFFF"/>
        </w:rPr>
        <w:t xml:space="preserve">a clear plastic which </w:t>
      </w:r>
      <w:r w:rsidR="00F807A3" w:rsidRPr="000776B0">
        <w:rPr>
          <w:rFonts w:ascii="Times New Roman" w:hAnsi="Times New Roman" w:cs="Times New Roman"/>
          <w:shd w:val="clear" w:color="auto" w:fill="FFFFFF"/>
        </w:rPr>
        <w:t xml:space="preserve">makes this attractive to soft </w:t>
      </w:r>
      <w:r w:rsidR="00A96F8D" w:rsidRPr="000776B0">
        <w:rPr>
          <w:rFonts w:ascii="Times New Roman" w:hAnsi="Times New Roman" w:cs="Times New Roman"/>
          <w:shd w:val="clear" w:color="auto" w:fill="FFFFFF"/>
        </w:rPr>
        <w:t>dri</w:t>
      </w:r>
      <w:r w:rsidR="00755403" w:rsidRPr="000776B0">
        <w:rPr>
          <w:rFonts w:ascii="Times New Roman" w:hAnsi="Times New Roman" w:cs="Times New Roman"/>
          <w:shd w:val="clear" w:color="auto" w:fill="FFFFFF"/>
        </w:rPr>
        <w:t>nks manufacturers</w:t>
      </w:r>
      <w:r w:rsidR="00A96F8D" w:rsidRPr="000776B0">
        <w:rPr>
          <w:rFonts w:ascii="Times New Roman" w:hAnsi="Times New Roman" w:cs="Times New Roman"/>
          <w:shd w:val="clear" w:color="auto" w:fill="FFFFFF"/>
        </w:rPr>
        <w:t xml:space="preserve"> </w:t>
      </w:r>
      <w:r w:rsidR="00A96F8D" w:rsidRPr="000776B0">
        <w:rPr>
          <w:rFonts w:ascii="Times New Roman" w:hAnsi="Times New Roman" w:cs="Times New Roman"/>
          <w:shd w:val="clear" w:color="auto" w:fill="FFFFFF"/>
        </w:rPr>
        <w:fldChar w:fldCharType="begin"/>
      </w:r>
      <w:r w:rsidR="00A96F8D" w:rsidRPr="000776B0">
        <w:rPr>
          <w:rFonts w:ascii="Times New Roman" w:hAnsi="Times New Roman" w:cs="Times New Roman"/>
          <w:shd w:val="clear" w:color="auto" w:fill="FFFFFF"/>
        </w:rPr>
        <w:instrText xml:space="preserve">CITATION Zha09 \l 2057 </w:instrText>
      </w:r>
      <w:r w:rsidR="00A96F8D" w:rsidRPr="000776B0">
        <w:rPr>
          <w:rFonts w:ascii="Times New Roman" w:hAnsi="Times New Roman" w:cs="Times New Roman"/>
          <w:shd w:val="clear" w:color="auto" w:fill="FFFFFF"/>
        </w:rPr>
        <w:fldChar w:fldCharType="separate"/>
      </w:r>
      <w:r w:rsidR="00A96F8D" w:rsidRPr="000776B0">
        <w:rPr>
          <w:rFonts w:ascii="Times New Roman" w:hAnsi="Times New Roman" w:cs="Times New Roman"/>
          <w:noProof/>
          <w:shd w:val="clear" w:color="auto" w:fill="FFFFFF"/>
        </w:rPr>
        <w:t>(Chifei, et al., 2009)</w:t>
      </w:r>
      <w:r w:rsidR="00A96F8D" w:rsidRPr="000776B0">
        <w:rPr>
          <w:rFonts w:ascii="Times New Roman" w:hAnsi="Times New Roman" w:cs="Times New Roman"/>
          <w:shd w:val="clear" w:color="auto" w:fill="FFFFFF"/>
        </w:rPr>
        <w:fldChar w:fldCharType="end"/>
      </w:r>
      <w:r w:rsidR="009A7E9B" w:rsidRPr="000776B0">
        <w:rPr>
          <w:rFonts w:ascii="Times New Roman" w:hAnsi="Times New Roman" w:cs="Times New Roman"/>
          <w:shd w:val="clear" w:color="auto" w:fill="FFFFFF"/>
        </w:rPr>
        <w:t>.</w:t>
      </w:r>
    </w:p>
    <w:p w14:paraId="3D48B7FF" w14:textId="0CF4722A" w:rsidR="00A96F8D" w:rsidRPr="000776B0" w:rsidRDefault="006D2325" w:rsidP="000776B0">
      <w:pPr>
        <w:spacing w:line="360" w:lineRule="auto"/>
        <w:ind w:firstLine="720"/>
        <w:jc w:val="both"/>
        <w:rPr>
          <w:rFonts w:ascii="Times New Roman" w:hAnsi="Times New Roman" w:cs="Times New Roman"/>
          <w:noProof/>
          <w:color w:val="212121"/>
          <w:lang w:eastAsia="en-GB"/>
        </w:rPr>
      </w:pPr>
      <w:r w:rsidRPr="000776B0">
        <w:rPr>
          <w:rFonts w:ascii="Times New Roman" w:hAnsi="Times New Roman" w:cs="Times New Roman"/>
          <w:noProof/>
          <w:lang w:eastAsia="en-GB"/>
        </w:rPr>
        <mc:AlternateContent>
          <mc:Choice Requires="wps">
            <w:drawing>
              <wp:anchor distT="0" distB="0" distL="114300" distR="114300" simplePos="0" relativeHeight="251653632" behindDoc="0" locked="0" layoutInCell="1" allowOverlap="1" wp14:anchorId="6833589A" wp14:editId="0DC2BD6A">
                <wp:simplePos x="0" y="0"/>
                <wp:positionH relativeFrom="column">
                  <wp:posOffset>3761105</wp:posOffset>
                </wp:positionH>
                <wp:positionV relativeFrom="paragraph">
                  <wp:posOffset>2159635</wp:posOffset>
                </wp:positionV>
                <wp:extent cx="1955165" cy="584200"/>
                <wp:effectExtent l="0" t="0" r="6985" b="6350"/>
                <wp:wrapTight wrapText="bothSides">
                  <wp:wrapPolygon edited="0">
                    <wp:start x="0" y="0"/>
                    <wp:lineTo x="0" y="21130"/>
                    <wp:lineTo x="21467" y="21130"/>
                    <wp:lineTo x="21467" y="0"/>
                    <wp:lineTo x="0" y="0"/>
                  </wp:wrapPolygon>
                </wp:wrapTight>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5165" cy="584200"/>
                        </a:xfrm>
                        <a:prstGeom prst="rect">
                          <a:avLst/>
                        </a:prstGeom>
                        <a:solidFill>
                          <a:prstClr val="white"/>
                        </a:solidFill>
                        <a:ln>
                          <a:noFill/>
                        </a:ln>
                        <a:effectLst/>
                      </wps:spPr>
                      <wps:txbx>
                        <w:txbxContent>
                          <w:p w14:paraId="0679A9B9" w14:textId="2CDD0405" w:rsidR="00B11D87" w:rsidRPr="00672A7F" w:rsidRDefault="00B11D87" w:rsidP="00A96F8D">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2 - 2D representation of PET </w:t>
                            </w:r>
                            <w:sdt>
                              <w:sdtPr>
                                <w:rPr>
                                  <w:rFonts w:ascii="Times New Roman" w:hAnsi="Times New Roman" w:cs="Times New Roman"/>
                                  <w:b w:val="0"/>
                                  <w:i/>
                                  <w:color w:val="808080" w:themeColor="background1" w:themeShade="80"/>
                                  <w:sz w:val="22"/>
                                  <w:szCs w:val="22"/>
                                </w:rPr>
                                <w:id w:val="-400302123"/>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Pub18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(PubChem, 2018)</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3589A" id="Text Box 28" o:spid="_x0000_s1032" type="#_x0000_t202" style="position:absolute;left:0;text-align:left;margin-left:296.15pt;margin-top:170.05pt;width:153.95pt;height: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" stroked="f">
                <v:path arrowok="t"/>
                <v:textbox inset="0,0,0,0">
                  <w:txbxContent>
                    <w:p w14:paraId="0679A9B9" w14:textId="2CDD0405" w:rsidR="00B11D87" w:rsidRPr="00672A7F" w:rsidRDefault="00B11D87" w:rsidP="00A96F8D">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2 - 2D representation of PET </w:t>
                      </w:r>
                      <w:sdt>
                        <w:sdtPr>
                          <w:rPr>
                            <w:rFonts w:ascii="Times New Roman" w:hAnsi="Times New Roman" w:cs="Times New Roman"/>
                            <w:b w:val="0"/>
                            <w:i/>
                            <w:color w:val="808080" w:themeColor="background1" w:themeShade="80"/>
                            <w:sz w:val="22"/>
                            <w:szCs w:val="22"/>
                          </w:rPr>
                          <w:id w:val="-400302123"/>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Pub18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(PubChem, 2018)</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v:textbox>
                <w10:wrap type="tight"/>
              </v:shape>
            </w:pict>
          </mc:Fallback>
        </mc:AlternateContent>
      </w:r>
      <w:r w:rsidRPr="000776B0">
        <w:rPr>
          <w:rFonts w:ascii="Times New Roman" w:hAnsi="Times New Roman" w:cs="Times New Roman"/>
          <w:noProof/>
          <w:lang w:eastAsia="en-GB"/>
        </w:rPr>
        <w:drawing>
          <wp:anchor distT="0" distB="0" distL="114300" distR="114300" simplePos="0" relativeHeight="251651584" behindDoc="1" locked="0" layoutInCell="1" allowOverlap="1" wp14:anchorId="3E640EBE" wp14:editId="18CC75C6">
            <wp:simplePos x="0" y="0"/>
            <wp:positionH relativeFrom="margin">
              <wp:posOffset>3754755</wp:posOffset>
            </wp:positionH>
            <wp:positionV relativeFrom="paragraph">
              <wp:posOffset>217170</wp:posOffset>
            </wp:positionV>
            <wp:extent cx="1916430" cy="1908175"/>
            <wp:effectExtent l="19050" t="19050" r="26670" b="15875"/>
            <wp:wrapTight wrapText="bothSides">
              <wp:wrapPolygon edited="0">
                <wp:start x="-215" y="-216"/>
                <wp:lineTo x="-215" y="21564"/>
                <wp:lineTo x="21686" y="21564"/>
                <wp:lineTo x="21686" y="-216"/>
                <wp:lineTo x="-215" y="-216"/>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6430" cy="190817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96F8D" w:rsidRPr="000776B0">
        <w:rPr>
          <w:rFonts w:ascii="Times New Roman" w:hAnsi="Times New Roman" w:cs="Times New Roman"/>
          <w:noProof/>
          <w:color w:val="212121"/>
          <w:lang w:eastAsia="en-GB"/>
        </w:rPr>
        <w:t xml:space="preserve">PET is formed by the polymerisation of terepthalic acid and ethylene glycol by a process called esterification </w:t>
      </w:r>
      <w:r w:rsidR="00A96F8D" w:rsidRPr="000776B0">
        <w:rPr>
          <w:rFonts w:ascii="Times New Roman" w:hAnsi="Times New Roman" w:cs="Times New Roman"/>
          <w:noProof/>
          <w:color w:val="212121"/>
          <w:lang w:eastAsia="en-GB"/>
        </w:rPr>
        <w:fldChar w:fldCharType="begin"/>
      </w:r>
      <w:r w:rsidR="00A96F8D" w:rsidRPr="000776B0">
        <w:rPr>
          <w:rFonts w:ascii="Times New Roman" w:hAnsi="Times New Roman" w:cs="Times New Roman"/>
          <w:noProof/>
          <w:color w:val="212121"/>
          <w:lang w:eastAsia="en-GB"/>
        </w:rPr>
        <w:instrText xml:space="preserve"> CITATION Kim01 \l 2057 </w:instrText>
      </w:r>
      <w:r w:rsidR="00A96F8D" w:rsidRPr="000776B0">
        <w:rPr>
          <w:rFonts w:ascii="Times New Roman" w:hAnsi="Times New Roman" w:cs="Times New Roman"/>
          <w:noProof/>
          <w:color w:val="212121"/>
          <w:lang w:eastAsia="en-GB"/>
        </w:rPr>
        <w:fldChar w:fldCharType="separate"/>
      </w:r>
      <w:r w:rsidR="00A96F8D" w:rsidRPr="000776B0">
        <w:rPr>
          <w:rFonts w:ascii="Times New Roman" w:hAnsi="Times New Roman" w:cs="Times New Roman"/>
          <w:noProof/>
          <w:color w:val="212121"/>
          <w:lang w:eastAsia="en-GB"/>
        </w:rPr>
        <w:t>(Kim, et al., 2001)</w:t>
      </w:r>
      <w:r w:rsidR="00A96F8D" w:rsidRPr="000776B0">
        <w:rPr>
          <w:rFonts w:ascii="Times New Roman" w:hAnsi="Times New Roman" w:cs="Times New Roman"/>
          <w:noProof/>
          <w:color w:val="212121"/>
          <w:lang w:eastAsia="en-GB"/>
        </w:rPr>
        <w:fldChar w:fldCharType="end"/>
      </w:r>
      <w:r w:rsidR="00A96F8D" w:rsidRPr="000776B0">
        <w:rPr>
          <w:rFonts w:ascii="Times New Roman" w:hAnsi="Times New Roman" w:cs="Times New Roman"/>
          <w:noProof/>
          <w:color w:val="212121"/>
          <w:lang w:eastAsia="en-GB"/>
        </w:rPr>
        <w:t>. The ethylene terephthalate polymerises into repeating carbon chains</w:t>
      </w:r>
      <w:r w:rsidR="00EF60FE">
        <w:rPr>
          <w:rFonts w:ascii="Times New Roman" w:hAnsi="Times New Roman" w:cs="Times New Roman"/>
          <w:noProof/>
          <w:color w:val="212121"/>
          <w:lang w:eastAsia="en-GB"/>
        </w:rPr>
        <w:t>, t</w:t>
      </w:r>
      <w:r w:rsidR="00A96F8D" w:rsidRPr="000776B0">
        <w:rPr>
          <w:rFonts w:ascii="Times New Roman" w:hAnsi="Times New Roman" w:cs="Times New Roman"/>
          <w:noProof/>
          <w:color w:val="212121"/>
          <w:lang w:eastAsia="en-GB"/>
        </w:rPr>
        <w:t xml:space="preserve">ypically 100-140 repeating carbon chains </w:t>
      </w:r>
      <w:r w:rsidR="00A96F8D" w:rsidRPr="000776B0">
        <w:rPr>
          <w:rFonts w:ascii="Times New Roman" w:hAnsi="Times New Roman" w:cs="Times New Roman"/>
          <w:noProof/>
          <w:color w:val="212121"/>
          <w:lang w:eastAsia="en-GB"/>
        </w:rPr>
        <w:fldChar w:fldCharType="begin"/>
      </w:r>
      <w:r w:rsidR="00A96F8D" w:rsidRPr="000776B0">
        <w:rPr>
          <w:rFonts w:ascii="Times New Roman" w:hAnsi="Times New Roman" w:cs="Times New Roman"/>
          <w:noProof/>
          <w:color w:val="212121"/>
          <w:lang w:eastAsia="en-GB"/>
        </w:rPr>
        <w:instrText xml:space="preserve">CITATION Bra17 \l 2057 </w:instrText>
      </w:r>
      <w:r w:rsidR="00A96F8D" w:rsidRPr="000776B0">
        <w:rPr>
          <w:rFonts w:ascii="Times New Roman" w:hAnsi="Times New Roman" w:cs="Times New Roman"/>
          <w:noProof/>
          <w:color w:val="212121"/>
          <w:lang w:eastAsia="en-GB"/>
        </w:rPr>
        <w:fldChar w:fldCharType="separate"/>
      </w:r>
      <w:r w:rsidR="00A96F8D" w:rsidRPr="000776B0">
        <w:rPr>
          <w:rFonts w:ascii="Times New Roman" w:hAnsi="Times New Roman" w:cs="Times New Roman"/>
          <w:noProof/>
          <w:color w:val="212121"/>
          <w:lang w:eastAsia="en-GB"/>
        </w:rPr>
        <w:t>(Brandau, 2017)</w:t>
      </w:r>
      <w:r w:rsidR="00A96F8D" w:rsidRPr="000776B0">
        <w:rPr>
          <w:rFonts w:ascii="Times New Roman" w:hAnsi="Times New Roman" w:cs="Times New Roman"/>
          <w:noProof/>
          <w:color w:val="212121"/>
          <w:lang w:eastAsia="en-GB"/>
        </w:rPr>
        <w:fldChar w:fldCharType="end"/>
      </w:r>
      <w:r w:rsidR="00A96F8D" w:rsidRPr="000776B0">
        <w:rPr>
          <w:rFonts w:ascii="Times New Roman" w:hAnsi="Times New Roman" w:cs="Times New Roman"/>
          <w:noProof/>
          <w:color w:val="212121"/>
          <w:lang w:eastAsia="en-GB"/>
        </w:rPr>
        <w:t xml:space="preserve">. PET is a thermoplastic as it can be heated and then cooled back to solidify the material </w:t>
      </w:r>
      <w:r w:rsidR="00A96F8D" w:rsidRPr="000776B0">
        <w:rPr>
          <w:rFonts w:ascii="Times New Roman" w:hAnsi="Times New Roman" w:cs="Times New Roman"/>
          <w:noProof/>
          <w:color w:val="212121"/>
          <w:lang w:eastAsia="en-GB"/>
        </w:rPr>
        <w:fldChar w:fldCharType="begin"/>
      </w:r>
      <w:r w:rsidR="00A96F8D" w:rsidRPr="000776B0">
        <w:rPr>
          <w:rFonts w:ascii="Times New Roman" w:hAnsi="Times New Roman" w:cs="Times New Roman"/>
          <w:noProof/>
          <w:color w:val="212121"/>
          <w:lang w:eastAsia="en-GB"/>
        </w:rPr>
        <w:instrText xml:space="preserve"> CITATION Str03 \l 2057 </w:instrText>
      </w:r>
      <w:r w:rsidR="00A96F8D" w:rsidRPr="000776B0">
        <w:rPr>
          <w:rFonts w:ascii="Times New Roman" w:hAnsi="Times New Roman" w:cs="Times New Roman"/>
          <w:noProof/>
          <w:color w:val="212121"/>
          <w:lang w:eastAsia="en-GB"/>
        </w:rPr>
        <w:fldChar w:fldCharType="separate"/>
      </w:r>
      <w:r w:rsidR="00A96F8D" w:rsidRPr="000776B0">
        <w:rPr>
          <w:rFonts w:ascii="Times New Roman" w:hAnsi="Times New Roman" w:cs="Times New Roman"/>
          <w:noProof/>
          <w:color w:val="212121"/>
          <w:lang w:eastAsia="en-GB"/>
        </w:rPr>
        <w:t>(Strutt &amp; Vlachopolous, 2003)</w:t>
      </w:r>
      <w:r w:rsidR="00A96F8D" w:rsidRPr="000776B0">
        <w:rPr>
          <w:rFonts w:ascii="Times New Roman" w:hAnsi="Times New Roman" w:cs="Times New Roman"/>
          <w:noProof/>
          <w:color w:val="212121"/>
          <w:lang w:eastAsia="en-GB"/>
        </w:rPr>
        <w:fldChar w:fldCharType="end"/>
      </w:r>
      <w:r w:rsidR="00A96F8D" w:rsidRPr="000776B0">
        <w:rPr>
          <w:rFonts w:ascii="Times New Roman" w:hAnsi="Times New Roman" w:cs="Times New Roman"/>
          <w:noProof/>
          <w:color w:val="212121"/>
          <w:lang w:eastAsia="en-GB"/>
        </w:rPr>
        <w:t xml:space="preserve">. Thermosetting plastics can not be softened by reheating, rendering this type of material unsuitable for bottle manufacturing </w:t>
      </w:r>
      <w:r w:rsidR="00A96F8D" w:rsidRPr="000776B0">
        <w:rPr>
          <w:rFonts w:ascii="Times New Roman" w:hAnsi="Times New Roman" w:cs="Times New Roman"/>
          <w:noProof/>
          <w:color w:val="212121"/>
          <w:lang w:eastAsia="en-GB"/>
        </w:rPr>
        <w:fldChar w:fldCharType="begin"/>
      </w:r>
      <w:r w:rsidR="00A96F8D" w:rsidRPr="000776B0">
        <w:rPr>
          <w:rFonts w:ascii="Times New Roman" w:hAnsi="Times New Roman" w:cs="Times New Roman"/>
          <w:noProof/>
          <w:color w:val="212121"/>
          <w:lang w:eastAsia="en-GB"/>
        </w:rPr>
        <w:instrText xml:space="preserve">CITATION Arr07 \l 2057 </w:instrText>
      </w:r>
      <w:r w:rsidR="00A96F8D" w:rsidRPr="000776B0">
        <w:rPr>
          <w:rFonts w:ascii="Times New Roman" w:hAnsi="Times New Roman" w:cs="Times New Roman"/>
          <w:noProof/>
          <w:color w:val="212121"/>
          <w:lang w:eastAsia="en-GB"/>
        </w:rPr>
        <w:fldChar w:fldCharType="separate"/>
      </w:r>
      <w:r w:rsidR="00A96F8D" w:rsidRPr="000776B0">
        <w:rPr>
          <w:rFonts w:ascii="Times New Roman" w:hAnsi="Times New Roman" w:cs="Times New Roman"/>
          <w:noProof/>
          <w:color w:val="212121"/>
          <w:lang w:eastAsia="en-GB"/>
        </w:rPr>
        <w:t>(Arrighi &amp; Cowie, 2007)</w:t>
      </w:r>
      <w:r w:rsidR="00A96F8D" w:rsidRPr="000776B0">
        <w:rPr>
          <w:rFonts w:ascii="Times New Roman" w:hAnsi="Times New Roman" w:cs="Times New Roman"/>
          <w:noProof/>
          <w:color w:val="212121"/>
          <w:lang w:eastAsia="en-GB"/>
        </w:rPr>
        <w:fldChar w:fldCharType="end"/>
      </w:r>
      <w:r w:rsidR="00A96F8D" w:rsidRPr="000776B0">
        <w:rPr>
          <w:rFonts w:ascii="Times New Roman" w:hAnsi="Times New Roman" w:cs="Times New Roman"/>
          <w:noProof/>
          <w:color w:val="212121"/>
          <w:lang w:eastAsia="en-GB"/>
        </w:rPr>
        <w:t>.  Each monomer of PET has an aromatic ring which gives the plastic its characteristic strengt</w:t>
      </w:r>
      <w:r w:rsidR="00F807A3" w:rsidRPr="000776B0">
        <w:rPr>
          <w:rFonts w:ascii="Times New Roman" w:hAnsi="Times New Roman" w:cs="Times New Roman"/>
          <w:noProof/>
          <w:color w:val="212121"/>
          <w:lang w:eastAsia="en-GB"/>
        </w:rPr>
        <w:t>h.</w:t>
      </w:r>
      <w:r w:rsidR="00A96F8D" w:rsidRPr="000776B0">
        <w:rPr>
          <w:rFonts w:ascii="Times New Roman" w:hAnsi="Times New Roman" w:cs="Times New Roman"/>
          <w:noProof/>
          <w:color w:val="212121"/>
          <w:lang w:eastAsia="en-GB"/>
        </w:rPr>
        <w:t xml:space="preserve"> PET’s </w:t>
      </w:r>
      <w:r w:rsidR="00D14F97" w:rsidRPr="000776B0">
        <w:rPr>
          <w:rFonts w:ascii="Times New Roman" w:hAnsi="Times New Roman" w:cs="Times New Roman"/>
          <w:noProof/>
          <w:color w:val="212121"/>
          <w:lang w:eastAsia="en-GB"/>
        </w:rPr>
        <w:t>has a</w:t>
      </w:r>
      <w:r w:rsidR="00A96F8D" w:rsidRPr="000776B0">
        <w:rPr>
          <w:rFonts w:ascii="Times New Roman" w:hAnsi="Times New Roman" w:cs="Times New Roman"/>
          <w:noProof/>
          <w:color w:val="212121"/>
          <w:lang w:eastAsia="en-GB"/>
        </w:rPr>
        <w:t xml:space="preserve"> low melting temperature of 260°C </w:t>
      </w:r>
      <w:r w:rsidR="00A96F8D" w:rsidRPr="000776B0">
        <w:rPr>
          <w:rFonts w:ascii="Times New Roman" w:hAnsi="Times New Roman" w:cs="Times New Roman"/>
          <w:noProof/>
          <w:color w:val="212121"/>
          <w:lang w:eastAsia="en-GB"/>
        </w:rPr>
        <w:fldChar w:fldCharType="begin"/>
      </w:r>
      <w:r w:rsidR="00A96F8D" w:rsidRPr="000776B0">
        <w:rPr>
          <w:rFonts w:ascii="Times New Roman" w:hAnsi="Times New Roman" w:cs="Times New Roman"/>
          <w:noProof/>
          <w:color w:val="212121"/>
          <w:lang w:eastAsia="en-GB"/>
        </w:rPr>
        <w:instrText xml:space="preserve"> CITATION McC11 \l 2057 </w:instrText>
      </w:r>
      <w:r w:rsidR="00A96F8D" w:rsidRPr="000776B0">
        <w:rPr>
          <w:rFonts w:ascii="Times New Roman" w:hAnsi="Times New Roman" w:cs="Times New Roman"/>
          <w:noProof/>
          <w:color w:val="212121"/>
          <w:lang w:eastAsia="en-GB"/>
        </w:rPr>
        <w:fldChar w:fldCharType="separate"/>
      </w:r>
      <w:r w:rsidR="00A96F8D" w:rsidRPr="000776B0">
        <w:rPr>
          <w:rFonts w:ascii="Times New Roman" w:hAnsi="Times New Roman" w:cs="Times New Roman"/>
          <w:noProof/>
          <w:color w:val="212121"/>
          <w:lang w:eastAsia="en-GB"/>
        </w:rPr>
        <w:t>(McCurry, 2011)</w:t>
      </w:r>
      <w:r w:rsidR="00A96F8D" w:rsidRPr="000776B0">
        <w:rPr>
          <w:rFonts w:ascii="Times New Roman" w:hAnsi="Times New Roman" w:cs="Times New Roman"/>
          <w:noProof/>
          <w:color w:val="212121"/>
          <w:lang w:eastAsia="en-GB"/>
        </w:rPr>
        <w:fldChar w:fldCharType="end"/>
      </w:r>
      <w:r w:rsidR="00A96F8D" w:rsidRPr="000776B0">
        <w:rPr>
          <w:rFonts w:ascii="Times New Roman" w:hAnsi="Times New Roman" w:cs="Times New Roman"/>
          <w:noProof/>
          <w:color w:val="212121"/>
          <w:lang w:eastAsia="en-GB"/>
        </w:rPr>
        <w:t xml:space="preserve">. </w:t>
      </w:r>
    </w:p>
    <w:p w14:paraId="29C78F13" w14:textId="77777777" w:rsidR="00A96F8D" w:rsidRPr="000776B0" w:rsidRDefault="00A96F8D" w:rsidP="000776B0">
      <w:pPr>
        <w:spacing w:line="360" w:lineRule="auto"/>
        <w:ind w:firstLine="720"/>
        <w:jc w:val="both"/>
        <w:rPr>
          <w:rFonts w:ascii="Times New Roman" w:hAnsi="Times New Roman" w:cs="Times New Roman"/>
          <w:u w:val="single"/>
        </w:rPr>
      </w:pPr>
      <w:r w:rsidRPr="000776B0">
        <w:rPr>
          <w:rFonts w:ascii="Times New Roman" w:hAnsi="Times New Roman" w:cs="Times New Roman"/>
        </w:rPr>
        <w:t xml:space="preserve">2.2 </w:t>
      </w:r>
      <w:r w:rsidRPr="000776B0">
        <w:rPr>
          <w:rFonts w:ascii="Times New Roman" w:hAnsi="Times New Roman" w:cs="Times New Roman"/>
          <w:u w:val="single"/>
        </w:rPr>
        <w:t>Manufacturing assembly choice</w:t>
      </w:r>
    </w:p>
    <w:p w14:paraId="5C976CF6" w14:textId="168290E2" w:rsidR="0089537A" w:rsidRPr="000776B0" w:rsidRDefault="00A96F8D" w:rsidP="000776B0">
      <w:pPr>
        <w:spacing w:line="360" w:lineRule="auto"/>
        <w:jc w:val="both"/>
        <w:rPr>
          <w:rFonts w:ascii="Times New Roman" w:hAnsi="Times New Roman" w:cs="Times New Roman"/>
        </w:rPr>
      </w:pPr>
      <w:r w:rsidRPr="000776B0">
        <w:rPr>
          <w:rFonts w:ascii="Times New Roman" w:hAnsi="Times New Roman" w:cs="Times New Roman"/>
        </w:rPr>
        <w:tab/>
        <w:t>The selection process of a manufacturing technique is determined by the shape, size and p</w:t>
      </w:r>
      <w:r w:rsidR="001823DD">
        <w:rPr>
          <w:rFonts w:ascii="Times New Roman" w:hAnsi="Times New Roman" w:cs="Times New Roman"/>
        </w:rPr>
        <w:t>roperties of the desired product. Table 2 shows the optimum criteria for a plastic bottle</w:t>
      </w:r>
      <w:r w:rsidRPr="000776B0">
        <w:rPr>
          <w:rFonts w:ascii="Times New Roman" w:hAnsi="Times New Roman" w:cs="Times New Roman"/>
        </w:rPr>
        <w:t>;</w:t>
      </w:r>
    </w:p>
    <w:p w14:paraId="3009CE00" w14:textId="09BF1BAF" w:rsidR="002D21FD" w:rsidRPr="00672A7F" w:rsidRDefault="008725E6" w:rsidP="008725E6">
      <w:pPr>
        <w:pStyle w:val="Caption"/>
        <w:keepNext/>
        <w:ind w:left="1440" w:firstLine="720"/>
        <w:rPr>
          <w:rFonts w:ascii="Times New Roman" w:hAnsi="Times New Roman" w:cs="Times New Roman"/>
          <w:i/>
          <w:color w:val="A6A6A6" w:themeColor="background1" w:themeShade="A6"/>
          <w:sz w:val="22"/>
          <w:szCs w:val="22"/>
        </w:rPr>
      </w:pPr>
      <w:r>
        <w:rPr>
          <w:rFonts w:ascii="Times New Roman" w:hAnsi="Times New Roman" w:cs="Times New Roman"/>
          <w:b w:val="0"/>
          <w:i/>
          <w:color w:val="A6A6A6" w:themeColor="background1" w:themeShade="A6"/>
          <w:sz w:val="22"/>
          <w:szCs w:val="22"/>
        </w:rPr>
        <w:t xml:space="preserve">          </w:t>
      </w:r>
      <w:r w:rsidR="002D21FD" w:rsidRPr="00672A7F">
        <w:rPr>
          <w:rFonts w:ascii="Times New Roman" w:hAnsi="Times New Roman" w:cs="Times New Roman"/>
          <w:b w:val="0"/>
          <w:i/>
          <w:color w:val="A6A6A6" w:themeColor="background1" w:themeShade="A6"/>
          <w:sz w:val="22"/>
          <w:szCs w:val="22"/>
        </w:rPr>
        <w:t xml:space="preserve">Table </w:t>
      </w:r>
      <w:r w:rsidR="002D21FD" w:rsidRPr="00672A7F">
        <w:rPr>
          <w:rFonts w:ascii="Times New Roman" w:hAnsi="Times New Roman" w:cs="Times New Roman"/>
          <w:b w:val="0"/>
          <w:i/>
          <w:color w:val="A6A6A6" w:themeColor="background1" w:themeShade="A6"/>
          <w:sz w:val="22"/>
          <w:szCs w:val="22"/>
        </w:rPr>
        <w:fldChar w:fldCharType="begin"/>
      </w:r>
      <w:r w:rsidR="002D21FD" w:rsidRPr="00672A7F">
        <w:rPr>
          <w:rFonts w:ascii="Times New Roman" w:hAnsi="Times New Roman" w:cs="Times New Roman"/>
          <w:b w:val="0"/>
          <w:i/>
          <w:color w:val="A6A6A6" w:themeColor="background1" w:themeShade="A6"/>
          <w:sz w:val="22"/>
          <w:szCs w:val="22"/>
        </w:rPr>
        <w:instrText xml:space="preserve"> SEQ Table \* ARABIC </w:instrText>
      </w:r>
      <w:r w:rsidR="002D21FD" w:rsidRPr="00672A7F">
        <w:rPr>
          <w:rFonts w:ascii="Times New Roman" w:hAnsi="Times New Roman" w:cs="Times New Roman"/>
          <w:b w:val="0"/>
          <w:i/>
          <w:color w:val="A6A6A6" w:themeColor="background1" w:themeShade="A6"/>
          <w:sz w:val="22"/>
          <w:szCs w:val="22"/>
        </w:rPr>
        <w:fldChar w:fldCharType="separate"/>
      </w:r>
      <w:r w:rsidR="0072748A">
        <w:rPr>
          <w:rFonts w:ascii="Times New Roman" w:hAnsi="Times New Roman" w:cs="Times New Roman"/>
          <w:b w:val="0"/>
          <w:i/>
          <w:noProof/>
          <w:color w:val="A6A6A6" w:themeColor="background1" w:themeShade="A6"/>
          <w:sz w:val="22"/>
          <w:szCs w:val="22"/>
        </w:rPr>
        <w:t>2</w:t>
      </w:r>
      <w:r w:rsidR="002D21FD" w:rsidRPr="00672A7F">
        <w:rPr>
          <w:rFonts w:ascii="Times New Roman" w:hAnsi="Times New Roman" w:cs="Times New Roman"/>
          <w:b w:val="0"/>
          <w:i/>
          <w:color w:val="A6A6A6" w:themeColor="background1" w:themeShade="A6"/>
          <w:sz w:val="22"/>
          <w:szCs w:val="22"/>
        </w:rPr>
        <w:fldChar w:fldCharType="end"/>
      </w:r>
      <w:r w:rsidR="002D21FD" w:rsidRPr="00672A7F">
        <w:rPr>
          <w:rFonts w:ascii="Times New Roman" w:hAnsi="Times New Roman" w:cs="Times New Roman"/>
          <w:b w:val="0"/>
          <w:i/>
          <w:color w:val="A6A6A6" w:themeColor="background1" w:themeShade="A6"/>
          <w:sz w:val="22"/>
          <w:szCs w:val="22"/>
        </w:rPr>
        <w:t xml:space="preserve"> - criteria for bottle </w:t>
      </w:r>
      <w:sdt>
        <w:sdtPr>
          <w:rPr>
            <w:rFonts w:ascii="Times New Roman" w:hAnsi="Times New Roman" w:cs="Times New Roman"/>
            <w:b w:val="0"/>
            <w:i/>
            <w:color w:val="A6A6A6" w:themeColor="background1" w:themeShade="A6"/>
            <w:sz w:val="22"/>
            <w:szCs w:val="22"/>
          </w:rPr>
          <w:id w:val="1280301054"/>
          <w:citation/>
        </w:sdtPr>
        <w:sdtEndPr>
          <w:rPr>
            <w:b/>
          </w:rPr>
        </w:sdtEndPr>
        <w:sdtContent>
          <w:r w:rsidR="001823DD" w:rsidRPr="00672A7F">
            <w:rPr>
              <w:rFonts w:ascii="Times New Roman" w:hAnsi="Times New Roman" w:cs="Times New Roman"/>
              <w:b w:val="0"/>
              <w:i/>
              <w:color w:val="A6A6A6" w:themeColor="background1" w:themeShade="A6"/>
              <w:sz w:val="22"/>
              <w:szCs w:val="22"/>
            </w:rPr>
            <w:fldChar w:fldCharType="begin"/>
          </w:r>
          <w:r w:rsidR="001823DD" w:rsidRPr="00672A7F">
            <w:rPr>
              <w:rFonts w:ascii="Times New Roman" w:hAnsi="Times New Roman" w:cs="Times New Roman"/>
              <w:b w:val="0"/>
              <w:i/>
              <w:color w:val="A6A6A6" w:themeColor="background1" w:themeShade="A6"/>
              <w:sz w:val="22"/>
              <w:szCs w:val="22"/>
            </w:rPr>
            <w:instrText xml:space="preserve"> CITATION CES18 \l 2057 </w:instrText>
          </w:r>
          <w:r w:rsidR="001823DD" w:rsidRPr="00672A7F">
            <w:rPr>
              <w:rFonts w:ascii="Times New Roman" w:hAnsi="Times New Roman" w:cs="Times New Roman"/>
              <w:b w:val="0"/>
              <w:i/>
              <w:color w:val="A6A6A6" w:themeColor="background1" w:themeShade="A6"/>
              <w:sz w:val="22"/>
              <w:szCs w:val="22"/>
            </w:rPr>
            <w:fldChar w:fldCharType="separate"/>
          </w:r>
          <w:r w:rsidR="001823DD" w:rsidRPr="00672A7F">
            <w:rPr>
              <w:rFonts w:ascii="Times New Roman" w:hAnsi="Times New Roman" w:cs="Times New Roman"/>
              <w:b w:val="0"/>
              <w:i/>
              <w:noProof/>
              <w:color w:val="A6A6A6" w:themeColor="background1" w:themeShade="A6"/>
              <w:sz w:val="22"/>
              <w:szCs w:val="22"/>
            </w:rPr>
            <w:t>(CES, 2018)</w:t>
          </w:r>
          <w:r w:rsidR="001823DD" w:rsidRPr="00672A7F">
            <w:rPr>
              <w:rFonts w:ascii="Times New Roman" w:hAnsi="Times New Roman" w:cs="Times New Roman"/>
              <w:b w:val="0"/>
              <w:i/>
              <w:color w:val="A6A6A6" w:themeColor="background1" w:themeShade="A6"/>
              <w:sz w:val="22"/>
              <w:szCs w:val="22"/>
            </w:rPr>
            <w:fldChar w:fldCharType="end"/>
          </w:r>
        </w:sdtContent>
      </w:sdt>
      <w:r w:rsidR="001823DD" w:rsidRPr="00672A7F">
        <w:rPr>
          <w:rFonts w:ascii="Times New Roman" w:hAnsi="Times New Roman" w:cs="Times New Roman"/>
          <w:i/>
          <w:color w:val="A6A6A6" w:themeColor="background1" w:themeShade="A6"/>
          <w:sz w:val="22"/>
          <w:szCs w:val="22"/>
        </w:rPr>
        <w:t>.</w:t>
      </w:r>
    </w:p>
    <w:tbl>
      <w:tblPr>
        <w:tblStyle w:val="PlainTable51"/>
        <w:tblW w:w="0" w:type="auto"/>
        <w:tblInd w:w="1698" w:type="dxa"/>
        <w:tblLook w:val="04A0" w:firstRow="1" w:lastRow="0" w:firstColumn="1" w:lastColumn="0" w:noHBand="0" w:noVBand="1"/>
      </w:tblPr>
      <w:tblGrid>
        <w:gridCol w:w="2943"/>
        <w:gridCol w:w="2694"/>
      </w:tblGrid>
      <w:tr w:rsidR="00A96F8D" w:rsidRPr="000776B0" w14:paraId="5FC3A502" w14:textId="77777777" w:rsidTr="008725E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43" w:type="dxa"/>
            <w:hideMark/>
          </w:tcPr>
          <w:p w14:paraId="14B3FC6B" w14:textId="77777777" w:rsidR="00A96F8D" w:rsidRPr="000776B0" w:rsidRDefault="00A96F8D" w:rsidP="000776B0">
            <w:pPr>
              <w:spacing w:line="360" w:lineRule="auto"/>
              <w:jc w:val="both"/>
              <w:rPr>
                <w:rFonts w:ascii="Times New Roman" w:hAnsi="Times New Roman" w:cs="Times New Roman"/>
                <w:sz w:val="22"/>
                <w:lang w:eastAsia="en-GB"/>
              </w:rPr>
            </w:pPr>
            <w:r w:rsidRPr="000776B0">
              <w:rPr>
                <w:rFonts w:ascii="Times New Roman" w:hAnsi="Times New Roman" w:cs="Times New Roman"/>
                <w:sz w:val="22"/>
                <w:lang w:eastAsia="en-GB"/>
              </w:rPr>
              <w:t>Material Class</w:t>
            </w:r>
          </w:p>
        </w:tc>
        <w:tc>
          <w:tcPr>
            <w:tcW w:w="2694" w:type="dxa"/>
            <w:hideMark/>
          </w:tcPr>
          <w:p w14:paraId="57E74EB7" w14:textId="77777777" w:rsidR="00A96F8D" w:rsidRPr="000776B0" w:rsidRDefault="00A96F8D" w:rsidP="000776B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lang w:eastAsia="en-GB"/>
              </w:rPr>
            </w:pPr>
            <w:r w:rsidRPr="000776B0">
              <w:rPr>
                <w:rFonts w:ascii="Times New Roman" w:hAnsi="Times New Roman" w:cs="Times New Roman"/>
                <w:sz w:val="22"/>
                <w:lang w:eastAsia="en-GB"/>
              </w:rPr>
              <w:t>polymer (thermoplastic)</w:t>
            </w:r>
          </w:p>
        </w:tc>
      </w:tr>
      <w:tr w:rsidR="00A96F8D" w:rsidRPr="000776B0" w14:paraId="3549B0CC" w14:textId="77777777" w:rsidTr="008725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hideMark/>
          </w:tcPr>
          <w:p w14:paraId="6F9E3875" w14:textId="77777777" w:rsidR="00A96F8D" w:rsidRPr="000776B0" w:rsidRDefault="00A96F8D" w:rsidP="000776B0">
            <w:pPr>
              <w:spacing w:line="360" w:lineRule="auto"/>
              <w:jc w:val="both"/>
              <w:rPr>
                <w:rFonts w:ascii="Times New Roman" w:hAnsi="Times New Roman" w:cs="Times New Roman"/>
                <w:sz w:val="22"/>
                <w:lang w:eastAsia="en-GB"/>
              </w:rPr>
            </w:pPr>
            <w:r w:rsidRPr="000776B0">
              <w:rPr>
                <w:rFonts w:ascii="Times New Roman" w:hAnsi="Times New Roman" w:cs="Times New Roman"/>
                <w:sz w:val="22"/>
                <w:lang w:eastAsia="en-GB"/>
              </w:rPr>
              <w:t>Process Class</w:t>
            </w:r>
          </w:p>
        </w:tc>
        <w:tc>
          <w:tcPr>
            <w:tcW w:w="2694" w:type="dxa"/>
            <w:hideMark/>
          </w:tcPr>
          <w:p w14:paraId="23E8CE93" w14:textId="77777777" w:rsidR="00A96F8D" w:rsidRPr="000776B0" w:rsidRDefault="00A96F8D" w:rsidP="000776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en-GB"/>
              </w:rPr>
            </w:pPr>
            <w:r w:rsidRPr="000776B0">
              <w:rPr>
                <w:rFonts w:ascii="Times New Roman" w:hAnsi="Times New Roman" w:cs="Times New Roman"/>
                <w:lang w:eastAsia="en-GB"/>
              </w:rPr>
              <w:t>primary, discrete</w:t>
            </w:r>
          </w:p>
        </w:tc>
      </w:tr>
      <w:tr w:rsidR="00A96F8D" w:rsidRPr="000776B0" w14:paraId="4C3D4E5F" w14:textId="77777777" w:rsidTr="008725E6">
        <w:tc>
          <w:tcPr>
            <w:cnfStyle w:val="001000000000" w:firstRow="0" w:lastRow="0" w:firstColumn="1" w:lastColumn="0" w:oddVBand="0" w:evenVBand="0" w:oddHBand="0" w:evenHBand="0" w:firstRowFirstColumn="0" w:firstRowLastColumn="0" w:lastRowFirstColumn="0" w:lastRowLastColumn="0"/>
            <w:tcW w:w="2943" w:type="dxa"/>
            <w:hideMark/>
          </w:tcPr>
          <w:p w14:paraId="67106251" w14:textId="77777777" w:rsidR="00A96F8D" w:rsidRPr="000776B0" w:rsidRDefault="00A96F8D" w:rsidP="000776B0">
            <w:pPr>
              <w:spacing w:line="360" w:lineRule="auto"/>
              <w:jc w:val="both"/>
              <w:rPr>
                <w:rFonts w:ascii="Times New Roman" w:hAnsi="Times New Roman" w:cs="Times New Roman"/>
                <w:sz w:val="22"/>
                <w:lang w:eastAsia="en-GB"/>
              </w:rPr>
            </w:pPr>
            <w:r w:rsidRPr="000776B0">
              <w:rPr>
                <w:rFonts w:ascii="Times New Roman" w:hAnsi="Times New Roman" w:cs="Times New Roman"/>
                <w:sz w:val="22"/>
                <w:lang w:eastAsia="en-GB"/>
              </w:rPr>
              <w:t>Shape Class</w:t>
            </w:r>
          </w:p>
        </w:tc>
        <w:tc>
          <w:tcPr>
            <w:tcW w:w="2694" w:type="dxa"/>
            <w:hideMark/>
          </w:tcPr>
          <w:p w14:paraId="7A989FF4" w14:textId="77777777" w:rsidR="00A96F8D" w:rsidRPr="000776B0" w:rsidRDefault="00A96F8D" w:rsidP="000776B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eastAsia="en-GB"/>
              </w:rPr>
            </w:pPr>
            <w:r w:rsidRPr="000776B0">
              <w:rPr>
                <w:rFonts w:ascii="Times New Roman" w:hAnsi="Times New Roman" w:cs="Times New Roman"/>
                <w:lang w:eastAsia="en-GB"/>
              </w:rPr>
              <w:t>3D-hollow or sheet-dished</w:t>
            </w:r>
          </w:p>
        </w:tc>
      </w:tr>
      <w:tr w:rsidR="00A96F8D" w:rsidRPr="000776B0" w14:paraId="63B293CC" w14:textId="77777777" w:rsidTr="008725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3" w:type="dxa"/>
            <w:hideMark/>
          </w:tcPr>
          <w:p w14:paraId="66F480BB" w14:textId="77777777" w:rsidR="00A96F8D" w:rsidRPr="000776B0" w:rsidRDefault="00A96F8D" w:rsidP="000776B0">
            <w:pPr>
              <w:spacing w:line="360" w:lineRule="auto"/>
              <w:jc w:val="both"/>
              <w:rPr>
                <w:rFonts w:ascii="Times New Roman" w:hAnsi="Times New Roman" w:cs="Times New Roman"/>
                <w:sz w:val="22"/>
                <w:lang w:eastAsia="en-GB"/>
              </w:rPr>
            </w:pPr>
            <w:r w:rsidRPr="000776B0">
              <w:rPr>
                <w:rFonts w:ascii="Times New Roman" w:hAnsi="Times New Roman" w:cs="Times New Roman"/>
                <w:sz w:val="22"/>
                <w:lang w:eastAsia="en-GB"/>
              </w:rPr>
              <w:t>Mass</w:t>
            </w:r>
          </w:p>
        </w:tc>
        <w:tc>
          <w:tcPr>
            <w:tcW w:w="2694" w:type="dxa"/>
            <w:hideMark/>
          </w:tcPr>
          <w:p w14:paraId="4CFB6731" w14:textId="77777777" w:rsidR="00A96F8D" w:rsidRPr="000776B0" w:rsidRDefault="00A96F8D" w:rsidP="000776B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en-GB"/>
              </w:rPr>
            </w:pPr>
            <w:r w:rsidRPr="000776B0">
              <w:rPr>
                <w:rFonts w:ascii="Times New Roman" w:hAnsi="Times New Roman" w:cs="Times New Roman"/>
                <w:lang w:eastAsia="en-GB"/>
              </w:rPr>
              <w:t>0.02 – 0.04 kg</w:t>
            </w:r>
          </w:p>
        </w:tc>
      </w:tr>
      <w:tr w:rsidR="00A96F8D" w:rsidRPr="000776B0" w14:paraId="190972E1" w14:textId="77777777" w:rsidTr="008725E6">
        <w:tc>
          <w:tcPr>
            <w:cnfStyle w:val="001000000000" w:firstRow="0" w:lastRow="0" w:firstColumn="1" w:lastColumn="0" w:oddVBand="0" w:evenVBand="0" w:oddHBand="0" w:evenHBand="0" w:firstRowFirstColumn="0" w:firstRowLastColumn="0" w:lastRowFirstColumn="0" w:lastRowLastColumn="0"/>
            <w:tcW w:w="2943" w:type="dxa"/>
            <w:hideMark/>
          </w:tcPr>
          <w:p w14:paraId="54DCE082" w14:textId="77777777" w:rsidR="00A96F8D" w:rsidRPr="000776B0" w:rsidRDefault="00A96F8D" w:rsidP="000776B0">
            <w:pPr>
              <w:spacing w:line="360" w:lineRule="auto"/>
              <w:jc w:val="both"/>
              <w:rPr>
                <w:rFonts w:ascii="Times New Roman" w:hAnsi="Times New Roman" w:cs="Times New Roman"/>
                <w:sz w:val="22"/>
                <w:lang w:eastAsia="en-GB"/>
              </w:rPr>
            </w:pPr>
            <w:r w:rsidRPr="000776B0">
              <w:rPr>
                <w:rFonts w:ascii="Times New Roman" w:hAnsi="Times New Roman" w:cs="Times New Roman"/>
                <w:sz w:val="22"/>
                <w:lang w:eastAsia="en-GB"/>
              </w:rPr>
              <w:t>Minimum Section (thickness)</w:t>
            </w:r>
          </w:p>
        </w:tc>
        <w:tc>
          <w:tcPr>
            <w:tcW w:w="2694" w:type="dxa"/>
            <w:hideMark/>
          </w:tcPr>
          <w:p w14:paraId="389DCE8B" w14:textId="77777777" w:rsidR="00A96F8D" w:rsidRPr="000776B0" w:rsidRDefault="00A96F8D" w:rsidP="000776B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eastAsia="en-GB"/>
              </w:rPr>
            </w:pPr>
            <w:r w:rsidRPr="000776B0">
              <w:rPr>
                <w:rFonts w:ascii="Times New Roman" w:hAnsi="Times New Roman" w:cs="Times New Roman"/>
                <w:lang w:eastAsia="en-GB"/>
              </w:rPr>
              <w:t>0.75 – 0.85 mm</w:t>
            </w:r>
          </w:p>
        </w:tc>
      </w:tr>
    </w:tbl>
    <w:p w14:paraId="1A88E70D" w14:textId="3F820823" w:rsidR="00A96F8D" w:rsidRPr="000776B0" w:rsidRDefault="00A96F8D" w:rsidP="000776B0">
      <w:pPr>
        <w:spacing w:line="360" w:lineRule="auto"/>
        <w:jc w:val="both"/>
        <w:rPr>
          <w:rFonts w:ascii="Times New Roman" w:hAnsi="Times New Roman" w:cs="Times New Roman"/>
        </w:rPr>
      </w:pPr>
      <w:r w:rsidRPr="000776B0">
        <w:rPr>
          <w:rFonts w:ascii="Times New Roman" w:hAnsi="Times New Roman" w:cs="Times New Roman"/>
          <w:noProof/>
          <w:lang w:eastAsia="en-GB"/>
        </w:rPr>
        <w:drawing>
          <wp:anchor distT="0" distB="0" distL="114300" distR="114300" simplePos="0" relativeHeight="251650560" behindDoc="1" locked="0" layoutInCell="1" allowOverlap="1" wp14:anchorId="11C6C236" wp14:editId="72009EE4">
            <wp:simplePos x="0" y="0"/>
            <wp:positionH relativeFrom="margin">
              <wp:align>left</wp:align>
            </wp:positionH>
            <wp:positionV relativeFrom="paragraph">
              <wp:posOffset>223520</wp:posOffset>
            </wp:positionV>
            <wp:extent cx="5358765" cy="3076575"/>
            <wp:effectExtent l="19050" t="19050" r="13335" b="28575"/>
            <wp:wrapTight wrapText="bothSides">
              <wp:wrapPolygon edited="0">
                <wp:start x="-77" y="-134"/>
                <wp:lineTo x="-77" y="21667"/>
                <wp:lineTo x="21577" y="21667"/>
                <wp:lineTo x="21577" y="-134"/>
                <wp:lineTo x="-77" y="-134"/>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58765" cy="307657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B90BE08" w14:textId="77777777" w:rsidR="00510CAD" w:rsidRPr="000776B0" w:rsidRDefault="00510CAD" w:rsidP="000776B0">
      <w:pPr>
        <w:spacing w:line="360" w:lineRule="auto"/>
        <w:ind w:firstLine="360"/>
        <w:jc w:val="both"/>
        <w:rPr>
          <w:rFonts w:ascii="Times New Roman" w:hAnsi="Times New Roman" w:cs="Times New Roman"/>
        </w:rPr>
      </w:pPr>
    </w:p>
    <w:p w14:paraId="0AD72182" w14:textId="77777777" w:rsidR="00510CAD" w:rsidRPr="000776B0" w:rsidRDefault="00510CAD" w:rsidP="000776B0">
      <w:pPr>
        <w:spacing w:line="360" w:lineRule="auto"/>
        <w:ind w:firstLine="360"/>
        <w:jc w:val="both"/>
        <w:rPr>
          <w:rFonts w:ascii="Times New Roman" w:hAnsi="Times New Roman" w:cs="Times New Roman"/>
        </w:rPr>
      </w:pPr>
    </w:p>
    <w:p w14:paraId="7A2D4194" w14:textId="77777777" w:rsidR="00510CAD" w:rsidRPr="000776B0" w:rsidRDefault="00510CAD" w:rsidP="000776B0">
      <w:pPr>
        <w:spacing w:line="360" w:lineRule="auto"/>
        <w:ind w:firstLine="360"/>
        <w:jc w:val="both"/>
        <w:rPr>
          <w:rFonts w:ascii="Times New Roman" w:hAnsi="Times New Roman" w:cs="Times New Roman"/>
        </w:rPr>
      </w:pPr>
    </w:p>
    <w:p w14:paraId="3539C44D" w14:textId="77777777" w:rsidR="00510CAD" w:rsidRPr="000776B0" w:rsidRDefault="00510CAD" w:rsidP="000776B0">
      <w:pPr>
        <w:spacing w:line="360" w:lineRule="auto"/>
        <w:ind w:firstLine="360"/>
        <w:jc w:val="both"/>
        <w:rPr>
          <w:rFonts w:ascii="Times New Roman" w:hAnsi="Times New Roman" w:cs="Times New Roman"/>
        </w:rPr>
      </w:pPr>
    </w:p>
    <w:p w14:paraId="042C8948" w14:textId="77777777" w:rsidR="00510CAD" w:rsidRPr="000776B0" w:rsidRDefault="00510CAD" w:rsidP="000776B0">
      <w:pPr>
        <w:spacing w:line="360" w:lineRule="auto"/>
        <w:ind w:firstLine="360"/>
        <w:jc w:val="both"/>
        <w:rPr>
          <w:rFonts w:ascii="Times New Roman" w:hAnsi="Times New Roman" w:cs="Times New Roman"/>
        </w:rPr>
      </w:pPr>
    </w:p>
    <w:p w14:paraId="3B9B3153" w14:textId="016CDA9D" w:rsidR="00510CAD" w:rsidRPr="000776B0" w:rsidRDefault="00510CAD" w:rsidP="000776B0">
      <w:pPr>
        <w:spacing w:line="360" w:lineRule="auto"/>
        <w:ind w:firstLine="360"/>
        <w:jc w:val="both"/>
        <w:rPr>
          <w:rFonts w:ascii="Times New Roman" w:hAnsi="Times New Roman" w:cs="Times New Roman"/>
        </w:rPr>
      </w:pPr>
    </w:p>
    <w:p w14:paraId="4BC01066" w14:textId="31EB1152" w:rsidR="00510CAD" w:rsidRPr="000776B0" w:rsidRDefault="00510CAD" w:rsidP="000776B0">
      <w:pPr>
        <w:spacing w:line="360" w:lineRule="auto"/>
        <w:ind w:firstLine="360"/>
        <w:jc w:val="both"/>
        <w:rPr>
          <w:rFonts w:ascii="Times New Roman" w:hAnsi="Times New Roman" w:cs="Times New Roman"/>
        </w:rPr>
      </w:pPr>
    </w:p>
    <w:p w14:paraId="2241EB54" w14:textId="5B74645E" w:rsidR="00510CAD" w:rsidRPr="000776B0" w:rsidRDefault="0089537A" w:rsidP="000776B0">
      <w:pPr>
        <w:spacing w:line="360" w:lineRule="auto"/>
        <w:ind w:firstLine="360"/>
        <w:jc w:val="both"/>
        <w:rPr>
          <w:rFonts w:ascii="Times New Roman" w:hAnsi="Times New Roman" w:cs="Times New Roman"/>
        </w:rPr>
      </w:pPr>
      <w:r w:rsidRPr="000776B0">
        <w:rPr>
          <w:rFonts w:ascii="Times New Roman" w:hAnsi="Times New Roman" w:cs="Times New Roman"/>
          <w:noProof/>
          <w:lang w:eastAsia="en-GB"/>
        </w:rPr>
        <mc:AlternateContent>
          <mc:Choice Requires="wps">
            <w:drawing>
              <wp:anchor distT="0" distB="0" distL="114300" distR="114300" simplePos="0" relativeHeight="251654656" behindDoc="0" locked="0" layoutInCell="1" allowOverlap="1" wp14:anchorId="37D499EC" wp14:editId="4798C3E2">
                <wp:simplePos x="0" y="0"/>
                <wp:positionH relativeFrom="margin">
                  <wp:posOffset>24765</wp:posOffset>
                </wp:positionH>
                <wp:positionV relativeFrom="paragraph">
                  <wp:posOffset>501015</wp:posOffset>
                </wp:positionV>
                <wp:extent cx="5406390" cy="276225"/>
                <wp:effectExtent l="0" t="0" r="3810" b="9525"/>
                <wp:wrapTight wrapText="bothSides">
                  <wp:wrapPolygon edited="0">
                    <wp:start x="0" y="0"/>
                    <wp:lineTo x="0" y="20855"/>
                    <wp:lineTo x="21539" y="20855"/>
                    <wp:lineTo x="21539" y="0"/>
                    <wp:lineTo x="0" y="0"/>
                  </wp:wrapPolygon>
                </wp:wrapTight>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6390" cy="276225"/>
                        </a:xfrm>
                        <a:prstGeom prst="rect">
                          <a:avLst/>
                        </a:prstGeom>
                        <a:solidFill>
                          <a:prstClr val="white"/>
                        </a:solidFill>
                        <a:ln>
                          <a:noFill/>
                        </a:ln>
                        <a:effectLst/>
                      </wps:spPr>
                      <wps:txbx>
                        <w:txbxContent>
                          <w:p w14:paraId="68677DA9" w14:textId="243A156A" w:rsidR="00B11D87" w:rsidRPr="00672A7F" w:rsidRDefault="00B11D87" w:rsidP="00A96F8D">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fldChar w:fldCharType="begin"/>
                            </w:r>
                            <w:r w:rsidRPr="00672A7F">
                              <w:rPr>
                                <w:rFonts w:ascii="Times New Roman" w:hAnsi="Times New Roman" w:cs="Times New Roman"/>
                                <w:b w:val="0"/>
                                <w:i/>
                                <w:noProof/>
                                <w:color w:val="808080" w:themeColor="background1" w:themeShade="80"/>
                                <w:sz w:val="22"/>
                                <w:szCs w:val="22"/>
                              </w:rPr>
                              <w:instrText xml:space="preserve"> SEQ Figure \* ARABIC </w:instrText>
                            </w:r>
                            <w:r w:rsidRPr="00672A7F">
                              <w:rPr>
                                <w:rFonts w:ascii="Times New Roman" w:hAnsi="Times New Roman" w:cs="Times New Roman"/>
                                <w:b w:val="0"/>
                                <w:i/>
                                <w:noProof/>
                                <w:color w:val="808080" w:themeColor="background1" w:themeShade="80"/>
                                <w:sz w:val="22"/>
                                <w:szCs w:val="22"/>
                              </w:rPr>
                              <w:fldChar w:fldCharType="separate"/>
                            </w:r>
                            <w:r w:rsidR="0072748A">
                              <w:rPr>
                                <w:rFonts w:ascii="Times New Roman" w:hAnsi="Times New Roman" w:cs="Times New Roman"/>
                                <w:b w:val="0"/>
                                <w:i/>
                                <w:noProof/>
                                <w:color w:val="808080" w:themeColor="background1" w:themeShade="80"/>
                                <w:sz w:val="22"/>
                                <w:szCs w:val="22"/>
                              </w:rPr>
                              <w:t>3</w:t>
                            </w:r>
                            <w:r w:rsidRPr="00672A7F">
                              <w:rPr>
                                <w:rFonts w:ascii="Times New Roman" w:hAnsi="Times New Roman" w:cs="Times New Roman"/>
                                <w:b w:val="0"/>
                                <w:i/>
                                <w:noProof/>
                                <w:color w:val="808080" w:themeColor="background1" w:themeShade="80"/>
                                <w:sz w:val="22"/>
                                <w:szCs w:val="22"/>
                              </w:rPr>
                              <w:fldChar w:fldCharType="end"/>
                            </w:r>
                            <w:r w:rsidRPr="00672A7F">
                              <w:rPr>
                                <w:rFonts w:ascii="Times New Roman" w:hAnsi="Times New Roman" w:cs="Times New Roman"/>
                                <w:b w:val="0"/>
                                <w:i/>
                                <w:noProof/>
                                <w:color w:val="808080" w:themeColor="background1" w:themeShade="80"/>
                                <w:sz w:val="22"/>
                                <w:szCs w:val="22"/>
                              </w:rPr>
                              <w:t xml:space="preserve"> -</w:t>
                            </w:r>
                            <w:r w:rsidRPr="00672A7F">
                              <w:rPr>
                                <w:rFonts w:ascii="Times New Roman" w:hAnsi="Times New Roman" w:cs="Times New Roman"/>
                                <w:b w:val="0"/>
                                <w:i/>
                                <w:color w:val="808080" w:themeColor="background1" w:themeShade="80"/>
                                <w:sz w:val="22"/>
                                <w:szCs w:val="22"/>
                              </w:rPr>
                              <w:t xml:space="preserve"> four graphs assessing the capabili</w:t>
                            </w:r>
                            <w:r>
                              <w:rPr>
                                <w:rFonts w:ascii="Times New Roman" w:hAnsi="Times New Roman" w:cs="Times New Roman"/>
                                <w:b w:val="0"/>
                                <w:i/>
                                <w:color w:val="808080" w:themeColor="background1" w:themeShade="80"/>
                                <w:sz w:val="22"/>
                                <w:szCs w:val="22"/>
                              </w:rPr>
                              <w:t>ties of each assembly technique</w:t>
                            </w:r>
                            <w:r w:rsidRPr="00672A7F">
                              <w:rPr>
                                <w:rFonts w:ascii="Times New Roman" w:hAnsi="Times New Roman" w:cs="Times New Roman"/>
                                <w:b w:val="0"/>
                                <w:i/>
                                <w:color w:val="808080" w:themeColor="background1" w:themeShade="80"/>
                                <w:sz w:val="22"/>
                                <w:szCs w:val="22"/>
                              </w:rPr>
                              <w:t xml:space="preserve"> </w:t>
                            </w:r>
                            <w:sdt>
                              <w:sdtPr>
                                <w:rPr>
                                  <w:rFonts w:ascii="Times New Roman" w:hAnsi="Times New Roman" w:cs="Times New Roman"/>
                                  <w:b w:val="0"/>
                                  <w:i/>
                                  <w:color w:val="808080" w:themeColor="background1" w:themeShade="80"/>
                                  <w:sz w:val="22"/>
                                  <w:szCs w:val="22"/>
                                </w:rPr>
                                <w:id w:val="11960666"/>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CES18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(CES, 2018)</w:t>
                                </w:r>
                                <w:r w:rsidRPr="00672A7F">
                                  <w:rPr>
                                    <w:rFonts w:ascii="Times New Roman" w:hAnsi="Times New Roman" w:cs="Times New Roman"/>
                                    <w:b w:val="0"/>
                                    <w:i/>
                                    <w:color w:val="808080" w:themeColor="background1" w:themeShade="80"/>
                                    <w:sz w:val="22"/>
                                    <w:szCs w:val="22"/>
                                  </w:rPr>
                                  <w:fldChar w:fldCharType="end"/>
                                </w:r>
                              </w:sdtContent>
                            </w:sdt>
                            <w:r>
                              <w:rPr>
                                <w:rFonts w:ascii="Times New Roman" w:hAnsi="Times New Roman" w:cs="Times New Roman"/>
                                <w:b w:val="0"/>
                                <w:i/>
                                <w:color w:val="808080" w:themeColor="background1" w:themeShade="80"/>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499EC" id="Text Box 25" o:spid="_x0000_s1033" type="#_x0000_t202" style="position:absolute;left:0;text-align:left;margin-left:1.95pt;margin-top:39.45pt;width:425.7pt;height:2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" stroked="f">
                <v:path arrowok="t"/>
                <v:textbox inset="0,0,0,0">
                  <w:txbxContent>
                    <w:p w14:paraId="68677DA9" w14:textId="243A156A" w:rsidR="00B11D87" w:rsidRPr="00672A7F" w:rsidRDefault="00B11D87" w:rsidP="00A96F8D">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fldChar w:fldCharType="begin"/>
                      </w:r>
                      <w:r w:rsidRPr="00672A7F">
                        <w:rPr>
                          <w:rFonts w:ascii="Times New Roman" w:hAnsi="Times New Roman" w:cs="Times New Roman"/>
                          <w:b w:val="0"/>
                          <w:i/>
                          <w:noProof/>
                          <w:color w:val="808080" w:themeColor="background1" w:themeShade="80"/>
                          <w:sz w:val="22"/>
                          <w:szCs w:val="22"/>
                        </w:rPr>
                        <w:instrText xml:space="preserve"> SEQ Figure \* ARABIC </w:instrText>
                      </w:r>
                      <w:r w:rsidRPr="00672A7F">
                        <w:rPr>
                          <w:rFonts w:ascii="Times New Roman" w:hAnsi="Times New Roman" w:cs="Times New Roman"/>
                          <w:b w:val="0"/>
                          <w:i/>
                          <w:noProof/>
                          <w:color w:val="808080" w:themeColor="background1" w:themeShade="80"/>
                          <w:sz w:val="22"/>
                          <w:szCs w:val="22"/>
                        </w:rPr>
                        <w:fldChar w:fldCharType="separate"/>
                      </w:r>
                      <w:r w:rsidR="0072748A">
                        <w:rPr>
                          <w:rFonts w:ascii="Times New Roman" w:hAnsi="Times New Roman" w:cs="Times New Roman"/>
                          <w:b w:val="0"/>
                          <w:i/>
                          <w:noProof/>
                          <w:color w:val="808080" w:themeColor="background1" w:themeShade="80"/>
                          <w:sz w:val="22"/>
                          <w:szCs w:val="22"/>
                        </w:rPr>
                        <w:t>3</w:t>
                      </w:r>
                      <w:r w:rsidRPr="00672A7F">
                        <w:rPr>
                          <w:rFonts w:ascii="Times New Roman" w:hAnsi="Times New Roman" w:cs="Times New Roman"/>
                          <w:b w:val="0"/>
                          <w:i/>
                          <w:noProof/>
                          <w:color w:val="808080" w:themeColor="background1" w:themeShade="80"/>
                          <w:sz w:val="22"/>
                          <w:szCs w:val="22"/>
                        </w:rPr>
                        <w:fldChar w:fldCharType="end"/>
                      </w:r>
                      <w:r w:rsidRPr="00672A7F">
                        <w:rPr>
                          <w:rFonts w:ascii="Times New Roman" w:hAnsi="Times New Roman" w:cs="Times New Roman"/>
                          <w:b w:val="0"/>
                          <w:i/>
                          <w:noProof/>
                          <w:color w:val="808080" w:themeColor="background1" w:themeShade="80"/>
                          <w:sz w:val="22"/>
                          <w:szCs w:val="22"/>
                        </w:rPr>
                        <w:t xml:space="preserve"> -</w:t>
                      </w:r>
                      <w:r w:rsidRPr="00672A7F">
                        <w:rPr>
                          <w:rFonts w:ascii="Times New Roman" w:hAnsi="Times New Roman" w:cs="Times New Roman"/>
                          <w:b w:val="0"/>
                          <w:i/>
                          <w:color w:val="808080" w:themeColor="background1" w:themeShade="80"/>
                          <w:sz w:val="22"/>
                          <w:szCs w:val="22"/>
                        </w:rPr>
                        <w:t xml:space="preserve"> four graphs assessing the capabili</w:t>
                      </w:r>
                      <w:r>
                        <w:rPr>
                          <w:rFonts w:ascii="Times New Roman" w:hAnsi="Times New Roman" w:cs="Times New Roman"/>
                          <w:b w:val="0"/>
                          <w:i/>
                          <w:color w:val="808080" w:themeColor="background1" w:themeShade="80"/>
                          <w:sz w:val="22"/>
                          <w:szCs w:val="22"/>
                        </w:rPr>
                        <w:t>ties of each assembly technique</w:t>
                      </w:r>
                      <w:r w:rsidRPr="00672A7F">
                        <w:rPr>
                          <w:rFonts w:ascii="Times New Roman" w:hAnsi="Times New Roman" w:cs="Times New Roman"/>
                          <w:b w:val="0"/>
                          <w:i/>
                          <w:color w:val="808080" w:themeColor="background1" w:themeShade="80"/>
                          <w:sz w:val="22"/>
                          <w:szCs w:val="22"/>
                        </w:rPr>
                        <w:t xml:space="preserve"> </w:t>
                      </w:r>
                      <w:sdt>
                        <w:sdtPr>
                          <w:rPr>
                            <w:rFonts w:ascii="Times New Roman" w:hAnsi="Times New Roman" w:cs="Times New Roman"/>
                            <w:b w:val="0"/>
                            <w:i/>
                            <w:color w:val="808080" w:themeColor="background1" w:themeShade="80"/>
                            <w:sz w:val="22"/>
                            <w:szCs w:val="22"/>
                          </w:rPr>
                          <w:id w:val="11960666"/>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CES18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(CES, 2018)</w:t>
                          </w:r>
                          <w:r w:rsidRPr="00672A7F">
                            <w:rPr>
                              <w:rFonts w:ascii="Times New Roman" w:hAnsi="Times New Roman" w:cs="Times New Roman"/>
                              <w:b w:val="0"/>
                              <w:i/>
                              <w:color w:val="808080" w:themeColor="background1" w:themeShade="80"/>
                              <w:sz w:val="22"/>
                              <w:szCs w:val="22"/>
                            </w:rPr>
                            <w:fldChar w:fldCharType="end"/>
                          </w:r>
                        </w:sdtContent>
                      </w:sdt>
                      <w:r>
                        <w:rPr>
                          <w:rFonts w:ascii="Times New Roman" w:hAnsi="Times New Roman" w:cs="Times New Roman"/>
                          <w:b w:val="0"/>
                          <w:i/>
                          <w:color w:val="808080" w:themeColor="background1" w:themeShade="80"/>
                          <w:sz w:val="22"/>
                          <w:szCs w:val="22"/>
                        </w:rPr>
                        <w:t>.</w:t>
                      </w:r>
                    </w:p>
                  </w:txbxContent>
                </v:textbox>
                <w10:wrap type="tight" anchorx="margin"/>
              </v:shape>
            </w:pict>
          </mc:Fallback>
        </mc:AlternateContent>
      </w:r>
    </w:p>
    <w:p w14:paraId="34CAEC8F" w14:textId="2ED716C1" w:rsidR="00B8755B" w:rsidRPr="000776B0" w:rsidRDefault="00EF60FE" w:rsidP="000776B0">
      <w:pPr>
        <w:spacing w:line="360" w:lineRule="auto"/>
        <w:ind w:firstLine="360"/>
        <w:jc w:val="both"/>
        <w:rPr>
          <w:rFonts w:ascii="Times New Roman" w:hAnsi="Times New Roman" w:cs="Times New Roman"/>
        </w:rPr>
      </w:pPr>
      <w:r>
        <w:rPr>
          <w:rFonts w:ascii="Times New Roman" w:hAnsi="Times New Roman" w:cs="Times New Roman"/>
        </w:rPr>
        <w:t>Polymer injection moulding (PIM)</w:t>
      </w:r>
      <w:r w:rsidR="00A124E8" w:rsidRPr="000776B0">
        <w:rPr>
          <w:rFonts w:ascii="Times New Roman" w:hAnsi="Times New Roman" w:cs="Times New Roman"/>
        </w:rPr>
        <w:t xml:space="preserve"> and injection blow moulding</w:t>
      </w:r>
      <w:r>
        <w:rPr>
          <w:rFonts w:ascii="Times New Roman" w:hAnsi="Times New Roman" w:cs="Times New Roman"/>
        </w:rPr>
        <w:t xml:space="preserve"> (IBM)</w:t>
      </w:r>
      <w:r w:rsidR="00A124E8" w:rsidRPr="000776B0">
        <w:rPr>
          <w:rFonts w:ascii="Times New Roman" w:hAnsi="Times New Roman" w:cs="Times New Roman"/>
        </w:rPr>
        <w:t xml:space="preserve"> are the only techniques capable of satisfying al</w:t>
      </w:r>
      <w:r w:rsidR="0076205F">
        <w:rPr>
          <w:rFonts w:ascii="Times New Roman" w:hAnsi="Times New Roman" w:cs="Times New Roman"/>
        </w:rPr>
        <w:t>l of the criteria outlined in Table 2</w:t>
      </w:r>
      <w:r w:rsidR="00A124E8" w:rsidRPr="000776B0">
        <w:rPr>
          <w:rFonts w:ascii="Times New Roman" w:hAnsi="Times New Roman" w:cs="Times New Roman"/>
        </w:rPr>
        <w:t>.</w:t>
      </w:r>
      <w:r w:rsidR="00A96F8D" w:rsidRPr="000776B0">
        <w:rPr>
          <w:rFonts w:ascii="Times New Roman" w:hAnsi="Times New Roman" w:cs="Times New Roman"/>
        </w:rPr>
        <w:t xml:space="preserve"> Coca Cola manufacture their bottles using these moul</w:t>
      </w:r>
      <w:r w:rsidR="00175D78" w:rsidRPr="000776B0">
        <w:rPr>
          <w:rFonts w:ascii="Times New Roman" w:hAnsi="Times New Roman" w:cs="Times New Roman"/>
        </w:rPr>
        <w:t>ding techniques for this reason</w:t>
      </w:r>
      <w:r w:rsidR="00B126F6">
        <w:rPr>
          <w:rFonts w:ascii="Times New Roman" w:hAnsi="Times New Roman" w:cs="Times New Roman"/>
        </w:rPr>
        <w:t>.</w:t>
      </w:r>
    </w:p>
    <w:p w14:paraId="5D2D0209" w14:textId="77777777" w:rsidR="00A96F8D" w:rsidRPr="000776B0" w:rsidRDefault="00A96F8D" w:rsidP="000776B0">
      <w:pPr>
        <w:pStyle w:val="ListParagraph"/>
        <w:numPr>
          <w:ilvl w:val="1"/>
          <w:numId w:val="6"/>
        </w:numPr>
        <w:spacing w:line="360" w:lineRule="auto"/>
        <w:jc w:val="both"/>
        <w:rPr>
          <w:rFonts w:ascii="Times New Roman" w:hAnsi="Times New Roman" w:cs="Times New Roman"/>
          <w:vanish/>
          <w:u w:val="single"/>
        </w:rPr>
      </w:pPr>
    </w:p>
    <w:p w14:paraId="22B3EDEF" w14:textId="3D944EF2" w:rsidR="00A96F8D" w:rsidRPr="000776B0" w:rsidRDefault="00EF60FE" w:rsidP="000776B0">
      <w:pPr>
        <w:pStyle w:val="ListParagraph"/>
        <w:numPr>
          <w:ilvl w:val="1"/>
          <w:numId w:val="6"/>
        </w:numPr>
        <w:spacing w:line="360" w:lineRule="auto"/>
        <w:jc w:val="both"/>
        <w:rPr>
          <w:rFonts w:ascii="Times New Roman" w:hAnsi="Times New Roman" w:cs="Times New Roman"/>
          <w:u w:val="single"/>
        </w:rPr>
      </w:pPr>
      <w:r>
        <w:rPr>
          <w:rFonts w:ascii="Times New Roman" w:hAnsi="Times New Roman" w:cs="Times New Roman"/>
          <w:u w:val="single"/>
        </w:rPr>
        <w:t>PIM</w:t>
      </w:r>
      <w:r w:rsidR="00A96F8D" w:rsidRPr="000776B0">
        <w:rPr>
          <w:rFonts w:ascii="Times New Roman" w:hAnsi="Times New Roman" w:cs="Times New Roman"/>
          <w:u w:val="single"/>
        </w:rPr>
        <w:t xml:space="preserve"> and </w:t>
      </w:r>
      <w:r>
        <w:rPr>
          <w:rFonts w:ascii="Times New Roman" w:hAnsi="Times New Roman" w:cs="Times New Roman"/>
          <w:u w:val="single"/>
        </w:rPr>
        <w:t>IBM</w:t>
      </w:r>
    </w:p>
    <w:p w14:paraId="6BBBBB6B" w14:textId="671A8BF5" w:rsidR="00A96F8D" w:rsidRPr="000776B0" w:rsidRDefault="000776B0" w:rsidP="000776B0">
      <w:pPr>
        <w:pStyle w:val="ListParagraph"/>
        <w:numPr>
          <w:ilvl w:val="2"/>
          <w:numId w:val="6"/>
        </w:numPr>
        <w:spacing w:line="360" w:lineRule="auto"/>
        <w:ind w:firstLine="360"/>
        <w:jc w:val="both"/>
        <w:rPr>
          <w:rFonts w:ascii="Times New Roman" w:hAnsi="Times New Roman" w:cs="Times New Roman"/>
          <w:color w:val="FF0000"/>
        </w:rPr>
      </w:pPr>
      <w:r w:rsidRPr="000776B0">
        <w:rPr>
          <w:rFonts w:ascii="Times New Roman" w:hAnsi="Times New Roman" w:cs="Times New Roman"/>
          <w:noProof/>
          <w:lang w:eastAsia="en-GB"/>
        </w:rPr>
        <w:drawing>
          <wp:anchor distT="0" distB="0" distL="114300" distR="114300" simplePos="0" relativeHeight="251648512" behindDoc="1" locked="0" layoutInCell="1" allowOverlap="1" wp14:anchorId="07AF6707" wp14:editId="2A8210F3">
            <wp:simplePos x="0" y="0"/>
            <wp:positionH relativeFrom="margin">
              <wp:posOffset>2246630</wp:posOffset>
            </wp:positionH>
            <wp:positionV relativeFrom="paragraph">
              <wp:posOffset>243205</wp:posOffset>
            </wp:positionV>
            <wp:extent cx="3472815" cy="1860550"/>
            <wp:effectExtent l="19050" t="19050" r="13335" b="25400"/>
            <wp:wrapTight wrapText="bothSides">
              <wp:wrapPolygon edited="0">
                <wp:start x="-118" y="-221"/>
                <wp:lineTo x="-118" y="21674"/>
                <wp:lineTo x="21564" y="21674"/>
                <wp:lineTo x="21564" y="-221"/>
                <wp:lineTo x="-118" y="-221"/>
              </wp:wrapPolygon>
            </wp:wrapTight>
            <wp:docPr id="22" name="Picture 22" descr="Diagram of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proces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72815" cy="186055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96F8D" w:rsidRPr="000776B0">
        <w:rPr>
          <w:rFonts w:ascii="Times New Roman" w:hAnsi="Times New Roman" w:cs="Times New Roman"/>
          <w:u w:val="single"/>
        </w:rPr>
        <w:t xml:space="preserve">Step 1 - </w:t>
      </w:r>
      <w:r w:rsidR="00EF60FE">
        <w:rPr>
          <w:rFonts w:ascii="Times New Roman" w:hAnsi="Times New Roman" w:cs="Times New Roman"/>
          <w:u w:val="single"/>
        </w:rPr>
        <w:t>PIM</w:t>
      </w:r>
    </w:p>
    <w:p w14:paraId="1C11F0A8" w14:textId="1F51EDA0" w:rsidR="00A96F8D" w:rsidRPr="000776B0" w:rsidRDefault="00175D78" w:rsidP="000776B0">
      <w:pPr>
        <w:spacing w:line="360" w:lineRule="auto"/>
        <w:ind w:firstLine="720"/>
        <w:jc w:val="both"/>
        <w:rPr>
          <w:rFonts w:ascii="Times New Roman" w:hAnsi="Times New Roman" w:cs="Times New Roman"/>
        </w:rPr>
      </w:pPr>
      <w:r w:rsidRPr="000776B0">
        <w:rPr>
          <w:rFonts w:ascii="Times New Roman" w:hAnsi="Times New Roman" w:cs="Times New Roman"/>
          <w:noProof/>
          <w:lang w:eastAsia="en-GB"/>
        </w:rPr>
        <mc:AlternateContent>
          <mc:Choice Requires="wps">
            <w:drawing>
              <wp:anchor distT="0" distB="0" distL="114300" distR="114300" simplePos="0" relativeHeight="251656704" behindDoc="0" locked="0" layoutInCell="1" allowOverlap="1" wp14:anchorId="7ACB9B93" wp14:editId="001C6A0D">
                <wp:simplePos x="0" y="0"/>
                <wp:positionH relativeFrom="column">
                  <wp:posOffset>2252345</wp:posOffset>
                </wp:positionH>
                <wp:positionV relativeFrom="paragraph">
                  <wp:posOffset>1808480</wp:posOffset>
                </wp:positionV>
                <wp:extent cx="3481070" cy="372110"/>
                <wp:effectExtent l="0" t="0" r="5080" b="8890"/>
                <wp:wrapTight wrapText="bothSides">
                  <wp:wrapPolygon edited="0">
                    <wp:start x="0" y="0"/>
                    <wp:lineTo x="0" y="21010"/>
                    <wp:lineTo x="21513" y="21010"/>
                    <wp:lineTo x="21513" y="0"/>
                    <wp:lineTo x="0" y="0"/>
                  </wp:wrapPolygon>
                </wp:wrapTight>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1070" cy="372110"/>
                        </a:xfrm>
                        <a:prstGeom prst="rect">
                          <a:avLst/>
                        </a:prstGeom>
                        <a:solidFill>
                          <a:prstClr val="white"/>
                        </a:solidFill>
                        <a:ln>
                          <a:noFill/>
                        </a:ln>
                        <a:effectLst/>
                      </wps:spPr>
                      <wps:txbx>
                        <w:txbxContent>
                          <w:p w14:paraId="494B74FB" w14:textId="745CB1EE" w:rsidR="00B11D87" w:rsidRPr="00672A7F" w:rsidRDefault="00B11D87" w:rsidP="00A96F8D">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fldChar w:fldCharType="begin"/>
                            </w:r>
                            <w:r w:rsidRPr="00672A7F">
                              <w:rPr>
                                <w:rFonts w:ascii="Times New Roman" w:hAnsi="Times New Roman" w:cs="Times New Roman"/>
                                <w:b w:val="0"/>
                                <w:i/>
                                <w:noProof/>
                                <w:color w:val="808080" w:themeColor="background1" w:themeShade="80"/>
                                <w:sz w:val="22"/>
                                <w:szCs w:val="22"/>
                              </w:rPr>
                              <w:instrText xml:space="preserve"> SEQ Figure \* ARABIC </w:instrText>
                            </w:r>
                            <w:r w:rsidRPr="00672A7F">
                              <w:rPr>
                                <w:rFonts w:ascii="Times New Roman" w:hAnsi="Times New Roman" w:cs="Times New Roman"/>
                                <w:b w:val="0"/>
                                <w:i/>
                                <w:noProof/>
                                <w:color w:val="808080" w:themeColor="background1" w:themeShade="80"/>
                                <w:sz w:val="22"/>
                                <w:szCs w:val="22"/>
                              </w:rPr>
                              <w:fldChar w:fldCharType="separate"/>
                            </w:r>
                            <w:r w:rsidR="0072748A">
                              <w:rPr>
                                <w:rFonts w:ascii="Times New Roman" w:hAnsi="Times New Roman" w:cs="Times New Roman"/>
                                <w:b w:val="0"/>
                                <w:i/>
                                <w:noProof/>
                                <w:color w:val="808080" w:themeColor="background1" w:themeShade="80"/>
                                <w:sz w:val="22"/>
                                <w:szCs w:val="22"/>
                              </w:rPr>
                              <w:t>4</w:t>
                            </w:r>
                            <w:r w:rsidRPr="00672A7F">
                              <w:rPr>
                                <w:rFonts w:ascii="Times New Roman" w:hAnsi="Times New Roman" w:cs="Times New Roman"/>
                                <w:b w:val="0"/>
                                <w:i/>
                                <w:noProof/>
                                <w:color w:val="808080" w:themeColor="background1" w:themeShade="80"/>
                                <w:sz w:val="22"/>
                                <w:szCs w:val="22"/>
                              </w:rPr>
                              <w:fldChar w:fldCharType="end"/>
                            </w:r>
                            <w:r w:rsidRPr="00672A7F">
                              <w:rPr>
                                <w:rFonts w:ascii="Times New Roman" w:hAnsi="Times New Roman" w:cs="Times New Roman"/>
                                <w:b w:val="0"/>
                                <w:i/>
                                <w:color w:val="808080" w:themeColor="background1" w:themeShade="80"/>
                                <w:sz w:val="22"/>
                                <w:szCs w:val="22"/>
                              </w:rPr>
                              <w:t xml:space="preserve"> - process schematic of PIM </w:t>
                            </w:r>
                            <w:sdt>
                              <w:sdtPr>
                                <w:rPr>
                                  <w:rFonts w:ascii="Times New Roman" w:hAnsi="Times New Roman" w:cs="Times New Roman"/>
                                  <w:b w:val="0"/>
                                  <w:i/>
                                  <w:color w:val="808080" w:themeColor="background1" w:themeShade="80"/>
                                  <w:sz w:val="22"/>
                                  <w:szCs w:val="22"/>
                                </w:rPr>
                                <w:id w:val="-13685949"/>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Pen17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(Pentagon Plastics Ltd, 2017)</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ACB9B93" id="Text Box 23" o:spid="_x0000_s1034" type="#_x0000_t202" style="position:absolute;left:0;text-align:left;margin-left:177.35pt;margin-top:142.4pt;width:274.1pt;height:2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" stroked="f">
                <v:path arrowok="t"/>
                <v:textbox inset="0,0,0,0">
                  <w:txbxContent>
                    <w:p w14:paraId="494B74FB" w14:textId="745CB1EE" w:rsidR="00B11D87" w:rsidRPr="00672A7F" w:rsidRDefault="00B11D87" w:rsidP="00A96F8D">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fldChar w:fldCharType="begin"/>
                      </w:r>
                      <w:r w:rsidRPr="00672A7F">
                        <w:rPr>
                          <w:rFonts w:ascii="Times New Roman" w:hAnsi="Times New Roman" w:cs="Times New Roman"/>
                          <w:b w:val="0"/>
                          <w:i/>
                          <w:noProof/>
                          <w:color w:val="808080" w:themeColor="background1" w:themeShade="80"/>
                          <w:sz w:val="22"/>
                          <w:szCs w:val="22"/>
                        </w:rPr>
                        <w:instrText xml:space="preserve"> SEQ Figure \* ARABIC </w:instrText>
                      </w:r>
                      <w:r w:rsidRPr="00672A7F">
                        <w:rPr>
                          <w:rFonts w:ascii="Times New Roman" w:hAnsi="Times New Roman" w:cs="Times New Roman"/>
                          <w:b w:val="0"/>
                          <w:i/>
                          <w:noProof/>
                          <w:color w:val="808080" w:themeColor="background1" w:themeShade="80"/>
                          <w:sz w:val="22"/>
                          <w:szCs w:val="22"/>
                        </w:rPr>
                        <w:fldChar w:fldCharType="separate"/>
                      </w:r>
                      <w:r w:rsidR="0072748A">
                        <w:rPr>
                          <w:rFonts w:ascii="Times New Roman" w:hAnsi="Times New Roman" w:cs="Times New Roman"/>
                          <w:b w:val="0"/>
                          <w:i/>
                          <w:noProof/>
                          <w:color w:val="808080" w:themeColor="background1" w:themeShade="80"/>
                          <w:sz w:val="22"/>
                          <w:szCs w:val="22"/>
                        </w:rPr>
                        <w:t>4</w:t>
                      </w:r>
                      <w:r w:rsidRPr="00672A7F">
                        <w:rPr>
                          <w:rFonts w:ascii="Times New Roman" w:hAnsi="Times New Roman" w:cs="Times New Roman"/>
                          <w:b w:val="0"/>
                          <w:i/>
                          <w:noProof/>
                          <w:color w:val="808080" w:themeColor="background1" w:themeShade="80"/>
                          <w:sz w:val="22"/>
                          <w:szCs w:val="22"/>
                        </w:rPr>
                        <w:fldChar w:fldCharType="end"/>
                      </w:r>
                      <w:r w:rsidRPr="00672A7F">
                        <w:rPr>
                          <w:rFonts w:ascii="Times New Roman" w:hAnsi="Times New Roman" w:cs="Times New Roman"/>
                          <w:b w:val="0"/>
                          <w:i/>
                          <w:color w:val="808080" w:themeColor="background1" w:themeShade="80"/>
                          <w:sz w:val="22"/>
                          <w:szCs w:val="22"/>
                        </w:rPr>
                        <w:t xml:space="preserve"> - process schematic of PIM </w:t>
                      </w:r>
                      <w:sdt>
                        <w:sdtPr>
                          <w:rPr>
                            <w:rFonts w:ascii="Times New Roman" w:hAnsi="Times New Roman" w:cs="Times New Roman"/>
                            <w:b w:val="0"/>
                            <w:i/>
                            <w:color w:val="808080" w:themeColor="background1" w:themeShade="80"/>
                            <w:sz w:val="22"/>
                            <w:szCs w:val="22"/>
                          </w:rPr>
                          <w:id w:val="-13685949"/>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Pen17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(Pentagon Plastics Ltd, 2017)</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v:textbox>
                <w10:wrap type="tight"/>
              </v:shape>
            </w:pict>
          </mc:Fallback>
        </mc:AlternateContent>
      </w:r>
      <w:r w:rsidR="00E2621E" w:rsidRPr="000776B0">
        <w:rPr>
          <w:rFonts w:ascii="Times New Roman" w:hAnsi="Times New Roman" w:cs="Times New Roman"/>
        </w:rPr>
        <w:t xml:space="preserve">PIM </w:t>
      </w:r>
      <w:r w:rsidR="00A96F8D" w:rsidRPr="000776B0">
        <w:rPr>
          <w:rFonts w:ascii="Times New Roman" w:hAnsi="Times New Roman" w:cs="Times New Roman"/>
        </w:rPr>
        <w:t xml:space="preserve">is the current process used by Coca Cola to mould the PET into a preform </w:t>
      </w:r>
      <w:r w:rsidR="00A96F8D" w:rsidRPr="000776B0">
        <w:rPr>
          <w:rFonts w:ascii="Times New Roman" w:hAnsi="Times New Roman" w:cs="Times New Roman"/>
        </w:rPr>
        <w:fldChar w:fldCharType="begin"/>
      </w:r>
      <w:r w:rsidR="00A96F8D" w:rsidRPr="000776B0">
        <w:rPr>
          <w:rFonts w:ascii="Times New Roman" w:hAnsi="Times New Roman" w:cs="Times New Roman"/>
        </w:rPr>
        <w:instrText xml:space="preserve"> CITATION Coc17 \l 2057 </w:instrText>
      </w:r>
      <w:r w:rsidR="00A96F8D" w:rsidRPr="000776B0">
        <w:rPr>
          <w:rFonts w:ascii="Times New Roman" w:hAnsi="Times New Roman" w:cs="Times New Roman"/>
        </w:rPr>
        <w:fldChar w:fldCharType="separate"/>
      </w:r>
      <w:r w:rsidR="00A96F8D" w:rsidRPr="000776B0">
        <w:rPr>
          <w:rFonts w:ascii="Times New Roman" w:hAnsi="Times New Roman" w:cs="Times New Roman"/>
          <w:noProof/>
        </w:rPr>
        <w:t>(Coca Cola India, 2017)</w:t>
      </w:r>
      <w:r w:rsidR="00A96F8D" w:rsidRPr="000776B0">
        <w:rPr>
          <w:rFonts w:ascii="Times New Roman" w:hAnsi="Times New Roman" w:cs="Times New Roman"/>
        </w:rPr>
        <w:fldChar w:fldCharType="end"/>
      </w:r>
      <w:r w:rsidR="00A96F8D" w:rsidRPr="000776B0">
        <w:rPr>
          <w:rFonts w:ascii="Times New Roman" w:hAnsi="Times New Roman" w:cs="Times New Roman"/>
        </w:rPr>
        <w:t xml:space="preserve">. A preform is a moulded test-tube-like plastic formed prior to the injection blow moulding process </w:t>
      </w:r>
      <w:r w:rsidR="00A96F8D" w:rsidRPr="000776B0">
        <w:rPr>
          <w:rFonts w:ascii="Times New Roman" w:hAnsi="Times New Roman" w:cs="Times New Roman"/>
        </w:rPr>
        <w:fldChar w:fldCharType="begin"/>
      </w:r>
      <w:r w:rsidR="00A96F8D" w:rsidRPr="000776B0">
        <w:rPr>
          <w:rFonts w:ascii="Times New Roman" w:hAnsi="Times New Roman" w:cs="Times New Roman"/>
        </w:rPr>
        <w:instrText xml:space="preserve"> CITATION Men17 \l 2057 </w:instrText>
      </w:r>
      <w:r w:rsidR="00A96F8D" w:rsidRPr="000776B0">
        <w:rPr>
          <w:rFonts w:ascii="Times New Roman" w:hAnsi="Times New Roman" w:cs="Times New Roman"/>
        </w:rPr>
        <w:fldChar w:fldCharType="separate"/>
      </w:r>
      <w:r w:rsidR="00A96F8D" w:rsidRPr="000776B0">
        <w:rPr>
          <w:rFonts w:ascii="Times New Roman" w:hAnsi="Times New Roman" w:cs="Times New Roman"/>
          <w:noProof/>
        </w:rPr>
        <w:t>(Menary, et al., 2017)</w:t>
      </w:r>
      <w:r w:rsidR="00A96F8D" w:rsidRPr="000776B0">
        <w:rPr>
          <w:rFonts w:ascii="Times New Roman" w:hAnsi="Times New Roman" w:cs="Times New Roman"/>
        </w:rPr>
        <w:fldChar w:fldCharType="end"/>
      </w:r>
      <w:r w:rsidR="00A96F8D" w:rsidRPr="000776B0">
        <w:rPr>
          <w:rFonts w:ascii="Times New Roman" w:hAnsi="Times New Roman" w:cs="Times New Roman"/>
        </w:rPr>
        <w:t xml:space="preserve">. The process begins by loading the hopper with pelletised PET. The plastic enters the barrel which contains a reciprocating screw. The screwing motion begins either by an electric or hydraulic motor </w:t>
      </w:r>
      <w:r w:rsidR="00A96F8D" w:rsidRPr="000776B0">
        <w:rPr>
          <w:rFonts w:ascii="Times New Roman" w:hAnsi="Times New Roman" w:cs="Times New Roman"/>
        </w:rPr>
        <w:fldChar w:fldCharType="begin"/>
      </w:r>
      <w:r w:rsidR="00A96F8D" w:rsidRPr="000776B0">
        <w:rPr>
          <w:rFonts w:ascii="Times New Roman" w:hAnsi="Times New Roman" w:cs="Times New Roman"/>
        </w:rPr>
        <w:instrText xml:space="preserve"> CITATION Bri18 \l 2057 </w:instrText>
      </w:r>
      <w:r w:rsidR="00A96F8D" w:rsidRPr="000776B0">
        <w:rPr>
          <w:rFonts w:ascii="Times New Roman" w:hAnsi="Times New Roman" w:cs="Times New Roman"/>
        </w:rPr>
        <w:fldChar w:fldCharType="separate"/>
      </w:r>
      <w:r w:rsidR="00A96F8D" w:rsidRPr="000776B0">
        <w:rPr>
          <w:rFonts w:ascii="Times New Roman" w:hAnsi="Times New Roman" w:cs="Times New Roman"/>
          <w:noProof/>
        </w:rPr>
        <w:t>(British Plastics Federation, 2018)</w:t>
      </w:r>
      <w:r w:rsidR="00A96F8D" w:rsidRPr="000776B0">
        <w:rPr>
          <w:rFonts w:ascii="Times New Roman" w:hAnsi="Times New Roman" w:cs="Times New Roman"/>
        </w:rPr>
        <w:fldChar w:fldCharType="end"/>
      </w:r>
      <w:r w:rsidR="00A96F8D" w:rsidRPr="000776B0">
        <w:rPr>
          <w:rFonts w:ascii="Times New Roman" w:hAnsi="Times New Roman" w:cs="Times New Roman"/>
        </w:rPr>
        <w:t xml:space="preserve">. The polymer is heated in stages as it progresses through the main barrel to allow the plastic to solidify. This part of the process is called the injection phase. The melted polymer then exits the barrel through the nozzle via a sprue and is fed through a gate into a series of runners. The material then flows into the split mould cavity. The plasticised PET </w:t>
      </w:r>
      <w:r w:rsidRPr="000776B0">
        <w:rPr>
          <w:rFonts w:ascii="Times New Roman" w:hAnsi="Times New Roman" w:cs="Times New Roman"/>
        </w:rPr>
        <w:t>flows</w:t>
      </w:r>
      <w:r w:rsidR="00A96F8D" w:rsidRPr="000776B0">
        <w:rPr>
          <w:rFonts w:ascii="Times New Roman" w:hAnsi="Times New Roman" w:cs="Times New Roman"/>
        </w:rPr>
        <w:t xml:space="preserve"> into the mould tool to form the desired shape. Once the PET has been injected into the mould tool, it is held in place for a predetermined amount of time to allow the material to cool sufficiently. The screw is retracted and th</w:t>
      </w:r>
      <w:r w:rsidRPr="000776B0">
        <w:rPr>
          <w:rFonts w:ascii="Times New Roman" w:hAnsi="Times New Roman" w:cs="Times New Roman"/>
        </w:rPr>
        <w:t>e mould tool then opens, ejecting</w:t>
      </w:r>
      <w:r w:rsidR="00A96F8D" w:rsidRPr="000776B0">
        <w:rPr>
          <w:rFonts w:ascii="Times New Roman" w:hAnsi="Times New Roman" w:cs="Times New Roman"/>
        </w:rPr>
        <w:t xml:space="preserve"> the </w:t>
      </w:r>
      <w:r w:rsidRPr="000776B0">
        <w:rPr>
          <w:rFonts w:ascii="Times New Roman" w:hAnsi="Times New Roman" w:cs="Times New Roman"/>
        </w:rPr>
        <w:t>p</w:t>
      </w:r>
      <w:r w:rsidR="00A96F8D" w:rsidRPr="000776B0">
        <w:rPr>
          <w:rFonts w:ascii="Times New Roman" w:hAnsi="Times New Roman" w:cs="Times New Roman"/>
        </w:rPr>
        <w:t>reform from the tool.</w:t>
      </w:r>
    </w:p>
    <w:p w14:paraId="774A2F60" w14:textId="0C90C049" w:rsidR="00A96F8D" w:rsidRPr="000776B0" w:rsidRDefault="00A96F8D" w:rsidP="000776B0">
      <w:pPr>
        <w:spacing w:line="360" w:lineRule="auto"/>
        <w:ind w:firstLine="720"/>
        <w:jc w:val="both"/>
        <w:rPr>
          <w:rFonts w:ascii="Times New Roman" w:hAnsi="Times New Roman" w:cs="Times New Roman"/>
        </w:rPr>
      </w:pPr>
      <w:r w:rsidRPr="000776B0">
        <w:rPr>
          <w:rFonts w:ascii="Times New Roman" w:hAnsi="Times New Roman" w:cs="Times New Roman"/>
        </w:rPr>
        <w:t xml:space="preserve">Controlling the temperature </w:t>
      </w:r>
      <w:r w:rsidR="00AD4D45">
        <w:rPr>
          <w:rFonts w:ascii="Times New Roman" w:hAnsi="Times New Roman" w:cs="Times New Roman"/>
        </w:rPr>
        <w:t>e</w:t>
      </w:r>
      <w:r w:rsidR="00A7786B">
        <w:rPr>
          <w:rFonts w:ascii="Times New Roman" w:hAnsi="Times New Roman" w:cs="Times New Roman"/>
        </w:rPr>
        <w:t xml:space="preserve">nsures </w:t>
      </w:r>
      <w:r w:rsidRPr="000776B0">
        <w:rPr>
          <w:rFonts w:ascii="Times New Roman" w:hAnsi="Times New Roman" w:cs="Times New Roman"/>
        </w:rPr>
        <w:t xml:space="preserve">the final product is robust and has good surface quality. One of the biggest disadvantages </w:t>
      </w:r>
      <w:r w:rsidR="00E2621E" w:rsidRPr="000776B0">
        <w:rPr>
          <w:rFonts w:ascii="Times New Roman" w:hAnsi="Times New Roman" w:cs="Times New Roman"/>
        </w:rPr>
        <w:t>of PIM</w:t>
      </w:r>
      <w:r w:rsidRPr="000776B0">
        <w:rPr>
          <w:rFonts w:ascii="Times New Roman" w:hAnsi="Times New Roman" w:cs="Times New Roman"/>
        </w:rPr>
        <w:t xml:space="preserve"> is shrinkage. Shrinkage is caused by thermal contraction when the melt starts to solidify from a liquid. Pressure distribution within the mould can also play a part in shrinkage </w:t>
      </w:r>
      <w:r w:rsidRPr="000776B0">
        <w:rPr>
          <w:rFonts w:ascii="Times New Roman" w:hAnsi="Times New Roman" w:cs="Times New Roman"/>
        </w:rPr>
        <w:fldChar w:fldCharType="begin"/>
      </w:r>
      <w:r w:rsidRPr="000776B0">
        <w:rPr>
          <w:rFonts w:ascii="Times New Roman" w:hAnsi="Times New Roman" w:cs="Times New Roman"/>
        </w:rPr>
        <w:instrText xml:space="preserve"> CITATION Ans17 \l 2057 </w:instrText>
      </w:r>
      <w:r w:rsidRPr="000776B0">
        <w:rPr>
          <w:rFonts w:ascii="Times New Roman" w:hAnsi="Times New Roman" w:cs="Times New Roman"/>
        </w:rPr>
        <w:fldChar w:fldCharType="separate"/>
      </w:r>
      <w:r w:rsidRPr="000776B0">
        <w:rPr>
          <w:rFonts w:ascii="Times New Roman" w:hAnsi="Times New Roman" w:cs="Times New Roman"/>
          <w:noProof/>
        </w:rPr>
        <w:t>(Ansari, et al., 2017)</w:t>
      </w:r>
      <w:r w:rsidRPr="000776B0">
        <w:rPr>
          <w:rFonts w:ascii="Times New Roman" w:hAnsi="Times New Roman" w:cs="Times New Roman"/>
        </w:rPr>
        <w:fldChar w:fldCharType="end"/>
      </w:r>
      <w:r w:rsidRPr="000776B0">
        <w:rPr>
          <w:rFonts w:ascii="Times New Roman" w:hAnsi="Times New Roman" w:cs="Times New Roman"/>
        </w:rPr>
        <w:t xml:space="preserve">. This phenomenon is common in the production of thin walled plastics like bottles </w:t>
      </w:r>
      <w:r w:rsidRPr="000776B0">
        <w:rPr>
          <w:rFonts w:ascii="Times New Roman" w:hAnsi="Times New Roman" w:cs="Times New Roman"/>
        </w:rPr>
        <w:fldChar w:fldCharType="begin"/>
      </w:r>
      <w:r w:rsidRPr="000776B0">
        <w:rPr>
          <w:rFonts w:ascii="Times New Roman" w:hAnsi="Times New Roman" w:cs="Times New Roman"/>
        </w:rPr>
        <w:instrText xml:space="preserve">CITATION Khe16 \l 2057 </w:instrText>
      </w:r>
      <w:r w:rsidRPr="000776B0">
        <w:rPr>
          <w:rFonts w:ascii="Times New Roman" w:hAnsi="Times New Roman" w:cs="Times New Roman"/>
        </w:rPr>
        <w:fldChar w:fldCharType="separate"/>
      </w:r>
      <w:r w:rsidRPr="000776B0">
        <w:rPr>
          <w:rFonts w:ascii="Times New Roman" w:hAnsi="Times New Roman" w:cs="Times New Roman"/>
          <w:noProof/>
        </w:rPr>
        <w:t>(Khe, et al., 2016)</w:t>
      </w:r>
      <w:r w:rsidRPr="000776B0">
        <w:rPr>
          <w:rFonts w:ascii="Times New Roman" w:hAnsi="Times New Roman" w:cs="Times New Roman"/>
        </w:rPr>
        <w:fldChar w:fldCharType="end"/>
      </w:r>
      <w:r w:rsidRPr="000776B0">
        <w:rPr>
          <w:rFonts w:ascii="Times New Roman" w:hAnsi="Times New Roman" w:cs="Times New Roman"/>
        </w:rPr>
        <w:t>.</w:t>
      </w:r>
      <w:r w:rsidR="00FC2238" w:rsidRPr="000776B0">
        <w:rPr>
          <w:rFonts w:ascii="Times New Roman" w:hAnsi="Times New Roman" w:cs="Times New Roman"/>
        </w:rPr>
        <w:t xml:space="preserve"> The areas that affect shrinkage the most are flow dir</w:t>
      </w:r>
      <w:r w:rsidR="00084F8B">
        <w:rPr>
          <w:rFonts w:ascii="Times New Roman" w:hAnsi="Times New Roman" w:cs="Times New Roman"/>
        </w:rPr>
        <w:t>ection and differential cooling</w:t>
      </w:r>
      <w:r w:rsidR="00FC2238" w:rsidRPr="000776B0">
        <w:rPr>
          <w:rFonts w:ascii="Times New Roman" w:hAnsi="Times New Roman" w:cs="Times New Roman"/>
        </w:rPr>
        <w:t xml:space="preserve"> </w:t>
      </w:r>
      <w:sdt>
        <w:sdtPr>
          <w:rPr>
            <w:rFonts w:ascii="Times New Roman" w:hAnsi="Times New Roman" w:cs="Times New Roman"/>
          </w:rPr>
          <w:id w:val="470568373"/>
          <w:citation/>
        </w:sdtPr>
        <w:sdtEndPr/>
        <w:sdtContent>
          <w:r w:rsidR="00FC2238" w:rsidRPr="000776B0">
            <w:rPr>
              <w:rFonts w:ascii="Times New Roman" w:hAnsi="Times New Roman" w:cs="Times New Roman"/>
            </w:rPr>
            <w:fldChar w:fldCharType="begin"/>
          </w:r>
          <w:r w:rsidR="00FC2238" w:rsidRPr="000776B0">
            <w:rPr>
              <w:rFonts w:ascii="Times New Roman" w:hAnsi="Times New Roman" w:cs="Times New Roman"/>
            </w:rPr>
            <w:instrText xml:space="preserve"> CITATION Erz07 \l 2057 </w:instrText>
          </w:r>
          <w:r w:rsidR="00FC2238" w:rsidRPr="000776B0">
            <w:rPr>
              <w:rFonts w:ascii="Times New Roman" w:hAnsi="Times New Roman" w:cs="Times New Roman"/>
            </w:rPr>
            <w:fldChar w:fldCharType="separate"/>
          </w:r>
          <w:r w:rsidR="00FC2238" w:rsidRPr="000776B0">
            <w:rPr>
              <w:rFonts w:ascii="Times New Roman" w:hAnsi="Times New Roman" w:cs="Times New Roman"/>
              <w:noProof/>
            </w:rPr>
            <w:t>(Erzurumlu, et al., 2007)</w:t>
          </w:r>
          <w:r w:rsidR="00FC2238" w:rsidRPr="000776B0">
            <w:rPr>
              <w:rFonts w:ascii="Times New Roman" w:hAnsi="Times New Roman" w:cs="Times New Roman"/>
            </w:rPr>
            <w:fldChar w:fldCharType="end"/>
          </w:r>
        </w:sdtContent>
      </w:sdt>
      <w:r w:rsidR="00084F8B">
        <w:rPr>
          <w:rFonts w:ascii="Times New Roman" w:hAnsi="Times New Roman" w:cs="Times New Roman"/>
        </w:rPr>
        <w:t>.</w:t>
      </w:r>
      <w:r w:rsidR="00FC2238" w:rsidRPr="000776B0">
        <w:rPr>
          <w:rFonts w:ascii="Times New Roman" w:hAnsi="Times New Roman" w:cs="Times New Roman"/>
        </w:rPr>
        <w:t xml:space="preserve"> Differential cooling </w:t>
      </w:r>
      <w:r w:rsidR="007F59C7" w:rsidRPr="000776B0">
        <w:rPr>
          <w:rFonts w:ascii="Times New Roman" w:hAnsi="Times New Roman" w:cs="Times New Roman"/>
        </w:rPr>
        <w:t xml:space="preserve">is where there’s </w:t>
      </w:r>
      <w:r w:rsidR="00FC2238" w:rsidRPr="000776B0">
        <w:rPr>
          <w:rFonts w:ascii="Times New Roman" w:hAnsi="Times New Roman" w:cs="Times New Roman"/>
        </w:rPr>
        <w:t xml:space="preserve">a difference in temperature </w:t>
      </w:r>
      <w:r w:rsidR="006C71B9" w:rsidRPr="000776B0">
        <w:rPr>
          <w:rFonts w:ascii="Times New Roman" w:hAnsi="Times New Roman" w:cs="Times New Roman"/>
        </w:rPr>
        <w:t>between the upper and lower level of the moulded plastic</w:t>
      </w:r>
      <w:r w:rsidR="007F59C7" w:rsidRPr="000776B0">
        <w:rPr>
          <w:rFonts w:ascii="Times New Roman" w:hAnsi="Times New Roman" w:cs="Times New Roman"/>
        </w:rPr>
        <w:t xml:space="preserve">, </w:t>
      </w:r>
      <w:r w:rsidR="006C71B9" w:rsidRPr="000776B0">
        <w:rPr>
          <w:rFonts w:ascii="Times New Roman" w:hAnsi="Times New Roman" w:cs="Times New Roman"/>
        </w:rPr>
        <w:t xml:space="preserve">which </w:t>
      </w:r>
      <w:r w:rsidR="007F59C7" w:rsidRPr="000776B0">
        <w:rPr>
          <w:rFonts w:ascii="Times New Roman" w:hAnsi="Times New Roman" w:cs="Times New Roman"/>
        </w:rPr>
        <w:t xml:space="preserve">induces </w:t>
      </w:r>
      <w:r w:rsidR="006C71B9" w:rsidRPr="000776B0">
        <w:rPr>
          <w:rFonts w:ascii="Times New Roman" w:hAnsi="Times New Roman" w:cs="Times New Roman"/>
        </w:rPr>
        <w:t xml:space="preserve">shrinkage. A bend in the final product </w:t>
      </w:r>
      <w:r w:rsidR="007F59C7" w:rsidRPr="000776B0">
        <w:rPr>
          <w:rFonts w:ascii="Times New Roman" w:hAnsi="Times New Roman" w:cs="Times New Roman"/>
        </w:rPr>
        <w:t>becomes v</w:t>
      </w:r>
      <w:r w:rsidR="006C71B9" w:rsidRPr="000776B0">
        <w:rPr>
          <w:rFonts w:ascii="Times New Roman" w:hAnsi="Times New Roman" w:cs="Times New Roman"/>
        </w:rPr>
        <w:t xml:space="preserve">isible after </w:t>
      </w:r>
      <w:r w:rsidR="009A7E9B" w:rsidRPr="000776B0">
        <w:rPr>
          <w:rFonts w:ascii="Times New Roman" w:hAnsi="Times New Roman" w:cs="Times New Roman"/>
        </w:rPr>
        <w:t>it’s</w:t>
      </w:r>
      <w:r w:rsidR="006C71B9" w:rsidRPr="000776B0">
        <w:rPr>
          <w:rFonts w:ascii="Times New Roman" w:hAnsi="Times New Roman" w:cs="Times New Roman"/>
        </w:rPr>
        <w:t xml:space="preserve"> extracted from the tool </w:t>
      </w:r>
      <w:sdt>
        <w:sdtPr>
          <w:rPr>
            <w:rFonts w:ascii="Times New Roman" w:hAnsi="Times New Roman" w:cs="Times New Roman"/>
          </w:rPr>
          <w:id w:val="-832062846"/>
          <w:citation/>
        </w:sdtPr>
        <w:sdtEndPr/>
        <w:sdtContent>
          <w:r w:rsidR="006C71B9" w:rsidRPr="000776B0">
            <w:rPr>
              <w:rFonts w:ascii="Times New Roman" w:hAnsi="Times New Roman" w:cs="Times New Roman"/>
            </w:rPr>
            <w:fldChar w:fldCharType="begin"/>
          </w:r>
          <w:r w:rsidR="006C71B9" w:rsidRPr="000776B0">
            <w:rPr>
              <w:rFonts w:ascii="Times New Roman" w:hAnsi="Times New Roman" w:cs="Times New Roman"/>
            </w:rPr>
            <w:instrText xml:space="preserve"> CITATION Erz07 \l 2057 </w:instrText>
          </w:r>
          <w:r w:rsidR="006C71B9" w:rsidRPr="000776B0">
            <w:rPr>
              <w:rFonts w:ascii="Times New Roman" w:hAnsi="Times New Roman" w:cs="Times New Roman"/>
            </w:rPr>
            <w:fldChar w:fldCharType="separate"/>
          </w:r>
          <w:r w:rsidR="006C71B9" w:rsidRPr="000776B0">
            <w:rPr>
              <w:rFonts w:ascii="Times New Roman" w:hAnsi="Times New Roman" w:cs="Times New Roman"/>
              <w:noProof/>
            </w:rPr>
            <w:t>(Erzurumlu, et al., 2007)</w:t>
          </w:r>
          <w:r w:rsidR="006C71B9" w:rsidRPr="000776B0">
            <w:rPr>
              <w:rFonts w:ascii="Times New Roman" w:hAnsi="Times New Roman" w:cs="Times New Roman"/>
            </w:rPr>
            <w:fldChar w:fldCharType="end"/>
          </w:r>
        </w:sdtContent>
      </w:sdt>
      <w:r w:rsidR="006C71B9" w:rsidRPr="000776B0">
        <w:rPr>
          <w:rFonts w:ascii="Times New Roman" w:hAnsi="Times New Roman" w:cs="Times New Roman"/>
        </w:rPr>
        <w:t>.</w:t>
      </w:r>
      <w:r w:rsidR="007F59C7" w:rsidRPr="000776B0">
        <w:rPr>
          <w:rFonts w:ascii="Times New Roman" w:hAnsi="Times New Roman" w:cs="Times New Roman"/>
        </w:rPr>
        <w:t xml:space="preserve"> In order to prevent severe warpage and shrinkage it is important to predetermine the materials properties, along with the correct process conditions, tooling and part design </w:t>
      </w:r>
      <w:sdt>
        <w:sdtPr>
          <w:rPr>
            <w:rFonts w:ascii="Times New Roman" w:hAnsi="Times New Roman" w:cs="Times New Roman"/>
          </w:rPr>
          <w:id w:val="-1318025306"/>
          <w:citation/>
        </w:sdtPr>
        <w:sdtEndPr/>
        <w:sdtContent>
          <w:r w:rsidR="007F59C7" w:rsidRPr="000776B0">
            <w:rPr>
              <w:rFonts w:ascii="Times New Roman" w:hAnsi="Times New Roman" w:cs="Times New Roman"/>
            </w:rPr>
            <w:fldChar w:fldCharType="begin"/>
          </w:r>
          <w:r w:rsidR="007F59C7" w:rsidRPr="000776B0">
            <w:rPr>
              <w:rFonts w:ascii="Times New Roman" w:hAnsi="Times New Roman" w:cs="Times New Roman"/>
            </w:rPr>
            <w:instrText xml:space="preserve"> CITATION Erz07 \l 2057 </w:instrText>
          </w:r>
          <w:r w:rsidR="007F59C7" w:rsidRPr="000776B0">
            <w:rPr>
              <w:rFonts w:ascii="Times New Roman" w:hAnsi="Times New Roman" w:cs="Times New Roman"/>
            </w:rPr>
            <w:fldChar w:fldCharType="separate"/>
          </w:r>
          <w:r w:rsidR="007F59C7" w:rsidRPr="000776B0">
            <w:rPr>
              <w:rFonts w:ascii="Times New Roman" w:hAnsi="Times New Roman" w:cs="Times New Roman"/>
              <w:noProof/>
            </w:rPr>
            <w:t>(Erzurumlu, et al., 2007)</w:t>
          </w:r>
          <w:r w:rsidR="007F59C7" w:rsidRPr="000776B0">
            <w:rPr>
              <w:rFonts w:ascii="Times New Roman" w:hAnsi="Times New Roman" w:cs="Times New Roman"/>
            </w:rPr>
            <w:fldChar w:fldCharType="end"/>
          </w:r>
        </w:sdtContent>
      </w:sdt>
      <w:r w:rsidR="007F59C7" w:rsidRPr="000776B0">
        <w:rPr>
          <w:rFonts w:ascii="Times New Roman" w:hAnsi="Times New Roman" w:cs="Times New Roman"/>
        </w:rPr>
        <w:t>.</w:t>
      </w:r>
    </w:p>
    <w:p w14:paraId="41D7BA9D" w14:textId="17909F6E" w:rsidR="00A355C2" w:rsidRPr="000776B0" w:rsidRDefault="002D21FD" w:rsidP="000776B0">
      <w:pPr>
        <w:spacing w:line="360" w:lineRule="auto"/>
        <w:ind w:firstLine="720"/>
        <w:jc w:val="both"/>
        <w:rPr>
          <w:rFonts w:ascii="Times New Roman" w:hAnsi="Times New Roman" w:cs="Times New Roman"/>
        </w:rPr>
      </w:pPr>
      <w:r w:rsidRPr="000776B0">
        <w:rPr>
          <w:rFonts w:ascii="Times New Roman" w:hAnsi="Times New Roman" w:cs="Times New Roman"/>
          <w:noProof/>
          <w:lang w:eastAsia="en-GB"/>
        </w:rPr>
        <w:drawing>
          <wp:anchor distT="0" distB="0" distL="114300" distR="114300" simplePos="0" relativeHeight="251663872" behindDoc="1" locked="0" layoutInCell="1" allowOverlap="1" wp14:anchorId="11BF7FFA" wp14:editId="4643CE24">
            <wp:simplePos x="0" y="0"/>
            <wp:positionH relativeFrom="column">
              <wp:posOffset>3115310</wp:posOffset>
            </wp:positionH>
            <wp:positionV relativeFrom="paragraph">
              <wp:posOffset>51435</wp:posOffset>
            </wp:positionV>
            <wp:extent cx="2600325" cy="1647825"/>
            <wp:effectExtent l="19050" t="19050" r="28575" b="28575"/>
            <wp:wrapTight wrapText="bothSides">
              <wp:wrapPolygon edited="0">
                <wp:start x="-158" y="-250"/>
                <wp:lineTo x="-158" y="21725"/>
                <wp:lineTo x="21679" y="21725"/>
                <wp:lineTo x="21679" y="-250"/>
                <wp:lineTo x="-158" y="-25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0325" cy="1647825"/>
                    </a:xfrm>
                    <a:prstGeom prst="rect">
                      <a:avLst/>
                    </a:prstGeom>
                    <a:noFill/>
                    <a:ln w="3175">
                      <a:solidFill>
                        <a:schemeClr val="tx1"/>
                      </a:solidFill>
                    </a:ln>
                  </pic:spPr>
                </pic:pic>
              </a:graphicData>
            </a:graphic>
            <wp14:sizeRelH relativeFrom="page">
              <wp14:pctWidth>0</wp14:pctWidth>
            </wp14:sizeRelH>
            <wp14:sizeRelV relativeFrom="page">
              <wp14:pctHeight>0</wp14:pctHeight>
            </wp14:sizeRelV>
          </wp:anchor>
        </w:drawing>
      </w:r>
      <w:r w:rsidR="000776B0" w:rsidRPr="000776B0">
        <w:rPr>
          <w:rFonts w:ascii="Times New Roman" w:hAnsi="Times New Roman" w:cs="Times New Roman"/>
          <w:noProof/>
          <w:lang w:eastAsia="en-GB"/>
        </w:rPr>
        <mc:AlternateContent>
          <mc:Choice Requires="wps">
            <w:drawing>
              <wp:anchor distT="0" distB="0" distL="114300" distR="114300" simplePos="0" relativeHeight="251664896" behindDoc="0" locked="0" layoutInCell="1" allowOverlap="1" wp14:anchorId="560AC4FA" wp14:editId="3BFBCF13">
                <wp:simplePos x="0" y="0"/>
                <wp:positionH relativeFrom="column">
                  <wp:posOffset>3114675</wp:posOffset>
                </wp:positionH>
                <wp:positionV relativeFrom="paragraph">
                  <wp:posOffset>1775460</wp:posOffset>
                </wp:positionV>
                <wp:extent cx="2647950" cy="531495"/>
                <wp:effectExtent l="0" t="0" r="0" b="1905"/>
                <wp:wrapTight wrapText="bothSides">
                  <wp:wrapPolygon edited="0">
                    <wp:start x="0" y="0"/>
                    <wp:lineTo x="0" y="20903"/>
                    <wp:lineTo x="21445" y="20903"/>
                    <wp:lineTo x="21445"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0" cy="531495"/>
                        </a:xfrm>
                        <a:prstGeom prst="rect">
                          <a:avLst/>
                        </a:prstGeom>
                        <a:solidFill>
                          <a:prstClr val="white"/>
                        </a:solidFill>
                        <a:ln>
                          <a:noFill/>
                        </a:ln>
                        <a:effectLst/>
                      </wps:spPr>
                      <wps:txbx>
                        <w:txbxContent>
                          <w:p w14:paraId="32ECB2B1" w14:textId="1BE6AB71" w:rsidR="00B11D87" w:rsidRPr="00672A7F" w:rsidRDefault="00B11D87" w:rsidP="00A355C2">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t>5</w:t>
                            </w:r>
                            <w:r w:rsidRPr="00672A7F">
                              <w:rPr>
                                <w:rFonts w:ascii="Times New Roman" w:hAnsi="Times New Roman" w:cs="Times New Roman"/>
                                <w:b w:val="0"/>
                                <w:i/>
                                <w:color w:val="808080" w:themeColor="background1" w:themeShade="80"/>
                                <w:sz w:val="22"/>
                                <w:szCs w:val="22"/>
                              </w:rPr>
                              <w:t xml:space="preserve"> - breaks down of cycle time using PIM </w:t>
                            </w:r>
                            <w:sdt>
                              <w:sdtPr>
                                <w:rPr>
                                  <w:rFonts w:ascii="Times New Roman" w:hAnsi="Times New Roman" w:cs="Times New Roman"/>
                                  <w:b w:val="0"/>
                                  <w:i/>
                                  <w:color w:val="808080" w:themeColor="background1" w:themeShade="80"/>
                                  <w:sz w:val="22"/>
                                  <w:szCs w:val="22"/>
                                </w:rPr>
                                <w:id w:val="1434867302"/>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Pan15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(Panitapu, et al., 2015)</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0AC4FA" id="Text Box 4" o:spid="_x0000_s1035" type="#_x0000_t202" style="position:absolute;left:0;text-align:left;margin-left:245.25pt;margin-top:139.8pt;width:208.5pt;height:41.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" stroked="f">
                <v:path arrowok="t"/>
                <v:textbox inset="0,0,0,0">
                  <w:txbxContent>
                    <w:p w14:paraId="32ECB2B1" w14:textId="1BE6AB71" w:rsidR="00B11D87" w:rsidRPr="00672A7F" w:rsidRDefault="00B11D87" w:rsidP="00A355C2">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t>5</w:t>
                      </w:r>
                      <w:r w:rsidRPr="00672A7F">
                        <w:rPr>
                          <w:rFonts w:ascii="Times New Roman" w:hAnsi="Times New Roman" w:cs="Times New Roman"/>
                          <w:b w:val="0"/>
                          <w:i/>
                          <w:color w:val="808080" w:themeColor="background1" w:themeShade="80"/>
                          <w:sz w:val="22"/>
                          <w:szCs w:val="22"/>
                        </w:rPr>
                        <w:t xml:space="preserve"> - breaks down of cycle time using PIM </w:t>
                      </w:r>
                      <w:sdt>
                        <w:sdtPr>
                          <w:rPr>
                            <w:rFonts w:ascii="Times New Roman" w:hAnsi="Times New Roman" w:cs="Times New Roman"/>
                            <w:b w:val="0"/>
                            <w:i/>
                            <w:color w:val="808080" w:themeColor="background1" w:themeShade="80"/>
                            <w:sz w:val="22"/>
                            <w:szCs w:val="22"/>
                          </w:rPr>
                          <w:id w:val="1434867302"/>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Pan15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(Panitapu, et al., 2015)</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v:textbox>
                <w10:wrap type="tight"/>
              </v:shape>
            </w:pict>
          </mc:Fallback>
        </mc:AlternateContent>
      </w:r>
      <w:r w:rsidR="00A355C2" w:rsidRPr="000776B0">
        <w:rPr>
          <w:rFonts w:ascii="Times New Roman" w:hAnsi="Times New Roman" w:cs="Times New Roman"/>
        </w:rPr>
        <w:t xml:space="preserve">The cycle time of PIM is largely dependent on the type of material used, and the wall thickness of the desired product. For a large bottle assembler like Coca Cola, </w:t>
      </w:r>
      <w:r w:rsidR="00B126F6">
        <w:rPr>
          <w:rFonts w:ascii="Times New Roman" w:hAnsi="Times New Roman" w:cs="Times New Roman"/>
        </w:rPr>
        <w:t>it is</w:t>
      </w:r>
      <w:r w:rsidR="00A355C2" w:rsidRPr="000776B0">
        <w:rPr>
          <w:rFonts w:ascii="Times New Roman" w:hAnsi="Times New Roman" w:cs="Times New Roman"/>
        </w:rPr>
        <w:t xml:space="preserve"> paramount that cycle times are quick to increase the volume of production. The majority of the cycle time is taken up by the cooling process </w:t>
      </w:r>
      <w:sdt>
        <w:sdtPr>
          <w:rPr>
            <w:rFonts w:ascii="Times New Roman" w:hAnsi="Times New Roman" w:cs="Times New Roman"/>
          </w:rPr>
          <w:id w:val="2060815422"/>
          <w:citation/>
        </w:sdtPr>
        <w:sdtEndPr/>
        <w:sdtContent>
          <w:r w:rsidR="00A355C2" w:rsidRPr="000776B0">
            <w:rPr>
              <w:rFonts w:ascii="Times New Roman" w:hAnsi="Times New Roman" w:cs="Times New Roman"/>
            </w:rPr>
            <w:fldChar w:fldCharType="begin"/>
          </w:r>
          <w:r w:rsidR="00A355C2" w:rsidRPr="000776B0">
            <w:rPr>
              <w:rFonts w:ascii="Times New Roman" w:hAnsi="Times New Roman" w:cs="Times New Roman"/>
            </w:rPr>
            <w:instrText xml:space="preserve"> CITATION Pan15 \l 2057 </w:instrText>
          </w:r>
          <w:r w:rsidR="00A355C2" w:rsidRPr="000776B0">
            <w:rPr>
              <w:rFonts w:ascii="Times New Roman" w:hAnsi="Times New Roman" w:cs="Times New Roman"/>
            </w:rPr>
            <w:fldChar w:fldCharType="separate"/>
          </w:r>
          <w:r w:rsidR="00A355C2" w:rsidRPr="000776B0">
            <w:rPr>
              <w:rFonts w:ascii="Times New Roman" w:hAnsi="Times New Roman" w:cs="Times New Roman"/>
              <w:noProof/>
            </w:rPr>
            <w:t>(Panitapu, et al., 2015)</w:t>
          </w:r>
          <w:r w:rsidR="00A355C2" w:rsidRPr="000776B0">
            <w:rPr>
              <w:rFonts w:ascii="Times New Roman" w:hAnsi="Times New Roman" w:cs="Times New Roman"/>
            </w:rPr>
            <w:fldChar w:fldCharType="end"/>
          </w:r>
        </w:sdtContent>
      </w:sdt>
      <w:r w:rsidR="00A355C2" w:rsidRPr="000776B0">
        <w:rPr>
          <w:rFonts w:ascii="Times New Roman" w:hAnsi="Times New Roman" w:cs="Times New Roman"/>
        </w:rPr>
        <w:t>.</w:t>
      </w:r>
      <w:r w:rsidR="00053B3C" w:rsidRPr="000776B0">
        <w:rPr>
          <w:rFonts w:ascii="Times New Roman" w:hAnsi="Times New Roman" w:cs="Times New Roman"/>
        </w:rPr>
        <w:t xml:space="preserve"> Increasing the wall thickness of the moulded part increase</w:t>
      </w:r>
      <w:r w:rsidR="00A7786B">
        <w:rPr>
          <w:rFonts w:ascii="Times New Roman" w:hAnsi="Times New Roman" w:cs="Times New Roman"/>
        </w:rPr>
        <w:t>s</w:t>
      </w:r>
      <w:r w:rsidR="00053B3C" w:rsidRPr="000776B0">
        <w:rPr>
          <w:rFonts w:ascii="Times New Roman" w:hAnsi="Times New Roman" w:cs="Times New Roman"/>
        </w:rPr>
        <w:t xml:space="preserve"> the amount of cooling time, thus increasing energy costs and extending the cycle time. </w:t>
      </w:r>
    </w:p>
    <w:p w14:paraId="1331F777" w14:textId="1E603168" w:rsidR="00053B3C" w:rsidRPr="000776B0" w:rsidRDefault="00053B3C" w:rsidP="000776B0">
      <w:pPr>
        <w:spacing w:line="360" w:lineRule="auto"/>
        <w:ind w:left="720"/>
        <w:jc w:val="both"/>
        <w:rPr>
          <w:rFonts w:ascii="Times New Roman" w:hAnsi="Times New Roman" w:cs="Times New Roman"/>
        </w:rPr>
      </w:pPr>
      <w:r w:rsidRPr="000776B0">
        <w:rPr>
          <w:rFonts w:ascii="Times New Roman" w:hAnsi="Times New Roman" w:cs="Times New Roman"/>
        </w:rPr>
        <w:t>“The cooling time is proportional to the square of the thickest wall of the part and the largest runner diameter powered of 1.6, and inversely proportional to the thermal diffusivity of the polymer melt.”</w:t>
      </w:r>
      <w:r w:rsidR="00803226" w:rsidRPr="000776B0">
        <w:rPr>
          <w:rFonts w:ascii="Times New Roman" w:hAnsi="Times New Roman" w:cs="Times New Roman"/>
        </w:rPr>
        <w:t xml:space="preserve"> </w:t>
      </w:r>
      <w:sdt>
        <w:sdtPr>
          <w:rPr>
            <w:rFonts w:ascii="Times New Roman" w:hAnsi="Times New Roman" w:cs="Times New Roman"/>
          </w:rPr>
          <w:id w:val="529299905"/>
          <w:citation/>
        </w:sdtPr>
        <w:sdtEndPr/>
        <w:sdtContent>
          <w:r w:rsidR="00803226" w:rsidRPr="000776B0">
            <w:rPr>
              <w:rFonts w:ascii="Times New Roman" w:hAnsi="Times New Roman" w:cs="Times New Roman"/>
            </w:rPr>
            <w:fldChar w:fldCharType="begin"/>
          </w:r>
          <w:r w:rsidR="00803226" w:rsidRPr="000776B0">
            <w:rPr>
              <w:rFonts w:ascii="Times New Roman" w:hAnsi="Times New Roman" w:cs="Times New Roman"/>
            </w:rPr>
            <w:instrText xml:space="preserve">CITATION deS15 \p 565 \l 2057 </w:instrText>
          </w:r>
          <w:r w:rsidR="00803226" w:rsidRPr="000776B0">
            <w:rPr>
              <w:rFonts w:ascii="Times New Roman" w:hAnsi="Times New Roman" w:cs="Times New Roman"/>
            </w:rPr>
            <w:fldChar w:fldCharType="separate"/>
          </w:r>
          <w:r w:rsidR="00803226" w:rsidRPr="000776B0">
            <w:rPr>
              <w:rFonts w:ascii="Times New Roman" w:hAnsi="Times New Roman" w:cs="Times New Roman"/>
              <w:noProof/>
            </w:rPr>
            <w:t>(de Souza, et al., 2015, p. 565)</w:t>
          </w:r>
          <w:r w:rsidR="00803226" w:rsidRPr="000776B0">
            <w:rPr>
              <w:rFonts w:ascii="Times New Roman" w:hAnsi="Times New Roman" w:cs="Times New Roman"/>
            </w:rPr>
            <w:fldChar w:fldCharType="end"/>
          </w:r>
        </w:sdtContent>
      </w:sdt>
    </w:p>
    <w:p w14:paraId="02E1A867" w14:textId="481AAFBF" w:rsidR="00A355C2" w:rsidRPr="000776B0" w:rsidRDefault="00053B3C" w:rsidP="000776B0">
      <w:pPr>
        <w:spacing w:line="360" w:lineRule="auto"/>
        <w:jc w:val="both"/>
        <w:rPr>
          <w:rFonts w:ascii="Times New Roman" w:hAnsi="Times New Roman" w:cs="Times New Roman"/>
        </w:rPr>
      </w:pPr>
      <w:r w:rsidRPr="000776B0">
        <w:rPr>
          <w:rFonts w:ascii="Times New Roman" w:hAnsi="Times New Roman" w:cs="Times New Roman"/>
        </w:rPr>
        <w:t xml:space="preserve">By using this formula, the cooling time of the moulded part is quadrupled when the wall thickness is doubled </w:t>
      </w:r>
      <w:sdt>
        <w:sdtPr>
          <w:rPr>
            <w:rFonts w:ascii="Times New Roman" w:hAnsi="Times New Roman" w:cs="Times New Roman"/>
          </w:rPr>
          <w:id w:val="2043079607"/>
          <w:citation/>
        </w:sdtPr>
        <w:sdtEndPr/>
        <w:sdtContent>
          <w:r w:rsidR="0036684D" w:rsidRPr="000776B0">
            <w:rPr>
              <w:rFonts w:ascii="Times New Roman" w:hAnsi="Times New Roman" w:cs="Times New Roman"/>
            </w:rPr>
            <w:fldChar w:fldCharType="begin"/>
          </w:r>
          <w:r w:rsidR="00803226" w:rsidRPr="000776B0">
            <w:rPr>
              <w:rFonts w:ascii="Times New Roman" w:hAnsi="Times New Roman" w:cs="Times New Roman"/>
            </w:rPr>
            <w:instrText xml:space="preserve">CITATION deS15 \l 2057 </w:instrText>
          </w:r>
          <w:r w:rsidR="0036684D" w:rsidRPr="000776B0">
            <w:rPr>
              <w:rFonts w:ascii="Times New Roman" w:hAnsi="Times New Roman" w:cs="Times New Roman"/>
            </w:rPr>
            <w:fldChar w:fldCharType="separate"/>
          </w:r>
          <w:r w:rsidR="00803226" w:rsidRPr="000776B0">
            <w:rPr>
              <w:rFonts w:ascii="Times New Roman" w:hAnsi="Times New Roman" w:cs="Times New Roman"/>
              <w:noProof/>
            </w:rPr>
            <w:t>(de Souza, et al., 2015)</w:t>
          </w:r>
          <w:r w:rsidR="0036684D" w:rsidRPr="000776B0">
            <w:rPr>
              <w:rFonts w:ascii="Times New Roman" w:hAnsi="Times New Roman" w:cs="Times New Roman"/>
            </w:rPr>
            <w:fldChar w:fldCharType="end"/>
          </w:r>
        </w:sdtContent>
      </w:sdt>
      <w:r w:rsidR="00AD5D3F">
        <w:rPr>
          <w:rFonts w:ascii="Times New Roman" w:hAnsi="Times New Roman" w:cs="Times New Roman"/>
        </w:rPr>
        <w:t>.</w:t>
      </w:r>
    </w:p>
    <w:p w14:paraId="7408679D" w14:textId="63F0C64B" w:rsidR="00A96F8D" w:rsidRPr="000776B0" w:rsidRDefault="00A96F8D" w:rsidP="000776B0">
      <w:pPr>
        <w:spacing w:line="360" w:lineRule="auto"/>
        <w:ind w:firstLine="720"/>
        <w:jc w:val="both"/>
        <w:rPr>
          <w:rFonts w:ascii="Times New Roman" w:hAnsi="Times New Roman" w:cs="Times New Roman"/>
        </w:rPr>
      </w:pPr>
      <w:r w:rsidRPr="000776B0">
        <w:rPr>
          <w:rFonts w:ascii="Times New Roman" w:hAnsi="Times New Roman" w:cs="Times New Roman"/>
        </w:rPr>
        <w:t>All moulding tools are purpose</w:t>
      </w:r>
      <w:r w:rsidR="00A7786B">
        <w:rPr>
          <w:rFonts w:ascii="Times New Roman" w:hAnsi="Times New Roman" w:cs="Times New Roman"/>
        </w:rPr>
        <w:t>-</w:t>
      </w:r>
      <w:r w:rsidRPr="000776B0">
        <w:rPr>
          <w:rFonts w:ascii="Times New Roman" w:hAnsi="Times New Roman" w:cs="Times New Roman"/>
        </w:rPr>
        <w:t>built depending on the type of product that is being produced. Due to improving technology, manufactures are able to assemble more complex parts. The Desig</w:t>
      </w:r>
      <w:r w:rsidR="00C762F3">
        <w:rPr>
          <w:rFonts w:ascii="Times New Roman" w:hAnsi="Times New Roman" w:cs="Times New Roman"/>
        </w:rPr>
        <w:t xml:space="preserve">n for Manufacture and Assembly </w:t>
      </w:r>
      <w:r w:rsidRPr="000776B0">
        <w:rPr>
          <w:rFonts w:ascii="Times New Roman" w:hAnsi="Times New Roman" w:cs="Times New Roman"/>
        </w:rPr>
        <w:t xml:space="preserve">guidelines enable manufacturers to assemble complex final parts using fewer parts, thus reducing assembly costs </w:t>
      </w:r>
      <w:r w:rsidRPr="000776B0">
        <w:rPr>
          <w:rFonts w:ascii="Times New Roman" w:hAnsi="Times New Roman" w:cs="Times New Roman"/>
        </w:rPr>
        <w:fldChar w:fldCharType="begin"/>
      </w:r>
      <w:r w:rsidRPr="000776B0">
        <w:rPr>
          <w:rFonts w:ascii="Times New Roman" w:hAnsi="Times New Roman" w:cs="Times New Roman"/>
        </w:rPr>
        <w:instrText xml:space="preserve"> CITATION Fag00 \l 2057 </w:instrText>
      </w:r>
      <w:r w:rsidRPr="000776B0">
        <w:rPr>
          <w:rFonts w:ascii="Times New Roman" w:hAnsi="Times New Roman" w:cs="Times New Roman"/>
        </w:rPr>
        <w:fldChar w:fldCharType="separate"/>
      </w:r>
      <w:r w:rsidRPr="000776B0">
        <w:rPr>
          <w:rFonts w:ascii="Times New Roman" w:hAnsi="Times New Roman" w:cs="Times New Roman"/>
          <w:noProof/>
        </w:rPr>
        <w:t>(Fagade &amp; Kazmer, 2000)</w:t>
      </w:r>
      <w:r w:rsidRPr="000776B0">
        <w:rPr>
          <w:rFonts w:ascii="Times New Roman" w:hAnsi="Times New Roman" w:cs="Times New Roman"/>
        </w:rPr>
        <w:fldChar w:fldCharType="end"/>
      </w:r>
      <w:r w:rsidRPr="000776B0">
        <w:rPr>
          <w:rFonts w:ascii="Times New Roman" w:hAnsi="Times New Roman" w:cs="Times New Roman"/>
        </w:rPr>
        <w:t>. However, the greatest cost of the wh</w:t>
      </w:r>
      <w:r w:rsidR="00B126F6">
        <w:rPr>
          <w:rFonts w:ascii="Times New Roman" w:hAnsi="Times New Roman" w:cs="Times New Roman"/>
        </w:rPr>
        <w:t>ole manufacturing process is tooling</w:t>
      </w:r>
      <w:r w:rsidRPr="000776B0">
        <w:rPr>
          <w:rFonts w:ascii="Times New Roman" w:hAnsi="Times New Roman" w:cs="Times New Roman"/>
        </w:rPr>
        <w:t xml:space="preserve"> </w:t>
      </w:r>
      <w:r w:rsidRPr="000776B0">
        <w:rPr>
          <w:rFonts w:ascii="Times New Roman" w:hAnsi="Times New Roman" w:cs="Times New Roman"/>
        </w:rPr>
        <w:fldChar w:fldCharType="begin"/>
      </w:r>
      <w:r w:rsidRPr="000776B0">
        <w:rPr>
          <w:rFonts w:ascii="Times New Roman" w:hAnsi="Times New Roman" w:cs="Times New Roman"/>
        </w:rPr>
        <w:instrText xml:space="preserve"> CITATION Fag00 \l 2057 </w:instrText>
      </w:r>
      <w:r w:rsidRPr="000776B0">
        <w:rPr>
          <w:rFonts w:ascii="Times New Roman" w:hAnsi="Times New Roman" w:cs="Times New Roman"/>
        </w:rPr>
        <w:fldChar w:fldCharType="separate"/>
      </w:r>
      <w:r w:rsidRPr="000776B0">
        <w:rPr>
          <w:rFonts w:ascii="Times New Roman" w:hAnsi="Times New Roman" w:cs="Times New Roman"/>
          <w:noProof/>
        </w:rPr>
        <w:t>(Fagade &amp; Kazmer, 2000)</w:t>
      </w:r>
      <w:r w:rsidRPr="000776B0">
        <w:rPr>
          <w:rFonts w:ascii="Times New Roman" w:hAnsi="Times New Roman" w:cs="Times New Roman"/>
        </w:rPr>
        <w:fldChar w:fldCharType="end"/>
      </w:r>
      <w:r w:rsidRPr="000776B0">
        <w:rPr>
          <w:rFonts w:ascii="Times New Roman" w:hAnsi="Times New Roman" w:cs="Times New Roman"/>
        </w:rPr>
        <w:t xml:space="preserve">. The cost drivers for manufacturing plastic bottles can be expressed by the following equation </w:t>
      </w:r>
      <w:r w:rsidRPr="000776B0">
        <w:rPr>
          <w:rFonts w:ascii="Times New Roman" w:hAnsi="Times New Roman" w:cs="Times New Roman"/>
        </w:rPr>
        <w:fldChar w:fldCharType="begin"/>
      </w:r>
      <w:r w:rsidRPr="000776B0">
        <w:rPr>
          <w:rFonts w:ascii="Times New Roman" w:hAnsi="Times New Roman" w:cs="Times New Roman"/>
        </w:rPr>
        <w:instrText xml:space="preserve"> CITATION Fag00 \l 2057 </w:instrText>
      </w:r>
      <w:r w:rsidRPr="000776B0">
        <w:rPr>
          <w:rFonts w:ascii="Times New Roman" w:hAnsi="Times New Roman" w:cs="Times New Roman"/>
        </w:rPr>
        <w:fldChar w:fldCharType="separate"/>
      </w:r>
      <w:r w:rsidRPr="000776B0">
        <w:rPr>
          <w:rFonts w:ascii="Times New Roman" w:hAnsi="Times New Roman" w:cs="Times New Roman"/>
          <w:noProof/>
        </w:rPr>
        <w:t>(Fagade &amp; Kazmer, 2000)</w:t>
      </w:r>
      <w:r w:rsidRPr="000776B0">
        <w:rPr>
          <w:rFonts w:ascii="Times New Roman" w:hAnsi="Times New Roman" w:cs="Times New Roman"/>
        </w:rPr>
        <w:fldChar w:fldCharType="end"/>
      </w:r>
      <w:r w:rsidRPr="000776B0">
        <w:rPr>
          <w:rFonts w:ascii="Times New Roman" w:hAnsi="Times New Roman" w:cs="Times New Roman"/>
        </w:rPr>
        <w:t>;</w:t>
      </w:r>
    </w:p>
    <w:p w14:paraId="01DEB86D" w14:textId="72EACC6A" w:rsidR="00C762F3" w:rsidRPr="0089537A" w:rsidRDefault="00C762F3" w:rsidP="00C762F3">
      <w:pPr>
        <w:pStyle w:val="Caption"/>
        <w:framePr w:w="5351" w:h="520" w:hRule="exact" w:hSpace="180" w:wrap="around" w:vAnchor="text" w:hAnchor="page" w:x="3366" w:y="926"/>
        <w:spacing w:line="360" w:lineRule="auto"/>
        <w:jc w:val="both"/>
        <w:rPr>
          <w:rFonts w:ascii="Times New Roman" w:hAnsi="Times New Roman" w:cs="Times New Roman"/>
          <w:b w:val="0"/>
          <w:color w:val="808080" w:themeColor="background1" w:themeShade="80"/>
          <w:sz w:val="22"/>
          <w:szCs w:val="22"/>
        </w:rPr>
      </w:pPr>
      <w:r w:rsidRPr="0089537A">
        <w:rPr>
          <w:rFonts w:ascii="Times New Roman" w:hAnsi="Times New Roman" w:cs="Times New Roman"/>
          <w:b w:val="0"/>
          <w:color w:val="808080" w:themeColor="background1" w:themeShade="80"/>
          <w:sz w:val="22"/>
          <w:szCs w:val="22"/>
        </w:rPr>
        <w:t>T</w:t>
      </w:r>
      <w:r w:rsidRPr="00672A7F">
        <w:rPr>
          <w:rFonts w:ascii="Times New Roman" w:hAnsi="Times New Roman" w:cs="Times New Roman"/>
          <w:b w:val="0"/>
          <w:i/>
          <w:color w:val="808080" w:themeColor="background1" w:themeShade="80"/>
          <w:sz w:val="22"/>
          <w:szCs w:val="22"/>
        </w:rPr>
        <w:t xml:space="preserve">able </w:t>
      </w:r>
      <w:r w:rsidRPr="00672A7F">
        <w:rPr>
          <w:rFonts w:ascii="Times New Roman" w:hAnsi="Times New Roman" w:cs="Times New Roman"/>
          <w:b w:val="0"/>
          <w:i/>
          <w:noProof/>
          <w:color w:val="808080" w:themeColor="background1" w:themeShade="80"/>
          <w:sz w:val="22"/>
          <w:szCs w:val="22"/>
        </w:rPr>
        <w:fldChar w:fldCharType="begin"/>
      </w:r>
      <w:r w:rsidRPr="00672A7F">
        <w:rPr>
          <w:rFonts w:ascii="Times New Roman" w:hAnsi="Times New Roman" w:cs="Times New Roman"/>
          <w:b w:val="0"/>
          <w:i/>
          <w:noProof/>
          <w:color w:val="808080" w:themeColor="background1" w:themeShade="80"/>
          <w:sz w:val="22"/>
          <w:szCs w:val="22"/>
        </w:rPr>
        <w:instrText xml:space="preserve"> SEQ Table \* ARABIC </w:instrText>
      </w:r>
      <w:r w:rsidRPr="00672A7F">
        <w:rPr>
          <w:rFonts w:ascii="Times New Roman" w:hAnsi="Times New Roman" w:cs="Times New Roman"/>
          <w:b w:val="0"/>
          <w:i/>
          <w:noProof/>
          <w:color w:val="808080" w:themeColor="background1" w:themeShade="80"/>
          <w:sz w:val="22"/>
          <w:szCs w:val="22"/>
        </w:rPr>
        <w:fldChar w:fldCharType="separate"/>
      </w:r>
      <w:r w:rsidR="0072748A">
        <w:rPr>
          <w:rFonts w:ascii="Times New Roman" w:hAnsi="Times New Roman" w:cs="Times New Roman"/>
          <w:b w:val="0"/>
          <w:i/>
          <w:noProof/>
          <w:color w:val="808080" w:themeColor="background1" w:themeShade="80"/>
          <w:sz w:val="22"/>
          <w:szCs w:val="22"/>
        </w:rPr>
        <w:t>3</w:t>
      </w:r>
      <w:r w:rsidRPr="00672A7F">
        <w:rPr>
          <w:rFonts w:ascii="Times New Roman" w:hAnsi="Times New Roman" w:cs="Times New Roman"/>
          <w:b w:val="0"/>
          <w:i/>
          <w:noProof/>
          <w:color w:val="808080" w:themeColor="background1" w:themeShade="80"/>
          <w:sz w:val="22"/>
          <w:szCs w:val="22"/>
        </w:rPr>
        <w:fldChar w:fldCharType="end"/>
      </w:r>
      <w:r w:rsidRPr="00672A7F">
        <w:rPr>
          <w:rFonts w:ascii="Times New Roman" w:hAnsi="Times New Roman" w:cs="Times New Roman"/>
          <w:b w:val="0"/>
          <w:i/>
          <w:noProof/>
          <w:color w:val="808080" w:themeColor="background1" w:themeShade="80"/>
          <w:sz w:val="22"/>
          <w:szCs w:val="22"/>
        </w:rPr>
        <w:t xml:space="preserve"> -</w:t>
      </w:r>
      <w:r w:rsidRPr="00672A7F">
        <w:rPr>
          <w:rFonts w:ascii="Times New Roman" w:hAnsi="Times New Roman" w:cs="Times New Roman"/>
          <w:b w:val="0"/>
          <w:i/>
          <w:color w:val="808080" w:themeColor="background1" w:themeShade="80"/>
          <w:sz w:val="22"/>
          <w:szCs w:val="22"/>
        </w:rPr>
        <w:t xml:space="preserve"> key for equation </w:t>
      </w:r>
      <w:sdt>
        <w:sdtPr>
          <w:rPr>
            <w:rFonts w:ascii="Times New Roman" w:hAnsi="Times New Roman" w:cs="Times New Roman"/>
            <w:b w:val="0"/>
            <w:i/>
            <w:color w:val="808080" w:themeColor="background1" w:themeShade="80"/>
            <w:sz w:val="22"/>
            <w:szCs w:val="22"/>
          </w:rPr>
          <w:id w:val="16515345"/>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Fag00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(Fagade &amp; Kazmer, 2000)</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p w14:paraId="542AE286" w14:textId="26F410A0" w:rsidR="00A96F8D" w:rsidRPr="0089537A" w:rsidRDefault="00B126F6" w:rsidP="000776B0">
      <w:pPr>
        <w:spacing w:line="360" w:lineRule="auto"/>
        <w:jc w:val="both"/>
        <w:rPr>
          <w:rFonts w:ascii="Times New Roman" w:eastAsiaTheme="minorEastAsia" w:hAnsi="Times New Roman" w:cs="Times New Roman"/>
          <w:color w:val="808080" w:themeColor="background1" w:themeShade="80"/>
        </w:rPr>
      </w:pPr>
      <w:r>
        <w:rPr>
          <w:noProof/>
          <w:lang w:eastAsia="en-GB"/>
        </w:rPr>
        <mc:AlternateContent>
          <mc:Choice Requires="wps">
            <w:drawing>
              <wp:anchor distT="0" distB="0" distL="114300" distR="114300" simplePos="0" relativeHeight="251655680" behindDoc="0" locked="0" layoutInCell="1" allowOverlap="1" wp14:anchorId="3423D770" wp14:editId="3753A783">
                <wp:simplePos x="0" y="0"/>
                <wp:positionH relativeFrom="column">
                  <wp:posOffset>3935730</wp:posOffset>
                </wp:positionH>
                <wp:positionV relativeFrom="paragraph">
                  <wp:posOffset>78105</wp:posOffset>
                </wp:positionV>
                <wp:extent cx="1809750" cy="635"/>
                <wp:effectExtent l="0" t="0" r="0" b="0"/>
                <wp:wrapTight wrapText="bothSides">
                  <wp:wrapPolygon edited="0">
                    <wp:start x="0" y="0"/>
                    <wp:lineTo x="0" y="20026"/>
                    <wp:lineTo x="21373" y="20026"/>
                    <wp:lineTo x="21373"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809750" cy="635"/>
                        </a:xfrm>
                        <a:prstGeom prst="rect">
                          <a:avLst/>
                        </a:prstGeom>
                        <a:solidFill>
                          <a:prstClr val="white"/>
                        </a:solidFill>
                        <a:ln>
                          <a:noFill/>
                        </a:ln>
                        <a:effectLst/>
                      </wps:spPr>
                      <wps:txbx>
                        <w:txbxContent>
                          <w:p w14:paraId="254F785B" w14:textId="1D4691F1" w:rsidR="00B11D87" w:rsidRPr="00672A7F" w:rsidRDefault="00B11D87" w:rsidP="00672A7F">
                            <w:pPr>
                              <w:pStyle w:val="Caption"/>
                              <w:rPr>
                                <w:rFonts w:ascii="Times New Roman" w:hAnsi="Times New Roman" w:cs="Times New Roman"/>
                                <w:b w:val="0"/>
                                <w:i/>
                                <w:noProof/>
                                <w:color w:val="A6A6A6" w:themeColor="background1" w:themeShade="A6"/>
                                <w:sz w:val="22"/>
                                <w:szCs w:val="22"/>
                              </w:rPr>
                            </w:pPr>
                            <w:r w:rsidRPr="00672A7F">
                              <w:rPr>
                                <w:rFonts w:ascii="Times New Roman" w:hAnsi="Times New Roman" w:cs="Times New Roman"/>
                                <w:b w:val="0"/>
                                <w:i/>
                                <w:color w:val="A6A6A6" w:themeColor="background1" w:themeShade="A6"/>
                                <w:sz w:val="22"/>
                                <w:szCs w:val="22"/>
                              </w:rPr>
                              <w:t xml:space="preserve">Equation </w:t>
                            </w:r>
                            <w:r w:rsidRPr="00672A7F">
                              <w:rPr>
                                <w:rFonts w:ascii="Times New Roman" w:hAnsi="Times New Roman" w:cs="Times New Roman"/>
                                <w:b w:val="0"/>
                                <w:i/>
                                <w:color w:val="A6A6A6" w:themeColor="background1" w:themeShade="A6"/>
                                <w:sz w:val="22"/>
                                <w:szCs w:val="22"/>
                              </w:rPr>
                              <w:fldChar w:fldCharType="begin"/>
                            </w:r>
                            <w:r w:rsidRPr="00672A7F">
                              <w:rPr>
                                <w:rFonts w:ascii="Times New Roman" w:hAnsi="Times New Roman" w:cs="Times New Roman"/>
                                <w:b w:val="0"/>
                                <w:i/>
                                <w:color w:val="A6A6A6" w:themeColor="background1" w:themeShade="A6"/>
                                <w:sz w:val="22"/>
                                <w:szCs w:val="22"/>
                              </w:rPr>
                              <w:instrText xml:space="preserve"> SEQ Equation \* ARABIC </w:instrText>
                            </w:r>
                            <w:r w:rsidRPr="00672A7F">
                              <w:rPr>
                                <w:rFonts w:ascii="Times New Roman" w:hAnsi="Times New Roman" w:cs="Times New Roman"/>
                                <w:b w:val="0"/>
                                <w:i/>
                                <w:color w:val="A6A6A6" w:themeColor="background1" w:themeShade="A6"/>
                                <w:sz w:val="22"/>
                                <w:szCs w:val="22"/>
                              </w:rPr>
                              <w:fldChar w:fldCharType="separate"/>
                            </w:r>
                            <w:r w:rsidR="0072748A">
                              <w:rPr>
                                <w:rFonts w:ascii="Times New Roman" w:hAnsi="Times New Roman" w:cs="Times New Roman"/>
                                <w:b w:val="0"/>
                                <w:i/>
                                <w:noProof/>
                                <w:color w:val="A6A6A6" w:themeColor="background1" w:themeShade="A6"/>
                                <w:sz w:val="22"/>
                                <w:szCs w:val="22"/>
                              </w:rPr>
                              <w:t>1</w:t>
                            </w:r>
                            <w:r w:rsidRPr="00672A7F">
                              <w:rPr>
                                <w:rFonts w:ascii="Times New Roman" w:hAnsi="Times New Roman" w:cs="Times New Roman"/>
                                <w:b w:val="0"/>
                                <w:i/>
                                <w:color w:val="A6A6A6" w:themeColor="background1" w:themeShade="A6"/>
                                <w:sz w:val="22"/>
                                <w:szCs w:val="22"/>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23D770" id="Text Box 10" o:spid="_x0000_s1036" type="#_x0000_t202" style="position:absolute;left:0;text-align:left;margin-left:309.9pt;margin-top:6.15pt;width:142.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" stroked="f">
                <v:textbox style="mso-fit-shape-to-text:t" inset="0,0,0,0">
                  <w:txbxContent>
                    <w:p w14:paraId="254F785B" w14:textId="1D4691F1" w:rsidR="00B11D87" w:rsidRPr="00672A7F" w:rsidRDefault="00B11D87" w:rsidP="00672A7F">
                      <w:pPr>
                        <w:pStyle w:val="Caption"/>
                        <w:rPr>
                          <w:rFonts w:ascii="Times New Roman" w:hAnsi="Times New Roman" w:cs="Times New Roman"/>
                          <w:b w:val="0"/>
                          <w:i/>
                          <w:noProof/>
                          <w:color w:val="A6A6A6" w:themeColor="background1" w:themeShade="A6"/>
                          <w:sz w:val="22"/>
                          <w:szCs w:val="22"/>
                        </w:rPr>
                      </w:pPr>
                      <w:r w:rsidRPr="00672A7F">
                        <w:rPr>
                          <w:rFonts w:ascii="Times New Roman" w:hAnsi="Times New Roman" w:cs="Times New Roman"/>
                          <w:b w:val="0"/>
                          <w:i/>
                          <w:color w:val="A6A6A6" w:themeColor="background1" w:themeShade="A6"/>
                          <w:sz w:val="22"/>
                          <w:szCs w:val="22"/>
                        </w:rPr>
                        <w:t xml:space="preserve">Equation </w:t>
                      </w:r>
                      <w:r w:rsidRPr="00672A7F">
                        <w:rPr>
                          <w:rFonts w:ascii="Times New Roman" w:hAnsi="Times New Roman" w:cs="Times New Roman"/>
                          <w:b w:val="0"/>
                          <w:i/>
                          <w:color w:val="A6A6A6" w:themeColor="background1" w:themeShade="A6"/>
                          <w:sz w:val="22"/>
                          <w:szCs w:val="22"/>
                        </w:rPr>
                        <w:fldChar w:fldCharType="begin"/>
                      </w:r>
                      <w:r w:rsidRPr="00672A7F">
                        <w:rPr>
                          <w:rFonts w:ascii="Times New Roman" w:hAnsi="Times New Roman" w:cs="Times New Roman"/>
                          <w:b w:val="0"/>
                          <w:i/>
                          <w:color w:val="A6A6A6" w:themeColor="background1" w:themeShade="A6"/>
                          <w:sz w:val="22"/>
                          <w:szCs w:val="22"/>
                        </w:rPr>
                        <w:instrText xml:space="preserve"> SEQ Equation \* ARABIC </w:instrText>
                      </w:r>
                      <w:r w:rsidRPr="00672A7F">
                        <w:rPr>
                          <w:rFonts w:ascii="Times New Roman" w:hAnsi="Times New Roman" w:cs="Times New Roman"/>
                          <w:b w:val="0"/>
                          <w:i/>
                          <w:color w:val="A6A6A6" w:themeColor="background1" w:themeShade="A6"/>
                          <w:sz w:val="22"/>
                          <w:szCs w:val="22"/>
                        </w:rPr>
                        <w:fldChar w:fldCharType="separate"/>
                      </w:r>
                      <w:r w:rsidR="0072748A">
                        <w:rPr>
                          <w:rFonts w:ascii="Times New Roman" w:hAnsi="Times New Roman" w:cs="Times New Roman"/>
                          <w:b w:val="0"/>
                          <w:i/>
                          <w:noProof/>
                          <w:color w:val="A6A6A6" w:themeColor="background1" w:themeShade="A6"/>
                          <w:sz w:val="22"/>
                          <w:szCs w:val="22"/>
                        </w:rPr>
                        <w:t>1</w:t>
                      </w:r>
                      <w:r w:rsidRPr="00672A7F">
                        <w:rPr>
                          <w:rFonts w:ascii="Times New Roman" w:hAnsi="Times New Roman" w:cs="Times New Roman"/>
                          <w:b w:val="0"/>
                          <w:i/>
                          <w:color w:val="A6A6A6" w:themeColor="background1" w:themeShade="A6"/>
                          <w:sz w:val="22"/>
                          <w:szCs w:val="22"/>
                        </w:rPr>
                        <w:fldChar w:fldCharType="end"/>
                      </w:r>
                    </w:p>
                  </w:txbxContent>
                </v:textbox>
                <w10:wrap type="tight"/>
              </v:shape>
            </w:pict>
          </mc:Fallback>
        </mc:AlternateContent>
      </w:r>
      <w:r w:rsidRPr="000776B0">
        <w:rPr>
          <w:rFonts w:ascii="Times New Roman" w:eastAsiaTheme="minorEastAsia" w:hAnsi="Times New Roman" w:cs="Times New Roman"/>
          <w:noProof/>
          <w:color w:val="000000" w:themeColor="text1"/>
          <w:lang w:eastAsia="en-GB"/>
        </w:rPr>
        <w:drawing>
          <wp:anchor distT="0" distB="0" distL="114300" distR="114300" simplePos="0" relativeHeight="251646464" behindDoc="1" locked="0" layoutInCell="1" allowOverlap="1" wp14:anchorId="593E781E" wp14:editId="79F796A1">
            <wp:simplePos x="0" y="0"/>
            <wp:positionH relativeFrom="column">
              <wp:posOffset>1807210</wp:posOffset>
            </wp:positionH>
            <wp:positionV relativeFrom="paragraph">
              <wp:posOffset>8890</wp:posOffset>
            </wp:positionV>
            <wp:extent cx="1809750" cy="361950"/>
            <wp:effectExtent l="0" t="0" r="0" b="0"/>
            <wp:wrapTight wrapText="bothSides">
              <wp:wrapPolygon edited="0">
                <wp:start x="0" y="0"/>
                <wp:lineTo x="0" y="20463"/>
                <wp:lineTo x="21373" y="20463"/>
                <wp:lineTo x="2137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9750" cy="361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7E447C" w14:textId="72654FBA" w:rsidR="000776B0" w:rsidRDefault="000776B0" w:rsidP="000776B0">
      <w:pPr>
        <w:spacing w:line="360" w:lineRule="auto"/>
        <w:jc w:val="both"/>
        <w:rPr>
          <w:rFonts w:ascii="Times New Roman" w:eastAsiaTheme="minorEastAsia" w:hAnsi="Times New Roman" w:cs="Times New Roman"/>
          <w:color w:val="FF0000"/>
        </w:rPr>
      </w:pPr>
    </w:p>
    <w:p w14:paraId="3BA9398A" w14:textId="58BFF6C5" w:rsidR="0089537A" w:rsidRDefault="006D2325" w:rsidP="000776B0">
      <w:pPr>
        <w:spacing w:line="360" w:lineRule="auto"/>
        <w:jc w:val="both"/>
        <w:rPr>
          <w:rFonts w:ascii="Times New Roman" w:eastAsiaTheme="minorEastAsia" w:hAnsi="Times New Roman" w:cs="Times New Roman"/>
          <w:color w:val="FF0000"/>
        </w:rPr>
      </w:pPr>
      <w:r w:rsidRPr="000776B0">
        <w:rPr>
          <w:rFonts w:ascii="Times New Roman" w:eastAsiaTheme="minorEastAsia" w:hAnsi="Times New Roman" w:cs="Times New Roman"/>
          <w:noProof/>
          <w:color w:val="FF0000"/>
          <w:lang w:eastAsia="en-GB"/>
        </w:rPr>
        <w:drawing>
          <wp:anchor distT="0" distB="0" distL="114300" distR="114300" simplePos="0" relativeHeight="251645440" behindDoc="1" locked="0" layoutInCell="1" allowOverlap="1" wp14:anchorId="32B820C5" wp14:editId="4D5E80AB">
            <wp:simplePos x="0" y="0"/>
            <wp:positionH relativeFrom="column">
              <wp:posOffset>1235075</wp:posOffset>
            </wp:positionH>
            <wp:positionV relativeFrom="paragraph">
              <wp:posOffset>100330</wp:posOffset>
            </wp:positionV>
            <wp:extent cx="3057525" cy="1752600"/>
            <wp:effectExtent l="0" t="0" r="9525" b="0"/>
            <wp:wrapThrough wrapText="bothSides">
              <wp:wrapPolygon edited="0">
                <wp:start x="0" y="0"/>
                <wp:lineTo x="0" y="21365"/>
                <wp:lineTo x="21533" y="21365"/>
                <wp:lineTo x="21533"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57525" cy="175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41B304" w14:textId="368CF5D6" w:rsidR="00B11D87" w:rsidRDefault="00B11D87" w:rsidP="000776B0">
      <w:pPr>
        <w:spacing w:line="360" w:lineRule="auto"/>
        <w:jc w:val="both"/>
        <w:rPr>
          <w:rFonts w:ascii="Times New Roman" w:eastAsiaTheme="minorEastAsia" w:hAnsi="Times New Roman" w:cs="Times New Roman"/>
          <w:color w:val="FF0000"/>
        </w:rPr>
      </w:pPr>
    </w:p>
    <w:p w14:paraId="437D507B" w14:textId="77777777" w:rsidR="00B11D87" w:rsidRDefault="00B11D87" w:rsidP="000776B0">
      <w:pPr>
        <w:spacing w:line="360" w:lineRule="auto"/>
        <w:jc w:val="both"/>
        <w:rPr>
          <w:rFonts w:ascii="Times New Roman" w:eastAsiaTheme="minorEastAsia" w:hAnsi="Times New Roman" w:cs="Times New Roman"/>
          <w:color w:val="FF0000"/>
        </w:rPr>
      </w:pPr>
    </w:p>
    <w:p w14:paraId="39856915" w14:textId="77777777" w:rsidR="00B11D87" w:rsidRDefault="00B11D87" w:rsidP="000776B0">
      <w:pPr>
        <w:spacing w:line="360" w:lineRule="auto"/>
        <w:jc w:val="both"/>
        <w:rPr>
          <w:rFonts w:ascii="Times New Roman" w:eastAsiaTheme="minorEastAsia" w:hAnsi="Times New Roman" w:cs="Times New Roman"/>
          <w:color w:val="FF0000"/>
        </w:rPr>
      </w:pPr>
    </w:p>
    <w:p w14:paraId="4E1D21C5" w14:textId="77777777" w:rsidR="00B11D87" w:rsidRDefault="00B11D87" w:rsidP="000776B0">
      <w:pPr>
        <w:spacing w:line="360" w:lineRule="auto"/>
        <w:jc w:val="both"/>
        <w:rPr>
          <w:rFonts w:ascii="Times New Roman" w:eastAsiaTheme="minorEastAsia" w:hAnsi="Times New Roman" w:cs="Times New Roman"/>
          <w:color w:val="FF0000"/>
        </w:rPr>
      </w:pPr>
    </w:p>
    <w:p w14:paraId="3D7AEC40" w14:textId="77777777" w:rsidR="006D2325" w:rsidRPr="000776B0" w:rsidRDefault="006D2325" w:rsidP="000776B0">
      <w:pPr>
        <w:spacing w:line="360" w:lineRule="auto"/>
        <w:jc w:val="both"/>
        <w:rPr>
          <w:rFonts w:ascii="Times New Roman" w:eastAsiaTheme="minorEastAsia" w:hAnsi="Times New Roman" w:cs="Times New Roman"/>
          <w:color w:val="FF0000"/>
        </w:rPr>
      </w:pPr>
    </w:p>
    <w:p w14:paraId="361EA5EC" w14:textId="69612302" w:rsidR="00A96F8D" w:rsidRPr="000776B0" w:rsidRDefault="00C02A87" w:rsidP="000776B0">
      <w:pPr>
        <w:pStyle w:val="ListParagraph"/>
        <w:numPr>
          <w:ilvl w:val="2"/>
          <w:numId w:val="6"/>
        </w:numPr>
        <w:spacing w:line="360" w:lineRule="auto"/>
        <w:ind w:firstLine="360"/>
        <w:jc w:val="both"/>
        <w:rPr>
          <w:rFonts w:ascii="Times New Roman" w:hAnsi="Times New Roman" w:cs="Times New Roman"/>
          <w:u w:val="single"/>
        </w:rPr>
      </w:pPr>
      <w:r w:rsidRPr="000776B0">
        <w:rPr>
          <w:rFonts w:ascii="Times New Roman" w:hAnsi="Times New Roman" w:cs="Times New Roman"/>
          <w:noProof/>
          <w:lang w:eastAsia="en-GB"/>
        </w:rPr>
        <w:drawing>
          <wp:anchor distT="0" distB="0" distL="114300" distR="114300" simplePos="0" relativeHeight="251661824" behindDoc="1" locked="0" layoutInCell="1" allowOverlap="1" wp14:anchorId="600452C5" wp14:editId="2531C7FC">
            <wp:simplePos x="0" y="0"/>
            <wp:positionH relativeFrom="margin">
              <wp:posOffset>-83185</wp:posOffset>
            </wp:positionH>
            <wp:positionV relativeFrom="paragraph">
              <wp:posOffset>233045</wp:posOffset>
            </wp:positionV>
            <wp:extent cx="5675630" cy="2442210"/>
            <wp:effectExtent l="19050" t="19050" r="20320" b="15240"/>
            <wp:wrapThrough wrapText="bothSides">
              <wp:wrapPolygon edited="0">
                <wp:start x="-72" y="-168"/>
                <wp:lineTo x="-72" y="21566"/>
                <wp:lineTo x="21605" y="21566"/>
                <wp:lineTo x="21605" y="-168"/>
                <wp:lineTo x="-72" y="-168"/>
              </wp:wrapPolygon>
            </wp:wrapThrough>
            <wp:docPr id="20" name="Picture 20" descr="Image result for injection blow mouldi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injection blow mouldin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75630" cy="244221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A96F8D" w:rsidRPr="000776B0">
        <w:rPr>
          <w:rFonts w:ascii="Times New Roman" w:hAnsi="Times New Roman" w:cs="Times New Roman"/>
          <w:u w:val="single"/>
        </w:rPr>
        <w:t xml:space="preserve">Step 2 – </w:t>
      </w:r>
      <w:r w:rsidR="00B11D87">
        <w:rPr>
          <w:rFonts w:ascii="Times New Roman" w:hAnsi="Times New Roman" w:cs="Times New Roman"/>
          <w:u w:val="single"/>
        </w:rPr>
        <w:t>IBM</w:t>
      </w:r>
    </w:p>
    <w:p w14:paraId="719A5F1C" w14:textId="6A561C6C" w:rsidR="00C02A87" w:rsidRDefault="00C02A87" w:rsidP="000776B0">
      <w:pPr>
        <w:spacing w:line="360" w:lineRule="auto"/>
        <w:ind w:firstLine="360"/>
        <w:jc w:val="both"/>
        <w:rPr>
          <w:rFonts w:ascii="Times New Roman" w:hAnsi="Times New Roman" w:cs="Times New Roman"/>
        </w:rPr>
      </w:pPr>
      <w:r w:rsidRPr="000776B0">
        <w:rPr>
          <w:rFonts w:ascii="Times New Roman" w:hAnsi="Times New Roman" w:cs="Times New Roman"/>
          <w:noProof/>
          <w:lang w:eastAsia="en-GB"/>
        </w:rPr>
        <mc:AlternateContent>
          <mc:Choice Requires="wps">
            <w:drawing>
              <wp:anchor distT="0" distB="0" distL="114300" distR="114300" simplePos="0" relativeHeight="251660800" behindDoc="0" locked="0" layoutInCell="1" allowOverlap="1" wp14:anchorId="5BA820F8" wp14:editId="2847F882">
                <wp:simplePos x="0" y="0"/>
                <wp:positionH relativeFrom="page">
                  <wp:posOffset>1807210</wp:posOffset>
                </wp:positionH>
                <wp:positionV relativeFrom="paragraph">
                  <wp:posOffset>-27940</wp:posOffset>
                </wp:positionV>
                <wp:extent cx="3604260" cy="158750"/>
                <wp:effectExtent l="0" t="0" r="0" b="0"/>
                <wp:wrapTight wrapText="bothSides">
                  <wp:wrapPolygon edited="0">
                    <wp:start x="0" y="0"/>
                    <wp:lineTo x="0" y="18144"/>
                    <wp:lineTo x="21463" y="18144"/>
                    <wp:lineTo x="21463" y="0"/>
                    <wp:lineTo x="0" y="0"/>
                  </wp:wrapPolygon>
                </wp:wrapTight>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04260" cy="158750"/>
                        </a:xfrm>
                        <a:prstGeom prst="rect">
                          <a:avLst/>
                        </a:prstGeom>
                        <a:solidFill>
                          <a:prstClr val="white"/>
                        </a:solidFill>
                        <a:ln>
                          <a:noFill/>
                        </a:ln>
                        <a:effectLst/>
                      </wps:spPr>
                      <wps:txbx>
                        <w:txbxContent>
                          <w:p w14:paraId="46736C6A" w14:textId="519BB185" w:rsidR="00B11D87" w:rsidRPr="00672A7F" w:rsidRDefault="00B11D87" w:rsidP="00A96F8D">
                            <w:pPr>
                              <w:pStyle w:val="Caption"/>
                              <w:jc w:val="both"/>
                              <w:rPr>
                                <w:rFonts w:ascii="Times New Roman" w:hAnsi="Times New Roman" w:cs="Times New Roman"/>
                                <w:b w:val="0"/>
                                <w:i/>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6 </w:t>
                            </w:r>
                            <w:r>
                              <w:rPr>
                                <w:rFonts w:ascii="Times New Roman" w:hAnsi="Times New Roman" w:cs="Times New Roman"/>
                                <w:b w:val="0"/>
                                <w:i/>
                                <w:color w:val="808080" w:themeColor="background1" w:themeShade="80"/>
                                <w:sz w:val="22"/>
                                <w:szCs w:val="22"/>
                              </w:rPr>
                              <w:t xml:space="preserve">– injection </w:t>
                            </w:r>
                            <w:r w:rsidRPr="00672A7F">
                              <w:rPr>
                                <w:rFonts w:ascii="Times New Roman" w:hAnsi="Times New Roman" w:cs="Times New Roman"/>
                                <w:b w:val="0"/>
                                <w:i/>
                                <w:color w:val="808080" w:themeColor="background1" w:themeShade="80"/>
                                <w:sz w:val="22"/>
                                <w:szCs w:val="22"/>
                              </w:rPr>
                              <w:t xml:space="preserve">blow moulding process </w:t>
                            </w:r>
                            <w:sdt>
                              <w:sdtPr>
                                <w:rPr>
                                  <w:rFonts w:ascii="Times New Roman" w:hAnsi="Times New Roman" w:cs="Times New Roman"/>
                                  <w:b w:val="0"/>
                                  <w:i/>
                                  <w:color w:val="808080" w:themeColor="background1" w:themeShade="80"/>
                                  <w:sz w:val="22"/>
                                  <w:szCs w:val="22"/>
                                </w:rPr>
                                <w:id w:val="1505633917"/>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Rob18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(Robinson, 2018)</w:t>
                                </w:r>
                                <w:r w:rsidRPr="00672A7F">
                                  <w:rPr>
                                    <w:rFonts w:ascii="Times New Roman" w:hAnsi="Times New Roman" w:cs="Times New Roman"/>
                                    <w:b w:val="0"/>
                                    <w:i/>
                                    <w:color w:val="808080" w:themeColor="background1" w:themeShade="80"/>
                                    <w:sz w:val="22"/>
                                    <w:szCs w:val="22"/>
                                  </w:rPr>
                                  <w:fldChar w:fldCharType="end"/>
                                </w:r>
                              </w:sdtContent>
                            </w:sdt>
                            <w:r>
                              <w:rPr>
                                <w:rFonts w:ascii="Times New Roman" w:hAnsi="Times New Roman" w:cs="Times New Roman"/>
                                <w:b w:val="0"/>
                                <w:i/>
                                <w:color w:val="808080" w:themeColor="background1" w:themeShade="80"/>
                                <w:sz w:val="22"/>
                                <w:szCs w:val="22"/>
                              </w:rPr>
                              <w:t>.</w:t>
                            </w:r>
                          </w:p>
                          <w:p w14:paraId="5512E95C" w14:textId="77777777" w:rsidR="00B11D87" w:rsidRPr="00026928" w:rsidRDefault="00B11D87" w:rsidP="00A96F8D">
                            <w:pPr>
                              <w:pStyle w:val="Caption"/>
                              <w:rPr>
                                <w:rFonts w:ascii="Times New Roman" w:hAnsi="Times New Roman"/>
                                <w:noProof/>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820F8" id="Text Box 21" o:spid="_x0000_s1037" type="#_x0000_t202" style="position:absolute;left:0;text-align:left;margin-left:142.3pt;margin-top:-2.2pt;width:283.8pt;height:12.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" stroked="f">
                <v:path arrowok="t"/>
                <v:textbox inset="0,0,0,0">
                  <w:txbxContent>
                    <w:p w14:paraId="46736C6A" w14:textId="519BB185" w:rsidR="00B11D87" w:rsidRPr="00672A7F" w:rsidRDefault="00B11D87" w:rsidP="00A96F8D">
                      <w:pPr>
                        <w:pStyle w:val="Caption"/>
                        <w:jc w:val="both"/>
                        <w:rPr>
                          <w:rFonts w:ascii="Times New Roman" w:hAnsi="Times New Roman" w:cs="Times New Roman"/>
                          <w:b w:val="0"/>
                          <w:i/>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6 </w:t>
                      </w:r>
                      <w:r>
                        <w:rPr>
                          <w:rFonts w:ascii="Times New Roman" w:hAnsi="Times New Roman" w:cs="Times New Roman"/>
                          <w:b w:val="0"/>
                          <w:i/>
                          <w:color w:val="808080" w:themeColor="background1" w:themeShade="80"/>
                          <w:sz w:val="22"/>
                          <w:szCs w:val="22"/>
                        </w:rPr>
                        <w:t xml:space="preserve">– injection </w:t>
                      </w:r>
                      <w:r w:rsidRPr="00672A7F">
                        <w:rPr>
                          <w:rFonts w:ascii="Times New Roman" w:hAnsi="Times New Roman" w:cs="Times New Roman"/>
                          <w:b w:val="0"/>
                          <w:i/>
                          <w:color w:val="808080" w:themeColor="background1" w:themeShade="80"/>
                          <w:sz w:val="22"/>
                          <w:szCs w:val="22"/>
                        </w:rPr>
                        <w:t xml:space="preserve">blow moulding process </w:t>
                      </w:r>
                      <w:sdt>
                        <w:sdtPr>
                          <w:rPr>
                            <w:rFonts w:ascii="Times New Roman" w:hAnsi="Times New Roman" w:cs="Times New Roman"/>
                            <w:b w:val="0"/>
                            <w:i/>
                            <w:color w:val="808080" w:themeColor="background1" w:themeShade="80"/>
                            <w:sz w:val="22"/>
                            <w:szCs w:val="22"/>
                          </w:rPr>
                          <w:id w:val="1505633917"/>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Rob18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(Robinson, 2018)</w:t>
                          </w:r>
                          <w:r w:rsidRPr="00672A7F">
                            <w:rPr>
                              <w:rFonts w:ascii="Times New Roman" w:hAnsi="Times New Roman" w:cs="Times New Roman"/>
                              <w:b w:val="0"/>
                              <w:i/>
                              <w:color w:val="808080" w:themeColor="background1" w:themeShade="80"/>
                              <w:sz w:val="22"/>
                              <w:szCs w:val="22"/>
                            </w:rPr>
                            <w:fldChar w:fldCharType="end"/>
                          </w:r>
                        </w:sdtContent>
                      </w:sdt>
                      <w:r>
                        <w:rPr>
                          <w:rFonts w:ascii="Times New Roman" w:hAnsi="Times New Roman" w:cs="Times New Roman"/>
                          <w:b w:val="0"/>
                          <w:i/>
                          <w:color w:val="808080" w:themeColor="background1" w:themeShade="80"/>
                          <w:sz w:val="22"/>
                          <w:szCs w:val="22"/>
                        </w:rPr>
                        <w:t>.</w:t>
                      </w:r>
                    </w:p>
                    <w:p w14:paraId="5512E95C" w14:textId="77777777" w:rsidR="00B11D87" w:rsidRPr="00026928" w:rsidRDefault="00B11D87" w:rsidP="00A96F8D">
                      <w:pPr>
                        <w:pStyle w:val="Caption"/>
                        <w:rPr>
                          <w:rFonts w:ascii="Times New Roman" w:hAnsi="Times New Roman"/>
                          <w:noProof/>
                          <w:sz w:val="20"/>
                          <w:szCs w:val="20"/>
                        </w:rPr>
                      </w:pPr>
                    </w:p>
                  </w:txbxContent>
                </v:textbox>
                <w10:wrap type="tight" anchorx="page"/>
              </v:shape>
            </w:pict>
          </mc:Fallback>
        </mc:AlternateContent>
      </w:r>
    </w:p>
    <w:p w14:paraId="188ADA9F" w14:textId="38875DEF" w:rsidR="00A96F8D" w:rsidRDefault="00A96F8D" w:rsidP="003E5058">
      <w:pPr>
        <w:spacing w:line="360" w:lineRule="auto"/>
        <w:ind w:firstLine="360"/>
        <w:jc w:val="both"/>
        <w:rPr>
          <w:rFonts w:ascii="Times New Roman" w:hAnsi="Times New Roman" w:cs="Times New Roman"/>
          <w:noProof/>
          <w:color w:val="212121"/>
          <w:lang w:eastAsia="en-GB"/>
        </w:rPr>
      </w:pPr>
      <w:r w:rsidRPr="000776B0">
        <w:rPr>
          <w:rFonts w:ascii="Times New Roman" w:hAnsi="Times New Roman" w:cs="Times New Roman"/>
        </w:rPr>
        <w:t xml:space="preserve">The PET preform is transferred to an </w:t>
      </w:r>
      <w:r w:rsidR="00EF60FE">
        <w:rPr>
          <w:rFonts w:ascii="Times New Roman" w:hAnsi="Times New Roman" w:cs="Times New Roman"/>
        </w:rPr>
        <w:t xml:space="preserve">IBM </w:t>
      </w:r>
      <w:r w:rsidRPr="000776B0">
        <w:rPr>
          <w:rFonts w:ascii="Times New Roman" w:hAnsi="Times New Roman" w:cs="Times New Roman"/>
        </w:rPr>
        <w:t xml:space="preserve">machine which uses a very high pressure to blow the preform into the desired bottle shape </w:t>
      </w:r>
      <w:r w:rsidRPr="000776B0">
        <w:rPr>
          <w:rFonts w:ascii="Times New Roman" w:hAnsi="Times New Roman" w:cs="Times New Roman"/>
        </w:rPr>
        <w:fldChar w:fldCharType="begin"/>
      </w:r>
      <w:r w:rsidRPr="000776B0">
        <w:rPr>
          <w:rFonts w:ascii="Times New Roman" w:hAnsi="Times New Roman" w:cs="Times New Roman"/>
        </w:rPr>
        <w:instrText xml:space="preserve"> CITATION Coc181 \l 2057 </w:instrText>
      </w:r>
      <w:r w:rsidRPr="000776B0">
        <w:rPr>
          <w:rFonts w:ascii="Times New Roman" w:hAnsi="Times New Roman" w:cs="Times New Roman"/>
        </w:rPr>
        <w:fldChar w:fldCharType="separate"/>
      </w:r>
      <w:r w:rsidRPr="000776B0">
        <w:rPr>
          <w:rFonts w:ascii="Times New Roman" w:hAnsi="Times New Roman" w:cs="Times New Roman"/>
          <w:noProof/>
        </w:rPr>
        <w:t>(Coca Cola Hellenic, 2018)</w:t>
      </w:r>
      <w:r w:rsidRPr="000776B0">
        <w:rPr>
          <w:rFonts w:ascii="Times New Roman" w:hAnsi="Times New Roman" w:cs="Times New Roman"/>
        </w:rPr>
        <w:fldChar w:fldCharType="end"/>
      </w:r>
      <w:r w:rsidRPr="000776B0">
        <w:rPr>
          <w:rFonts w:ascii="Times New Roman" w:hAnsi="Times New Roman" w:cs="Times New Roman"/>
        </w:rPr>
        <w:t xml:space="preserve">. The preform is secured into the blow mould, and is then expanded slightly using a core pin. The preform is then simultaneously blown with air under 40 atmospheres of pressure, </w:t>
      </w:r>
      <w:r w:rsidR="00466A8D" w:rsidRPr="000776B0">
        <w:rPr>
          <w:rFonts w:ascii="Times New Roman" w:hAnsi="Times New Roman" w:cs="Times New Roman"/>
        </w:rPr>
        <w:t>and heated</w:t>
      </w:r>
      <w:r w:rsidRPr="000776B0">
        <w:rPr>
          <w:rFonts w:ascii="Times New Roman" w:hAnsi="Times New Roman" w:cs="Times New Roman"/>
        </w:rPr>
        <w:t xml:space="preserve"> to approximately 240</w:t>
      </w:r>
      <w:r w:rsidRPr="000776B0">
        <w:rPr>
          <w:rFonts w:ascii="Times New Roman" w:hAnsi="Times New Roman" w:cs="Times New Roman"/>
          <w:noProof/>
          <w:color w:val="212121"/>
          <w:lang w:eastAsia="en-GB"/>
        </w:rPr>
        <w:t xml:space="preserve">°C to ensure that the PET is sufficiently melted, and is able to fully inflate to line the entire perimeter of the mould wall </w:t>
      </w:r>
      <w:r w:rsidRPr="000776B0">
        <w:rPr>
          <w:rFonts w:ascii="Times New Roman" w:hAnsi="Times New Roman" w:cs="Times New Roman"/>
          <w:noProof/>
          <w:color w:val="212121"/>
          <w:lang w:eastAsia="en-GB"/>
        </w:rPr>
        <w:fldChar w:fldCharType="begin"/>
      </w:r>
      <w:r w:rsidRPr="000776B0">
        <w:rPr>
          <w:rFonts w:ascii="Times New Roman" w:hAnsi="Times New Roman" w:cs="Times New Roman"/>
          <w:noProof/>
          <w:color w:val="212121"/>
          <w:lang w:eastAsia="en-GB"/>
        </w:rPr>
        <w:instrText xml:space="preserve"> CITATION Coc181 \l 2057 </w:instrText>
      </w:r>
      <w:r w:rsidRPr="000776B0">
        <w:rPr>
          <w:rFonts w:ascii="Times New Roman" w:hAnsi="Times New Roman" w:cs="Times New Roman"/>
          <w:noProof/>
          <w:color w:val="212121"/>
          <w:lang w:eastAsia="en-GB"/>
        </w:rPr>
        <w:fldChar w:fldCharType="separate"/>
      </w:r>
      <w:r w:rsidRPr="000776B0">
        <w:rPr>
          <w:rFonts w:ascii="Times New Roman" w:hAnsi="Times New Roman" w:cs="Times New Roman"/>
          <w:noProof/>
          <w:color w:val="212121"/>
          <w:lang w:eastAsia="en-GB"/>
        </w:rPr>
        <w:t>(Coca Cola Hellenic, 2018)</w:t>
      </w:r>
      <w:r w:rsidRPr="000776B0">
        <w:rPr>
          <w:rFonts w:ascii="Times New Roman" w:hAnsi="Times New Roman" w:cs="Times New Roman"/>
          <w:noProof/>
          <w:color w:val="212121"/>
          <w:lang w:eastAsia="en-GB"/>
        </w:rPr>
        <w:fldChar w:fldCharType="end"/>
      </w:r>
      <w:r w:rsidR="003E5058">
        <w:rPr>
          <w:rFonts w:ascii="Times New Roman" w:hAnsi="Times New Roman" w:cs="Times New Roman"/>
          <w:noProof/>
          <w:color w:val="212121"/>
          <w:lang w:eastAsia="en-GB"/>
        </w:rPr>
        <w:t>.</w:t>
      </w:r>
    </w:p>
    <w:p w14:paraId="4EA565EC" w14:textId="77777777" w:rsidR="00B11D87" w:rsidRDefault="00B11D87" w:rsidP="003E5058">
      <w:pPr>
        <w:spacing w:line="360" w:lineRule="auto"/>
        <w:ind w:firstLine="360"/>
        <w:jc w:val="both"/>
        <w:rPr>
          <w:rFonts w:ascii="Times New Roman" w:hAnsi="Times New Roman" w:cs="Times New Roman"/>
          <w:noProof/>
          <w:color w:val="212121"/>
          <w:lang w:eastAsia="en-GB"/>
        </w:rPr>
      </w:pPr>
    </w:p>
    <w:p w14:paraId="3A43E308" w14:textId="77777777" w:rsidR="00B11D87" w:rsidRDefault="00B11D87" w:rsidP="003E5058">
      <w:pPr>
        <w:spacing w:line="360" w:lineRule="auto"/>
        <w:ind w:firstLine="360"/>
        <w:jc w:val="both"/>
        <w:rPr>
          <w:rFonts w:ascii="Times New Roman" w:hAnsi="Times New Roman" w:cs="Times New Roman"/>
          <w:noProof/>
          <w:color w:val="212121"/>
          <w:lang w:eastAsia="en-GB"/>
        </w:rPr>
      </w:pPr>
    </w:p>
    <w:p w14:paraId="59126602" w14:textId="77777777" w:rsidR="006D2325" w:rsidRPr="003E5058" w:rsidRDefault="006D2325" w:rsidP="003E5058">
      <w:pPr>
        <w:spacing w:line="360" w:lineRule="auto"/>
        <w:ind w:firstLine="360"/>
        <w:jc w:val="both"/>
        <w:rPr>
          <w:rFonts w:ascii="Times New Roman" w:hAnsi="Times New Roman" w:cs="Times New Roman"/>
          <w:noProof/>
          <w:color w:val="212121"/>
          <w:lang w:eastAsia="en-GB"/>
        </w:rPr>
      </w:pPr>
    </w:p>
    <w:p w14:paraId="21F1D2A4" w14:textId="77777777" w:rsidR="00A96F8D" w:rsidRPr="000776B0" w:rsidRDefault="00A96F8D" w:rsidP="000776B0">
      <w:pPr>
        <w:pStyle w:val="ListParagraph"/>
        <w:numPr>
          <w:ilvl w:val="1"/>
          <w:numId w:val="6"/>
        </w:numPr>
        <w:spacing w:line="360" w:lineRule="auto"/>
        <w:jc w:val="both"/>
        <w:rPr>
          <w:rFonts w:ascii="Times New Roman" w:hAnsi="Times New Roman" w:cs="Times New Roman"/>
          <w:u w:val="single"/>
        </w:rPr>
      </w:pPr>
      <w:r w:rsidRPr="000776B0">
        <w:rPr>
          <w:rFonts w:ascii="Times New Roman" w:hAnsi="Times New Roman" w:cs="Times New Roman"/>
          <w:u w:val="single"/>
        </w:rPr>
        <w:t>Quality control and assurance</w:t>
      </w:r>
    </w:p>
    <w:p w14:paraId="552A9EFD" w14:textId="45B0BDAF" w:rsidR="00A96F8D" w:rsidRPr="000776B0" w:rsidRDefault="00A96F8D" w:rsidP="000776B0">
      <w:pPr>
        <w:spacing w:line="360" w:lineRule="auto"/>
        <w:ind w:firstLine="720"/>
        <w:jc w:val="both"/>
        <w:rPr>
          <w:rFonts w:ascii="Times New Roman" w:hAnsi="Times New Roman" w:cs="Times New Roman"/>
          <w:color w:val="FF0000"/>
        </w:rPr>
      </w:pPr>
      <w:r w:rsidRPr="000776B0">
        <w:rPr>
          <w:rFonts w:ascii="Times New Roman" w:hAnsi="Times New Roman" w:cs="Times New Roman"/>
        </w:rPr>
        <w:t xml:space="preserve">Companies that manufacture bottles using </w:t>
      </w:r>
      <w:r w:rsidR="00E2621E" w:rsidRPr="000776B0">
        <w:rPr>
          <w:rFonts w:ascii="Times New Roman" w:hAnsi="Times New Roman" w:cs="Times New Roman"/>
        </w:rPr>
        <w:t>PIM</w:t>
      </w:r>
      <w:r w:rsidRPr="000776B0">
        <w:rPr>
          <w:rFonts w:ascii="Times New Roman" w:hAnsi="Times New Roman" w:cs="Times New Roman"/>
        </w:rPr>
        <w:t xml:space="preserve"> </w:t>
      </w:r>
      <w:r w:rsidR="00594173" w:rsidRPr="000776B0">
        <w:rPr>
          <w:rFonts w:ascii="Times New Roman" w:hAnsi="Times New Roman" w:cs="Times New Roman"/>
        </w:rPr>
        <w:t>need</w:t>
      </w:r>
      <w:r w:rsidRPr="000776B0">
        <w:rPr>
          <w:rFonts w:ascii="Times New Roman" w:hAnsi="Times New Roman" w:cs="Times New Roman"/>
        </w:rPr>
        <w:t xml:space="preserve"> to be cost effective whilst maintaining high quality standards </w:t>
      </w:r>
      <w:r w:rsidRPr="000776B0">
        <w:rPr>
          <w:rFonts w:ascii="Times New Roman" w:hAnsi="Times New Roman" w:cs="Times New Roman"/>
        </w:rPr>
        <w:fldChar w:fldCharType="begin"/>
      </w:r>
      <w:r w:rsidRPr="000776B0">
        <w:rPr>
          <w:rFonts w:ascii="Times New Roman" w:hAnsi="Times New Roman" w:cs="Times New Roman"/>
        </w:rPr>
        <w:instrText xml:space="preserve"> CITATION Bha12 \l 2057 </w:instrText>
      </w:r>
      <w:r w:rsidRPr="000776B0">
        <w:rPr>
          <w:rFonts w:ascii="Times New Roman" w:hAnsi="Times New Roman" w:cs="Times New Roman"/>
        </w:rPr>
        <w:fldChar w:fldCharType="separate"/>
      </w:r>
      <w:r w:rsidRPr="000776B0">
        <w:rPr>
          <w:rFonts w:ascii="Times New Roman" w:hAnsi="Times New Roman" w:cs="Times New Roman"/>
          <w:noProof/>
        </w:rPr>
        <w:t>(Bharti, et al., 2012)</w:t>
      </w:r>
      <w:r w:rsidRPr="000776B0">
        <w:rPr>
          <w:rFonts w:ascii="Times New Roman" w:hAnsi="Times New Roman" w:cs="Times New Roman"/>
        </w:rPr>
        <w:fldChar w:fldCharType="end"/>
      </w:r>
      <w:r w:rsidR="00B126F6">
        <w:rPr>
          <w:rFonts w:ascii="Times New Roman" w:hAnsi="Times New Roman" w:cs="Times New Roman"/>
        </w:rPr>
        <w:t>. Manufacturers should</w:t>
      </w:r>
      <w:r w:rsidRPr="000776B0">
        <w:rPr>
          <w:rFonts w:ascii="Times New Roman" w:hAnsi="Times New Roman" w:cs="Times New Roman"/>
        </w:rPr>
        <w:t xml:space="preserve"> aim to meet the ISO 9001:2015 family of standards which sets out the criteria for quality management systems </w:t>
      </w:r>
      <w:r w:rsidRPr="000776B0">
        <w:rPr>
          <w:rFonts w:ascii="Times New Roman" w:hAnsi="Times New Roman" w:cs="Times New Roman"/>
        </w:rPr>
        <w:fldChar w:fldCharType="begin"/>
      </w:r>
      <w:r w:rsidRPr="000776B0">
        <w:rPr>
          <w:rFonts w:ascii="Times New Roman" w:hAnsi="Times New Roman" w:cs="Times New Roman"/>
        </w:rPr>
        <w:instrText xml:space="preserve"> CITATION ISO18 \l 2057 </w:instrText>
      </w:r>
      <w:r w:rsidRPr="000776B0">
        <w:rPr>
          <w:rFonts w:ascii="Times New Roman" w:hAnsi="Times New Roman" w:cs="Times New Roman"/>
        </w:rPr>
        <w:fldChar w:fldCharType="separate"/>
      </w:r>
      <w:r w:rsidRPr="000776B0">
        <w:rPr>
          <w:rFonts w:ascii="Times New Roman" w:hAnsi="Times New Roman" w:cs="Times New Roman"/>
          <w:noProof/>
        </w:rPr>
        <w:t>(ISO, 2018)</w:t>
      </w:r>
      <w:r w:rsidRPr="000776B0">
        <w:rPr>
          <w:rFonts w:ascii="Times New Roman" w:hAnsi="Times New Roman" w:cs="Times New Roman"/>
        </w:rPr>
        <w:fldChar w:fldCharType="end"/>
      </w:r>
      <w:r w:rsidRPr="000776B0">
        <w:rPr>
          <w:rFonts w:ascii="Times New Roman" w:hAnsi="Times New Roman" w:cs="Times New Roman"/>
        </w:rPr>
        <w:t xml:space="preserve">. Coca Cola abides by these QA systems </w:t>
      </w:r>
      <w:r w:rsidRPr="000776B0">
        <w:rPr>
          <w:rFonts w:ascii="Times New Roman" w:hAnsi="Times New Roman" w:cs="Times New Roman"/>
        </w:rPr>
        <w:fldChar w:fldCharType="begin"/>
      </w:r>
      <w:r w:rsidRPr="000776B0">
        <w:rPr>
          <w:rFonts w:ascii="Times New Roman" w:hAnsi="Times New Roman" w:cs="Times New Roman"/>
        </w:rPr>
        <w:instrText xml:space="preserve">CITATION Coc18 \l 2057 </w:instrText>
      </w:r>
      <w:r w:rsidRPr="000776B0">
        <w:rPr>
          <w:rFonts w:ascii="Times New Roman" w:hAnsi="Times New Roman" w:cs="Times New Roman"/>
        </w:rPr>
        <w:fldChar w:fldCharType="separate"/>
      </w:r>
      <w:r w:rsidRPr="000776B0">
        <w:rPr>
          <w:rFonts w:ascii="Times New Roman" w:hAnsi="Times New Roman" w:cs="Times New Roman"/>
          <w:noProof/>
        </w:rPr>
        <w:t>(Coca Cola HBC, 2018)</w:t>
      </w:r>
      <w:r w:rsidRPr="000776B0">
        <w:rPr>
          <w:rFonts w:ascii="Times New Roman" w:hAnsi="Times New Roman" w:cs="Times New Roman"/>
        </w:rPr>
        <w:fldChar w:fldCharType="end"/>
      </w:r>
      <w:r w:rsidRPr="000776B0">
        <w:rPr>
          <w:rFonts w:ascii="Times New Roman" w:hAnsi="Times New Roman" w:cs="Times New Roman"/>
        </w:rPr>
        <w:t xml:space="preserve">. Therefore it is essential that injection moulding companies have good quality control systems in place </w:t>
      </w:r>
      <w:r w:rsidRPr="000776B0">
        <w:rPr>
          <w:rFonts w:ascii="Times New Roman" w:hAnsi="Times New Roman" w:cs="Times New Roman"/>
        </w:rPr>
        <w:fldChar w:fldCharType="begin"/>
      </w:r>
      <w:r w:rsidRPr="000776B0">
        <w:rPr>
          <w:rFonts w:ascii="Times New Roman" w:hAnsi="Times New Roman" w:cs="Times New Roman"/>
        </w:rPr>
        <w:instrText xml:space="preserve"> CITATION Bha12 \l 2057 </w:instrText>
      </w:r>
      <w:r w:rsidRPr="000776B0">
        <w:rPr>
          <w:rFonts w:ascii="Times New Roman" w:hAnsi="Times New Roman" w:cs="Times New Roman"/>
        </w:rPr>
        <w:fldChar w:fldCharType="separate"/>
      </w:r>
      <w:r w:rsidRPr="000776B0">
        <w:rPr>
          <w:rFonts w:ascii="Times New Roman" w:hAnsi="Times New Roman" w:cs="Times New Roman"/>
          <w:noProof/>
        </w:rPr>
        <w:t>(Bharti, et al., 2012)</w:t>
      </w:r>
      <w:r w:rsidRPr="000776B0">
        <w:rPr>
          <w:rFonts w:ascii="Times New Roman" w:hAnsi="Times New Roman" w:cs="Times New Roman"/>
        </w:rPr>
        <w:fldChar w:fldCharType="end"/>
      </w:r>
      <w:r w:rsidRPr="000776B0">
        <w:rPr>
          <w:rFonts w:ascii="Times New Roman" w:hAnsi="Times New Roman" w:cs="Times New Roman"/>
        </w:rPr>
        <w:t xml:space="preserve">. There are four key parts to ensuring the best quality control; these are mould design, tooling part design, machine performance and processing conditions </w:t>
      </w:r>
      <w:r w:rsidRPr="000776B0">
        <w:rPr>
          <w:rFonts w:ascii="Times New Roman" w:hAnsi="Times New Roman" w:cs="Times New Roman"/>
        </w:rPr>
        <w:fldChar w:fldCharType="begin"/>
      </w:r>
      <w:r w:rsidRPr="000776B0">
        <w:rPr>
          <w:rFonts w:ascii="Times New Roman" w:hAnsi="Times New Roman" w:cs="Times New Roman"/>
        </w:rPr>
        <w:instrText xml:space="preserve"> CITATION Bha12 \l 2057 </w:instrText>
      </w:r>
      <w:r w:rsidRPr="000776B0">
        <w:rPr>
          <w:rFonts w:ascii="Times New Roman" w:hAnsi="Times New Roman" w:cs="Times New Roman"/>
        </w:rPr>
        <w:fldChar w:fldCharType="separate"/>
      </w:r>
      <w:r w:rsidRPr="000776B0">
        <w:rPr>
          <w:rFonts w:ascii="Times New Roman" w:hAnsi="Times New Roman" w:cs="Times New Roman"/>
          <w:noProof/>
        </w:rPr>
        <w:t>(Bharti, et al., 2012)</w:t>
      </w:r>
      <w:r w:rsidRPr="000776B0">
        <w:rPr>
          <w:rFonts w:ascii="Times New Roman" w:hAnsi="Times New Roman" w:cs="Times New Roman"/>
        </w:rPr>
        <w:fldChar w:fldCharType="end"/>
      </w:r>
      <w:r w:rsidRPr="000776B0">
        <w:rPr>
          <w:rFonts w:ascii="Times New Roman" w:hAnsi="Times New Roman" w:cs="Times New Roman"/>
        </w:rPr>
        <w:t xml:space="preserve">. </w:t>
      </w:r>
      <w:r w:rsidR="00C762F3">
        <w:rPr>
          <w:rFonts w:ascii="Times New Roman" w:hAnsi="Times New Roman" w:cs="Times New Roman"/>
        </w:rPr>
        <w:t>E</w:t>
      </w:r>
      <w:r w:rsidR="00C762F3" w:rsidRPr="000776B0">
        <w:rPr>
          <w:rFonts w:ascii="Times New Roman" w:hAnsi="Times New Roman" w:cs="Times New Roman"/>
        </w:rPr>
        <w:t xml:space="preserve">ach assembly line </w:t>
      </w:r>
      <w:r w:rsidR="00C762F3">
        <w:rPr>
          <w:rFonts w:ascii="Times New Roman" w:hAnsi="Times New Roman" w:cs="Times New Roman"/>
        </w:rPr>
        <w:t xml:space="preserve">has </w:t>
      </w:r>
      <w:r w:rsidR="00C762F3" w:rsidRPr="000776B0">
        <w:rPr>
          <w:rFonts w:ascii="Times New Roman" w:hAnsi="Times New Roman" w:cs="Times New Roman"/>
        </w:rPr>
        <w:t>assigned quality, project and manufacturing engineer who are responsible for putting a flowchart</w:t>
      </w:r>
      <w:r w:rsidRPr="000776B0">
        <w:rPr>
          <w:rFonts w:ascii="Times New Roman" w:hAnsi="Times New Roman" w:cs="Times New Roman"/>
        </w:rPr>
        <w:t xml:space="preserve"> of the process together, along with a Failure Mode and Affects analysis before anything is actually manufactured </w:t>
      </w:r>
      <w:r w:rsidRPr="000776B0">
        <w:rPr>
          <w:rFonts w:ascii="Times New Roman" w:hAnsi="Times New Roman" w:cs="Times New Roman"/>
        </w:rPr>
        <w:fldChar w:fldCharType="begin"/>
      </w:r>
      <w:r w:rsidRPr="000776B0">
        <w:rPr>
          <w:rFonts w:ascii="Times New Roman" w:hAnsi="Times New Roman" w:cs="Times New Roman"/>
        </w:rPr>
        <w:instrText xml:space="preserve"> CITATION Tim18 \l 2057 </w:instrText>
      </w:r>
      <w:r w:rsidRPr="000776B0">
        <w:rPr>
          <w:rFonts w:ascii="Times New Roman" w:hAnsi="Times New Roman" w:cs="Times New Roman"/>
        </w:rPr>
        <w:fldChar w:fldCharType="separate"/>
      </w:r>
      <w:r w:rsidRPr="000776B0">
        <w:rPr>
          <w:rFonts w:ascii="Times New Roman" w:hAnsi="Times New Roman" w:cs="Times New Roman"/>
          <w:noProof/>
        </w:rPr>
        <w:t>(Timm, 2018)</w:t>
      </w:r>
      <w:r w:rsidRPr="000776B0">
        <w:rPr>
          <w:rFonts w:ascii="Times New Roman" w:hAnsi="Times New Roman" w:cs="Times New Roman"/>
        </w:rPr>
        <w:fldChar w:fldCharType="end"/>
      </w:r>
      <w:r w:rsidR="0076205F">
        <w:rPr>
          <w:rFonts w:ascii="Times New Roman" w:hAnsi="Times New Roman" w:cs="Times New Roman"/>
        </w:rPr>
        <w:t xml:space="preserve">. </w:t>
      </w:r>
      <w:r w:rsidRPr="000776B0">
        <w:rPr>
          <w:rFonts w:ascii="Times New Roman" w:hAnsi="Times New Roman" w:cs="Times New Roman"/>
        </w:rPr>
        <w:t xml:space="preserve">Having set parameters ensures </w:t>
      </w:r>
      <w:r w:rsidR="0076205F">
        <w:rPr>
          <w:rFonts w:ascii="Times New Roman" w:hAnsi="Times New Roman" w:cs="Times New Roman"/>
        </w:rPr>
        <w:t>a repeatable process</w:t>
      </w:r>
      <w:r w:rsidRPr="000776B0">
        <w:rPr>
          <w:rFonts w:ascii="Times New Roman" w:hAnsi="Times New Roman" w:cs="Times New Roman"/>
        </w:rPr>
        <w:t xml:space="preserve">, thus ensuring good quality control. The parameters are set up in </w:t>
      </w:r>
      <w:r w:rsidR="00C762F3">
        <w:rPr>
          <w:rFonts w:ascii="Times New Roman" w:hAnsi="Times New Roman" w:cs="Times New Roman"/>
        </w:rPr>
        <w:t>computer software designed</w:t>
      </w:r>
      <w:r w:rsidRPr="000776B0">
        <w:rPr>
          <w:rFonts w:ascii="Times New Roman" w:hAnsi="Times New Roman" w:cs="Times New Roman"/>
        </w:rPr>
        <w:t xml:space="preserve"> for the desired moulded piece </w:t>
      </w:r>
      <w:r w:rsidRPr="000776B0">
        <w:rPr>
          <w:rFonts w:ascii="Times New Roman" w:hAnsi="Times New Roman" w:cs="Times New Roman"/>
        </w:rPr>
        <w:fldChar w:fldCharType="begin"/>
      </w:r>
      <w:r w:rsidRPr="000776B0">
        <w:rPr>
          <w:rFonts w:ascii="Times New Roman" w:hAnsi="Times New Roman" w:cs="Times New Roman"/>
        </w:rPr>
        <w:instrText xml:space="preserve"> CITATION Mey99 \l 2057 </w:instrText>
      </w:r>
      <w:r w:rsidRPr="000776B0">
        <w:rPr>
          <w:rFonts w:ascii="Times New Roman" w:hAnsi="Times New Roman" w:cs="Times New Roman"/>
        </w:rPr>
        <w:fldChar w:fldCharType="separate"/>
      </w:r>
      <w:r w:rsidRPr="000776B0">
        <w:rPr>
          <w:rFonts w:ascii="Times New Roman" w:hAnsi="Times New Roman" w:cs="Times New Roman"/>
          <w:noProof/>
        </w:rPr>
        <w:t>(Meyer, 1999)</w:t>
      </w:r>
      <w:r w:rsidRPr="000776B0">
        <w:rPr>
          <w:rFonts w:ascii="Times New Roman" w:hAnsi="Times New Roman" w:cs="Times New Roman"/>
        </w:rPr>
        <w:fldChar w:fldCharType="end"/>
      </w:r>
      <w:r w:rsidRPr="000776B0">
        <w:rPr>
          <w:rFonts w:ascii="Times New Roman" w:hAnsi="Times New Roman" w:cs="Times New Roman"/>
        </w:rPr>
        <w:t xml:space="preserve">. Manufacturers using </w:t>
      </w:r>
      <w:r w:rsidR="00E2621E" w:rsidRPr="000776B0">
        <w:rPr>
          <w:rFonts w:ascii="Times New Roman" w:hAnsi="Times New Roman" w:cs="Times New Roman"/>
        </w:rPr>
        <w:t xml:space="preserve">PIM </w:t>
      </w:r>
      <w:r w:rsidR="00B126F6">
        <w:rPr>
          <w:rFonts w:ascii="Times New Roman" w:hAnsi="Times New Roman" w:cs="Times New Roman"/>
        </w:rPr>
        <w:t>have automated</w:t>
      </w:r>
      <w:r w:rsidR="0025093C" w:rsidRPr="000776B0">
        <w:rPr>
          <w:rFonts w:ascii="Times New Roman" w:hAnsi="Times New Roman" w:cs="Times New Roman"/>
        </w:rPr>
        <w:t xml:space="preserve"> handling systems which allow</w:t>
      </w:r>
      <w:r w:rsidRPr="000776B0">
        <w:rPr>
          <w:rFonts w:ascii="Times New Roman" w:hAnsi="Times New Roman" w:cs="Times New Roman"/>
        </w:rPr>
        <w:t xml:space="preserve"> the tooling mechanism to work robotically</w:t>
      </w:r>
      <w:r w:rsidR="00C762F3">
        <w:rPr>
          <w:rFonts w:ascii="Times New Roman" w:hAnsi="Times New Roman" w:cs="Times New Roman"/>
        </w:rPr>
        <w:t>, eliminating the involvement of</w:t>
      </w:r>
      <w:r w:rsidRPr="000776B0">
        <w:rPr>
          <w:rFonts w:ascii="Times New Roman" w:hAnsi="Times New Roman" w:cs="Times New Roman"/>
        </w:rPr>
        <w:t xml:space="preserve"> humans </w:t>
      </w:r>
      <w:r w:rsidRPr="000776B0">
        <w:rPr>
          <w:rFonts w:ascii="Times New Roman" w:hAnsi="Times New Roman" w:cs="Times New Roman"/>
        </w:rPr>
        <w:fldChar w:fldCharType="begin"/>
      </w:r>
      <w:r w:rsidRPr="000776B0">
        <w:rPr>
          <w:rFonts w:ascii="Times New Roman" w:hAnsi="Times New Roman" w:cs="Times New Roman"/>
        </w:rPr>
        <w:instrText xml:space="preserve"> CITATION Mey99 \l 2057 </w:instrText>
      </w:r>
      <w:r w:rsidRPr="000776B0">
        <w:rPr>
          <w:rFonts w:ascii="Times New Roman" w:hAnsi="Times New Roman" w:cs="Times New Roman"/>
        </w:rPr>
        <w:fldChar w:fldCharType="separate"/>
      </w:r>
      <w:r w:rsidRPr="000776B0">
        <w:rPr>
          <w:rFonts w:ascii="Times New Roman" w:hAnsi="Times New Roman" w:cs="Times New Roman"/>
          <w:noProof/>
        </w:rPr>
        <w:t>(Meyer, 1999)</w:t>
      </w:r>
      <w:r w:rsidRPr="000776B0">
        <w:rPr>
          <w:rFonts w:ascii="Times New Roman" w:hAnsi="Times New Roman" w:cs="Times New Roman"/>
        </w:rPr>
        <w:fldChar w:fldCharType="end"/>
      </w:r>
      <w:r w:rsidR="00C762F3">
        <w:rPr>
          <w:rFonts w:ascii="Times New Roman" w:hAnsi="Times New Roman" w:cs="Times New Roman"/>
        </w:rPr>
        <w:t>.</w:t>
      </w:r>
    </w:p>
    <w:p w14:paraId="5F223FB4" w14:textId="12E26857" w:rsidR="00A96F8D" w:rsidRPr="00A7786B" w:rsidRDefault="00A96F8D" w:rsidP="000776B0">
      <w:pPr>
        <w:pStyle w:val="ListParagraph"/>
        <w:numPr>
          <w:ilvl w:val="1"/>
          <w:numId w:val="6"/>
        </w:numPr>
        <w:spacing w:line="360" w:lineRule="auto"/>
        <w:jc w:val="both"/>
        <w:rPr>
          <w:rFonts w:ascii="Times New Roman" w:hAnsi="Times New Roman" w:cs="Times New Roman"/>
          <w:noProof/>
          <w:color w:val="212121"/>
          <w:lang w:eastAsia="en-GB"/>
        </w:rPr>
      </w:pPr>
      <w:r w:rsidRPr="00A7786B">
        <w:rPr>
          <w:rFonts w:ascii="Times New Roman" w:hAnsi="Times New Roman" w:cs="Times New Roman"/>
          <w:u w:val="single"/>
        </w:rPr>
        <w:t xml:space="preserve">Recyclability </w:t>
      </w:r>
      <w:r w:rsidR="00166E27">
        <w:rPr>
          <w:rFonts w:ascii="Times New Roman" w:hAnsi="Times New Roman" w:cs="Times New Roman"/>
          <w:u w:val="single"/>
        </w:rPr>
        <w:t>of PET and environmental impact</w:t>
      </w:r>
    </w:p>
    <w:p w14:paraId="30E60F74" w14:textId="27E6E517" w:rsidR="009F74C3" w:rsidRPr="000776B0" w:rsidRDefault="00A96F8D" w:rsidP="00672A7F">
      <w:pPr>
        <w:spacing w:line="360" w:lineRule="auto"/>
        <w:ind w:firstLine="720"/>
        <w:jc w:val="both"/>
        <w:rPr>
          <w:rFonts w:ascii="Times New Roman" w:hAnsi="Times New Roman" w:cs="Times New Roman"/>
          <w:noProof/>
          <w:color w:val="212121"/>
          <w:lang w:eastAsia="en-GB"/>
        </w:rPr>
      </w:pPr>
      <w:r w:rsidRPr="00A7786B">
        <w:rPr>
          <w:rFonts w:ascii="Times New Roman" w:hAnsi="Times New Roman" w:cs="Times New Roman"/>
          <w:noProof/>
          <w:color w:val="212121"/>
          <w:lang w:eastAsia="en-GB"/>
        </w:rPr>
        <w:t xml:space="preserve">One of the main advantages of using PET in manufacturing is it’s recyclability. </w:t>
      </w:r>
      <w:r w:rsidR="002B5105" w:rsidRPr="00A7786B">
        <w:rPr>
          <w:rFonts w:ascii="Times New Roman" w:hAnsi="Times New Roman" w:cs="Times New Roman"/>
          <w:noProof/>
          <w:color w:val="212121"/>
          <w:lang w:eastAsia="en-GB"/>
        </w:rPr>
        <w:t xml:space="preserve">Coca Cola use recycled PET in their bottled products in 44 of the 200 countries they operate in </w:t>
      </w:r>
      <w:sdt>
        <w:sdtPr>
          <w:rPr>
            <w:rFonts w:ascii="Times New Roman" w:hAnsi="Times New Roman" w:cs="Times New Roman"/>
            <w:noProof/>
            <w:color w:val="212121"/>
            <w:lang w:eastAsia="en-GB"/>
          </w:rPr>
          <w:id w:val="1381750219"/>
          <w:citation/>
        </w:sdtPr>
        <w:sdtEndPr/>
        <w:sdtContent>
          <w:r w:rsidR="002B5105" w:rsidRPr="00A7786B">
            <w:rPr>
              <w:rFonts w:ascii="Times New Roman" w:hAnsi="Times New Roman" w:cs="Times New Roman"/>
              <w:noProof/>
              <w:color w:val="212121"/>
              <w:lang w:eastAsia="en-GB"/>
            </w:rPr>
            <w:fldChar w:fldCharType="begin"/>
          </w:r>
          <w:r w:rsidR="002B5105" w:rsidRPr="00A7786B">
            <w:rPr>
              <w:rFonts w:ascii="Times New Roman" w:hAnsi="Times New Roman" w:cs="Times New Roman"/>
              <w:noProof/>
              <w:color w:val="212121"/>
              <w:lang w:eastAsia="en-GB"/>
            </w:rPr>
            <w:instrText xml:space="preserve"> CITATION Lav18 \l 2057 </w:instrText>
          </w:r>
          <w:r w:rsidR="002B5105" w:rsidRPr="00A7786B">
            <w:rPr>
              <w:rFonts w:ascii="Times New Roman" w:hAnsi="Times New Roman" w:cs="Times New Roman"/>
              <w:noProof/>
              <w:color w:val="212121"/>
              <w:lang w:eastAsia="en-GB"/>
            </w:rPr>
            <w:fldChar w:fldCharType="separate"/>
          </w:r>
          <w:r w:rsidR="002B5105" w:rsidRPr="00A7786B">
            <w:rPr>
              <w:rFonts w:ascii="Times New Roman" w:hAnsi="Times New Roman" w:cs="Times New Roman"/>
              <w:noProof/>
              <w:color w:val="212121"/>
              <w:lang w:eastAsia="en-GB"/>
            </w:rPr>
            <w:t>(Laville &amp; Taylor, 2017)</w:t>
          </w:r>
          <w:r w:rsidR="002B5105" w:rsidRPr="00A7786B">
            <w:rPr>
              <w:rFonts w:ascii="Times New Roman" w:hAnsi="Times New Roman" w:cs="Times New Roman"/>
              <w:noProof/>
              <w:color w:val="212121"/>
              <w:lang w:eastAsia="en-GB"/>
            </w:rPr>
            <w:fldChar w:fldCharType="end"/>
          </w:r>
        </w:sdtContent>
      </w:sdt>
      <w:r w:rsidR="002B5105" w:rsidRPr="00A7786B">
        <w:rPr>
          <w:rFonts w:ascii="Times New Roman" w:hAnsi="Times New Roman" w:cs="Times New Roman"/>
          <w:noProof/>
          <w:color w:val="212121"/>
          <w:lang w:eastAsia="en-GB"/>
        </w:rPr>
        <w:t>.</w:t>
      </w:r>
      <w:r w:rsidR="006D72E2" w:rsidRPr="00A7786B">
        <w:rPr>
          <w:rFonts w:ascii="Times New Roman" w:hAnsi="Times New Roman" w:cs="Times New Roman"/>
          <w:noProof/>
          <w:color w:val="212121"/>
          <w:lang w:eastAsia="en-GB"/>
        </w:rPr>
        <w:t xml:space="preserve"> </w:t>
      </w:r>
      <w:r w:rsidR="00225766" w:rsidRPr="00A7786B">
        <w:rPr>
          <w:rFonts w:ascii="Times New Roman" w:hAnsi="Times New Roman" w:cs="Times New Roman"/>
          <w:noProof/>
          <w:color w:val="212121"/>
          <w:lang w:eastAsia="en-GB"/>
        </w:rPr>
        <w:t>Japan’s recycling rate is much higher</w:t>
      </w:r>
      <w:r w:rsidR="00945A7D" w:rsidRPr="00A7786B">
        <w:rPr>
          <w:rFonts w:ascii="Times New Roman" w:hAnsi="Times New Roman" w:cs="Times New Roman"/>
          <w:noProof/>
          <w:color w:val="212121"/>
          <w:lang w:eastAsia="en-GB"/>
        </w:rPr>
        <w:t xml:space="preserve"> than Europe, UK and US as shown in table 4</w:t>
      </w:r>
      <w:r w:rsidR="00225766" w:rsidRPr="00A7786B">
        <w:rPr>
          <w:rFonts w:ascii="Times New Roman" w:hAnsi="Times New Roman" w:cs="Times New Roman"/>
          <w:noProof/>
          <w:color w:val="212121"/>
          <w:lang w:eastAsia="en-GB"/>
        </w:rPr>
        <w:t xml:space="preserve"> because they introduced several recycling laws in 1997 forcing </w:t>
      </w:r>
      <w:r w:rsidR="00C762F3">
        <w:rPr>
          <w:rFonts w:ascii="Times New Roman" w:hAnsi="Times New Roman" w:cs="Times New Roman"/>
          <w:noProof/>
          <w:color w:val="212121"/>
          <w:lang w:eastAsia="en-GB"/>
        </w:rPr>
        <w:t>businesses to segre</w:t>
      </w:r>
      <w:r w:rsidR="00225766" w:rsidRPr="00A7786B">
        <w:rPr>
          <w:rFonts w:ascii="Times New Roman" w:hAnsi="Times New Roman" w:cs="Times New Roman"/>
          <w:noProof/>
          <w:color w:val="212121"/>
          <w:lang w:eastAsia="en-GB"/>
        </w:rPr>
        <w:t xml:space="preserve">gate their rubbish </w:t>
      </w:r>
      <w:sdt>
        <w:sdtPr>
          <w:rPr>
            <w:rFonts w:ascii="Times New Roman" w:hAnsi="Times New Roman" w:cs="Times New Roman"/>
            <w:noProof/>
            <w:color w:val="212121"/>
            <w:lang w:eastAsia="en-GB"/>
          </w:rPr>
          <w:id w:val="1793089317"/>
          <w:citation/>
        </w:sdtPr>
        <w:sdtEndPr/>
        <w:sdtContent>
          <w:r w:rsidR="00225766" w:rsidRPr="00A7786B">
            <w:rPr>
              <w:rFonts w:ascii="Times New Roman" w:hAnsi="Times New Roman" w:cs="Times New Roman"/>
              <w:noProof/>
              <w:color w:val="212121"/>
              <w:lang w:eastAsia="en-GB"/>
            </w:rPr>
            <w:fldChar w:fldCharType="begin"/>
          </w:r>
          <w:r w:rsidR="00225766" w:rsidRPr="00A7786B">
            <w:rPr>
              <w:rFonts w:ascii="Times New Roman" w:hAnsi="Times New Roman" w:cs="Times New Roman"/>
              <w:noProof/>
              <w:color w:val="212121"/>
              <w:lang w:eastAsia="en-GB"/>
            </w:rPr>
            <w:instrText xml:space="preserve"> CITATION McC11 \l 2057 </w:instrText>
          </w:r>
          <w:r w:rsidR="00225766" w:rsidRPr="00A7786B">
            <w:rPr>
              <w:rFonts w:ascii="Times New Roman" w:hAnsi="Times New Roman" w:cs="Times New Roman"/>
              <w:noProof/>
              <w:color w:val="212121"/>
              <w:lang w:eastAsia="en-GB"/>
            </w:rPr>
            <w:fldChar w:fldCharType="separate"/>
          </w:r>
          <w:r w:rsidR="00225766" w:rsidRPr="00A7786B">
            <w:rPr>
              <w:rFonts w:ascii="Times New Roman" w:hAnsi="Times New Roman" w:cs="Times New Roman"/>
              <w:noProof/>
              <w:color w:val="212121"/>
              <w:lang w:eastAsia="en-GB"/>
            </w:rPr>
            <w:t>(McCurry, 2011)</w:t>
          </w:r>
          <w:r w:rsidR="00225766" w:rsidRPr="00A7786B">
            <w:rPr>
              <w:rFonts w:ascii="Times New Roman" w:hAnsi="Times New Roman" w:cs="Times New Roman"/>
              <w:noProof/>
              <w:color w:val="212121"/>
              <w:lang w:eastAsia="en-GB"/>
            </w:rPr>
            <w:fldChar w:fldCharType="end"/>
          </w:r>
        </w:sdtContent>
      </w:sdt>
      <w:r w:rsidR="00225766" w:rsidRPr="00A7786B">
        <w:rPr>
          <w:rFonts w:ascii="Times New Roman" w:hAnsi="Times New Roman" w:cs="Times New Roman"/>
          <w:noProof/>
          <w:color w:val="212121"/>
          <w:lang w:eastAsia="en-GB"/>
        </w:rPr>
        <w:t xml:space="preserve">. </w:t>
      </w:r>
      <w:r w:rsidR="00F76576" w:rsidRPr="00A7786B">
        <w:rPr>
          <w:rFonts w:ascii="Times New Roman" w:hAnsi="Times New Roman" w:cs="Times New Roman"/>
          <w:noProof/>
          <w:color w:val="212121"/>
          <w:lang w:eastAsia="en-GB"/>
        </w:rPr>
        <w:t xml:space="preserve"> It is also expensive </w:t>
      </w:r>
      <w:r w:rsidR="00C762F3">
        <w:rPr>
          <w:rFonts w:ascii="Times New Roman" w:hAnsi="Times New Roman" w:cs="Times New Roman"/>
          <w:noProof/>
          <w:color w:val="212121"/>
          <w:lang w:eastAsia="en-GB"/>
        </w:rPr>
        <w:t>excavating</w:t>
      </w:r>
      <w:r w:rsidR="00F76576" w:rsidRPr="00A7786B">
        <w:rPr>
          <w:rFonts w:ascii="Times New Roman" w:hAnsi="Times New Roman" w:cs="Times New Roman"/>
          <w:noProof/>
          <w:color w:val="212121"/>
          <w:lang w:eastAsia="en-GB"/>
        </w:rPr>
        <w:t xml:space="preserve"> a site for landfill due to underlying volcanic rock </w:t>
      </w:r>
      <w:sdt>
        <w:sdtPr>
          <w:rPr>
            <w:rFonts w:ascii="Times New Roman" w:hAnsi="Times New Roman" w:cs="Times New Roman"/>
            <w:noProof/>
            <w:color w:val="212121"/>
            <w:lang w:eastAsia="en-GB"/>
          </w:rPr>
          <w:id w:val="444433015"/>
          <w:citation/>
        </w:sdtPr>
        <w:sdtEndPr/>
        <w:sdtContent>
          <w:r w:rsidR="00F76576" w:rsidRPr="00A7786B">
            <w:rPr>
              <w:rFonts w:ascii="Times New Roman" w:hAnsi="Times New Roman" w:cs="Times New Roman"/>
              <w:noProof/>
              <w:color w:val="212121"/>
              <w:lang w:eastAsia="en-GB"/>
            </w:rPr>
            <w:fldChar w:fldCharType="begin"/>
          </w:r>
          <w:r w:rsidR="00F76576" w:rsidRPr="00A7786B">
            <w:rPr>
              <w:rFonts w:ascii="Times New Roman" w:hAnsi="Times New Roman" w:cs="Times New Roman"/>
              <w:noProof/>
              <w:color w:val="212121"/>
              <w:lang w:eastAsia="en-GB"/>
            </w:rPr>
            <w:instrText xml:space="preserve"> CITATION Dvo09 \l 2057 </w:instrText>
          </w:r>
          <w:r w:rsidR="00F76576" w:rsidRPr="00A7786B">
            <w:rPr>
              <w:rFonts w:ascii="Times New Roman" w:hAnsi="Times New Roman" w:cs="Times New Roman"/>
              <w:noProof/>
              <w:color w:val="212121"/>
              <w:lang w:eastAsia="en-GB"/>
            </w:rPr>
            <w:fldChar w:fldCharType="separate"/>
          </w:r>
          <w:r w:rsidR="00F76576" w:rsidRPr="00A7786B">
            <w:rPr>
              <w:rFonts w:ascii="Times New Roman" w:hAnsi="Times New Roman" w:cs="Times New Roman"/>
              <w:noProof/>
              <w:color w:val="212121"/>
              <w:lang w:eastAsia="en-GB"/>
            </w:rPr>
            <w:t>(Dvorak, et al., 2009)</w:t>
          </w:r>
          <w:r w:rsidR="00F76576" w:rsidRPr="00A7786B">
            <w:rPr>
              <w:rFonts w:ascii="Times New Roman" w:hAnsi="Times New Roman" w:cs="Times New Roman"/>
              <w:noProof/>
              <w:color w:val="212121"/>
              <w:lang w:eastAsia="en-GB"/>
            </w:rPr>
            <w:fldChar w:fldCharType="end"/>
          </w:r>
        </w:sdtContent>
      </w:sdt>
      <w:r w:rsidR="00F76576" w:rsidRPr="00A7786B">
        <w:rPr>
          <w:rFonts w:ascii="Times New Roman" w:hAnsi="Times New Roman" w:cs="Times New Roman"/>
          <w:noProof/>
          <w:color w:val="212121"/>
          <w:lang w:eastAsia="en-GB"/>
        </w:rPr>
        <w:t>.</w:t>
      </w:r>
      <w:r w:rsidR="00A7786B">
        <w:rPr>
          <w:rFonts w:ascii="Times New Roman" w:hAnsi="Times New Roman" w:cs="Times New Roman"/>
          <w:noProof/>
          <w:color w:val="212121"/>
          <w:lang w:eastAsia="en-GB"/>
        </w:rPr>
        <w:t xml:space="preserve"> Using landfill is seen as unsustainable and frowned upon ethically </w:t>
      </w:r>
      <w:sdt>
        <w:sdtPr>
          <w:rPr>
            <w:rFonts w:ascii="Times New Roman" w:hAnsi="Times New Roman" w:cs="Times New Roman"/>
            <w:noProof/>
            <w:color w:val="212121"/>
            <w:lang w:eastAsia="en-GB"/>
          </w:rPr>
          <w:id w:val="442117419"/>
          <w:citation/>
        </w:sdtPr>
        <w:sdtEndPr/>
        <w:sdtContent>
          <w:r w:rsidR="00A7786B">
            <w:rPr>
              <w:rFonts w:ascii="Times New Roman" w:hAnsi="Times New Roman" w:cs="Times New Roman"/>
              <w:noProof/>
              <w:color w:val="212121"/>
              <w:lang w:eastAsia="en-GB"/>
            </w:rPr>
            <w:fldChar w:fldCharType="begin"/>
          </w:r>
          <w:r w:rsidR="00A7786B">
            <w:rPr>
              <w:rFonts w:ascii="Times New Roman" w:hAnsi="Times New Roman" w:cs="Times New Roman"/>
              <w:noProof/>
              <w:color w:val="212121"/>
              <w:lang w:eastAsia="en-GB"/>
            </w:rPr>
            <w:instrText xml:space="preserve">CITATION Nor13 \l 2057 </w:instrText>
          </w:r>
          <w:r w:rsidR="00A7786B">
            <w:rPr>
              <w:rFonts w:ascii="Times New Roman" w:hAnsi="Times New Roman" w:cs="Times New Roman"/>
              <w:noProof/>
              <w:color w:val="212121"/>
              <w:lang w:eastAsia="en-GB"/>
            </w:rPr>
            <w:fldChar w:fldCharType="separate"/>
          </w:r>
          <w:r w:rsidR="00A7786B" w:rsidRPr="00A7786B">
            <w:rPr>
              <w:rFonts w:ascii="Times New Roman" w:hAnsi="Times New Roman" w:cs="Times New Roman"/>
              <w:noProof/>
              <w:color w:val="212121"/>
              <w:lang w:eastAsia="en-GB"/>
            </w:rPr>
            <w:t>(Halden &amp; North, 2013)</w:t>
          </w:r>
          <w:r w:rsidR="00A7786B">
            <w:rPr>
              <w:rFonts w:ascii="Times New Roman" w:hAnsi="Times New Roman" w:cs="Times New Roman"/>
              <w:noProof/>
              <w:color w:val="212121"/>
              <w:lang w:eastAsia="en-GB"/>
            </w:rPr>
            <w:fldChar w:fldCharType="end"/>
          </w:r>
        </w:sdtContent>
      </w:sdt>
      <w:r w:rsidR="00A7786B">
        <w:rPr>
          <w:rFonts w:ascii="Times New Roman" w:hAnsi="Times New Roman" w:cs="Times New Roman"/>
          <w:noProof/>
          <w:color w:val="212121"/>
          <w:lang w:eastAsia="en-GB"/>
        </w:rPr>
        <w:t>.</w:t>
      </w:r>
    </w:p>
    <w:p w14:paraId="36FD6D43" w14:textId="5A7A1B6F" w:rsidR="00945A7D" w:rsidRPr="00672A7F" w:rsidRDefault="00945A7D" w:rsidP="00945A7D">
      <w:pPr>
        <w:pStyle w:val="Caption"/>
        <w:keepNext/>
        <w:ind w:left="1440" w:firstLine="720"/>
        <w:rPr>
          <w:rFonts w:ascii="Times New Roman" w:hAnsi="Times New Roman" w:cs="Times New Roman"/>
          <w:b w:val="0"/>
          <w:i/>
          <w:color w:val="A6A6A6" w:themeColor="background1" w:themeShade="A6"/>
          <w:sz w:val="22"/>
          <w:szCs w:val="22"/>
        </w:rPr>
      </w:pPr>
      <w:r w:rsidRPr="00672A7F">
        <w:rPr>
          <w:i/>
        </w:rPr>
        <w:t xml:space="preserve">  </w:t>
      </w:r>
      <w:r w:rsidRPr="00672A7F">
        <w:rPr>
          <w:rFonts w:ascii="Times New Roman" w:hAnsi="Times New Roman" w:cs="Times New Roman"/>
          <w:b w:val="0"/>
          <w:i/>
          <w:color w:val="A6A6A6" w:themeColor="background1" w:themeShade="A6"/>
          <w:sz w:val="22"/>
          <w:szCs w:val="22"/>
        </w:rPr>
        <w:t xml:space="preserve">Table </w:t>
      </w:r>
      <w:r w:rsidRPr="00672A7F">
        <w:rPr>
          <w:rFonts w:ascii="Times New Roman" w:hAnsi="Times New Roman" w:cs="Times New Roman"/>
          <w:b w:val="0"/>
          <w:i/>
          <w:color w:val="A6A6A6" w:themeColor="background1" w:themeShade="A6"/>
          <w:sz w:val="22"/>
          <w:szCs w:val="22"/>
        </w:rPr>
        <w:fldChar w:fldCharType="begin"/>
      </w:r>
      <w:r w:rsidRPr="00672A7F">
        <w:rPr>
          <w:rFonts w:ascii="Times New Roman" w:hAnsi="Times New Roman" w:cs="Times New Roman"/>
          <w:b w:val="0"/>
          <w:i/>
          <w:color w:val="A6A6A6" w:themeColor="background1" w:themeShade="A6"/>
          <w:sz w:val="22"/>
          <w:szCs w:val="22"/>
        </w:rPr>
        <w:instrText xml:space="preserve"> SEQ Table \* ARABIC </w:instrText>
      </w:r>
      <w:r w:rsidRPr="00672A7F">
        <w:rPr>
          <w:rFonts w:ascii="Times New Roman" w:hAnsi="Times New Roman" w:cs="Times New Roman"/>
          <w:b w:val="0"/>
          <w:i/>
          <w:color w:val="A6A6A6" w:themeColor="background1" w:themeShade="A6"/>
          <w:sz w:val="22"/>
          <w:szCs w:val="22"/>
        </w:rPr>
        <w:fldChar w:fldCharType="separate"/>
      </w:r>
      <w:r w:rsidR="0072748A">
        <w:rPr>
          <w:rFonts w:ascii="Times New Roman" w:hAnsi="Times New Roman" w:cs="Times New Roman"/>
          <w:b w:val="0"/>
          <w:i/>
          <w:noProof/>
          <w:color w:val="A6A6A6" w:themeColor="background1" w:themeShade="A6"/>
          <w:sz w:val="22"/>
          <w:szCs w:val="22"/>
        </w:rPr>
        <w:t>4</w:t>
      </w:r>
      <w:r w:rsidRPr="00672A7F">
        <w:rPr>
          <w:rFonts w:ascii="Times New Roman" w:hAnsi="Times New Roman" w:cs="Times New Roman"/>
          <w:b w:val="0"/>
          <w:i/>
          <w:color w:val="A6A6A6" w:themeColor="background1" w:themeShade="A6"/>
          <w:sz w:val="22"/>
          <w:szCs w:val="22"/>
        </w:rPr>
        <w:fldChar w:fldCharType="end"/>
      </w:r>
      <w:r w:rsidRPr="00672A7F">
        <w:rPr>
          <w:rFonts w:ascii="Times New Roman" w:hAnsi="Times New Roman" w:cs="Times New Roman"/>
          <w:b w:val="0"/>
          <w:i/>
          <w:color w:val="A6A6A6" w:themeColor="background1" w:themeShade="A6"/>
          <w:sz w:val="22"/>
          <w:szCs w:val="22"/>
        </w:rPr>
        <w:t xml:space="preserve"> - 2016 PET recycling rate</w:t>
      </w:r>
      <w:sdt>
        <w:sdtPr>
          <w:rPr>
            <w:rFonts w:ascii="Times New Roman" w:hAnsi="Times New Roman" w:cs="Times New Roman"/>
            <w:b w:val="0"/>
            <w:i/>
            <w:color w:val="A6A6A6" w:themeColor="background1" w:themeShade="A6"/>
            <w:sz w:val="22"/>
            <w:szCs w:val="22"/>
          </w:rPr>
          <w:id w:val="-105274106"/>
          <w:citation/>
        </w:sdtPr>
        <w:sdtEndPr/>
        <w:sdtContent>
          <w:r w:rsidRPr="00672A7F">
            <w:rPr>
              <w:rFonts w:ascii="Times New Roman" w:hAnsi="Times New Roman" w:cs="Times New Roman"/>
              <w:b w:val="0"/>
              <w:i/>
              <w:color w:val="A6A6A6" w:themeColor="background1" w:themeShade="A6"/>
              <w:sz w:val="22"/>
              <w:szCs w:val="22"/>
            </w:rPr>
            <w:fldChar w:fldCharType="begin"/>
          </w:r>
          <w:r w:rsidRPr="00672A7F">
            <w:rPr>
              <w:rFonts w:ascii="Times New Roman" w:hAnsi="Times New Roman" w:cs="Times New Roman"/>
              <w:b w:val="0"/>
              <w:i/>
              <w:color w:val="A6A6A6" w:themeColor="background1" w:themeShade="A6"/>
              <w:sz w:val="22"/>
              <w:szCs w:val="22"/>
            </w:rPr>
            <w:instrText xml:space="preserve"> CITATION McC11 \l 2057 </w:instrText>
          </w:r>
          <w:r w:rsidRPr="00672A7F">
            <w:rPr>
              <w:rFonts w:ascii="Times New Roman" w:hAnsi="Times New Roman" w:cs="Times New Roman"/>
              <w:b w:val="0"/>
              <w:i/>
              <w:color w:val="A6A6A6" w:themeColor="background1" w:themeShade="A6"/>
              <w:sz w:val="22"/>
              <w:szCs w:val="22"/>
            </w:rPr>
            <w:fldChar w:fldCharType="separate"/>
          </w:r>
          <w:r w:rsidRPr="00672A7F">
            <w:rPr>
              <w:rFonts w:ascii="Times New Roman" w:hAnsi="Times New Roman" w:cs="Times New Roman"/>
              <w:b w:val="0"/>
              <w:i/>
              <w:noProof/>
              <w:color w:val="A6A6A6" w:themeColor="background1" w:themeShade="A6"/>
              <w:sz w:val="22"/>
              <w:szCs w:val="22"/>
            </w:rPr>
            <w:t xml:space="preserve"> (McCurry, 2011)</w:t>
          </w:r>
          <w:r w:rsidRPr="00672A7F">
            <w:rPr>
              <w:rFonts w:ascii="Times New Roman" w:hAnsi="Times New Roman" w:cs="Times New Roman"/>
              <w:b w:val="0"/>
              <w:i/>
              <w:color w:val="A6A6A6" w:themeColor="background1" w:themeShade="A6"/>
              <w:sz w:val="22"/>
              <w:szCs w:val="22"/>
            </w:rPr>
            <w:fldChar w:fldCharType="end"/>
          </w:r>
        </w:sdtContent>
      </w:sdt>
    </w:p>
    <w:tbl>
      <w:tblPr>
        <w:tblStyle w:val="TableGrid"/>
        <w:tblpPr w:leftFromText="180" w:rightFromText="180" w:vertAnchor="text" w:horzAnchor="margin" w:tblpXSpec="center" w:tblpY="1"/>
        <w:tblW w:w="0" w:type="auto"/>
        <w:tblLook w:val="04A0" w:firstRow="1" w:lastRow="0" w:firstColumn="1" w:lastColumn="0" w:noHBand="0" w:noVBand="1"/>
      </w:tblPr>
      <w:tblGrid>
        <w:gridCol w:w="791"/>
        <w:gridCol w:w="913"/>
        <w:gridCol w:w="956"/>
        <w:gridCol w:w="1134"/>
      </w:tblGrid>
      <w:tr w:rsidR="00225766" w:rsidRPr="000776B0" w14:paraId="04302F59" w14:textId="53CCA4CA" w:rsidTr="00225766">
        <w:trPr>
          <w:trHeight w:val="374"/>
        </w:trPr>
        <w:tc>
          <w:tcPr>
            <w:tcW w:w="791" w:type="dxa"/>
            <w:vAlign w:val="center"/>
          </w:tcPr>
          <w:p w14:paraId="5D514696" w14:textId="77777777" w:rsidR="00225766" w:rsidRPr="000776B0" w:rsidRDefault="00225766" w:rsidP="000776B0">
            <w:pPr>
              <w:spacing w:line="360" w:lineRule="auto"/>
              <w:jc w:val="both"/>
              <w:rPr>
                <w:rFonts w:ascii="Times New Roman" w:hAnsi="Times New Roman" w:cs="Times New Roman"/>
                <w:b/>
                <w:noProof/>
                <w:color w:val="212121"/>
                <w:u w:val="single"/>
                <w:lang w:eastAsia="en-GB"/>
              </w:rPr>
            </w:pPr>
            <w:r w:rsidRPr="000776B0">
              <w:rPr>
                <w:rFonts w:ascii="Times New Roman" w:hAnsi="Times New Roman" w:cs="Times New Roman"/>
                <w:b/>
                <w:noProof/>
                <w:color w:val="212121"/>
                <w:u w:val="single"/>
                <w:lang w:eastAsia="en-GB"/>
              </w:rPr>
              <w:t>Japan</w:t>
            </w:r>
          </w:p>
        </w:tc>
        <w:tc>
          <w:tcPr>
            <w:tcW w:w="913" w:type="dxa"/>
            <w:vAlign w:val="center"/>
          </w:tcPr>
          <w:p w14:paraId="120DD7C4" w14:textId="77777777" w:rsidR="00225766" w:rsidRPr="000776B0" w:rsidRDefault="00225766" w:rsidP="000776B0">
            <w:pPr>
              <w:spacing w:line="360" w:lineRule="auto"/>
              <w:jc w:val="both"/>
              <w:rPr>
                <w:rFonts w:ascii="Times New Roman" w:hAnsi="Times New Roman" w:cs="Times New Roman"/>
                <w:b/>
                <w:noProof/>
                <w:color w:val="212121"/>
                <w:u w:val="single"/>
                <w:lang w:eastAsia="en-GB"/>
              </w:rPr>
            </w:pPr>
            <w:r w:rsidRPr="000776B0">
              <w:rPr>
                <w:rFonts w:ascii="Times New Roman" w:hAnsi="Times New Roman" w:cs="Times New Roman"/>
                <w:b/>
                <w:noProof/>
                <w:color w:val="212121"/>
                <w:u w:val="single"/>
                <w:lang w:eastAsia="en-GB"/>
              </w:rPr>
              <w:t>Europe</w:t>
            </w:r>
          </w:p>
        </w:tc>
        <w:tc>
          <w:tcPr>
            <w:tcW w:w="956" w:type="dxa"/>
            <w:vAlign w:val="center"/>
          </w:tcPr>
          <w:p w14:paraId="381B2390" w14:textId="77777777" w:rsidR="00225766" w:rsidRPr="000776B0" w:rsidRDefault="00225766" w:rsidP="000776B0">
            <w:pPr>
              <w:spacing w:line="360" w:lineRule="auto"/>
              <w:jc w:val="both"/>
              <w:rPr>
                <w:rFonts w:ascii="Times New Roman" w:hAnsi="Times New Roman" w:cs="Times New Roman"/>
                <w:b/>
                <w:noProof/>
                <w:color w:val="212121"/>
                <w:u w:val="single"/>
                <w:lang w:eastAsia="en-GB"/>
              </w:rPr>
            </w:pPr>
            <w:r w:rsidRPr="000776B0">
              <w:rPr>
                <w:rFonts w:ascii="Times New Roman" w:hAnsi="Times New Roman" w:cs="Times New Roman"/>
                <w:b/>
                <w:noProof/>
                <w:color w:val="212121"/>
                <w:u w:val="single"/>
                <w:lang w:eastAsia="en-GB"/>
              </w:rPr>
              <w:t>US</w:t>
            </w:r>
          </w:p>
        </w:tc>
        <w:tc>
          <w:tcPr>
            <w:tcW w:w="1134" w:type="dxa"/>
          </w:tcPr>
          <w:p w14:paraId="6CDAC580" w14:textId="0AA781F3" w:rsidR="00225766" w:rsidRPr="000776B0" w:rsidRDefault="00225766" w:rsidP="000776B0">
            <w:pPr>
              <w:spacing w:line="360" w:lineRule="auto"/>
              <w:jc w:val="both"/>
              <w:rPr>
                <w:rFonts w:ascii="Times New Roman" w:hAnsi="Times New Roman" w:cs="Times New Roman"/>
                <w:b/>
                <w:noProof/>
                <w:color w:val="212121"/>
                <w:u w:val="single"/>
                <w:lang w:eastAsia="en-GB"/>
              </w:rPr>
            </w:pPr>
            <w:r w:rsidRPr="000776B0">
              <w:rPr>
                <w:rFonts w:ascii="Times New Roman" w:hAnsi="Times New Roman" w:cs="Times New Roman"/>
                <w:b/>
                <w:noProof/>
                <w:color w:val="212121"/>
                <w:u w:val="single"/>
                <w:lang w:eastAsia="en-GB"/>
              </w:rPr>
              <w:t>UK</w:t>
            </w:r>
          </w:p>
        </w:tc>
      </w:tr>
      <w:tr w:rsidR="00225766" w:rsidRPr="000776B0" w14:paraId="5067BEB8" w14:textId="338046F3" w:rsidTr="00225766">
        <w:trPr>
          <w:trHeight w:val="166"/>
        </w:trPr>
        <w:tc>
          <w:tcPr>
            <w:tcW w:w="791" w:type="dxa"/>
            <w:vAlign w:val="bottom"/>
          </w:tcPr>
          <w:p w14:paraId="47950940" w14:textId="77777777" w:rsidR="00225766" w:rsidRPr="000776B0" w:rsidRDefault="00225766" w:rsidP="000776B0">
            <w:pPr>
              <w:spacing w:line="360" w:lineRule="auto"/>
              <w:jc w:val="both"/>
              <w:rPr>
                <w:rFonts w:ascii="Times New Roman" w:hAnsi="Times New Roman" w:cs="Times New Roman"/>
                <w:noProof/>
                <w:color w:val="212121"/>
                <w:lang w:eastAsia="en-GB"/>
              </w:rPr>
            </w:pPr>
            <w:r w:rsidRPr="000776B0">
              <w:rPr>
                <w:rFonts w:ascii="Times New Roman" w:hAnsi="Times New Roman" w:cs="Times New Roman"/>
                <w:noProof/>
                <w:color w:val="212121"/>
                <w:lang w:eastAsia="en-GB"/>
              </w:rPr>
              <w:t>72%</w:t>
            </w:r>
          </w:p>
        </w:tc>
        <w:tc>
          <w:tcPr>
            <w:tcW w:w="913" w:type="dxa"/>
            <w:vAlign w:val="bottom"/>
          </w:tcPr>
          <w:p w14:paraId="3B90C4A0" w14:textId="77777777" w:rsidR="00225766" w:rsidRPr="000776B0" w:rsidRDefault="00225766" w:rsidP="000776B0">
            <w:pPr>
              <w:spacing w:line="360" w:lineRule="auto"/>
              <w:jc w:val="both"/>
              <w:rPr>
                <w:rFonts w:ascii="Times New Roman" w:hAnsi="Times New Roman" w:cs="Times New Roman"/>
                <w:noProof/>
                <w:color w:val="212121"/>
                <w:lang w:eastAsia="en-GB"/>
              </w:rPr>
            </w:pPr>
            <w:r w:rsidRPr="000776B0">
              <w:rPr>
                <w:rFonts w:ascii="Times New Roman" w:hAnsi="Times New Roman" w:cs="Times New Roman"/>
                <w:noProof/>
                <w:color w:val="212121"/>
                <w:lang w:eastAsia="en-GB"/>
              </w:rPr>
              <w:t>48%</w:t>
            </w:r>
          </w:p>
        </w:tc>
        <w:tc>
          <w:tcPr>
            <w:tcW w:w="956" w:type="dxa"/>
            <w:vAlign w:val="bottom"/>
          </w:tcPr>
          <w:p w14:paraId="3BD408F0" w14:textId="77777777" w:rsidR="00225766" w:rsidRPr="000776B0" w:rsidRDefault="00225766" w:rsidP="000776B0">
            <w:pPr>
              <w:spacing w:line="360" w:lineRule="auto"/>
              <w:jc w:val="both"/>
              <w:rPr>
                <w:rFonts w:ascii="Times New Roman" w:hAnsi="Times New Roman" w:cs="Times New Roman"/>
                <w:noProof/>
                <w:color w:val="212121"/>
                <w:lang w:eastAsia="en-GB"/>
              </w:rPr>
            </w:pPr>
            <w:r w:rsidRPr="000776B0">
              <w:rPr>
                <w:rFonts w:ascii="Times New Roman" w:hAnsi="Times New Roman" w:cs="Times New Roman"/>
                <w:noProof/>
                <w:color w:val="212121"/>
                <w:lang w:eastAsia="en-GB"/>
              </w:rPr>
              <w:t>29%</w:t>
            </w:r>
          </w:p>
        </w:tc>
        <w:tc>
          <w:tcPr>
            <w:tcW w:w="1134" w:type="dxa"/>
          </w:tcPr>
          <w:p w14:paraId="5B2EB530" w14:textId="17AADCD2" w:rsidR="00225766" w:rsidRPr="000776B0" w:rsidRDefault="00225766" w:rsidP="000776B0">
            <w:pPr>
              <w:spacing w:line="360" w:lineRule="auto"/>
              <w:jc w:val="both"/>
              <w:rPr>
                <w:rFonts w:ascii="Times New Roman" w:hAnsi="Times New Roman" w:cs="Times New Roman"/>
                <w:noProof/>
                <w:color w:val="212121"/>
                <w:lang w:eastAsia="en-GB"/>
              </w:rPr>
            </w:pPr>
            <w:r w:rsidRPr="000776B0">
              <w:rPr>
                <w:rFonts w:ascii="Times New Roman" w:hAnsi="Times New Roman" w:cs="Times New Roman"/>
                <w:noProof/>
                <w:color w:val="212121"/>
                <w:lang w:eastAsia="en-GB"/>
              </w:rPr>
              <w:t>~35-40%</w:t>
            </w:r>
          </w:p>
        </w:tc>
      </w:tr>
    </w:tbl>
    <w:p w14:paraId="370C8963" w14:textId="77777777" w:rsidR="00A96F8D" w:rsidRPr="000776B0" w:rsidRDefault="00A96F8D" w:rsidP="000776B0">
      <w:pPr>
        <w:spacing w:line="360" w:lineRule="auto"/>
        <w:jc w:val="both"/>
        <w:rPr>
          <w:rFonts w:ascii="Times New Roman" w:hAnsi="Times New Roman" w:cs="Times New Roman"/>
          <w:noProof/>
          <w:color w:val="212121"/>
          <w:lang w:eastAsia="en-GB"/>
        </w:rPr>
      </w:pPr>
    </w:p>
    <w:p w14:paraId="76FF6E0F" w14:textId="0EDA1A49" w:rsidR="00A96F8D" w:rsidRPr="000776B0" w:rsidRDefault="00A96F8D" w:rsidP="000776B0">
      <w:pPr>
        <w:spacing w:line="360" w:lineRule="auto"/>
        <w:jc w:val="both"/>
        <w:rPr>
          <w:rFonts w:ascii="Times New Roman" w:hAnsi="Times New Roman" w:cs="Times New Roman"/>
          <w:noProof/>
          <w:color w:val="212121"/>
          <w:lang w:eastAsia="en-GB"/>
        </w:rPr>
      </w:pPr>
    </w:p>
    <w:p w14:paraId="3A724AE6" w14:textId="1A5F7018" w:rsidR="006D72E2" w:rsidRPr="000776B0" w:rsidRDefault="00BD1DCA" w:rsidP="000776B0">
      <w:pPr>
        <w:spacing w:line="360" w:lineRule="auto"/>
        <w:jc w:val="both"/>
        <w:rPr>
          <w:rFonts w:ascii="Times New Roman" w:hAnsi="Times New Roman" w:cs="Times New Roman"/>
          <w:noProof/>
          <w:color w:val="212121"/>
          <w:lang w:eastAsia="en-GB"/>
        </w:rPr>
      </w:pPr>
      <w:r w:rsidRPr="000776B0">
        <w:rPr>
          <w:rFonts w:ascii="Times New Roman" w:hAnsi="Times New Roman" w:cs="Times New Roman"/>
          <w:noProof/>
          <w:color w:val="212121"/>
          <w:lang w:eastAsia="en-GB"/>
        </w:rPr>
        <w:tab/>
        <w:t>Recycling PET bottles gives a net benefit in greenhouse emissions of 1.5t of CO</w:t>
      </w:r>
      <w:r w:rsidRPr="000776B0">
        <w:rPr>
          <w:rFonts w:ascii="Times New Roman" w:hAnsi="Times New Roman" w:cs="Times New Roman"/>
          <w:noProof/>
          <w:color w:val="212121"/>
          <w:vertAlign w:val="subscript"/>
          <w:lang w:eastAsia="en-GB"/>
        </w:rPr>
        <w:t>2</w:t>
      </w:r>
      <w:r w:rsidRPr="000776B0">
        <w:rPr>
          <w:rFonts w:ascii="Times New Roman" w:hAnsi="Times New Roman" w:cs="Times New Roman"/>
          <w:noProof/>
          <w:color w:val="212121"/>
          <w:lang w:eastAsia="en-GB"/>
        </w:rPr>
        <w:t xml:space="preserve">-e per tonne of recycled PET </w:t>
      </w:r>
      <w:sdt>
        <w:sdtPr>
          <w:rPr>
            <w:rFonts w:ascii="Times New Roman" w:hAnsi="Times New Roman" w:cs="Times New Roman"/>
            <w:noProof/>
            <w:color w:val="212121"/>
            <w:lang w:eastAsia="en-GB"/>
          </w:rPr>
          <w:id w:val="2129664532"/>
          <w:citation/>
        </w:sdtPr>
        <w:sdtEndPr/>
        <w:sdtContent>
          <w:r w:rsidRPr="000776B0">
            <w:rPr>
              <w:rFonts w:ascii="Times New Roman" w:hAnsi="Times New Roman" w:cs="Times New Roman"/>
              <w:noProof/>
              <w:color w:val="212121"/>
              <w:lang w:eastAsia="en-GB"/>
            </w:rPr>
            <w:fldChar w:fldCharType="begin"/>
          </w:r>
          <w:r w:rsidRPr="000776B0">
            <w:rPr>
              <w:rFonts w:ascii="Times New Roman" w:hAnsi="Times New Roman" w:cs="Times New Roman"/>
              <w:noProof/>
              <w:color w:val="212121"/>
              <w:lang w:eastAsia="en-GB"/>
            </w:rPr>
            <w:instrText xml:space="preserve"> CITATION Dvo09 \l 2057 </w:instrText>
          </w:r>
          <w:r w:rsidRPr="000776B0">
            <w:rPr>
              <w:rFonts w:ascii="Times New Roman" w:hAnsi="Times New Roman" w:cs="Times New Roman"/>
              <w:noProof/>
              <w:color w:val="212121"/>
              <w:lang w:eastAsia="en-GB"/>
            </w:rPr>
            <w:fldChar w:fldCharType="separate"/>
          </w:r>
          <w:r w:rsidRPr="000776B0">
            <w:rPr>
              <w:rFonts w:ascii="Times New Roman" w:hAnsi="Times New Roman" w:cs="Times New Roman"/>
              <w:noProof/>
              <w:color w:val="212121"/>
              <w:lang w:eastAsia="en-GB"/>
            </w:rPr>
            <w:t>(Dvorak, et al., 2009)</w:t>
          </w:r>
          <w:r w:rsidRPr="000776B0">
            <w:rPr>
              <w:rFonts w:ascii="Times New Roman" w:hAnsi="Times New Roman" w:cs="Times New Roman"/>
              <w:noProof/>
              <w:color w:val="212121"/>
              <w:lang w:eastAsia="en-GB"/>
            </w:rPr>
            <w:fldChar w:fldCharType="end"/>
          </w:r>
        </w:sdtContent>
      </w:sdt>
      <w:r w:rsidR="00665FA6" w:rsidRPr="000776B0">
        <w:rPr>
          <w:rFonts w:ascii="Times New Roman" w:hAnsi="Times New Roman" w:cs="Times New Roman"/>
          <w:noProof/>
          <w:color w:val="212121"/>
          <w:lang w:eastAsia="en-GB"/>
        </w:rPr>
        <w:t xml:space="preserve">. A </w:t>
      </w:r>
      <w:r w:rsidR="00CE6E94" w:rsidRPr="000776B0">
        <w:rPr>
          <w:rFonts w:ascii="Times New Roman" w:hAnsi="Times New Roman" w:cs="Times New Roman"/>
          <w:noProof/>
          <w:color w:val="212121"/>
          <w:lang w:eastAsia="en-GB"/>
        </w:rPr>
        <w:t>LCA showed that using</w:t>
      </w:r>
      <w:r w:rsidR="00665FA6" w:rsidRPr="000776B0">
        <w:rPr>
          <w:rFonts w:ascii="Times New Roman" w:hAnsi="Times New Roman" w:cs="Times New Roman"/>
          <w:noProof/>
          <w:color w:val="212121"/>
          <w:lang w:eastAsia="en-GB"/>
        </w:rPr>
        <w:t xml:space="preserve"> 100% recycled PET as opposed to 100% virgin PET would reduce the CO</w:t>
      </w:r>
      <w:r w:rsidR="00665FA6" w:rsidRPr="000776B0">
        <w:rPr>
          <w:rFonts w:ascii="Times New Roman" w:hAnsi="Times New Roman" w:cs="Times New Roman"/>
          <w:noProof/>
          <w:color w:val="212121"/>
          <w:vertAlign w:val="subscript"/>
          <w:lang w:eastAsia="en-GB"/>
        </w:rPr>
        <w:t xml:space="preserve">2 </w:t>
      </w:r>
      <w:r w:rsidR="00665FA6" w:rsidRPr="000776B0">
        <w:rPr>
          <w:rFonts w:ascii="Times New Roman" w:hAnsi="Times New Roman" w:cs="Times New Roman"/>
          <w:noProof/>
          <w:color w:val="212121"/>
          <w:lang w:eastAsia="en-GB"/>
        </w:rPr>
        <w:t>emissions by 27%</w:t>
      </w:r>
      <w:r w:rsidR="00CE6E94" w:rsidRPr="000776B0">
        <w:rPr>
          <w:rFonts w:ascii="Times New Roman" w:hAnsi="Times New Roman" w:cs="Times New Roman"/>
          <w:noProof/>
          <w:color w:val="212121"/>
          <w:lang w:eastAsia="en-GB"/>
        </w:rPr>
        <w:t xml:space="preserve"> during its life cycle</w:t>
      </w:r>
      <w:r w:rsidR="00665FA6" w:rsidRPr="000776B0">
        <w:rPr>
          <w:rFonts w:ascii="Times New Roman" w:hAnsi="Times New Roman" w:cs="Times New Roman"/>
          <w:noProof/>
          <w:color w:val="212121"/>
          <w:lang w:eastAsia="en-GB"/>
        </w:rPr>
        <w:t xml:space="preserve"> </w:t>
      </w:r>
      <w:sdt>
        <w:sdtPr>
          <w:rPr>
            <w:rFonts w:ascii="Times New Roman" w:hAnsi="Times New Roman" w:cs="Times New Roman"/>
            <w:noProof/>
            <w:color w:val="212121"/>
            <w:lang w:eastAsia="en-GB"/>
          </w:rPr>
          <w:id w:val="-368915296"/>
          <w:citation/>
        </w:sdtPr>
        <w:sdtEndPr/>
        <w:sdtContent>
          <w:r w:rsidR="00665FA6" w:rsidRPr="000776B0">
            <w:rPr>
              <w:rFonts w:ascii="Times New Roman" w:hAnsi="Times New Roman" w:cs="Times New Roman"/>
              <w:noProof/>
              <w:color w:val="212121"/>
              <w:lang w:eastAsia="en-GB"/>
            </w:rPr>
            <w:fldChar w:fldCharType="begin"/>
          </w:r>
          <w:r w:rsidR="00665FA6" w:rsidRPr="000776B0">
            <w:rPr>
              <w:rFonts w:ascii="Times New Roman" w:hAnsi="Times New Roman" w:cs="Times New Roman"/>
              <w:noProof/>
              <w:color w:val="212121"/>
              <w:lang w:eastAsia="en-GB"/>
            </w:rPr>
            <w:instrText xml:space="preserve"> CITATION Dvo09 \l 2057 </w:instrText>
          </w:r>
          <w:r w:rsidR="00665FA6" w:rsidRPr="000776B0">
            <w:rPr>
              <w:rFonts w:ascii="Times New Roman" w:hAnsi="Times New Roman" w:cs="Times New Roman"/>
              <w:noProof/>
              <w:color w:val="212121"/>
              <w:lang w:eastAsia="en-GB"/>
            </w:rPr>
            <w:fldChar w:fldCharType="separate"/>
          </w:r>
          <w:r w:rsidR="00665FA6" w:rsidRPr="000776B0">
            <w:rPr>
              <w:rFonts w:ascii="Times New Roman" w:hAnsi="Times New Roman" w:cs="Times New Roman"/>
              <w:noProof/>
              <w:color w:val="212121"/>
              <w:lang w:eastAsia="en-GB"/>
            </w:rPr>
            <w:t>(Dvorak, et al., 2009)</w:t>
          </w:r>
          <w:r w:rsidR="00665FA6" w:rsidRPr="000776B0">
            <w:rPr>
              <w:rFonts w:ascii="Times New Roman" w:hAnsi="Times New Roman" w:cs="Times New Roman"/>
              <w:noProof/>
              <w:color w:val="212121"/>
              <w:lang w:eastAsia="en-GB"/>
            </w:rPr>
            <w:fldChar w:fldCharType="end"/>
          </w:r>
        </w:sdtContent>
      </w:sdt>
      <w:r w:rsidR="00665FA6" w:rsidRPr="000776B0">
        <w:rPr>
          <w:rFonts w:ascii="Times New Roman" w:hAnsi="Times New Roman" w:cs="Times New Roman"/>
          <w:noProof/>
          <w:color w:val="212121"/>
          <w:lang w:eastAsia="en-GB"/>
        </w:rPr>
        <w:t>.</w:t>
      </w:r>
      <w:r w:rsidR="00C2259A" w:rsidRPr="000776B0">
        <w:rPr>
          <w:rFonts w:ascii="Times New Roman" w:hAnsi="Times New Roman" w:cs="Times New Roman"/>
          <w:noProof/>
          <w:color w:val="212121"/>
          <w:lang w:eastAsia="en-GB"/>
        </w:rPr>
        <w:t xml:space="preserve"> Cost of recycling is mainl</w:t>
      </w:r>
      <w:r w:rsidR="00F76576" w:rsidRPr="000776B0">
        <w:rPr>
          <w:rFonts w:ascii="Times New Roman" w:hAnsi="Times New Roman" w:cs="Times New Roman"/>
          <w:noProof/>
          <w:color w:val="212121"/>
          <w:lang w:eastAsia="en-GB"/>
        </w:rPr>
        <w:t>y driven by the cost of recycled and virgin PET, alo</w:t>
      </w:r>
      <w:r w:rsidR="002B5105" w:rsidRPr="000776B0">
        <w:rPr>
          <w:rFonts w:ascii="Times New Roman" w:hAnsi="Times New Roman" w:cs="Times New Roman"/>
          <w:noProof/>
          <w:color w:val="212121"/>
          <w:lang w:eastAsia="en-GB"/>
        </w:rPr>
        <w:t>n</w:t>
      </w:r>
      <w:r w:rsidR="00F76576" w:rsidRPr="000776B0">
        <w:rPr>
          <w:rFonts w:ascii="Times New Roman" w:hAnsi="Times New Roman" w:cs="Times New Roman"/>
          <w:noProof/>
          <w:color w:val="212121"/>
          <w:lang w:eastAsia="en-GB"/>
        </w:rPr>
        <w:t>g with the cost of other disposal types</w:t>
      </w:r>
      <w:r w:rsidR="002B5105" w:rsidRPr="000776B0">
        <w:rPr>
          <w:rFonts w:ascii="Times New Roman" w:hAnsi="Times New Roman" w:cs="Times New Roman"/>
          <w:noProof/>
          <w:color w:val="212121"/>
          <w:lang w:eastAsia="en-GB"/>
        </w:rPr>
        <w:t xml:space="preserve"> like landfill</w:t>
      </w:r>
      <w:r w:rsidR="00F76576" w:rsidRPr="000776B0">
        <w:rPr>
          <w:rFonts w:ascii="Times New Roman" w:hAnsi="Times New Roman" w:cs="Times New Roman"/>
          <w:noProof/>
          <w:color w:val="212121"/>
          <w:lang w:eastAsia="en-GB"/>
        </w:rPr>
        <w:t>.</w:t>
      </w:r>
      <w:r w:rsidR="002B5105" w:rsidRPr="000776B0">
        <w:rPr>
          <w:rFonts w:ascii="Times New Roman" w:hAnsi="Times New Roman" w:cs="Times New Roman"/>
          <w:noProof/>
          <w:color w:val="212121"/>
          <w:lang w:eastAsia="en-GB"/>
        </w:rPr>
        <w:t xml:space="preserve"> Putting plastic in landfill is easier and cheaper, but ethically</w:t>
      </w:r>
      <w:r w:rsidR="006D72E2" w:rsidRPr="000776B0">
        <w:rPr>
          <w:rFonts w:ascii="Times New Roman" w:hAnsi="Times New Roman" w:cs="Times New Roman"/>
          <w:noProof/>
          <w:color w:val="212121"/>
          <w:lang w:eastAsia="en-GB"/>
        </w:rPr>
        <w:t xml:space="preserve"> frowned upon.</w:t>
      </w:r>
      <w:r w:rsidR="002B5105" w:rsidRPr="000776B0">
        <w:rPr>
          <w:rFonts w:ascii="Times New Roman" w:hAnsi="Times New Roman" w:cs="Times New Roman"/>
          <w:noProof/>
          <w:color w:val="212121"/>
          <w:lang w:eastAsia="en-GB"/>
        </w:rPr>
        <w:t xml:space="preserve">  </w:t>
      </w:r>
      <w:r w:rsidR="006D72E2" w:rsidRPr="000776B0">
        <w:rPr>
          <w:rFonts w:ascii="Times New Roman" w:hAnsi="Times New Roman" w:cs="Times New Roman"/>
          <w:noProof/>
          <w:color w:val="212121"/>
          <w:lang w:eastAsia="en-GB"/>
        </w:rPr>
        <w:t>The recycling rate of PET is dependent on the world</w:t>
      </w:r>
      <w:r w:rsidR="00B126F6">
        <w:rPr>
          <w:rFonts w:ascii="Times New Roman" w:hAnsi="Times New Roman" w:cs="Times New Roman"/>
          <w:noProof/>
          <w:color w:val="212121"/>
          <w:lang w:eastAsia="en-GB"/>
        </w:rPr>
        <w:t>’</w:t>
      </w:r>
      <w:r w:rsidR="006D72E2" w:rsidRPr="000776B0">
        <w:rPr>
          <w:rFonts w:ascii="Times New Roman" w:hAnsi="Times New Roman" w:cs="Times New Roman"/>
          <w:noProof/>
          <w:color w:val="212121"/>
          <w:lang w:eastAsia="en-GB"/>
        </w:rPr>
        <w:t xml:space="preserve">s oil prices. If oil prices drop significantly, it becomes cheaper to make PET bottles from virgin PET </w:t>
      </w:r>
      <w:sdt>
        <w:sdtPr>
          <w:rPr>
            <w:rFonts w:ascii="Times New Roman" w:hAnsi="Times New Roman" w:cs="Times New Roman"/>
            <w:noProof/>
            <w:color w:val="212121"/>
            <w:lang w:eastAsia="en-GB"/>
          </w:rPr>
          <w:id w:val="1479889443"/>
          <w:citation/>
        </w:sdtPr>
        <w:sdtEndPr/>
        <w:sdtContent>
          <w:r w:rsidR="006D72E2" w:rsidRPr="000776B0">
            <w:rPr>
              <w:rFonts w:ascii="Times New Roman" w:hAnsi="Times New Roman" w:cs="Times New Roman"/>
              <w:noProof/>
              <w:color w:val="212121"/>
              <w:lang w:eastAsia="en-GB"/>
            </w:rPr>
            <w:fldChar w:fldCharType="begin"/>
          </w:r>
          <w:r w:rsidR="006D72E2" w:rsidRPr="000776B0">
            <w:rPr>
              <w:rFonts w:ascii="Times New Roman" w:hAnsi="Times New Roman" w:cs="Times New Roman"/>
              <w:noProof/>
              <w:color w:val="212121"/>
              <w:lang w:eastAsia="en-GB"/>
            </w:rPr>
            <w:instrText xml:space="preserve"> CITATION Kra16 \l 2057 </w:instrText>
          </w:r>
          <w:r w:rsidR="006D72E2" w:rsidRPr="000776B0">
            <w:rPr>
              <w:rFonts w:ascii="Times New Roman" w:hAnsi="Times New Roman" w:cs="Times New Roman"/>
              <w:noProof/>
              <w:color w:val="212121"/>
              <w:lang w:eastAsia="en-GB"/>
            </w:rPr>
            <w:fldChar w:fldCharType="separate"/>
          </w:r>
          <w:r w:rsidR="006D72E2" w:rsidRPr="000776B0">
            <w:rPr>
              <w:rFonts w:ascii="Times New Roman" w:hAnsi="Times New Roman" w:cs="Times New Roman"/>
              <w:noProof/>
              <w:color w:val="212121"/>
              <w:lang w:eastAsia="en-GB"/>
            </w:rPr>
            <w:t>(Kramer, 2016)</w:t>
          </w:r>
          <w:r w:rsidR="006D72E2" w:rsidRPr="000776B0">
            <w:rPr>
              <w:rFonts w:ascii="Times New Roman" w:hAnsi="Times New Roman" w:cs="Times New Roman"/>
              <w:noProof/>
              <w:color w:val="212121"/>
              <w:lang w:eastAsia="en-GB"/>
            </w:rPr>
            <w:fldChar w:fldCharType="end"/>
          </w:r>
        </w:sdtContent>
      </w:sdt>
      <w:r w:rsidR="006D72E2" w:rsidRPr="000776B0">
        <w:rPr>
          <w:rFonts w:ascii="Times New Roman" w:hAnsi="Times New Roman" w:cs="Times New Roman"/>
          <w:noProof/>
          <w:color w:val="212121"/>
          <w:lang w:eastAsia="en-GB"/>
        </w:rPr>
        <w:t xml:space="preserve">. </w:t>
      </w:r>
      <w:r w:rsidR="00586733" w:rsidRPr="00BC3BCB">
        <w:rPr>
          <w:rFonts w:ascii="Times New Roman" w:hAnsi="Times New Roman" w:cs="Times New Roman"/>
          <w:i/>
          <w:noProof/>
          <w:color w:val="212121"/>
          <w:lang w:eastAsia="en-GB"/>
        </w:rPr>
        <w:t>Waste Management</w:t>
      </w:r>
      <w:r w:rsidR="00586733" w:rsidRPr="000776B0">
        <w:rPr>
          <w:rFonts w:ascii="Times New Roman" w:hAnsi="Times New Roman" w:cs="Times New Roman"/>
          <w:noProof/>
          <w:color w:val="212121"/>
          <w:lang w:eastAsia="en-GB"/>
        </w:rPr>
        <w:t>, t</w:t>
      </w:r>
      <w:r w:rsidR="0076205F">
        <w:rPr>
          <w:rFonts w:ascii="Times New Roman" w:hAnsi="Times New Roman" w:cs="Times New Roman"/>
          <w:noProof/>
          <w:color w:val="212121"/>
          <w:lang w:eastAsia="en-GB"/>
        </w:rPr>
        <w:t>he largest haulier in the US</w:t>
      </w:r>
      <w:r w:rsidR="00586733" w:rsidRPr="000776B0">
        <w:rPr>
          <w:rFonts w:ascii="Times New Roman" w:hAnsi="Times New Roman" w:cs="Times New Roman"/>
          <w:noProof/>
          <w:color w:val="212121"/>
          <w:lang w:eastAsia="en-GB"/>
        </w:rPr>
        <w:t xml:space="preserve"> lost</w:t>
      </w:r>
      <w:r w:rsidR="0076205F">
        <w:rPr>
          <w:rFonts w:ascii="Times New Roman" w:hAnsi="Times New Roman" w:cs="Times New Roman"/>
          <w:noProof/>
          <w:color w:val="212121"/>
          <w:lang w:eastAsia="en-GB"/>
        </w:rPr>
        <w:t xml:space="preserve"> </w:t>
      </w:r>
      <w:r w:rsidR="00586733" w:rsidRPr="000776B0">
        <w:rPr>
          <w:rFonts w:ascii="Times New Roman" w:hAnsi="Times New Roman" w:cs="Times New Roman"/>
          <w:noProof/>
          <w:color w:val="212121"/>
          <w:lang w:eastAsia="en-GB"/>
        </w:rPr>
        <w:t xml:space="preserve">recycling revenues of $59 million in 2015 due to falling oil prices </w:t>
      </w:r>
      <w:sdt>
        <w:sdtPr>
          <w:rPr>
            <w:rFonts w:ascii="Times New Roman" w:hAnsi="Times New Roman" w:cs="Times New Roman"/>
            <w:noProof/>
            <w:color w:val="212121"/>
            <w:lang w:eastAsia="en-GB"/>
          </w:rPr>
          <w:id w:val="1056129091"/>
          <w:citation/>
        </w:sdtPr>
        <w:sdtEndPr/>
        <w:sdtContent>
          <w:r w:rsidR="00586733" w:rsidRPr="000776B0">
            <w:rPr>
              <w:rFonts w:ascii="Times New Roman" w:hAnsi="Times New Roman" w:cs="Times New Roman"/>
              <w:noProof/>
              <w:color w:val="212121"/>
              <w:lang w:eastAsia="en-GB"/>
            </w:rPr>
            <w:fldChar w:fldCharType="begin"/>
          </w:r>
          <w:r w:rsidR="00586733" w:rsidRPr="000776B0">
            <w:rPr>
              <w:rFonts w:ascii="Times New Roman" w:hAnsi="Times New Roman" w:cs="Times New Roman"/>
              <w:noProof/>
              <w:color w:val="212121"/>
              <w:lang w:eastAsia="en-GB"/>
            </w:rPr>
            <w:instrText xml:space="preserve"> CITATION Man15 \l 2057 </w:instrText>
          </w:r>
          <w:r w:rsidR="00586733" w:rsidRPr="000776B0">
            <w:rPr>
              <w:rFonts w:ascii="Times New Roman" w:hAnsi="Times New Roman" w:cs="Times New Roman"/>
              <w:noProof/>
              <w:color w:val="212121"/>
              <w:lang w:eastAsia="en-GB"/>
            </w:rPr>
            <w:fldChar w:fldCharType="separate"/>
          </w:r>
          <w:r w:rsidR="00586733" w:rsidRPr="000776B0">
            <w:rPr>
              <w:rFonts w:ascii="Times New Roman" w:hAnsi="Times New Roman" w:cs="Times New Roman"/>
              <w:noProof/>
              <w:color w:val="212121"/>
              <w:lang w:eastAsia="en-GB"/>
            </w:rPr>
            <w:t>(Manavalan &amp; O'Leary, 2015)</w:t>
          </w:r>
          <w:r w:rsidR="00586733" w:rsidRPr="000776B0">
            <w:rPr>
              <w:rFonts w:ascii="Times New Roman" w:hAnsi="Times New Roman" w:cs="Times New Roman"/>
              <w:noProof/>
              <w:color w:val="212121"/>
              <w:lang w:eastAsia="en-GB"/>
            </w:rPr>
            <w:fldChar w:fldCharType="end"/>
          </w:r>
        </w:sdtContent>
      </w:sdt>
      <w:r w:rsidR="00586733" w:rsidRPr="000776B0">
        <w:rPr>
          <w:rFonts w:ascii="Times New Roman" w:hAnsi="Times New Roman" w:cs="Times New Roman"/>
          <w:noProof/>
          <w:color w:val="212121"/>
          <w:lang w:eastAsia="en-GB"/>
        </w:rPr>
        <w:t>.</w:t>
      </w:r>
      <w:r w:rsidR="00586733" w:rsidRPr="000776B0">
        <w:rPr>
          <w:rFonts w:ascii="Times New Roman" w:hAnsi="Times New Roman" w:cs="Times New Roman"/>
          <w:noProof/>
          <w:lang w:eastAsia="en-GB"/>
        </w:rPr>
        <w:t xml:space="preserve"> </w:t>
      </w:r>
    </w:p>
    <w:p w14:paraId="402E2026" w14:textId="50C5F817" w:rsidR="00A96F8D" w:rsidRPr="000776B0" w:rsidRDefault="00B11D87" w:rsidP="000776B0">
      <w:pPr>
        <w:spacing w:line="360" w:lineRule="auto"/>
        <w:ind w:firstLine="720"/>
        <w:jc w:val="both"/>
        <w:rPr>
          <w:rFonts w:ascii="Times New Roman" w:hAnsi="Times New Roman" w:cs="Times New Roman"/>
          <w:noProof/>
          <w:color w:val="FF0000"/>
          <w:lang w:eastAsia="en-GB"/>
        </w:rPr>
      </w:pPr>
      <w:r w:rsidRPr="000776B0">
        <w:rPr>
          <w:rFonts w:ascii="Times New Roman" w:hAnsi="Times New Roman" w:cs="Times New Roman"/>
          <w:noProof/>
          <w:lang w:eastAsia="en-GB"/>
        </w:rPr>
        <w:drawing>
          <wp:anchor distT="0" distB="0" distL="114300" distR="114300" simplePos="0" relativeHeight="251665920" behindDoc="1" locked="0" layoutInCell="1" allowOverlap="1" wp14:anchorId="093BD936" wp14:editId="6A3BE944">
            <wp:simplePos x="0" y="0"/>
            <wp:positionH relativeFrom="column">
              <wp:posOffset>-32385</wp:posOffset>
            </wp:positionH>
            <wp:positionV relativeFrom="paragraph">
              <wp:posOffset>-572135</wp:posOffset>
            </wp:positionV>
            <wp:extent cx="1657350" cy="2362200"/>
            <wp:effectExtent l="19050" t="19050" r="19050" b="19050"/>
            <wp:wrapTight wrapText="bothSides">
              <wp:wrapPolygon edited="0">
                <wp:start x="-248" y="-174"/>
                <wp:lineTo x="-248" y="21600"/>
                <wp:lineTo x="21600" y="21600"/>
                <wp:lineTo x="21600" y="-174"/>
                <wp:lineTo x="-248" y="-174"/>
              </wp:wrapPolygon>
            </wp:wrapTight>
            <wp:docPr id="6" name="Picture 6" descr="http://thisismarketplace.org/sites/default/files/P1-BT308_RECYCL_16U_20150405182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hisismarketplace.org/sites/default/files/P1-BT308_RECYCL_16U_20150405182705.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57350" cy="23622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6205F">
        <w:rPr>
          <w:rFonts w:ascii="Times New Roman" w:hAnsi="Times New Roman" w:cs="Times New Roman"/>
          <w:noProof/>
          <w:color w:val="212121"/>
          <w:lang w:eastAsia="en-GB"/>
        </w:rPr>
        <w:t>Recycl</w:t>
      </w:r>
      <w:r w:rsidR="00A96F8D" w:rsidRPr="000776B0">
        <w:rPr>
          <w:rFonts w:ascii="Times New Roman" w:hAnsi="Times New Roman" w:cs="Times New Roman"/>
          <w:noProof/>
          <w:color w:val="212121"/>
          <w:lang w:eastAsia="en-GB"/>
        </w:rPr>
        <w:t xml:space="preserve">ed PET from bottles has also been known to be used in eco-road construction </w:t>
      </w:r>
      <w:r w:rsidR="00A96F8D" w:rsidRPr="000776B0">
        <w:rPr>
          <w:rFonts w:ascii="Times New Roman" w:hAnsi="Times New Roman" w:cs="Times New Roman"/>
          <w:noProof/>
          <w:color w:val="212121"/>
          <w:lang w:eastAsia="en-GB"/>
        </w:rPr>
        <w:fldChar w:fldCharType="begin"/>
      </w:r>
      <w:r w:rsidR="00A96F8D" w:rsidRPr="000776B0">
        <w:rPr>
          <w:rFonts w:ascii="Times New Roman" w:hAnsi="Times New Roman" w:cs="Times New Roman"/>
          <w:noProof/>
          <w:color w:val="212121"/>
          <w:lang w:eastAsia="en-GB"/>
        </w:rPr>
        <w:instrText xml:space="preserve"> CITATION Ala16 \l 2057 </w:instrText>
      </w:r>
      <w:r w:rsidR="00A96F8D" w:rsidRPr="000776B0">
        <w:rPr>
          <w:rFonts w:ascii="Times New Roman" w:hAnsi="Times New Roman" w:cs="Times New Roman"/>
          <w:noProof/>
          <w:color w:val="212121"/>
          <w:lang w:eastAsia="en-GB"/>
        </w:rPr>
        <w:fldChar w:fldCharType="separate"/>
      </w:r>
      <w:r w:rsidR="00A96F8D" w:rsidRPr="000776B0">
        <w:rPr>
          <w:rFonts w:ascii="Times New Roman" w:hAnsi="Times New Roman" w:cs="Times New Roman"/>
          <w:noProof/>
          <w:color w:val="212121"/>
          <w:lang w:eastAsia="en-GB"/>
        </w:rPr>
        <w:t>(Aladegboye, et al., 2016)</w:t>
      </w:r>
      <w:r w:rsidR="00A96F8D" w:rsidRPr="000776B0">
        <w:rPr>
          <w:rFonts w:ascii="Times New Roman" w:hAnsi="Times New Roman" w:cs="Times New Roman"/>
          <w:noProof/>
          <w:color w:val="212121"/>
          <w:lang w:eastAsia="en-GB"/>
        </w:rPr>
        <w:fldChar w:fldCharType="end"/>
      </w:r>
      <w:r w:rsidR="00A96F8D" w:rsidRPr="000776B0">
        <w:rPr>
          <w:rFonts w:ascii="Times New Roman" w:hAnsi="Times New Roman" w:cs="Times New Roman"/>
          <w:noProof/>
          <w:color w:val="212121"/>
          <w:lang w:eastAsia="en-GB"/>
        </w:rPr>
        <w:t>.</w:t>
      </w:r>
      <w:r w:rsidR="00411D3D" w:rsidRPr="000776B0">
        <w:rPr>
          <w:rFonts w:ascii="Times New Roman" w:hAnsi="Times New Roman" w:cs="Times New Roman"/>
          <w:noProof/>
          <w:color w:val="212121"/>
          <w:lang w:eastAsia="en-GB"/>
        </w:rPr>
        <w:t xml:space="preserve"> It has </w:t>
      </w:r>
      <w:r w:rsidR="00B21927" w:rsidRPr="000776B0">
        <w:rPr>
          <w:rFonts w:ascii="Times New Roman" w:hAnsi="Times New Roman" w:cs="Times New Roman"/>
          <w:noProof/>
          <w:color w:val="212121"/>
          <w:lang w:eastAsia="en-GB"/>
        </w:rPr>
        <w:t>been found that plastic mixed</w:t>
      </w:r>
      <w:r w:rsidR="00411D3D" w:rsidRPr="000776B0">
        <w:rPr>
          <w:rFonts w:ascii="Times New Roman" w:hAnsi="Times New Roman" w:cs="Times New Roman"/>
          <w:noProof/>
          <w:color w:val="212121"/>
          <w:lang w:eastAsia="en-GB"/>
        </w:rPr>
        <w:t xml:space="preserve"> with the bitumen and aggragates reduces voids in the road</w:t>
      </w:r>
      <w:r w:rsidR="00B126F6">
        <w:rPr>
          <w:rFonts w:ascii="Times New Roman" w:hAnsi="Times New Roman" w:cs="Times New Roman"/>
          <w:noProof/>
          <w:color w:val="212121"/>
          <w:lang w:eastAsia="en-GB"/>
        </w:rPr>
        <w:t xml:space="preserve">, </w:t>
      </w:r>
      <w:r w:rsidR="00411D3D" w:rsidRPr="000776B0">
        <w:rPr>
          <w:rFonts w:ascii="Times New Roman" w:hAnsi="Times New Roman" w:cs="Times New Roman"/>
          <w:noProof/>
          <w:color w:val="212121"/>
          <w:lang w:eastAsia="en-GB"/>
        </w:rPr>
        <w:t xml:space="preserve">pothole formation, and increases the strength of the road </w:t>
      </w:r>
      <w:sdt>
        <w:sdtPr>
          <w:rPr>
            <w:rFonts w:ascii="Times New Roman" w:hAnsi="Times New Roman" w:cs="Times New Roman"/>
            <w:noProof/>
            <w:color w:val="212121"/>
            <w:lang w:eastAsia="en-GB"/>
          </w:rPr>
          <w:id w:val="-101345824"/>
          <w:citation/>
        </w:sdtPr>
        <w:sdtEndPr/>
        <w:sdtContent>
          <w:r w:rsidR="00411D3D" w:rsidRPr="000776B0">
            <w:rPr>
              <w:rFonts w:ascii="Times New Roman" w:hAnsi="Times New Roman" w:cs="Times New Roman"/>
              <w:noProof/>
              <w:color w:val="212121"/>
              <w:lang w:eastAsia="en-GB"/>
            </w:rPr>
            <w:fldChar w:fldCharType="begin"/>
          </w:r>
          <w:r w:rsidR="00411D3D" w:rsidRPr="000776B0">
            <w:rPr>
              <w:rFonts w:ascii="Times New Roman" w:hAnsi="Times New Roman" w:cs="Times New Roman"/>
              <w:noProof/>
              <w:color w:val="212121"/>
              <w:lang w:eastAsia="en-GB"/>
            </w:rPr>
            <w:instrText xml:space="preserve"> CITATION Ana17 \l 2057 </w:instrText>
          </w:r>
          <w:r w:rsidR="00411D3D" w:rsidRPr="000776B0">
            <w:rPr>
              <w:rFonts w:ascii="Times New Roman" w:hAnsi="Times New Roman" w:cs="Times New Roman"/>
              <w:noProof/>
              <w:color w:val="212121"/>
              <w:lang w:eastAsia="en-GB"/>
            </w:rPr>
            <w:fldChar w:fldCharType="separate"/>
          </w:r>
          <w:r w:rsidR="00411D3D" w:rsidRPr="000776B0">
            <w:rPr>
              <w:rFonts w:ascii="Times New Roman" w:hAnsi="Times New Roman" w:cs="Times New Roman"/>
              <w:noProof/>
              <w:color w:val="212121"/>
              <w:lang w:eastAsia="en-GB"/>
            </w:rPr>
            <w:t>(Anand &amp; Sathya, 2017)</w:t>
          </w:r>
          <w:r w:rsidR="00411D3D" w:rsidRPr="000776B0">
            <w:rPr>
              <w:rFonts w:ascii="Times New Roman" w:hAnsi="Times New Roman" w:cs="Times New Roman"/>
              <w:noProof/>
              <w:color w:val="212121"/>
              <w:lang w:eastAsia="en-GB"/>
            </w:rPr>
            <w:fldChar w:fldCharType="end"/>
          </w:r>
        </w:sdtContent>
      </w:sdt>
      <w:r w:rsidR="00411D3D" w:rsidRPr="000776B0">
        <w:rPr>
          <w:rFonts w:ascii="Times New Roman" w:hAnsi="Times New Roman" w:cs="Times New Roman"/>
          <w:noProof/>
          <w:color w:val="212121"/>
          <w:lang w:eastAsia="en-GB"/>
        </w:rPr>
        <w:t>.</w:t>
      </w:r>
    </w:p>
    <w:p w14:paraId="1FCFF09C" w14:textId="391D99CB" w:rsidR="00B11D87" w:rsidRPr="00B126F6" w:rsidRDefault="006D2325" w:rsidP="00B126F6">
      <w:pPr>
        <w:spacing w:line="360" w:lineRule="auto"/>
        <w:ind w:firstLine="720"/>
        <w:jc w:val="both"/>
        <w:rPr>
          <w:rFonts w:ascii="Times New Roman" w:hAnsi="Times New Roman" w:cs="Times New Roman"/>
          <w:noProof/>
          <w:color w:val="000000" w:themeColor="text1"/>
          <w:lang w:eastAsia="en-GB"/>
        </w:rPr>
      </w:pPr>
      <w:r w:rsidRPr="000776B0">
        <w:rPr>
          <w:rFonts w:ascii="Times New Roman" w:hAnsi="Times New Roman" w:cs="Times New Roman"/>
          <w:noProof/>
          <w:lang w:eastAsia="en-GB"/>
        </w:rPr>
        <w:drawing>
          <wp:anchor distT="0" distB="0" distL="114300" distR="114300" simplePos="0" relativeHeight="251657728" behindDoc="1" locked="0" layoutInCell="1" allowOverlap="1" wp14:anchorId="7C32E96F" wp14:editId="3E824738">
            <wp:simplePos x="0" y="0"/>
            <wp:positionH relativeFrom="margin">
              <wp:align>center</wp:align>
            </wp:positionH>
            <wp:positionV relativeFrom="paragraph">
              <wp:posOffset>3399790</wp:posOffset>
            </wp:positionV>
            <wp:extent cx="5172075" cy="1368425"/>
            <wp:effectExtent l="0" t="0" r="9525" b="3175"/>
            <wp:wrapTight wrapText="bothSides">
              <wp:wrapPolygon edited="0">
                <wp:start x="0" y="0"/>
                <wp:lineTo x="0" y="21349"/>
                <wp:lineTo x="21560" y="21349"/>
                <wp:lineTo x="21560" y="0"/>
                <wp:lineTo x="0" y="0"/>
              </wp:wrapPolygon>
            </wp:wrapTight>
            <wp:docPr id="11" name="Picture 11"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72075" cy="1368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6B0">
        <w:rPr>
          <w:rFonts w:ascii="Times New Roman" w:hAnsi="Times New Roman" w:cs="Times New Roman"/>
          <w:noProof/>
          <w:lang w:eastAsia="en-GB"/>
        </w:rPr>
        <w:drawing>
          <wp:anchor distT="0" distB="0" distL="114300" distR="114300" simplePos="0" relativeHeight="251659776" behindDoc="1" locked="0" layoutInCell="1" allowOverlap="1" wp14:anchorId="21450BFF" wp14:editId="2DF51ED9">
            <wp:simplePos x="0" y="0"/>
            <wp:positionH relativeFrom="column">
              <wp:posOffset>254000</wp:posOffset>
            </wp:positionH>
            <wp:positionV relativeFrom="paragraph">
              <wp:posOffset>2015490</wp:posOffset>
            </wp:positionV>
            <wp:extent cx="5172075" cy="1328420"/>
            <wp:effectExtent l="0" t="0" r="9525" b="5080"/>
            <wp:wrapTight wrapText="bothSides">
              <wp:wrapPolygon edited="0">
                <wp:start x="0" y="0"/>
                <wp:lineTo x="0" y="21373"/>
                <wp:lineTo x="21560" y="21373"/>
                <wp:lineTo x="21560" y="0"/>
                <wp:lineTo x="0" y="0"/>
              </wp:wrapPolygon>
            </wp:wrapTight>
            <wp:docPr id="14" name="Picture 14"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72075" cy="1328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76B0">
        <w:rPr>
          <w:rFonts w:ascii="Times New Roman" w:hAnsi="Times New Roman" w:cs="Times New Roman"/>
          <w:noProof/>
          <w:lang w:eastAsia="en-GB"/>
        </w:rPr>
        <mc:AlternateContent>
          <mc:Choice Requires="wps">
            <w:drawing>
              <wp:anchor distT="0" distB="0" distL="114300" distR="114300" simplePos="0" relativeHeight="251647488" behindDoc="0" locked="0" layoutInCell="1" allowOverlap="1" wp14:anchorId="4D35897E" wp14:editId="1D04FA89">
                <wp:simplePos x="0" y="0"/>
                <wp:positionH relativeFrom="margin">
                  <wp:posOffset>-38100</wp:posOffset>
                </wp:positionH>
                <wp:positionV relativeFrom="paragraph">
                  <wp:posOffset>1087120</wp:posOffset>
                </wp:positionV>
                <wp:extent cx="1701165" cy="563245"/>
                <wp:effectExtent l="0" t="0" r="0" b="8255"/>
                <wp:wrapTight wrapText="bothSides">
                  <wp:wrapPolygon edited="0">
                    <wp:start x="0" y="0"/>
                    <wp:lineTo x="0" y="21186"/>
                    <wp:lineTo x="21286" y="21186"/>
                    <wp:lineTo x="21286" y="0"/>
                    <wp:lineTo x="0" y="0"/>
                  </wp:wrapPolygon>
                </wp:wrapTight>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1165" cy="563245"/>
                        </a:xfrm>
                        <a:prstGeom prst="rect">
                          <a:avLst/>
                        </a:prstGeom>
                        <a:solidFill>
                          <a:prstClr val="white"/>
                        </a:solidFill>
                        <a:ln>
                          <a:noFill/>
                        </a:ln>
                        <a:effectLst/>
                      </wps:spPr>
                      <wps:txbx>
                        <w:txbxContent>
                          <w:p w14:paraId="5A954E70" w14:textId="0336979F" w:rsidR="00B11D87" w:rsidRPr="00672A7F" w:rsidRDefault="00B11D87" w:rsidP="00586733">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t>7</w:t>
                            </w:r>
                            <w:r w:rsidRPr="00672A7F">
                              <w:rPr>
                                <w:rFonts w:ascii="Times New Roman" w:hAnsi="Times New Roman" w:cs="Times New Roman"/>
                                <w:b w:val="0"/>
                                <w:i/>
                                <w:color w:val="808080" w:themeColor="background1" w:themeShade="80"/>
                                <w:sz w:val="22"/>
                                <w:szCs w:val="22"/>
                              </w:rPr>
                              <w:t xml:space="preserve"> - prices of recycled and virgin PET </w:t>
                            </w:r>
                            <w:sdt>
                              <w:sdtPr>
                                <w:rPr>
                                  <w:rFonts w:ascii="Times New Roman" w:hAnsi="Times New Roman" w:cs="Times New Roman"/>
                                  <w:b w:val="0"/>
                                  <w:i/>
                                  <w:color w:val="808080" w:themeColor="background1" w:themeShade="80"/>
                                  <w:sz w:val="22"/>
                                  <w:szCs w:val="22"/>
                                </w:rPr>
                                <w:id w:val="1507794553"/>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Kan15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(Kantchev &amp; Ng, 2015)</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D35897E" id="Text Box 7" o:spid="_x0000_s1038" type="#_x0000_t202" style="position:absolute;left:0;text-align:left;margin-left:-3pt;margin-top:85.6pt;width:133.95pt;height:44.3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" stroked="f">
                <v:path arrowok="t"/>
                <v:textbox inset="0,0,0,0">
                  <w:txbxContent>
                    <w:p w14:paraId="5A954E70" w14:textId="0336979F" w:rsidR="00B11D87" w:rsidRPr="00672A7F" w:rsidRDefault="00B11D87" w:rsidP="00586733">
                      <w:pPr>
                        <w:pStyle w:val="Caption"/>
                        <w:rPr>
                          <w:rFonts w:ascii="Times New Roman" w:hAnsi="Times New Roman" w:cs="Times New Roman"/>
                          <w:b w:val="0"/>
                          <w:i/>
                          <w:noProof/>
                          <w:color w:val="808080" w:themeColor="background1" w:themeShade="80"/>
                          <w:sz w:val="22"/>
                          <w:szCs w:val="22"/>
                        </w:rPr>
                      </w:pPr>
                      <w:r w:rsidRPr="00672A7F">
                        <w:rPr>
                          <w:rFonts w:ascii="Times New Roman" w:hAnsi="Times New Roman" w:cs="Times New Roman"/>
                          <w:b w:val="0"/>
                          <w:i/>
                          <w:color w:val="808080" w:themeColor="background1" w:themeShade="80"/>
                          <w:sz w:val="22"/>
                          <w:szCs w:val="22"/>
                        </w:rPr>
                        <w:t xml:space="preserve">Figure </w:t>
                      </w:r>
                      <w:r w:rsidRPr="00672A7F">
                        <w:rPr>
                          <w:rFonts w:ascii="Times New Roman" w:hAnsi="Times New Roman" w:cs="Times New Roman"/>
                          <w:b w:val="0"/>
                          <w:i/>
                          <w:noProof/>
                          <w:color w:val="808080" w:themeColor="background1" w:themeShade="80"/>
                          <w:sz w:val="22"/>
                          <w:szCs w:val="22"/>
                        </w:rPr>
                        <w:t>7</w:t>
                      </w:r>
                      <w:r w:rsidRPr="00672A7F">
                        <w:rPr>
                          <w:rFonts w:ascii="Times New Roman" w:hAnsi="Times New Roman" w:cs="Times New Roman"/>
                          <w:b w:val="0"/>
                          <w:i/>
                          <w:color w:val="808080" w:themeColor="background1" w:themeShade="80"/>
                          <w:sz w:val="22"/>
                          <w:szCs w:val="22"/>
                        </w:rPr>
                        <w:t xml:space="preserve"> - prices of recycled and virgin PET </w:t>
                      </w:r>
                      <w:sdt>
                        <w:sdtPr>
                          <w:rPr>
                            <w:rFonts w:ascii="Times New Roman" w:hAnsi="Times New Roman" w:cs="Times New Roman"/>
                            <w:b w:val="0"/>
                            <w:i/>
                            <w:color w:val="808080" w:themeColor="background1" w:themeShade="80"/>
                            <w:sz w:val="22"/>
                            <w:szCs w:val="22"/>
                          </w:rPr>
                          <w:id w:val="1507794553"/>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Kan15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(Kantchev &amp; Ng, 2015)</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txbxContent>
                </v:textbox>
                <w10:wrap type="tight" anchorx="margin"/>
              </v:shape>
            </w:pict>
          </mc:Fallback>
        </mc:AlternateContent>
      </w:r>
      <w:r w:rsidR="00B126F6">
        <w:rPr>
          <w:rFonts w:ascii="Times New Roman" w:hAnsi="Times New Roman" w:cs="Times New Roman"/>
          <w:noProof/>
          <w:color w:val="000000" w:themeColor="text1"/>
          <w:lang w:eastAsia="en-GB"/>
        </w:rPr>
        <w:t xml:space="preserve">There is </w:t>
      </w:r>
      <w:r w:rsidR="00A96F8D" w:rsidRPr="000776B0">
        <w:rPr>
          <w:rFonts w:ascii="Times New Roman" w:hAnsi="Times New Roman" w:cs="Times New Roman"/>
          <w:noProof/>
          <w:color w:val="000000" w:themeColor="text1"/>
          <w:lang w:eastAsia="en-GB"/>
        </w:rPr>
        <w:t xml:space="preserve">little information on the materials life cycle in a marine environment </w:t>
      </w:r>
      <w:r w:rsidR="00A96F8D" w:rsidRPr="000776B0">
        <w:rPr>
          <w:rFonts w:ascii="Times New Roman" w:hAnsi="Times New Roman" w:cs="Times New Roman"/>
          <w:noProof/>
          <w:color w:val="000000" w:themeColor="text1"/>
          <w:lang w:eastAsia="en-GB"/>
        </w:rPr>
        <w:fldChar w:fldCharType="begin"/>
      </w:r>
      <w:r w:rsidR="00A96F8D" w:rsidRPr="000776B0">
        <w:rPr>
          <w:rFonts w:ascii="Times New Roman" w:hAnsi="Times New Roman" w:cs="Times New Roman"/>
          <w:noProof/>
          <w:color w:val="000000" w:themeColor="text1"/>
          <w:lang w:eastAsia="en-GB"/>
        </w:rPr>
        <w:instrText xml:space="preserve">CITATION Fot16 \l 2057 </w:instrText>
      </w:r>
      <w:r w:rsidR="00A96F8D" w:rsidRPr="000776B0">
        <w:rPr>
          <w:rFonts w:ascii="Times New Roman" w:hAnsi="Times New Roman" w:cs="Times New Roman"/>
          <w:noProof/>
          <w:color w:val="000000" w:themeColor="text1"/>
          <w:lang w:eastAsia="en-GB"/>
        </w:rPr>
        <w:fldChar w:fldCharType="separate"/>
      </w:r>
      <w:r w:rsidR="00A96F8D" w:rsidRPr="000776B0">
        <w:rPr>
          <w:rFonts w:ascii="Times New Roman" w:hAnsi="Times New Roman" w:cs="Times New Roman"/>
          <w:noProof/>
          <w:color w:val="000000" w:themeColor="text1"/>
          <w:lang w:eastAsia="en-GB"/>
        </w:rPr>
        <w:t>(Fotopoulou, et al., 2016)</w:t>
      </w:r>
      <w:r w:rsidR="00A96F8D" w:rsidRPr="000776B0">
        <w:rPr>
          <w:rFonts w:ascii="Times New Roman" w:hAnsi="Times New Roman" w:cs="Times New Roman"/>
          <w:noProof/>
          <w:color w:val="000000" w:themeColor="text1"/>
          <w:lang w:eastAsia="en-GB"/>
        </w:rPr>
        <w:fldChar w:fldCharType="end"/>
      </w:r>
      <w:r w:rsidR="00A96F8D" w:rsidRPr="000776B0">
        <w:rPr>
          <w:rFonts w:ascii="Times New Roman" w:hAnsi="Times New Roman" w:cs="Times New Roman"/>
          <w:noProof/>
          <w:color w:val="000000" w:themeColor="text1"/>
          <w:lang w:eastAsia="en-GB"/>
        </w:rPr>
        <w:t>. Fotopolouu et al (2016) claim that PET is able to maintain its structural integrity for approximately 15 years in sea water; after that, the functional groups that belong to PET (ester groups) start to break down or disappear entirely.</w:t>
      </w:r>
    </w:p>
    <w:p w14:paraId="2019B45D" w14:textId="77777777" w:rsidR="006D2325" w:rsidRDefault="006D2325" w:rsidP="00B11D87">
      <w:pPr>
        <w:keepNext/>
        <w:spacing w:line="360" w:lineRule="auto"/>
        <w:ind w:firstLine="720"/>
        <w:jc w:val="both"/>
        <w:rPr>
          <w:rFonts w:ascii="Times New Roman" w:hAnsi="Times New Roman" w:cs="Times New Roman"/>
        </w:rPr>
      </w:pPr>
    </w:p>
    <w:p w14:paraId="61D4A956" w14:textId="44098B01" w:rsidR="006D2325" w:rsidRDefault="006D2325" w:rsidP="00B11D87">
      <w:pPr>
        <w:keepNext/>
        <w:spacing w:line="360" w:lineRule="auto"/>
        <w:ind w:firstLine="720"/>
        <w:jc w:val="both"/>
        <w:rPr>
          <w:rFonts w:ascii="Times New Roman" w:hAnsi="Times New Roman" w:cs="Times New Roman"/>
        </w:rPr>
      </w:pPr>
      <w:r w:rsidRPr="000776B0">
        <w:rPr>
          <w:rFonts w:ascii="Times New Roman" w:hAnsi="Times New Roman" w:cs="Times New Roman"/>
          <w:noProof/>
          <w:lang w:eastAsia="en-GB"/>
        </w:rPr>
        <mc:AlternateContent>
          <mc:Choice Requires="wps">
            <w:drawing>
              <wp:anchor distT="0" distB="0" distL="114300" distR="114300" simplePos="0" relativeHeight="251644416" behindDoc="1" locked="0" layoutInCell="1" allowOverlap="1" wp14:anchorId="07D971D1" wp14:editId="5FA5880E">
                <wp:simplePos x="0" y="0"/>
                <wp:positionH relativeFrom="margin">
                  <wp:align>center</wp:align>
                </wp:positionH>
                <wp:positionV relativeFrom="paragraph">
                  <wp:posOffset>3075940</wp:posOffset>
                </wp:positionV>
                <wp:extent cx="5095875" cy="457200"/>
                <wp:effectExtent l="0" t="0" r="9525" b="0"/>
                <wp:wrapTight wrapText="bothSides">
                  <wp:wrapPolygon edited="0">
                    <wp:start x="0" y="0"/>
                    <wp:lineTo x="0" y="20700"/>
                    <wp:lineTo x="21560" y="20700"/>
                    <wp:lineTo x="21560" y="0"/>
                    <wp:lineTo x="0" y="0"/>
                  </wp:wrapPolygon>
                </wp:wrapTight>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5875" cy="457200"/>
                        </a:xfrm>
                        <a:prstGeom prst="rect">
                          <a:avLst/>
                        </a:prstGeom>
                        <a:solidFill>
                          <a:prstClr val="white"/>
                        </a:solidFill>
                        <a:ln>
                          <a:noFill/>
                        </a:ln>
                        <a:effectLst/>
                      </wps:spPr>
                      <wps:txbx>
                        <w:txbxContent>
                          <w:p w14:paraId="037785A0" w14:textId="0623188B" w:rsidR="00B11D87" w:rsidRPr="00672A7F" w:rsidRDefault="00B11D87" w:rsidP="00A96F8D">
                            <w:pPr>
                              <w:pStyle w:val="Caption"/>
                              <w:jc w:val="both"/>
                              <w:rPr>
                                <w:rFonts w:ascii="Times New Roman" w:hAnsi="Times New Roman" w:cs="Times New Roman"/>
                                <w:b w:val="0"/>
                                <w:i/>
                                <w:noProof/>
                                <w:color w:val="808080" w:themeColor="background1" w:themeShade="80"/>
                                <w:sz w:val="22"/>
                                <w:szCs w:val="22"/>
                                <w:lang w:eastAsia="en-GB"/>
                              </w:rPr>
                            </w:pPr>
                            <w:r w:rsidRPr="00672A7F">
                              <w:rPr>
                                <w:rFonts w:ascii="Times New Roman" w:hAnsi="Times New Roman" w:cs="Times New Roman"/>
                                <w:b w:val="0"/>
                                <w:i/>
                                <w:color w:val="808080" w:themeColor="background1" w:themeShade="80"/>
                                <w:sz w:val="22"/>
                                <w:szCs w:val="22"/>
                              </w:rPr>
                              <w:t xml:space="preserve">Figure 8 - surface topology of PET bottles exposed in a marine environment. Top row - 15 year exposure. Bottom row – under 15 years exposure </w:t>
                            </w:r>
                            <w:sdt>
                              <w:sdtPr>
                                <w:rPr>
                                  <w:rFonts w:ascii="Times New Roman" w:hAnsi="Times New Roman" w:cs="Times New Roman"/>
                                  <w:b w:val="0"/>
                                  <w:i/>
                                  <w:color w:val="808080" w:themeColor="background1" w:themeShade="80"/>
                                  <w:sz w:val="22"/>
                                  <w:szCs w:val="22"/>
                                </w:rPr>
                                <w:id w:val="141169576"/>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Fot16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(Fotopoulou, et al., 2016)</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p w14:paraId="1B4DF4CA" w14:textId="77777777" w:rsidR="00B11D87" w:rsidRPr="00026928" w:rsidRDefault="00B11D87" w:rsidP="00A96F8D">
                            <w:pPr>
                              <w:pStyle w:val="Caption"/>
                              <w:rPr>
                                <w:rFonts w:ascii="Times New Roman" w:hAnsi="Times New Roman"/>
                                <w:noProof/>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971D1" id="Text Box 19" o:spid="_x0000_s1039" type="#_x0000_t202" style="position:absolute;left:0;text-align:left;margin-left:0;margin-top:242.2pt;width:401.25pt;height:36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" stroked="f">
                <v:path arrowok="t"/>
                <v:textbox inset="0,0,0,0">
                  <w:txbxContent>
                    <w:p w14:paraId="037785A0" w14:textId="0623188B" w:rsidR="00B11D87" w:rsidRPr="00672A7F" w:rsidRDefault="00B11D87" w:rsidP="00A96F8D">
                      <w:pPr>
                        <w:pStyle w:val="Caption"/>
                        <w:jc w:val="both"/>
                        <w:rPr>
                          <w:rFonts w:ascii="Times New Roman" w:hAnsi="Times New Roman" w:cs="Times New Roman"/>
                          <w:b w:val="0"/>
                          <w:i/>
                          <w:noProof/>
                          <w:color w:val="808080" w:themeColor="background1" w:themeShade="80"/>
                          <w:sz w:val="22"/>
                          <w:szCs w:val="22"/>
                          <w:lang w:eastAsia="en-GB"/>
                        </w:rPr>
                      </w:pPr>
                      <w:r w:rsidRPr="00672A7F">
                        <w:rPr>
                          <w:rFonts w:ascii="Times New Roman" w:hAnsi="Times New Roman" w:cs="Times New Roman"/>
                          <w:b w:val="0"/>
                          <w:i/>
                          <w:color w:val="808080" w:themeColor="background1" w:themeShade="80"/>
                          <w:sz w:val="22"/>
                          <w:szCs w:val="22"/>
                        </w:rPr>
                        <w:t xml:space="preserve">Figure 8 - surface topology of PET bottles exposed in a marine environment. Top row - 15 year exposure. Bottom row – under 15 years exposure </w:t>
                      </w:r>
                      <w:sdt>
                        <w:sdtPr>
                          <w:rPr>
                            <w:rFonts w:ascii="Times New Roman" w:hAnsi="Times New Roman" w:cs="Times New Roman"/>
                            <w:b w:val="0"/>
                            <w:i/>
                            <w:color w:val="808080" w:themeColor="background1" w:themeShade="80"/>
                            <w:sz w:val="22"/>
                            <w:szCs w:val="22"/>
                          </w:rPr>
                          <w:id w:val="141169576"/>
                          <w:citation/>
                        </w:sdtPr>
                        <w:sdtEndPr/>
                        <w:sdtContent>
                          <w:r w:rsidRPr="00672A7F">
                            <w:rPr>
                              <w:rFonts w:ascii="Times New Roman" w:hAnsi="Times New Roman" w:cs="Times New Roman"/>
                              <w:b w:val="0"/>
                              <w:i/>
                              <w:color w:val="808080" w:themeColor="background1" w:themeShade="80"/>
                              <w:sz w:val="22"/>
                              <w:szCs w:val="22"/>
                            </w:rPr>
                            <w:fldChar w:fldCharType="begin"/>
                          </w:r>
                          <w:r w:rsidRPr="00672A7F">
                            <w:rPr>
                              <w:rFonts w:ascii="Times New Roman" w:hAnsi="Times New Roman" w:cs="Times New Roman"/>
                              <w:b w:val="0"/>
                              <w:i/>
                              <w:color w:val="808080" w:themeColor="background1" w:themeShade="80"/>
                              <w:sz w:val="22"/>
                              <w:szCs w:val="22"/>
                            </w:rPr>
                            <w:instrText xml:space="preserve"> CITATION Fot16 \l 2057 </w:instrText>
                          </w:r>
                          <w:r w:rsidRPr="00672A7F">
                            <w:rPr>
                              <w:rFonts w:ascii="Times New Roman" w:hAnsi="Times New Roman" w:cs="Times New Roman"/>
                              <w:b w:val="0"/>
                              <w:i/>
                              <w:color w:val="808080" w:themeColor="background1" w:themeShade="80"/>
                              <w:sz w:val="22"/>
                              <w:szCs w:val="22"/>
                            </w:rPr>
                            <w:fldChar w:fldCharType="separate"/>
                          </w:r>
                          <w:r w:rsidRPr="00672A7F">
                            <w:rPr>
                              <w:rFonts w:ascii="Times New Roman" w:hAnsi="Times New Roman" w:cs="Times New Roman"/>
                              <w:b w:val="0"/>
                              <w:i/>
                              <w:noProof/>
                              <w:color w:val="808080" w:themeColor="background1" w:themeShade="80"/>
                              <w:sz w:val="22"/>
                              <w:szCs w:val="22"/>
                            </w:rPr>
                            <w:t>(Fotopoulou, et al., 2016)</w:t>
                          </w:r>
                          <w:r w:rsidRPr="00672A7F">
                            <w:rPr>
                              <w:rFonts w:ascii="Times New Roman" w:hAnsi="Times New Roman" w:cs="Times New Roman"/>
                              <w:b w:val="0"/>
                              <w:i/>
                              <w:color w:val="808080" w:themeColor="background1" w:themeShade="80"/>
                              <w:sz w:val="22"/>
                              <w:szCs w:val="22"/>
                            </w:rPr>
                            <w:fldChar w:fldCharType="end"/>
                          </w:r>
                        </w:sdtContent>
                      </w:sdt>
                      <w:r w:rsidRPr="00672A7F">
                        <w:rPr>
                          <w:rFonts w:ascii="Times New Roman" w:hAnsi="Times New Roman" w:cs="Times New Roman"/>
                          <w:b w:val="0"/>
                          <w:i/>
                          <w:color w:val="808080" w:themeColor="background1" w:themeShade="80"/>
                          <w:sz w:val="22"/>
                          <w:szCs w:val="22"/>
                        </w:rPr>
                        <w:t>.</w:t>
                      </w:r>
                    </w:p>
                    <w:p w14:paraId="1B4DF4CA" w14:textId="77777777" w:rsidR="00B11D87" w:rsidRPr="00026928" w:rsidRDefault="00B11D87" w:rsidP="00A96F8D">
                      <w:pPr>
                        <w:pStyle w:val="Caption"/>
                        <w:rPr>
                          <w:rFonts w:ascii="Times New Roman" w:hAnsi="Times New Roman"/>
                          <w:noProof/>
                          <w:sz w:val="20"/>
                          <w:szCs w:val="20"/>
                        </w:rPr>
                      </w:pPr>
                    </w:p>
                  </w:txbxContent>
                </v:textbox>
                <w10:wrap type="tight" anchorx="margin"/>
              </v:shape>
            </w:pict>
          </mc:Fallback>
        </mc:AlternateContent>
      </w:r>
    </w:p>
    <w:p w14:paraId="32821443" w14:textId="354F735D" w:rsidR="006D2325" w:rsidRDefault="006D2325" w:rsidP="00B11D87">
      <w:pPr>
        <w:keepNext/>
        <w:spacing w:line="360" w:lineRule="auto"/>
        <w:ind w:firstLine="720"/>
        <w:jc w:val="both"/>
        <w:rPr>
          <w:rFonts w:ascii="Times New Roman" w:hAnsi="Times New Roman" w:cs="Times New Roman"/>
        </w:rPr>
      </w:pPr>
    </w:p>
    <w:p w14:paraId="612427B2" w14:textId="726D93C7" w:rsidR="00B437BB" w:rsidRPr="000776B0" w:rsidRDefault="00B437BB" w:rsidP="00B11D87">
      <w:pPr>
        <w:keepNext/>
        <w:spacing w:line="360" w:lineRule="auto"/>
        <w:ind w:firstLine="720"/>
        <w:jc w:val="both"/>
        <w:rPr>
          <w:rFonts w:ascii="Times New Roman" w:hAnsi="Times New Roman" w:cs="Times New Roman"/>
        </w:rPr>
      </w:pPr>
      <w:r w:rsidRPr="000776B0">
        <w:rPr>
          <w:rFonts w:ascii="Times New Roman" w:hAnsi="Times New Roman" w:cs="Times New Roman"/>
        </w:rPr>
        <w:t>When producing PET bottles, manufacturers need to take into account the electricity consumption needed to create the final product. Reducing costs of electricity will not only reduce production costs for the bottle assembler, but reduce the environmental impact. EcoInvent is a database which assesses the life cycle</w:t>
      </w:r>
      <w:r w:rsidR="00CE6E94" w:rsidRPr="000776B0">
        <w:rPr>
          <w:rFonts w:ascii="Times New Roman" w:hAnsi="Times New Roman" w:cs="Times New Roman"/>
        </w:rPr>
        <w:t xml:space="preserve"> (LCA)</w:t>
      </w:r>
      <w:r w:rsidRPr="000776B0">
        <w:rPr>
          <w:rFonts w:ascii="Times New Roman" w:hAnsi="Times New Roman" w:cs="Times New Roman"/>
        </w:rPr>
        <w:t xml:space="preserve"> of materials to quantify the impact the material </w:t>
      </w:r>
      <w:r w:rsidR="002C7BD2" w:rsidRPr="000776B0">
        <w:rPr>
          <w:rFonts w:ascii="Times New Roman" w:hAnsi="Times New Roman" w:cs="Times New Roman"/>
        </w:rPr>
        <w:t>has</w:t>
      </w:r>
      <w:r w:rsidRPr="000776B0">
        <w:rPr>
          <w:rFonts w:ascii="Times New Roman" w:hAnsi="Times New Roman" w:cs="Times New Roman"/>
        </w:rPr>
        <w:t xml:space="preserve"> on the environment </w:t>
      </w:r>
      <w:sdt>
        <w:sdtPr>
          <w:rPr>
            <w:rFonts w:ascii="Times New Roman" w:hAnsi="Times New Roman" w:cs="Times New Roman"/>
          </w:rPr>
          <w:id w:val="1245386178"/>
          <w:citation/>
        </w:sdtPr>
        <w:sdtEndPr/>
        <w:sdtContent>
          <w:r w:rsidRPr="000776B0">
            <w:rPr>
              <w:rFonts w:ascii="Times New Roman" w:hAnsi="Times New Roman" w:cs="Times New Roman"/>
            </w:rPr>
            <w:fldChar w:fldCharType="begin"/>
          </w:r>
          <w:r w:rsidRPr="000776B0">
            <w:rPr>
              <w:rFonts w:ascii="Times New Roman" w:hAnsi="Times New Roman" w:cs="Times New Roman"/>
            </w:rPr>
            <w:instrText xml:space="preserve"> CITATION Cla18 \l 2057 </w:instrText>
          </w:r>
          <w:r w:rsidRPr="000776B0">
            <w:rPr>
              <w:rFonts w:ascii="Times New Roman" w:hAnsi="Times New Roman" w:cs="Times New Roman"/>
            </w:rPr>
            <w:fldChar w:fldCharType="separate"/>
          </w:r>
          <w:r w:rsidRPr="000776B0">
            <w:rPr>
              <w:rFonts w:ascii="Times New Roman" w:hAnsi="Times New Roman" w:cs="Times New Roman"/>
              <w:noProof/>
            </w:rPr>
            <w:t>(Clavería, et al., 2018)</w:t>
          </w:r>
          <w:r w:rsidRPr="000776B0">
            <w:rPr>
              <w:rFonts w:ascii="Times New Roman" w:hAnsi="Times New Roman" w:cs="Times New Roman"/>
            </w:rPr>
            <w:fldChar w:fldCharType="end"/>
          </w:r>
        </w:sdtContent>
      </w:sdt>
      <w:r w:rsidRPr="000776B0">
        <w:rPr>
          <w:rFonts w:ascii="Times New Roman" w:hAnsi="Times New Roman" w:cs="Times New Roman"/>
        </w:rPr>
        <w:t xml:space="preserve">. By looking at the life cycle of three materials; polyvinylchloride </w:t>
      </w:r>
      <w:r w:rsidR="006D2325">
        <w:rPr>
          <w:rFonts w:ascii="Times New Roman" w:hAnsi="Times New Roman" w:cs="Times New Roman"/>
        </w:rPr>
        <w:t>(</w:t>
      </w:r>
      <w:r w:rsidRPr="000776B0">
        <w:rPr>
          <w:rFonts w:ascii="Times New Roman" w:hAnsi="Times New Roman" w:cs="Times New Roman"/>
        </w:rPr>
        <w:t xml:space="preserve">PVC), PET and polypropylene (PP), it deduces that average energy consumption </w:t>
      </w:r>
      <w:r w:rsidR="002C7BD2" w:rsidRPr="000776B0">
        <w:rPr>
          <w:rFonts w:ascii="Times New Roman" w:hAnsi="Times New Roman" w:cs="Times New Roman"/>
        </w:rPr>
        <w:t xml:space="preserve">to be </w:t>
      </w:r>
      <w:r w:rsidRPr="000776B0">
        <w:rPr>
          <w:rFonts w:ascii="Times New Roman" w:hAnsi="Times New Roman" w:cs="Times New Roman"/>
        </w:rPr>
        <w:t xml:space="preserve">1.47kWh/kg </w:t>
      </w:r>
      <w:r w:rsidR="002C7BD2" w:rsidRPr="000776B0">
        <w:rPr>
          <w:rFonts w:ascii="Times New Roman" w:hAnsi="Times New Roman" w:cs="Times New Roman"/>
        </w:rPr>
        <w:t xml:space="preserve">when </w:t>
      </w:r>
      <w:r w:rsidR="00E2621E" w:rsidRPr="000776B0">
        <w:rPr>
          <w:rFonts w:ascii="Times New Roman" w:hAnsi="Times New Roman" w:cs="Times New Roman"/>
        </w:rPr>
        <w:t xml:space="preserve">using PIM </w:t>
      </w:r>
      <w:sdt>
        <w:sdtPr>
          <w:rPr>
            <w:rFonts w:ascii="Times New Roman" w:hAnsi="Times New Roman" w:cs="Times New Roman"/>
          </w:rPr>
          <w:id w:val="548738627"/>
          <w:citation/>
        </w:sdtPr>
        <w:sdtEndPr/>
        <w:sdtContent>
          <w:r w:rsidRPr="000776B0">
            <w:rPr>
              <w:rFonts w:ascii="Times New Roman" w:hAnsi="Times New Roman" w:cs="Times New Roman"/>
            </w:rPr>
            <w:fldChar w:fldCharType="begin"/>
          </w:r>
          <w:r w:rsidRPr="000776B0">
            <w:rPr>
              <w:rFonts w:ascii="Times New Roman" w:hAnsi="Times New Roman" w:cs="Times New Roman"/>
            </w:rPr>
            <w:instrText xml:space="preserve"> CITATION Cla18 \l 2057 </w:instrText>
          </w:r>
          <w:r w:rsidRPr="000776B0">
            <w:rPr>
              <w:rFonts w:ascii="Times New Roman" w:hAnsi="Times New Roman" w:cs="Times New Roman"/>
            </w:rPr>
            <w:fldChar w:fldCharType="separate"/>
          </w:r>
          <w:r w:rsidRPr="000776B0">
            <w:rPr>
              <w:rFonts w:ascii="Times New Roman" w:hAnsi="Times New Roman" w:cs="Times New Roman"/>
              <w:noProof/>
            </w:rPr>
            <w:t>(Clavería, et al., 2018)</w:t>
          </w:r>
          <w:r w:rsidRPr="000776B0">
            <w:rPr>
              <w:rFonts w:ascii="Times New Roman" w:hAnsi="Times New Roman" w:cs="Times New Roman"/>
            </w:rPr>
            <w:fldChar w:fldCharType="end"/>
          </w:r>
        </w:sdtContent>
      </w:sdt>
      <w:r w:rsidRPr="000776B0">
        <w:rPr>
          <w:rFonts w:ascii="Times New Roman" w:hAnsi="Times New Roman" w:cs="Times New Roman"/>
        </w:rPr>
        <w:t>.</w:t>
      </w:r>
    </w:p>
    <w:p w14:paraId="74391BBB" w14:textId="54B0BE22" w:rsidR="009F74C3" w:rsidRDefault="00294C68" w:rsidP="00BC3BCB">
      <w:pPr>
        <w:keepNext/>
        <w:spacing w:line="360" w:lineRule="auto"/>
        <w:jc w:val="both"/>
        <w:rPr>
          <w:rFonts w:ascii="Times New Roman" w:hAnsi="Times New Roman" w:cs="Times New Roman"/>
        </w:rPr>
      </w:pPr>
      <w:r w:rsidRPr="000776B0">
        <w:rPr>
          <w:rFonts w:ascii="Times New Roman" w:hAnsi="Times New Roman" w:cs="Times New Roman"/>
        </w:rPr>
        <w:tab/>
      </w:r>
      <w:r w:rsidR="00F15261">
        <w:rPr>
          <w:rFonts w:ascii="Times New Roman" w:hAnsi="Times New Roman" w:cs="Times New Roman"/>
        </w:rPr>
        <w:t>Alternatives to PET include glass and aluminium.</w:t>
      </w:r>
      <w:r w:rsidR="00F15261" w:rsidRPr="000776B0">
        <w:rPr>
          <w:rFonts w:ascii="Times New Roman" w:hAnsi="Times New Roman" w:cs="Times New Roman"/>
        </w:rPr>
        <w:t xml:space="preserve"> Glass is infinitely recyclable, but it weighs </w:t>
      </w:r>
      <w:r w:rsidR="00F15261">
        <w:rPr>
          <w:rFonts w:ascii="Times New Roman" w:hAnsi="Times New Roman" w:cs="Times New Roman"/>
        </w:rPr>
        <w:t>more than plastic, therefore</w:t>
      </w:r>
      <w:r w:rsidR="00F15261" w:rsidRPr="000776B0">
        <w:rPr>
          <w:rFonts w:ascii="Times New Roman" w:hAnsi="Times New Roman" w:cs="Times New Roman"/>
        </w:rPr>
        <w:t xml:space="preserve"> it difficult to transport large volumes. Aluminium is another option.</w:t>
      </w:r>
      <w:r w:rsidR="00F15261">
        <w:rPr>
          <w:rFonts w:ascii="Times New Roman" w:hAnsi="Times New Roman" w:cs="Times New Roman"/>
        </w:rPr>
        <w:t xml:space="preserve"> It’s </w:t>
      </w:r>
      <w:r w:rsidR="00F15261" w:rsidRPr="000776B0">
        <w:rPr>
          <w:rFonts w:ascii="Times New Roman" w:hAnsi="Times New Roman" w:cs="Times New Roman"/>
        </w:rPr>
        <w:t xml:space="preserve">very light, </w:t>
      </w:r>
      <w:r w:rsidR="00B126F6">
        <w:rPr>
          <w:rFonts w:ascii="Times New Roman" w:hAnsi="Times New Roman" w:cs="Times New Roman"/>
        </w:rPr>
        <w:t>making</w:t>
      </w:r>
      <w:r w:rsidR="00F15261" w:rsidRPr="000776B0">
        <w:rPr>
          <w:rFonts w:ascii="Times New Roman" w:hAnsi="Times New Roman" w:cs="Times New Roman"/>
        </w:rPr>
        <w:t xml:space="preserve"> it desirable for transportation. The major disadvantage is that most bottle companies want clear products.</w:t>
      </w:r>
    </w:p>
    <w:p w14:paraId="6438C14E" w14:textId="23F042AF" w:rsidR="009F74C3" w:rsidRPr="00BD1BB2" w:rsidRDefault="009F74C3" w:rsidP="00BD1BB2">
      <w:pPr>
        <w:pStyle w:val="ListParagraph"/>
        <w:keepNext/>
        <w:numPr>
          <w:ilvl w:val="0"/>
          <w:numId w:val="1"/>
        </w:numPr>
        <w:spacing w:line="360" w:lineRule="auto"/>
        <w:jc w:val="both"/>
        <w:rPr>
          <w:rFonts w:ascii="Times New Roman" w:hAnsi="Times New Roman" w:cs="Times New Roman"/>
          <w:u w:val="single"/>
        </w:rPr>
      </w:pPr>
      <w:r w:rsidRPr="00BD1BB2">
        <w:rPr>
          <w:rFonts w:ascii="Times New Roman" w:hAnsi="Times New Roman" w:cs="Times New Roman"/>
          <w:u w:val="single"/>
        </w:rPr>
        <w:t>Conclusion</w:t>
      </w:r>
    </w:p>
    <w:p w14:paraId="79B8D4E4" w14:textId="3372F5A0" w:rsidR="009F74C3" w:rsidRPr="009F74C3" w:rsidRDefault="009F74C3" w:rsidP="009F74C3">
      <w:pPr>
        <w:keepNext/>
        <w:spacing w:line="360" w:lineRule="auto"/>
        <w:jc w:val="both"/>
        <w:rPr>
          <w:rFonts w:ascii="Times New Roman" w:hAnsi="Times New Roman" w:cs="Times New Roman"/>
        </w:rPr>
      </w:pPr>
      <w:r w:rsidRPr="009F74C3">
        <w:rPr>
          <w:rFonts w:ascii="Times New Roman" w:hAnsi="Times New Roman" w:cs="Times New Roman"/>
        </w:rPr>
        <w:tab/>
        <w:t xml:space="preserve">PET is one of the most commonly used polymers used in </w:t>
      </w:r>
      <w:r w:rsidR="00EF60FE">
        <w:rPr>
          <w:rFonts w:ascii="Times New Roman" w:hAnsi="Times New Roman" w:cs="Times New Roman"/>
        </w:rPr>
        <w:t>Cola</w:t>
      </w:r>
      <w:r w:rsidRPr="009F74C3">
        <w:rPr>
          <w:rFonts w:ascii="Times New Roman" w:hAnsi="Times New Roman" w:cs="Times New Roman"/>
        </w:rPr>
        <w:t xml:space="preserve"> bottle assembly, and the method of using PIM and </w:t>
      </w:r>
      <w:r w:rsidR="00EF60FE">
        <w:rPr>
          <w:rFonts w:ascii="Times New Roman" w:hAnsi="Times New Roman" w:cs="Times New Roman"/>
        </w:rPr>
        <w:t>IBM</w:t>
      </w:r>
      <w:r w:rsidRPr="009F74C3">
        <w:rPr>
          <w:rFonts w:ascii="Times New Roman" w:hAnsi="Times New Roman" w:cs="Times New Roman"/>
        </w:rPr>
        <w:t xml:space="preserve"> possesses the best processing conditions for creating plastic bottles.</w:t>
      </w:r>
    </w:p>
    <w:p w14:paraId="78B48ADB" w14:textId="57DD501C" w:rsidR="009F74C3" w:rsidRPr="009F74C3" w:rsidRDefault="009F74C3" w:rsidP="009F74C3">
      <w:pPr>
        <w:keepNext/>
        <w:spacing w:line="360" w:lineRule="auto"/>
        <w:jc w:val="both"/>
        <w:rPr>
          <w:rFonts w:ascii="Times New Roman" w:hAnsi="Times New Roman" w:cs="Times New Roman"/>
        </w:rPr>
      </w:pPr>
      <w:r w:rsidRPr="009F74C3">
        <w:rPr>
          <w:rFonts w:ascii="Times New Roman" w:hAnsi="Times New Roman" w:cs="Times New Roman"/>
        </w:rPr>
        <w:t>Quality assurance and quality control is a prerequisite in ensuring that the best standards of manufacturing are followed to create the best quality product, whilst maintaining the best cost effectiveness.</w:t>
      </w:r>
    </w:p>
    <w:p w14:paraId="60572932" w14:textId="1B7AF44C" w:rsidR="009F74C3" w:rsidRPr="009F74C3" w:rsidRDefault="009F74C3" w:rsidP="009F74C3">
      <w:pPr>
        <w:keepNext/>
        <w:spacing w:line="360" w:lineRule="auto"/>
        <w:jc w:val="both"/>
        <w:rPr>
          <w:rFonts w:ascii="Times New Roman" w:hAnsi="Times New Roman" w:cs="Times New Roman"/>
          <w:u w:val="single"/>
        </w:rPr>
      </w:pPr>
      <w:r w:rsidRPr="009F74C3">
        <w:rPr>
          <w:rFonts w:ascii="Times New Roman" w:hAnsi="Times New Roman" w:cs="Times New Roman"/>
        </w:rPr>
        <w:tab/>
        <w:t xml:space="preserve">There are many ways in which PET can be recycled, and as new technologies develop, the ability to recycle more efficiently will become possible. There are already a number of industries that rely on using recycled PET in their products. The cost of using recycled PET however is dependent on </w:t>
      </w:r>
      <w:r w:rsidR="00B126F6">
        <w:rPr>
          <w:rFonts w:ascii="Times New Roman" w:hAnsi="Times New Roman" w:cs="Times New Roman"/>
        </w:rPr>
        <w:t xml:space="preserve">the </w:t>
      </w:r>
      <w:r w:rsidRPr="009F74C3">
        <w:rPr>
          <w:rFonts w:ascii="Times New Roman" w:hAnsi="Times New Roman" w:cs="Times New Roman"/>
        </w:rPr>
        <w:t>world’s oil market.</w:t>
      </w:r>
    </w:p>
    <w:sdt>
      <w:sdtPr>
        <w:rPr>
          <w:rFonts w:ascii="Times New Roman" w:eastAsiaTheme="minorHAnsi" w:hAnsi="Times New Roman" w:cs="Times New Roman"/>
          <w:b w:val="0"/>
          <w:bCs w:val="0"/>
          <w:color w:val="auto"/>
          <w:sz w:val="22"/>
          <w:szCs w:val="22"/>
          <w:lang w:val="en-GB" w:eastAsia="en-US"/>
        </w:rPr>
        <w:id w:val="617870145"/>
        <w:docPartObj>
          <w:docPartGallery w:val="Bibliographies"/>
          <w:docPartUnique/>
        </w:docPartObj>
      </w:sdtPr>
      <w:sdtEndPr/>
      <w:sdtContent>
        <w:p w14:paraId="076162B3" w14:textId="77777777" w:rsidR="009F74C3" w:rsidRPr="00F7086F" w:rsidRDefault="009F74C3">
          <w:pPr>
            <w:pStyle w:val="Heading1"/>
            <w:rPr>
              <w:rFonts w:ascii="Times New Roman" w:hAnsi="Times New Roman" w:cs="Times New Roman"/>
              <w:color w:val="auto"/>
              <w:sz w:val="22"/>
              <w:szCs w:val="22"/>
            </w:rPr>
            <w:sectPr w:rsidR="009F74C3" w:rsidRPr="00F7086F" w:rsidSect="002F0205">
              <w:pgSz w:w="11906" w:h="16838"/>
              <w:pgMar w:top="1440" w:right="1440" w:bottom="1440" w:left="1440" w:header="708" w:footer="708" w:gutter="0"/>
              <w:pgNumType w:start="1"/>
              <w:cols w:space="708"/>
              <w:formProt w:val="0"/>
              <w:docGrid w:linePitch="360"/>
            </w:sectPr>
          </w:pPr>
        </w:p>
        <w:p w14:paraId="31C9CE32" w14:textId="4F2C15DB" w:rsidR="004F3256" w:rsidRPr="00F7086F" w:rsidRDefault="004F3256" w:rsidP="00BD1BB2">
          <w:pPr>
            <w:pStyle w:val="Heading1"/>
            <w:numPr>
              <w:ilvl w:val="0"/>
              <w:numId w:val="1"/>
            </w:numPr>
            <w:rPr>
              <w:rFonts w:ascii="Times New Roman" w:hAnsi="Times New Roman" w:cs="Times New Roman"/>
              <w:b w:val="0"/>
              <w:i/>
              <w:color w:val="auto"/>
              <w:sz w:val="22"/>
              <w:szCs w:val="22"/>
              <w:u w:val="single"/>
            </w:rPr>
          </w:pPr>
          <w:r w:rsidRPr="00F7086F">
            <w:rPr>
              <w:rFonts w:ascii="Times New Roman" w:hAnsi="Times New Roman" w:cs="Times New Roman"/>
              <w:b w:val="0"/>
              <w:i/>
              <w:color w:val="auto"/>
              <w:sz w:val="22"/>
              <w:szCs w:val="22"/>
              <w:u w:val="single"/>
            </w:rPr>
            <w:t>References</w:t>
          </w:r>
        </w:p>
        <w:sdt>
          <w:sdtPr>
            <w:rPr>
              <w:rFonts w:ascii="Times New Roman" w:hAnsi="Times New Roman" w:cs="Times New Roman"/>
            </w:rPr>
            <w:id w:val="111145805"/>
            <w:bibliography/>
          </w:sdtPr>
          <w:sdtEndPr/>
          <w:sdtContent>
            <w:p w14:paraId="1AFB80CD" w14:textId="77777777" w:rsidR="00A7786B" w:rsidRPr="00F7086F" w:rsidRDefault="004F3256" w:rsidP="00A7786B">
              <w:pPr>
                <w:pStyle w:val="Bibliography"/>
                <w:rPr>
                  <w:rFonts w:ascii="Times New Roman" w:hAnsi="Times New Roman" w:cs="Times New Roman"/>
                  <w:noProof/>
                  <w:lang w:val="en-US"/>
                </w:rPr>
              </w:pPr>
              <w:r w:rsidRPr="00F7086F">
                <w:rPr>
                  <w:rFonts w:ascii="Times New Roman" w:hAnsi="Times New Roman" w:cs="Times New Roman"/>
                </w:rPr>
                <w:fldChar w:fldCharType="begin"/>
              </w:r>
              <w:r w:rsidRPr="00F7086F">
                <w:rPr>
                  <w:rFonts w:ascii="Times New Roman" w:hAnsi="Times New Roman" w:cs="Times New Roman"/>
                </w:rPr>
                <w:instrText xml:space="preserve"> BIBLIOGRAPHY </w:instrText>
              </w:r>
              <w:r w:rsidRPr="00F7086F">
                <w:rPr>
                  <w:rFonts w:ascii="Times New Roman" w:hAnsi="Times New Roman" w:cs="Times New Roman"/>
                </w:rPr>
                <w:fldChar w:fldCharType="separate"/>
              </w:r>
              <w:r w:rsidR="00A7786B" w:rsidRPr="00F7086F">
                <w:rPr>
                  <w:rFonts w:ascii="Times New Roman" w:hAnsi="Times New Roman" w:cs="Times New Roman"/>
                  <w:noProof/>
                  <w:lang w:val="en-US"/>
                </w:rPr>
                <w:t xml:space="preserve">Aladegboye, O. J., Nwobodo, S. E. &amp; Sojobi, A. O., 2016. Recycling of polyethylene terephthalate (PET) plastic bottle wastes in bituminous asphaltic concrete. </w:t>
              </w:r>
              <w:r w:rsidR="00A7786B" w:rsidRPr="00F7086F">
                <w:rPr>
                  <w:rFonts w:ascii="Times New Roman" w:hAnsi="Times New Roman" w:cs="Times New Roman"/>
                  <w:i/>
                  <w:iCs/>
                  <w:noProof/>
                  <w:lang w:val="en-US"/>
                </w:rPr>
                <w:t xml:space="preserve">Cogent Engineering, </w:t>
              </w:r>
              <w:r w:rsidR="00A7786B" w:rsidRPr="00F7086F">
                <w:rPr>
                  <w:rFonts w:ascii="Times New Roman" w:hAnsi="Times New Roman" w:cs="Times New Roman"/>
                  <w:noProof/>
                  <w:lang w:val="en-US"/>
                </w:rPr>
                <w:t>3(1), p. 1.</w:t>
              </w:r>
            </w:p>
            <w:p w14:paraId="3D88F504"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Amico, S. C., Barboza, E. S., Ferreira, C. A. &amp; Lopez, D. R., 2009. Determination of a recyclability index for the PET glycolysis. </w:t>
              </w:r>
              <w:r w:rsidRPr="00F7086F">
                <w:rPr>
                  <w:rFonts w:ascii="Times New Roman" w:hAnsi="Times New Roman" w:cs="Times New Roman"/>
                  <w:i/>
                  <w:iCs/>
                  <w:noProof/>
                  <w:lang w:val="en-US"/>
                </w:rPr>
                <w:t xml:space="preserve">Resources, Conservation &amp; Recycling, </w:t>
              </w:r>
              <w:r w:rsidRPr="00F7086F">
                <w:rPr>
                  <w:rFonts w:ascii="Times New Roman" w:hAnsi="Times New Roman" w:cs="Times New Roman"/>
                  <w:noProof/>
                  <w:lang w:val="en-US"/>
                </w:rPr>
                <w:t>53(3), pp. 122-128.</w:t>
              </w:r>
            </w:p>
            <w:p w14:paraId="4A2C6B4D" w14:textId="77777777" w:rsidR="00A7786B" w:rsidRPr="00F7086F" w:rsidRDefault="00A7786B" w:rsidP="00A7786B">
              <w:pPr>
                <w:pStyle w:val="Bibliography"/>
                <w:rPr>
                  <w:rFonts w:ascii="Times New Roman" w:hAnsi="Times New Roman" w:cs="Times New Roman"/>
                  <w:noProof/>
                  <w:lang w:val="en-US"/>
                </w:rPr>
              </w:pPr>
              <w:r w:rsidRPr="00B126F6">
                <w:rPr>
                  <w:rFonts w:ascii="Times New Roman" w:hAnsi="Times New Roman" w:cs="Times New Roman"/>
                  <w:noProof/>
                  <w:lang w:val="de-DE"/>
                </w:rPr>
                <w:t xml:space="preserve">Anand, R. M. &amp; Sathya, S., 2017. </w:t>
              </w:r>
              <w:r w:rsidRPr="00F7086F">
                <w:rPr>
                  <w:rFonts w:ascii="Times New Roman" w:hAnsi="Times New Roman" w:cs="Times New Roman"/>
                  <w:noProof/>
                  <w:lang w:val="en-US"/>
                </w:rPr>
                <w:t xml:space="preserve">Use of plastic waste in bituminous pavement. </w:t>
              </w:r>
              <w:r w:rsidRPr="00F7086F">
                <w:rPr>
                  <w:rFonts w:ascii="Times New Roman" w:hAnsi="Times New Roman" w:cs="Times New Roman"/>
                  <w:i/>
                  <w:iCs/>
                  <w:noProof/>
                  <w:lang w:val="en-US"/>
                </w:rPr>
                <w:t xml:space="preserve">International Journal of ChemTech Research, </w:t>
              </w:r>
              <w:r w:rsidRPr="00F7086F">
                <w:rPr>
                  <w:rFonts w:ascii="Times New Roman" w:hAnsi="Times New Roman" w:cs="Times New Roman"/>
                  <w:noProof/>
                  <w:lang w:val="en-US"/>
                </w:rPr>
                <w:t>10(8), pp. 804-811.</w:t>
              </w:r>
            </w:p>
            <w:p w14:paraId="251D4270"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Ansari, M. N. M., Mohan, M. &amp; Shanks, R. A., 2017. Review on the Effects of Process Parameters on Strength, Shrinkage, and Warpage of Injection Molding Plastic Component. </w:t>
              </w:r>
              <w:r w:rsidRPr="00F7086F">
                <w:rPr>
                  <w:rFonts w:ascii="Times New Roman" w:hAnsi="Times New Roman" w:cs="Times New Roman"/>
                  <w:i/>
                  <w:iCs/>
                  <w:noProof/>
                  <w:lang w:val="en-US"/>
                </w:rPr>
                <w:t xml:space="preserve">Polymer-Plastics Technology and Engineering, </w:t>
              </w:r>
              <w:r w:rsidRPr="00F7086F">
                <w:rPr>
                  <w:rFonts w:ascii="Times New Roman" w:hAnsi="Times New Roman" w:cs="Times New Roman"/>
                  <w:noProof/>
                  <w:lang w:val="en-US"/>
                </w:rPr>
                <w:t>56(1), pp. 1-12.</w:t>
              </w:r>
            </w:p>
            <w:p w14:paraId="6E8A97E1"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Arrighi, V. &amp; Cowie, J. M. G., 2007. </w:t>
              </w:r>
              <w:r w:rsidRPr="00F7086F">
                <w:rPr>
                  <w:rFonts w:ascii="Times New Roman" w:hAnsi="Times New Roman" w:cs="Times New Roman"/>
                  <w:i/>
                  <w:iCs/>
                  <w:noProof/>
                  <w:lang w:val="en-US"/>
                </w:rPr>
                <w:t xml:space="preserve">Polymers: Chemistry and Physics of Modern Materials. </w:t>
              </w:r>
              <w:r w:rsidRPr="00F7086F">
                <w:rPr>
                  <w:rFonts w:ascii="Times New Roman" w:hAnsi="Times New Roman" w:cs="Times New Roman"/>
                  <w:noProof/>
                  <w:lang w:val="en-US"/>
                </w:rPr>
                <w:t>3rd ed. Boca Raton: CRC Press.</w:t>
              </w:r>
            </w:p>
            <w:p w14:paraId="55F180BB"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Berghmans, H., Groeninckx, G., Overbergh, N. &amp; Smets, G., 1974. Crystallization of poly(ethylene terephthalate) induced by inorganic compounds. I. crystallization behavior from the glassy state in a low-temperature region. </w:t>
              </w:r>
              <w:r w:rsidRPr="00F7086F">
                <w:rPr>
                  <w:rFonts w:ascii="Times New Roman" w:hAnsi="Times New Roman" w:cs="Times New Roman"/>
                  <w:i/>
                  <w:iCs/>
                  <w:noProof/>
                  <w:lang w:val="en-US"/>
                </w:rPr>
                <w:t xml:space="preserve">Journal Polymer Science, </w:t>
              </w:r>
              <w:r w:rsidRPr="00F7086F">
                <w:rPr>
                  <w:rFonts w:ascii="Times New Roman" w:hAnsi="Times New Roman" w:cs="Times New Roman"/>
                  <w:noProof/>
                  <w:lang w:val="en-US"/>
                </w:rPr>
                <w:t>12(1), pp. 303-316.</w:t>
              </w:r>
            </w:p>
            <w:p w14:paraId="2CE478A6"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Bharti, P. K., Khan, M. I. &amp; Singh, H., 2012. Recent methods for optimization of plastic injection molding process -- A retrospective and literature review.. </w:t>
              </w:r>
              <w:r w:rsidRPr="00F7086F">
                <w:rPr>
                  <w:rFonts w:ascii="Times New Roman" w:hAnsi="Times New Roman" w:cs="Times New Roman"/>
                  <w:i/>
                  <w:iCs/>
                  <w:noProof/>
                  <w:lang w:val="en-US"/>
                </w:rPr>
                <w:t xml:space="preserve">Popular Plastics &amp; Packaging, </w:t>
              </w:r>
              <w:r w:rsidRPr="00F7086F">
                <w:rPr>
                  <w:rFonts w:ascii="Times New Roman" w:hAnsi="Times New Roman" w:cs="Times New Roman"/>
                  <w:noProof/>
                  <w:lang w:val="en-US"/>
                </w:rPr>
                <w:t>57(9), pp. 26-37.</w:t>
              </w:r>
            </w:p>
            <w:p w14:paraId="53F555AA"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Brandau, O., 2017. </w:t>
              </w:r>
              <w:r w:rsidRPr="00F7086F">
                <w:rPr>
                  <w:rFonts w:ascii="Times New Roman" w:hAnsi="Times New Roman" w:cs="Times New Roman"/>
                  <w:i/>
                  <w:iCs/>
                  <w:noProof/>
                  <w:lang w:val="en-US"/>
                </w:rPr>
                <w:t xml:space="preserve">Stretch Blow Molding. </w:t>
              </w:r>
              <w:r w:rsidRPr="00F7086F">
                <w:rPr>
                  <w:rFonts w:ascii="Times New Roman" w:hAnsi="Times New Roman" w:cs="Times New Roman"/>
                  <w:noProof/>
                  <w:lang w:val="en-US"/>
                </w:rPr>
                <w:t>3rd ed. New York: William Andrew.</w:t>
              </w:r>
            </w:p>
            <w:p w14:paraId="05E4410A"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British Plastics Federation, 2018. </w:t>
              </w:r>
              <w:r w:rsidRPr="00F7086F">
                <w:rPr>
                  <w:rFonts w:ascii="Times New Roman" w:hAnsi="Times New Roman" w:cs="Times New Roman"/>
                  <w:i/>
                  <w:iCs/>
                  <w:noProof/>
                  <w:lang w:val="en-US"/>
                </w:rPr>
                <w:t xml:space="preserve">Injection Moulding.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http://www.bpf.co.uk/plastipedia/processes/injection_moulding.aspx</w:t>
              </w:r>
              <w:r w:rsidRPr="00F7086F">
                <w:rPr>
                  <w:rFonts w:ascii="Times New Roman" w:hAnsi="Times New Roman" w:cs="Times New Roman"/>
                  <w:noProof/>
                  <w:lang w:val="en-US"/>
                </w:rPr>
                <w:br/>
                <w:t>[Accessed 18 November 2018].</w:t>
              </w:r>
            </w:p>
            <w:p w14:paraId="209FCDCA"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Byrne, F. et al., 2007. </w:t>
              </w:r>
              <w:r w:rsidRPr="00F7086F">
                <w:rPr>
                  <w:rFonts w:ascii="Times New Roman" w:hAnsi="Times New Roman" w:cs="Times New Roman"/>
                  <w:i/>
                  <w:iCs/>
                  <w:noProof/>
                  <w:lang w:val="en-US"/>
                </w:rPr>
                <w:t xml:space="preserve">Comparative study of the processing conditions required for PLA and PET polymers , </w:t>
              </w:r>
              <w:r w:rsidRPr="00F7086F">
                <w:rPr>
                  <w:rFonts w:ascii="Times New Roman" w:hAnsi="Times New Roman" w:cs="Times New Roman"/>
                  <w:noProof/>
                  <w:lang w:val="en-US"/>
                </w:rPr>
                <w:t>Dublin: University College Dublin.</w:t>
              </w:r>
            </w:p>
            <w:p w14:paraId="2DA677DB"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CES EduPack, 2015. </w:t>
              </w:r>
              <w:r w:rsidRPr="00F7086F">
                <w:rPr>
                  <w:rFonts w:ascii="Times New Roman" w:hAnsi="Times New Roman" w:cs="Times New Roman"/>
                  <w:i/>
                  <w:iCs/>
                  <w:noProof/>
                  <w:lang w:val="en-US"/>
                </w:rPr>
                <w:t xml:space="preserve">Polymers and elastomers. </w:t>
              </w:r>
              <w:r w:rsidRPr="00F7086F">
                <w:rPr>
                  <w:rFonts w:ascii="Times New Roman" w:hAnsi="Times New Roman" w:cs="Times New Roman"/>
                  <w:noProof/>
                  <w:lang w:val="en-US"/>
                </w:rPr>
                <w:t>Cambridge: Granta.</w:t>
              </w:r>
            </w:p>
            <w:p w14:paraId="6650CC3F"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CES, 2018. </w:t>
              </w:r>
              <w:r w:rsidRPr="00F7086F">
                <w:rPr>
                  <w:rFonts w:ascii="Times New Roman" w:hAnsi="Times New Roman" w:cs="Times New Roman"/>
                  <w:i/>
                  <w:iCs/>
                  <w:noProof/>
                  <w:lang w:val="en-US"/>
                </w:rPr>
                <w:t xml:space="preserve">Case Study: A Plastic Bottle.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http://www.grantadesign.com/education/InDepth/html/indepth/processinfo/processcasestudy_bottle.htm</w:t>
              </w:r>
              <w:r w:rsidRPr="00F7086F">
                <w:rPr>
                  <w:rFonts w:ascii="Times New Roman" w:hAnsi="Times New Roman" w:cs="Times New Roman"/>
                  <w:noProof/>
                  <w:lang w:val="en-US"/>
                </w:rPr>
                <w:br/>
                <w:t>[Accessed 20 November 2018].</w:t>
              </w:r>
            </w:p>
            <w:p w14:paraId="44B875DC" w14:textId="77777777" w:rsidR="00A7786B" w:rsidRPr="00F7086F" w:rsidRDefault="00A7786B" w:rsidP="00A7786B">
              <w:pPr>
                <w:pStyle w:val="Bibliography"/>
                <w:rPr>
                  <w:rFonts w:ascii="Times New Roman" w:hAnsi="Times New Roman" w:cs="Times New Roman"/>
                  <w:noProof/>
                  <w:lang w:val="en-US"/>
                </w:rPr>
              </w:pPr>
              <w:r w:rsidRPr="00B126F6">
                <w:rPr>
                  <w:rFonts w:ascii="Times New Roman" w:hAnsi="Times New Roman" w:cs="Times New Roman"/>
                  <w:noProof/>
                  <w:lang w:val="de-DE"/>
                </w:rPr>
                <w:t xml:space="preserve">Charest, J. L., Jeon, J. S. &amp; Kamm, R. D., 2010. </w:t>
              </w:r>
              <w:r w:rsidRPr="00B126F6">
                <w:rPr>
                  <w:rFonts w:ascii="Times New Roman" w:hAnsi="Times New Roman" w:cs="Times New Roman"/>
                  <w:i/>
                  <w:iCs/>
                  <w:noProof/>
                  <w:lang w:val="de-DE"/>
                </w:rPr>
                <w:t>...</w:t>
              </w:r>
              <w:r w:rsidRPr="00F7086F">
                <w:rPr>
                  <w:rFonts w:ascii="Times New Roman" w:hAnsi="Times New Roman" w:cs="Times New Roman"/>
                  <w:i/>
                  <w:iCs/>
                  <w:noProof/>
                  <w:lang w:val="en-US"/>
                </w:rPr>
                <w:t xml:space="preserve">3D cyclic olefin copolymer (COC) microfluidic chip fabrication using hot embossing method for cell culture platform, </w:t>
              </w:r>
              <w:r w:rsidRPr="00F7086F">
                <w:rPr>
                  <w:rFonts w:ascii="Times New Roman" w:hAnsi="Times New Roman" w:cs="Times New Roman"/>
                  <w:noProof/>
                  <w:lang w:val="en-US"/>
                </w:rPr>
                <w:t>Massachusetts: MIT Press.</w:t>
              </w:r>
            </w:p>
            <w:p w14:paraId="738E651E"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Chifei, W., Hongsheng, Z., Weihong, G. &amp; Zhang, Y., 2009. Influence of chain extension on the compatibilization and properties of recycled poly(ethylene terephthalate)/linear low density polyethylene blends.. </w:t>
              </w:r>
              <w:r w:rsidRPr="00F7086F">
                <w:rPr>
                  <w:rFonts w:ascii="Times New Roman" w:hAnsi="Times New Roman" w:cs="Times New Roman"/>
                  <w:i/>
                  <w:iCs/>
                  <w:noProof/>
                  <w:lang w:val="en-US"/>
                </w:rPr>
                <w:t xml:space="preserve">Polymer Degradation and Stability, </w:t>
              </w:r>
              <w:r w:rsidRPr="00F7086F">
                <w:rPr>
                  <w:rFonts w:ascii="Times New Roman" w:hAnsi="Times New Roman" w:cs="Times New Roman"/>
                  <w:noProof/>
                  <w:lang w:val="en-US"/>
                </w:rPr>
                <w:t>94(7), pp. 1135-1141.</w:t>
              </w:r>
            </w:p>
            <w:p w14:paraId="38CA14D4"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Clavería, I. et al., 2018. Electricity Consumption Estimation of the Polymer Material Injection-Molding Manufacturing Process: Empirical Model and Application. </w:t>
              </w:r>
              <w:r w:rsidRPr="00F7086F">
                <w:rPr>
                  <w:rFonts w:ascii="Times New Roman" w:hAnsi="Times New Roman" w:cs="Times New Roman"/>
                  <w:i/>
                  <w:iCs/>
                  <w:noProof/>
                  <w:lang w:val="en-US"/>
                </w:rPr>
                <w:t xml:space="preserve">Materials, </w:t>
              </w:r>
              <w:r w:rsidRPr="00F7086F">
                <w:rPr>
                  <w:rFonts w:ascii="Times New Roman" w:hAnsi="Times New Roman" w:cs="Times New Roman"/>
                  <w:noProof/>
                  <w:lang w:val="en-US"/>
                </w:rPr>
                <w:t>11(9), pp. 1-13.</w:t>
              </w:r>
            </w:p>
            <w:p w14:paraId="3B8DD644"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HBC, 2018. </w:t>
              </w:r>
              <w:r w:rsidRPr="00F7086F">
                <w:rPr>
                  <w:rFonts w:ascii="Times New Roman" w:hAnsi="Times New Roman" w:cs="Times New Roman"/>
                  <w:i/>
                  <w:iCs/>
                  <w:noProof/>
                  <w:lang w:val="en-US"/>
                </w:rPr>
                <w:t xml:space="preserve">Plants and processes.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https://it.coca-colahellenic.com/en/our-activities/plants-and-processes/production-processes/</w:t>
              </w:r>
              <w:r w:rsidRPr="00F7086F">
                <w:rPr>
                  <w:rFonts w:ascii="Times New Roman" w:hAnsi="Times New Roman" w:cs="Times New Roman"/>
                  <w:noProof/>
                  <w:lang w:val="en-US"/>
                </w:rPr>
                <w:br/>
                <w:t>[Accessed 20 November 2018].</w:t>
              </w:r>
            </w:p>
            <w:p w14:paraId="4B61D2F5"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Hellenic, 2018. </w:t>
              </w:r>
              <w:r w:rsidRPr="00F7086F">
                <w:rPr>
                  <w:rFonts w:ascii="Times New Roman" w:hAnsi="Times New Roman" w:cs="Times New Roman"/>
                  <w:i/>
                  <w:iCs/>
                  <w:noProof/>
                  <w:lang w:val="en-US"/>
                </w:rPr>
                <w:t xml:space="preserve">1. Moulding.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https://ru.coca-colahellenic.com/en/operations-in-russia/production-step-by-step/1-moulding/</w:t>
              </w:r>
              <w:r w:rsidRPr="00F7086F">
                <w:rPr>
                  <w:rFonts w:ascii="Times New Roman" w:hAnsi="Times New Roman" w:cs="Times New Roman"/>
                  <w:noProof/>
                  <w:lang w:val="en-US"/>
                </w:rPr>
                <w:br/>
                <w:t>[Accessed 26 November 2018].</w:t>
              </w:r>
            </w:p>
            <w:p w14:paraId="02E6DC32"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India, 2017. </w:t>
              </w:r>
              <w:r w:rsidRPr="00F7086F">
                <w:rPr>
                  <w:rFonts w:ascii="Times New Roman" w:hAnsi="Times New Roman" w:cs="Times New Roman"/>
                  <w:i/>
                  <w:iCs/>
                  <w:noProof/>
                  <w:lang w:val="en-US"/>
                </w:rPr>
                <w:t xml:space="preserve">The Perfect Bottles for Your Favourite Beverages.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https://www.coca-colaindia.com/choices/the-perfect-bottles-for-your-favourite-beverages#</w:t>
              </w:r>
              <w:r w:rsidRPr="00F7086F">
                <w:rPr>
                  <w:rFonts w:ascii="Times New Roman" w:hAnsi="Times New Roman" w:cs="Times New Roman"/>
                  <w:noProof/>
                  <w:lang w:val="en-US"/>
                </w:rPr>
                <w:br/>
                <w:t>[Accessed 20 November 2018].</w:t>
              </w:r>
            </w:p>
            <w:p w14:paraId="6D9A1FCF"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2012. </w:t>
              </w:r>
              <w:r w:rsidRPr="00F7086F">
                <w:rPr>
                  <w:rFonts w:ascii="Times New Roman" w:hAnsi="Times New Roman" w:cs="Times New Roman"/>
                  <w:i/>
                  <w:iCs/>
                  <w:noProof/>
                  <w:lang w:val="en-US"/>
                </w:rPr>
                <w:t xml:space="preserve">Office &amp; Bottling Plants.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https://www.coca-colacompany.com/stories/offices-bottling-plants</w:t>
              </w:r>
              <w:r w:rsidRPr="00F7086F">
                <w:rPr>
                  <w:rFonts w:ascii="Times New Roman" w:hAnsi="Times New Roman" w:cs="Times New Roman"/>
                  <w:noProof/>
                  <w:lang w:val="en-US"/>
                </w:rPr>
                <w:br/>
                <w:t>[Accessed 20 November 2018].</w:t>
              </w:r>
            </w:p>
            <w:p w14:paraId="4CC34A80"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2017. </w:t>
              </w:r>
              <w:r w:rsidRPr="00F7086F">
                <w:rPr>
                  <w:rFonts w:ascii="Times New Roman" w:hAnsi="Times New Roman" w:cs="Times New Roman"/>
                  <w:i/>
                  <w:iCs/>
                  <w:noProof/>
                  <w:lang w:val="en-US"/>
                </w:rPr>
                <w:t xml:space="preserve">What are Coca-Cola bottles and cans made of?.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https://www.coca-cola.co.uk/faq/what-are-coca-cola-bottles-and-cans-made-of</w:t>
              </w:r>
              <w:r w:rsidRPr="00F7086F">
                <w:rPr>
                  <w:rFonts w:ascii="Times New Roman" w:hAnsi="Times New Roman" w:cs="Times New Roman"/>
                  <w:noProof/>
                  <w:lang w:val="en-US"/>
                </w:rPr>
                <w:br/>
                <w:t>[Accessed 29 November 2018].</w:t>
              </w:r>
            </w:p>
            <w:p w14:paraId="7B0DFC78" w14:textId="77777777" w:rsidR="00A7786B" w:rsidRPr="00B126F6" w:rsidRDefault="00A7786B" w:rsidP="00A7786B">
              <w:pPr>
                <w:pStyle w:val="Bibliography"/>
                <w:rPr>
                  <w:rFonts w:ascii="Times New Roman" w:hAnsi="Times New Roman" w:cs="Times New Roman"/>
                  <w:noProof/>
                  <w:lang w:val="nl-NL"/>
                </w:rPr>
              </w:pPr>
              <w:r w:rsidRPr="00B126F6">
                <w:rPr>
                  <w:rFonts w:ascii="Times New Roman" w:hAnsi="Times New Roman" w:cs="Times New Roman"/>
                  <w:noProof/>
                  <w:lang w:val="fr-FR"/>
                </w:rPr>
                <w:t xml:space="preserve">de Souza, A. F., Marques, S., Miranda, J. &amp; Yadroitsau, I., 2015. </w:t>
              </w:r>
              <w:r w:rsidRPr="00F7086F">
                <w:rPr>
                  <w:rFonts w:ascii="Times New Roman" w:hAnsi="Times New Roman" w:cs="Times New Roman"/>
                  <w:noProof/>
                  <w:lang w:val="en-US"/>
                </w:rPr>
                <w:t xml:space="preserve">Design of conformal cooling for plastic injection moulding by heat transfer simulation. </w:t>
              </w:r>
              <w:r w:rsidRPr="00B126F6">
                <w:rPr>
                  <w:rFonts w:ascii="Times New Roman" w:hAnsi="Times New Roman" w:cs="Times New Roman"/>
                  <w:i/>
                  <w:iCs/>
                  <w:noProof/>
                  <w:lang w:val="nl-NL"/>
                </w:rPr>
                <w:t xml:space="preserve">Polímeros, </w:t>
              </w:r>
              <w:r w:rsidRPr="00B126F6">
                <w:rPr>
                  <w:rFonts w:ascii="Times New Roman" w:hAnsi="Times New Roman" w:cs="Times New Roman"/>
                  <w:noProof/>
                  <w:lang w:val="nl-NL"/>
                </w:rPr>
                <w:t>25(6), pp. 564-574.</w:t>
              </w:r>
            </w:p>
            <w:p w14:paraId="629B7DFB" w14:textId="77777777" w:rsidR="00A7786B" w:rsidRPr="00F7086F" w:rsidRDefault="00A7786B" w:rsidP="00A7786B">
              <w:pPr>
                <w:pStyle w:val="Bibliography"/>
                <w:rPr>
                  <w:rFonts w:ascii="Times New Roman" w:hAnsi="Times New Roman" w:cs="Times New Roman"/>
                  <w:noProof/>
                  <w:lang w:val="en-US"/>
                </w:rPr>
              </w:pPr>
              <w:r w:rsidRPr="00B126F6">
                <w:rPr>
                  <w:rFonts w:ascii="Times New Roman" w:hAnsi="Times New Roman" w:cs="Times New Roman"/>
                  <w:noProof/>
                  <w:lang w:val="nl-NL"/>
                </w:rPr>
                <w:t xml:space="preserve">Dvorak, R., Hopewell, J. &amp; Kosior, E., 2009. Hopewell, Jefferson et al. </w:t>
              </w:r>
              <w:r w:rsidRPr="00F7086F">
                <w:rPr>
                  <w:rFonts w:ascii="Times New Roman" w:hAnsi="Times New Roman" w:cs="Times New Roman"/>
                  <w:noProof/>
                  <w:lang w:val="en-US"/>
                </w:rPr>
                <w:t xml:space="preserve">“Plastics recycling: challenges and opportunities” Philosophical transactions of the Royal Society of London. Series B, Biological sciences. </w:t>
              </w:r>
              <w:r w:rsidRPr="00F7086F">
                <w:rPr>
                  <w:rFonts w:ascii="Times New Roman" w:hAnsi="Times New Roman" w:cs="Times New Roman"/>
                  <w:i/>
                  <w:iCs/>
                  <w:noProof/>
                  <w:lang w:val="en-US"/>
                </w:rPr>
                <w:t xml:space="preserve">Plastics recycling: challenges and opportunities, </w:t>
              </w:r>
              <w:r w:rsidRPr="00F7086F">
                <w:rPr>
                  <w:rFonts w:ascii="Times New Roman" w:hAnsi="Times New Roman" w:cs="Times New Roman"/>
                  <w:noProof/>
                  <w:lang w:val="en-US"/>
                </w:rPr>
                <w:t>364(1526), pp. 2115-2126.</w:t>
              </w:r>
            </w:p>
            <w:p w14:paraId="023CDFBA" w14:textId="77777777" w:rsidR="00A7786B" w:rsidRPr="00F7086F" w:rsidRDefault="00A7786B" w:rsidP="00A7786B">
              <w:pPr>
                <w:pStyle w:val="Bibliography"/>
                <w:rPr>
                  <w:rFonts w:ascii="Times New Roman" w:hAnsi="Times New Roman" w:cs="Times New Roman"/>
                  <w:noProof/>
                  <w:lang w:val="en-US"/>
                </w:rPr>
              </w:pPr>
              <w:r w:rsidRPr="00B126F6">
                <w:rPr>
                  <w:rFonts w:ascii="Times New Roman" w:hAnsi="Times New Roman" w:cs="Times New Roman"/>
                  <w:noProof/>
                  <w:lang w:val="de-DE"/>
                </w:rPr>
                <w:t xml:space="preserve">Erzurumlu, T., Oktem, H. &amp; Uzman, I., 2007. </w:t>
              </w:r>
              <w:r w:rsidRPr="00F7086F">
                <w:rPr>
                  <w:rFonts w:ascii="Times New Roman" w:hAnsi="Times New Roman" w:cs="Times New Roman"/>
                  <w:noProof/>
                  <w:lang w:val="en-US"/>
                </w:rPr>
                <w:t xml:space="preserve">Application of Taguchi optimization technique in determining plastic injection molding process parameters for a thin-shell part. </w:t>
              </w:r>
              <w:r w:rsidRPr="00F7086F">
                <w:rPr>
                  <w:rFonts w:ascii="Times New Roman" w:hAnsi="Times New Roman" w:cs="Times New Roman"/>
                  <w:i/>
                  <w:iCs/>
                  <w:noProof/>
                  <w:lang w:val="en-US"/>
                </w:rPr>
                <w:t xml:space="preserve">Materials &amp; Science, </w:t>
              </w:r>
              <w:r w:rsidRPr="00F7086F">
                <w:rPr>
                  <w:rFonts w:ascii="Times New Roman" w:hAnsi="Times New Roman" w:cs="Times New Roman"/>
                  <w:noProof/>
                  <w:lang w:val="en-US"/>
                </w:rPr>
                <w:t>28(4), pp. 1271-1278.</w:t>
              </w:r>
            </w:p>
            <w:p w14:paraId="745F985E"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Fagade, A. A. &amp; Kazmer, D. O., 2000. Early cost estimation for injection molded components. </w:t>
              </w:r>
              <w:r w:rsidRPr="00F7086F">
                <w:rPr>
                  <w:rFonts w:ascii="Times New Roman" w:hAnsi="Times New Roman" w:cs="Times New Roman"/>
                  <w:i/>
                  <w:iCs/>
                  <w:noProof/>
                  <w:lang w:val="en-US"/>
                </w:rPr>
                <w:t xml:space="preserve">Journal of Injection Molding Technology, </w:t>
              </w:r>
              <w:r w:rsidRPr="00F7086F">
                <w:rPr>
                  <w:rFonts w:ascii="Times New Roman" w:hAnsi="Times New Roman" w:cs="Times New Roman"/>
                  <w:noProof/>
                  <w:lang w:val="en-US"/>
                </w:rPr>
                <w:t>4(3), pp. 97-98.</w:t>
              </w:r>
            </w:p>
            <w:p w14:paraId="12653807" w14:textId="77777777" w:rsidR="00A7786B" w:rsidRPr="00B126F6" w:rsidRDefault="00A7786B" w:rsidP="00A7786B">
              <w:pPr>
                <w:pStyle w:val="Bibliography"/>
                <w:rPr>
                  <w:rFonts w:ascii="Times New Roman" w:hAnsi="Times New Roman" w:cs="Times New Roman"/>
                  <w:noProof/>
                  <w:lang w:val="nl-NL"/>
                </w:rPr>
              </w:pPr>
              <w:r w:rsidRPr="00F7086F">
                <w:rPr>
                  <w:rFonts w:ascii="Times New Roman" w:hAnsi="Times New Roman" w:cs="Times New Roman"/>
                  <w:noProof/>
                  <w:lang w:val="en-US"/>
                </w:rPr>
                <w:t xml:space="preserve">Fotopoulou, K. N. et al., 2016. The degradation potential of PET bottles in the marine environment: An ATR-FTIR based approach. </w:t>
              </w:r>
              <w:r w:rsidRPr="00B126F6">
                <w:rPr>
                  <w:rFonts w:ascii="Times New Roman" w:hAnsi="Times New Roman" w:cs="Times New Roman"/>
                  <w:i/>
                  <w:iCs/>
                  <w:noProof/>
                  <w:lang w:val="nl-NL"/>
                </w:rPr>
                <w:t xml:space="preserve">Scientific Reports, </w:t>
              </w:r>
              <w:r w:rsidRPr="00B126F6">
                <w:rPr>
                  <w:rFonts w:ascii="Times New Roman" w:hAnsi="Times New Roman" w:cs="Times New Roman"/>
                  <w:noProof/>
                  <w:lang w:val="nl-NL"/>
                </w:rPr>
                <w:t>6(23501), pp. 1-8.</w:t>
              </w:r>
            </w:p>
            <w:p w14:paraId="502321E9" w14:textId="77777777" w:rsidR="00A7786B" w:rsidRPr="00F7086F" w:rsidRDefault="00A7786B" w:rsidP="00A7786B">
              <w:pPr>
                <w:pStyle w:val="Bibliography"/>
                <w:rPr>
                  <w:rFonts w:ascii="Times New Roman" w:hAnsi="Times New Roman" w:cs="Times New Roman"/>
                  <w:noProof/>
                  <w:lang w:val="en-US"/>
                </w:rPr>
              </w:pPr>
              <w:r w:rsidRPr="00B126F6">
                <w:rPr>
                  <w:rFonts w:ascii="Times New Roman" w:hAnsi="Times New Roman" w:cs="Times New Roman"/>
                  <w:noProof/>
                  <w:lang w:val="nl-NL"/>
                </w:rPr>
                <w:t xml:space="preserve">Govaert, L. E. &amp; van der Vegt, A. K., 2005. </w:t>
              </w:r>
              <w:r w:rsidRPr="00B126F6">
                <w:rPr>
                  <w:rFonts w:ascii="Times New Roman" w:hAnsi="Times New Roman" w:cs="Times New Roman"/>
                  <w:i/>
                  <w:iCs/>
                  <w:noProof/>
                  <w:lang w:val="nl-NL"/>
                </w:rPr>
                <w:t xml:space="preserve">Polymeren: van keten tot kunststof. </w:t>
              </w:r>
              <w:r w:rsidRPr="00F7086F">
                <w:rPr>
                  <w:rFonts w:ascii="Times New Roman" w:hAnsi="Times New Roman" w:cs="Times New Roman"/>
                  <w:noProof/>
                  <w:lang w:val="en-US"/>
                </w:rPr>
                <w:t>1st ed. Delft: VSSD.</w:t>
              </w:r>
            </w:p>
            <w:p w14:paraId="6ED8B86A"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Halden, R. U. &amp; North, E. J., 2013. North EJ, Halden RU. Plastics and environmental health: the road ahead. </w:t>
              </w:r>
              <w:r w:rsidRPr="00F7086F">
                <w:rPr>
                  <w:rFonts w:ascii="Times New Roman" w:hAnsi="Times New Roman" w:cs="Times New Roman"/>
                  <w:i/>
                  <w:iCs/>
                  <w:noProof/>
                  <w:lang w:val="en-US"/>
                </w:rPr>
                <w:t xml:space="preserve">Rev Environ Health, </w:t>
              </w:r>
              <w:r w:rsidRPr="00F7086F">
                <w:rPr>
                  <w:rFonts w:ascii="Times New Roman" w:hAnsi="Times New Roman" w:cs="Times New Roman"/>
                  <w:noProof/>
                  <w:lang w:val="en-US"/>
                </w:rPr>
                <w:t>23(i), pp. 1-8.</w:t>
              </w:r>
            </w:p>
            <w:p w14:paraId="0B27B35F"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ISO, 2018. </w:t>
              </w:r>
              <w:r w:rsidRPr="00F7086F">
                <w:rPr>
                  <w:rFonts w:ascii="Times New Roman" w:hAnsi="Times New Roman" w:cs="Times New Roman"/>
                  <w:i/>
                  <w:iCs/>
                  <w:noProof/>
                  <w:lang w:val="en-US"/>
                </w:rPr>
                <w:t xml:space="preserve">ISO 9000 family - Quality management.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https://www.iso.org/iso-9001-quality-management.html</w:t>
              </w:r>
              <w:r w:rsidRPr="00F7086F">
                <w:rPr>
                  <w:rFonts w:ascii="Times New Roman" w:hAnsi="Times New Roman" w:cs="Times New Roman"/>
                  <w:noProof/>
                  <w:lang w:val="en-US"/>
                </w:rPr>
                <w:br/>
                <w:t>[Accessed 19 November 2018].</w:t>
              </w:r>
            </w:p>
            <w:p w14:paraId="0D18F68B"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Ji, L. N., 2013. Study on Preparation Process and Properties of Polyethylene Terephthalate (PET). </w:t>
              </w:r>
              <w:r w:rsidRPr="00F7086F">
                <w:rPr>
                  <w:rFonts w:ascii="Times New Roman" w:hAnsi="Times New Roman" w:cs="Times New Roman"/>
                  <w:i/>
                  <w:iCs/>
                  <w:noProof/>
                  <w:lang w:val="en-US"/>
                </w:rPr>
                <w:t xml:space="preserve">Applied Mechanics and Materials, </w:t>
              </w:r>
              <w:r w:rsidRPr="00F7086F">
                <w:rPr>
                  <w:rFonts w:ascii="Times New Roman" w:hAnsi="Times New Roman" w:cs="Times New Roman"/>
                  <w:noProof/>
                  <w:lang w:val="en-US"/>
                </w:rPr>
                <w:t>Volume 312, pp. 406-410.</w:t>
              </w:r>
            </w:p>
            <w:p w14:paraId="11B6DA5C" w14:textId="68691B82" w:rsidR="00A7786B" w:rsidRPr="00F7086F" w:rsidRDefault="00A7786B" w:rsidP="00A7786B">
              <w:pPr>
                <w:pStyle w:val="Bibliography"/>
                <w:rPr>
                  <w:rFonts w:ascii="Times New Roman" w:hAnsi="Times New Roman" w:cs="Times New Roman"/>
                  <w:i/>
                  <w:iCs/>
                  <w:noProof/>
                  <w:lang w:val="en-US"/>
                </w:rPr>
              </w:pPr>
              <w:r w:rsidRPr="00F7086F">
                <w:rPr>
                  <w:rFonts w:ascii="Times New Roman" w:hAnsi="Times New Roman" w:cs="Times New Roman"/>
                  <w:noProof/>
                  <w:lang w:val="en-US"/>
                </w:rPr>
                <w:t xml:space="preserve">Jomar, 2013. </w:t>
              </w:r>
              <w:r w:rsidRPr="00F7086F">
                <w:rPr>
                  <w:rFonts w:ascii="Times New Roman" w:hAnsi="Times New Roman" w:cs="Times New Roman"/>
                  <w:i/>
                  <w:iCs/>
                  <w:noProof/>
                  <w:lang w:val="en-US"/>
                </w:rPr>
                <w:t>Injection Blow</w:t>
              </w:r>
              <w:r w:rsidR="00EF60FE" w:rsidRPr="00F7086F">
                <w:rPr>
                  <w:rFonts w:ascii="Times New Roman" w:hAnsi="Times New Roman" w:cs="Times New Roman"/>
                  <w:i/>
                  <w:iCs/>
                  <w:noProof/>
                  <w:lang w:val="en-US"/>
                </w:rPr>
                <w:t xml:space="preserve"> Mol</w:t>
              </w:r>
              <w:r w:rsidRPr="00F7086F">
                <w:rPr>
                  <w:rFonts w:ascii="Times New Roman" w:hAnsi="Times New Roman" w:cs="Times New Roman"/>
                  <w:i/>
                  <w:iCs/>
                  <w:noProof/>
                  <w:lang w:val="en-US"/>
                </w:rPr>
                <w:t xml:space="preserve">ding.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http://www.jomarcorp.com/injection-blow-molding/</w:t>
              </w:r>
              <w:r w:rsidRPr="00F7086F">
                <w:rPr>
                  <w:rFonts w:ascii="Times New Roman" w:hAnsi="Times New Roman" w:cs="Times New Roman"/>
                  <w:noProof/>
                  <w:lang w:val="en-US"/>
                </w:rPr>
                <w:br/>
                <w:t>[Accessed 26 November 2018].</w:t>
              </w:r>
            </w:p>
            <w:p w14:paraId="2EE3C72D"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Kantchev, G. &amp; Ng, S., 2015. </w:t>
              </w:r>
              <w:r w:rsidRPr="00F7086F">
                <w:rPr>
                  <w:rFonts w:ascii="Times New Roman" w:hAnsi="Times New Roman" w:cs="Times New Roman"/>
                  <w:i/>
                  <w:iCs/>
                  <w:noProof/>
                  <w:lang w:val="en-US"/>
                </w:rPr>
                <w:t xml:space="preserve">Recycling Becomes a Tougher Sell as Oil Prices Drop.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https://www.wsj.com/articles/recycling-becomes-a-tougher-sell-as-plastic-prices-drop-1428279575</w:t>
              </w:r>
              <w:r w:rsidRPr="00F7086F">
                <w:rPr>
                  <w:rFonts w:ascii="Times New Roman" w:hAnsi="Times New Roman" w:cs="Times New Roman"/>
                  <w:noProof/>
                  <w:lang w:val="en-US"/>
                </w:rPr>
                <w:br/>
                <w:t>[Accessed 29 November 2018].</w:t>
              </w:r>
            </w:p>
            <w:p w14:paraId="735CD552"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Kaplan, R., 2017. </w:t>
              </w:r>
              <w:r w:rsidRPr="00F7086F">
                <w:rPr>
                  <w:rFonts w:ascii="Times New Roman" w:hAnsi="Times New Roman" w:cs="Times New Roman"/>
                  <w:i/>
                  <w:iCs/>
                  <w:noProof/>
                  <w:lang w:val="en-US"/>
                </w:rPr>
                <w:t xml:space="preserve">Solving the recycled plastics puzzle.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https://www.greenbiz.com/article/solving-recycled-plastics-puzzle</w:t>
              </w:r>
              <w:r w:rsidRPr="00F7086F">
                <w:rPr>
                  <w:rFonts w:ascii="Times New Roman" w:hAnsi="Times New Roman" w:cs="Times New Roman"/>
                  <w:noProof/>
                  <w:lang w:val="en-US"/>
                </w:rPr>
                <w:br/>
                <w:t>[Accessed 18 November 2018].</w:t>
              </w:r>
            </w:p>
            <w:p w14:paraId="4B70B209"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Kentish, B., 2017. </w:t>
              </w:r>
              <w:r w:rsidRPr="00F7086F">
                <w:rPr>
                  <w:rFonts w:ascii="Times New Roman" w:hAnsi="Times New Roman" w:cs="Times New Roman"/>
                  <w:i/>
                  <w:iCs/>
                  <w:noProof/>
                  <w:lang w:val="en-US"/>
                </w:rPr>
                <w:t xml:space="preserve">Coca-Cola 'increases production of plastic bottles by a billion'.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https://www.independent.co.uk/news/business/news/coca-cola-bottles-plastic-increase-coke-total-number-world-yearly-a7981561.html</w:t>
              </w:r>
            </w:p>
            <w:p w14:paraId="3D6AD7DD"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Khe, C. S. et al., 2016. </w:t>
              </w:r>
              <w:r w:rsidRPr="00F7086F">
                <w:rPr>
                  <w:rFonts w:ascii="Times New Roman" w:hAnsi="Times New Roman" w:cs="Times New Roman"/>
                  <w:i/>
                  <w:iCs/>
                  <w:noProof/>
                  <w:lang w:val="en-US"/>
                </w:rPr>
                <w:t xml:space="preserve">Optimization of injection molding process parameters for a plastic cell phone housing component. </w:t>
              </w:r>
              <w:r w:rsidRPr="00F7086F">
                <w:rPr>
                  <w:rFonts w:ascii="Times New Roman" w:hAnsi="Times New Roman" w:cs="Times New Roman"/>
                  <w:noProof/>
                  <w:lang w:val="en-US"/>
                </w:rPr>
                <w:t>Kuala Lumpur, AIP Publishing.</w:t>
              </w:r>
            </w:p>
            <w:p w14:paraId="46E815E5"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Kim, J.-Y., Kim, H.-Y. &amp; Yeo, Y.-K., 2001. Identification of kinetics of direct esterification reactions for PET synthesis based on a genetic algorithm. </w:t>
              </w:r>
              <w:r w:rsidRPr="00F7086F">
                <w:rPr>
                  <w:rFonts w:ascii="Times New Roman" w:hAnsi="Times New Roman" w:cs="Times New Roman"/>
                  <w:i/>
                  <w:iCs/>
                  <w:noProof/>
                  <w:lang w:val="en-US"/>
                </w:rPr>
                <w:t xml:space="preserve">Korean Journal of Chemical Engineering, </w:t>
              </w:r>
              <w:r w:rsidRPr="00F7086F">
                <w:rPr>
                  <w:rFonts w:ascii="Times New Roman" w:hAnsi="Times New Roman" w:cs="Times New Roman"/>
                  <w:noProof/>
                  <w:lang w:val="en-US"/>
                </w:rPr>
                <w:t>18(4), pp. 432-441.</w:t>
              </w:r>
            </w:p>
            <w:p w14:paraId="509CDF83"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Kramer, S., 2016. </w:t>
              </w:r>
              <w:r w:rsidRPr="00F7086F">
                <w:rPr>
                  <w:rFonts w:ascii="Times New Roman" w:hAnsi="Times New Roman" w:cs="Times New Roman"/>
                  <w:i/>
                  <w:iCs/>
                  <w:noProof/>
                  <w:lang w:val="en-US"/>
                </w:rPr>
                <w:t xml:space="preserve">The one thing that makes recycling plastic work is falling apart.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http://uk.businessinsider.com/low-oil-prices-hurt-plastics-recycling-2016-4?r=US&amp;IR=T</w:t>
              </w:r>
              <w:r w:rsidRPr="00F7086F">
                <w:rPr>
                  <w:rFonts w:ascii="Times New Roman" w:hAnsi="Times New Roman" w:cs="Times New Roman"/>
                  <w:noProof/>
                  <w:lang w:val="en-US"/>
                </w:rPr>
                <w:br/>
                <w:t>[Accessed 29 November 2018].</w:t>
              </w:r>
            </w:p>
            <w:p w14:paraId="2D377EF4"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Laville, S., 2017. </w:t>
              </w:r>
              <w:r w:rsidRPr="00F7086F">
                <w:rPr>
                  <w:rFonts w:ascii="Times New Roman" w:hAnsi="Times New Roman" w:cs="Times New Roman"/>
                  <w:i/>
                  <w:iCs/>
                  <w:noProof/>
                  <w:lang w:val="en-US"/>
                </w:rPr>
                <w:t xml:space="preserve">Coca-Cola increased its production of plastic bottles by a billion last year, says Greenpeace.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https://www.theguardian.com/environment/2017/oct/02/coca-cola-increased-its-production-of-plastic-bottles-by-a-billion-last-year-say-greenpeace</w:t>
              </w:r>
            </w:p>
            <w:p w14:paraId="450E32BA"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Laville, S. &amp; Taylor, M., 2017. </w:t>
              </w:r>
              <w:r w:rsidRPr="00F7086F">
                <w:rPr>
                  <w:rFonts w:ascii="Times New Roman" w:hAnsi="Times New Roman" w:cs="Times New Roman"/>
                  <w:i/>
                  <w:iCs/>
                  <w:noProof/>
                  <w:lang w:val="en-US"/>
                </w:rPr>
                <w:t xml:space="preserve">A million bottles a minute: world's plastic binge 'as dangerous as climate change'.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https://www.theguardian.com/environment/2017/jun/28/a-million-a-minute-worlds-plastic-bottle-binge-as-dangerous-as-climate-change</w:t>
              </w:r>
              <w:r w:rsidRPr="00F7086F">
                <w:rPr>
                  <w:rFonts w:ascii="Times New Roman" w:hAnsi="Times New Roman" w:cs="Times New Roman"/>
                  <w:noProof/>
                  <w:lang w:val="en-US"/>
                </w:rPr>
                <w:br/>
                <w:t>[Accessed 29 November 2018].</w:t>
              </w:r>
            </w:p>
            <w:p w14:paraId="4CBCEC7A"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Manavalan, R. &amp; O'Leary, L., 2015. </w:t>
              </w:r>
              <w:r w:rsidRPr="00F7086F">
                <w:rPr>
                  <w:rFonts w:ascii="Times New Roman" w:hAnsi="Times New Roman" w:cs="Times New Roman"/>
                  <w:i/>
                  <w:iCs/>
                  <w:noProof/>
                  <w:lang w:val="en-US"/>
                </w:rPr>
                <w:t xml:space="preserve">One victim of falling oil prices? Recycling.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https://www.marketplace.org/2015/09/04/sustainability/one-victim-falling-oil-prices-recycling</w:t>
              </w:r>
              <w:r w:rsidRPr="00F7086F">
                <w:rPr>
                  <w:rFonts w:ascii="Times New Roman" w:hAnsi="Times New Roman" w:cs="Times New Roman"/>
                  <w:noProof/>
                  <w:lang w:val="en-US"/>
                </w:rPr>
                <w:br/>
                <w:t>[Accessed 29 November 2018].</w:t>
              </w:r>
            </w:p>
            <w:p w14:paraId="06C8D52C"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McCurry, J., 2011. </w:t>
              </w:r>
              <w:r w:rsidRPr="00F7086F">
                <w:rPr>
                  <w:rFonts w:ascii="Times New Roman" w:hAnsi="Times New Roman" w:cs="Times New Roman"/>
                  <w:i/>
                  <w:iCs/>
                  <w:noProof/>
                  <w:lang w:val="en-US"/>
                </w:rPr>
                <w:t xml:space="preserve">Japan streets ahead in global plastic recycling race.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https://www.theguardian.com/environment/2011/dec/29/japan-leads-field-plastic-recycling</w:t>
              </w:r>
              <w:r w:rsidRPr="00F7086F">
                <w:rPr>
                  <w:rFonts w:ascii="Times New Roman" w:hAnsi="Times New Roman" w:cs="Times New Roman"/>
                  <w:noProof/>
                  <w:lang w:val="en-US"/>
                </w:rPr>
                <w:br/>
                <w:t>[Accessed 18 November 2018].</w:t>
              </w:r>
            </w:p>
            <w:p w14:paraId="61A6AC15"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Menary, G. H., Nixon, J. &amp; Yan, S., 2017. </w:t>
              </w:r>
              <w:r w:rsidRPr="00F7086F">
                <w:rPr>
                  <w:rFonts w:ascii="Times New Roman" w:hAnsi="Times New Roman" w:cs="Times New Roman"/>
                  <w:i/>
                  <w:iCs/>
                  <w:noProof/>
                  <w:lang w:val="en-US"/>
                </w:rPr>
                <w:t xml:space="preserve">Assessing the stretch-blow moulding FE simulation of PET over a large process window. </w:t>
              </w:r>
              <w:r w:rsidRPr="00F7086F">
                <w:rPr>
                  <w:rFonts w:ascii="Times New Roman" w:hAnsi="Times New Roman" w:cs="Times New Roman"/>
                  <w:noProof/>
                  <w:lang w:val="en-US"/>
                </w:rPr>
                <w:t>Dublin, AIP Publishing.</w:t>
              </w:r>
            </w:p>
            <w:p w14:paraId="52249D2F" w14:textId="77777777" w:rsidR="00A7786B" w:rsidRPr="00B126F6" w:rsidRDefault="00A7786B" w:rsidP="00A7786B">
              <w:pPr>
                <w:pStyle w:val="Bibliography"/>
                <w:rPr>
                  <w:rFonts w:ascii="Times New Roman" w:hAnsi="Times New Roman" w:cs="Times New Roman"/>
                  <w:noProof/>
                  <w:lang w:val="de-DE"/>
                </w:rPr>
              </w:pPr>
              <w:r w:rsidRPr="00F7086F">
                <w:rPr>
                  <w:rFonts w:ascii="Times New Roman" w:hAnsi="Times New Roman" w:cs="Times New Roman"/>
                  <w:noProof/>
                  <w:lang w:val="en-US"/>
                </w:rPr>
                <w:t xml:space="preserve">Meyer, D., 1999. From quality control to quality assurance in injection molding. In: J. Karger-Kocsis, ed. </w:t>
              </w:r>
              <w:r w:rsidRPr="00F7086F">
                <w:rPr>
                  <w:rFonts w:ascii="Times New Roman" w:hAnsi="Times New Roman" w:cs="Times New Roman"/>
                  <w:i/>
                  <w:iCs/>
                  <w:noProof/>
                  <w:lang w:val="en-US"/>
                </w:rPr>
                <w:t xml:space="preserve">Polypropylene. Polymer Science and Technology Series. </w:t>
              </w:r>
              <w:r w:rsidRPr="00B126F6">
                <w:rPr>
                  <w:rFonts w:ascii="Times New Roman" w:hAnsi="Times New Roman" w:cs="Times New Roman"/>
                  <w:noProof/>
                  <w:lang w:val="de-DE"/>
                </w:rPr>
                <w:t>Dordrecht: Springer, pp. 264-265.</w:t>
              </w:r>
            </w:p>
            <w:p w14:paraId="61AF0211" w14:textId="77777777" w:rsidR="00A7786B" w:rsidRPr="00F7086F" w:rsidRDefault="00A7786B" w:rsidP="00A7786B">
              <w:pPr>
                <w:pStyle w:val="Bibliography"/>
                <w:rPr>
                  <w:rFonts w:ascii="Times New Roman" w:hAnsi="Times New Roman" w:cs="Times New Roman"/>
                  <w:noProof/>
                  <w:lang w:val="en-US"/>
                </w:rPr>
              </w:pPr>
              <w:r w:rsidRPr="00B126F6">
                <w:rPr>
                  <w:rFonts w:ascii="Times New Roman" w:hAnsi="Times New Roman" w:cs="Times New Roman"/>
                  <w:noProof/>
                  <w:lang w:val="de-DE"/>
                </w:rPr>
                <w:t xml:space="preserve">Panitapu, B., Reddy, G. A. &amp; Reddy, K. P., 2015. </w:t>
              </w:r>
              <w:r w:rsidRPr="00F7086F">
                <w:rPr>
                  <w:rFonts w:ascii="Times New Roman" w:hAnsi="Times New Roman" w:cs="Times New Roman"/>
                  <w:i/>
                  <w:iCs/>
                  <w:noProof/>
                  <w:lang w:val="en-US"/>
                </w:rPr>
                <w:t xml:space="preserve">Investigation of cooling rate enhancement in thermoplastic injection moulds with different core and cavity insert cooling channel designs. </w:t>
              </w:r>
              <w:r w:rsidRPr="00F7086F">
                <w:rPr>
                  <w:rFonts w:ascii="Times New Roman" w:hAnsi="Times New Roman" w:cs="Times New Roman"/>
                  <w:noProof/>
                  <w:lang w:val="en-US"/>
                </w:rPr>
                <w:t>Thiruvananthapuram, s.n.</w:t>
              </w:r>
            </w:p>
            <w:p w14:paraId="11EF38E5"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Pentagon Plastics Ltd, 2017. </w:t>
              </w:r>
              <w:r w:rsidRPr="00F7086F">
                <w:rPr>
                  <w:rFonts w:ascii="Times New Roman" w:hAnsi="Times New Roman" w:cs="Times New Roman"/>
                  <w:i/>
                  <w:iCs/>
                  <w:noProof/>
                  <w:lang w:val="en-US"/>
                </w:rPr>
                <w:t xml:space="preserve">Injection Moulding Process.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https://www.pentagonplastics.co.uk/injection-moulding-process/</w:t>
              </w:r>
              <w:r w:rsidRPr="00F7086F">
                <w:rPr>
                  <w:rFonts w:ascii="Times New Roman" w:hAnsi="Times New Roman" w:cs="Times New Roman"/>
                  <w:noProof/>
                  <w:lang w:val="en-US"/>
                </w:rPr>
                <w:br/>
                <w:t>[Accessed 18 November 2018].</w:t>
              </w:r>
            </w:p>
            <w:p w14:paraId="21666031"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PubChem, 2018. </w:t>
              </w:r>
              <w:r w:rsidRPr="00F7086F">
                <w:rPr>
                  <w:rFonts w:ascii="Times New Roman" w:hAnsi="Times New Roman" w:cs="Times New Roman"/>
                  <w:i/>
                  <w:iCs/>
                  <w:noProof/>
                  <w:lang w:val="en-US"/>
                </w:rPr>
                <w:t xml:space="preserve">Poly(ethylene terephthalate).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https://pubchem.ncbi.nlm.nih.gov/compound/22062452#section=Top</w:t>
              </w:r>
              <w:r w:rsidRPr="00F7086F">
                <w:rPr>
                  <w:rFonts w:ascii="Times New Roman" w:hAnsi="Times New Roman" w:cs="Times New Roman"/>
                  <w:noProof/>
                  <w:lang w:val="en-US"/>
                </w:rPr>
                <w:br/>
                <w:t>[Accessed 10 November 2018].</w:t>
              </w:r>
            </w:p>
            <w:p w14:paraId="6F84F7B6"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Robinson, 2018. </w:t>
              </w:r>
              <w:r w:rsidRPr="00F7086F">
                <w:rPr>
                  <w:rFonts w:ascii="Times New Roman" w:hAnsi="Times New Roman" w:cs="Times New Roman"/>
                  <w:i/>
                  <w:iCs/>
                  <w:noProof/>
                  <w:lang w:val="en-US"/>
                </w:rPr>
                <w:t xml:space="preserve">Injection stretch blow moulding.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https://robinsonpackaging.com/plastics/injection-stretch-blow-moulding/</w:t>
              </w:r>
              <w:r w:rsidRPr="00F7086F">
                <w:rPr>
                  <w:rFonts w:ascii="Times New Roman" w:hAnsi="Times New Roman" w:cs="Times New Roman"/>
                  <w:noProof/>
                  <w:lang w:val="en-US"/>
                </w:rPr>
                <w:br/>
                <w:t>[Accessed 26 November 2018].</w:t>
              </w:r>
            </w:p>
            <w:p w14:paraId="5B1FFEFF"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Sissell, K., 2012. Coke Joins with Multinationals in push for Biobased PET. </w:t>
              </w:r>
              <w:r w:rsidRPr="00F7086F">
                <w:rPr>
                  <w:rFonts w:ascii="Times New Roman" w:hAnsi="Times New Roman" w:cs="Times New Roman"/>
                  <w:i/>
                  <w:iCs/>
                  <w:noProof/>
                  <w:lang w:val="en-US"/>
                </w:rPr>
                <w:t xml:space="preserve">Chemical Week, </w:t>
              </w:r>
              <w:r w:rsidRPr="00F7086F">
                <w:rPr>
                  <w:rFonts w:ascii="Times New Roman" w:hAnsi="Times New Roman" w:cs="Times New Roman"/>
                  <w:noProof/>
                  <w:lang w:val="en-US"/>
                </w:rPr>
                <w:t>174(16), p. 15.</w:t>
              </w:r>
            </w:p>
            <w:p w14:paraId="75865C78"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Strutt, D. &amp; Vlachopolous, J., 2003. Polymer processing. </w:t>
              </w:r>
              <w:r w:rsidRPr="00F7086F">
                <w:rPr>
                  <w:rFonts w:ascii="Times New Roman" w:hAnsi="Times New Roman" w:cs="Times New Roman"/>
                  <w:i/>
                  <w:iCs/>
                  <w:noProof/>
                  <w:lang w:val="en-US"/>
                </w:rPr>
                <w:t xml:space="preserve">Materials Science and Technology, </w:t>
              </w:r>
              <w:r w:rsidRPr="00F7086F">
                <w:rPr>
                  <w:rFonts w:ascii="Times New Roman" w:hAnsi="Times New Roman" w:cs="Times New Roman"/>
                  <w:noProof/>
                  <w:lang w:val="en-US"/>
                </w:rPr>
                <w:t>19(9), pp. 1161-1169.</w:t>
              </w:r>
            </w:p>
            <w:p w14:paraId="3E964DA6"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Timm, A., 2018. </w:t>
              </w:r>
              <w:r w:rsidRPr="00F7086F">
                <w:rPr>
                  <w:rFonts w:ascii="Times New Roman" w:hAnsi="Times New Roman" w:cs="Times New Roman"/>
                  <w:i/>
                  <w:iCs/>
                  <w:noProof/>
                  <w:lang w:val="en-US"/>
                </w:rPr>
                <w:t xml:space="preserve">An Inside Look at Injection Molding QA/Testing Process [VIDEO].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https://www.kaysun.com/blog/injection-molding-quality-assurance-process</w:t>
              </w:r>
              <w:r w:rsidRPr="00F7086F">
                <w:rPr>
                  <w:rFonts w:ascii="Times New Roman" w:hAnsi="Times New Roman" w:cs="Times New Roman"/>
                  <w:noProof/>
                  <w:lang w:val="en-US"/>
                </w:rPr>
                <w:br/>
                <w:t>[Accessed 20 November 2018].</w:t>
              </w:r>
            </w:p>
            <w:p w14:paraId="272D9BEB"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Toto, D., 2018. </w:t>
              </w:r>
              <w:r w:rsidRPr="00F7086F">
                <w:rPr>
                  <w:rFonts w:ascii="Times New Roman" w:hAnsi="Times New Roman" w:cs="Times New Roman"/>
                  <w:i/>
                  <w:iCs/>
                  <w:noProof/>
                  <w:lang w:val="en-US"/>
                </w:rPr>
                <w:t xml:space="preserve">Updated: China to allow imports of recycled PET flake, plastic pellets.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https://www.recyclingtodayglobal.com/article/china-recycled-pet-flake-imports/</w:t>
              </w:r>
              <w:r w:rsidRPr="00F7086F">
                <w:rPr>
                  <w:rFonts w:ascii="Times New Roman" w:hAnsi="Times New Roman" w:cs="Times New Roman"/>
                  <w:noProof/>
                  <w:lang w:val="en-US"/>
                </w:rPr>
                <w:br/>
                <w:t>[Accessed 18 November 2018].</w:t>
              </w:r>
            </w:p>
            <w:p w14:paraId="1BC34C35" w14:textId="77777777" w:rsidR="00A7786B" w:rsidRPr="00F7086F" w:rsidRDefault="00A7786B" w:rsidP="00A7786B">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Wellen, R. M. R., 2014. Effect of polystyrene on poly(ethylene terephthalate) crystallization. </w:t>
              </w:r>
              <w:r w:rsidRPr="00F7086F">
                <w:rPr>
                  <w:rFonts w:ascii="Times New Roman" w:hAnsi="Times New Roman" w:cs="Times New Roman"/>
                  <w:i/>
                  <w:iCs/>
                  <w:noProof/>
                  <w:lang w:val="en-US"/>
                </w:rPr>
                <w:t xml:space="preserve">Materials Research, </w:t>
              </w:r>
              <w:r w:rsidRPr="00F7086F">
                <w:rPr>
                  <w:rFonts w:ascii="Times New Roman" w:hAnsi="Times New Roman" w:cs="Times New Roman"/>
                  <w:noProof/>
                  <w:lang w:val="en-US"/>
                </w:rPr>
                <w:t>17(6), pp. 1620-1627.</w:t>
              </w:r>
            </w:p>
            <w:p w14:paraId="25F81D99" w14:textId="5B5BFA9F" w:rsidR="004F3256" w:rsidRDefault="004F3256" w:rsidP="00A7786B">
              <w:r w:rsidRPr="00F7086F">
                <w:rPr>
                  <w:rFonts w:ascii="Times New Roman" w:hAnsi="Times New Roman" w:cs="Times New Roman"/>
                  <w:b/>
                  <w:bCs/>
                  <w:noProof/>
                </w:rPr>
                <w:fldChar w:fldCharType="end"/>
              </w:r>
            </w:p>
          </w:sdtContent>
        </w:sdt>
      </w:sdtContent>
    </w:sdt>
    <w:p w14:paraId="6F37EF28" w14:textId="77777777" w:rsidR="00F7086F" w:rsidRDefault="00F7086F" w:rsidP="00F7086F">
      <w:pPr>
        <w:pStyle w:val="Heading1"/>
        <w:spacing w:line="360" w:lineRule="auto"/>
        <w:rPr>
          <w:rFonts w:ascii="Times New Roman" w:hAnsi="Times New Roman" w:cs="Times New Roman"/>
          <w:b w:val="0"/>
          <w:color w:val="auto"/>
          <w:sz w:val="22"/>
          <w:szCs w:val="22"/>
          <w:u w:val="single"/>
        </w:rPr>
      </w:pPr>
    </w:p>
    <w:p w14:paraId="5B8EE1D4" w14:textId="77777777" w:rsidR="00F7086F" w:rsidRDefault="00F7086F" w:rsidP="00F7086F">
      <w:pPr>
        <w:pStyle w:val="Heading1"/>
        <w:numPr>
          <w:ilvl w:val="0"/>
          <w:numId w:val="1"/>
        </w:numPr>
        <w:spacing w:line="360" w:lineRule="auto"/>
        <w:rPr>
          <w:rFonts w:ascii="Times New Roman" w:hAnsi="Times New Roman" w:cs="Times New Roman"/>
          <w:b w:val="0"/>
          <w:color w:val="auto"/>
          <w:sz w:val="22"/>
          <w:szCs w:val="22"/>
          <w:u w:val="single"/>
        </w:rPr>
        <w:sectPr w:rsidR="00F7086F" w:rsidSect="00267297">
          <w:pgSz w:w="11906" w:h="16838"/>
          <w:pgMar w:top="1440" w:right="1440" w:bottom="1440" w:left="1440" w:header="708" w:footer="708" w:gutter="0"/>
          <w:pgNumType w:start="9"/>
          <w:cols w:space="708"/>
          <w:formProt w:val="0"/>
          <w:docGrid w:linePitch="360"/>
        </w:sectPr>
      </w:pPr>
    </w:p>
    <w:p w14:paraId="1F0A1D84" w14:textId="3C3BC204" w:rsidR="00245DFD" w:rsidRPr="00F7086F" w:rsidRDefault="00452E8C" w:rsidP="00F7086F">
      <w:pPr>
        <w:pStyle w:val="Heading1"/>
        <w:numPr>
          <w:ilvl w:val="0"/>
          <w:numId w:val="1"/>
        </w:numPr>
        <w:spacing w:line="360" w:lineRule="auto"/>
        <w:rPr>
          <w:rFonts w:ascii="Times New Roman" w:hAnsi="Times New Roman" w:cs="Times New Roman"/>
          <w:b w:val="0"/>
          <w:color w:val="auto"/>
          <w:sz w:val="22"/>
          <w:szCs w:val="22"/>
          <w:u w:val="single"/>
        </w:rPr>
      </w:pPr>
      <w:r w:rsidRPr="00F7086F">
        <w:rPr>
          <w:rFonts w:ascii="Times New Roman" w:hAnsi="Times New Roman" w:cs="Times New Roman"/>
          <w:b w:val="0"/>
          <w:color w:val="auto"/>
          <w:sz w:val="22"/>
          <w:szCs w:val="22"/>
          <w:u w:val="single"/>
        </w:rPr>
        <w:t>Bibliography</w:t>
      </w:r>
    </w:p>
    <w:sdt>
      <w:sdtPr>
        <w:rPr>
          <w:rFonts w:ascii="Times New Roman" w:hAnsi="Times New Roman" w:cs="Times New Roman"/>
        </w:rPr>
        <w:id w:val="-175126006"/>
        <w:bibliography/>
      </w:sdtPr>
      <w:sdtEndPr/>
      <w:sdtContent>
        <w:p w14:paraId="212C8920"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rPr>
            <w:fldChar w:fldCharType="begin"/>
          </w:r>
          <w:r w:rsidRPr="00F7086F">
            <w:rPr>
              <w:rFonts w:ascii="Times New Roman" w:hAnsi="Times New Roman" w:cs="Times New Roman"/>
            </w:rPr>
            <w:instrText xml:space="preserve"> BIBLIOGRAPHY </w:instrText>
          </w:r>
          <w:r w:rsidRPr="00F7086F">
            <w:rPr>
              <w:rFonts w:ascii="Times New Roman" w:hAnsi="Times New Roman" w:cs="Times New Roman"/>
            </w:rPr>
            <w:fldChar w:fldCharType="separate"/>
          </w:r>
          <w:r w:rsidRPr="00F7086F">
            <w:rPr>
              <w:rFonts w:ascii="Times New Roman" w:hAnsi="Times New Roman" w:cs="Times New Roman"/>
              <w:noProof/>
              <w:lang w:val="en-US"/>
            </w:rPr>
            <w:t xml:space="preserve">Aladegboye, O. J., Nwobodo, S. E. &amp; Sojobi, A. O., 2016. Recycling of polyethylene terephthalate (PET) plastic bottle wastes in bituminous asphaltic concrete. </w:t>
          </w:r>
          <w:r w:rsidRPr="00F7086F">
            <w:rPr>
              <w:rFonts w:ascii="Times New Roman" w:hAnsi="Times New Roman" w:cs="Times New Roman"/>
              <w:i/>
              <w:iCs/>
              <w:noProof/>
              <w:lang w:val="en-US"/>
            </w:rPr>
            <w:t xml:space="preserve">Cogent Engineering, </w:t>
          </w:r>
          <w:r w:rsidRPr="00F7086F">
            <w:rPr>
              <w:rFonts w:ascii="Times New Roman" w:hAnsi="Times New Roman" w:cs="Times New Roman"/>
              <w:noProof/>
              <w:lang w:val="en-US"/>
            </w:rPr>
            <w:t>3(1), p. 1.</w:t>
          </w:r>
        </w:p>
        <w:p w14:paraId="44954D64"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Amico, S. C., Barboza, E. S., Ferreira, C. A. &amp; Lopez, D. R., 2009. Determination of a recyclability index for the PET glycolysis. </w:t>
          </w:r>
          <w:r w:rsidRPr="00F7086F">
            <w:rPr>
              <w:rFonts w:ascii="Times New Roman" w:hAnsi="Times New Roman" w:cs="Times New Roman"/>
              <w:i/>
              <w:iCs/>
              <w:noProof/>
              <w:lang w:val="en-US"/>
            </w:rPr>
            <w:t xml:space="preserve">Resources, Conservation &amp; Recycling, </w:t>
          </w:r>
          <w:r w:rsidRPr="00F7086F">
            <w:rPr>
              <w:rFonts w:ascii="Times New Roman" w:hAnsi="Times New Roman" w:cs="Times New Roman"/>
              <w:noProof/>
              <w:lang w:val="en-US"/>
            </w:rPr>
            <w:t>53(3), pp. 122-128.</w:t>
          </w:r>
        </w:p>
        <w:p w14:paraId="2EC6DB15" w14:textId="77777777" w:rsidR="00452E8C" w:rsidRPr="00F7086F" w:rsidRDefault="00452E8C" w:rsidP="00452E8C">
          <w:pPr>
            <w:pStyle w:val="Bibliography"/>
            <w:rPr>
              <w:rFonts w:ascii="Times New Roman" w:hAnsi="Times New Roman" w:cs="Times New Roman"/>
              <w:noProof/>
              <w:lang w:val="en-US"/>
            </w:rPr>
          </w:pPr>
          <w:r w:rsidRPr="00B126F6">
            <w:rPr>
              <w:rFonts w:ascii="Times New Roman" w:hAnsi="Times New Roman" w:cs="Times New Roman"/>
              <w:noProof/>
              <w:lang w:val="de-DE"/>
            </w:rPr>
            <w:t xml:space="preserve">Anand, R. M. &amp; Sathya, S., 2017. </w:t>
          </w:r>
          <w:r w:rsidRPr="00F7086F">
            <w:rPr>
              <w:rFonts w:ascii="Times New Roman" w:hAnsi="Times New Roman" w:cs="Times New Roman"/>
              <w:noProof/>
              <w:lang w:val="en-US"/>
            </w:rPr>
            <w:t xml:space="preserve">Use of plastic waste in bituminous pavement. </w:t>
          </w:r>
          <w:r w:rsidRPr="00F7086F">
            <w:rPr>
              <w:rFonts w:ascii="Times New Roman" w:hAnsi="Times New Roman" w:cs="Times New Roman"/>
              <w:i/>
              <w:iCs/>
              <w:noProof/>
              <w:lang w:val="en-US"/>
            </w:rPr>
            <w:t xml:space="preserve">International Journal of ChemTech Research, </w:t>
          </w:r>
          <w:r w:rsidRPr="00F7086F">
            <w:rPr>
              <w:rFonts w:ascii="Times New Roman" w:hAnsi="Times New Roman" w:cs="Times New Roman"/>
              <w:noProof/>
              <w:lang w:val="en-US"/>
            </w:rPr>
            <w:t>10(8), pp. 804-811.</w:t>
          </w:r>
        </w:p>
        <w:p w14:paraId="1DCF81BC"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Ansari, M. N. M., Mohan, M. &amp; Shanks, R. A., 2017. Review on the Effects of Process Parameters on Strength, Shrinkage, and Warpage of Injection Molding Plastic Component. </w:t>
          </w:r>
          <w:r w:rsidRPr="00F7086F">
            <w:rPr>
              <w:rFonts w:ascii="Times New Roman" w:hAnsi="Times New Roman" w:cs="Times New Roman"/>
              <w:i/>
              <w:iCs/>
              <w:noProof/>
              <w:lang w:val="en-US"/>
            </w:rPr>
            <w:t xml:space="preserve">Polymer-Plastics Technology and Engineering, </w:t>
          </w:r>
          <w:r w:rsidRPr="00F7086F">
            <w:rPr>
              <w:rFonts w:ascii="Times New Roman" w:hAnsi="Times New Roman" w:cs="Times New Roman"/>
              <w:noProof/>
              <w:lang w:val="en-US"/>
            </w:rPr>
            <w:t>56(1), pp. 1-12.</w:t>
          </w:r>
        </w:p>
        <w:p w14:paraId="3CB0B940"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Arrighi, V. &amp; Cowie, J. M. G., 2007. </w:t>
          </w:r>
          <w:r w:rsidRPr="00F7086F">
            <w:rPr>
              <w:rFonts w:ascii="Times New Roman" w:hAnsi="Times New Roman" w:cs="Times New Roman"/>
              <w:i/>
              <w:iCs/>
              <w:noProof/>
              <w:lang w:val="en-US"/>
            </w:rPr>
            <w:t xml:space="preserve">Polymers: Chemistry and Physics of Modern Materials. </w:t>
          </w:r>
          <w:r w:rsidRPr="00F7086F">
            <w:rPr>
              <w:rFonts w:ascii="Times New Roman" w:hAnsi="Times New Roman" w:cs="Times New Roman"/>
              <w:noProof/>
              <w:lang w:val="en-US"/>
            </w:rPr>
            <w:t>3rd ed. Boca Raton: CRC Press.</w:t>
          </w:r>
        </w:p>
        <w:p w14:paraId="62BFAFAE"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Berghmans, H., Groeninckx, G., Overbergh, N. &amp; Smets, G., 1974. Crystallization of poly(ethylene terephthalate) induced by inorganic compounds. I. crystallization behavior from the glassy state in a low-temperature region. </w:t>
          </w:r>
          <w:r w:rsidRPr="00F7086F">
            <w:rPr>
              <w:rFonts w:ascii="Times New Roman" w:hAnsi="Times New Roman" w:cs="Times New Roman"/>
              <w:i/>
              <w:iCs/>
              <w:noProof/>
              <w:lang w:val="en-US"/>
            </w:rPr>
            <w:t xml:space="preserve">Journal Polymer Science, </w:t>
          </w:r>
          <w:r w:rsidRPr="00F7086F">
            <w:rPr>
              <w:rFonts w:ascii="Times New Roman" w:hAnsi="Times New Roman" w:cs="Times New Roman"/>
              <w:noProof/>
              <w:lang w:val="en-US"/>
            </w:rPr>
            <w:t>12(1), pp. 303-316.</w:t>
          </w:r>
        </w:p>
        <w:p w14:paraId="6EC38179"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Bharti, P. K., Khan, M. I. &amp; Singh, H., 2012. Recent methods for optimization of plastic injection molding process -- A retrospective and literature review.. </w:t>
          </w:r>
          <w:r w:rsidRPr="00F7086F">
            <w:rPr>
              <w:rFonts w:ascii="Times New Roman" w:hAnsi="Times New Roman" w:cs="Times New Roman"/>
              <w:i/>
              <w:iCs/>
              <w:noProof/>
              <w:lang w:val="en-US"/>
            </w:rPr>
            <w:t xml:space="preserve">Popular Plastics &amp; Packaging, </w:t>
          </w:r>
          <w:r w:rsidRPr="00F7086F">
            <w:rPr>
              <w:rFonts w:ascii="Times New Roman" w:hAnsi="Times New Roman" w:cs="Times New Roman"/>
              <w:noProof/>
              <w:lang w:val="en-US"/>
            </w:rPr>
            <w:t>57(9), pp. 26-37.</w:t>
          </w:r>
        </w:p>
        <w:p w14:paraId="5D4AE1F0"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Brandau, O., 2017. </w:t>
          </w:r>
          <w:r w:rsidRPr="00F7086F">
            <w:rPr>
              <w:rFonts w:ascii="Times New Roman" w:hAnsi="Times New Roman" w:cs="Times New Roman"/>
              <w:i/>
              <w:iCs/>
              <w:noProof/>
              <w:lang w:val="en-US"/>
            </w:rPr>
            <w:t xml:space="preserve">Stretch Blow Molding. </w:t>
          </w:r>
          <w:r w:rsidRPr="00F7086F">
            <w:rPr>
              <w:rFonts w:ascii="Times New Roman" w:hAnsi="Times New Roman" w:cs="Times New Roman"/>
              <w:noProof/>
              <w:lang w:val="en-US"/>
            </w:rPr>
            <w:t>3rd ed. New York: William Andrew.</w:t>
          </w:r>
        </w:p>
        <w:p w14:paraId="1CCA8C15"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British Plastics Federation, 2018. </w:t>
          </w:r>
          <w:r w:rsidRPr="00F7086F">
            <w:rPr>
              <w:rFonts w:ascii="Times New Roman" w:hAnsi="Times New Roman" w:cs="Times New Roman"/>
              <w:i/>
              <w:iCs/>
              <w:noProof/>
              <w:lang w:val="en-US"/>
            </w:rPr>
            <w:t xml:space="preserve">Injection Moulding.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http://www.bpf.co.uk/plastipedia/processes/injection_moulding.aspx</w:t>
          </w:r>
          <w:r w:rsidRPr="00F7086F">
            <w:rPr>
              <w:rFonts w:ascii="Times New Roman" w:hAnsi="Times New Roman" w:cs="Times New Roman"/>
              <w:noProof/>
              <w:lang w:val="en-US"/>
            </w:rPr>
            <w:br/>
            <w:t>[Accessed 18 November 2018].</w:t>
          </w:r>
        </w:p>
        <w:p w14:paraId="216CB794"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Byrne, F. et al., 2007. </w:t>
          </w:r>
          <w:r w:rsidRPr="00F7086F">
            <w:rPr>
              <w:rFonts w:ascii="Times New Roman" w:hAnsi="Times New Roman" w:cs="Times New Roman"/>
              <w:i/>
              <w:iCs/>
              <w:noProof/>
              <w:lang w:val="en-US"/>
            </w:rPr>
            <w:t xml:space="preserve">Comparative study of the processing conditions required for PLA and PET polymers , </w:t>
          </w:r>
          <w:r w:rsidRPr="00F7086F">
            <w:rPr>
              <w:rFonts w:ascii="Times New Roman" w:hAnsi="Times New Roman" w:cs="Times New Roman"/>
              <w:noProof/>
              <w:lang w:val="en-US"/>
            </w:rPr>
            <w:t>Dublin: University College Dublin.</w:t>
          </w:r>
        </w:p>
        <w:p w14:paraId="62CB7A36"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CES EduPack, 2015. </w:t>
          </w:r>
          <w:r w:rsidRPr="00F7086F">
            <w:rPr>
              <w:rFonts w:ascii="Times New Roman" w:hAnsi="Times New Roman" w:cs="Times New Roman"/>
              <w:i/>
              <w:iCs/>
              <w:noProof/>
              <w:lang w:val="en-US"/>
            </w:rPr>
            <w:t xml:space="preserve">Polymers and elastomers. </w:t>
          </w:r>
          <w:r w:rsidRPr="00F7086F">
            <w:rPr>
              <w:rFonts w:ascii="Times New Roman" w:hAnsi="Times New Roman" w:cs="Times New Roman"/>
              <w:noProof/>
              <w:lang w:val="en-US"/>
            </w:rPr>
            <w:t>Cambridge: Granta.</w:t>
          </w:r>
        </w:p>
        <w:p w14:paraId="331C5477"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CES, 2018. </w:t>
          </w:r>
          <w:r w:rsidRPr="00F7086F">
            <w:rPr>
              <w:rFonts w:ascii="Times New Roman" w:hAnsi="Times New Roman" w:cs="Times New Roman"/>
              <w:i/>
              <w:iCs/>
              <w:noProof/>
              <w:lang w:val="en-US"/>
            </w:rPr>
            <w:t xml:space="preserve">Case Study: A Plastic Bottle.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http://www.grantadesign.com/education/InDepth/html/indepth/processinfo/processcasestudy_bottle.htm</w:t>
          </w:r>
          <w:r w:rsidRPr="00F7086F">
            <w:rPr>
              <w:rFonts w:ascii="Times New Roman" w:hAnsi="Times New Roman" w:cs="Times New Roman"/>
              <w:noProof/>
              <w:lang w:val="en-US"/>
            </w:rPr>
            <w:br/>
            <w:t>[Accessed 20 November 2018].</w:t>
          </w:r>
        </w:p>
        <w:p w14:paraId="60E133D1" w14:textId="77777777" w:rsidR="00452E8C" w:rsidRPr="00F7086F" w:rsidRDefault="00452E8C" w:rsidP="00452E8C">
          <w:pPr>
            <w:pStyle w:val="Bibliography"/>
            <w:rPr>
              <w:rFonts w:ascii="Times New Roman" w:hAnsi="Times New Roman" w:cs="Times New Roman"/>
              <w:noProof/>
              <w:lang w:val="en-US"/>
            </w:rPr>
          </w:pPr>
          <w:r w:rsidRPr="00B126F6">
            <w:rPr>
              <w:rFonts w:ascii="Times New Roman" w:hAnsi="Times New Roman" w:cs="Times New Roman"/>
              <w:noProof/>
              <w:lang w:val="de-DE"/>
            </w:rPr>
            <w:t xml:space="preserve">Charest, J. L., Jeon, J. S. &amp; Kamm, R. D., 2010. </w:t>
          </w:r>
          <w:r w:rsidRPr="00B126F6">
            <w:rPr>
              <w:rFonts w:ascii="Times New Roman" w:hAnsi="Times New Roman" w:cs="Times New Roman"/>
              <w:i/>
              <w:iCs/>
              <w:noProof/>
              <w:lang w:val="de-DE"/>
            </w:rPr>
            <w:t>...</w:t>
          </w:r>
          <w:r w:rsidRPr="00F7086F">
            <w:rPr>
              <w:rFonts w:ascii="Times New Roman" w:hAnsi="Times New Roman" w:cs="Times New Roman"/>
              <w:i/>
              <w:iCs/>
              <w:noProof/>
              <w:lang w:val="en-US"/>
            </w:rPr>
            <w:t xml:space="preserve">3D cyclic olefin copolymer (COC) microfluidic chip fabrication using hot embossing method for cell culture platform, </w:t>
          </w:r>
          <w:r w:rsidRPr="00F7086F">
            <w:rPr>
              <w:rFonts w:ascii="Times New Roman" w:hAnsi="Times New Roman" w:cs="Times New Roman"/>
              <w:noProof/>
              <w:lang w:val="en-US"/>
            </w:rPr>
            <w:t>Massachusetts: MIT Press.</w:t>
          </w:r>
        </w:p>
        <w:p w14:paraId="3A8DC9EB"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Chifei, W., Hongsheng, Z., Weihong, G. &amp; Zhang, Y., 2009. Influence of chain extension on the compatibilization and properties of recycled poly(ethylene terephthalate)/linear low density polyethylene blends.. </w:t>
          </w:r>
          <w:r w:rsidRPr="00F7086F">
            <w:rPr>
              <w:rFonts w:ascii="Times New Roman" w:hAnsi="Times New Roman" w:cs="Times New Roman"/>
              <w:i/>
              <w:iCs/>
              <w:noProof/>
              <w:lang w:val="en-US"/>
            </w:rPr>
            <w:t xml:space="preserve">Polymer Degradation and Stability, </w:t>
          </w:r>
          <w:r w:rsidRPr="00F7086F">
            <w:rPr>
              <w:rFonts w:ascii="Times New Roman" w:hAnsi="Times New Roman" w:cs="Times New Roman"/>
              <w:noProof/>
              <w:lang w:val="en-US"/>
            </w:rPr>
            <w:t>94(7), pp. 1135-1141.</w:t>
          </w:r>
        </w:p>
        <w:p w14:paraId="6C8812E9"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Clavería, I. et al., 2018. Electricity Consumption Estimation of the Polymer Material Injection-Molding Manufacturing Process: Empirical Model and Application. </w:t>
          </w:r>
          <w:r w:rsidRPr="00F7086F">
            <w:rPr>
              <w:rFonts w:ascii="Times New Roman" w:hAnsi="Times New Roman" w:cs="Times New Roman"/>
              <w:i/>
              <w:iCs/>
              <w:noProof/>
              <w:lang w:val="en-US"/>
            </w:rPr>
            <w:t xml:space="preserve">Materials, </w:t>
          </w:r>
          <w:r w:rsidRPr="00F7086F">
            <w:rPr>
              <w:rFonts w:ascii="Times New Roman" w:hAnsi="Times New Roman" w:cs="Times New Roman"/>
              <w:noProof/>
              <w:lang w:val="en-US"/>
            </w:rPr>
            <w:t>11(9), pp. 1-13.</w:t>
          </w:r>
        </w:p>
        <w:p w14:paraId="3B4A6CFB"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HBC, 2018. </w:t>
          </w:r>
          <w:r w:rsidRPr="00F7086F">
            <w:rPr>
              <w:rFonts w:ascii="Times New Roman" w:hAnsi="Times New Roman" w:cs="Times New Roman"/>
              <w:i/>
              <w:iCs/>
              <w:noProof/>
              <w:lang w:val="en-US"/>
            </w:rPr>
            <w:t xml:space="preserve">Plants and processes.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https://it.coca-colahellenic.com/en/our-activities/plants-and-processes/production-processes/</w:t>
          </w:r>
          <w:r w:rsidRPr="00F7086F">
            <w:rPr>
              <w:rFonts w:ascii="Times New Roman" w:hAnsi="Times New Roman" w:cs="Times New Roman"/>
              <w:noProof/>
              <w:lang w:val="en-US"/>
            </w:rPr>
            <w:br/>
            <w:t>[Accessed 20 November 2018].</w:t>
          </w:r>
        </w:p>
        <w:p w14:paraId="3143A816"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Hellenic, 2018. </w:t>
          </w:r>
          <w:r w:rsidRPr="00F7086F">
            <w:rPr>
              <w:rFonts w:ascii="Times New Roman" w:hAnsi="Times New Roman" w:cs="Times New Roman"/>
              <w:i/>
              <w:iCs/>
              <w:noProof/>
              <w:lang w:val="en-US"/>
            </w:rPr>
            <w:t xml:space="preserve">1. Moulding.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https://ru.coca-colahellenic.com/en/operations-in-russia/production-step-by-step/1-moulding/</w:t>
          </w:r>
          <w:r w:rsidRPr="00F7086F">
            <w:rPr>
              <w:rFonts w:ascii="Times New Roman" w:hAnsi="Times New Roman" w:cs="Times New Roman"/>
              <w:noProof/>
              <w:lang w:val="en-US"/>
            </w:rPr>
            <w:br/>
            <w:t>[Accessed 26 November 2018].</w:t>
          </w:r>
        </w:p>
        <w:p w14:paraId="0B9411BD"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India, 2017. </w:t>
          </w:r>
          <w:r w:rsidRPr="00F7086F">
            <w:rPr>
              <w:rFonts w:ascii="Times New Roman" w:hAnsi="Times New Roman" w:cs="Times New Roman"/>
              <w:i/>
              <w:iCs/>
              <w:noProof/>
              <w:lang w:val="en-US"/>
            </w:rPr>
            <w:t xml:space="preserve">The Perfect Bottles for Your Favourite Beverages.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https://www.coca-colaindia.com/choices/the-perfect-bottles-for-your-favourite-beverages#</w:t>
          </w:r>
          <w:r w:rsidRPr="00F7086F">
            <w:rPr>
              <w:rFonts w:ascii="Times New Roman" w:hAnsi="Times New Roman" w:cs="Times New Roman"/>
              <w:noProof/>
              <w:lang w:val="en-US"/>
            </w:rPr>
            <w:br/>
            <w:t>[Accessed 20 November 2018].</w:t>
          </w:r>
        </w:p>
        <w:p w14:paraId="4A79268C"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2012. </w:t>
          </w:r>
          <w:r w:rsidRPr="00F7086F">
            <w:rPr>
              <w:rFonts w:ascii="Times New Roman" w:hAnsi="Times New Roman" w:cs="Times New Roman"/>
              <w:i/>
              <w:iCs/>
              <w:noProof/>
              <w:lang w:val="en-US"/>
            </w:rPr>
            <w:t xml:space="preserve">Office &amp; Bottling Plants.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https://www.coca-colacompany.com/stories/offices-bottling-plants</w:t>
          </w:r>
          <w:r w:rsidRPr="00F7086F">
            <w:rPr>
              <w:rFonts w:ascii="Times New Roman" w:hAnsi="Times New Roman" w:cs="Times New Roman"/>
              <w:noProof/>
              <w:lang w:val="en-US"/>
            </w:rPr>
            <w:br/>
            <w:t>[Accessed 20 November 2018].</w:t>
          </w:r>
        </w:p>
        <w:p w14:paraId="24C8AD1E"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Coca Cola, 2017. </w:t>
          </w:r>
          <w:r w:rsidRPr="00F7086F">
            <w:rPr>
              <w:rFonts w:ascii="Times New Roman" w:hAnsi="Times New Roman" w:cs="Times New Roman"/>
              <w:i/>
              <w:iCs/>
              <w:noProof/>
              <w:lang w:val="en-US"/>
            </w:rPr>
            <w:t xml:space="preserve">What are Coca-Cola bottles and cans made of?.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https://www.coca-cola.co.uk/faq/what-are-coca-cola-bottles-and-cans-made-of</w:t>
          </w:r>
          <w:r w:rsidRPr="00F7086F">
            <w:rPr>
              <w:rFonts w:ascii="Times New Roman" w:hAnsi="Times New Roman" w:cs="Times New Roman"/>
              <w:noProof/>
              <w:lang w:val="en-US"/>
            </w:rPr>
            <w:br/>
            <w:t>[Accessed 29 November 2018].</w:t>
          </w:r>
        </w:p>
        <w:p w14:paraId="41A60CB9" w14:textId="77777777" w:rsidR="00452E8C" w:rsidRPr="00B126F6" w:rsidRDefault="00452E8C" w:rsidP="00452E8C">
          <w:pPr>
            <w:pStyle w:val="Bibliography"/>
            <w:rPr>
              <w:rFonts w:ascii="Times New Roman" w:hAnsi="Times New Roman" w:cs="Times New Roman"/>
              <w:noProof/>
              <w:lang w:val="nl-NL"/>
            </w:rPr>
          </w:pPr>
          <w:r w:rsidRPr="00B126F6">
            <w:rPr>
              <w:rFonts w:ascii="Times New Roman" w:hAnsi="Times New Roman" w:cs="Times New Roman"/>
              <w:noProof/>
              <w:lang w:val="fr-FR"/>
            </w:rPr>
            <w:t xml:space="preserve">de Souza, A. F., Marques, S., Miranda, J. &amp; Yadroitsau, I., 2015. </w:t>
          </w:r>
          <w:r w:rsidRPr="00F7086F">
            <w:rPr>
              <w:rFonts w:ascii="Times New Roman" w:hAnsi="Times New Roman" w:cs="Times New Roman"/>
              <w:noProof/>
              <w:lang w:val="en-US"/>
            </w:rPr>
            <w:t xml:space="preserve">Design of conformal cooling for plastic injection moulding by heat transfer simulation. </w:t>
          </w:r>
          <w:r w:rsidRPr="00B126F6">
            <w:rPr>
              <w:rFonts w:ascii="Times New Roman" w:hAnsi="Times New Roman" w:cs="Times New Roman"/>
              <w:i/>
              <w:iCs/>
              <w:noProof/>
              <w:lang w:val="nl-NL"/>
            </w:rPr>
            <w:t xml:space="preserve">Polímeros, </w:t>
          </w:r>
          <w:r w:rsidRPr="00B126F6">
            <w:rPr>
              <w:rFonts w:ascii="Times New Roman" w:hAnsi="Times New Roman" w:cs="Times New Roman"/>
              <w:noProof/>
              <w:lang w:val="nl-NL"/>
            </w:rPr>
            <w:t>25(6), pp. 564-574.</w:t>
          </w:r>
        </w:p>
        <w:p w14:paraId="1A42F139" w14:textId="77777777" w:rsidR="00452E8C" w:rsidRPr="00F7086F" w:rsidRDefault="00452E8C" w:rsidP="00452E8C">
          <w:pPr>
            <w:pStyle w:val="Bibliography"/>
            <w:rPr>
              <w:rFonts w:ascii="Times New Roman" w:hAnsi="Times New Roman" w:cs="Times New Roman"/>
              <w:noProof/>
              <w:lang w:val="en-US"/>
            </w:rPr>
          </w:pPr>
          <w:r w:rsidRPr="00B126F6">
            <w:rPr>
              <w:rFonts w:ascii="Times New Roman" w:hAnsi="Times New Roman" w:cs="Times New Roman"/>
              <w:noProof/>
              <w:lang w:val="nl-NL"/>
            </w:rPr>
            <w:t xml:space="preserve">Dvorak, R., Hopewell, J. &amp; Kosior, E., 2009. Hopewell, Jefferson et al. </w:t>
          </w:r>
          <w:r w:rsidRPr="00F7086F">
            <w:rPr>
              <w:rFonts w:ascii="Times New Roman" w:hAnsi="Times New Roman" w:cs="Times New Roman"/>
              <w:noProof/>
              <w:lang w:val="en-US"/>
            </w:rPr>
            <w:t xml:space="preserve">“Plastics recycling: challenges and opportunities” Philosophical transactions of the Royal Society of London. Series B, Biological sciences. </w:t>
          </w:r>
          <w:r w:rsidRPr="00F7086F">
            <w:rPr>
              <w:rFonts w:ascii="Times New Roman" w:hAnsi="Times New Roman" w:cs="Times New Roman"/>
              <w:i/>
              <w:iCs/>
              <w:noProof/>
              <w:lang w:val="en-US"/>
            </w:rPr>
            <w:t xml:space="preserve">Plastics recycling: challenges and opportunities, </w:t>
          </w:r>
          <w:r w:rsidRPr="00F7086F">
            <w:rPr>
              <w:rFonts w:ascii="Times New Roman" w:hAnsi="Times New Roman" w:cs="Times New Roman"/>
              <w:noProof/>
              <w:lang w:val="en-US"/>
            </w:rPr>
            <w:t>364(1526), pp. 2115-2126.</w:t>
          </w:r>
        </w:p>
        <w:p w14:paraId="152CCD49" w14:textId="77777777" w:rsidR="00452E8C" w:rsidRPr="00F7086F" w:rsidRDefault="00452E8C" w:rsidP="00452E8C">
          <w:pPr>
            <w:pStyle w:val="Bibliography"/>
            <w:rPr>
              <w:rFonts w:ascii="Times New Roman" w:hAnsi="Times New Roman" w:cs="Times New Roman"/>
              <w:noProof/>
              <w:lang w:val="en-US"/>
            </w:rPr>
          </w:pPr>
          <w:r w:rsidRPr="00B126F6">
            <w:rPr>
              <w:rFonts w:ascii="Times New Roman" w:hAnsi="Times New Roman" w:cs="Times New Roman"/>
              <w:noProof/>
              <w:lang w:val="de-DE"/>
            </w:rPr>
            <w:t xml:space="preserve">Erzurumlu, T., Oktem, H. &amp; Uzman, I., 2007. </w:t>
          </w:r>
          <w:r w:rsidRPr="00F7086F">
            <w:rPr>
              <w:rFonts w:ascii="Times New Roman" w:hAnsi="Times New Roman" w:cs="Times New Roman"/>
              <w:noProof/>
              <w:lang w:val="en-US"/>
            </w:rPr>
            <w:t xml:space="preserve">Application of Taguchi optimization technique in determining plastic injection molding process parameters for a thin-shell part. </w:t>
          </w:r>
          <w:r w:rsidRPr="00F7086F">
            <w:rPr>
              <w:rFonts w:ascii="Times New Roman" w:hAnsi="Times New Roman" w:cs="Times New Roman"/>
              <w:i/>
              <w:iCs/>
              <w:noProof/>
              <w:lang w:val="en-US"/>
            </w:rPr>
            <w:t xml:space="preserve">Materials &amp; Science, </w:t>
          </w:r>
          <w:r w:rsidRPr="00F7086F">
            <w:rPr>
              <w:rFonts w:ascii="Times New Roman" w:hAnsi="Times New Roman" w:cs="Times New Roman"/>
              <w:noProof/>
              <w:lang w:val="en-US"/>
            </w:rPr>
            <w:t>28(4), pp. 1271-1278.</w:t>
          </w:r>
        </w:p>
        <w:p w14:paraId="72CC181F"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Fagade, A. A. &amp; Kazmer, D. O., 2000. Early cost estimation for injection molded components. </w:t>
          </w:r>
          <w:r w:rsidRPr="00F7086F">
            <w:rPr>
              <w:rFonts w:ascii="Times New Roman" w:hAnsi="Times New Roman" w:cs="Times New Roman"/>
              <w:i/>
              <w:iCs/>
              <w:noProof/>
              <w:lang w:val="en-US"/>
            </w:rPr>
            <w:t xml:space="preserve">Journal of Injection Molding Technology, </w:t>
          </w:r>
          <w:r w:rsidRPr="00F7086F">
            <w:rPr>
              <w:rFonts w:ascii="Times New Roman" w:hAnsi="Times New Roman" w:cs="Times New Roman"/>
              <w:noProof/>
              <w:lang w:val="en-US"/>
            </w:rPr>
            <w:t>4(3), pp. 97-98.</w:t>
          </w:r>
        </w:p>
        <w:p w14:paraId="1AC65CB8" w14:textId="77777777" w:rsidR="00452E8C" w:rsidRPr="00B126F6" w:rsidRDefault="00452E8C" w:rsidP="00452E8C">
          <w:pPr>
            <w:pStyle w:val="Bibliography"/>
            <w:rPr>
              <w:rFonts w:ascii="Times New Roman" w:hAnsi="Times New Roman" w:cs="Times New Roman"/>
              <w:noProof/>
              <w:lang w:val="nl-NL"/>
            </w:rPr>
          </w:pPr>
          <w:r w:rsidRPr="00F7086F">
            <w:rPr>
              <w:rFonts w:ascii="Times New Roman" w:hAnsi="Times New Roman" w:cs="Times New Roman"/>
              <w:noProof/>
              <w:lang w:val="en-US"/>
            </w:rPr>
            <w:t xml:space="preserve">Fotopoulou, K. N. et al., 2016. The degradation potential of PET bottles in the marine environment: An ATR-FTIR based approach. </w:t>
          </w:r>
          <w:r w:rsidRPr="00B126F6">
            <w:rPr>
              <w:rFonts w:ascii="Times New Roman" w:hAnsi="Times New Roman" w:cs="Times New Roman"/>
              <w:i/>
              <w:iCs/>
              <w:noProof/>
              <w:lang w:val="nl-NL"/>
            </w:rPr>
            <w:t xml:space="preserve">Scientific Reports, </w:t>
          </w:r>
          <w:r w:rsidRPr="00B126F6">
            <w:rPr>
              <w:rFonts w:ascii="Times New Roman" w:hAnsi="Times New Roman" w:cs="Times New Roman"/>
              <w:noProof/>
              <w:lang w:val="nl-NL"/>
            </w:rPr>
            <w:t>6(23501), pp. 1-8.</w:t>
          </w:r>
        </w:p>
        <w:p w14:paraId="46DFB145" w14:textId="77777777" w:rsidR="00452E8C" w:rsidRPr="00F7086F" w:rsidRDefault="00452E8C" w:rsidP="00452E8C">
          <w:pPr>
            <w:pStyle w:val="Bibliography"/>
            <w:rPr>
              <w:rFonts w:ascii="Times New Roman" w:hAnsi="Times New Roman" w:cs="Times New Roman"/>
              <w:noProof/>
              <w:lang w:val="en-US"/>
            </w:rPr>
          </w:pPr>
          <w:r w:rsidRPr="00B126F6">
            <w:rPr>
              <w:rFonts w:ascii="Times New Roman" w:hAnsi="Times New Roman" w:cs="Times New Roman"/>
              <w:noProof/>
              <w:lang w:val="nl-NL"/>
            </w:rPr>
            <w:t xml:space="preserve">Govaert, L. E. &amp; van der Vegt, A. K., 2005. </w:t>
          </w:r>
          <w:r w:rsidRPr="00B126F6">
            <w:rPr>
              <w:rFonts w:ascii="Times New Roman" w:hAnsi="Times New Roman" w:cs="Times New Roman"/>
              <w:i/>
              <w:iCs/>
              <w:noProof/>
              <w:lang w:val="nl-NL"/>
            </w:rPr>
            <w:t xml:space="preserve">Polymeren: van keten tot kunststof. </w:t>
          </w:r>
          <w:r w:rsidRPr="00F7086F">
            <w:rPr>
              <w:rFonts w:ascii="Times New Roman" w:hAnsi="Times New Roman" w:cs="Times New Roman"/>
              <w:noProof/>
              <w:lang w:val="en-US"/>
            </w:rPr>
            <w:t>1st ed. Delft: VSSD.</w:t>
          </w:r>
        </w:p>
        <w:p w14:paraId="0EA08746"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Halden, R. U. &amp; North, E. J., 2013. North EJ, Halden RU. Plastics and environmental health: the road ahead. </w:t>
          </w:r>
          <w:r w:rsidRPr="00F7086F">
            <w:rPr>
              <w:rFonts w:ascii="Times New Roman" w:hAnsi="Times New Roman" w:cs="Times New Roman"/>
              <w:i/>
              <w:iCs/>
              <w:noProof/>
              <w:lang w:val="en-US"/>
            </w:rPr>
            <w:t xml:space="preserve">Rev Environ Health, </w:t>
          </w:r>
          <w:r w:rsidRPr="00F7086F">
            <w:rPr>
              <w:rFonts w:ascii="Times New Roman" w:hAnsi="Times New Roman" w:cs="Times New Roman"/>
              <w:noProof/>
              <w:lang w:val="en-US"/>
            </w:rPr>
            <w:t>23(i), pp. 1-8.</w:t>
          </w:r>
        </w:p>
        <w:p w14:paraId="3F724ECA"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ISO, 2018. </w:t>
          </w:r>
          <w:r w:rsidRPr="00F7086F">
            <w:rPr>
              <w:rFonts w:ascii="Times New Roman" w:hAnsi="Times New Roman" w:cs="Times New Roman"/>
              <w:i/>
              <w:iCs/>
              <w:noProof/>
              <w:lang w:val="en-US"/>
            </w:rPr>
            <w:t xml:space="preserve">ISO 9000 family - Quality management.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https://www.iso.org/iso-9001-quality-management.html</w:t>
          </w:r>
          <w:r w:rsidRPr="00F7086F">
            <w:rPr>
              <w:rFonts w:ascii="Times New Roman" w:hAnsi="Times New Roman" w:cs="Times New Roman"/>
              <w:noProof/>
              <w:lang w:val="en-US"/>
            </w:rPr>
            <w:br/>
            <w:t>[Accessed 19 November 2018].</w:t>
          </w:r>
        </w:p>
        <w:p w14:paraId="1F45645E"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Ji, L. N., 2013. Study on Preparation Process and Properties of Polyethylene Terephthalate (PET). </w:t>
          </w:r>
          <w:r w:rsidRPr="00F7086F">
            <w:rPr>
              <w:rFonts w:ascii="Times New Roman" w:hAnsi="Times New Roman" w:cs="Times New Roman"/>
              <w:i/>
              <w:iCs/>
              <w:noProof/>
              <w:lang w:val="en-US"/>
            </w:rPr>
            <w:t xml:space="preserve">Applied Mechanics and Materials, </w:t>
          </w:r>
          <w:r w:rsidRPr="00F7086F">
            <w:rPr>
              <w:rFonts w:ascii="Times New Roman" w:hAnsi="Times New Roman" w:cs="Times New Roman"/>
              <w:noProof/>
              <w:lang w:val="en-US"/>
            </w:rPr>
            <w:t>Volume 312, pp. 406-410.</w:t>
          </w:r>
        </w:p>
        <w:p w14:paraId="44281A7A" w14:textId="77777777" w:rsidR="00452E8C" w:rsidRPr="00F7086F" w:rsidRDefault="00452E8C" w:rsidP="00452E8C">
          <w:pPr>
            <w:pStyle w:val="Bibliography"/>
            <w:rPr>
              <w:rFonts w:ascii="Times New Roman" w:hAnsi="Times New Roman" w:cs="Times New Roman"/>
              <w:i/>
              <w:iCs/>
              <w:noProof/>
              <w:lang w:val="en-US"/>
            </w:rPr>
          </w:pPr>
          <w:r w:rsidRPr="00F7086F">
            <w:rPr>
              <w:rFonts w:ascii="Times New Roman" w:hAnsi="Times New Roman" w:cs="Times New Roman"/>
              <w:noProof/>
              <w:lang w:val="en-US"/>
            </w:rPr>
            <w:t xml:space="preserve">Jomar, 2013. </w:t>
          </w:r>
          <w:r w:rsidRPr="00F7086F">
            <w:rPr>
              <w:rFonts w:ascii="Times New Roman" w:hAnsi="Times New Roman" w:cs="Times New Roman"/>
              <w:i/>
              <w:iCs/>
              <w:noProof/>
              <w:lang w:val="en-US"/>
            </w:rPr>
            <w:t xml:space="preserve">Injection Blow Molding.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http://www.jomarcorp.com/injection-blow-molding/</w:t>
          </w:r>
          <w:r w:rsidRPr="00F7086F">
            <w:rPr>
              <w:rFonts w:ascii="Times New Roman" w:hAnsi="Times New Roman" w:cs="Times New Roman"/>
              <w:noProof/>
              <w:lang w:val="en-US"/>
            </w:rPr>
            <w:br/>
            <w:t>[Accessed 26 November 2018].</w:t>
          </w:r>
        </w:p>
        <w:p w14:paraId="518C9A3A"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Kantchev, G. &amp; Ng, S., 2015. </w:t>
          </w:r>
          <w:r w:rsidRPr="00F7086F">
            <w:rPr>
              <w:rFonts w:ascii="Times New Roman" w:hAnsi="Times New Roman" w:cs="Times New Roman"/>
              <w:i/>
              <w:iCs/>
              <w:noProof/>
              <w:lang w:val="en-US"/>
            </w:rPr>
            <w:t xml:space="preserve">Recycling Becomes a Tougher Sell as Oil Prices Drop.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https://www.wsj.com/articles/recycling-becomes-a-tougher-sell-as-plastic-prices-drop-1428279575</w:t>
          </w:r>
          <w:r w:rsidRPr="00F7086F">
            <w:rPr>
              <w:rFonts w:ascii="Times New Roman" w:hAnsi="Times New Roman" w:cs="Times New Roman"/>
              <w:noProof/>
              <w:lang w:val="en-US"/>
            </w:rPr>
            <w:br/>
            <w:t>[Accessed 29 November 2018].</w:t>
          </w:r>
        </w:p>
        <w:p w14:paraId="1A059018"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Kaplan, R., 2017. </w:t>
          </w:r>
          <w:r w:rsidRPr="00F7086F">
            <w:rPr>
              <w:rFonts w:ascii="Times New Roman" w:hAnsi="Times New Roman" w:cs="Times New Roman"/>
              <w:i/>
              <w:iCs/>
              <w:noProof/>
              <w:lang w:val="en-US"/>
            </w:rPr>
            <w:t xml:space="preserve">Solving the recycled plastics puzzle.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https://www.greenbiz.com/article/solving-recycled-plastics-puzzle</w:t>
          </w:r>
          <w:r w:rsidRPr="00F7086F">
            <w:rPr>
              <w:rFonts w:ascii="Times New Roman" w:hAnsi="Times New Roman" w:cs="Times New Roman"/>
              <w:noProof/>
              <w:lang w:val="en-US"/>
            </w:rPr>
            <w:br/>
            <w:t>[Accessed 18 November 2018].</w:t>
          </w:r>
        </w:p>
        <w:p w14:paraId="6275A735"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Kentish, B., 2017. </w:t>
          </w:r>
          <w:r w:rsidRPr="00F7086F">
            <w:rPr>
              <w:rFonts w:ascii="Times New Roman" w:hAnsi="Times New Roman" w:cs="Times New Roman"/>
              <w:i/>
              <w:iCs/>
              <w:noProof/>
              <w:lang w:val="en-US"/>
            </w:rPr>
            <w:t xml:space="preserve">Coca-Cola 'increases production of plastic bottles by a billion'.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https://www.independent.co.uk/news/business/news/coca-cola-bottles-plastic-increase-coke-total-number-world-yearly-a7981561.html</w:t>
          </w:r>
        </w:p>
        <w:p w14:paraId="569C88D3"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Khe, C. S. et al., 2016. </w:t>
          </w:r>
          <w:r w:rsidRPr="00F7086F">
            <w:rPr>
              <w:rFonts w:ascii="Times New Roman" w:hAnsi="Times New Roman" w:cs="Times New Roman"/>
              <w:i/>
              <w:iCs/>
              <w:noProof/>
              <w:lang w:val="en-US"/>
            </w:rPr>
            <w:t xml:space="preserve">Optimization of injection molding process parameters for a plastic cell phone housing component. </w:t>
          </w:r>
          <w:r w:rsidRPr="00F7086F">
            <w:rPr>
              <w:rFonts w:ascii="Times New Roman" w:hAnsi="Times New Roman" w:cs="Times New Roman"/>
              <w:noProof/>
              <w:lang w:val="en-US"/>
            </w:rPr>
            <w:t>Kuala Lumpur, AIP Publishing.</w:t>
          </w:r>
        </w:p>
        <w:p w14:paraId="4E39E80F"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Kim, J.-Y., Kim, H.-Y. &amp; Yeo, Y.-K., 2001. Identification of kinetics of direct esterification reactions for PET synthesis based on a genetic algorithm. </w:t>
          </w:r>
          <w:r w:rsidRPr="00F7086F">
            <w:rPr>
              <w:rFonts w:ascii="Times New Roman" w:hAnsi="Times New Roman" w:cs="Times New Roman"/>
              <w:i/>
              <w:iCs/>
              <w:noProof/>
              <w:lang w:val="en-US"/>
            </w:rPr>
            <w:t xml:space="preserve">Korean Journal of Chemical Engineering, </w:t>
          </w:r>
          <w:r w:rsidRPr="00F7086F">
            <w:rPr>
              <w:rFonts w:ascii="Times New Roman" w:hAnsi="Times New Roman" w:cs="Times New Roman"/>
              <w:noProof/>
              <w:lang w:val="en-US"/>
            </w:rPr>
            <w:t>18(4), pp. 432-441.</w:t>
          </w:r>
        </w:p>
        <w:p w14:paraId="1E886663"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Kramer, S., 2016. </w:t>
          </w:r>
          <w:r w:rsidRPr="00F7086F">
            <w:rPr>
              <w:rFonts w:ascii="Times New Roman" w:hAnsi="Times New Roman" w:cs="Times New Roman"/>
              <w:i/>
              <w:iCs/>
              <w:noProof/>
              <w:lang w:val="en-US"/>
            </w:rPr>
            <w:t xml:space="preserve">The one thing that makes recycling plastic work is falling apart.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http://uk.businessinsider.com/low-oil-prices-hurt-plastics-recycling-2016-4?r=US&amp;IR=T</w:t>
          </w:r>
          <w:r w:rsidRPr="00F7086F">
            <w:rPr>
              <w:rFonts w:ascii="Times New Roman" w:hAnsi="Times New Roman" w:cs="Times New Roman"/>
              <w:noProof/>
              <w:lang w:val="en-US"/>
            </w:rPr>
            <w:br/>
            <w:t>[Accessed 29 November 2018].</w:t>
          </w:r>
        </w:p>
        <w:p w14:paraId="71CC9CC2"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Laville, S., 2017. </w:t>
          </w:r>
          <w:r w:rsidRPr="00F7086F">
            <w:rPr>
              <w:rFonts w:ascii="Times New Roman" w:hAnsi="Times New Roman" w:cs="Times New Roman"/>
              <w:i/>
              <w:iCs/>
              <w:noProof/>
              <w:lang w:val="en-US"/>
            </w:rPr>
            <w:t xml:space="preserve">Coca-Cola increased its production of plastic bottles by a billion last year, says Greenpeace.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https://www.theguardian.com/environment/2017/oct/02/coca-cola-increased-its-production-of-plastic-bottles-by-a-billion-last-year-say-greenpeace</w:t>
          </w:r>
        </w:p>
        <w:p w14:paraId="51A6B28A"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Laville, S. &amp; Taylor, M., 2017. </w:t>
          </w:r>
          <w:r w:rsidRPr="00F7086F">
            <w:rPr>
              <w:rFonts w:ascii="Times New Roman" w:hAnsi="Times New Roman" w:cs="Times New Roman"/>
              <w:i/>
              <w:iCs/>
              <w:noProof/>
              <w:lang w:val="en-US"/>
            </w:rPr>
            <w:t xml:space="preserve">A million bottles a minute: world's plastic binge 'as dangerous as climate change'.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https://www.theguardian.com/environment/2017/jun/28/a-million-a-minute-worlds-plastic-bottle-binge-as-dangerous-as-climate-change</w:t>
          </w:r>
          <w:r w:rsidRPr="00F7086F">
            <w:rPr>
              <w:rFonts w:ascii="Times New Roman" w:hAnsi="Times New Roman" w:cs="Times New Roman"/>
              <w:noProof/>
              <w:lang w:val="en-US"/>
            </w:rPr>
            <w:br/>
            <w:t>[Accessed 29 November 2018].</w:t>
          </w:r>
        </w:p>
        <w:p w14:paraId="031C3FEA"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Manavalan, R. &amp; O'Leary, L., 2015. </w:t>
          </w:r>
          <w:r w:rsidRPr="00F7086F">
            <w:rPr>
              <w:rFonts w:ascii="Times New Roman" w:hAnsi="Times New Roman" w:cs="Times New Roman"/>
              <w:i/>
              <w:iCs/>
              <w:noProof/>
              <w:lang w:val="en-US"/>
            </w:rPr>
            <w:t xml:space="preserve">One victim of falling oil prices? Recycling.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https://www.marketplace.org/2015/09/04/sustainability/one-victim-falling-oil-prices-recycling</w:t>
          </w:r>
          <w:r w:rsidRPr="00F7086F">
            <w:rPr>
              <w:rFonts w:ascii="Times New Roman" w:hAnsi="Times New Roman" w:cs="Times New Roman"/>
              <w:noProof/>
              <w:lang w:val="en-US"/>
            </w:rPr>
            <w:br/>
            <w:t>[Accessed 29 November 2018].</w:t>
          </w:r>
        </w:p>
        <w:p w14:paraId="6DCC9712"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McCurry, J., 2011. </w:t>
          </w:r>
          <w:r w:rsidRPr="00F7086F">
            <w:rPr>
              <w:rFonts w:ascii="Times New Roman" w:hAnsi="Times New Roman" w:cs="Times New Roman"/>
              <w:i/>
              <w:iCs/>
              <w:noProof/>
              <w:lang w:val="en-US"/>
            </w:rPr>
            <w:t xml:space="preserve">Japan streets ahead in global plastic recycling race.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https://www.theguardian.com/environment/2011/dec/29/japan-leads-field-plastic-recycling</w:t>
          </w:r>
          <w:r w:rsidRPr="00F7086F">
            <w:rPr>
              <w:rFonts w:ascii="Times New Roman" w:hAnsi="Times New Roman" w:cs="Times New Roman"/>
              <w:noProof/>
              <w:lang w:val="en-US"/>
            </w:rPr>
            <w:br/>
            <w:t>[Accessed 18 November 2018].</w:t>
          </w:r>
        </w:p>
        <w:p w14:paraId="5CCC8E0B"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Menary, G. H., Nixon, J. &amp; Yan, S., 2017. </w:t>
          </w:r>
          <w:r w:rsidRPr="00F7086F">
            <w:rPr>
              <w:rFonts w:ascii="Times New Roman" w:hAnsi="Times New Roman" w:cs="Times New Roman"/>
              <w:i/>
              <w:iCs/>
              <w:noProof/>
              <w:lang w:val="en-US"/>
            </w:rPr>
            <w:t xml:space="preserve">Assessing the stretch-blow moulding FE simulation of PET over a large process window. </w:t>
          </w:r>
          <w:r w:rsidRPr="00F7086F">
            <w:rPr>
              <w:rFonts w:ascii="Times New Roman" w:hAnsi="Times New Roman" w:cs="Times New Roman"/>
              <w:noProof/>
              <w:lang w:val="en-US"/>
            </w:rPr>
            <w:t>Dublin, AIP Publishing.</w:t>
          </w:r>
        </w:p>
        <w:p w14:paraId="2E721A2F" w14:textId="77777777" w:rsidR="00452E8C" w:rsidRPr="00B126F6" w:rsidRDefault="00452E8C" w:rsidP="00452E8C">
          <w:pPr>
            <w:pStyle w:val="Bibliography"/>
            <w:rPr>
              <w:rFonts w:ascii="Times New Roman" w:hAnsi="Times New Roman" w:cs="Times New Roman"/>
              <w:noProof/>
              <w:lang w:val="de-DE"/>
            </w:rPr>
          </w:pPr>
          <w:r w:rsidRPr="00F7086F">
            <w:rPr>
              <w:rFonts w:ascii="Times New Roman" w:hAnsi="Times New Roman" w:cs="Times New Roman"/>
              <w:noProof/>
              <w:lang w:val="en-US"/>
            </w:rPr>
            <w:t xml:space="preserve">Meyer, D., 1999. From quality control to quality assurance in injection molding. In: J. Karger-Kocsis, ed. </w:t>
          </w:r>
          <w:r w:rsidRPr="00F7086F">
            <w:rPr>
              <w:rFonts w:ascii="Times New Roman" w:hAnsi="Times New Roman" w:cs="Times New Roman"/>
              <w:i/>
              <w:iCs/>
              <w:noProof/>
              <w:lang w:val="en-US"/>
            </w:rPr>
            <w:t xml:space="preserve">Polypropylene. Polymer Science and Technology Series. </w:t>
          </w:r>
          <w:r w:rsidRPr="00B126F6">
            <w:rPr>
              <w:rFonts w:ascii="Times New Roman" w:hAnsi="Times New Roman" w:cs="Times New Roman"/>
              <w:noProof/>
              <w:lang w:val="de-DE"/>
            </w:rPr>
            <w:t>Dordrecht: Springer, pp. 264-265.</w:t>
          </w:r>
        </w:p>
        <w:p w14:paraId="6A633CE9" w14:textId="77777777" w:rsidR="00452E8C" w:rsidRPr="00F7086F" w:rsidRDefault="00452E8C" w:rsidP="00452E8C">
          <w:pPr>
            <w:pStyle w:val="Bibliography"/>
            <w:rPr>
              <w:rFonts w:ascii="Times New Roman" w:hAnsi="Times New Roman" w:cs="Times New Roman"/>
              <w:noProof/>
              <w:lang w:val="en-US"/>
            </w:rPr>
          </w:pPr>
          <w:r w:rsidRPr="00B126F6">
            <w:rPr>
              <w:rFonts w:ascii="Times New Roman" w:hAnsi="Times New Roman" w:cs="Times New Roman"/>
              <w:noProof/>
              <w:lang w:val="de-DE"/>
            </w:rPr>
            <w:t xml:space="preserve">Panitapu, B., Reddy, G. A. &amp; Reddy, K. P., 2015. </w:t>
          </w:r>
          <w:r w:rsidRPr="00F7086F">
            <w:rPr>
              <w:rFonts w:ascii="Times New Roman" w:hAnsi="Times New Roman" w:cs="Times New Roman"/>
              <w:i/>
              <w:iCs/>
              <w:noProof/>
              <w:lang w:val="en-US"/>
            </w:rPr>
            <w:t xml:space="preserve">Investigation of cooling rate enhancement in thermoplastic injection moulds with different core and cavity insert cooling channel designs. </w:t>
          </w:r>
          <w:r w:rsidRPr="00F7086F">
            <w:rPr>
              <w:rFonts w:ascii="Times New Roman" w:hAnsi="Times New Roman" w:cs="Times New Roman"/>
              <w:noProof/>
              <w:lang w:val="en-US"/>
            </w:rPr>
            <w:t>Thiruvananthapuram, s.n.</w:t>
          </w:r>
        </w:p>
        <w:p w14:paraId="7C24AD8D"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Pentagon Plastics Ltd, 2017. </w:t>
          </w:r>
          <w:r w:rsidRPr="00F7086F">
            <w:rPr>
              <w:rFonts w:ascii="Times New Roman" w:hAnsi="Times New Roman" w:cs="Times New Roman"/>
              <w:i/>
              <w:iCs/>
              <w:noProof/>
              <w:lang w:val="en-US"/>
            </w:rPr>
            <w:t xml:space="preserve">Injection Moulding Process.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https://www.pentagonplastics.co.uk/injection-moulding-process/</w:t>
          </w:r>
          <w:r w:rsidRPr="00F7086F">
            <w:rPr>
              <w:rFonts w:ascii="Times New Roman" w:hAnsi="Times New Roman" w:cs="Times New Roman"/>
              <w:noProof/>
              <w:lang w:val="en-US"/>
            </w:rPr>
            <w:br/>
            <w:t>[Accessed 18 November 2018].</w:t>
          </w:r>
        </w:p>
        <w:p w14:paraId="2623048B"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PubChem, 2018. </w:t>
          </w:r>
          <w:r w:rsidRPr="00F7086F">
            <w:rPr>
              <w:rFonts w:ascii="Times New Roman" w:hAnsi="Times New Roman" w:cs="Times New Roman"/>
              <w:i/>
              <w:iCs/>
              <w:noProof/>
              <w:lang w:val="en-US"/>
            </w:rPr>
            <w:t xml:space="preserve">Poly(ethylene terephthalate).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https://pubchem.ncbi.nlm.nih.gov/compound/22062452#section=Top</w:t>
          </w:r>
          <w:r w:rsidRPr="00F7086F">
            <w:rPr>
              <w:rFonts w:ascii="Times New Roman" w:hAnsi="Times New Roman" w:cs="Times New Roman"/>
              <w:noProof/>
              <w:lang w:val="en-US"/>
            </w:rPr>
            <w:br/>
            <w:t>[Accessed 10 November 2018].</w:t>
          </w:r>
        </w:p>
        <w:p w14:paraId="287207D0"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Robinson, 2018. </w:t>
          </w:r>
          <w:r w:rsidRPr="00F7086F">
            <w:rPr>
              <w:rFonts w:ascii="Times New Roman" w:hAnsi="Times New Roman" w:cs="Times New Roman"/>
              <w:i/>
              <w:iCs/>
              <w:noProof/>
              <w:lang w:val="en-US"/>
            </w:rPr>
            <w:t xml:space="preserve">Injection stretch blow moulding.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https://robinsonpackaging.com/plastics/injection-stretch-blow-moulding/</w:t>
          </w:r>
          <w:r w:rsidRPr="00F7086F">
            <w:rPr>
              <w:rFonts w:ascii="Times New Roman" w:hAnsi="Times New Roman" w:cs="Times New Roman"/>
              <w:noProof/>
              <w:lang w:val="en-US"/>
            </w:rPr>
            <w:br/>
            <w:t>[Accessed 26 November 2018].</w:t>
          </w:r>
        </w:p>
        <w:p w14:paraId="0F3345D9" w14:textId="65741498" w:rsidR="00870C90" w:rsidRPr="00F7086F" w:rsidRDefault="00870C90" w:rsidP="00870C90">
          <w:pPr>
            <w:rPr>
              <w:rFonts w:ascii="Times New Roman" w:hAnsi="Times New Roman" w:cs="Times New Roman"/>
              <w:lang w:val="en-US"/>
            </w:rPr>
          </w:pPr>
          <w:r w:rsidRPr="00F7086F">
            <w:rPr>
              <w:rFonts w:ascii="Times New Roman" w:hAnsi="Times New Roman" w:cs="Times New Roman"/>
              <w:lang w:val="en-US"/>
            </w:rPr>
            <w:t>S&amp;S Plastics. (2018). S&amp;S Plastics Injection Moulding Process. [Online Video]. 18 February 2015. Available at: https://www.youtube.com/watch?v=f1OVifTBVBs. [Accessed 8 November 2018].</w:t>
          </w:r>
        </w:p>
        <w:p w14:paraId="56C86A6F" w14:textId="72CFF88A" w:rsidR="00452E8C" w:rsidRPr="00F7086F" w:rsidRDefault="00452E8C" w:rsidP="00452E8C">
          <w:pPr>
            <w:rPr>
              <w:rFonts w:ascii="Times New Roman" w:hAnsi="Times New Roman" w:cs="Times New Roman"/>
              <w:i/>
              <w:lang w:val="en-US"/>
            </w:rPr>
          </w:pPr>
          <w:r w:rsidRPr="00F7086F">
            <w:rPr>
              <w:rFonts w:ascii="Times New Roman" w:hAnsi="Times New Roman" w:cs="Times New Roman"/>
              <w:lang w:val="en-US"/>
            </w:rPr>
            <w:t xml:space="preserve">Schmidt, L. R., 1998. Opportunities for the next decade in injection molding. </w:t>
          </w:r>
          <w:r w:rsidRPr="00F7086F">
            <w:rPr>
              <w:rFonts w:ascii="Times New Roman" w:hAnsi="Times New Roman" w:cs="Times New Roman"/>
              <w:i/>
              <w:lang w:val="en-US"/>
            </w:rPr>
            <w:t xml:space="preserve">Plastics Engineering, </w:t>
          </w:r>
          <w:r w:rsidRPr="00F7086F">
            <w:rPr>
              <w:rFonts w:ascii="Times New Roman" w:hAnsi="Times New Roman" w:cs="Times New Roman"/>
              <w:lang w:val="en-US"/>
            </w:rPr>
            <w:t>54(10), 99.27.</w:t>
          </w:r>
        </w:p>
        <w:p w14:paraId="39A27CB2"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Sissell, K., 2012. Coke Joins with Multinationals in push for Biobased PET. </w:t>
          </w:r>
          <w:r w:rsidRPr="00F7086F">
            <w:rPr>
              <w:rFonts w:ascii="Times New Roman" w:hAnsi="Times New Roman" w:cs="Times New Roman"/>
              <w:i/>
              <w:iCs/>
              <w:noProof/>
              <w:lang w:val="en-US"/>
            </w:rPr>
            <w:t xml:space="preserve">Chemical Week, </w:t>
          </w:r>
          <w:r w:rsidRPr="00F7086F">
            <w:rPr>
              <w:rFonts w:ascii="Times New Roman" w:hAnsi="Times New Roman" w:cs="Times New Roman"/>
              <w:noProof/>
              <w:lang w:val="en-US"/>
            </w:rPr>
            <w:t>174(16), p. 15.</w:t>
          </w:r>
        </w:p>
        <w:p w14:paraId="2996931B"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Strutt, D. &amp; Vlachopolous, J., 2003. Polymer processing. </w:t>
          </w:r>
          <w:r w:rsidRPr="00F7086F">
            <w:rPr>
              <w:rFonts w:ascii="Times New Roman" w:hAnsi="Times New Roman" w:cs="Times New Roman"/>
              <w:i/>
              <w:iCs/>
              <w:noProof/>
              <w:lang w:val="en-US"/>
            </w:rPr>
            <w:t xml:space="preserve">Materials Science and Technology, </w:t>
          </w:r>
          <w:r w:rsidRPr="00F7086F">
            <w:rPr>
              <w:rFonts w:ascii="Times New Roman" w:hAnsi="Times New Roman" w:cs="Times New Roman"/>
              <w:noProof/>
              <w:lang w:val="en-US"/>
            </w:rPr>
            <w:t>19(9), pp. 1161-1169.</w:t>
          </w:r>
        </w:p>
        <w:p w14:paraId="10962F81"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Timm, A., 2018. </w:t>
          </w:r>
          <w:r w:rsidRPr="00F7086F">
            <w:rPr>
              <w:rFonts w:ascii="Times New Roman" w:hAnsi="Times New Roman" w:cs="Times New Roman"/>
              <w:i/>
              <w:iCs/>
              <w:noProof/>
              <w:lang w:val="en-US"/>
            </w:rPr>
            <w:t xml:space="preserve">An Inside Look at Injection Molding QA/Testing Process [VIDEO].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https://www.kaysun.com/blog/injection-molding-quality-assurance-process</w:t>
          </w:r>
          <w:r w:rsidRPr="00F7086F">
            <w:rPr>
              <w:rFonts w:ascii="Times New Roman" w:hAnsi="Times New Roman" w:cs="Times New Roman"/>
              <w:noProof/>
              <w:lang w:val="en-US"/>
            </w:rPr>
            <w:br/>
            <w:t>[Accessed 20 November 2018].</w:t>
          </w:r>
        </w:p>
        <w:p w14:paraId="6CA92048"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Toto, D., 2018. </w:t>
          </w:r>
          <w:r w:rsidRPr="00F7086F">
            <w:rPr>
              <w:rFonts w:ascii="Times New Roman" w:hAnsi="Times New Roman" w:cs="Times New Roman"/>
              <w:i/>
              <w:iCs/>
              <w:noProof/>
              <w:lang w:val="en-US"/>
            </w:rPr>
            <w:t xml:space="preserve">Updated: China to allow imports of recycled PET flake, plastic pellets. </w:t>
          </w:r>
          <w:r w:rsidRPr="00F7086F">
            <w:rPr>
              <w:rFonts w:ascii="Times New Roman" w:hAnsi="Times New Roman" w:cs="Times New Roman"/>
              <w:noProof/>
              <w:lang w:val="en-US"/>
            </w:rPr>
            <w:t xml:space="preserve">[Online] </w:t>
          </w:r>
          <w:r w:rsidRPr="00F7086F">
            <w:rPr>
              <w:rFonts w:ascii="Times New Roman" w:hAnsi="Times New Roman" w:cs="Times New Roman"/>
              <w:noProof/>
              <w:lang w:val="en-US"/>
            </w:rPr>
            <w:br/>
            <w:t xml:space="preserve">Available at: </w:t>
          </w:r>
          <w:r w:rsidRPr="00F7086F">
            <w:rPr>
              <w:rFonts w:ascii="Times New Roman" w:hAnsi="Times New Roman" w:cs="Times New Roman"/>
              <w:noProof/>
              <w:u w:val="single"/>
              <w:lang w:val="en-US"/>
            </w:rPr>
            <w:t>https://www.recyclingtodayglobal.com/article/china-recycled-pet-flake-imports/</w:t>
          </w:r>
          <w:r w:rsidRPr="00F7086F">
            <w:rPr>
              <w:rFonts w:ascii="Times New Roman" w:hAnsi="Times New Roman" w:cs="Times New Roman"/>
              <w:noProof/>
              <w:lang w:val="en-US"/>
            </w:rPr>
            <w:br/>
            <w:t>[Accessed 18 November 2018].</w:t>
          </w:r>
        </w:p>
        <w:p w14:paraId="2F4861BE" w14:textId="77777777" w:rsidR="00452E8C" w:rsidRPr="00F7086F" w:rsidRDefault="00452E8C" w:rsidP="00452E8C">
          <w:pPr>
            <w:pStyle w:val="Bibliography"/>
            <w:rPr>
              <w:rFonts w:ascii="Times New Roman" w:hAnsi="Times New Roman" w:cs="Times New Roman"/>
              <w:noProof/>
              <w:lang w:val="en-US"/>
            </w:rPr>
          </w:pPr>
          <w:r w:rsidRPr="00F7086F">
            <w:rPr>
              <w:rFonts w:ascii="Times New Roman" w:hAnsi="Times New Roman" w:cs="Times New Roman"/>
              <w:noProof/>
              <w:lang w:val="en-US"/>
            </w:rPr>
            <w:t xml:space="preserve">Wellen, R. M. R., 2014. Effect of polystyrene on poly(ethylene terephthalate) crystallization. </w:t>
          </w:r>
          <w:r w:rsidRPr="00F7086F">
            <w:rPr>
              <w:rFonts w:ascii="Times New Roman" w:hAnsi="Times New Roman" w:cs="Times New Roman"/>
              <w:i/>
              <w:iCs/>
              <w:noProof/>
              <w:lang w:val="en-US"/>
            </w:rPr>
            <w:t xml:space="preserve">Materials Research, </w:t>
          </w:r>
          <w:r w:rsidRPr="00F7086F">
            <w:rPr>
              <w:rFonts w:ascii="Times New Roman" w:hAnsi="Times New Roman" w:cs="Times New Roman"/>
              <w:noProof/>
              <w:lang w:val="en-US"/>
            </w:rPr>
            <w:t>17(6), pp. 1620-1627.</w:t>
          </w:r>
        </w:p>
        <w:p w14:paraId="0EE36334" w14:textId="06DA8BF8" w:rsidR="00452E8C" w:rsidRPr="00F7086F" w:rsidRDefault="00452E8C" w:rsidP="00452E8C">
          <w:pPr>
            <w:rPr>
              <w:rFonts w:ascii="Times New Roman" w:hAnsi="Times New Roman" w:cs="Times New Roman"/>
              <w:lang w:val="en-US" w:eastAsia="ja-JP"/>
            </w:rPr>
          </w:pPr>
          <w:r w:rsidRPr="00F7086F">
            <w:rPr>
              <w:rFonts w:ascii="Times New Roman" w:hAnsi="Times New Roman" w:cs="Times New Roman"/>
              <w:b/>
              <w:bCs/>
              <w:noProof/>
            </w:rPr>
            <w:fldChar w:fldCharType="end"/>
          </w:r>
        </w:p>
      </w:sdtContent>
    </w:sdt>
    <w:sectPr w:rsidR="00452E8C" w:rsidRPr="00F7086F" w:rsidSect="00267297">
      <w:pgSz w:w="11906" w:h="16838"/>
      <w:pgMar w:top="1440" w:right="1440" w:bottom="1440" w:left="1440" w:header="708" w:footer="708" w:gutter="0"/>
      <w:pgNumType w:start="9"/>
      <w:cols w:space="708"/>
      <w:formProt w:val="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EDE496" w16cid:durableId="1FA99C6A"/>
  <w16cid:commentId w16cid:paraId="55B630F6" w16cid:durableId="1FA9A2E6"/>
  <w16cid:commentId w16cid:paraId="3254ED1C" w16cid:durableId="1FA99CC3"/>
  <w16cid:commentId w16cid:paraId="2BC3D91B" w16cid:durableId="1FA99D03"/>
  <w16cid:commentId w16cid:paraId="136CABBD" w16cid:durableId="1FA99E1F"/>
  <w16cid:commentId w16cid:paraId="6D6CA64D" w16cid:durableId="1FA99E86"/>
  <w16cid:commentId w16cid:paraId="43FC866E" w16cid:durableId="1FA9A45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AA8ADD" w14:textId="77777777" w:rsidR="00A145C3" w:rsidRDefault="00A145C3" w:rsidP="00241779">
      <w:pPr>
        <w:spacing w:after="0" w:line="240" w:lineRule="auto"/>
      </w:pPr>
      <w:r>
        <w:separator/>
      </w:r>
    </w:p>
  </w:endnote>
  <w:endnote w:type="continuationSeparator" w:id="0">
    <w:p w14:paraId="6E36D780" w14:textId="77777777" w:rsidR="00A145C3" w:rsidRDefault="00A145C3" w:rsidP="00241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3362134"/>
      <w:docPartObj>
        <w:docPartGallery w:val="Page Numbers (Bottom of Page)"/>
        <w:docPartUnique/>
      </w:docPartObj>
    </w:sdtPr>
    <w:sdtEndPr>
      <w:rPr>
        <w:noProof/>
      </w:rPr>
    </w:sdtEndPr>
    <w:sdtContent>
      <w:p w14:paraId="33B66AF5" w14:textId="3BA97259" w:rsidR="00267297" w:rsidRDefault="00267297">
        <w:pPr>
          <w:pStyle w:val="Footer"/>
          <w:jc w:val="right"/>
        </w:pPr>
        <w:r>
          <w:fldChar w:fldCharType="begin"/>
        </w:r>
        <w:r>
          <w:instrText xml:space="preserve"> PAGE   \* MERGEFORMAT </w:instrText>
        </w:r>
        <w:r>
          <w:fldChar w:fldCharType="separate"/>
        </w:r>
        <w:r w:rsidR="00DB5FBE">
          <w:rPr>
            <w:noProof/>
          </w:rPr>
          <w:t>1</w:t>
        </w:r>
        <w:r>
          <w:rPr>
            <w:noProof/>
          </w:rPr>
          <w:fldChar w:fldCharType="end"/>
        </w:r>
      </w:p>
    </w:sdtContent>
  </w:sdt>
  <w:p w14:paraId="5283D432" w14:textId="77777777" w:rsidR="00B11D87" w:rsidRDefault="00B11D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327158"/>
      <w:docPartObj>
        <w:docPartGallery w:val="Page Numbers (Bottom of Page)"/>
        <w:docPartUnique/>
      </w:docPartObj>
    </w:sdtPr>
    <w:sdtEndPr>
      <w:rPr>
        <w:noProof/>
      </w:rPr>
    </w:sdtEndPr>
    <w:sdtContent>
      <w:p w14:paraId="3F0DA978" w14:textId="77777777" w:rsidR="00B11D87" w:rsidRDefault="00B11D8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0A2B2741" w14:textId="77777777" w:rsidR="00B11D87" w:rsidRDefault="00B11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14D62" w14:textId="77777777" w:rsidR="00A145C3" w:rsidRDefault="00A145C3" w:rsidP="00241779">
      <w:pPr>
        <w:spacing w:after="0" w:line="240" w:lineRule="auto"/>
      </w:pPr>
      <w:r>
        <w:separator/>
      </w:r>
    </w:p>
  </w:footnote>
  <w:footnote w:type="continuationSeparator" w:id="0">
    <w:p w14:paraId="2041A6B2" w14:textId="77777777" w:rsidR="00A145C3" w:rsidRDefault="00A145C3" w:rsidP="00241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E675A"/>
    <w:multiLevelType w:val="multilevel"/>
    <w:tmpl w:val="E212756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bullet"/>
      <w:lvlText w:val=""/>
      <w:lvlJc w:val="left"/>
      <w:pPr>
        <w:ind w:left="1440" w:hanging="720"/>
      </w:pPr>
      <w:rPr>
        <w:rFonts w:ascii="Symbol" w:hAnsi="Symbol" w:hint="default"/>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0900921"/>
    <w:multiLevelType w:val="multilevel"/>
    <w:tmpl w:val="CA5E13D6"/>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80D503F"/>
    <w:multiLevelType w:val="multilevel"/>
    <w:tmpl w:val="8EC21942"/>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E1A7968"/>
    <w:multiLevelType w:val="multilevel"/>
    <w:tmpl w:val="C464CE46"/>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4645BD"/>
    <w:multiLevelType w:val="hybridMultilevel"/>
    <w:tmpl w:val="5D7009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0B330B"/>
    <w:multiLevelType w:val="multilevel"/>
    <w:tmpl w:val="F760D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56474B5"/>
    <w:multiLevelType w:val="multilevel"/>
    <w:tmpl w:val="1130C578"/>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DDE3E7E"/>
    <w:multiLevelType w:val="multilevel"/>
    <w:tmpl w:val="615C97F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1E81B92"/>
    <w:multiLevelType w:val="multilevel"/>
    <w:tmpl w:val="B8866FD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7706417"/>
    <w:multiLevelType w:val="multilevel"/>
    <w:tmpl w:val="20C68FB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B55522D"/>
    <w:multiLevelType w:val="multilevel"/>
    <w:tmpl w:val="7E38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E30BCE"/>
    <w:multiLevelType w:val="multilevel"/>
    <w:tmpl w:val="FD94A46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EED0F8A"/>
    <w:multiLevelType w:val="multilevel"/>
    <w:tmpl w:val="1270A87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11"/>
  </w:num>
  <w:num w:numId="3">
    <w:abstractNumId w:val="5"/>
  </w:num>
  <w:num w:numId="4">
    <w:abstractNumId w:val="7"/>
  </w:num>
  <w:num w:numId="5">
    <w:abstractNumId w:val="2"/>
  </w:num>
  <w:num w:numId="6">
    <w:abstractNumId w:val="1"/>
  </w:num>
  <w:num w:numId="7">
    <w:abstractNumId w:val="10"/>
  </w:num>
  <w:num w:numId="8">
    <w:abstractNumId w:val="8"/>
  </w:num>
  <w:num w:numId="9">
    <w:abstractNumId w:val="0"/>
  </w:num>
  <w:num w:numId="10">
    <w:abstractNumId w:val="9"/>
  </w:num>
  <w:num w:numId="11">
    <w:abstractNumId w:val="4"/>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9CD"/>
    <w:rsid w:val="000028FD"/>
    <w:rsid w:val="00007B57"/>
    <w:rsid w:val="00013E48"/>
    <w:rsid w:val="00022F0B"/>
    <w:rsid w:val="000306F3"/>
    <w:rsid w:val="0003191D"/>
    <w:rsid w:val="00034188"/>
    <w:rsid w:val="000463F6"/>
    <w:rsid w:val="0005285C"/>
    <w:rsid w:val="00053B3C"/>
    <w:rsid w:val="00054B95"/>
    <w:rsid w:val="00062B5E"/>
    <w:rsid w:val="00067BDF"/>
    <w:rsid w:val="000776B0"/>
    <w:rsid w:val="00083E25"/>
    <w:rsid w:val="00084F8B"/>
    <w:rsid w:val="000B5670"/>
    <w:rsid w:val="000C1691"/>
    <w:rsid w:val="000C3917"/>
    <w:rsid w:val="000C5D28"/>
    <w:rsid w:val="000E1085"/>
    <w:rsid w:val="000E5B13"/>
    <w:rsid w:val="000E7153"/>
    <w:rsid w:val="000F2ED3"/>
    <w:rsid w:val="00112F78"/>
    <w:rsid w:val="00126E3B"/>
    <w:rsid w:val="00133821"/>
    <w:rsid w:val="001363B9"/>
    <w:rsid w:val="00147878"/>
    <w:rsid w:val="00155468"/>
    <w:rsid w:val="00155C00"/>
    <w:rsid w:val="00161B26"/>
    <w:rsid w:val="00166E27"/>
    <w:rsid w:val="00170EA5"/>
    <w:rsid w:val="001716D8"/>
    <w:rsid w:val="00175D78"/>
    <w:rsid w:val="001823DD"/>
    <w:rsid w:val="0018355F"/>
    <w:rsid w:val="001C480E"/>
    <w:rsid w:val="001F0B0C"/>
    <w:rsid w:val="001F443F"/>
    <w:rsid w:val="00210AC0"/>
    <w:rsid w:val="0021325A"/>
    <w:rsid w:val="00217158"/>
    <w:rsid w:val="00221FB7"/>
    <w:rsid w:val="00225766"/>
    <w:rsid w:val="00241779"/>
    <w:rsid w:val="00243354"/>
    <w:rsid w:val="00245DFD"/>
    <w:rsid w:val="0025093C"/>
    <w:rsid w:val="002509BA"/>
    <w:rsid w:val="002542F2"/>
    <w:rsid w:val="002576A5"/>
    <w:rsid w:val="00262362"/>
    <w:rsid w:val="0026478E"/>
    <w:rsid w:val="00267297"/>
    <w:rsid w:val="00283E10"/>
    <w:rsid w:val="00290CAF"/>
    <w:rsid w:val="00291E70"/>
    <w:rsid w:val="00294C68"/>
    <w:rsid w:val="002B5105"/>
    <w:rsid w:val="002C36E8"/>
    <w:rsid w:val="002C739A"/>
    <w:rsid w:val="002C7BD2"/>
    <w:rsid w:val="002D21FD"/>
    <w:rsid w:val="002D74F3"/>
    <w:rsid w:val="002E035A"/>
    <w:rsid w:val="002F0205"/>
    <w:rsid w:val="002F3440"/>
    <w:rsid w:val="00311A86"/>
    <w:rsid w:val="00322678"/>
    <w:rsid w:val="00333194"/>
    <w:rsid w:val="00340CBD"/>
    <w:rsid w:val="0035318C"/>
    <w:rsid w:val="00357C2C"/>
    <w:rsid w:val="00360940"/>
    <w:rsid w:val="003613BD"/>
    <w:rsid w:val="0036684D"/>
    <w:rsid w:val="00372F8F"/>
    <w:rsid w:val="00385DD7"/>
    <w:rsid w:val="003B29CD"/>
    <w:rsid w:val="003B5E76"/>
    <w:rsid w:val="003C071C"/>
    <w:rsid w:val="003D1E89"/>
    <w:rsid w:val="003E5058"/>
    <w:rsid w:val="003F4B9F"/>
    <w:rsid w:val="003F5038"/>
    <w:rsid w:val="003F7AA3"/>
    <w:rsid w:val="00411D3D"/>
    <w:rsid w:val="004132B8"/>
    <w:rsid w:val="00431025"/>
    <w:rsid w:val="00433B15"/>
    <w:rsid w:val="00441D89"/>
    <w:rsid w:val="00442216"/>
    <w:rsid w:val="004422C2"/>
    <w:rsid w:val="00444DB4"/>
    <w:rsid w:val="00452E8C"/>
    <w:rsid w:val="00465C56"/>
    <w:rsid w:val="00466A8D"/>
    <w:rsid w:val="004722FB"/>
    <w:rsid w:val="00482FAB"/>
    <w:rsid w:val="00492F01"/>
    <w:rsid w:val="004B488A"/>
    <w:rsid w:val="004E221D"/>
    <w:rsid w:val="004E4145"/>
    <w:rsid w:val="004F3256"/>
    <w:rsid w:val="00500135"/>
    <w:rsid w:val="0050437A"/>
    <w:rsid w:val="00507C3E"/>
    <w:rsid w:val="00510CAD"/>
    <w:rsid w:val="00513C4C"/>
    <w:rsid w:val="005252F3"/>
    <w:rsid w:val="00541D16"/>
    <w:rsid w:val="00561ED9"/>
    <w:rsid w:val="005623AD"/>
    <w:rsid w:val="00571293"/>
    <w:rsid w:val="005818E5"/>
    <w:rsid w:val="00586733"/>
    <w:rsid w:val="00594173"/>
    <w:rsid w:val="00595A59"/>
    <w:rsid w:val="005C63A4"/>
    <w:rsid w:val="005E40EA"/>
    <w:rsid w:val="005F69DD"/>
    <w:rsid w:val="006107E5"/>
    <w:rsid w:val="0061147C"/>
    <w:rsid w:val="00613EFC"/>
    <w:rsid w:val="00622BA1"/>
    <w:rsid w:val="00665A2B"/>
    <w:rsid w:val="00665FA6"/>
    <w:rsid w:val="00672905"/>
    <w:rsid w:val="00672A7F"/>
    <w:rsid w:val="00677CC3"/>
    <w:rsid w:val="006A67C5"/>
    <w:rsid w:val="006B433B"/>
    <w:rsid w:val="006B7AFF"/>
    <w:rsid w:val="006C71B9"/>
    <w:rsid w:val="006D00D4"/>
    <w:rsid w:val="006D2325"/>
    <w:rsid w:val="006D72E2"/>
    <w:rsid w:val="006E1992"/>
    <w:rsid w:val="0072170E"/>
    <w:rsid w:val="0072748A"/>
    <w:rsid w:val="00735C50"/>
    <w:rsid w:val="00743AE9"/>
    <w:rsid w:val="007527AC"/>
    <w:rsid w:val="00752B34"/>
    <w:rsid w:val="00755403"/>
    <w:rsid w:val="0076205F"/>
    <w:rsid w:val="00766778"/>
    <w:rsid w:val="00772D24"/>
    <w:rsid w:val="00782127"/>
    <w:rsid w:val="007A4340"/>
    <w:rsid w:val="007A4343"/>
    <w:rsid w:val="007F59C7"/>
    <w:rsid w:val="00803226"/>
    <w:rsid w:val="008124FD"/>
    <w:rsid w:val="008215E4"/>
    <w:rsid w:val="00845EF6"/>
    <w:rsid w:val="00863196"/>
    <w:rsid w:val="00867406"/>
    <w:rsid w:val="00870C90"/>
    <w:rsid w:val="008725E6"/>
    <w:rsid w:val="00874DC0"/>
    <w:rsid w:val="0088586A"/>
    <w:rsid w:val="00893B01"/>
    <w:rsid w:val="0089537A"/>
    <w:rsid w:val="008D6061"/>
    <w:rsid w:val="008E4D47"/>
    <w:rsid w:val="00906D8D"/>
    <w:rsid w:val="00910945"/>
    <w:rsid w:val="00931551"/>
    <w:rsid w:val="00934A82"/>
    <w:rsid w:val="009409A7"/>
    <w:rsid w:val="00945A7D"/>
    <w:rsid w:val="009A3743"/>
    <w:rsid w:val="009A5A52"/>
    <w:rsid w:val="009A7E9B"/>
    <w:rsid w:val="009C2DE6"/>
    <w:rsid w:val="009C70C8"/>
    <w:rsid w:val="009D4520"/>
    <w:rsid w:val="009E6F34"/>
    <w:rsid w:val="009F74C3"/>
    <w:rsid w:val="009F75F9"/>
    <w:rsid w:val="00A0180F"/>
    <w:rsid w:val="00A124E8"/>
    <w:rsid w:val="00A145C3"/>
    <w:rsid w:val="00A15C9B"/>
    <w:rsid w:val="00A25344"/>
    <w:rsid w:val="00A355C2"/>
    <w:rsid w:val="00A36B21"/>
    <w:rsid w:val="00A5127E"/>
    <w:rsid w:val="00A6505A"/>
    <w:rsid w:val="00A660C0"/>
    <w:rsid w:val="00A7786B"/>
    <w:rsid w:val="00A858C8"/>
    <w:rsid w:val="00A94F3E"/>
    <w:rsid w:val="00A96F8D"/>
    <w:rsid w:val="00AA2B9E"/>
    <w:rsid w:val="00AB2BF4"/>
    <w:rsid w:val="00AB479D"/>
    <w:rsid w:val="00AB6B2D"/>
    <w:rsid w:val="00AD4D45"/>
    <w:rsid w:val="00AD5D3F"/>
    <w:rsid w:val="00AD7C8F"/>
    <w:rsid w:val="00B11D87"/>
    <w:rsid w:val="00B126F6"/>
    <w:rsid w:val="00B21927"/>
    <w:rsid w:val="00B26472"/>
    <w:rsid w:val="00B403D7"/>
    <w:rsid w:val="00B437BB"/>
    <w:rsid w:val="00B5559B"/>
    <w:rsid w:val="00B55F04"/>
    <w:rsid w:val="00B56BD5"/>
    <w:rsid w:val="00B7108A"/>
    <w:rsid w:val="00B8755B"/>
    <w:rsid w:val="00BB04CC"/>
    <w:rsid w:val="00BB2B5F"/>
    <w:rsid w:val="00BC3BCB"/>
    <w:rsid w:val="00BC6EA1"/>
    <w:rsid w:val="00BD0E16"/>
    <w:rsid w:val="00BD1BB2"/>
    <w:rsid w:val="00BD1DCA"/>
    <w:rsid w:val="00BE01A3"/>
    <w:rsid w:val="00C02A87"/>
    <w:rsid w:val="00C063BC"/>
    <w:rsid w:val="00C2259A"/>
    <w:rsid w:val="00C24C02"/>
    <w:rsid w:val="00C43117"/>
    <w:rsid w:val="00C46E52"/>
    <w:rsid w:val="00C60A7A"/>
    <w:rsid w:val="00C734A1"/>
    <w:rsid w:val="00C762F3"/>
    <w:rsid w:val="00C87D49"/>
    <w:rsid w:val="00C91B50"/>
    <w:rsid w:val="00CB11D7"/>
    <w:rsid w:val="00CB2885"/>
    <w:rsid w:val="00CC2D36"/>
    <w:rsid w:val="00CE6E94"/>
    <w:rsid w:val="00D05C98"/>
    <w:rsid w:val="00D14F97"/>
    <w:rsid w:val="00D54EE8"/>
    <w:rsid w:val="00D61BAC"/>
    <w:rsid w:val="00D64571"/>
    <w:rsid w:val="00D64756"/>
    <w:rsid w:val="00D65EB0"/>
    <w:rsid w:val="00D76A63"/>
    <w:rsid w:val="00D811D9"/>
    <w:rsid w:val="00D81F50"/>
    <w:rsid w:val="00D82591"/>
    <w:rsid w:val="00D85611"/>
    <w:rsid w:val="00D87B4B"/>
    <w:rsid w:val="00D93169"/>
    <w:rsid w:val="00D95C7A"/>
    <w:rsid w:val="00DA4E7B"/>
    <w:rsid w:val="00DB5FBE"/>
    <w:rsid w:val="00DC6208"/>
    <w:rsid w:val="00DD6E45"/>
    <w:rsid w:val="00DE2999"/>
    <w:rsid w:val="00DF1DA2"/>
    <w:rsid w:val="00E2621E"/>
    <w:rsid w:val="00E451CF"/>
    <w:rsid w:val="00E46553"/>
    <w:rsid w:val="00E81942"/>
    <w:rsid w:val="00E927B3"/>
    <w:rsid w:val="00EA047F"/>
    <w:rsid w:val="00EA21D1"/>
    <w:rsid w:val="00EA36B3"/>
    <w:rsid w:val="00EA592C"/>
    <w:rsid w:val="00EB1A62"/>
    <w:rsid w:val="00EC6914"/>
    <w:rsid w:val="00ED6503"/>
    <w:rsid w:val="00EE267F"/>
    <w:rsid w:val="00EF472A"/>
    <w:rsid w:val="00EF60FE"/>
    <w:rsid w:val="00EF7CB4"/>
    <w:rsid w:val="00F15261"/>
    <w:rsid w:val="00F259A3"/>
    <w:rsid w:val="00F343E5"/>
    <w:rsid w:val="00F635CC"/>
    <w:rsid w:val="00F7086F"/>
    <w:rsid w:val="00F726A0"/>
    <w:rsid w:val="00F76576"/>
    <w:rsid w:val="00F807A3"/>
    <w:rsid w:val="00FA7B9A"/>
    <w:rsid w:val="00FC2238"/>
    <w:rsid w:val="00FC3B4E"/>
    <w:rsid w:val="00FC44B8"/>
    <w:rsid w:val="00FD0B65"/>
    <w:rsid w:val="00FE463F"/>
    <w:rsid w:val="00FE57E8"/>
    <w:rsid w:val="00FE69A4"/>
    <w:rsid w:val="00FF010B"/>
    <w:rsid w:val="00FF6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5E184D6"/>
  <w15:docId w15:val="{426D4A48-C349-499A-AAF9-3F13EC817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9CD"/>
  </w:style>
  <w:style w:type="paragraph" w:styleId="Heading1">
    <w:name w:val="heading 1"/>
    <w:basedOn w:val="Normal"/>
    <w:next w:val="Normal"/>
    <w:link w:val="Heading1Char"/>
    <w:uiPriority w:val="9"/>
    <w:qFormat/>
    <w:rsid w:val="00BD0E16"/>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B29CD"/>
    <w:rPr>
      <w:i/>
      <w:iCs/>
    </w:rPr>
  </w:style>
  <w:style w:type="paragraph" w:styleId="BalloonText">
    <w:name w:val="Balloon Text"/>
    <w:basedOn w:val="Normal"/>
    <w:link w:val="BalloonTextChar"/>
    <w:uiPriority w:val="99"/>
    <w:semiHidden/>
    <w:unhideWhenUsed/>
    <w:rsid w:val="003B29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9CD"/>
    <w:rPr>
      <w:rFonts w:ascii="Tahoma" w:hAnsi="Tahoma" w:cs="Tahoma"/>
      <w:sz w:val="16"/>
      <w:szCs w:val="16"/>
    </w:rPr>
  </w:style>
  <w:style w:type="character" w:customStyle="1" w:styleId="Heading1Char">
    <w:name w:val="Heading 1 Char"/>
    <w:basedOn w:val="DefaultParagraphFont"/>
    <w:link w:val="Heading1"/>
    <w:uiPriority w:val="9"/>
    <w:rsid w:val="00BD0E16"/>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BD0E16"/>
  </w:style>
  <w:style w:type="table" w:styleId="TableGrid">
    <w:name w:val="Table Grid"/>
    <w:basedOn w:val="TableNormal"/>
    <w:uiPriority w:val="59"/>
    <w:rsid w:val="00413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09A7"/>
    <w:pPr>
      <w:ind w:left="720"/>
      <w:contextualSpacing/>
    </w:pPr>
  </w:style>
  <w:style w:type="character" w:styleId="Hyperlink">
    <w:name w:val="Hyperlink"/>
    <w:basedOn w:val="DefaultParagraphFont"/>
    <w:uiPriority w:val="99"/>
    <w:unhideWhenUsed/>
    <w:rsid w:val="0088586A"/>
    <w:rPr>
      <w:color w:val="0000FF" w:themeColor="hyperlink"/>
      <w:u w:val="single"/>
    </w:rPr>
  </w:style>
  <w:style w:type="character" w:customStyle="1" w:styleId="tabletext1">
    <w:name w:val="tabletext1"/>
    <w:basedOn w:val="DefaultParagraphFont"/>
    <w:rsid w:val="009A3743"/>
    <w:rPr>
      <w:rFonts w:ascii="Segoe UI" w:hAnsi="Segoe UI" w:cs="Segoe UI" w:hint="default"/>
    </w:rPr>
  </w:style>
  <w:style w:type="paragraph" w:styleId="Header">
    <w:name w:val="header"/>
    <w:basedOn w:val="Normal"/>
    <w:link w:val="HeaderChar"/>
    <w:uiPriority w:val="99"/>
    <w:unhideWhenUsed/>
    <w:rsid w:val="002417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779"/>
  </w:style>
  <w:style w:type="paragraph" w:styleId="Footer">
    <w:name w:val="footer"/>
    <w:basedOn w:val="Normal"/>
    <w:link w:val="FooterChar"/>
    <w:uiPriority w:val="99"/>
    <w:unhideWhenUsed/>
    <w:rsid w:val="002417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779"/>
  </w:style>
  <w:style w:type="paragraph" w:styleId="Caption">
    <w:name w:val="caption"/>
    <w:basedOn w:val="Normal"/>
    <w:next w:val="Normal"/>
    <w:uiPriority w:val="35"/>
    <w:unhideWhenUsed/>
    <w:qFormat/>
    <w:rsid w:val="00A858C8"/>
    <w:pPr>
      <w:spacing w:line="240" w:lineRule="auto"/>
    </w:pPr>
    <w:rPr>
      <w:b/>
      <w:bCs/>
      <w:color w:val="4F81BD" w:themeColor="accent1"/>
      <w:sz w:val="18"/>
      <w:szCs w:val="18"/>
    </w:rPr>
  </w:style>
  <w:style w:type="paragraph" w:styleId="NormalWeb">
    <w:name w:val="Normal (Web)"/>
    <w:basedOn w:val="Normal"/>
    <w:uiPriority w:val="99"/>
    <w:semiHidden/>
    <w:unhideWhenUsed/>
    <w:rsid w:val="00067BDF"/>
    <w:pPr>
      <w:spacing w:after="0"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867406"/>
    <w:rPr>
      <w:color w:val="808080"/>
    </w:rPr>
  </w:style>
  <w:style w:type="character" w:styleId="FollowedHyperlink">
    <w:name w:val="FollowedHyperlink"/>
    <w:basedOn w:val="DefaultParagraphFont"/>
    <w:uiPriority w:val="99"/>
    <w:semiHidden/>
    <w:unhideWhenUsed/>
    <w:rsid w:val="00054B95"/>
    <w:rPr>
      <w:color w:val="800080" w:themeColor="followedHyperlink"/>
      <w:u w:val="single"/>
    </w:rPr>
  </w:style>
  <w:style w:type="table" w:customStyle="1" w:styleId="PlainTable51">
    <w:name w:val="Plain Table 51"/>
    <w:basedOn w:val="TableNormal"/>
    <w:uiPriority w:val="45"/>
    <w:rsid w:val="0014787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1">
    <w:name w:val="Grid Table 1 Light1"/>
    <w:basedOn w:val="TableNormal"/>
    <w:uiPriority w:val="46"/>
    <w:rsid w:val="0014787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rsid w:val="00DF1DA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541D16"/>
    <w:rPr>
      <w:sz w:val="16"/>
      <w:szCs w:val="16"/>
    </w:rPr>
  </w:style>
  <w:style w:type="paragraph" w:styleId="CommentText">
    <w:name w:val="annotation text"/>
    <w:basedOn w:val="Normal"/>
    <w:link w:val="CommentTextChar"/>
    <w:uiPriority w:val="99"/>
    <w:unhideWhenUsed/>
    <w:rsid w:val="00541D16"/>
    <w:pPr>
      <w:spacing w:line="240" w:lineRule="auto"/>
    </w:pPr>
    <w:rPr>
      <w:sz w:val="20"/>
      <w:szCs w:val="20"/>
    </w:rPr>
  </w:style>
  <w:style w:type="character" w:customStyle="1" w:styleId="CommentTextChar">
    <w:name w:val="Comment Text Char"/>
    <w:basedOn w:val="DefaultParagraphFont"/>
    <w:link w:val="CommentText"/>
    <w:uiPriority w:val="99"/>
    <w:rsid w:val="00541D16"/>
    <w:rPr>
      <w:sz w:val="20"/>
      <w:szCs w:val="20"/>
    </w:rPr>
  </w:style>
  <w:style w:type="paragraph" w:styleId="CommentSubject">
    <w:name w:val="annotation subject"/>
    <w:basedOn w:val="CommentText"/>
    <w:next w:val="CommentText"/>
    <w:link w:val="CommentSubjectChar"/>
    <w:uiPriority w:val="99"/>
    <w:semiHidden/>
    <w:unhideWhenUsed/>
    <w:rsid w:val="00541D16"/>
    <w:rPr>
      <w:b/>
      <w:bCs/>
    </w:rPr>
  </w:style>
  <w:style w:type="character" w:customStyle="1" w:styleId="CommentSubjectChar">
    <w:name w:val="Comment Subject Char"/>
    <w:basedOn w:val="CommentTextChar"/>
    <w:link w:val="CommentSubject"/>
    <w:uiPriority w:val="99"/>
    <w:semiHidden/>
    <w:rsid w:val="00541D1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2943">
      <w:bodyDiv w:val="1"/>
      <w:marLeft w:val="0"/>
      <w:marRight w:val="0"/>
      <w:marTop w:val="0"/>
      <w:marBottom w:val="0"/>
      <w:divBdr>
        <w:top w:val="none" w:sz="0" w:space="0" w:color="auto"/>
        <w:left w:val="none" w:sz="0" w:space="0" w:color="auto"/>
        <w:bottom w:val="none" w:sz="0" w:space="0" w:color="auto"/>
        <w:right w:val="none" w:sz="0" w:space="0" w:color="auto"/>
      </w:divBdr>
    </w:div>
    <w:div w:id="5521515">
      <w:bodyDiv w:val="1"/>
      <w:marLeft w:val="0"/>
      <w:marRight w:val="0"/>
      <w:marTop w:val="0"/>
      <w:marBottom w:val="0"/>
      <w:divBdr>
        <w:top w:val="none" w:sz="0" w:space="0" w:color="auto"/>
        <w:left w:val="none" w:sz="0" w:space="0" w:color="auto"/>
        <w:bottom w:val="none" w:sz="0" w:space="0" w:color="auto"/>
        <w:right w:val="none" w:sz="0" w:space="0" w:color="auto"/>
      </w:divBdr>
    </w:div>
    <w:div w:id="8871360">
      <w:bodyDiv w:val="1"/>
      <w:marLeft w:val="0"/>
      <w:marRight w:val="0"/>
      <w:marTop w:val="0"/>
      <w:marBottom w:val="0"/>
      <w:divBdr>
        <w:top w:val="none" w:sz="0" w:space="0" w:color="auto"/>
        <w:left w:val="none" w:sz="0" w:space="0" w:color="auto"/>
        <w:bottom w:val="none" w:sz="0" w:space="0" w:color="auto"/>
        <w:right w:val="none" w:sz="0" w:space="0" w:color="auto"/>
      </w:divBdr>
    </w:div>
    <w:div w:id="9571161">
      <w:bodyDiv w:val="1"/>
      <w:marLeft w:val="0"/>
      <w:marRight w:val="0"/>
      <w:marTop w:val="0"/>
      <w:marBottom w:val="0"/>
      <w:divBdr>
        <w:top w:val="none" w:sz="0" w:space="0" w:color="auto"/>
        <w:left w:val="none" w:sz="0" w:space="0" w:color="auto"/>
        <w:bottom w:val="none" w:sz="0" w:space="0" w:color="auto"/>
        <w:right w:val="none" w:sz="0" w:space="0" w:color="auto"/>
      </w:divBdr>
    </w:div>
    <w:div w:id="12195033">
      <w:bodyDiv w:val="1"/>
      <w:marLeft w:val="0"/>
      <w:marRight w:val="0"/>
      <w:marTop w:val="0"/>
      <w:marBottom w:val="0"/>
      <w:divBdr>
        <w:top w:val="none" w:sz="0" w:space="0" w:color="auto"/>
        <w:left w:val="none" w:sz="0" w:space="0" w:color="auto"/>
        <w:bottom w:val="none" w:sz="0" w:space="0" w:color="auto"/>
        <w:right w:val="none" w:sz="0" w:space="0" w:color="auto"/>
      </w:divBdr>
    </w:div>
    <w:div w:id="12807352">
      <w:bodyDiv w:val="1"/>
      <w:marLeft w:val="0"/>
      <w:marRight w:val="0"/>
      <w:marTop w:val="0"/>
      <w:marBottom w:val="0"/>
      <w:divBdr>
        <w:top w:val="none" w:sz="0" w:space="0" w:color="auto"/>
        <w:left w:val="none" w:sz="0" w:space="0" w:color="auto"/>
        <w:bottom w:val="none" w:sz="0" w:space="0" w:color="auto"/>
        <w:right w:val="none" w:sz="0" w:space="0" w:color="auto"/>
      </w:divBdr>
    </w:div>
    <w:div w:id="13308005">
      <w:bodyDiv w:val="1"/>
      <w:marLeft w:val="0"/>
      <w:marRight w:val="0"/>
      <w:marTop w:val="0"/>
      <w:marBottom w:val="0"/>
      <w:divBdr>
        <w:top w:val="none" w:sz="0" w:space="0" w:color="auto"/>
        <w:left w:val="none" w:sz="0" w:space="0" w:color="auto"/>
        <w:bottom w:val="none" w:sz="0" w:space="0" w:color="auto"/>
        <w:right w:val="none" w:sz="0" w:space="0" w:color="auto"/>
      </w:divBdr>
    </w:div>
    <w:div w:id="21594062">
      <w:bodyDiv w:val="1"/>
      <w:marLeft w:val="0"/>
      <w:marRight w:val="0"/>
      <w:marTop w:val="0"/>
      <w:marBottom w:val="0"/>
      <w:divBdr>
        <w:top w:val="none" w:sz="0" w:space="0" w:color="auto"/>
        <w:left w:val="none" w:sz="0" w:space="0" w:color="auto"/>
        <w:bottom w:val="none" w:sz="0" w:space="0" w:color="auto"/>
        <w:right w:val="none" w:sz="0" w:space="0" w:color="auto"/>
      </w:divBdr>
    </w:div>
    <w:div w:id="26300557">
      <w:bodyDiv w:val="1"/>
      <w:marLeft w:val="0"/>
      <w:marRight w:val="0"/>
      <w:marTop w:val="0"/>
      <w:marBottom w:val="0"/>
      <w:divBdr>
        <w:top w:val="none" w:sz="0" w:space="0" w:color="auto"/>
        <w:left w:val="none" w:sz="0" w:space="0" w:color="auto"/>
        <w:bottom w:val="none" w:sz="0" w:space="0" w:color="auto"/>
        <w:right w:val="none" w:sz="0" w:space="0" w:color="auto"/>
      </w:divBdr>
    </w:div>
    <w:div w:id="27028229">
      <w:bodyDiv w:val="1"/>
      <w:marLeft w:val="0"/>
      <w:marRight w:val="0"/>
      <w:marTop w:val="0"/>
      <w:marBottom w:val="0"/>
      <w:divBdr>
        <w:top w:val="none" w:sz="0" w:space="0" w:color="auto"/>
        <w:left w:val="none" w:sz="0" w:space="0" w:color="auto"/>
        <w:bottom w:val="none" w:sz="0" w:space="0" w:color="auto"/>
        <w:right w:val="none" w:sz="0" w:space="0" w:color="auto"/>
      </w:divBdr>
    </w:div>
    <w:div w:id="36322224">
      <w:bodyDiv w:val="1"/>
      <w:marLeft w:val="0"/>
      <w:marRight w:val="0"/>
      <w:marTop w:val="0"/>
      <w:marBottom w:val="0"/>
      <w:divBdr>
        <w:top w:val="none" w:sz="0" w:space="0" w:color="auto"/>
        <w:left w:val="none" w:sz="0" w:space="0" w:color="auto"/>
        <w:bottom w:val="none" w:sz="0" w:space="0" w:color="auto"/>
        <w:right w:val="none" w:sz="0" w:space="0" w:color="auto"/>
      </w:divBdr>
    </w:div>
    <w:div w:id="38671160">
      <w:bodyDiv w:val="1"/>
      <w:marLeft w:val="0"/>
      <w:marRight w:val="0"/>
      <w:marTop w:val="0"/>
      <w:marBottom w:val="0"/>
      <w:divBdr>
        <w:top w:val="none" w:sz="0" w:space="0" w:color="auto"/>
        <w:left w:val="none" w:sz="0" w:space="0" w:color="auto"/>
        <w:bottom w:val="none" w:sz="0" w:space="0" w:color="auto"/>
        <w:right w:val="none" w:sz="0" w:space="0" w:color="auto"/>
      </w:divBdr>
    </w:div>
    <w:div w:id="45297937">
      <w:bodyDiv w:val="1"/>
      <w:marLeft w:val="0"/>
      <w:marRight w:val="0"/>
      <w:marTop w:val="0"/>
      <w:marBottom w:val="0"/>
      <w:divBdr>
        <w:top w:val="none" w:sz="0" w:space="0" w:color="auto"/>
        <w:left w:val="none" w:sz="0" w:space="0" w:color="auto"/>
        <w:bottom w:val="none" w:sz="0" w:space="0" w:color="auto"/>
        <w:right w:val="none" w:sz="0" w:space="0" w:color="auto"/>
      </w:divBdr>
    </w:div>
    <w:div w:id="50540705">
      <w:bodyDiv w:val="1"/>
      <w:marLeft w:val="0"/>
      <w:marRight w:val="0"/>
      <w:marTop w:val="0"/>
      <w:marBottom w:val="0"/>
      <w:divBdr>
        <w:top w:val="none" w:sz="0" w:space="0" w:color="auto"/>
        <w:left w:val="none" w:sz="0" w:space="0" w:color="auto"/>
        <w:bottom w:val="none" w:sz="0" w:space="0" w:color="auto"/>
        <w:right w:val="none" w:sz="0" w:space="0" w:color="auto"/>
      </w:divBdr>
    </w:div>
    <w:div w:id="51193727">
      <w:bodyDiv w:val="1"/>
      <w:marLeft w:val="0"/>
      <w:marRight w:val="0"/>
      <w:marTop w:val="0"/>
      <w:marBottom w:val="0"/>
      <w:divBdr>
        <w:top w:val="none" w:sz="0" w:space="0" w:color="auto"/>
        <w:left w:val="none" w:sz="0" w:space="0" w:color="auto"/>
        <w:bottom w:val="none" w:sz="0" w:space="0" w:color="auto"/>
        <w:right w:val="none" w:sz="0" w:space="0" w:color="auto"/>
      </w:divBdr>
    </w:div>
    <w:div w:id="52194150">
      <w:bodyDiv w:val="1"/>
      <w:marLeft w:val="0"/>
      <w:marRight w:val="0"/>
      <w:marTop w:val="0"/>
      <w:marBottom w:val="0"/>
      <w:divBdr>
        <w:top w:val="none" w:sz="0" w:space="0" w:color="auto"/>
        <w:left w:val="none" w:sz="0" w:space="0" w:color="auto"/>
        <w:bottom w:val="none" w:sz="0" w:space="0" w:color="auto"/>
        <w:right w:val="none" w:sz="0" w:space="0" w:color="auto"/>
      </w:divBdr>
    </w:div>
    <w:div w:id="59448297">
      <w:bodyDiv w:val="1"/>
      <w:marLeft w:val="0"/>
      <w:marRight w:val="0"/>
      <w:marTop w:val="0"/>
      <w:marBottom w:val="0"/>
      <w:divBdr>
        <w:top w:val="none" w:sz="0" w:space="0" w:color="auto"/>
        <w:left w:val="none" w:sz="0" w:space="0" w:color="auto"/>
        <w:bottom w:val="none" w:sz="0" w:space="0" w:color="auto"/>
        <w:right w:val="none" w:sz="0" w:space="0" w:color="auto"/>
      </w:divBdr>
    </w:div>
    <w:div w:id="63913605">
      <w:bodyDiv w:val="1"/>
      <w:marLeft w:val="0"/>
      <w:marRight w:val="0"/>
      <w:marTop w:val="0"/>
      <w:marBottom w:val="0"/>
      <w:divBdr>
        <w:top w:val="none" w:sz="0" w:space="0" w:color="auto"/>
        <w:left w:val="none" w:sz="0" w:space="0" w:color="auto"/>
        <w:bottom w:val="none" w:sz="0" w:space="0" w:color="auto"/>
        <w:right w:val="none" w:sz="0" w:space="0" w:color="auto"/>
      </w:divBdr>
    </w:div>
    <w:div w:id="71239612">
      <w:bodyDiv w:val="1"/>
      <w:marLeft w:val="0"/>
      <w:marRight w:val="0"/>
      <w:marTop w:val="0"/>
      <w:marBottom w:val="0"/>
      <w:divBdr>
        <w:top w:val="none" w:sz="0" w:space="0" w:color="auto"/>
        <w:left w:val="none" w:sz="0" w:space="0" w:color="auto"/>
        <w:bottom w:val="none" w:sz="0" w:space="0" w:color="auto"/>
        <w:right w:val="none" w:sz="0" w:space="0" w:color="auto"/>
      </w:divBdr>
    </w:div>
    <w:div w:id="74938161">
      <w:bodyDiv w:val="1"/>
      <w:marLeft w:val="0"/>
      <w:marRight w:val="0"/>
      <w:marTop w:val="0"/>
      <w:marBottom w:val="0"/>
      <w:divBdr>
        <w:top w:val="none" w:sz="0" w:space="0" w:color="auto"/>
        <w:left w:val="none" w:sz="0" w:space="0" w:color="auto"/>
        <w:bottom w:val="none" w:sz="0" w:space="0" w:color="auto"/>
        <w:right w:val="none" w:sz="0" w:space="0" w:color="auto"/>
      </w:divBdr>
    </w:div>
    <w:div w:id="77600528">
      <w:bodyDiv w:val="1"/>
      <w:marLeft w:val="0"/>
      <w:marRight w:val="0"/>
      <w:marTop w:val="0"/>
      <w:marBottom w:val="0"/>
      <w:divBdr>
        <w:top w:val="none" w:sz="0" w:space="0" w:color="auto"/>
        <w:left w:val="none" w:sz="0" w:space="0" w:color="auto"/>
        <w:bottom w:val="none" w:sz="0" w:space="0" w:color="auto"/>
        <w:right w:val="none" w:sz="0" w:space="0" w:color="auto"/>
      </w:divBdr>
    </w:div>
    <w:div w:id="78644049">
      <w:bodyDiv w:val="1"/>
      <w:marLeft w:val="0"/>
      <w:marRight w:val="0"/>
      <w:marTop w:val="0"/>
      <w:marBottom w:val="0"/>
      <w:divBdr>
        <w:top w:val="none" w:sz="0" w:space="0" w:color="auto"/>
        <w:left w:val="none" w:sz="0" w:space="0" w:color="auto"/>
        <w:bottom w:val="none" w:sz="0" w:space="0" w:color="auto"/>
        <w:right w:val="none" w:sz="0" w:space="0" w:color="auto"/>
      </w:divBdr>
    </w:div>
    <w:div w:id="81220403">
      <w:bodyDiv w:val="1"/>
      <w:marLeft w:val="0"/>
      <w:marRight w:val="0"/>
      <w:marTop w:val="0"/>
      <w:marBottom w:val="0"/>
      <w:divBdr>
        <w:top w:val="none" w:sz="0" w:space="0" w:color="auto"/>
        <w:left w:val="none" w:sz="0" w:space="0" w:color="auto"/>
        <w:bottom w:val="none" w:sz="0" w:space="0" w:color="auto"/>
        <w:right w:val="none" w:sz="0" w:space="0" w:color="auto"/>
      </w:divBdr>
    </w:div>
    <w:div w:id="84156665">
      <w:bodyDiv w:val="1"/>
      <w:marLeft w:val="0"/>
      <w:marRight w:val="0"/>
      <w:marTop w:val="0"/>
      <w:marBottom w:val="0"/>
      <w:divBdr>
        <w:top w:val="none" w:sz="0" w:space="0" w:color="auto"/>
        <w:left w:val="none" w:sz="0" w:space="0" w:color="auto"/>
        <w:bottom w:val="none" w:sz="0" w:space="0" w:color="auto"/>
        <w:right w:val="none" w:sz="0" w:space="0" w:color="auto"/>
      </w:divBdr>
    </w:div>
    <w:div w:id="85662187">
      <w:bodyDiv w:val="1"/>
      <w:marLeft w:val="0"/>
      <w:marRight w:val="0"/>
      <w:marTop w:val="0"/>
      <w:marBottom w:val="0"/>
      <w:divBdr>
        <w:top w:val="none" w:sz="0" w:space="0" w:color="auto"/>
        <w:left w:val="none" w:sz="0" w:space="0" w:color="auto"/>
        <w:bottom w:val="none" w:sz="0" w:space="0" w:color="auto"/>
        <w:right w:val="none" w:sz="0" w:space="0" w:color="auto"/>
      </w:divBdr>
    </w:div>
    <w:div w:id="90469290">
      <w:bodyDiv w:val="1"/>
      <w:marLeft w:val="0"/>
      <w:marRight w:val="0"/>
      <w:marTop w:val="0"/>
      <w:marBottom w:val="0"/>
      <w:divBdr>
        <w:top w:val="none" w:sz="0" w:space="0" w:color="auto"/>
        <w:left w:val="none" w:sz="0" w:space="0" w:color="auto"/>
        <w:bottom w:val="none" w:sz="0" w:space="0" w:color="auto"/>
        <w:right w:val="none" w:sz="0" w:space="0" w:color="auto"/>
      </w:divBdr>
    </w:div>
    <w:div w:id="90594106">
      <w:bodyDiv w:val="1"/>
      <w:marLeft w:val="0"/>
      <w:marRight w:val="0"/>
      <w:marTop w:val="0"/>
      <w:marBottom w:val="0"/>
      <w:divBdr>
        <w:top w:val="none" w:sz="0" w:space="0" w:color="auto"/>
        <w:left w:val="none" w:sz="0" w:space="0" w:color="auto"/>
        <w:bottom w:val="none" w:sz="0" w:space="0" w:color="auto"/>
        <w:right w:val="none" w:sz="0" w:space="0" w:color="auto"/>
      </w:divBdr>
    </w:div>
    <w:div w:id="91977167">
      <w:bodyDiv w:val="1"/>
      <w:marLeft w:val="0"/>
      <w:marRight w:val="0"/>
      <w:marTop w:val="0"/>
      <w:marBottom w:val="0"/>
      <w:divBdr>
        <w:top w:val="none" w:sz="0" w:space="0" w:color="auto"/>
        <w:left w:val="none" w:sz="0" w:space="0" w:color="auto"/>
        <w:bottom w:val="none" w:sz="0" w:space="0" w:color="auto"/>
        <w:right w:val="none" w:sz="0" w:space="0" w:color="auto"/>
      </w:divBdr>
    </w:div>
    <w:div w:id="92210754">
      <w:bodyDiv w:val="1"/>
      <w:marLeft w:val="0"/>
      <w:marRight w:val="0"/>
      <w:marTop w:val="0"/>
      <w:marBottom w:val="0"/>
      <w:divBdr>
        <w:top w:val="none" w:sz="0" w:space="0" w:color="auto"/>
        <w:left w:val="none" w:sz="0" w:space="0" w:color="auto"/>
        <w:bottom w:val="none" w:sz="0" w:space="0" w:color="auto"/>
        <w:right w:val="none" w:sz="0" w:space="0" w:color="auto"/>
      </w:divBdr>
    </w:div>
    <w:div w:id="97674944">
      <w:bodyDiv w:val="1"/>
      <w:marLeft w:val="0"/>
      <w:marRight w:val="0"/>
      <w:marTop w:val="0"/>
      <w:marBottom w:val="0"/>
      <w:divBdr>
        <w:top w:val="none" w:sz="0" w:space="0" w:color="auto"/>
        <w:left w:val="none" w:sz="0" w:space="0" w:color="auto"/>
        <w:bottom w:val="none" w:sz="0" w:space="0" w:color="auto"/>
        <w:right w:val="none" w:sz="0" w:space="0" w:color="auto"/>
      </w:divBdr>
    </w:div>
    <w:div w:id="103883776">
      <w:bodyDiv w:val="1"/>
      <w:marLeft w:val="0"/>
      <w:marRight w:val="0"/>
      <w:marTop w:val="0"/>
      <w:marBottom w:val="0"/>
      <w:divBdr>
        <w:top w:val="none" w:sz="0" w:space="0" w:color="auto"/>
        <w:left w:val="none" w:sz="0" w:space="0" w:color="auto"/>
        <w:bottom w:val="none" w:sz="0" w:space="0" w:color="auto"/>
        <w:right w:val="none" w:sz="0" w:space="0" w:color="auto"/>
      </w:divBdr>
    </w:div>
    <w:div w:id="104468477">
      <w:bodyDiv w:val="1"/>
      <w:marLeft w:val="0"/>
      <w:marRight w:val="0"/>
      <w:marTop w:val="0"/>
      <w:marBottom w:val="0"/>
      <w:divBdr>
        <w:top w:val="none" w:sz="0" w:space="0" w:color="auto"/>
        <w:left w:val="none" w:sz="0" w:space="0" w:color="auto"/>
        <w:bottom w:val="none" w:sz="0" w:space="0" w:color="auto"/>
        <w:right w:val="none" w:sz="0" w:space="0" w:color="auto"/>
      </w:divBdr>
    </w:div>
    <w:div w:id="108814658">
      <w:bodyDiv w:val="1"/>
      <w:marLeft w:val="0"/>
      <w:marRight w:val="0"/>
      <w:marTop w:val="0"/>
      <w:marBottom w:val="0"/>
      <w:divBdr>
        <w:top w:val="none" w:sz="0" w:space="0" w:color="auto"/>
        <w:left w:val="none" w:sz="0" w:space="0" w:color="auto"/>
        <w:bottom w:val="none" w:sz="0" w:space="0" w:color="auto"/>
        <w:right w:val="none" w:sz="0" w:space="0" w:color="auto"/>
      </w:divBdr>
    </w:div>
    <w:div w:id="109210388">
      <w:bodyDiv w:val="1"/>
      <w:marLeft w:val="0"/>
      <w:marRight w:val="0"/>
      <w:marTop w:val="0"/>
      <w:marBottom w:val="0"/>
      <w:divBdr>
        <w:top w:val="none" w:sz="0" w:space="0" w:color="auto"/>
        <w:left w:val="none" w:sz="0" w:space="0" w:color="auto"/>
        <w:bottom w:val="none" w:sz="0" w:space="0" w:color="auto"/>
        <w:right w:val="none" w:sz="0" w:space="0" w:color="auto"/>
      </w:divBdr>
    </w:div>
    <w:div w:id="112096867">
      <w:bodyDiv w:val="1"/>
      <w:marLeft w:val="0"/>
      <w:marRight w:val="0"/>
      <w:marTop w:val="0"/>
      <w:marBottom w:val="0"/>
      <w:divBdr>
        <w:top w:val="none" w:sz="0" w:space="0" w:color="auto"/>
        <w:left w:val="none" w:sz="0" w:space="0" w:color="auto"/>
        <w:bottom w:val="none" w:sz="0" w:space="0" w:color="auto"/>
        <w:right w:val="none" w:sz="0" w:space="0" w:color="auto"/>
      </w:divBdr>
    </w:div>
    <w:div w:id="116141240">
      <w:bodyDiv w:val="1"/>
      <w:marLeft w:val="0"/>
      <w:marRight w:val="0"/>
      <w:marTop w:val="0"/>
      <w:marBottom w:val="0"/>
      <w:divBdr>
        <w:top w:val="none" w:sz="0" w:space="0" w:color="auto"/>
        <w:left w:val="none" w:sz="0" w:space="0" w:color="auto"/>
        <w:bottom w:val="none" w:sz="0" w:space="0" w:color="auto"/>
        <w:right w:val="none" w:sz="0" w:space="0" w:color="auto"/>
      </w:divBdr>
    </w:div>
    <w:div w:id="128405101">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33060864">
      <w:bodyDiv w:val="1"/>
      <w:marLeft w:val="0"/>
      <w:marRight w:val="0"/>
      <w:marTop w:val="0"/>
      <w:marBottom w:val="0"/>
      <w:divBdr>
        <w:top w:val="none" w:sz="0" w:space="0" w:color="auto"/>
        <w:left w:val="none" w:sz="0" w:space="0" w:color="auto"/>
        <w:bottom w:val="none" w:sz="0" w:space="0" w:color="auto"/>
        <w:right w:val="none" w:sz="0" w:space="0" w:color="auto"/>
      </w:divBdr>
    </w:div>
    <w:div w:id="135950809">
      <w:bodyDiv w:val="1"/>
      <w:marLeft w:val="0"/>
      <w:marRight w:val="0"/>
      <w:marTop w:val="0"/>
      <w:marBottom w:val="0"/>
      <w:divBdr>
        <w:top w:val="none" w:sz="0" w:space="0" w:color="auto"/>
        <w:left w:val="none" w:sz="0" w:space="0" w:color="auto"/>
        <w:bottom w:val="none" w:sz="0" w:space="0" w:color="auto"/>
        <w:right w:val="none" w:sz="0" w:space="0" w:color="auto"/>
      </w:divBdr>
    </w:div>
    <w:div w:id="143400452">
      <w:bodyDiv w:val="1"/>
      <w:marLeft w:val="0"/>
      <w:marRight w:val="0"/>
      <w:marTop w:val="0"/>
      <w:marBottom w:val="0"/>
      <w:divBdr>
        <w:top w:val="none" w:sz="0" w:space="0" w:color="auto"/>
        <w:left w:val="none" w:sz="0" w:space="0" w:color="auto"/>
        <w:bottom w:val="none" w:sz="0" w:space="0" w:color="auto"/>
        <w:right w:val="none" w:sz="0" w:space="0" w:color="auto"/>
      </w:divBdr>
    </w:div>
    <w:div w:id="149830975">
      <w:bodyDiv w:val="1"/>
      <w:marLeft w:val="0"/>
      <w:marRight w:val="0"/>
      <w:marTop w:val="0"/>
      <w:marBottom w:val="0"/>
      <w:divBdr>
        <w:top w:val="none" w:sz="0" w:space="0" w:color="auto"/>
        <w:left w:val="none" w:sz="0" w:space="0" w:color="auto"/>
        <w:bottom w:val="none" w:sz="0" w:space="0" w:color="auto"/>
        <w:right w:val="none" w:sz="0" w:space="0" w:color="auto"/>
      </w:divBdr>
    </w:div>
    <w:div w:id="150022112">
      <w:bodyDiv w:val="1"/>
      <w:marLeft w:val="0"/>
      <w:marRight w:val="0"/>
      <w:marTop w:val="0"/>
      <w:marBottom w:val="0"/>
      <w:divBdr>
        <w:top w:val="none" w:sz="0" w:space="0" w:color="auto"/>
        <w:left w:val="none" w:sz="0" w:space="0" w:color="auto"/>
        <w:bottom w:val="none" w:sz="0" w:space="0" w:color="auto"/>
        <w:right w:val="none" w:sz="0" w:space="0" w:color="auto"/>
      </w:divBdr>
    </w:div>
    <w:div w:id="152454304">
      <w:bodyDiv w:val="1"/>
      <w:marLeft w:val="0"/>
      <w:marRight w:val="0"/>
      <w:marTop w:val="0"/>
      <w:marBottom w:val="0"/>
      <w:divBdr>
        <w:top w:val="none" w:sz="0" w:space="0" w:color="auto"/>
        <w:left w:val="none" w:sz="0" w:space="0" w:color="auto"/>
        <w:bottom w:val="none" w:sz="0" w:space="0" w:color="auto"/>
        <w:right w:val="none" w:sz="0" w:space="0" w:color="auto"/>
      </w:divBdr>
    </w:div>
    <w:div w:id="155413895">
      <w:bodyDiv w:val="1"/>
      <w:marLeft w:val="0"/>
      <w:marRight w:val="0"/>
      <w:marTop w:val="0"/>
      <w:marBottom w:val="0"/>
      <w:divBdr>
        <w:top w:val="none" w:sz="0" w:space="0" w:color="auto"/>
        <w:left w:val="none" w:sz="0" w:space="0" w:color="auto"/>
        <w:bottom w:val="none" w:sz="0" w:space="0" w:color="auto"/>
        <w:right w:val="none" w:sz="0" w:space="0" w:color="auto"/>
      </w:divBdr>
    </w:div>
    <w:div w:id="160319747">
      <w:bodyDiv w:val="1"/>
      <w:marLeft w:val="0"/>
      <w:marRight w:val="0"/>
      <w:marTop w:val="0"/>
      <w:marBottom w:val="0"/>
      <w:divBdr>
        <w:top w:val="none" w:sz="0" w:space="0" w:color="auto"/>
        <w:left w:val="none" w:sz="0" w:space="0" w:color="auto"/>
        <w:bottom w:val="none" w:sz="0" w:space="0" w:color="auto"/>
        <w:right w:val="none" w:sz="0" w:space="0" w:color="auto"/>
      </w:divBdr>
    </w:div>
    <w:div w:id="163976643">
      <w:bodyDiv w:val="1"/>
      <w:marLeft w:val="0"/>
      <w:marRight w:val="0"/>
      <w:marTop w:val="0"/>
      <w:marBottom w:val="0"/>
      <w:divBdr>
        <w:top w:val="none" w:sz="0" w:space="0" w:color="auto"/>
        <w:left w:val="none" w:sz="0" w:space="0" w:color="auto"/>
        <w:bottom w:val="none" w:sz="0" w:space="0" w:color="auto"/>
        <w:right w:val="none" w:sz="0" w:space="0" w:color="auto"/>
      </w:divBdr>
    </w:div>
    <w:div w:id="170611866">
      <w:bodyDiv w:val="1"/>
      <w:marLeft w:val="0"/>
      <w:marRight w:val="0"/>
      <w:marTop w:val="0"/>
      <w:marBottom w:val="0"/>
      <w:divBdr>
        <w:top w:val="none" w:sz="0" w:space="0" w:color="auto"/>
        <w:left w:val="none" w:sz="0" w:space="0" w:color="auto"/>
        <w:bottom w:val="none" w:sz="0" w:space="0" w:color="auto"/>
        <w:right w:val="none" w:sz="0" w:space="0" w:color="auto"/>
      </w:divBdr>
    </w:div>
    <w:div w:id="179860345">
      <w:bodyDiv w:val="1"/>
      <w:marLeft w:val="0"/>
      <w:marRight w:val="0"/>
      <w:marTop w:val="0"/>
      <w:marBottom w:val="0"/>
      <w:divBdr>
        <w:top w:val="none" w:sz="0" w:space="0" w:color="auto"/>
        <w:left w:val="none" w:sz="0" w:space="0" w:color="auto"/>
        <w:bottom w:val="none" w:sz="0" w:space="0" w:color="auto"/>
        <w:right w:val="none" w:sz="0" w:space="0" w:color="auto"/>
      </w:divBdr>
    </w:div>
    <w:div w:id="182206440">
      <w:bodyDiv w:val="1"/>
      <w:marLeft w:val="0"/>
      <w:marRight w:val="0"/>
      <w:marTop w:val="0"/>
      <w:marBottom w:val="0"/>
      <w:divBdr>
        <w:top w:val="none" w:sz="0" w:space="0" w:color="auto"/>
        <w:left w:val="none" w:sz="0" w:space="0" w:color="auto"/>
        <w:bottom w:val="none" w:sz="0" w:space="0" w:color="auto"/>
        <w:right w:val="none" w:sz="0" w:space="0" w:color="auto"/>
      </w:divBdr>
    </w:div>
    <w:div w:id="182328140">
      <w:bodyDiv w:val="1"/>
      <w:marLeft w:val="0"/>
      <w:marRight w:val="0"/>
      <w:marTop w:val="0"/>
      <w:marBottom w:val="0"/>
      <w:divBdr>
        <w:top w:val="none" w:sz="0" w:space="0" w:color="auto"/>
        <w:left w:val="none" w:sz="0" w:space="0" w:color="auto"/>
        <w:bottom w:val="none" w:sz="0" w:space="0" w:color="auto"/>
        <w:right w:val="none" w:sz="0" w:space="0" w:color="auto"/>
      </w:divBdr>
    </w:div>
    <w:div w:id="185871016">
      <w:bodyDiv w:val="1"/>
      <w:marLeft w:val="0"/>
      <w:marRight w:val="0"/>
      <w:marTop w:val="0"/>
      <w:marBottom w:val="0"/>
      <w:divBdr>
        <w:top w:val="none" w:sz="0" w:space="0" w:color="auto"/>
        <w:left w:val="none" w:sz="0" w:space="0" w:color="auto"/>
        <w:bottom w:val="none" w:sz="0" w:space="0" w:color="auto"/>
        <w:right w:val="none" w:sz="0" w:space="0" w:color="auto"/>
      </w:divBdr>
    </w:div>
    <w:div w:id="189220832">
      <w:bodyDiv w:val="1"/>
      <w:marLeft w:val="0"/>
      <w:marRight w:val="0"/>
      <w:marTop w:val="0"/>
      <w:marBottom w:val="0"/>
      <w:divBdr>
        <w:top w:val="none" w:sz="0" w:space="0" w:color="auto"/>
        <w:left w:val="none" w:sz="0" w:space="0" w:color="auto"/>
        <w:bottom w:val="none" w:sz="0" w:space="0" w:color="auto"/>
        <w:right w:val="none" w:sz="0" w:space="0" w:color="auto"/>
      </w:divBdr>
    </w:div>
    <w:div w:id="195044747">
      <w:bodyDiv w:val="1"/>
      <w:marLeft w:val="0"/>
      <w:marRight w:val="0"/>
      <w:marTop w:val="0"/>
      <w:marBottom w:val="0"/>
      <w:divBdr>
        <w:top w:val="none" w:sz="0" w:space="0" w:color="auto"/>
        <w:left w:val="none" w:sz="0" w:space="0" w:color="auto"/>
        <w:bottom w:val="none" w:sz="0" w:space="0" w:color="auto"/>
        <w:right w:val="none" w:sz="0" w:space="0" w:color="auto"/>
      </w:divBdr>
    </w:div>
    <w:div w:id="197476169">
      <w:bodyDiv w:val="1"/>
      <w:marLeft w:val="0"/>
      <w:marRight w:val="0"/>
      <w:marTop w:val="0"/>
      <w:marBottom w:val="0"/>
      <w:divBdr>
        <w:top w:val="none" w:sz="0" w:space="0" w:color="auto"/>
        <w:left w:val="none" w:sz="0" w:space="0" w:color="auto"/>
        <w:bottom w:val="none" w:sz="0" w:space="0" w:color="auto"/>
        <w:right w:val="none" w:sz="0" w:space="0" w:color="auto"/>
      </w:divBdr>
    </w:div>
    <w:div w:id="200750638">
      <w:bodyDiv w:val="1"/>
      <w:marLeft w:val="0"/>
      <w:marRight w:val="0"/>
      <w:marTop w:val="0"/>
      <w:marBottom w:val="0"/>
      <w:divBdr>
        <w:top w:val="none" w:sz="0" w:space="0" w:color="auto"/>
        <w:left w:val="none" w:sz="0" w:space="0" w:color="auto"/>
        <w:bottom w:val="none" w:sz="0" w:space="0" w:color="auto"/>
        <w:right w:val="none" w:sz="0" w:space="0" w:color="auto"/>
      </w:divBdr>
    </w:div>
    <w:div w:id="207186335">
      <w:bodyDiv w:val="1"/>
      <w:marLeft w:val="0"/>
      <w:marRight w:val="0"/>
      <w:marTop w:val="0"/>
      <w:marBottom w:val="0"/>
      <w:divBdr>
        <w:top w:val="none" w:sz="0" w:space="0" w:color="auto"/>
        <w:left w:val="none" w:sz="0" w:space="0" w:color="auto"/>
        <w:bottom w:val="none" w:sz="0" w:space="0" w:color="auto"/>
        <w:right w:val="none" w:sz="0" w:space="0" w:color="auto"/>
      </w:divBdr>
    </w:div>
    <w:div w:id="210925584">
      <w:bodyDiv w:val="1"/>
      <w:marLeft w:val="0"/>
      <w:marRight w:val="0"/>
      <w:marTop w:val="0"/>
      <w:marBottom w:val="0"/>
      <w:divBdr>
        <w:top w:val="none" w:sz="0" w:space="0" w:color="auto"/>
        <w:left w:val="none" w:sz="0" w:space="0" w:color="auto"/>
        <w:bottom w:val="none" w:sz="0" w:space="0" w:color="auto"/>
        <w:right w:val="none" w:sz="0" w:space="0" w:color="auto"/>
      </w:divBdr>
    </w:div>
    <w:div w:id="211616989">
      <w:bodyDiv w:val="1"/>
      <w:marLeft w:val="0"/>
      <w:marRight w:val="0"/>
      <w:marTop w:val="0"/>
      <w:marBottom w:val="0"/>
      <w:divBdr>
        <w:top w:val="none" w:sz="0" w:space="0" w:color="auto"/>
        <w:left w:val="none" w:sz="0" w:space="0" w:color="auto"/>
        <w:bottom w:val="none" w:sz="0" w:space="0" w:color="auto"/>
        <w:right w:val="none" w:sz="0" w:space="0" w:color="auto"/>
      </w:divBdr>
    </w:div>
    <w:div w:id="212010742">
      <w:bodyDiv w:val="1"/>
      <w:marLeft w:val="0"/>
      <w:marRight w:val="0"/>
      <w:marTop w:val="0"/>
      <w:marBottom w:val="0"/>
      <w:divBdr>
        <w:top w:val="none" w:sz="0" w:space="0" w:color="auto"/>
        <w:left w:val="none" w:sz="0" w:space="0" w:color="auto"/>
        <w:bottom w:val="none" w:sz="0" w:space="0" w:color="auto"/>
        <w:right w:val="none" w:sz="0" w:space="0" w:color="auto"/>
      </w:divBdr>
    </w:div>
    <w:div w:id="213086284">
      <w:bodyDiv w:val="1"/>
      <w:marLeft w:val="0"/>
      <w:marRight w:val="0"/>
      <w:marTop w:val="0"/>
      <w:marBottom w:val="0"/>
      <w:divBdr>
        <w:top w:val="none" w:sz="0" w:space="0" w:color="auto"/>
        <w:left w:val="none" w:sz="0" w:space="0" w:color="auto"/>
        <w:bottom w:val="none" w:sz="0" w:space="0" w:color="auto"/>
        <w:right w:val="none" w:sz="0" w:space="0" w:color="auto"/>
      </w:divBdr>
    </w:div>
    <w:div w:id="216086997">
      <w:bodyDiv w:val="1"/>
      <w:marLeft w:val="0"/>
      <w:marRight w:val="0"/>
      <w:marTop w:val="0"/>
      <w:marBottom w:val="0"/>
      <w:divBdr>
        <w:top w:val="none" w:sz="0" w:space="0" w:color="auto"/>
        <w:left w:val="none" w:sz="0" w:space="0" w:color="auto"/>
        <w:bottom w:val="none" w:sz="0" w:space="0" w:color="auto"/>
        <w:right w:val="none" w:sz="0" w:space="0" w:color="auto"/>
      </w:divBdr>
    </w:div>
    <w:div w:id="224681267">
      <w:bodyDiv w:val="1"/>
      <w:marLeft w:val="0"/>
      <w:marRight w:val="0"/>
      <w:marTop w:val="0"/>
      <w:marBottom w:val="0"/>
      <w:divBdr>
        <w:top w:val="none" w:sz="0" w:space="0" w:color="auto"/>
        <w:left w:val="none" w:sz="0" w:space="0" w:color="auto"/>
        <w:bottom w:val="none" w:sz="0" w:space="0" w:color="auto"/>
        <w:right w:val="none" w:sz="0" w:space="0" w:color="auto"/>
      </w:divBdr>
    </w:div>
    <w:div w:id="227691207">
      <w:bodyDiv w:val="1"/>
      <w:marLeft w:val="0"/>
      <w:marRight w:val="0"/>
      <w:marTop w:val="0"/>
      <w:marBottom w:val="0"/>
      <w:divBdr>
        <w:top w:val="none" w:sz="0" w:space="0" w:color="auto"/>
        <w:left w:val="none" w:sz="0" w:space="0" w:color="auto"/>
        <w:bottom w:val="none" w:sz="0" w:space="0" w:color="auto"/>
        <w:right w:val="none" w:sz="0" w:space="0" w:color="auto"/>
      </w:divBdr>
    </w:div>
    <w:div w:id="239366952">
      <w:bodyDiv w:val="1"/>
      <w:marLeft w:val="0"/>
      <w:marRight w:val="0"/>
      <w:marTop w:val="0"/>
      <w:marBottom w:val="0"/>
      <w:divBdr>
        <w:top w:val="none" w:sz="0" w:space="0" w:color="auto"/>
        <w:left w:val="none" w:sz="0" w:space="0" w:color="auto"/>
        <w:bottom w:val="none" w:sz="0" w:space="0" w:color="auto"/>
        <w:right w:val="none" w:sz="0" w:space="0" w:color="auto"/>
      </w:divBdr>
    </w:div>
    <w:div w:id="242571150">
      <w:bodyDiv w:val="1"/>
      <w:marLeft w:val="0"/>
      <w:marRight w:val="0"/>
      <w:marTop w:val="0"/>
      <w:marBottom w:val="0"/>
      <w:divBdr>
        <w:top w:val="none" w:sz="0" w:space="0" w:color="auto"/>
        <w:left w:val="none" w:sz="0" w:space="0" w:color="auto"/>
        <w:bottom w:val="none" w:sz="0" w:space="0" w:color="auto"/>
        <w:right w:val="none" w:sz="0" w:space="0" w:color="auto"/>
      </w:divBdr>
    </w:div>
    <w:div w:id="249656652">
      <w:bodyDiv w:val="1"/>
      <w:marLeft w:val="0"/>
      <w:marRight w:val="0"/>
      <w:marTop w:val="0"/>
      <w:marBottom w:val="0"/>
      <w:divBdr>
        <w:top w:val="none" w:sz="0" w:space="0" w:color="auto"/>
        <w:left w:val="none" w:sz="0" w:space="0" w:color="auto"/>
        <w:bottom w:val="none" w:sz="0" w:space="0" w:color="auto"/>
        <w:right w:val="none" w:sz="0" w:space="0" w:color="auto"/>
      </w:divBdr>
    </w:div>
    <w:div w:id="251860014">
      <w:bodyDiv w:val="1"/>
      <w:marLeft w:val="0"/>
      <w:marRight w:val="0"/>
      <w:marTop w:val="0"/>
      <w:marBottom w:val="0"/>
      <w:divBdr>
        <w:top w:val="none" w:sz="0" w:space="0" w:color="auto"/>
        <w:left w:val="none" w:sz="0" w:space="0" w:color="auto"/>
        <w:bottom w:val="none" w:sz="0" w:space="0" w:color="auto"/>
        <w:right w:val="none" w:sz="0" w:space="0" w:color="auto"/>
      </w:divBdr>
    </w:div>
    <w:div w:id="257568245">
      <w:bodyDiv w:val="1"/>
      <w:marLeft w:val="0"/>
      <w:marRight w:val="0"/>
      <w:marTop w:val="0"/>
      <w:marBottom w:val="0"/>
      <w:divBdr>
        <w:top w:val="none" w:sz="0" w:space="0" w:color="auto"/>
        <w:left w:val="none" w:sz="0" w:space="0" w:color="auto"/>
        <w:bottom w:val="none" w:sz="0" w:space="0" w:color="auto"/>
        <w:right w:val="none" w:sz="0" w:space="0" w:color="auto"/>
      </w:divBdr>
    </w:div>
    <w:div w:id="258485080">
      <w:bodyDiv w:val="1"/>
      <w:marLeft w:val="0"/>
      <w:marRight w:val="0"/>
      <w:marTop w:val="0"/>
      <w:marBottom w:val="0"/>
      <w:divBdr>
        <w:top w:val="none" w:sz="0" w:space="0" w:color="auto"/>
        <w:left w:val="none" w:sz="0" w:space="0" w:color="auto"/>
        <w:bottom w:val="none" w:sz="0" w:space="0" w:color="auto"/>
        <w:right w:val="none" w:sz="0" w:space="0" w:color="auto"/>
      </w:divBdr>
    </w:div>
    <w:div w:id="262810408">
      <w:bodyDiv w:val="1"/>
      <w:marLeft w:val="0"/>
      <w:marRight w:val="0"/>
      <w:marTop w:val="0"/>
      <w:marBottom w:val="0"/>
      <w:divBdr>
        <w:top w:val="none" w:sz="0" w:space="0" w:color="auto"/>
        <w:left w:val="none" w:sz="0" w:space="0" w:color="auto"/>
        <w:bottom w:val="none" w:sz="0" w:space="0" w:color="auto"/>
        <w:right w:val="none" w:sz="0" w:space="0" w:color="auto"/>
      </w:divBdr>
    </w:div>
    <w:div w:id="267810618">
      <w:bodyDiv w:val="1"/>
      <w:marLeft w:val="0"/>
      <w:marRight w:val="0"/>
      <w:marTop w:val="0"/>
      <w:marBottom w:val="0"/>
      <w:divBdr>
        <w:top w:val="none" w:sz="0" w:space="0" w:color="auto"/>
        <w:left w:val="none" w:sz="0" w:space="0" w:color="auto"/>
        <w:bottom w:val="none" w:sz="0" w:space="0" w:color="auto"/>
        <w:right w:val="none" w:sz="0" w:space="0" w:color="auto"/>
      </w:divBdr>
    </w:div>
    <w:div w:id="270750369">
      <w:bodyDiv w:val="1"/>
      <w:marLeft w:val="0"/>
      <w:marRight w:val="0"/>
      <w:marTop w:val="0"/>
      <w:marBottom w:val="0"/>
      <w:divBdr>
        <w:top w:val="none" w:sz="0" w:space="0" w:color="auto"/>
        <w:left w:val="none" w:sz="0" w:space="0" w:color="auto"/>
        <w:bottom w:val="none" w:sz="0" w:space="0" w:color="auto"/>
        <w:right w:val="none" w:sz="0" w:space="0" w:color="auto"/>
      </w:divBdr>
    </w:div>
    <w:div w:id="274144786">
      <w:bodyDiv w:val="1"/>
      <w:marLeft w:val="0"/>
      <w:marRight w:val="0"/>
      <w:marTop w:val="0"/>
      <w:marBottom w:val="0"/>
      <w:divBdr>
        <w:top w:val="none" w:sz="0" w:space="0" w:color="auto"/>
        <w:left w:val="none" w:sz="0" w:space="0" w:color="auto"/>
        <w:bottom w:val="none" w:sz="0" w:space="0" w:color="auto"/>
        <w:right w:val="none" w:sz="0" w:space="0" w:color="auto"/>
      </w:divBdr>
    </w:div>
    <w:div w:id="277032334">
      <w:bodyDiv w:val="1"/>
      <w:marLeft w:val="0"/>
      <w:marRight w:val="0"/>
      <w:marTop w:val="0"/>
      <w:marBottom w:val="0"/>
      <w:divBdr>
        <w:top w:val="none" w:sz="0" w:space="0" w:color="auto"/>
        <w:left w:val="none" w:sz="0" w:space="0" w:color="auto"/>
        <w:bottom w:val="none" w:sz="0" w:space="0" w:color="auto"/>
        <w:right w:val="none" w:sz="0" w:space="0" w:color="auto"/>
      </w:divBdr>
    </w:div>
    <w:div w:id="277152928">
      <w:bodyDiv w:val="1"/>
      <w:marLeft w:val="0"/>
      <w:marRight w:val="0"/>
      <w:marTop w:val="0"/>
      <w:marBottom w:val="0"/>
      <w:divBdr>
        <w:top w:val="none" w:sz="0" w:space="0" w:color="auto"/>
        <w:left w:val="none" w:sz="0" w:space="0" w:color="auto"/>
        <w:bottom w:val="none" w:sz="0" w:space="0" w:color="auto"/>
        <w:right w:val="none" w:sz="0" w:space="0" w:color="auto"/>
      </w:divBdr>
    </w:div>
    <w:div w:id="280234945">
      <w:bodyDiv w:val="1"/>
      <w:marLeft w:val="0"/>
      <w:marRight w:val="0"/>
      <w:marTop w:val="0"/>
      <w:marBottom w:val="0"/>
      <w:divBdr>
        <w:top w:val="none" w:sz="0" w:space="0" w:color="auto"/>
        <w:left w:val="none" w:sz="0" w:space="0" w:color="auto"/>
        <w:bottom w:val="none" w:sz="0" w:space="0" w:color="auto"/>
        <w:right w:val="none" w:sz="0" w:space="0" w:color="auto"/>
      </w:divBdr>
    </w:div>
    <w:div w:id="284849122">
      <w:bodyDiv w:val="1"/>
      <w:marLeft w:val="0"/>
      <w:marRight w:val="0"/>
      <w:marTop w:val="0"/>
      <w:marBottom w:val="0"/>
      <w:divBdr>
        <w:top w:val="none" w:sz="0" w:space="0" w:color="auto"/>
        <w:left w:val="none" w:sz="0" w:space="0" w:color="auto"/>
        <w:bottom w:val="none" w:sz="0" w:space="0" w:color="auto"/>
        <w:right w:val="none" w:sz="0" w:space="0" w:color="auto"/>
      </w:divBdr>
    </w:div>
    <w:div w:id="286592041">
      <w:bodyDiv w:val="1"/>
      <w:marLeft w:val="0"/>
      <w:marRight w:val="0"/>
      <w:marTop w:val="0"/>
      <w:marBottom w:val="0"/>
      <w:divBdr>
        <w:top w:val="none" w:sz="0" w:space="0" w:color="auto"/>
        <w:left w:val="none" w:sz="0" w:space="0" w:color="auto"/>
        <w:bottom w:val="none" w:sz="0" w:space="0" w:color="auto"/>
        <w:right w:val="none" w:sz="0" w:space="0" w:color="auto"/>
      </w:divBdr>
    </w:div>
    <w:div w:id="288318845">
      <w:bodyDiv w:val="1"/>
      <w:marLeft w:val="0"/>
      <w:marRight w:val="0"/>
      <w:marTop w:val="0"/>
      <w:marBottom w:val="0"/>
      <w:divBdr>
        <w:top w:val="none" w:sz="0" w:space="0" w:color="auto"/>
        <w:left w:val="none" w:sz="0" w:space="0" w:color="auto"/>
        <w:bottom w:val="none" w:sz="0" w:space="0" w:color="auto"/>
        <w:right w:val="none" w:sz="0" w:space="0" w:color="auto"/>
      </w:divBdr>
    </w:div>
    <w:div w:id="289945803">
      <w:bodyDiv w:val="1"/>
      <w:marLeft w:val="0"/>
      <w:marRight w:val="0"/>
      <w:marTop w:val="0"/>
      <w:marBottom w:val="0"/>
      <w:divBdr>
        <w:top w:val="none" w:sz="0" w:space="0" w:color="auto"/>
        <w:left w:val="none" w:sz="0" w:space="0" w:color="auto"/>
        <w:bottom w:val="none" w:sz="0" w:space="0" w:color="auto"/>
        <w:right w:val="none" w:sz="0" w:space="0" w:color="auto"/>
      </w:divBdr>
    </w:div>
    <w:div w:id="294719133">
      <w:bodyDiv w:val="1"/>
      <w:marLeft w:val="0"/>
      <w:marRight w:val="0"/>
      <w:marTop w:val="0"/>
      <w:marBottom w:val="0"/>
      <w:divBdr>
        <w:top w:val="none" w:sz="0" w:space="0" w:color="auto"/>
        <w:left w:val="none" w:sz="0" w:space="0" w:color="auto"/>
        <w:bottom w:val="none" w:sz="0" w:space="0" w:color="auto"/>
        <w:right w:val="none" w:sz="0" w:space="0" w:color="auto"/>
      </w:divBdr>
    </w:div>
    <w:div w:id="295992560">
      <w:bodyDiv w:val="1"/>
      <w:marLeft w:val="0"/>
      <w:marRight w:val="0"/>
      <w:marTop w:val="0"/>
      <w:marBottom w:val="0"/>
      <w:divBdr>
        <w:top w:val="none" w:sz="0" w:space="0" w:color="auto"/>
        <w:left w:val="none" w:sz="0" w:space="0" w:color="auto"/>
        <w:bottom w:val="none" w:sz="0" w:space="0" w:color="auto"/>
        <w:right w:val="none" w:sz="0" w:space="0" w:color="auto"/>
      </w:divBdr>
    </w:div>
    <w:div w:id="296883372">
      <w:bodyDiv w:val="1"/>
      <w:marLeft w:val="0"/>
      <w:marRight w:val="0"/>
      <w:marTop w:val="0"/>
      <w:marBottom w:val="0"/>
      <w:divBdr>
        <w:top w:val="none" w:sz="0" w:space="0" w:color="auto"/>
        <w:left w:val="none" w:sz="0" w:space="0" w:color="auto"/>
        <w:bottom w:val="none" w:sz="0" w:space="0" w:color="auto"/>
        <w:right w:val="none" w:sz="0" w:space="0" w:color="auto"/>
      </w:divBdr>
    </w:div>
    <w:div w:id="300042666">
      <w:bodyDiv w:val="1"/>
      <w:marLeft w:val="0"/>
      <w:marRight w:val="0"/>
      <w:marTop w:val="0"/>
      <w:marBottom w:val="0"/>
      <w:divBdr>
        <w:top w:val="none" w:sz="0" w:space="0" w:color="auto"/>
        <w:left w:val="none" w:sz="0" w:space="0" w:color="auto"/>
        <w:bottom w:val="none" w:sz="0" w:space="0" w:color="auto"/>
        <w:right w:val="none" w:sz="0" w:space="0" w:color="auto"/>
      </w:divBdr>
    </w:div>
    <w:div w:id="308051301">
      <w:bodyDiv w:val="1"/>
      <w:marLeft w:val="0"/>
      <w:marRight w:val="0"/>
      <w:marTop w:val="0"/>
      <w:marBottom w:val="0"/>
      <w:divBdr>
        <w:top w:val="none" w:sz="0" w:space="0" w:color="auto"/>
        <w:left w:val="none" w:sz="0" w:space="0" w:color="auto"/>
        <w:bottom w:val="none" w:sz="0" w:space="0" w:color="auto"/>
        <w:right w:val="none" w:sz="0" w:space="0" w:color="auto"/>
      </w:divBdr>
    </w:div>
    <w:div w:id="312412822">
      <w:bodyDiv w:val="1"/>
      <w:marLeft w:val="0"/>
      <w:marRight w:val="0"/>
      <w:marTop w:val="0"/>
      <w:marBottom w:val="0"/>
      <w:divBdr>
        <w:top w:val="none" w:sz="0" w:space="0" w:color="auto"/>
        <w:left w:val="none" w:sz="0" w:space="0" w:color="auto"/>
        <w:bottom w:val="none" w:sz="0" w:space="0" w:color="auto"/>
        <w:right w:val="none" w:sz="0" w:space="0" w:color="auto"/>
      </w:divBdr>
    </w:div>
    <w:div w:id="314385314">
      <w:bodyDiv w:val="1"/>
      <w:marLeft w:val="0"/>
      <w:marRight w:val="0"/>
      <w:marTop w:val="0"/>
      <w:marBottom w:val="0"/>
      <w:divBdr>
        <w:top w:val="none" w:sz="0" w:space="0" w:color="auto"/>
        <w:left w:val="none" w:sz="0" w:space="0" w:color="auto"/>
        <w:bottom w:val="none" w:sz="0" w:space="0" w:color="auto"/>
        <w:right w:val="none" w:sz="0" w:space="0" w:color="auto"/>
      </w:divBdr>
    </w:div>
    <w:div w:id="323321171">
      <w:bodyDiv w:val="1"/>
      <w:marLeft w:val="0"/>
      <w:marRight w:val="0"/>
      <w:marTop w:val="0"/>
      <w:marBottom w:val="0"/>
      <w:divBdr>
        <w:top w:val="none" w:sz="0" w:space="0" w:color="auto"/>
        <w:left w:val="none" w:sz="0" w:space="0" w:color="auto"/>
        <w:bottom w:val="none" w:sz="0" w:space="0" w:color="auto"/>
        <w:right w:val="none" w:sz="0" w:space="0" w:color="auto"/>
      </w:divBdr>
    </w:div>
    <w:div w:id="324362429">
      <w:bodyDiv w:val="1"/>
      <w:marLeft w:val="0"/>
      <w:marRight w:val="0"/>
      <w:marTop w:val="0"/>
      <w:marBottom w:val="0"/>
      <w:divBdr>
        <w:top w:val="none" w:sz="0" w:space="0" w:color="auto"/>
        <w:left w:val="none" w:sz="0" w:space="0" w:color="auto"/>
        <w:bottom w:val="none" w:sz="0" w:space="0" w:color="auto"/>
        <w:right w:val="none" w:sz="0" w:space="0" w:color="auto"/>
      </w:divBdr>
    </w:div>
    <w:div w:id="328991140">
      <w:bodyDiv w:val="1"/>
      <w:marLeft w:val="0"/>
      <w:marRight w:val="0"/>
      <w:marTop w:val="0"/>
      <w:marBottom w:val="0"/>
      <w:divBdr>
        <w:top w:val="none" w:sz="0" w:space="0" w:color="auto"/>
        <w:left w:val="none" w:sz="0" w:space="0" w:color="auto"/>
        <w:bottom w:val="none" w:sz="0" w:space="0" w:color="auto"/>
        <w:right w:val="none" w:sz="0" w:space="0" w:color="auto"/>
      </w:divBdr>
    </w:div>
    <w:div w:id="331882498">
      <w:bodyDiv w:val="1"/>
      <w:marLeft w:val="0"/>
      <w:marRight w:val="0"/>
      <w:marTop w:val="0"/>
      <w:marBottom w:val="0"/>
      <w:divBdr>
        <w:top w:val="none" w:sz="0" w:space="0" w:color="auto"/>
        <w:left w:val="none" w:sz="0" w:space="0" w:color="auto"/>
        <w:bottom w:val="none" w:sz="0" w:space="0" w:color="auto"/>
        <w:right w:val="none" w:sz="0" w:space="0" w:color="auto"/>
      </w:divBdr>
    </w:div>
    <w:div w:id="337851704">
      <w:bodyDiv w:val="1"/>
      <w:marLeft w:val="0"/>
      <w:marRight w:val="0"/>
      <w:marTop w:val="0"/>
      <w:marBottom w:val="0"/>
      <w:divBdr>
        <w:top w:val="none" w:sz="0" w:space="0" w:color="auto"/>
        <w:left w:val="none" w:sz="0" w:space="0" w:color="auto"/>
        <w:bottom w:val="none" w:sz="0" w:space="0" w:color="auto"/>
        <w:right w:val="none" w:sz="0" w:space="0" w:color="auto"/>
      </w:divBdr>
    </w:div>
    <w:div w:id="340398050">
      <w:bodyDiv w:val="1"/>
      <w:marLeft w:val="0"/>
      <w:marRight w:val="0"/>
      <w:marTop w:val="0"/>
      <w:marBottom w:val="0"/>
      <w:divBdr>
        <w:top w:val="none" w:sz="0" w:space="0" w:color="auto"/>
        <w:left w:val="none" w:sz="0" w:space="0" w:color="auto"/>
        <w:bottom w:val="none" w:sz="0" w:space="0" w:color="auto"/>
        <w:right w:val="none" w:sz="0" w:space="0" w:color="auto"/>
      </w:divBdr>
    </w:div>
    <w:div w:id="347604356">
      <w:bodyDiv w:val="1"/>
      <w:marLeft w:val="0"/>
      <w:marRight w:val="0"/>
      <w:marTop w:val="0"/>
      <w:marBottom w:val="0"/>
      <w:divBdr>
        <w:top w:val="none" w:sz="0" w:space="0" w:color="auto"/>
        <w:left w:val="none" w:sz="0" w:space="0" w:color="auto"/>
        <w:bottom w:val="none" w:sz="0" w:space="0" w:color="auto"/>
        <w:right w:val="none" w:sz="0" w:space="0" w:color="auto"/>
      </w:divBdr>
    </w:div>
    <w:div w:id="353194355">
      <w:bodyDiv w:val="1"/>
      <w:marLeft w:val="0"/>
      <w:marRight w:val="0"/>
      <w:marTop w:val="0"/>
      <w:marBottom w:val="0"/>
      <w:divBdr>
        <w:top w:val="none" w:sz="0" w:space="0" w:color="auto"/>
        <w:left w:val="none" w:sz="0" w:space="0" w:color="auto"/>
        <w:bottom w:val="none" w:sz="0" w:space="0" w:color="auto"/>
        <w:right w:val="none" w:sz="0" w:space="0" w:color="auto"/>
      </w:divBdr>
    </w:div>
    <w:div w:id="354700564">
      <w:bodyDiv w:val="1"/>
      <w:marLeft w:val="0"/>
      <w:marRight w:val="0"/>
      <w:marTop w:val="0"/>
      <w:marBottom w:val="0"/>
      <w:divBdr>
        <w:top w:val="none" w:sz="0" w:space="0" w:color="auto"/>
        <w:left w:val="none" w:sz="0" w:space="0" w:color="auto"/>
        <w:bottom w:val="none" w:sz="0" w:space="0" w:color="auto"/>
        <w:right w:val="none" w:sz="0" w:space="0" w:color="auto"/>
      </w:divBdr>
    </w:div>
    <w:div w:id="364332634">
      <w:bodyDiv w:val="1"/>
      <w:marLeft w:val="0"/>
      <w:marRight w:val="0"/>
      <w:marTop w:val="0"/>
      <w:marBottom w:val="0"/>
      <w:divBdr>
        <w:top w:val="none" w:sz="0" w:space="0" w:color="auto"/>
        <w:left w:val="none" w:sz="0" w:space="0" w:color="auto"/>
        <w:bottom w:val="none" w:sz="0" w:space="0" w:color="auto"/>
        <w:right w:val="none" w:sz="0" w:space="0" w:color="auto"/>
      </w:divBdr>
    </w:div>
    <w:div w:id="371224631">
      <w:bodyDiv w:val="1"/>
      <w:marLeft w:val="0"/>
      <w:marRight w:val="0"/>
      <w:marTop w:val="0"/>
      <w:marBottom w:val="0"/>
      <w:divBdr>
        <w:top w:val="none" w:sz="0" w:space="0" w:color="auto"/>
        <w:left w:val="none" w:sz="0" w:space="0" w:color="auto"/>
        <w:bottom w:val="none" w:sz="0" w:space="0" w:color="auto"/>
        <w:right w:val="none" w:sz="0" w:space="0" w:color="auto"/>
      </w:divBdr>
    </w:div>
    <w:div w:id="371658903">
      <w:bodyDiv w:val="1"/>
      <w:marLeft w:val="0"/>
      <w:marRight w:val="0"/>
      <w:marTop w:val="0"/>
      <w:marBottom w:val="0"/>
      <w:divBdr>
        <w:top w:val="none" w:sz="0" w:space="0" w:color="auto"/>
        <w:left w:val="none" w:sz="0" w:space="0" w:color="auto"/>
        <w:bottom w:val="none" w:sz="0" w:space="0" w:color="auto"/>
        <w:right w:val="none" w:sz="0" w:space="0" w:color="auto"/>
      </w:divBdr>
    </w:div>
    <w:div w:id="371659818">
      <w:bodyDiv w:val="1"/>
      <w:marLeft w:val="0"/>
      <w:marRight w:val="0"/>
      <w:marTop w:val="0"/>
      <w:marBottom w:val="0"/>
      <w:divBdr>
        <w:top w:val="none" w:sz="0" w:space="0" w:color="auto"/>
        <w:left w:val="none" w:sz="0" w:space="0" w:color="auto"/>
        <w:bottom w:val="none" w:sz="0" w:space="0" w:color="auto"/>
        <w:right w:val="none" w:sz="0" w:space="0" w:color="auto"/>
      </w:divBdr>
    </w:div>
    <w:div w:id="371882925">
      <w:bodyDiv w:val="1"/>
      <w:marLeft w:val="0"/>
      <w:marRight w:val="0"/>
      <w:marTop w:val="0"/>
      <w:marBottom w:val="0"/>
      <w:divBdr>
        <w:top w:val="none" w:sz="0" w:space="0" w:color="auto"/>
        <w:left w:val="none" w:sz="0" w:space="0" w:color="auto"/>
        <w:bottom w:val="none" w:sz="0" w:space="0" w:color="auto"/>
        <w:right w:val="none" w:sz="0" w:space="0" w:color="auto"/>
      </w:divBdr>
    </w:div>
    <w:div w:id="378936895">
      <w:bodyDiv w:val="1"/>
      <w:marLeft w:val="0"/>
      <w:marRight w:val="0"/>
      <w:marTop w:val="0"/>
      <w:marBottom w:val="0"/>
      <w:divBdr>
        <w:top w:val="none" w:sz="0" w:space="0" w:color="auto"/>
        <w:left w:val="none" w:sz="0" w:space="0" w:color="auto"/>
        <w:bottom w:val="none" w:sz="0" w:space="0" w:color="auto"/>
        <w:right w:val="none" w:sz="0" w:space="0" w:color="auto"/>
      </w:divBdr>
    </w:div>
    <w:div w:id="380835407">
      <w:bodyDiv w:val="1"/>
      <w:marLeft w:val="0"/>
      <w:marRight w:val="0"/>
      <w:marTop w:val="0"/>
      <w:marBottom w:val="0"/>
      <w:divBdr>
        <w:top w:val="none" w:sz="0" w:space="0" w:color="auto"/>
        <w:left w:val="none" w:sz="0" w:space="0" w:color="auto"/>
        <w:bottom w:val="none" w:sz="0" w:space="0" w:color="auto"/>
        <w:right w:val="none" w:sz="0" w:space="0" w:color="auto"/>
      </w:divBdr>
    </w:div>
    <w:div w:id="384060950">
      <w:bodyDiv w:val="1"/>
      <w:marLeft w:val="0"/>
      <w:marRight w:val="0"/>
      <w:marTop w:val="0"/>
      <w:marBottom w:val="0"/>
      <w:divBdr>
        <w:top w:val="none" w:sz="0" w:space="0" w:color="auto"/>
        <w:left w:val="none" w:sz="0" w:space="0" w:color="auto"/>
        <w:bottom w:val="none" w:sz="0" w:space="0" w:color="auto"/>
        <w:right w:val="none" w:sz="0" w:space="0" w:color="auto"/>
      </w:divBdr>
    </w:div>
    <w:div w:id="388456183">
      <w:bodyDiv w:val="1"/>
      <w:marLeft w:val="0"/>
      <w:marRight w:val="0"/>
      <w:marTop w:val="0"/>
      <w:marBottom w:val="0"/>
      <w:divBdr>
        <w:top w:val="none" w:sz="0" w:space="0" w:color="auto"/>
        <w:left w:val="none" w:sz="0" w:space="0" w:color="auto"/>
        <w:bottom w:val="none" w:sz="0" w:space="0" w:color="auto"/>
        <w:right w:val="none" w:sz="0" w:space="0" w:color="auto"/>
      </w:divBdr>
    </w:div>
    <w:div w:id="388722910">
      <w:bodyDiv w:val="1"/>
      <w:marLeft w:val="0"/>
      <w:marRight w:val="0"/>
      <w:marTop w:val="0"/>
      <w:marBottom w:val="0"/>
      <w:divBdr>
        <w:top w:val="none" w:sz="0" w:space="0" w:color="auto"/>
        <w:left w:val="none" w:sz="0" w:space="0" w:color="auto"/>
        <w:bottom w:val="none" w:sz="0" w:space="0" w:color="auto"/>
        <w:right w:val="none" w:sz="0" w:space="0" w:color="auto"/>
      </w:divBdr>
    </w:div>
    <w:div w:id="388959191">
      <w:bodyDiv w:val="1"/>
      <w:marLeft w:val="0"/>
      <w:marRight w:val="0"/>
      <w:marTop w:val="0"/>
      <w:marBottom w:val="0"/>
      <w:divBdr>
        <w:top w:val="none" w:sz="0" w:space="0" w:color="auto"/>
        <w:left w:val="none" w:sz="0" w:space="0" w:color="auto"/>
        <w:bottom w:val="none" w:sz="0" w:space="0" w:color="auto"/>
        <w:right w:val="none" w:sz="0" w:space="0" w:color="auto"/>
      </w:divBdr>
    </w:div>
    <w:div w:id="389037644">
      <w:bodyDiv w:val="1"/>
      <w:marLeft w:val="0"/>
      <w:marRight w:val="0"/>
      <w:marTop w:val="0"/>
      <w:marBottom w:val="0"/>
      <w:divBdr>
        <w:top w:val="none" w:sz="0" w:space="0" w:color="auto"/>
        <w:left w:val="none" w:sz="0" w:space="0" w:color="auto"/>
        <w:bottom w:val="none" w:sz="0" w:space="0" w:color="auto"/>
        <w:right w:val="none" w:sz="0" w:space="0" w:color="auto"/>
      </w:divBdr>
    </w:div>
    <w:div w:id="391928539">
      <w:bodyDiv w:val="1"/>
      <w:marLeft w:val="0"/>
      <w:marRight w:val="0"/>
      <w:marTop w:val="0"/>
      <w:marBottom w:val="0"/>
      <w:divBdr>
        <w:top w:val="none" w:sz="0" w:space="0" w:color="auto"/>
        <w:left w:val="none" w:sz="0" w:space="0" w:color="auto"/>
        <w:bottom w:val="none" w:sz="0" w:space="0" w:color="auto"/>
        <w:right w:val="none" w:sz="0" w:space="0" w:color="auto"/>
      </w:divBdr>
    </w:div>
    <w:div w:id="399324684">
      <w:bodyDiv w:val="1"/>
      <w:marLeft w:val="0"/>
      <w:marRight w:val="0"/>
      <w:marTop w:val="0"/>
      <w:marBottom w:val="0"/>
      <w:divBdr>
        <w:top w:val="none" w:sz="0" w:space="0" w:color="auto"/>
        <w:left w:val="none" w:sz="0" w:space="0" w:color="auto"/>
        <w:bottom w:val="none" w:sz="0" w:space="0" w:color="auto"/>
        <w:right w:val="none" w:sz="0" w:space="0" w:color="auto"/>
      </w:divBdr>
    </w:div>
    <w:div w:id="399326780">
      <w:bodyDiv w:val="1"/>
      <w:marLeft w:val="0"/>
      <w:marRight w:val="0"/>
      <w:marTop w:val="0"/>
      <w:marBottom w:val="0"/>
      <w:divBdr>
        <w:top w:val="none" w:sz="0" w:space="0" w:color="auto"/>
        <w:left w:val="none" w:sz="0" w:space="0" w:color="auto"/>
        <w:bottom w:val="none" w:sz="0" w:space="0" w:color="auto"/>
        <w:right w:val="none" w:sz="0" w:space="0" w:color="auto"/>
      </w:divBdr>
    </w:div>
    <w:div w:id="401754080">
      <w:bodyDiv w:val="1"/>
      <w:marLeft w:val="0"/>
      <w:marRight w:val="0"/>
      <w:marTop w:val="0"/>
      <w:marBottom w:val="0"/>
      <w:divBdr>
        <w:top w:val="none" w:sz="0" w:space="0" w:color="auto"/>
        <w:left w:val="none" w:sz="0" w:space="0" w:color="auto"/>
        <w:bottom w:val="none" w:sz="0" w:space="0" w:color="auto"/>
        <w:right w:val="none" w:sz="0" w:space="0" w:color="auto"/>
      </w:divBdr>
    </w:div>
    <w:div w:id="401803391">
      <w:bodyDiv w:val="1"/>
      <w:marLeft w:val="0"/>
      <w:marRight w:val="0"/>
      <w:marTop w:val="0"/>
      <w:marBottom w:val="0"/>
      <w:divBdr>
        <w:top w:val="none" w:sz="0" w:space="0" w:color="auto"/>
        <w:left w:val="none" w:sz="0" w:space="0" w:color="auto"/>
        <w:bottom w:val="none" w:sz="0" w:space="0" w:color="auto"/>
        <w:right w:val="none" w:sz="0" w:space="0" w:color="auto"/>
      </w:divBdr>
    </w:div>
    <w:div w:id="404760178">
      <w:bodyDiv w:val="1"/>
      <w:marLeft w:val="0"/>
      <w:marRight w:val="0"/>
      <w:marTop w:val="0"/>
      <w:marBottom w:val="0"/>
      <w:divBdr>
        <w:top w:val="none" w:sz="0" w:space="0" w:color="auto"/>
        <w:left w:val="none" w:sz="0" w:space="0" w:color="auto"/>
        <w:bottom w:val="none" w:sz="0" w:space="0" w:color="auto"/>
        <w:right w:val="none" w:sz="0" w:space="0" w:color="auto"/>
      </w:divBdr>
    </w:div>
    <w:div w:id="404840136">
      <w:bodyDiv w:val="1"/>
      <w:marLeft w:val="0"/>
      <w:marRight w:val="0"/>
      <w:marTop w:val="0"/>
      <w:marBottom w:val="0"/>
      <w:divBdr>
        <w:top w:val="none" w:sz="0" w:space="0" w:color="auto"/>
        <w:left w:val="none" w:sz="0" w:space="0" w:color="auto"/>
        <w:bottom w:val="none" w:sz="0" w:space="0" w:color="auto"/>
        <w:right w:val="none" w:sz="0" w:space="0" w:color="auto"/>
      </w:divBdr>
    </w:div>
    <w:div w:id="408842785">
      <w:bodyDiv w:val="1"/>
      <w:marLeft w:val="0"/>
      <w:marRight w:val="0"/>
      <w:marTop w:val="0"/>
      <w:marBottom w:val="0"/>
      <w:divBdr>
        <w:top w:val="none" w:sz="0" w:space="0" w:color="auto"/>
        <w:left w:val="none" w:sz="0" w:space="0" w:color="auto"/>
        <w:bottom w:val="none" w:sz="0" w:space="0" w:color="auto"/>
        <w:right w:val="none" w:sz="0" w:space="0" w:color="auto"/>
      </w:divBdr>
    </w:div>
    <w:div w:id="409930460">
      <w:bodyDiv w:val="1"/>
      <w:marLeft w:val="0"/>
      <w:marRight w:val="0"/>
      <w:marTop w:val="0"/>
      <w:marBottom w:val="0"/>
      <w:divBdr>
        <w:top w:val="none" w:sz="0" w:space="0" w:color="auto"/>
        <w:left w:val="none" w:sz="0" w:space="0" w:color="auto"/>
        <w:bottom w:val="none" w:sz="0" w:space="0" w:color="auto"/>
        <w:right w:val="none" w:sz="0" w:space="0" w:color="auto"/>
      </w:divBdr>
    </w:div>
    <w:div w:id="412315191">
      <w:bodyDiv w:val="1"/>
      <w:marLeft w:val="0"/>
      <w:marRight w:val="0"/>
      <w:marTop w:val="0"/>
      <w:marBottom w:val="0"/>
      <w:divBdr>
        <w:top w:val="none" w:sz="0" w:space="0" w:color="auto"/>
        <w:left w:val="none" w:sz="0" w:space="0" w:color="auto"/>
        <w:bottom w:val="none" w:sz="0" w:space="0" w:color="auto"/>
        <w:right w:val="none" w:sz="0" w:space="0" w:color="auto"/>
      </w:divBdr>
    </w:div>
    <w:div w:id="412631174">
      <w:bodyDiv w:val="1"/>
      <w:marLeft w:val="0"/>
      <w:marRight w:val="0"/>
      <w:marTop w:val="0"/>
      <w:marBottom w:val="0"/>
      <w:divBdr>
        <w:top w:val="none" w:sz="0" w:space="0" w:color="auto"/>
        <w:left w:val="none" w:sz="0" w:space="0" w:color="auto"/>
        <w:bottom w:val="none" w:sz="0" w:space="0" w:color="auto"/>
        <w:right w:val="none" w:sz="0" w:space="0" w:color="auto"/>
      </w:divBdr>
    </w:div>
    <w:div w:id="416945044">
      <w:bodyDiv w:val="1"/>
      <w:marLeft w:val="0"/>
      <w:marRight w:val="0"/>
      <w:marTop w:val="0"/>
      <w:marBottom w:val="0"/>
      <w:divBdr>
        <w:top w:val="none" w:sz="0" w:space="0" w:color="auto"/>
        <w:left w:val="none" w:sz="0" w:space="0" w:color="auto"/>
        <w:bottom w:val="none" w:sz="0" w:space="0" w:color="auto"/>
        <w:right w:val="none" w:sz="0" w:space="0" w:color="auto"/>
      </w:divBdr>
    </w:div>
    <w:div w:id="420033573">
      <w:bodyDiv w:val="1"/>
      <w:marLeft w:val="0"/>
      <w:marRight w:val="0"/>
      <w:marTop w:val="0"/>
      <w:marBottom w:val="0"/>
      <w:divBdr>
        <w:top w:val="none" w:sz="0" w:space="0" w:color="auto"/>
        <w:left w:val="none" w:sz="0" w:space="0" w:color="auto"/>
        <w:bottom w:val="none" w:sz="0" w:space="0" w:color="auto"/>
        <w:right w:val="none" w:sz="0" w:space="0" w:color="auto"/>
      </w:divBdr>
    </w:div>
    <w:div w:id="421143478">
      <w:bodyDiv w:val="1"/>
      <w:marLeft w:val="0"/>
      <w:marRight w:val="0"/>
      <w:marTop w:val="0"/>
      <w:marBottom w:val="0"/>
      <w:divBdr>
        <w:top w:val="none" w:sz="0" w:space="0" w:color="auto"/>
        <w:left w:val="none" w:sz="0" w:space="0" w:color="auto"/>
        <w:bottom w:val="none" w:sz="0" w:space="0" w:color="auto"/>
        <w:right w:val="none" w:sz="0" w:space="0" w:color="auto"/>
      </w:divBdr>
    </w:div>
    <w:div w:id="421416769">
      <w:bodyDiv w:val="1"/>
      <w:marLeft w:val="0"/>
      <w:marRight w:val="0"/>
      <w:marTop w:val="0"/>
      <w:marBottom w:val="0"/>
      <w:divBdr>
        <w:top w:val="none" w:sz="0" w:space="0" w:color="auto"/>
        <w:left w:val="none" w:sz="0" w:space="0" w:color="auto"/>
        <w:bottom w:val="none" w:sz="0" w:space="0" w:color="auto"/>
        <w:right w:val="none" w:sz="0" w:space="0" w:color="auto"/>
      </w:divBdr>
    </w:div>
    <w:div w:id="425342065">
      <w:bodyDiv w:val="1"/>
      <w:marLeft w:val="0"/>
      <w:marRight w:val="0"/>
      <w:marTop w:val="0"/>
      <w:marBottom w:val="0"/>
      <w:divBdr>
        <w:top w:val="none" w:sz="0" w:space="0" w:color="auto"/>
        <w:left w:val="none" w:sz="0" w:space="0" w:color="auto"/>
        <w:bottom w:val="none" w:sz="0" w:space="0" w:color="auto"/>
        <w:right w:val="none" w:sz="0" w:space="0" w:color="auto"/>
      </w:divBdr>
    </w:div>
    <w:div w:id="426268376">
      <w:bodyDiv w:val="1"/>
      <w:marLeft w:val="0"/>
      <w:marRight w:val="0"/>
      <w:marTop w:val="0"/>
      <w:marBottom w:val="0"/>
      <w:divBdr>
        <w:top w:val="none" w:sz="0" w:space="0" w:color="auto"/>
        <w:left w:val="none" w:sz="0" w:space="0" w:color="auto"/>
        <w:bottom w:val="none" w:sz="0" w:space="0" w:color="auto"/>
        <w:right w:val="none" w:sz="0" w:space="0" w:color="auto"/>
      </w:divBdr>
    </w:div>
    <w:div w:id="426467176">
      <w:bodyDiv w:val="1"/>
      <w:marLeft w:val="0"/>
      <w:marRight w:val="0"/>
      <w:marTop w:val="0"/>
      <w:marBottom w:val="0"/>
      <w:divBdr>
        <w:top w:val="none" w:sz="0" w:space="0" w:color="auto"/>
        <w:left w:val="none" w:sz="0" w:space="0" w:color="auto"/>
        <w:bottom w:val="none" w:sz="0" w:space="0" w:color="auto"/>
        <w:right w:val="none" w:sz="0" w:space="0" w:color="auto"/>
      </w:divBdr>
    </w:div>
    <w:div w:id="427503394">
      <w:bodyDiv w:val="1"/>
      <w:marLeft w:val="0"/>
      <w:marRight w:val="0"/>
      <w:marTop w:val="0"/>
      <w:marBottom w:val="0"/>
      <w:divBdr>
        <w:top w:val="none" w:sz="0" w:space="0" w:color="auto"/>
        <w:left w:val="none" w:sz="0" w:space="0" w:color="auto"/>
        <w:bottom w:val="none" w:sz="0" w:space="0" w:color="auto"/>
        <w:right w:val="none" w:sz="0" w:space="0" w:color="auto"/>
      </w:divBdr>
    </w:div>
    <w:div w:id="429281729">
      <w:bodyDiv w:val="1"/>
      <w:marLeft w:val="0"/>
      <w:marRight w:val="0"/>
      <w:marTop w:val="0"/>
      <w:marBottom w:val="0"/>
      <w:divBdr>
        <w:top w:val="none" w:sz="0" w:space="0" w:color="auto"/>
        <w:left w:val="none" w:sz="0" w:space="0" w:color="auto"/>
        <w:bottom w:val="none" w:sz="0" w:space="0" w:color="auto"/>
        <w:right w:val="none" w:sz="0" w:space="0" w:color="auto"/>
      </w:divBdr>
    </w:div>
    <w:div w:id="432241627">
      <w:bodyDiv w:val="1"/>
      <w:marLeft w:val="0"/>
      <w:marRight w:val="0"/>
      <w:marTop w:val="0"/>
      <w:marBottom w:val="0"/>
      <w:divBdr>
        <w:top w:val="none" w:sz="0" w:space="0" w:color="auto"/>
        <w:left w:val="none" w:sz="0" w:space="0" w:color="auto"/>
        <w:bottom w:val="none" w:sz="0" w:space="0" w:color="auto"/>
        <w:right w:val="none" w:sz="0" w:space="0" w:color="auto"/>
      </w:divBdr>
    </w:div>
    <w:div w:id="434401115">
      <w:bodyDiv w:val="1"/>
      <w:marLeft w:val="0"/>
      <w:marRight w:val="0"/>
      <w:marTop w:val="0"/>
      <w:marBottom w:val="0"/>
      <w:divBdr>
        <w:top w:val="none" w:sz="0" w:space="0" w:color="auto"/>
        <w:left w:val="none" w:sz="0" w:space="0" w:color="auto"/>
        <w:bottom w:val="none" w:sz="0" w:space="0" w:color="auto"/>
        <w:right w:val="none" w:sz="0" w:space="0" w:color="auto"/>
      </w:divBdr>
    </w:div>
    <w:div w:id="438377434">
      <w:bodyDiv w:val="1"/>
      <w:marLeft w:val="0"/>
      <w:marRight w:val="0"/>
      <w:marTop w:val="0"/>
      <w:marBottom w:val="0"/>
      <w:divBdr>
        <w:top w:val="none" w:sz="0" w:space="0" w:color="auto"/>
        <w:left w:val="none" w:sz="0" w:space="0" w:color="auto"/>
        <w:bottom w:val="none" w:sz="0" w:space="0" w:color="auto"/>
        <w:right w:val="none" w:sz="0" w:space="0" w:color="auto"/>
      </w:divBdr>
    </w:div>
    <w:div w:id="438378678">
      <w:bodyDiv w:val="1"/>
      <w:marLeft w:val="0"/>
      <w:marRight w:val="0"/>
      <w:marTop w:val="0"/>
      <w:marBottom w:val="0"/>
      <w:divBdr>
        <w:top w:val="none" w:sz="0" w:space="0" w:color="auto"/>
        <w:left w:val="none" w:sz="0" w:space="0" w:color="auto"/>
        <w:bottom w:val="none" w:sz="0" w:space="0" w:color="auto"/>
        <w:right w:val="none" w:sz="0" w:space="0" w:color="auto"/>
      </w:divBdr>
    </w:div>
    <w:div w:id="443885818">
      <w:bodyDiv w:val="1"/>
      <w:marLeft w:val="0"/>
      <w:marRight w:val="0"/>
      <w:marTop w:val="0"/>
      <w:marBottom w:val="0"/>
      <w:divBdr>
        <w:top w:val="none" w:sz="0" w:space="0" w:color="auto"/>
        <w:left w:val="none" w:sz="0" w:space="0" w:color="auto"/>
        <w:bottom w:val="none" w:sz="0" w:space="0" w:color="auto"/>
        <w:right w:val="none" w:sz="0" w:space="0" w:color="auto"/>
      </w:divBdr>
    </w:div>
    <w:div w:id="451368980">
      <w:bodyDiv w:val="1"/>
      <w:marLeft w:val="0"/>
      <w:marRight w:val="0"/>
      <w:marTop w:val="0"/>
      <w:marBottom w:val="0"/>
      <w:divBdr>
        <w:top w:val="none" w:sz="0" w:space="0" w:color="auto"/>
        <w:left w:val="none" w:sz="0" w:space="0" w:color="auto"/>
        <w:bottom w:val="none" w:sz="0" w:space="0" w:color="auto"/>
        <w:right w:val="none" w:sz="0" w:space="0" w:color="auto"/>
      </w:divBdr>
    </w:div>
    <w:div w:id="451704390">
      <w:bodyDiv w:val="1"/>
      <w:marLeft w:val="0"/>
      <w:marRight w:val="0"/>
      <w:marTop w:val="0"/>
      <w:marBottom w:val="0"/>
      <w:divBdr>
        <w:top w:val="none" w:sz="0" w:space="0" w:color="auto"/>
        <w:left w:val="none" w:sz="0" w:space="0" w:color="auto"/>
        <w:bottom w:val="none" w:sz="0" w:space="0" w:color="auto"/>
        <w:right w:val="none" w:sz="0" w:space="0" w:color="auto"/>
      </w:divBdr>
    </w:div>
    <w:div w:id="456459281">
      <w:bodyDiv w:val="1"/>
      <w:marLeft w:val="0"/>
      <w:marRight w:val="0"/>
      <w:marTop w:val="0"/>
      <w:marBottom w:val="0"/>
      <w:divBdr>
        <w:top w:val="none" w:sz="0" w:space="0" w:color="auto"/>
        <w:left w:val="none" w:sz="0" w:space="0" w:color="auto"/>
        <w:bottom w:val="none" w:sz="0" w:space="0" w:color="auto"/>
        <w:right w:val="none" w:sz="0" w:space="0" w:color="auto"/>
      </w:divBdr>
    </w:div>
    <w:div w:id="458496177">
      <w:bodyDiv w:val="1"/>
      <w:marLeft w:val="0"/>
      <w:marRight w:val="0"/>
      <w:marTop w:val="0"/>
      <w:marBottom w:val="0"/>
      <w:divBdr>
        <w:top w:val="none" w:sz="0" w:space="0" w:color="auto"/>
        <w:left w:val="none" w:sz="0" w:space="0" w:color="auto"/>
        <w:bottom w:val="none" w:sz="0" w:space="0" w:color="auto"/>
        <w:right w:val="none" w:sz="0" w:space="0" w:color="auto"/>
      </w:divBdr>
    </w:div>
    <w:div w:id="461462347">
      <w:bodyDiv w:val="1"/>
      <w:marLeft w:val="0"/>
      <w:marRight w:val="0"/>
      <w:marTop w:val="0"/>
      <w:marBottom w:val="0"/>
      <w:divBdr>
        <w:top w:val="none" w:sz="0" w:space="0" w:color="auto"/>
        <w:left w:val="none" w:sz="0" w:space="0" w:color="auto"/>
        <w:bottom w:val="none" w:sz="0" w:space="0" w:color="auto"/>
        <w:right w:val="none" w:sz="0" w:space="0" w:color="auto"/>
      </w:divBdr>
    </w:div>
    <w:div w:id="463620103">
      <w:bodyDiv w:val="1"/>
      <w:marLeft w:val="0"/>
      <w:marRight w:val="0"/>
      <w:marTop w:val="0"/>
      <w:marBottom w:val="0"/>
      <w:divBdr>
        <w:top w:val="none" w:sz="0" w:space="0" w:color="auto"/>
        <w:left w:val="none" w:sz="0" w:space="0" w:color="auto"/>
        <w:bottom w:val="none" w:sz="0" w:space="0" w:color="auto"/>
        <w:right w:val="none" w:sz="0" w:space="0" w:color="auto"/>
      </w:divBdr>
    </w:div>
    <w:div w:id="464083064">
      <w:bodyDiv w:val="1"/>
      <w:marLeft w:val="0"/>
      <w:marRight w:val="0"/>
      <w:marTop w:val="0"/>
      <w:marBottom w:val="0"/>
      <w:divBdr>
        <w:top w:val="none" w:sz="0" w:space="0" w:color="auto"/>
        <w:left w:val="none" w:sz="0" w:space="0" w:color="auto"/>
        <w:bottom w:val="none" w:sz="0" w:space="0" w:color="auto"/>
        <w:right w:val="none" w:sz="0" w:space="0" w:color="auto"/>
      </w:divBdr>
    </w:div>
    <w:div w:id="464661240">
      <w:bodyDiv w:val="1"/>
      <w:marLeft w:val="0"/>
      <w:marRight w:val="0"/>
      <w:marTop w:val="0"/>
      <w:marBottom w:val="0"/>
      <w:divBdr>
        <w:top w:val="none" w:sz="0" w:space="0" w:color="auto"/>
        <w:left w:val="none" w:sz="0" w:space="0" w:color="auto"/>
        <w:bottom w:val="none" w:sz="0" w:space="0" w:color="auto"/>
        <w:right w:val="none" w:sz="0" w:space="0" w:color="auto"/>
      </w:divBdr>
    </w:div>
    <w:div w:id="466241798">
      <w:bodyDiv w:val="1"/>
      <w:marLeft w:val="0"/>
      <w:marRight w:val="0"/>
      <w:marTop w:val="0"/>
      <w:marBottom w:val="0"/>
      <w:divBdr>
        <w:top w:val="none" w:sz="0" w:space="0" w:color="auto"/>
        <w:left w:val="none" w:sz="0" w:space="0" w:color="auto"/>
        <w:bottom w:val="none" w:sz="0" w:space="0" w:color="auto"/>
        <w:right w:val="none" w:sz="0" w:space="0" w:color="auto"/>
      </w:divBdr>
    </w:div>
    <w:div w:id="466898981">
      <w:bodyDiv w:val="1"/>
      <w:marLeft w:val="0"/>
      <w:marRight w:val="0"/>
      <w:marTop w:val="0"/>
      <w:marBottom w:val="0"/>
      <w:divBdr>
        <w:top w:val="none" w:sz="0" w:space="0" w:color="auto"/>
        <w:left w:val="none" w:sz="0" w:space="0" w:color="auto"/>
        <w:bottom w:val="none" w:sz="0" w:space="0" w:color="auto"/>
        <w:right w:val="none" w:sz="0" w:space="0" w:color="auto"/>
      </w:divBdr>
    </w:div>
    <w:div w:id="469136842">
      <w:bodyDiv w:val="1"/>
      <w:marLeft w:val="0"/>
      <w:marRight w:val="0"/>
      <w:marTop w:val="0"/>
      <w:marBottom w:val="0"/>
      <w:divBdr>
        <w:top w:val="none" w:sz="0" w:space="0" w:color="auto"/>
        <w:left w:val="none" w:sz="0" w:space="0" w:color="auto"/>
        <w:bottom w:val="none" w:sz="0" w:space="0" w:color="auto"/>
        <w:right w:val="none" w:sz="0" w:space="0" w:color="auto"/>
      </w:divBdr>
    </w:div>
    <w:div w:id="475998373">
      <w:bodyDiv w:val="1"/>
      <w:marLeft w:val="0"/>
      <w:marRight w:val="0"/>
      <w:marTop w:val="0"/>
      <w:marBottom w:val="0"/>
      <w:divBdr>
        <w:top w:val="none" w:sz="0" w:space="0" w:color="auto"/>
        <w:left w:val="none" w:sz="0" w:space="0" w:color="auto"/>
        <w:bottom w:val="none" w:sz="0" w:space="0" w:color="auto"/>
        <w:right w:val="none" w:sz="0" w:space="0" w:color="auto"/>
      </w:divBdr>
    </w:div>
    <w:div w:id="481966239">
      <w:bodyDiv w:val="1"/>
      <w:marLeft w:val="0"/>
      <w:marRight w:val="0"/>
      <w:marTop w:val="0"/>
      <w:marBottom w:val="0"/>
      <w:divBdr>
        <w:top w:val="none" w:sz="0" w:space="0" w:color="auto"/>
        <w:left w:val="none" w:sz="0" w:space="0" w:color="auto"/>
        <w:bottom w:val="none" w:sz="0" w:space="0" w:color="auto"/>
        <w:right w:val="none" w:sz="0" w:space="0" w:color="auto"/>
      </w:divBdr>
    </w:div>
    <w:div w:id="482353458">
      <w:bodyDiv w:val="1"/>
      <w:marLeft w:val="0"/>
      <w:marRight w:val="0"/>
      <w:marTop w:val="0"/>
      <w:marBottom w:val="0"/>
      <w:divBdr>
        <w:top w:val="none" w:sz="0" w:space="0" w:color="auto"/>
        <w:left w:val="none" w:sz="0" w:space="0" w:color="auto"/>
        <w:bottom w:val="none" w:sz="0" w:space="0" w:color="auto"/>
        <w:right w:val="none" w:sz="0" w:space="0" w:color="auto"/>
      </w:divBdr>
    </w:div>
    <w:div w:id="484971890">
      <w:bodyDiv w:val="1"/>
      <w:marLeft w:val="0"/>
      <w:marRight w:val="0"/>
      <w:marTop w:val="0"/>
      <w:marBottom w:val="0"/>
      <w:divBdr>
        <w:top w:val="none" w:sz="0" w:space="0" w:color="auto"/>
        <w:left w:val="none" w:sz="0" w:space="0" w:color="auto"/>
        <w:bottom w:val="none" w:sz="0" w:space="0" w:color="auto"/>
        <w:right w:val="none" w:sz="0" w:space="0" w:color="auto"/>
      </w:divBdr>
    </w:div>
    <w:div w:id="494338996">
      <w:bodyDiv w:val="1"/>
      <w:marLeft w:val="0"/>
      <w:marRight w:val="0"/>
      <w:marTop w:val="0"/>
      <w:marBottom w:val="0"/>
      <w:divBdr>
        <w:top w:val="none" w:sz="0" w:space="0" w:color="auto"/>
        <w:left w:val="none" w:sz="0" w:space="0" w:color="auto"/>
        <w:bottom w:val="none" w:sz="0" w:space="0" w:color="auto"/>
        <w:right w:val="none" w:sz="0" w:space="0" w:color="auto"/>
      </w:divBdr>
    </w:div>
    <w:div w:id="494960342">
      <w:bodyDiv w:val="1"/>
      <w:marLeft w:val="0"/>
      <w:marRight w:val="0"/>
      <w:marTop w:val="0"/>
      <w:marBottom w:val="0"/>
      <w:divBdr>
        <w:top w:val="none" w:sz="0" w:space="0" w:color="auto"/>
        <w:left w:val="none" w:sz="0" w:space="0" w:color="auto"/>
        <w:bottom w:val="none" w:sz="0" w:space="0" w:color="auto"/>
        <w:right w:val="none" w:sz="0" w:space="0" w:color="auto"/>
      </w:divBdr>
    </w:div>
    <w:div w:id="498692074">
      <w:bodyDiv w:val="1"/>
      <w:marLeft w:val="0"/>
      <w:marRight w:val="0"/>
      <w:marTop w:val="0"/>
      <w:marBottom w:val="0"/>
      <w:divBdr>
        <w:top w:val="none" w:sz="0" w:space="0" w:color="auto"/>
        <w:left w:val="none" w:sz="0" w:space="0" w:color="auto"/>
        <w:bottom w:val="none" w:sz="0" w:space="0" w:color="auto"/>
        <w:right w:val="none" w:sz="0" w:space="0" w:color="auto"/>
      </w:divBdr>
    </w:div>
    <w:div w:id="499469337">
      <w:bodyDiv w:val="1"/>
      <w:marLeft w:val="0"/>
      <w:marRight w:val="0"/>
      <w:marTop w:val="0"/>
      <w:marBottom w:val="0"/>
      <w:divBdr>
        <w:top w:val="none" w:sz="0" w:space="0" w:color="auto"/>
        <w:left w:val="none" w:sz="0" w:space="0" w:color="auto"/>
        <w:bottom w:val="none" w:sz="0" w:space="0" w:color="auto"/>
        <w:right w:val="none" w:sz="0" w:space="0" w:color="auto"/>
      </w:divBdr>
    </w:div>
    <w:div w:id="504129783">
      <w:bodyDiv w:val="1"/>
      <w:marLeft w:val="0"/>
      <w:marRight w:val="0"/>
      <w:marTop w:val="0"/>
      <w:marBottom w:val="0"/>
      <w:divBdr>
        <w:top w:val="none" w:sz="0" w:space="0" w:color="auto"/>
        <w:left w:val="none" w:sz="0" w:space="0" w:color="auto"/>
        <w:bottom w:val="none" w:sz="0" w:space="0" w:color="auto"/>
        <w:right w:val="none" w:sz="0" w:space="0" w:color="auto"/>
      </w:divBdr>
    </w:div>
    <w:div w:id="505755906">
      <w:bodyDiv w:val="1"/>
      <w:marLeft w:val="0"/>
      <w:marRight w:val="0"/>
      <w:marTop w:val="0"/>
      <w:marBottom w:val="0"/>
      <w:divBdr>
        <w:top w:val="none" w:sz="0" w:space="0" w:color="auto"/>
        <w:left w:val="none" w:sz="0" w:space="0" w:color="auto"/>
        <w:bottom w:val="none" w:sz="0" w:space="0" w:color="auto"/>
        <w:right w:val="none" w:sz="0" w:space="0" w:color="auto"/>
      </w:divBdr>
    </w:div>
    <w:div w:id="512257696">
      <w:bodyDiv w:val="1"/>
      <w:marLeft w:val="0"/>
      <w:marRight w:val="0"/>
      <w:marTop w:val="0"/>
      <w:marBottom w:val="0"/>
      <w:divBdr>
        <w:top w:val="none" w:sz="0" w:space="0" w:color="auto"/>
        <w:left w:val="none" w:sz="0" w:space="0" w:color="auto"/>
        <w:bottom w:val="none" w:sz="0" w:space="0" w:color="auto"/>
        <w:right w:val="none" w:sz="0" w:space="0" w:color="auto"/>
      </w:divBdr>
    </w:div>
    <w:div w:id="514543387">
      <w:bodyDiv w:val="1"/>
      <w:marLeft w:val="0"/>
      <w:marRight w:val="0"/>
      <w:marTop w:val="0"/>
      <w:marBottom w:val="0"/>
      <w:divBdr>
        <w:top w:val="none" w:sz="0" w:space="0" w:color="auto"/>
        <w:left w:val="none" w:sz="0" w:space="0" w:color="auto"/>
        <w:bottom w:val="none" w:sz="0" w:space="0" w:color="auto"/>
        <w:right w:val="none" w:sz="0" w:space="0" w:color="auto"/>
      </w:divBdr>
    </w:div>
    <w:div w:id="516891549">
      <w:bodyDiv w:val="1"/>
      <w:marLeft w:val="0"/>
      <w:marRight w:val="0"/>
      <w:marTop w:val="0"/>
      <w:marBottom w:val="0"/>
      <w:divBdr>
        <w:top w:val="none" w:sz="0" w:space="0" w:color="auto"/>
        <w:left w:val="none" w:sz="0" w:space="0" w:color="auto"/>
        <w:bottom w:val="none" w:sz="0" w:space="0" w:color="auto"/>
        <w:right w:val="none" w:sz="0" w:space="0" w:color="auto"/>
      </w:divBdr>
    </w:div>
    <w:div w:id="519583172">
      <w:bodyDiv w:val="1"/>
      <w:marLeft w:val="0"/>
      <w:marRight w:val="0"/>
      <w:marTop w:val="0"/>
      <w:marBottom w:val="0"/>
      <w:divBdr>
        <w:top w:val="none" w:sz="0" w:space="0" w:color="auto"/>
        <w:left w:val="none" w:sz="0" w:space="0" w:color="auto"/>
        <w:bottom w:val="none" w:sz="0" w:space="0" w:color="auto"/>
        <w:right w:val="none" w:sz="0" w:space="0" w:color="auto"/>
      </w:divBdr>
    </w:div>
    <w:div w:id="522013594">
      <w:bodyDiv w:val="1"/>
      <w:marLeft w:val="0"/>
      <w:marRight w:val="0"/>
      <w:marTop w:val="0"/>
      <w:marBottom w:val="0"/>
      <w:divBdr>
        <w:top w:val="none" w:sz="0" w:space="0" w:color="auto"/>
        <w:left w:val="none" w:sz="0" w:space="0" w:color="auto"/>
        <w:bottom w:val="none" w:sz="0" w:space="0" w:color="auto"/>
        <w:right w:val="none" w:sz="0" w:space="0" w:color="auto"/>
      </w:divBdr>
    </w:div>
    <w:div w:id="525023206">
      <w:bodyDiv w:val="1"/>
      <w:marLeft w:val="0"/>
      <w:marRight w:val="0"/>
      <w:marTop w:val="0"/>
      <w:marBottom w:val="0"/>
      <w:divBdr>
        <w:top w:val="none" w:sz="0" w:space="0" w:color="auto"/>
        <w:left w:val="none" w:sz="0" w:space="0" w:color="auto"/>
        <w:bottom w:val="none" w:sz="0" w:space="0" w:color="auto"/>
        <w:right w:val="none" w:sz="0" w:space="0" w:color="auto"/>
      </w:divBdr>
    </w:div>
    <w:div w:id="526065471">
      <w:bodyDiv w:val="1"/>
      <w:marLeft w:val="0"/>
      <w:marRight w:val="0"/>
      <w:marTop w:val="0"/>
      <w:marBottom w:val="0"/>
      <w:divBdr>
        <w:top w:val="none" w:sz="0" w:space="0" w:color="auto"/>
        <w:left w:val="none" w:sz="0" w:space="0" w:color="auto"/>
        <w:bottom w:val="none" w:sz="0" w:space="0" w:color="auto"/>
        <w:right w:val="none" w:sz="0" w:space="0" w:color="auto"/>
      </w:divBdr>
    </w:div>
    <w:div w:id="527448423">
      <w:bodyDiv w:val="1"/>
      <w:marLeft w:val="0"/>
      <w:marRight w:val="0"/>
      <w:marTop w:val="0"/>
      <w:marBottom w:val="0"/>
      <w:divBdr>
        <w:top w:val="none" w:sz="0" w:space="0" w:color="auto"/>
        <w:left w:val="none" w:sz="0" w:space="0" w:color="auto"/>
        <w:bottom w:val="none" w:sz="0" w:space="0" w:color="auto"/>
        <w:right w:val="none" w:sz="0" w:space="0" w:color="auto"/>
      </w:divBdr>
    </w:div>
    <w:div w:id="529806031">
      <w:bodyDiv w:val="1"/>
      <w:marLeft w:val="0"/>
      <w:marRight w:val="0"/>
      <w:marTop w:val="0"/>
      <w:marBottom w:val="0"/>
      <w:divBdr>
        <w:top w:val="none" w:sz="0" w:space="0" w:color="auto"/>
        <w:left w:val="none" w:sz="0" w:space="0" w:color="auto"/>
        <w:bottom w:val="none" w:sz="0" w:space="0" w:color="auto"/>
        <w:right w:val="none" w:sz="0" w:space="0" w:color="auto"/>
      </w:divBdr>
    </w:div>
    <w:div w:id="533343525">
      <w:bodyDiv w:val="1"/>
      <w:marLeft w:val="0"/>
      <w:marRight w:val="0"/>
      <w:marTop w:val="0"/>
      <w:marBottom w:val="0"/>
      <w:divBdr>
        <w:top w:val="none" w:sz="0" w:space="0" w:color="auto"/>
        <w:left w:val="none" w:sz="0" w:space="0" w:color="auto"/>
        <w:bottom w:val="none" w:sz="0" w:space="0" w:color="auto"/>
        <w:right w:val="none" w:sz="0" w:space="0" w:color="auto"/>
      </w:divBdr>
    </w:div>
    <w:div w:id="541097919">
      <w:bodyDiv w:val="1"/>
      <w:marLeft w:val="0"/>
      <w:marRight w:val="0"/>
      <w:marTop w:val="0"/>
      <w:marBottom w:val="0"/>
      <w:divBdr>
        <w:top w:val="none" w:sz="0" w:space="0" w:color="auto"/>
        <w:left w:val="none" w:sz="0" w:space="0" w:color="auto"/>
        <w:bottom w:val="none" w:sz="0" w:space="0" w:color="auto"/>
        <w:right w:val="none" w:sz="0" w:space="0" w:color="auto"/>
      </w:divBdr>
    </w:div>
    <w:div w:id="543256243">
      <w:bodyDiv w:val="1"/>
      <w:marLeft w:val="0"/>
      <w:marRight w:val="0"/>
      <w:marTop w:val="0"/>
      <w:marBottom w:val="0"/>
      <w:divBdr>
        <w:top w:val="none" w:sz="0" w:space="0" w:color="auto"/>
        <w:left w:val="none" w:sz="0" w:space="0" w:color="auto"/>
        <w:bottom w:val="none" w:sz="0" w:space="0" w:color="auto"/>
        <w:right w:val="none" w:sz="0" w:space="0" w:color="auto"/>
      </w:divBdr>
      <w:divsChild>
        <w:div w:id="1737850523">
          <w:marLeft w:val="0"/>
          <w:marRight w:val="0"/>
          <w:marTop w:val="0"/>
          <w:marBottom w:val="0"/>
          <w:divBdr>
            <w:top w:val="none" w:sz="0" w:space="0" w:color="auto"/>
            <w:left w:val="none" w:sz="0" w:space="0" w:color="auto"/>
            <w:bottom w:val="none" w:sz="0" w:space="0" w:color="auto"/>
            <w:right w:val="none" w:sz="0" w:space="0" w:color="auto"/>
          </w:divBdr>
          <w:divsChild>
            <w:div w:id="261301396">
              <w:marLeft w:val="-225"/>
              <w:marRight w:val="-225"/>
              <w:marTop w:val="0"/>
              <w:marBottom w:val="0"/>
              <w:divBdr>
                <w:top w:val="none" w:sz="0" w:space="0" w:color="auto"/>
                <w:left w:val="none" w:sz="0" w:space="0" w:color="auto"/>
                <w:bottom w:val="none" w:sz="0" w:space="0" w:color="auto"/>
                <w:right w:val="none" w:sz="0" w:space="0" w:color="auto"/>
              </w:divBdr>
              <w:divsChild>
                <w:div w:id="75689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154946">
      <w:bodyDiv w:val="1"/>
      <w:marLeft w:val="0"/>
      <w:marRight w:val="0"/>
      <w:marTop w:val="0"/>
      <w:marBottom w:val="0"/>
      <w:divBdr>
        <w:top w:val="none" w:sz="0" w:space="0" w:color="auto"/>
        <w:left w:val="none" w:sz="0" w:space="0" w:color="auto"/>
        <w:bottom w:val="none" w:sz="0" w:space="0" w:color="auto"/>
        <w:right w:val="none" w:sz="0" w:space="0" w:color="auto"/>
      </w:divBdr>
    </w:div>
    <w:div w:id="552275712">
      <w:bodyDiv w:val="1"/>
      <w:marLeft w:val="0"/>
      <w:marRight w:val="0"/>
      <w:marTop w:val="0"/>
      <w:marBottom w:val="0"/>
      <w:divBdr>
        <w:top w:val="none" w:sz="0" w:space="0" w:color="auto"/>
        <w:left w:val="none" w:sz="0" w:space="0" w:color="auto"/>
        <w:bottom w:val="none" w:sz="0" w:space="0" w:color="auto"/>
        <w:right w:val="none" w:sz="0" w:space="0" w:color="auto"/>
      </w:divBdr>
    </w:div>
    <w:div w:id="555622697">
      <w:bodyDiv w:val="1"/>
      <w:marLeft w:val="0"/>
      <w:marRight w:val="0"/>
      <w:marTop w:val="0"/>
      <w:marBottom w:val="0"/>
      <w:divBdr>
        <w:top w:val="none" w:sz="0" w:space="0" w:color="auto"/>
        <w:left w:val="none" w:sz="0" w:space="0" w:color="auto"/>
        <w:bottom w:val="none" w:sz="0" w:space="0" w:color="auto"/>
        <w:right w:val="none" w:sz="0" w:space="0" w:color="auto"/>
      </w:divBdr>
    </w:div>
    <w:div w:id="560874195">
      <w:bodyDiv w:val="1"/>
      <w:marLeft w:val="0"/>
      <w:marRight w:val="0"/>
      <w:marTop w:val="0"/>
      <w:marBottom w:val="0"/>
      <w:divBdr>
        <w:top w:val="none" w:sz="0" w:space="0" w:color="auto"/>
        <w:left w:val="none" w:sz="0" w:space="0" w:color="auto"/>
        <w:bottom w:val="none" w:sz="0" w:space="0" w:color="auto"/>
        <w:right w:val="none" w:sz="0" w:space="0" w:color="auto"/>
      </w:divBdr>
    </w:div>
    <w:div w:id="564920530">
      <w:bodyDiv w:val="1"/>
      <w:marLeft w:val="0"/>
      <w:marRight w:val="0"/>
      <w:marTop w:val="0"/>
      <w:marBottom w:val="0"/>
      <w:divBdr>
        <w:top w:val="none" w:sz="0" w:space="0" w:color="auto"/>
        <w:left w:val="none" w:sz="0" w:space="0" w:color="auto"/>
        <w:bottom w:val="none" w:sz="0" w:space="0" w:color="auto"/>
        <w:right w:val="none" w:sz="0" w:space="0" w:color="auto"/>
      </w:divBdr>
    </w:div>
    <w:div w:id="576675852">
      <w:bodyDiv w:val="1"/>
      <w:marLeft w:val="0"/>
      <w:marRight w:val="0"/>
      <w:marTop w:val="0"/>
      <w:marBottom w:val="0"/>
      <w:divBdr>
        <w:top w:val="none" w:sz="0" w:space="0" w:color="auto"/>
        <w:left w:val="none" w:sz="0" w:space="0" w:color="auto"/>
        <w:bottom w:val="none" w:sz="0" w:space="0" w:color="auto"/>
        <w:right w:val="none" w:sz="0" w:space="0" w:color="auto"/>
      </w:divBdr>
    </w:div>
    <w:div w:id="581574196">
      <w:bodyDiv w:val="1"/>
      <w:marLeft w:val="0"/>
      <w:marRight w:val="0"/>
      <w:marTop w:val="0"/>
      <w:marBottom w:val="0"/>
      <w:divBdr>
        <w:top w:val="none" w:sz="0" w:space="0" w:color="auto"/>
        <w:left w:val="none" w:sz="0" w:space="0" w:color="auto"/>
        <w:bottom w:val="none" w:sz="0" w:space="0" w:color="auto"/>
        <w:right w:val="none" w:sz="0" w:space="0" w:color="auto"/>
      </w:divBdr>
    </w:div>
    <w:div w:id="584338879">
      <w:bodyDiv w:val="1"/>
      <w:marLeft w:val="0"/>
      <w:marRight w:val="0"/>
      <w:marTop w:val="0"/>
      <w:marBottom w:val="0"/>
      <w:divBdr>
        <w:top w:val="none" w:sz="0" w:space="0" w:color="auto"/>
        <w:left w:val="none" w:sz="0" w:space="0" w:color="auto"/>
        <w:bottom w:val="none" w:sz="0" w:space="0" w:color="auto"/>
        <w:right w:val="none" w:sz="0" w:space="0" w:color="auto"/>
      </w:divBdr>
    </w:div>
    <w:div w:id="593367201">
      <w:bodyDiv w:val="1"/>
      <w:marLeft w:val="0"/>
      <w:marRight w:val="0"/>
      <w:marTop w:val="0"/>
      <w:marBottom w:val="0"/>
      <w:divBdr>
        <w:top w:val="none" w:sz="0" w:space="0" w:color="auto"/>
        <w:left w:val="none" w:sz="0" w:space="0" w:color="auto"/>
        <w:bottom w:val="none" w:sz="0" w:space="0" w:color="auto"/>
        <w:right w:val="none" w:sz="0" w:space="0" w:color="auto"/>
      </w:divBdr>
    </w:div>
    <w:div w:id="593829784">
      <w:bodyDiv w:val="1"/>
      <w:marLeft w:val="0"/>
      <w:marRight w:val="0"/>
      <w:marTop w:val="0"/>
      <w:marBottom w:val="0"/>
      <w:divBdr>
        <w:top w:val="none" w:sz="0" w:space="0" w:color="auto"/>
        <w:left w:val="none" w:sz="0" w:space="0" w:color="auto"/>
        <w:bottom w:val="none" w:sz="0" w:space="0" w:color="auto"/>
        <w:right w:val="none" w:sz="0" w:space="0" w:color="auto"/>
      </w:divBdr>
    </w:div>
    <w:div w:id="598217423">
      <w:bodyDiv w:val="1"/>
      <w:marLeft w:val="0"/>
      <w:marRight w:val="0"/>
      <w:marTop w:val="0"/>
      <w:marBottom w:val="0"/>
      <w:divBdr>
        <w:top w:val="none" w:sz="0" w:space="0" w:color="auto"/>
        <w:left w:val="none" w:sz="0" w:space="0" w:color="auto"/>
        <w:bottom w:val="none" w:sz="0" w:space="0" w:color="auto"/>
        <w:right w:val="none" w:sz="0" w:space="0" w:color="auto"/>
      </w:divBdr>
    </w:div>
    <w:div w:id="600844372">
      <w:bodyDiv w:val="1"/>
      <w:marLeft w:val="0"/>
      <w:marRight w:val="0"/>
      <w:marTop w:val="0"/>
      <w:marBottom w:val="0"/>
      <w:divBdr>
        <w:top w:val="none" w:sz="0" w:space="0" w:color="auto"/>
        <w:left w:val="none" w:sz="0" w:space="0" w:color="auto"/>
        <w:bottom w:val="none" w:sz="0" w:space="0" w:color="auto"/>
        <w:right w:val="none" w:sz="0" w:space="0" w:color="auto"/>
      </w:divBdr>
    </w:div>
    <w:div w:id="601575171">
      <w:bodyDiv w:val="1"/>
      <w:marLeft w:val="0"/>
      <w:marRight w:val="0"/>
      <w:marTop w:val="0"/>
      <w:marBottom w:val="0"/>
      <w:divBdr>
        <w:top w:val="none" w:sz="0" w:space="0" w:color="auto"/>
        <w:left w:val="none" w:sz="0" w:space="0" w:color="auto"/>
        <w:bottom w:val="none" w:sz="0" w:space="0" w:color="auto"/>
        <w:right w:val="none" w:sz="0" w:space="0" w:color="auto"/>
      </w:divBdr>
    </w:div>
    <w:div w:id="601762822">
      <w:bodyDiv w:val="1"/>
      <w:marLeft w:val="0"/>
      <w:marRight w:val="0"/>
      <w:marTop w:val="0"/>
      <w:marBottom w:val="0"/>
      <w:divBdr>
        <w:top w:val="none" w:sz="0" w:space="0" w:color="auto"/>
        <w:left w:val="none" w:sz="0" w:space="0" w:color="auto"/>
        <w:bottom w:val="none" w:sz="0" w:space="0" w:color="auto"/>
        <w:right w:val="none" w:sz="0" w:space="0" w:color="auto"/>
      </w:divBdr>
    </w:div>
    <w:div w:id="601884476">
      <w:bodyDiv w:val="1"/>
      <w:marLeft w:val="0"/>
      <w:marRight w:val="0"/>
      <w:marTop w:val="0"/>
      <w:marBottom w:val="0"/>
      <w:divBdr>
        <w:top w:val="none" w:sz="0" w:space="0" w:color="auto"/>
        <w:left w:val="none" w:sz="0" w:space="0" w:color="auto"/>
        <w:bottom w:val="none" w:sz="0" w:space="0" w:color="auto"/>
        <w:right w:val="none" w:sz="0" w:space="0" w:color="auto"/>
      </w:divBdr>
    </w:div>
    <w:div w:id="603390105">
      <w:bodyDiv w:val="1"/>
      <w:marLeft w:val="0"/>
      <w:marRight w:val="0"/>
      <w:marTop w:val="0"/>
      <w:marBottom w:val="0"/>
      <w:divBdr>
        <w:top w:val="none" w:sz="0" w:space="0" w:color="auto"/>
        <w:left w:val="none" w:sz="0" w:space="0" w:color="auto"/>
        <w:bottom w:val="none" w:sz="0" w:space="0" w:color="auto"/>
        <w:right w:val="none" w:sz="0" w:space="0" w:color="auto"/>
      </w:divBdr>
    </w:div>
    <w:div w:id="604076257">
      <w:bodyDiv w:val="1"/>
      <w:marLeft w:val="0"/>
      <w:marRight w:val="0"/>
      <w:marTop w:val="0"/>
      <w:marBottom w:val="0"/>
      <w:divBdr>
        <w:top w:val="none" w:sz="0" w:space="0" w:color="auto"/>
        <w:left w:val="none" w:sz="0" w:space="0" w:color="auto"/>
        <w:bottom w:val="none" w:sz="0" w:space="0" w:color="auto"/>
        <w:right w:val="none" w:sz="0" w:space="0" w:color="auto"/>
      </w:divBdr>
    </w:div>
    <w:div w:id="608707627">
      <w:bodyDiv w:val="1"/>
      <w:marLeft w:val="0"/>
      <w:marRight w:val="0"/>
      <w:marTop w:val="0"/>
      <w:marBottom w:val="0"/>
      <w:divBdr>
        <w:top w:val="none" w:sz="0" w:space="0" w:color="auto"/>
        <w:left w:val="none" w:sz="0" w:space="0" w:color="auto"/>
        <w:bottom w:val="none" w:sz="0" w:space="0" w:color="auto"/>
        <w:right w:val="none" w:sz="0" w:space="0" w:color="auto"/>
      </w:divBdr>
    </w:div>
    <w:div w:id="610933910">
      <w:bodyDiv w:val="1"/>
      <w:marLeft w:val="0"/>
      <w:marRight w:val="0"/>
      <w:marTop w:val="0"/>
      <w:marBottom w:val="0"/>
      <w:divBdr>
        <w:top w:val="none" w:sz="0" w:space="0" w:color="auto"/>
        <w:left w:val="none" w:sz="0" w:space="0" w:color="auto"/>
        <w:bottom w:val="none" w:sz="0" w:space="0" w:color="auto"/>
        <w:right w:val="none" w:sz="0" w:space="0" w:color="auto"/>
      </w:divBdr>
    </w:div>
    <w:div w:id="613246096">
      <w:bodyDiv w:val="1"/>
      <w:marLeft w:val="0"/>
      <w:marRight w:val="0"/>
      <w:marTop w:val="0"/>
      <w:marBottom w:val="0"/>
      <w:divBdr>
        <w:top w:val="none" w:sz="0" w:space="0" w:color="auto"/>
        <w:left w:val="none" w:sz="0" w:space="0" w:color="auto"/>
        <w:bottom w:val="none" w:sz="0" w:space="0" w:color="auto"/>
        <w:right w:val="none" w:sz="0" w:space="0" w:color="auto"/>
      </w:divBdr>
    </w:div>
    <w:div w:id="613709276">
      <w:bodyDiv w:val="1"/>
      <w:marLeft w:val="0"/>
      <w:marRight w:val="0"/>
      <w:marTop w:val="0"/>
      <w:marBottom w:val="0"/>
      <w:divBdr>
        <w:top w:val="none" w:sz="0" w:space="0" w:color="auto"/>
        <w:left w:val="none" w:sz="0" w:space="0" w:color="auto"/>
        <w:bottom w:val="none" w:sz="0" w:space="0" w:color="auto"/>
        <w:right w:val="none" w:sz="0" w:space="0" w:color="auto"/>
      </w:divBdr>
    </w:div>
    <w:div w:id="615021453">
      <w:bodyDiv w:val="1"/>
      <w:marLeft w:val="0"/>
      <w:marRight w:val="0"/>
      <w:marTop w:val="0"/>
      <w:marBottom w:val="0"/>
      <w:divBdr>
        <w:top w:val="none" w:sz="0" w:space="0" w:color="auto"/>
        <w:left w:val="none" w:sz="0" w:space="0" w:color="auto"/>
        <w:bottom w:val="none" w:sz="0" w:space="0" w:color="auto"/>
        <w:right w:val="none" w:sz="0" w:space="0" w:color="auto"/>
      </w:divBdr>
    </w:div>
    <w:div w:id="624308428">
      <w:bodyDiv w:val="1"/>
      <w:marLeft w:val="0"/>
      <w:marRight w:val="0"/>
      <w:marTop w:val="0"/>
      <w:marBottom w:val="0"/>
      <w:divBdr>
        <w:top w:val="none" w:sz="0" w:space="0" w:color="auto"/>
        <w:left w:val="none" w:sz="0" w:space="0" w:color="auto"/>
        <w:bottom w:val="none" w:sz="0" w:space="0" w:color="auto"/>
        <w:right w:val="none" w:sz="0" w:space="0" w:color="auto"/>
      </w:divBdr>
    </w:div>
    <w:div w:id="627592617">
      <w:bodyDiv w:val="1"/>
      <w:marLeft w:val="0"/>
      <w:marRight w:val="0"/>
      <w:marTop w:val="0"/>
      <w:marBottom w:val="0"/>
      <w:divBdr>
        <w:top w:val="none" w:sz="0" w:space="0" w:color="auto"/>
        <w:left w:val="none" w:sz="0" w:space="0" w:color="auto"/>
        <w:bottom w:val="none" w:sz="0" w:space="0" w:color="auto"/>
        <w:right w:val="none" w:sz="0" w:space="0" w:color="auto"/>
      </w:divBdr>
    </w:div>
    <w:div w:id="632948915">
      <w:bodyDiv w:val="1"/>
      <w:marLeft w:val="0"/>
      <w:marRight w:val="0"/>
      <w:marTop w:val="0"/>
      <w:marBottom w:val="0"/>
      <w:divBdr>
        <w:top w:val="none" w:sz="0" w:space="0" w:color="auto"/>
        <w:left w:val="none" w:sz="0" w:space="0" w:color="auto"/>
        <w:bottom w:val="none" w:sz="0" w:space="0" w:color="auto"/>
        <w:right w:val="none" w:sz="0" w:space="0" w:color="auto"/>
      </w:divBdr>
    </w:div>
    <w:div w:id="635641558">
      <w:bodyDiv w:val="1"/>
      <w:marLeft w:val="0"/>
      <w:marRight w:val="0"/>
      <w:marTop w:val="0"/>
      <w:marBottom w:val="0"/>
      <w:divBdr>
        <w:top w:val="none" w:sz="0" w:space="0" w:color="auto"/>
        <w:left w:val="none" w:sz="0" w:space="0" w:color="auto"/>
        <w:bottom w:val="none" w:sz="0" w:space="0" w:color="auto"/>
        <w:right w:val="none" w:sz="0" w:space="0" w:color="auto"/>
      </w:divBdr>
    </w:div>
    <w:div w:id="639187882">
      <w:bodyDiv w:val="1"/>
      <w:marLeft w:val="0"/>
      <w:marRight w:val="0"/>
      <w:marTop w:val="0"/>
      <w:marBottom w:val="0"/>
      <w:divBdr>
        <w:top w:val="none" w:sz="0" w:space="0" w:color="auto"/>
        <w:left w:val="none" w:sz="0" w:space="0" w:color="auto"/>
        <w:bottom w:val="none" w:sz="0" w:space="0" w:color="auto"/>
        <w:right w:val="none" w:sz="0" w:space="0" w:color="auto"/>
      </w:divBdr>
    </w:div>
    <w:div w:id="646325861">
      <w:bodyDiv w:val="1"/>
      <w:marLeft w:val="0"/>
      <w:marRight w:val="0"/>
      <w:marTop w:val="0"/>
      <w:marBottom w:val="0"/>
      <w:divBdr>
        <w:top w:val="none" w:sz="0" w:space="0" w:color="auto"/>
        <w:left w:val="none" w:sz="0" w:space="0" w:color="auto"/>
        <w:bottom w:val="none" w:sz="0" w:space="0" w:color="auto"/>
        <w:right w:val="none" w:sz="0" w:space="0" w:color="auto"/>
      </w:divBdr>
    </w:div>
    <w:div w:id="647589666">
      <w:bodyDiv w:val="1"/>
      <w:marLeft w:val="0"/>
      <w:marRight w:val="0"/>
      <w:marTop w:val="0"/>
      <w:marBottom w:val="0"/>
      <w:divBdr>
        <w:top w:val="none" w:sz="0" w:space="0" w:color="auto"/>
        <w:left w:val="none" w:sz="0" w:space="0" w:color="auto"/>
        <w:bottom w:val="none" w:sz="0" w:space="0" w:color="auto"/>
        <w:right w:val="none" w:sz="0" w:space="0" w:color="auto"/>
      </w:divBdr>
    </w:div>
    <w:div w:id="647705011">
      <w:bodyDiv w:val="1"/>
      <w:marLeft w:val="0"/>
      <w:marRight w:val="0"/>
      <w:marTop w:val="0"/>
      <w:marBottom w:val="0"/>
      <w:divBdr>
        <w:top w:val="none" w:sz="0" w:space="0" w:color="auto"/>
        <w:left w:val="none" w:sz="0" w:space="0" w:color="auto"/>
        <w:bottom w:val="none" w:sz="0" w:space="0" w:color="auto"/>
        <w:right w:val="none" w:sz="0" w:space="0" w:color="auto"/>
      </w:divBdr>
    </w:div>
    <w:div w:id="651837513">
      <w:bodyDiv w:val="1"/>
      <w:marLeft w:val="0"/>
      <w:marRight w:val="0"/>
      <w:marTop w:val="0"/>
      <w:marBottom w:val="0"/>
      <w:divBdr>
        <w:top w:val="none" w:sz="0" w:space="0" w:color="auto"/>
        <w:left w:val="none" w:sz="0" w:space="0" w:color="auto"/>
        <w:bottom w:val="none" w:sz="0" w:space="0" w:color="auto"/>
        <w:right w:val="none" w:sz="0" w:space="0" w:color="auto"/>
      </w:divBdr>
    </w:div>
    <w:div w:id="655574121">
      <w:bodyDiv w:val="1"/>
      <w:marLeft w:val="0"/>
      <w:marRight w:val="0"/>
      <w:marTop w:val="0"/>
      <w:marBottom w:val="0"/>
      <w:divBdr>
        <w:top w:val="none" w:sz="0" w:space="0" w:color="auto"/>
        <w:left w:val="none" w:sz="0" w:space="0" w:color="auto"/>
        <w:bottom w:val="none" w:sz="0" w:space="0" w:color="auto"/>
        <w:right w:val="none" w:sz="0" w:space="0" w:color="auto"/>
      </w:divBdr>
    </w:div>
    <w:div w:id="655960174">
      <w:bodyDiv w:val="1"/>
      <w:marLeft w:val="0"/>
      <w:marRight w:val="0"/>
      <w:marTop w:val="0"/>
      <w:marBottom w:val="0"/>
      <w:divBdr>
        <w:top w:val="none" w:sz="0" w:space="0" w:color="auto"/>
        <w:left w:val="none" w:sz="0" w:space="0" w:color="auto"/>
        <w:bottom w:val="none" w:sz="0" w:space="0" w:color="auto"/>
        <w:right w:val="none" w:sz="0" w:space="0" w:color="auto"/>
      </w:divBdr>
    </w:div>
    <w:div w:id="657264835">
      <w:bodyDiv w:val="1"/>
      <w:marLeft w:val="0"/>
      <w:marRight w:val="0"/>
      <w:marTop w:val="0"/>
      <w:marBottom w:val="0"/>
      <w:divBdr>
        <w:top w:val="none" w:sz="0" w:space="0" w:color="auto"/>
        <w:left w:val="none" w:sz="0" w:space="0" w:color="auto"/>
        <w:bottom w:val="none" w:sz="0" w:space="0" w:color="auto"/>
        <w:right w:val="none" w:sz="0" w:space="0" w:color="auto"/>
      </w:divBdr>
    </w:div>
    <w:div w:id="663049275">
      <w:bodyDiv w:val="1"/>
      <w:marLeft w:val="0"/>
      <w:marRight w:val="0"/>
      <w:marTop w:val="0"/>
      <w:marBottom w:val="0"/>
      <w:divBdr>
        <w:top w:val="none" w:sz="0" w:space="0" w:color="auto"/>
        <w:left w:val="none" w:sz="0" w:space="0" w:color="auto"/>
        <w:bottom w:val="none" w:sz="0" w:space="0" w:color="auto"/>
        <w:right w:val="none" w:sz="0" w:space="0" w:color="auto"/>
      </w:divBdr>
    </w:div>
    <w:div w:id="665744388">
      <w:bodyDiv w:val="1"/>
      <w:marLeft w:val="0"/>
      <w:marRight w:val="0"/>
      <w:marTop w:val="0"/>
      <w:marBottom w:val="0"/>
      <w:divBdr>
        <w:top w:val="none" w:sz="0" w:space="0" w:color="auto"/>
        <w:left w:val="none" w:sz="0" w:space="0" w:color="auto"/>
        <w:bottom w:val="none" w:sz="0" w:space="0" w:color="auto"/>
        <w:right w:val="none" w:sz="0" w:space="0" w:color="auto"/>
      </w:divBdr>
    </w:div>
    <w:div w:id="668294227">
      <w:bodyDiv w:val="1"/>
      <w:marLeft w:val="0"/>
      <w:marRight w:val="0"/>
      <w:marTop w:val="0"/>
      <w:marBottom w:val="0"/>
      <w:divBdr>
        <w:top w:val="none" w:sz="0" w:space="0" w:color="auto"/>
        <w:left w:val="none" w:sz="0" w:space="0" w:color="auto"/>
        <w:bottom w:val="none" w:sz="0" w:space="0" w:color="auto"/>
        <w:right w:val="none" w:sz="0" w:space="0" w:color="auto"/>
      </w:divBdr>
    </w:div>
    <w:div w:id="671416721">
      <w:bodyDiv w:val="1"/>
      <w:marLeft w:val="0"/>
      <w:marRight w:val="0"/>
      <w:marTop w:val="0"/>
      <w:marBottom w:val="0"/>
      <w:divBdr>
        <w:top w:val="none" w:sz="0" w:space="0" w:color="auto"/>
        <w:left w:val="none" w:sz="0" w:space="0" w:color="auto"/>
        <w:bottom w:val="none" w:sz="0" w:space="0" w:color="auto"/>
        <w:right w:val="none" w:sz="0" w:space="0" w:color="auto"/>
      </w:divBdr>
    </w:div>
    <w:div w:id="674310368">
      <w:bodyDiv w:val="1"/>
      <w:marLeft w:val="0"/>
      <w:marRight w:val="0"/>
      <w:marTop w:val="0"/>
      <w:marBottom w:val="0"/>
      <w:divBdr>
        <w:top w:val="none" w:sz="0" w:space="0" w:color="auto"/>
        <w:left w:val="none" w:sz="0" w:space="0" w:color="auto"/>
        <w:bottom w:val="none" w:sz="0" w:space="0" w:color="auto"/>
        <w:right w:val="none" w:sz="0" w:space="0" w:color="auto"/>
      </w:divBdr>
    </w:div>
    <w:div w:id="677466165">
      <w:bodyDiv w:val="1"/>
      <w:marLeft w:val="0"/>
      <w:marRight w:val="0"/>
      <w:marTop w:val="0"/>
      <w:marBottom w:val="0"/>
      <w:divBdr>
        <w:top w:val="none" w:sz="0" w:space="0" w:color="auto"/>
        <w:left w:val="none" w:sz="0" w:space="0" w:color="auto"/>
        <w:bottom w:val="none" w:sz="0" w:space="0" w:color="auto"/>
        <w:right w:val="none" w:sz="0" w:space="0" w:color="auto"/>
      </w:divBdr>
    </w:div>
    <w:div w:id="682779458">
      <w:bodyDiv w:val="1"/>
      <w:marLeft w:val="0"/>
      <w:marRight w:val="0"/>
      <w:marTop w:val="0"/>
      <w:marBottom w:val="0"/>
      <w:divBdr>
        <w:top w:val="none" w:sz="0" w:space="0" w:color="auto"/>
        <w:left w:val="none" w:sz="0" w:space="0" w:color="auto"/>
        <w:bottom w:val="none" w:sz="0" w:space="0" w:color="auto"/>
        <w:right w:val="none" w:sz="0" w:space="0" w:color="auto"/>
      </w:divBdr>
    </w:div>
    <w:div w:id="682783842">
      <w:bodyDiv w:val="1"/>
      <w:marLeft w:val="0"/>
      <w:marRight w:val="0"/>
      <w:marTop w:val="0"/>
      <w:marBottom w:val="0"/>
      <w:divBdr>
        <w:top w:val="none" w:sz="0" w:space="0" w:color="auto"/>
        <w:left w:val="none" w:sz="0" w:space="0" w:color="auto"/>
        <w:bottom w:val="none" w:sz="0" w:space="0" w:color="auto"/>
        <w:right w:val="none" w:sz="0" w:space="0" w:color="auto"/>
      </w:divBdr>
    </w:div>
    <w:div w:id="687800656">
      <w:bodyDiv w:val="1"/>
      <w:marLeft w:val="0"/>
      <w:marRight w:val="0"/>
      <w:marTop w:val="0"/>
      <w:marBottom w:val="0"/>
      <w:divBdr>
        <w:top w:val="none" w:sz="0" w:space="0" w:color="auto"/>
        <w:left w:val="none" w:sz="0" w:space="0" w:color="auto"/>
        <w:bottom w:val="none" w:sz="0" w:space="0" w:color="auto"/>
        <w:right w:val="none" w:sz="0" w:space="0" w:color="auto"/>
      </w:divBdr>
    </w:div>
    <w:div w:id="689381010">
      <w:bodyDiv w:val="1"/>
      <w:marLeft w:val="0"/>
      <w:marRight w:val="0"/>
      <w:marTop w:val="0"/>
      <w:marBottom w:val="0"/>
      <w:divBdr>
        <w:top w:val="none" w:sz="0" w:space="0" w:color="auto"/>
        <w:left w:val="none" w:sz="0" w:space="0" w:color="auto"/>
        <w:bottom w:val="none" w:sz="0" w:space="0" w:color="auto"/>
        <w:right w:val="none" w:sz="0" w:space="0" w:color="auto"/>
      </w:divBdr>
    </w:div>
    <w:div w:id="694162830">
      <w:bodyDiv w:val="1"/>
      <w:marLeft w:val="0"/>
      <w:marRight w:val="0"/>
      <w:marTop w:val="0"/>
      <w:marBottom w:val="0"/>
      <w:divBdr>
        <w:top w:val="none" w:sz="0" w:space="0" w:color="auto"/>
        <w:left w:val="none" w:sz="0" w:space="0" w:color="auto"/>
        <w:bottom w:val="none" w:sz="0" w:space="0" w:color="auto"/>
        <w:right w:val="none" w:sz="0" w:space="0" w:color="auto"/>
      </w:divBdr>
    </w:div>
    <w:div w:id="696975841">
      <w:bodyDiv w:val="1"/>
      <w:marLeft w:val="0"/>
      <w:marRight w:val="0"/>
      <w:marTop w:val="0"/>
      <w:marBottom w:val="0"/>
      <w:divBdr>
        <w:top w:val="none" w:sz="0" w:space="0" w:color="auto"/>
        <w:left w:val="none" w:sz="0" w:space="0" w:color="auto"/>
        <w:bottom w:val="none" w:sz="0" w:space="0" w:color="auto"/>
        <w:right w:val="none" w:sz="0" w:space="0" w:color="auto"/>
      </w:divBdr>
    </w:div>
    <w:div w:id="697312211">
      <w:bodyDiv w:val="1"/>
      <w:marLeft w:val="0"/>
      <w:marRight w:val="0"/>
      <w:marTop w:val="0"/>
      <w:marBottom w:val="0"/>
      <w:divBdr>
        <w:top w:val="none" w:sz="0" w:space="0" w:color="auto"/>
        <w:left w:val="none" w:sz="0" w:space="0" w:color="auto"/>
        <w:bottom w:val="none" w:sz="0" w:space="0" w:color="auto"/>
        <w:right w:val="none" w:sz="0" w:space="0" w:color="auto"/>
      </w:divBdr>
    </w:div>
    <w:div w:id="698237692">
      <w:bodyDiv w:val="1"/>
      <w:marLeft w:val="0"/>
      <w:marRight w:val="0"/>
      <w:marTop w:val="0"/>
      <w:marBottom w:val="0"/>
      <w:divBdr>
        <w:top w:val="none" w:sz="0" w:space="0" w:color="auto"/>
        <w:left w:val="none" w:sz="0" w:space="0" w:color="auto"/>
        <w:bottom w:val="none" w:sz="0" w:space="0" w:color="auto"/>
        <w:right w:val="none" w:sz="0" w:space="0" w:color="auto"/>
      </w:divBdr>
    </w:div>
    <w:div w:id="700252174">
      <w:bodyDiv w:val="1"/>
      <w:marLeft w:val="0"/>
      <w:marRight w:val="0"/>
      <w:marTop w:val="0"/>
      <w:marBottom w:val="0"/>
      <w:divBdr>
        <w:top w:val="none" w:sz="0" w:space="0" w:color="auto"/>
        <w:left w:val="none" w:sz="0" w:space="0" w:color="auto"/>
        <w:bottom w:val="none" w:sz="0" w:space="0" w:color="auto"/>
        <w:right w:val="none" w:sz="0" w:space="0" w:color="auto"/>
      </w:divBdr>
    </w:div>
    <w:div w:id="700280040">
      <w:bodyDiv w:val="1"/>
      <w:marLeft w:val="0"/>
      <w:marRight w:val="0"/>
      <w:marTop w:val="0"/>
      <w:marBottom w:val="0"/>
      <w:divBdr>
        <w:top w:val="none" w:sz="0" w:space="0" w:color="auto"/>
        <w:left w:val="none" w:sz="0" w:space="0" w:color="auto"/>
        <w:bottom w:val="none" w:sz="0" w:space="0" w:color="auto"/>
        <w:right w:val="none" w:sz="0" w:space="0" w:color="auto"/>
      </w:divBdr>
    </w:div>
    <w:div w:id="700519465">
      <w:bodyDiv w:val="1"/>
      <w:marLeft w:val="0"/>
      <w:marRight w:val="0"/>
      <w:marTop w:val="0"/>
      <w:marBottom w:val="0"/>
      <w:divBdr>
        <w:top w:val="none" w:sz="0" w:space="0" w:color="auto"/>
        <w:left w:val="none" w:sz="0" w:space="0" w:color="auto"/>
        <w:bottom w:val="none" w:sz="0" w:space="0" w:color="auto"/>
        <w:right w:val="none" w:sz="0" w:space="0" w:color="auto"/>
      </w:divBdr>
    </w:div>
    <w:div w:id="709232942">
      <w:bodyDiv w:val="1"/>
      <w:marLeft w:val="0"/>
      <w:marRight w:val="0"/>
      <w:marTop w:val="0"/>
      <w:marBottom w:val="0"/>
      <w:divBdr>
        <w:top w:val="none" w:sz="0" w:space="0" w:color="auto"/>
        <w:left w:val="none" w:sz="0" w:space="0" w:color="auto"/>
        <w:bottom w:val="none" w:sz="0" w:space="0" w:color="auto"/>
        <w:right w:val="none" w:sz="0" w:space="0" w:color="auto"/>
      </w:divBdr>
    </w:div>
    <w:div w:id="709652351">
      <w:bodyDiv w:val="1"/>
      <w:marLeft w:val="0"/>
      <w:marRight w:val="0"/>
      <w:marTop w:val="0"/>
      <w:marBottom w:val="0"/>
      <w:divBdr>
        <w:top w:val="none" w:sz="0" w:space="0" w:color="auto"/>
        <w:left w:val="none" w:sz="0" w:space="0" w:color="auto"/>
        <w:bottom w:val="none" w:sz="0" w:space="0" w:color="auto"/>
        <w:right w:val="none" w:sz="0" w:space="0" w:color="auto"/>
      </w:divBdr>
    </w:div>
    <w:div w:id="710688802">
      <w:bodyDiv w:val="1"/>
      <w:marLeft w:val="0"/>
      <w:marRight w:val="0"/>
      <w:marTop w:val="0"/>
      <w:marBottom w:val="0"/>
      <w:divBdr>
        <w:top w:val="none" w:sz="0" w:space="0" w:color="auto"/>
        <w:left w:val="none" w:sz="0" w:space="0" w:color="auto"/>
        <w:bottom w:val="none" w:sz="0" w:space="0" w:color="auto"/>
        <w:right w:val="none" w:sz="0" w:space="0" w:color="auto"/>
      </w:divBdr>
    </w:div>
    <w:div w:id="711534297">
      <w:bodyDiv w:val="1"/>
      <w:marLeft w:val="0"/>
      <w:marRight w:val="0"/>
      <w:marTop w:val="0"/>
      <w:marBottom w:val="0"/>
      <w:divBdr>
        <w:top w:val="none" w:sz="0" w:space="0" w:color="auto"/>
        <w:left w:val="none" w:sz="0" w:space="0" w:color="auto"/>
        <w:bottom w:val="none" w:sz="0" w:space="0" w:color="auto"/>
        <w:right w:val="none" w:sz="0" w:space="0" w:color="auto"/>
      </w:divBdr>
    </w:div>
    <w:div w:id="713626611">
      <w:bodyDiv w:val="1"/>
      <w:marLeft w:val="0"/>
      <w:marRight w:val="0"/>
      <w:marTop w:val="0"/>
      <w:marBottom w:val="0"/>
      <w:divBdr>
        <w:top w:val="none" w:sz="0" w:space="0" w:color="auto"/>
        <w:left w:val="none" w:sz="0" w:space="0" w:color="auto"/>
        <w:bottom w:val="none" w:sz="0" w:space="0" w:color="auto"/>
        <w:right w:val="none" w:sz="0" w:space="0" w:color="auto"/>
      </w:divBdr>
    </w:div>
    <w:div w:id="714815385">
      <w:bodyDiv w:val="1"/>
      <w:marLeft w:val="0"/>
      <w:marRight w:val="0"/>
      <w:marTop w:val="0"/>
      <w:marBottom w:val="0"/>
      <w:divBdr>
        <w:top w:val="none" w:sz="0" w:space="0" w:color="auto"/>
        <w:left w:val="none" w:sz="0" w:space="0" w:color="auto"/>
        <w:bottom w:val="none" w:sz="0" w:space="0" w:color="auto"/>
        <w:right w:val="none" w:sz="0" w:space="0" w:color="auto"/>
      </w:divBdr>
    </w:div>
    <w:div w:id="714963054">
      <w:bodyDiv w:val="1"/>
      <w:marLeft w:val="0"/>
      <w:marRight w:val="0"/>
      <w:marTop w:val="0"/>
      <w:marBottom w:val="0"/>
      <w:divBdr>
        <w:top w:val="none" w:sz="0" w:space="0" w:color="auto"/>
        <w:left w:val="none" w:sz="0" w:space="0" w:color="auto"/>
        <w:bottom w:val="none" w:sz="0" w:space="0" w:color="auto"/>
        <w:right w:val="none" w:sz="0" w:space="0" w:color="auto"/>
      </w:divBdr>
    </w:div>
    <w:div w:id="715814928">
      <w:bodyDiv w:val="1"/>
      <w:marLeft w:val="0"/>
      <w:marRight w:val="0"/>
      <w:marTop w:val="0"/>
      <w:marBottom w:val="0"/>
      <w:divBdr>
        <w:top w:val="none" w:sz="0" w:space="0" w:color="auto"/>
        <w:left w:val="none" w:sz="0" w:space="0" w:color="auto"/>
        <w:bottom w:val="none" w:sz="0" w:space="0" w:color="auto"/>
        <w:right w:val="none" w:sz="0" w:space="0" w:color="auto"/>
      </w:divBdr>
    </w:div>
    <w:div w:id="725490257">
      <w:bodyDiv w:val="1"/>
      <w:marLeft w:val="0"/>
      <w:marRight w:val="0"/>
      <w:marTop w:val="0"/>
      <w:marBottom w:val="0"/>
      <w:divBdr>
        <w:top w:val="none" w:sz="0" w:space="0" w:color="auto"/>
        <w:left w:val="none" w:sz="0" w:space="0" w:color="auto"/>
        <w:bottom w:val="none" w:sz="0" w:space="0" w:color="auto"/>
        <w:right w:val="none" w:sz="0" w:space="0" w:color="auto"/>
      </w:divBdr>
    </w:div>
    <w:div w:id="736782865">
      <w:bodyDiv w:val="1"/>
      <w:marLeft w:val="0"/>
      <w:marRight w:val="0"/>
      <w:marTop w:val="0"/>
      <w:marBottom w:val="0"/>
      <w:divBdr>
        <w:top w:val="none" w:sz="0" w:space="0" w:color="auto"/>
        <w:left w:val="none" w:sz="0" w:space="0" w:color="auto"/>
        <w:bottom w:val="none" w:sz="0" w:space="0" w:color="auto"/>
        <w:right w:val="none" w:sz="0" w:space="0" w:color="auto"/>
      </w:divBdr>
    </w:div>
    <w:div w:id="741560500">
      <w:bodyDiv w:val="1"/>
      <w:marLeft w:val="0"/>
      <w:marRight w:val="0"/>
      <w:marTop w:val="0"/>
      <w:marBottom w:val="0"/>
      <w:divBdr>
        <w:top w:val="none" w:sz="0" w:space="0" w:color="auto"/>
        <w:left w:val="none" w:sz="0" w:space="0" w:color="auto"/>
        <w:bottom w:val="none" w:sz="0" w:space="0" w:color="auto"/>
        <w:right w:val="none" w:sz="0" w:space="0" w:color="auto"/>
      </w:divBdr>
    </w:div>
    <w:div w:id="747119023">
      <w:bodyDiv w:val="1"/>
      <w:marLeft w:val="0"/>
      <w:marRight w:val="0"/>
      <w:marTop w:val="0"/>
      <w:marBottom w:val="0"/>
      <w:divBdr>
        <w:top w:val="none" w:sz="0" w:space="0" w:color="auto"/>
        <w:left w:val="none" w:sz="0" w:space="0" w:color="auto"/>
        <w:bottom w:val="none" w:sz="0" w:space="0" w:color="auto"/>
        <w:right w:val="none" w:sz="0" w:space="0" w:color="auto"/>
      </w:divBdr>
    </w:div>
    <w:div w:id="748582086">
      <w:bodyDiv w:val="1"/>
      <w:marLeft w:val="0"/>
      <w:marRight w:val="0"/>
      <w:marTop w:val="0"/>
      <w:marBottom w:val="0"/>
      <w:divBdr>
        <w:top w:val="none" w:sz="0" w:space="0" w:color="auto"/>
        <w:left w:val="none" w:sz="0" w:space="0" w:color="auto"/>
        <w:bottom w:val="none" w:sz="0" w:space="0" w:color="auto"/>
        <w:right w:val="none" w:sz="0" w:space="0" w:color="auto"/>
      </w:divBdr>
    </w:div>
    <w:div w:id="751656917">
      <w:bodyDiv w:val="1"/>
      <w:marLeft w:val="0"/>
      <w:marRight w:val="0"/>
      <w:marTop w:val="0"/>
      <w:marBottom w:val="0"/>
      <w:divBdr>
        <w:top w:val="none" w:sz="0" w:space="0" w:color="auto"/>
        <w:left w:val="none" w:sz="0" w:space="0" w:color="auto"/>
        <w:bottom w:val="none" w:sz="0" w:space="0" w:color="auto"/>
        <w:right w:val="none" w:sz="0" w:space="0" w:color="auto"/>
      </w:divBdr>
    </w:div>
    <w:div w:id="753430377">
      <w:bodyDiv w:val="1"/>
      <w:marLeft w:val="0"/>
      <w:marRight w:val="0"/>
      <w:marTop w:val="0"/>
      <w:marBottom w:val="0"/>
      <w:divBdr>
        <w:top w:val="none" w:sz="0" w:space="0" w:color="auto"/>
        <w:left w:val="none" w:sz="0" w:space="0" w:color="auto"/>
        <w:bottom w:val="none" w:sz="0" w:space="0" w:color="auto"/>
        <w:right w:val="none" w:sz="0" w:space="0" w:color="auto"/>
      </w:divBdr>
    </w:div>
    <w:div w:id="758600779">
      <w:bodyDiv w:val="1"/>
      <w:marLeft w:val="0"/>
      <w:marRight w:val="0"/>
      <w:marTop w:val="0"/>
      <w:marBottom w:val="0"/>
      <w:divBdr>
        <w:top w:val="none" w:sz="0" w:space="0" w:color="auto"/>
        <w:left w:val="none" w:sz="0" w:space="0" w:color="auto"/>
        <w:bottom w:val="none" w:sz="0" w:space="0" w:color="auto"/>
        <w:right w:val="none" w:sz="0" w:space="0" w:color="auto"/>
      </w:divBdr>
    </w:div>
    <w:div w:id="759062996">
      <w:bodyDiv w:val="1"/>
      <w:marLeft w:val="0"/>
      <w:marRight w:val="0"/>
      <w:marTop w:val="0"/>
      <w:marBottom w:val="0"/>
      <w:divBdr>
        <w:top w:val="none" w:sz="0" w:space="0" w:color="auto"/>
        <w:left w:val="none" w:sz="0" w:space="0" w:color="auto"/>
        <w:bottom w:val="none" w:sz="0" w:space="0" w:color="auto"/>
        <w:right w:val="none" w:sz="0" w:space="0" w:color="auto"/>
      </w:divBdr>
    </w:div>
    <w:div w:id="764306108">
      <w:bodyDiv w:val="1"/>
      <w:marLeft w:val="0"/>
      <w:marRight w:val="0"/>
      <w:marTop w:val="0"/>
      <w:marBottom w:val="0"/>
      <w:divBdr>
        <w:top w:val="none" w:sz="0" w:space="0" w:color="auto"/>
        <w:left w:val="none" w:sz="0" w:space="0" w:color="auto"/>
        <w:bottom w:val="none" w:sz="0" w:space="0" w:color="auto"/>
        <w:right w:val="none" w:sz="0" w:space="0" w:color="auto"/>
      </w:divBdr>
    </w:div>
    <w:div w:id="772821514">
      <w:bodyDiv w:val="1"/>
      <w:marLeft w:val="0"/>
      <w:marRight w:val="0"/>
      <w:marTop w:val="0"/>
      <w:marBottom w:val="0"/>
      <w:divBdr>
        <w:top w:val="none" w:sz="0" w:space="0" w:color="auto"/>
        <w:left w:val="none" w:sz="0" w:space="0" w:color="auto"/>
        <w:bottom w:val="none" w:sz="0" w:space="0" w:color="auto"/>
        <w:right w:val="none" w:sz="0" w:space="0" w:color="auto"/>
      </w:divBdr>
    </w:div>
    <w:div w:id="776756056">
      <w:bodyDiv w:val="1"/>
      <w:marLeft w:val="0"/>
      <w:marRight w:val="0"/>
      <w:marTop w:val="0"/>
      <w:marBottom w:val="0"/>
      <w:divBdr>
        <w:top w:val="none" w:sz="0" w:space="0" w:color="auto"/>
        <w:left w:val="none" w:sz="0" w:space="0" w:color="auto"/>
        <w:bottom w:val="none" w:sz="0" w:space="0" w:color="auto"/>
        <w:right w:val="none" w:sz="0" w:space="0" w:color="auto"/>
      </w:divBdr>
    </w:div>
    <w:div w:id="778767850">
      <w:bodyDiv w:val="1"/>
      <w:marLeft w:val="0"/>
      <w:marRight w:val="0"/>
      <w:marTop w:val="0"/>
      <w:marBottom w:val="0"/>
      <w:divBdr>
        <w:top w:val="none" w:sz="0" w:space="0" w:color="auto"/>
        <w:left w:val="none" w:sz="0" w:space="0" w:color="auto"/>
        <w:bottom w:val="none" w:sz="0" w:space="0" w:color="auto"/>
        <w:right w:val="none" w:sz="0" w:space="0" w:color="auto"/>
      </w:divBdr>
    </w:div>
    <w:div w:id="779839131">
      <w:bodyDiv w:val="1"/>
      <w:marLeft w:val="0"/>
      <w:marRight w:val="0"/>
      <w:marTop w:val="0"/>
      <w:marBottom w:val="0"/>
      <w:divBdr>
        <w:top w:val="none" w:sz="0" w:space="0" w:color="auto"/>
        <w:left w:val="none" w:sz="0" w:space="0" w:color="auto"/>
        <w:bottom w:val="none" w:sz="0" w:space="0" w:color="auto"/>
        <w:right w:val="none" w:sz="0" w:space="0" w:color="auto"/>
      </w:divBdr>
    </w:div>
    <w:div w:id="779884233">
      <w:bodyDiv w:val="1"/>
      <w:marLeft w:val="0"/>
      <w:marRight w:val="0"/>
      <w:marTop w:val="0"/>
      <w:marBottom w:val="0"/>
      <w:divBdr>
        <w:top w:val="none" w:sz="0" w:space="0" w:color="auto"/>
        <w:left w:val="none" w:sz="0" w:space="0" w:color="auto"/>
        <w:bottom w:val="none" w:sz="0" w:space="0" w:color="auto"/>
        <w:right w:val="none" w:sz="0" w:space="0" w:color="auto"/>
      </w:divBdr>
    </w:div>
    <w:div w:id="780953021">
      <w:bodyDiv w:val="1"/>
      <w:marLeft w:val="0"/>
      <w:marRight w:val="0"/>
      <w:marTop w:val="0"/>
      <w:marBottom w:val="0"/>
      <w:divBdr>
        <w:top w:val="none" w:sz="0" w:space="0" w:color="auto"/>
        <w:left w:val="none" w:sz="0" w:space="0" w:color="auto"/>
        <w:bottom w:val="none" w:sz="0" w:space="0" w:color="auto"/>
        <w:right w:val="none" w:sz="0" w:space="0" w:color="auto"/>
      </w:divBdr>
    </w:div>
    <w:div w:id="787505063">
      <w:bodyDiv w:val="1"/>
      <w:marLeft w:val="0"/>
      <w:marRight w:val="0"/>
      <w:marTop w:val="0"/>
      <w:marBottom w:val="0"/>
      <w:divBdr>
        <w:top w:val="none" w:sz="0" w:space="0" w:color="auto"/>
        <w:left w:val="none" w:sz="0" w:space="0" w:color="auto"/>
        <w:bottom w:val="none" w:sz="0" w:space="0" w:color="auto"/>
        <w:right w:val="none" w:sz="0" w:space="0" w:color="auto"/>
      </w:divBdr>
    </w:div>
    <w:div w:id="788207141">
      <w:bodyDiv w:val="1"/>
      <w:marLeft w:val="0"/>
      <w:marRight w:val="0"/>
      <w:marTop w:val="0"/>
      <w:marBottom w:val="0"/>
      <w:divBdr>
        <w:top w:val="none" w:sz="0" w:space="0" w:color="auto"/>
        <w:left w:val="none" w:sz="0" w:space="0" w:color="auto"/>
        <w:bottom w:val="none" w:sz="0" w:space="0" w:color="auto"/>
        <w:right w:val="none" w:sz="0" w:space="0" w:color="auto"/>
      </w:divBdr>
    </w:div>
    <w:div w:id="791241105">
      <w:bodyDiv w:val="1"/>
      <w:marLeft w:val="0"/>
      <w:marRight w:val="0"/>
      <w:marTop w:val="0"/>
      <w:marBottom w:val="0"/>
      <w:divBdr>
        <w:top w:val="none" w:sz="0" w:space="0" w:color="auto"/>
        <w:left w:val="none" w:sz="0" w:space="0" w:color="auto"/>
        <w:bottom w:val="none" w:sz="0" w:space="0" w:color="auto"/>
        <w:right w:val="none" w:sz="0" w:space="0" w:color="auto"/>
      </w:divBdr>
    </w:div>
    <w:div w:id="796489128">
      <w:bodyDiv w:val="1"/>
      <w:marLeft w:val="0"/>
      <w:marRight w:val="0"/>
      <w:marTop w:val="0"/>
      <w:marBottom w:val="0"/>
      <w:divBdr>
        <w:top w:val="none" w:sz="0" w:space="0" w:color="auto"/>
        <w:left w:val="none" w:sz="0" w:space="0" w:color="auto"/>
        <w:bottom w:val="none" w:sz="0" w:space="0" w:color="auto"/>
        <w:right w:val="none" w:sz="0" w:space="0" w:color="auto"/>
      </w:divBdr>
    </w:div>
    <w:div w:id="798380119">
      <w:bodyDiv w:val="1"/>
      <w:marLeft w:val="0"/>
      <w:marRight w:val="0"/>
      <w:marTop w:val="0"/>
      <w:marBottom w:val="0"/>
      <w:divBdr>
        <w:top w:val="none" w:sz="0" w:space="0" w:color="auto"/>
        <w:left w:val="none" w:sz="0" w:space="0" w:color="auto"/>
        <w:bottom w:val="none" w:sz="0" w:space="0" w:color="auto"/>
        <w:right w:val="none" w:sz="0" w:space="0" w:color="auto"/>
      </w:divBdr>
    </w:div>
    <w:div w:id="799034180">
      <w:bodyDiv w:val="1"/>
      <w:marLeft w:val="0"/>
      <w:marRight w:val="0"/>
      <w:marTop w:val="0"/>
      <w:marBottom w:val="0"/>
      <w:divBdr>
        <w:top w:val="none" w:sz="0" w:space="0" w:color="auto"/>
        <w:left w:val="none" w:sz="0" w:space="0" w:color="auto"/>
        <w:bottom w:val="none" w:sz="0" w:space="0" w:color="auto"/>
        <w:right w:val="none" w:sz="0" w:space="0" w:color="auto"/>
      </w:divBdr>
    </w:div>
    <w:div w:id="800653344">
      <w:bodyDiv w:val="1"/>
      <w:marLeft w:val="0"/>
      <w:marRight w:val="0"/>
      <w:marTop w:val="0"/>
      <w:marBottom w:val="0"/>
      <w:divBdr>
        <w:top w:val="none" w:sz="0" w:space="0" w:color="auto"/>
        <w:left w:val="none" w:sz="0" w:space="0" w:color="auto"/>
        <w:bottom w:val="none" w:sz="0" w:space="0" w:color="auto"/>
        <w:right w:val="none" w:sz="0" w:space="0" w:color="auto"/>
      </w:divBdr>
    </w:div>
    <w:div w:id="802233862">
      <w:bodyDiv w:val="1"/>
      <w:marLeft w:val="0"/>
      <w:marRight w:val="0"/>
      <w:marTop w:val="0"/>
      <w:marBottom w:val="0"/>
      <w:divBdr>
        <w:top w:val="none" w:sz="0" w:space="0" w:color="auto"/>
        <w:left w:val="none" w:sz="0" w:space="0" w:color="auto"/>
        <w:bottom w:val="none" w:sz="0" w:space="0" w:color="auto"/>
        <w:right w:val="none" w:sz="0" w:space="0" w:color="auto"/>
      </w:divBdr>
    </w:div>
    <w:div w:id="806775149">
      <w:bodyDiv w:val="1"/>
      <w:marLeft w:val="0"/>
      <w:marRight w:val="0"/>
      <w:marTop w:val="0"/>
      <w:marBottom w:val="0"/>
      <w:divBdr>
        <w:top w:val="none" w:sz="0" w:space="0" w:color="auto"/>
        <w:left w:val="none" w:sz="0" w:space="0" w:color="auto"/>
        <w:bottom w:val="none" w:sz="0" w:space="0" w:color="auto"/>
        <w:right w:val="none" w:sz="0" w:space="0" w:color="auto"/>
      </w:divBdr>
    </w:div>
    <w:div w:id="808286994">
      <w:bodyDiv w:val="1"/>
      <w:marLeft w:val="0"/>
      <w:marRight w:val="0"/>
      <w:marTop w:val="0"/>
      <w:marBottom w:val="0"/>
      <w:divBdr>
        <w:top w:val="none" w:sz="0" w:space="0" w:color="auto"/>
        <w:left w:val="none" w:sz="0" w:space="0" w:color="auto"/>
        <w:bottom w:val="none" w:sz="0" w:space="0" w:color="auto"/>
        <w:right w:val="none" w:sz="0" w:space="0" w:color="auto"/>
      </w:divBdr>
    </w:div>
    <w:div w:id="808791883">
      <w:bodyDiv w:val="1"/>
      <w:marLeft w:val="0"/>
      <w:marRight w:val="0"/>
      <w:marTop w:val="0"/>
      <w:marBottom w:val="0"/>
      <w:divBdr>
        <w:top w:val="none" w:sz="0" w:space="0" w:color="auto"/>
        <w:left w:val="none" w:sz="0" w:space="0" w:color="auto"/>
        <w:bottom w:val="none" w:sz="0" w:space="0" w:color="auto"/>
        <w:right w:val="none" w:sz="0" w:space="0" w:color="auto"/>
      </w:divBdr>
    </w:div>
    <w:div w:id="811749765">
      <w:bodyDiv w:val="1"/>
      <w:marLeft w:val="0"/>
      <w:marRight w:val="0"/>
      <w:marTop w:val="0"/>
      <w:marBottom w:val="0"/>
      <w:divBdr>
        <w:top w:val="none" w:sz="0" w:space="0" w:color="auto"/>
        <w:left w:val="none" w:sz="0" w:space="0" w:color="auto"/>
        <w:bottom w:val="none" w:sz="0" w:space="0" w:color="auto"/>
        <w:right w:val="none" w:sz="0" w:space="0" w:color="auto"/>
      </w:divBdr>
    </w:div>
    <w:div w:id="814177520">
      <w:bodyDiv w:val="1"/>
      <w:marLeft w:val="0"/>
      <w:marRight w:val="0"/>
      <w:marTop w:val="0"/>
      <w:marBottom w:val="0"/>
      <w:divBdr>
        <w:top w:val="none" w:sz="0" w:space="0" w:color="auto"/>
        <w:left w:val="none" w:sz="0" w:space="0" w:color="auto"/>
        <w:bottom w:val="none" w:sz="0" w:space="0" w:color="auto"/>
        <w:right w:val="none" w:sz="0" w:space="0" w:color="auto"/>
      </w:divBdr>
    </w:div>
    <w:div w:id="814882959">
      <w:bodyDiv w:val="1"/>
      <w:marLeft w:val="0"/>
      <w:marRight w:val="0"/>
      <w:marTop w:val="0"/>
      <w:marBottom w:val="0"/>
      <w:divBdr>
        <w:top w:val="none" w:sz="0" w:space="0" w:color="auto"/>
        <w:left w:val="none" w:sz="0" w:space="0" w:color="auto"/>
        <w:bottom w:val="none" w:sz="0" w:space="0" w:color="auto"/>
        <w:right w:val="none" w:sz="0" w:space="0" w:color="auto"/>
      </w:divBdr>
    </w:div>
    <w:div w:id="816653705">
      <w:bodyDiv w:val="1"/>
      <w:marLeft w:val="0"/>
      <w:marRight w:val="0"/>
      <w:marTop w:val="0"/>
      <w:marBottom w:val="0"/>
      <w:divBdr>
        <w:top w:val="none" w:sz="0" w:space="0" w:color="auto"/>
        <w:left w:val="none" w:sz="0" w:space="0" w:color="auto"/>
        <w:bottom w:val="none" w:sz="0" w:space="0" w:color="auto"/>
        <w:right w:val="none" w:sz="0" w:space="0" w:color="auto"/>
      </w:divBdr>
    </w:div>
    <w:div w:id="817380491">
      <w:bodyDiv w:val="1"/>
      <w:marLeft w:val="0"/>
      <w:marRight w:val="0"/>
      <w:marTop w:val="0"/>
      <w:marBottom w:val="0"/>
      <w:divBdr>
        <w:top w:val="none" w:sz="0" w:space="0" w:color="auto"/>
        <w:left w:val="none" w:sz="0" w:space="0" w:color="auto"/>
        <w:bottom w:val="none" w:sz="0" w:space="0" w:color="auto"/>
        <w:right w:val="none" w:sz="0" w:space="0" w:color="auto"/>
      </w:divBdr>
    </w:div>
    <w:div w:id="818963970">
      <w:bodyDiv w:val="1"/>
      <w:marLeft w:val="0"/>
      <w:marRight w:val="0"/>
      <w:marTop w:val="0"/>
      <w:marBottom w:val="0"/>
      <w:divBdr>
        <w:top w:val="none" w:sz="0" w:space="0" w:color="auto"/>
        <w:left w:val="none" w:sz="0" w:space="0" w:color="auto"/>
        <w:bottom w:val="none" w:sz="0" w:space="0" w:color="auto"/>
        <w:right w:val="none" w:sz="0" w:space="0" w:color="auto"/>
      </w:divBdr>
    </w:div>
    <w:div w:id="823354768">
      <w:bodyDiv w:val="1"/>
      <w:marLeft w:val="0"/>
      <w:marRight w:val="0"/>
      <w:marTop w:val="0"/>
      <w:marBottom w:val="0"/>
      <w:divBdr>
        <w:top w:val="none" w:sz="0" w:space="0" w:color="auto"/>
        <w:left w:val="none" w:sz="0" w:space="0" w:color="auto"/>
        <w:bottom w:val="none" w:sz="0" w:space="0" w:color="auto"/>
        <w:right w:val="none" w:sz="0" w:space="0" w:color="auto"/>
      </w:divBdr>
    </w:div>
    <w:div w:id="824467128">
      <w:bodyDiv w:val="1"/>
      <w:marLeft w:val="0"/>
      <w:marRight w:val="0"/>
      <w:marTop w:val="0"/>
      <w:marBottom w:val="0"/>
      <w:divBdr>
        <w:top w:val="none" w:sz="0" w:space="0" w:color="auto"/>
        <w:left w:val="none" w:sz="0" w:space="0" w:color="auto"/>
        <w:bottom w:val="none" w:sz="0" w:space="0" w:color="auto"/>
        <w:right w:val="none" w:sz="0" w:space="0" w:color="auto"/>
      </w:divBdr>
    </w:div>
    <w:div w:id="827523218">
      <w:bodyDiv w:val="1"/>
      <w:marLeft w:val="0"/>
      <w:marRight w:val="0"/>
      <w:marTop w:val="0"/>
      <w:marBottom w:val="0"/>
      <w:divBdr>
        <w:top w:val="none" w:sz="0" w:space="0" w:color="auto"/>
        <w:left w:val="none" w:sz="0" w:space="0" w:color="auto"/>
        <w:bottom w:val="none" w:sz="0" w:space="0" w:color="auto"/>
        <w:right w:val="none" w:sz="0" w:space="0" w:color="auto"/>
      </w:divBdr>
    </w:div>
    <w:div w:id="829515902">
      <w:bodyDiv w:val="1"/>
      <w:marLeft w:val="0"/>
      <w:marRight w:val="0"/>
      <w:marTop w:val="0"/>
      <w:marBottom w:val="0"/>
      <w:divBdr>
        <w:top w:val="none" w:sz="0" w:space="0" w:color="auto"/>
        <w:left w:val="none" w:sz="0" w:space="0" w:color="auto"/>
        <w:bottom w:val="none" w:sz="0" w:space="0" w:color="auto"/>
        <w:right w:val="none" w:sz="0" w:space="0" w:color="auto"/>
      </w:divBdr>
    </w:div>
    <w:div w:id="830870031">
      <w:bodyDiv w:val="1"/>
      <w:marLeft w:val="0"/>
      <w:marRight w:val="0"/>
      <w:marTop w:val="0"/>
      <w:marBottom w:val="0"/>
      <w:divBdr>
        <w:top w:val="none" w:sz="0" w:space="0" w:color="auto"/>
        <w:left w:val="none" w:sz="0" w:space="0" w:color="auto"/>
        <w:bottom w:val="none" w:sz="0" w:space="0" w:color="auto"/>
        <w:right w:val="none" w:sz="0" w:space="0" w:color="auto"/>
      </w:divBdr>
    </w:div>
    <w:div w:id="835264629">
      <w:bodyDiv w:val="1"/>
      <w:marLeft w:val="0"/>
      <w:marRight w:val="0"/>
      <w:marTop w:val="0"/>
      <w:marBottom w:val="0"/>
      <w:divBdr>
        <w:top w:val="none" w:sz="0" w:space="0" w:color="auto"/>
        <w:left w:val="none" w:sz="0" w:space="0" w:color="auto"/>
        <w:bottom w:val="none" w:sz="0" w:space="0" w:color="auto"/>
        <w:right w:val="none" w:sz="0" w:space="0" w:color="auto"/>
      </w:divBdr>
    </w:div>
    <w:div w:id="840312798">
      <w:bodyDiv w:val="1"/>
      <w:marLeft w:val="0"/>
      <w:marRight w:val="0"/>
      <w:marTop w:val="0"/>
      <w:marBottom w:val="0"/>
      <w:divBdr>
        <w:top w:val="none" w:sz="0" w:space="0" w:color="auto"/>
        <w:left w:val="none" w:sz="0" w:space="0" w:color="auto"/>
        <w:bottom w:val="none" w:sz="0" w:space="0" w:color="auto"/>
        <w:right w:val="none" w:sz="0" w:space="0" w:color="auto"/>
      </w:divBdr>
    </w:div>
    <w:div w:id="840924271">
      <w:bodyDiv w:val="1"/>
      <w:marLeft w:val="0"/>
      <w:marRight w:val="0"/>
      <w:marTop w:val="0"/>
      <w:marBottom w:val="0"/>
      <w:divBdr>
        <w:top w:val="none" w:sz="0" w:space="0" w:color="auto"/>
        <w:left w:val="none" w:sz="0" w:space="0" w:color="auto"/>
        <w:bottom w:val="none" w:sz="0" w:space="0" w:color="auto"/>
        <w:right w:val="none" w:sz="0" w:space="0" w:color="auto"/>
      </w:divBdr>
    </w:div>
    <w:div w:id="841241796">
      <w:bodyDiv w:val="1"/>
      <w:marLeft w:val="0"/>
      <w:marRight w:val="0"/>
      <w:marTop w:val="0"/>
      <w:marBottom w:val="0"/>
      <w:divBdr>
        <w:top w:val="none" w:sz="0" w:space="0" w:color="auto"/>
        <w:left w:val="none" w:sz="0" w:space="0" w:color="auto"/>
        <w:bottom w:val="none" w:sz="0" w:space="0" w:color="auto"/>
        <w:right w:val="none" w:sz="0" w:space="0" w:color="auto"/>
      </w:divBdr>
    </w:div>
    <w:div w:id="843012517">
      <w:bodyDiv w:val="1"/>
      <w:marLeft w:val="0"/>
      <w:marRight w:val="0"/>
      <w:marTop w:val="0"/>
      <w:marBottom w:val="0"/>
      <w:divBdr>
        <w:top w:val="none" w:sz="0" w:space="0" w:color="auto"/>
        <w:left w:val="none" w:sz="0" w:space="0" w:color="auto"/>
        <w:bottom w:val="none" w:sz="0" w:space="0" w:color="auto"/>
        <w:right w:val="none" w:sz="0" w:space="0" w:color="auto"/>
      </w:divBdr>
    </w:div>
    <w:div w:id="847330917">
      <w:bodyDiv w:val="1"/>
      <w:marLeft w:val="0"/>
      <w:marRight w:val="0"/>
      <w:marTop w:val="0"/>
      <w:marBottom w:val="0"/>
      <w:divBdr>
        <w:top w:val="none" w:sz="0" w:space="0" w:color="auto"/>
        <w:left w:val="none" w:sz="0" w:space="0" w:color="auto"/>
        <w:bottom w:val="none" w:sz="0" w:space="0" w:color="auto"/>
        <w:right w:val="none" w:sz="0" w:space="0" w:color="auto"/>
      </w:divBdr>
    </w:div>
    <w:div w:id="852304298">
      <w:bodyDiv w:val="1"/>
      <w:marLeft w:val="0"/>
      <w:marRight w:val="0"/>
      <w:marTop w:val="0"/>
      <w:marBottom w:val="0"/>
      <w:divBdr>
        <w:top w:val="none" w:sz="0" w:space="0" w:color="auto"/>
        <w:left w:val="none" w:sz="0" w:space="0" w:color="auto"/>
        <w:bottom w:val="none" w:sz="0" w:space="0" w:color="auto"/>
        <w:right w:val="none" w:sz="0" w:space="0" w:color="auto"/>
      </w:divBdr>
    </w:div>
    <w:div w:id="853767825">
      <w:bodyDiv w:val="1"/>
      <w:marLeft w:val="0"/>
      <w:marRight w:val="0"/>
      <w:marTop w:val="0"/>
      <w:marBottom w:val="0"/>
      <w:divBdr>
        <w:top w:val="none" w:sz="0" w:space="0" w:color="auto"/>
        <w:left w:val="none" w:sz="0" w:space="0" w:color="auto"/>
        <w:bottom w:val="none" w:sz="0" w:space="0" w:color="auto"/>
        <w:right w:val="none" w:sz="0" w:space="0" w:color="auto"/>
      </w:divBdr>
    </w:div>
    <w:div w:id="855582681">
      <w:bodyDiv w:val="1"/>
      <w:marLeft w:val="0"/>
      <w:marRight w:val="0"/>
      <w:marTop w:val="0"/>
      <w:marBottom w:val="0"/>
      <w:divBdr>
        <w:top w:val="none" w:sz="0" w:space="0" w:color="auto"/>
        <w:left w:val="none" w:sz="0" w:space="0" w:color="auto"/>
        <w:bottom w:val="none" w:sz="0" w:space="0" w:color="auto"/>
        <w:right w:val="none" w:sz="0" w:space="0" w:color="auto"/>
      </w:divBdr>
    </w:div>
    <w:div w:id="863985263">
      <w:bodyDiv w:val="1"/>
      <w:marLeft w:val="0"/>
      <w:marRight w:val="0"/>
      <w:marTop w:val="0"/>
      <w:marBottom w:val="0"/>
      <w:divBdr>
        <w:top w:val="none" w:sz="0" w:space="0" w:color="auto"/>
        <w:left w:val="none" w:sz="0" w:space="0" w:color="auto"/>
        <w:bottom w:val="none" w:sz="0" w:space="0" w:color="auto"/>
        <w:right w:val="none" w:sz="0" w:space="0" w:color="auto"/>
      </w:divBdr>
    </w:div>
    <w:div w:id="866522092">
      <w:bodyDiv w:val="1"/>
      <w:marLeft w:val="0"/>
      <w:marRight w:val="0"/>
      <w:marTop w:val="0"/>
      <w:marBottom w:val="0"/>
      <w:divBdr>
        <w:top w:val="none" w:sz="0" w:space="0" w:color="auto"/>
        <w:left w:val="none" w:sz="0" w:space="0" w:color="auto"/>
        <w:bottom w:val="none" w:sz="0" w:space="0" w:color="auto"/>
        <w:right w:val="none" w:sz="0" w:space="0" w:color="auto"/>
      </w:divBdr>
    </w:div>
    <w:div w:id="869297587">
      <w:bodyDiv w:val="1"/>
      <w:marLeft w:val="0"/>
      <w:marRight w:val="0"/>
      <w:marTop w:val="0"/>
      <w:marBottom w:val="0"/>
      <w:divBdr>
        <w:top w:val="none" w:sz="0" w:space="0" w:color="auto"/>
        <w:left w:val="none" w:sz="0" w:space="0" w:color="auto"/>
        <w:bottom w:val="none" w:sz="0" w:space="0" w:color="auto"/>
        <w:right w:val="none" w:sz="0" w:space="0" w:color="auto"/>
      </w:divBdr>
    </w:div>
    <w:div w:id="876508891">
      <w:bodyDiv w:val="1"/>
      <w:marLeft w:val="0"/>
      <w:marRight w:val="0"/>
      <w:marTop w:val="0"/>
      <w:marBottom w:val="0"/>
      <w:divBdr>
        <w:top w:val="none" w:sz="0" w:space="0" w:color="auto"/>
        <w:left w:val="none" w:sz="0" w:space="0" w:color="auto"/>
        <w:bottom w:val="none" w:sz="0" w:space="0" w:color="auto"/>
        <w:right w:val="none" w:sz="0" w:space="0" w:color="auto"/>
      </w:divBdr>
    </w:div>
    <w:div w:id="878469970">
      <w:bodyDiv w:val="1"/>
      <w:marLeft w:val="0"/>
      <w:marRight w:val="0"/>
      <w:marTop w:val="0"/>
      <w:marBottom w:val="0"/>
      <w:divBdr>
        <w:top w:val="none" w:sz="0" w:space="0" w:color="auto"/>
        <w:left w:val="none" w:sz="0" w:space="0" w:color="auto"/>
        <w:bottom w:val="none" w:sz="0" w:space="0" w:color="auto"/>
        <w:right w:val="none" w:sz="0" w:space="0" w:color="auto"/>
      </w:divBdr>
    </w:div>
    <w:div w:id="879393665">
      <w:bodyDiv w:val="1"/>
      <w:marLeft w:val="0"/>
      <w:marRight w:val="0"/>
      <w:marTop w:val="0"/>
      <w:marBottom w:val="0"/>
      <w:divBdr>
        <w:top w:val="none" w:sz="0" w:space="0" w:color="auto"/>
        <w:left w:val="none" w:sz="0" w:space="0" w:color="auto"/>
        <w:bottom w:val="none" w:sz="0" w:space="0" w:color="auto"/>
        <w:right w:val="none" w:sz="0" w:space="0" w:color="auto"/>
      </w:divBdr>
    </w:div>
    <w:div w:id="879899947">
      <w:bodyDiv w:val="1"/>
      <w:marLeft w:val="0"/>
      <w:marRight w:val="0"/>
      <w:marTop w:val="0"/>
      <w:marBottom w:val="0"/>
      <w:divBdr>
        <w:top w:val="none" w:sz="0" w:space="0" w:color="auto"/>
        <w:left w:val="none" w:sz="0" w:space="0" w:color="auto"/>
        <w:bottom w:val="none" w:sz="0" w:space="0" w:color="auto"/>
        <w:right w:val="none" w:sz="0" w:space="0" w:color="auto"/>
      </w:divBdr>
    </w:div>
    <w:div w:id="885139405">
      <w:bodyDiv w:val="1"/>
      <w:marLeft w:val="0"/>
      <w:marRight w:val="0"/>
      <w:marTop w:val="0"/>
      <w:marBottom w:val="0"/>
      <w:divBdr>
        <w:top w:val="none" w:sz="0" w:space="0" w:color="auto"/>
        <w:left w:val="none" w:sz="0" w:space="0" w:color="auto"/>
        <w:bottom w:val="none" w:sz="0" w:space="0" w:color="auto"/>
        <w:right w:val="none" w:sz="0" w:space="0" w:color="auto"/>
      </w:divBdr>
    </w:div>
    <w:div w:id="887689545">
      <w:bodyDiv w:val="1"/>
      <w:marLeft w:val="0"/>
      <w:marRight w:val="0"/>
      <w:marTop w:val="0"/>
      <w:marBottom w:val="0"/>
      <w:divBdr>
        <w:top w:val="none" w:sz="0" w:space="0" w:color="auto"/>
        <w:left w:val="none" w:sz="0" w:space="0" w:color="auto"/>
        <w:bottom w:val="none" w:sz="0" w:space="0" w:color="auto"/>
        <w:right w:val="none" w:sz="0" w:space="0" w:color="auto"/>
      </w:divBdr>
    </w:div>
    <w:div w:id="890389346">
      <w:bodyDiv w:val="1"/>
      <w:marLeft w:val="0"/>
      <w:marRight w:val="0"/>
      <w:marTop w:val="0"/>
      <w:marBottom w:val="0"/>
      <w:divBdr>
        <w:top w:val="none" w:sz="0" w:space="0" w:color="auto"/>
        <w:left w:val="none" w:sz="0" w:space="0" w:color="auto"/>
        <w:bottom w:val="none" w:sz="0" w:space="0" w:color="auto"/>
        <w:right w:val="none" w:sz="0" w:space="0" w:color="auto"/>
      </w:divBdr>
    </w:div>
    <w:div w:id="894779648">
      <w:bodyDiv w:val="1"/>
      <w:marLeft w:val="0"/>
      <w:marRight w:val="0"/>
      <w:marTop w:val="0"/>
      <w:marBottom w:val="0"/>
      <w:divBdr>
        <w:top w:val="none" w:sz="0" w:space="0" w:color="auto"/>
        <w:left w:val="none" w:sz="0" w:space="0" w:color="auto"/>
        <w:bottom w:val="none" w:sz="0" w:space="0" w:color="auto"/>
        <w:right w:val="none" w:sz="0" w:space="0" w:color="auto"/>
      </w:divBdr>
    </w:div>
    <w:div w:id="897281439">
      <w:bodyDiv w:val="1"/>
      <w:marLeft w:val="0"/>
      <w:marRight w:val="0"/>
      <w:marTop w:val="0"/>
      <w:marBottom w:val="0"/>
      <w:divBdr>
        <w:top w:val="none" w:sz="0" w:space="0" w:color="auto"/>
        <w:left w:val="none" w:sz="0" w:space="0" w:color="auto"/>
        <w:bottom w:val="none" w:sz="0" w:space="0" w:color="auto"/>
        <w:right w:val="none" w:sz="0" w:space="0" w:color="auto"/>
      </w:divBdr>
    </w:div>
    <w:div w:id="911352432">
      <w:bodyDiv w:val="1"/>
      <w:marLeft w:val="0"/>
      <w:marRight w:val="0"/>
      <w:marTop w:val="0"/>
      <w:marBottom w:val="0"/>
      <w:divBdr>
        <w:top w:val="none" w:sz="0" w:space="0" w:color="auto"/>
        <w:left w:val="none" w:sz="0" w:space="0" w:color="auto"/>
        <w:bottom w:val="none" w:sz="0" w:space="0" w:color="auto"/>
        <w:right w:val="none" w:sz="0" w:space="0" w:color="auto"/>
      </w:divBdr>
    </w:div>
    <w:div w:id="911617389">
      <w:bodyDiv w:val="1"/>
      <w:marLeft w:val="0"/>
      <w:marRight w:val="0"/>
      <w:marTop w:val="0"/>
      <w:marBottom w:val="0"/>
      <w:divBdr>
        <w:top w:val="none" w:sz="0" w:space="0" w:color="auto"/>
        <w:left w:val="none" w:sz="0" w:space="0" w:color="auto"/>
        <w:bottom w:val="none" w:sz="0" w:space="0" w:color="auto"/>
        <w:right w:val="none" w:sz="0" w:space="0" w:color="auto"/>
      </w:divBdr>
    </w:div>
    <w:div w:id="912086304">
      <w:bodyDiv w:val="1"/>
      <w:marLeft w:val="0"/>
      <w:marRight w:val="0"/>
      <w:marTop w:val="0"/>
      <w:marBottom w:val="0"/>
      <w:divBdr>
        <w:top w:val="none" w:sz="0" w:space="0" w:color="auto"/>
        <w:left w:val="none" w:sz="0" w:space="0" w:color="auto"/>
        <w:bottom w:val="none" w:sz="0" w:space="0" w:color="auto"/>
        <w:right w:val="none" w:sz="0" w:space="0" w:color="auto"/>
      </w:divBdr>
    </w:div>
    <w:div w:id="918249391">
      <w:bodyDiv w:val="1"/>
      <w:marLeft w:val="0"/>
      <w:marRight w:val="0"/>
      <w:marTop w:val="0"/>
      <w:marBottom w:val="0"/>
      <w:divBdr>
        <w:top w:val="none" w:sz="0" w:space="0" w:color="auto"/>
        <w:left w:val="none" w:sz="0" w:space="0" w:color="auto"/>
        <w:bottom w:val="none" w:sz="0" w:space="0" w:color="auto"/>
        <w:right w:val="none" w:sz="0" w:space="0" w:color="auto"/>
      </w:divBdr>
    </w:div>
    <w:div w:id="926309460">
      <w:bodyDiv w:val="1"/>
      <w:marLeft w:val="0"/>
      <w:marRight w:val="0"/>
      <w:marTop w:val="0"/>
      <w:marBottom w:val="0"/>
      <w:divBdr>
        <w:top w:val="none" w:sz="0" w:space="0" w:color="auto"/>
        <w:left w:val="none" w:sz="0" w:space="0" w:color="auto"/>
        <w:bottom w:val="none" w:sz="0" w:space="0" w:color="auto"/>
        <w:right w:val="none" w:sz="0" w:space="0" w:color="auto"/>
      </w:divBdr>
    </w:div>
    <w:div w:id="928656106">
      <w:bodyDiv w:val="1"/>
      <w:marLeft w:val="0"/>
      <w:marRight w:val="0"/>
      <w:marTop w:val="0"/>
      <w:marBottom w:val="0"/>
      <w:divBdr>
        <w:top w:val="none" w:sz="0" w:space="0" w:color="auto"/>
        <w:left w:val="none" w:sz="0" w:space="0" w:color="auto"/>
        <w:bottom w:val="none" w:sz="0" w:space="0" w:color="auto"/>
        <w:right w:val="none" w:sz="0" w:space="0" w:color="auto"/>
      </w:divBdr>
    </w:div>
    <w:div w:id="935987356">
      <w:bodyDiv w:val="1"/>
      <w:marLeft w:val="0"/>
      <w:marRight w:val="0"/>
      <w:marTop w:val="0"/>
      <w:marBottom w:val="0"/>
      <w:divBdr>
        <w:top w:val="none" w:sz="0" w:space="0" w:color="auto"/>
        <w:left w:val="none" w:sz="0" w:space="0" w:color="auto"/>
        <w:bottom w:val="none" w:sz="0" w:space="0" w:color="auto"/>
        <w:right w:val="none" w:sz="0" w:space="0" w:color="auto"/>
      </w:divBdr>
    </w:div>
    <w:div w:id="936599173">
      <w:bodyDiv w:val="1"/>
      <w:marLeft w:val="0"/>
      <w:marRight w:val="0"/>
      <w:marTop w:val="0"/>
      <w:marBottom w:val="0"/>
      <w:divBdr>
        <w:top w:val="none" w:sz="0" w:space="0" w:color="auto"/>
        <w:left w:val="none" w:sz="0" w:space="0" w:color="auto"/>
        <w:bottom w:val="none" w:sz="0" w:space="0" w:color="auto"/>
        <w:right w:val="none" w:sz="0" w:space="0" w:color="auto"/>
      </w:divBdr>
    </w:div>
    <w:div w:id="947157537">
      <w:bodyDiv w:val="1"/>
      <w:marLeft w:val="0"/>
      <w:marRight w:val="0"/>
      <w:marTop w:val="0"/>
      <w:marBottom w:val="0"/>
      <w:divBdr>
        <w:top w:val="none" w:sz="0" w:space="0" w:color="auto"/>
        <w:left w:val="none" w:sz="0" w:space="0" w:color="auto"/>
        <w:bottom w:val="none" w:sz="0" w:space="0" w:color="auto"/>
        <w:right w:val="none" w:sz="0" w:space="0" w:color="auto"/>
      </w:divBdr>
    </w:div>
    <w:div w:id="948320989">
      <w:bodyDiv w:val="1"/>
      <w:marLeft w:val="0"/>
      <w:marRight w:val="0"/>
      <w:marTop w:val="0"/>
      <w:marBottom w:val="0"/>
      <w:divBdr>
        <w:top w:val="none" w:sz="0" w:space="0" w:color="auto"/>
        <w:left w:val="none" w:sz="0" w:space="0" w:color="auto"/>
        <w:bottom w:val="none" w:sz="0" w:space="0" w:color="auto"/>
        <w:right w:val="none" w:sz="0" w:space="0" w:color="auto"/>
      </w:divBdr>
    </w:div>
    <w:div w:id="948774269">
      <w:bodyDiv w:val="1"/>
      <w:marLeft w:val="0"/>
      <w:marRight w:val="0"/>
      <w:marTop w:val="0"/>
      <w:marBottom w:val="0"/>
      <w:divBdr>
        <w:top w:val="none" w:sz="0" w:space="0" w:color="auto"/>
        <w:left w:val="none" w:sz="0" w:space="0" w:color="auto"/>
        <w:bottom w:val="none" w:sz="0" w:space="0" w:color="auto"/>
        <w:right w:val="none" w:sz="0" w:space="0" w:color="auto"/>
      </w:divBdr>
    </w:div>
    <w:div w:id="955408684">
      <w:bodyDiv w:val="1"/>
      <w:marLeft w:val="0"/>
      <w:marRight w:val="0"/>
      <w:marTop w:val="0"/>
      <w:marBottom w:val="0"/>
      <w:divBdr>
        <w:top w:val="none" w:sz="0" w:space="0" w:color="auto"/>
        <w:left w:val="none" w:sz="0" w:space="0" w:color="auto"/>
        <w:bottom w:val="none" w:sz="0" w:space="0" w:color="auto"/>
        <w:right w:val="none" w:sz="0" w:space="0" w:color="auto"/>
      </w:divBdr>
    </w:div>
    <w:div w:id="959148021">
      <w:bodyDiv w:val="1"/>
      <w:marLeft w:val="0"/>
      <w:marRight w:val="0"/>
      <w:marTop w:val="0"/>
      <w:marBottom w:val="0"/>
      <w:divBdr>
        <w:top w:val="none" w:sz="0" w:space="0" w:color="auto"/>
        <w:left w:val="none" w:sz="0" w:space="0" w:color="auto"/>
        <w:bottom w:val="none" w:sz="0" w:space="0" w:color="auto"/>
        <w:right w:val="none" w:sz="0" w:space="0" w:color="auto"/>
      </w:divBdr>
    </w:div>
    <w:div w:id="960914590">
      <w:bodyDiv w:val="1"/>
      <w:marLeft w:val="0"/>
      <w:marRight w:val="0"/>
      <w:marTop w:val="0"/>
      <w:marBottom w:val="0"/>
      <w:divBdr>
        <w:top w:val="none" w:sz="0" w:space="0" w:color="auto"/>
        <w:left w:val="none" w:sz="0" w:space="0" w:color="auto"/>
        <w:bottom w:val="none" w:sz="0" w:space="0" w:color="auto"/>
        <w:right w:val="none" w:sz="0" w:space="0" w:color="auto"/>
      </w:divBdr>
    </w:div>
    <w:div w:id="962231146">
      <w:bodyDiv w:val="1"/>
      <w:marLeft w:val="0"/>
      <w:marRight w:val="0"/>
      <w:marTop w:val="0"/>
      <w:marBottom w:val="0"/>
      <w:divBdr>
        <w:top w:val="none" w:sz="0" w:space="0" w:color="auto"/>
        <w:left w:val="none" w:sz="0" w:space="0" w:color="auto"/>
        <w:bottom w:val="none" w:sz="0" w:space="0" w:color="auto"/>
        <w:right w:val="none" w:sz="0" w:space="0" w:color="auto"/>
      </w:divBdr>
    </w:div>
    <w:div w:id="963341619">
      <w:bodyDiv w:val="1"/>
      <w:marLeft w:val="0"/>
      <w:marRight w:val="0"/>
      <w:marTop w:val="0"/>
      <w:marBottom w:val="0"/>
      <w:divBdr>
        <w:top w:val="none" w:sz="0" w:space="0" w:color="auto"/>
        <w:left w:val="none" w:sz="0" w:space="0" w:color="auto"/>
        <w:bottom w:val="none" w:sz="0" w:space="0" w:color="auto"/>
        <w:right w:val="none" w:sz="0" w:space="0" w:color="auto"/>
      </w:divBdr>
    </w:div>
    <w:div w:id="965350195">
      <w:bodyDiv w:val="1"/>
      <w:marLeft w:val="0"/>
      <w:marRight w:val="0"/>
      <w:marTop w:val="0"/>
      <w:marBottom w:val="0"/>
      <w:divBdr>
        <w:top w:val="none" w:sz="0" w:space="0" w:color="auto"/>
        <w:left w:val="none" w:sz="0" w:space="0" w:color="auto"/>
        <w:bottom w:val="none" w:sz="0" w:space="0" w:color="auto"/>
        <w:right w:val="none" w:sz="0" w:space="0" w:color="auto"/>
      </w:divBdr>
    </w:div>
    <w:div w:id="967971894">
      <w:bodyDiv w:val="1"/>
      <w:marLeft w:val="0"/>
      <w:marRight w:val="0"/>
      <w:marTop w:val="0"/>
      <w:marBottom w:val="0"/>
      <w:divBdr>
        <w:top w:val="none" w:sz="0" w:space="0" w:color="auto"/>
        <w:left w:val="none" w:sz="0" w:space="0" w:color="auto"/>
        <w:bottom w:val="none" w:sz="0" w:space="0" w:color="auto"/>
        <w:right w:val="none" w:sz="0" w:space="0" w:color="auto"/>
      </w:divBdr>
    </w:div>
    <w:div w:id="969626690">
      <w:bodyDiv w:val="1"/>
      <w:marLeft w:val="0"/>
      <w:marRight w:val="0"/>
      <w:marTop w:val="0"/>
      <w:marBottom w:val="0"/>
      <w:divBdr>
        <w:top w:val="none" w:sz="0" w:space="0" w:color="auto"/>
        <w:left w:val="none" w:sz="0" w:space="0" w:color="auto"/>
        <w:bottom w:val="none" w:sz="0" w:space="0" w:color="auto"/>
        <w:right w:val="none" w:sz="0" w:space="0" w:color="auto"/>
      </w:divBdr>
    </w:div>
    <w:div w:id="975601474">
      <w:bodyDiv w:val="1"/>
      <w:marLeft w:val="0"/>
      <w:marRight w:val="0"/>
      <w:marTop w:val="0"/>
      <w:marBottom w:val="0"/>
      <w:divBdr>
        <w:top w:val="none" w:sz="0" w:space="0" w:color="auto"/>
        <w:left w:val="none" w:sz="0" w:space="0" w:color="auto"/>
        <w:bottom w:val="none" w:sz="0" w:space="0" w:color="auto"/>
        <w:right w:val="none" w:sz="0" w:space="0" w:color="auto"/>
      </w:divBdr>
    </w:div>
    <w:div w:id="975838263">
      <w:bodyDiv w:val="1"/>
      <w:marLeft w:val="0"/>
      <w:marRight w:val="0"/>
      <w:marTop w:val="0"/>
      <w:marBottom w:val="0"/>
      <w:divBdr>
        <w:top w:val="none" w:sz="0" w:space="0" w:color="auto"/>
        <w:left w:val="none" w:sz="0" w:space="0" w:color="auto"/>
        <w:bottom w:val="none" w:sz="0" w:space="0" w:color="auto"/>
        <w:right w:val="none" w:sz="0" w:space="0" w:color="auto"/>
      </w:divBdr>
    </w:div>
    <w:div w:id="975917310">
      <w:bodyDiv w:val="1"/>
      <w:marLeft w:val="0"/>
      <w:marRight w:val="0"/>
      <w:marTop w:val="0"/>
      <w:marBottom w:val="0"/>
      <w:divBdr>
        <w:top w:val="none" w:sz="0" w:space="0" w:color="auto"/>
        <w:left w:val="none" w:sz="0" w:space="0" w:color="auto"/>
        <w:bottom w:val="none" w:sz="0" w:space="0" w:color="auto"/>
        <w:right w:val="none" w:sz="0" w:space="0" w:color="auto"/>
      </w:divBdr>
    </w:div>
    <w:div w:id="981810296">
      <w:bodyDiv w:val="1"/>
      <w:marLeft w:val="0"/>
      <w:marRight w:val="0"/>
      <w:marTop w:val="0"/>
      <w:marBottom w:val="0"/>
      <w:divBdr>
        <w:top w:val="none" w:sz="0" w:space="0" w:color="auto"/>
        <w:left w:val="none" w:sz="0" w:space="0" w:color="auto"/>
        <w:bottom w:val="none" w:sz="0" w:space="0" w:color="auto"/>
        <w:right w:val="none" w:sz="0" w:space="0" w:color="auto"/>
      </w:divBdr>
    </w:div>
    <w:div w:id="983586951">
      <w:bodyDiv w:val="1"/>
      <w:marLeft w:val="0"/>
      <w:marRight w:val="0"/>
      <w:marTop w:val="0"/>
      <w:marBottom w:val="0"/>
      <w:divBdr>
        <w:top w:val="none" w:sz="0" w:space="0" w:color="auto"/>
        <w:left w:val="none" w:sz="0" w:space="0" w:color="auto"/>
        <w:bottom w:val="none" w:sz="0" w:space="0" w:color="auto"/>
        <w:right w:val="none" w:sz="0" w:space="0" w:color="auto"/>
      </w:divBdr>
    </w:div>
    <w:div w:id="985815372">
      <w:bodyDiv w:val="1"/>
      <w:marLeft w:val="0"/>
      <w:marRight w:val="0"/>
      <w:marTop w:val="0"/>
      <w:marBottom w:val="0"/>
      <w:divBdr>
        <w:top w:val="none" w:sz="0" w:space="0" w:color="auto"/>
        <w:left w:val="none" w:sz="0" w:space="0" w:color="auto"/>
        <w:bottom w:val="none" w:sz="0" w:space="0" w:color="auto"/>
        <w:right w:val="none" w:sz="0" w:space="0" w:color="auto"/>
      </w:divBdr>
    </w:div>
    <w:div w:id="987902186">
      <w:bodyDiv w:val="1"/>
      <w:marLeft w:val="0"/>
      <w:marRight w:val="0"/>
      <w:marTop w:val="0"/>
      <w:marBottom w:val="0"/>
      <w:divBdr>
        <w:top w:val="none" w:sz="0" w:space="0" w:color="auto"/>
        <w:left w:val="none" w:sz="0" w:space="0" w:color="auto"/>
        <w:bottom w:val="none" w:sz="0" w:space="0" w:color="auto"/>
        <w:right w:val="none" w:sz="0" w:space="0" w:color="auto"/>
      </w:divBdr>
    </w:div>
    <w:div w:id="991324921">
      <w:bodyDiv w:val="1"/>
      <w:marLeft w:val="0"/>
      <w:marRight w:val="0"/>
      <w:marTop w:val="0"/>
      <w:marBottom w:val="0"/>
      <w:divBdr>
        <w:top w:val="none" w:sz="0" w:space="0" w:color="auto"/>
        <w:left w:val="none" w:sz="0" w:space="0" w:color="auto"/>
        <w:bottom w:val="none" w:sz="0" w:space="0" w:color="auto"/>
        <w:right w:val="none" w:sz="0" w:space="0" w:color="auto"/>
      </w:divBdr>
    </w:div>
    <w:div w:id="991636894">
      <w:bodyDiv w:val="1"/>
      <w:marLeft w:val="0"/>
      <w:marRight w:val="0"/>
      <w:marTop w:val="0"/>
      <w:marBottom w:val="0"/>
      <w:divBdr>
        <w:top w:val="none" w:sz="0" w:space="0" w:color="auto"/>
        <w:left w:val="none" w:sz="0" w:space="0" w:color="auto"/>
        <w:bottom w:val="none" w:sz="0" w:space="0" w:color="auto"/>
        <w:right w:val="none" w:sz="0" w:space="0" w:color="auto"/>
      </w:divBdr>
    </w:div>
    <w:div w:id="992181282">
      <w:bodyDiv w:val="1"/>
      <w:marLeft w:val="0"/>
      <w:marRight w:val="0"/>
      <w:marTop w:val="0"/>
      <w:marBottom w:val="0"/>
      <w:divBdr>
        <w:top w:val="none" w:sz="0" w:space="0" w:color="auto"/>
        <w:left w:val="none" w:sz="0" w:space="0" w:color="auto"/>
        <w:bottom w:val="none" w:sz="0" w:space="0" w:color="auto"/>
        <w:right w:val="none" w:sz="0" w:space="0" w:color="auto"/>
      </w:divBdr>
    </w:div>
    <w:div w:id="993606182">
      <w:bodyDiv w:val="1"/>
      <w:marLeft w:val="0"/>
      <w:marRight w:val="0"/>
      <w:marTop w:val="0"/>
      <w:marBottom w:val="0"/>
      <w:divBdr>
        <w:top w:val="none" w:sz="0" w:space="0" w:color="auto"/>
        <w:left w:val="none" w:sz="0" w:space="0" w:color="auto"/>
        <w:bottom w:val="none" w:sz="0" w:space="0" w:color="auto"/>
        <w:right w:val="none" w:sz="0" w:space="0" w:color="auto"/>
      </w:divBdr>
    </w:div>
    <w:div w:id="994339365">
      <w:bodyDiv w:val="1"/>
      <w:marLeft w:val="0"/>
      <w:marRight w:val="0"/>
      <w:marTop w:val="0"/>
      <w:marBottom w:val="0"/>
      <w:divBdr>
        <w:top w:val="none" w:sz="0" w:space="0" w:color="auto"/>
        <w:left w:val="none" w:sz="0" w:space="0" w:color="auto"/>
        <w:bottom w:val="none" w:sz="0" w:space="0" w:color="auto"/>
        <w:right w:val="none" w:sz="0" w:space="0" w:color="auto"/>
      </w:divBdr>
    </w:div>
    <w:div w:id="996766768">
      <w:bodyDiv w:val="1"/>
      <w:marLeft w:val="0"/>
      <w:marRight w:val="0"/>
      <w:marTop w:val="0"/>
      <w:marBottom w:val="0"/>
      <w:divBdr>
        <w:top w:val="none" w:sz="0" w:space="0" w:color="auto"/>
        <w:left w:val="none" w:sz="0" w:space="0" w:color="auto"/>
        <w:bottom w:val="none" w:sz="0" w:space="0" w:color="auto"/>
        <w:right w:val="none" w:sz="0" w:space="0" w:color="auto"/>
      </w:divBdr>
    </w:div>
    <w:div w:id="996953929">
      <w:bodyDiv w:val="1"/>
      <w:marLeft w:val="0"/>
      <w:marRight w:val="0"/>
      <w:marTop w:val="0"/>
      <w:marBottom w:val="0"/>
      <w:divBdr>
        <w:top w:val="none" w:sz="0" w:space="0" w:color="auto"/>
        <w:left w:val="none" w:sz="0" w:space="0" w:color="auto"/>
        <w:bottom w:val="none" w:sz="0" w:space="0" w:color="auto"/>
        <w:right w:val="none" w:sz="0" w:space="0" w:color="auto"/>
      </w:divBdr>
    </w:div>
    <w:div w:id="998266744">
      <w:bodyDiv w:val="1"/>
      <w:marLeft w:val="0"/>
      <w:marRight w:val="0"/>
      <w:marTop w:val="0"/>
      <w:marBottom w:val="0"/>
      <w:divBdr>
        <w:top w:val="none" w:sz="0" w:space="0" w:color="auto"/>
        <w:left w:val="none" w:sz="0" w:space="0" w:color="auto"/>
        <w:bottom w:val="none" w:sz="0" w:space="0" w:color="auto"/>
        <w:right w:val="none" w:sz="0" w:space="0" w:color="auto"/>
      </w:divBdr>
    </w:div>
    <w:div w:id="1000810171">
      <w:bodyDiv w:val="1"/>
      <w:marLeft w:val="0"/>
      <w:marRight w:val="0"/>
      <w:marTop w:val="0"/>
      <w:marBottom w:val="0"/>
      <w:divBdr>
        <w:top w:val="none" w:sz="0" w:space="0" w:color="auto"/>
        <w:left w:val="none" w:sz="0" w:space="0" w:color="auto"/>
        <w:bottom w:val="none" w:sz="0" w:space="0" w:color="auto"/>
        <w:right w:val="none" w:sz="0" w:space="0" w:color="auto"/>
      </w:divBdr>
    </w:div>
    <w:div w:id="1002395361">
      <w:bodyDiv w:val="1"/>
      <w:marLeft w:val="0"/>
      <w:marRight w:val="0"/>
      <w:marTop w:val="0"/>
      <w:marBottom w:val="0"/>
      <w:divBdr>
        <w:top w:val="none" w:sz="0" w:space="0" w:color="auto"/>
        <w:left w:val="none" w:sz="0" w:space="0" w:color="auto"/>
        <w:bottom w:val="none" w:sz="0" w:space="0" w:color="auto"/>
        <w:right w:val="none" w:sz="0" w:space="0" w:color="auto"/>
      </w:divBdr>
    </w:div>
    <w:div w:id="1006900703">
      <w:bodyDiv w:val="1"/>
      <w:marLeft w:val="0"/>
      <w:marRight w:val="0"/>
      <w:marTop w:val="0"/>
      <w:marBottom w:val="0"/>
      <w:divBdr>
        <w:top w:val="none" w:sz="0" w:space="0" w:color="auto"/>
        <w:left w:val="none" w:sz="0" w:space="0" w:color="auto"/>
        <w:bottom w:val="none" w:sz="0" w:space="0" w:color="auto"/>
        <w:right w:val="none" w:sz="0" w:space="0" w:color="auto"/>
      </w:divBdr>
    </w:div>
    <w:div w:id="1013995511">
      <w:bodyDiv w:val="1"/>
      <w:marLeft w:val="0"/>
      <w:marRight w:val="0"/>
      <w:marTop w:val="0"/>
      <w:marBottom w:val="0"/>
      <w:divBdr>
        <w:top w:val="none" w:sz="0" w:space="0" w:color="auto"/>
        <w:left w:val="none" w:sz="0" w:space="0" w:color="auto"/>
        <w:bottom w:val="none" w:sz="0" w:space="0" w:color="auto"/>
        <w:right w:val="none" w:sz="0" w:space="0" w:color="auto"/>
      </w:divBdr>
    </w:div>
    <w:div w:id="1016806971">
      <w:bodyDiv w:val="1"/>
      <w:marLeft w:val="0"/>
      <w:marRight w:val="0"/>
      <w:marTop w:val="0"/>
      <w:marBottom w:val="0"/>
      <w:divBdr>
        <w:top w:val="none" w:sz="0" w:space="0" w:color="auto"/>
        <w:left w:val="none" w:sz="0" w:space="0" w:color="auto"/>
        <w:bottom w:val="none" w:sz="0" w:space="0" w:color="auto"/>
        <w:right w:val="none" w:sz="0" w:space="0" w:color="auto"/>
      </w:divBdr>
    </w:div>
    <w:div w:id="1025402131">
      <w:bodyDiv w:val="1"/>
      <w:marLeft w:val="0"/>
      <w:marRight w:val="0"/>
      <w:marTop w:val="0"/>
      <w:marBottom w:val="0"/>
      <w:divBdr>
        <w:top w:val="none" w:sz="0" w:space="0" w:color="auto"/>
        <w:left w:val="none" w:sz="0" w:space="0" w:color="auto"/>
        <w:bottom w:val="none" w:sz="0" w:space="0" w:color="auto"/>
        <w:right w:val="none" w:sz="0" w:space="0" w:color="auto"/>
      </w:divBdr>
    </w:div>
    <w:div w:id="1025405946">
      <w:bodyDiv w:val="1"/>
      <w:marLeft w:val="0"/>
      <w:marRight w:val="0"/>
      <w:marTop w:val="0"/>
      <w:marBottom w:val="0"/>
      <w:divBdr>
        <w:top w:val="none" w:sz="0" w:space="0" w:color="auto"/>
        <w:left w:val="none" w:sz="0" w:space="0" w:color="auto"/>
        <w:bottom w:val="none" w:sz="0" w:space="0" w:color="auto"/>
        <w:right w:val="none" w:sz="0" w:space="0" w:color="auto"/>
      </w:divBdr>
    </w:div>
    <w:div w:id="1029452297">
      <w:bodyDiv w:val="1"/>
      <w:marLeft w:val="0"/>
      <w:marRight w:val="0"/>
      <w:marTop w:val="0"/>
      <w:marBottom w:val="0"/>
      <w:divBdr>
        <w:top w:val="none" w:sz="0" w:space="0" w:color="auto"/>
        <w:left w:val="none" w:sz="0" w:space="0" w:color="auto"/>
        <w:bottom w:val="none" w:sz="0" w:space="0" w:color="auto"/>
        <w:right w:val="none" w:sz="0" w:space="0" w:color="auto"/>
      </w:divBdr>
    </w:div>
    <w:div w:id="1030761942">
      <w:bodyDiv w:val="1"/>
      <w:marLeft w:val="0"/>
      <w:marRight w:val="0"/>
      <w:marTop w:val="0"/>
      <w:marBottom w:val="0"/>
      <w:divBdr>
        <w:top w:val="none" w:sz="0" w:space="0" w:color="auto"/>
        <w:left w:val="none" w:sz="0" w:space="0" w:color="auto"/>
        <w:bottom w:val="none" w:sz="0" w:space="0" w:color="auto"/>
        <w:right w:val="none" w:sz="0" w:space="0" w:color="auto"/>
      </w:divBdr>
    </w:div>
    <w:div w:id="1034697712">
      <w:bodyDiv w:val="1"/>
      <w:marLeft w:val="0"/>
      <w:marRight w:val="0"/>
      <w:marTop w:val="0"/>
      <w:marBottom w:val="0"/>
      <w:divBdr>
        <w:top w:val="none" w:sz="0" w:space="0" w:color="auto"/>
        <w:left w:val="none" w:sz="0" w:space="0" w:color="auto"/>
        <w:bottom w:val="none" w:sz="0" w:space="0" w:color="auto"/>
        <w:right w:val="none" w:sz="0" w:space="0" w:color="auto"/>
      </w:divBdr>
    </w:div>
    <w:div w:id="1049112396">
      <w:bodyDiv w:val="1"/>
      <w:marLeft w:val="0"/>
      <w:marRight w:val="0"/>
      <w:marTop w:val="0"/>
      <w:marBottom w:val="0"/>
      <w:divBdr>
        <w:top w:val="none" w:sz="0" w:space="0" w:color="auto"/>
        <w:left w:val="none" w:sz="0" w:space="0" w:color="auto"/>
        <w:bottom w:val="none" w:sz="0" w:space="0" w:color="auto"/>
        <w:right w:val="none" w:sz="0" w:space="0" w:color="auto"/>
      </w:divBdr>
    </w:div>
    <w:div w:id="1049381730">
      <w:bodyDiv w:val="1"/>
      <w:marLeft w:val="0"/>
      <w:marRight w:val="0"/>
      <w:marTop w:val="0"/>
      <w:marBottom w:val="0"/>
      <w:divBdr>
        <w:top w:val="none" w:sz="0" w:space="0" w:color="auto"/>
        <w:left w:val="none" w:sz="0" w:space="0" w:color="auto"/>
        <w:bottom w:val="none" w:sz="0" w:space="0" w:color="auto"/>
        <w:right w:val="none" w:sz="0" w:space="0" w:color="auto"/>
      </w:divBdr>
    </w:div>
    <w:div w:id="1051228906">
      <w:bodyDiv w:val="1"/>
      <w:marLeft w:val="0"/>
      <w:marRight w:val="0"/>
      <w:marTop w:val="0"/>
      <w:marBottom w:val="0"/>
      <w:divBdr>
        <w:top w:val="none" w:sz="0" w:space="0" w:color="auto"/>
        <w:left w:val="none" w:sz="0" w:space="0" w:color="auto"/>
        <w:bottom w:val="none" w:sz="0" w:space="0" w:color="auto"/>
        <w:right w:val="none" w:sz="0" w:space="0" w:color="auto"/>
      </w:divBdr>
    </w:div>
    <w:div w:id="1052773264">
      <w:bodyDiv w:val="1"/>
      <w:marLeft w:val="0"/>
      <w:marRight w:val="0"/>
      <w:marTop w:val="0"/>
      <w:marBottom w:val="0"/>
      <w:divBdr>
        <w:top w:val="none" w:sz="0" w:space="0" w:color="auto"/>
        <w:left w:val="none" w:sz="0" w:space="0" w:color="auto"/>
        <w:bottom w:val="none" w:sz="0" w:space="0" w:color="auto"/>
        <w:right w:val="none" w:sz="0" w:space="0" w:color="auto"/>
      </w:divBdr>
    </w:div>
    <w:div w:id="1060976682">
      <w:bodyDiv w:val="1"/>
      <w:marLeft w:val="0"/>
      <w:marRight w:val="0"/>
      <w:marTop w:val="0"/>
      <w:marBottom w:val="0"/>
      <w:divBdr>
        <w:top w:val="none" w:sz="0" w:space="0" w:color="auto"/>
        <w:left w:val="none" w:sz="0" w:space="0" w:color="auto"/>
        <w:bottom w:val="none" w:sz="0" w:space="0" w:color="auto"/>
        <w:right w:val="none" w:sz="0" w:space="0" w:color="auto"/>
      </w:divBdr>
    </w:div>
    <w:div w:id="1062950532">
      <w:bodyDiv w:val="1"/>
      <w:marLeft w:val="0"/>
      <w:marRight w:val="0"/>
      <w:marTop w:val="0"/>
      <w:marBottom w:val="0"/>
      <w:divBdr>
        <w:top w:val="none" w:sz="0" w:space="0" w:color="auto"/>
        <w:left w:val="none" w:sz="0" w:space="0" w:color="auto"/>
        <w:bottom w:val="none" w:sz="0" w:space="0" w:color="auto"/>
        <w:right w:val="none" w:sz="0" w:space="0" w:color="auto"/>
      </w:divBdr>
    </w:div>
    <w:div w:id="1063716817">
      <w:bodyDiv w:val="1"/>
      <w:marLeft w:val="0"/>
      <w:marRight w:val="0"/>
      <w:marTop w:val="0"/>
      <w:marBottom w:val="0"/>
      <w:divBdr>
        <w:top w:val="none" w:sz="0" w:space="0" w:color="auto"/>
        <w:left w:val="none" w:sz="0" w:space="0" w:color="auto"/>
        <w:bottom w:val="none" w:sz="0" w:space="0" w:color="auto"/>
        <w:right w:val="none" w:sz="0" w:space="0" w:color="auto"/>
      </w:divBdr>
    </w:div>
    <w:div w:id="1064522894">
      <w:bodyDiv w:val="1"/>
      <w:marLeft w:val="0"/>
      <w:marRight w:val="0"/>
      <w:marTop w:val="0"/>
      <w:marBottom w:val="0"/>
      <w:divBdr>
        <w:top w:val="none" w:sz="0" w:space="0" w:color="auto"/>
        <w:left w:val="none" w:sz="0" w:space="0" w:color="auto"/>
        <w:bottom w:val="none" w:sz="0" w:space="0" w:color="auto"/>
        <w:right w:val="none" w:sz="0" w:space="0" w:color="auto"/>
      </w:divBdr>
    </w:div>
    <w:div w:id="1071271679">
      <w:bodyDiv w:val="1"/>
      <w:marLeft w:val="0"/>
      <w:marRight w:val="0"/>
      <w:marTop w:val="0"/>
      <w:marBottom w:val="0"/>
      <w:divBdr>
        <w:top w:val="none" w:sz="0" w:space="0" w:color="auto"/>
        <w:left w:val="none" w:sz="0" w:space="0" w:color="auto"/>
        <w:bottom w:val="none" w:sz="0" w:space="0" w:color="auto"/>
        <w:right w:val="none" w:sz="0" w:space="0" w:color="auto"/>
      </w:divBdr>
    </w:div>
    <w:div w:id="1074888057">
      <w:bodyDiv w:val="1"/>
      <w:marLeft w:val="0"/>
      <w:marRight w:val="0"/>
      <w:marTop w:val="0"/>
      <w:marBottom w:val="0"/>
      <w:divBdr>
        <w:top w:val="none" w:sz="0" w:space="0" w:color="auto"/>
        <w:left w:val="none" w:sz="0" w:space="0" w:color="auto"/>
        <w:bottom w:val="none" w:sz="0" w:space="0" w:color="auto"/>
        <w:right w:val="none" w:sz="0" w:space="0" w:color="auto"/>
      </w:divBdr>
      <w:divsChild>
        <w:div w:id="759760571">
          <w:marLeft w:val="0"/>
          <w:marRight w:val="0"/>
          <w:marTop w:val="0"/>
          <w:marBottom w:val="0"/>
          <w:divBdr>
            <w:top w:val="none" w:sz="0" w:space="0" w:color="auto"/>
            <w:left w:val="none" w:sz="0" w:space="0" w:color="auto"/>
            <w:bottom w:val="none" w:sz="0" w:space="0" w:color="auto"/>
            <w:right w:val="none" w:sz="0" w:space="0" w:color="auto"/>
          </w:divBdr>
          <w:divsChild>
            <w:div w:id="1826776986">
              <w:marLeft w:val="0"/>
              <w:marRight w:val="0"/>
              <w:marTop w:val="0"/>
              <w:marBottom w:val="0"/>
              <w:divBdr>
                <w:top w:val="none" w:sz="0" w:space="0" w:color="auto"/>
                <w:left w:val="none" w:sz="0" w:space="0" w:color="auto"/>
                <w:bottom w:val="none" w:sz="0" w:space="0" w:color="auto"/>
                <w:right w:val="none" w:sz="0" w:space="0" w:color="auto"/>
              </w:divBdr>
              <w:divsChild>
                <w:div w:id="1049114334">
                  <w:marLeft w:val="0"/>
                  <w:marRight w:val="0"/>
                  <w:marTop w:val="0"/>
                  <w:marBottom w:val="0"/>
                  <w:divBdr>
                    <w:top w:val="none" w:sz="0" w:space="0" w:color="auto"/>
                    <w:left w:val="none" w:sz="0" w:space="0" w:color="auto"/>
                    <w:bottom w:val="none" w:sz="0" w:space="0" w:color="auto"/>
                    <w:right w:val="none" w:sz="0" w:space="0" w:color="auto"/>
                  </w:divBdr>
                  <w:divsChild>
                    <w:div w:id="738526904">
                      <w:marLeft w:val="0"/>
                      <w:marRight w:val="0"/>
                      <w:marTop w:val="0"/>
                      <w:marBottom w:val="0"/>
                      <w:divBdr>
                        <w:top w:val="none" w:sz="0" w:space="0" w:color="auto"/>
                        <w:left w:val="none" w:sz="0" w:space="0" w:color="auto"/>
                        <w:bottom w:val="none" w:sz="0" w:space="0" w:color="auto"/>
                        <w:right w:val="none" w:sz="0" w:space="0" w:color="auto"/>
                      </w:divBdr>
                      <w:divsChild>
                        <w:div w:id="213274217">
                          <w:marLeft w:val="0"/>
                          <w:marRight w:val="0"/>
                          <w:marTop w:val="0"/>
                          <w:marBottom w:val="0"/>
                          <w:divBdr>
                            <w:top w:val="none" w:sz="0" w:space="0" w:color="auto"/>
                            <w:left w:val="none" w:sz="0" w:space="0" w:color="auto"/>
                            <w:bottom w:val="none" w:sz="0" w:space="0" w:color="auto"/>
                            <w:right w:val="none" w:sz="0" w:space="0" w:color="auto"/>
                          </w:divBdr>
                          <w:divsChild>
                            <w:div w:id="1125272812">
                              <w:marLeft w:val="0"/>
                              <w:marRight w:val="0"/>
                              <w:marTop w:val="0"/>
                              <w:marBottom w:val="0"/>
                              <w:divBdr>
                                <w:top w:val="none" w:sz="0" w:space="0" w:color="auto"/>
                                <w:left w:val="none" w:sz="0" w:space="0" w:color="auto"/>
                                <w:bottom w:val="none" w:sz="0" w:space="0" w:color="auto"/>
                                <w:right w:val="none" w:sz="0" w:space="0" w:color="auto"/>
                              </w:divBdr>
                              <w:divsChild>
                                <w:div w:id="84490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058734">
      <w:bodyDiv w:val="1"/>
      <w:marLeft w:val="0"/>
      <w:marRight w:val="0"/>
      <w:marTop w:val="0"/>
      <w:marBottom w:val="0"/>
      <w:divBdr>
        <w:top w:val="none" w:sz="0" w:space="0" w:color="auto"/>
        <w:left w:val="none" w:sz="0" w:space="0" w:color="auto"/>
        <w:bottom w:val="none" w:sz="0" w:space="0" w:color="auto"/>
        <w:right w:val="none" w:sz="0" w:space="0" w:color="auto"/>
      </w:divBdr>
    </w:div>
    <w:div w:id="1081945218">
      <w:bodyDiv w:val="1"/>
      <w:marLeft w:val="0"/>
      <w:marRight w:val="0"/>
      <w:marTop w:val="0"/>
      <w:marBottom w:val="0"/>
      <w:divBdr>
        <w:top w:val="none" w:sz="0" w:space="0" w:color="auto"/>
        <w:left w:val="none" w:sz="0" w:space="0" w:color="auto"/>
        <w:bottom w:val="none" w:sz="0" w:space="0" w:color="auto"/>
        <w:right w:val="none" w:sz="0" w:space="0" w:color="auto"/>
      </w:divBdr>
    </w:div>
    <w:div w:id="1092817461">
      <w:bodyDiv w:val="1"/>
      <w:marLeft w:val="0"/>
      <w:marRight w:val="0"/>
      <w:marTop w:val="0"/>
      <w:marBottom w:val="0"/>
      <w:divBdr>
        <w:top w:val="none" w:sz="0" w:space="0" w:color="auto"/>
        <w:left w:val="none" w:sz="0" w:space="0" w:color="auto"/>
        <w:bottom w:val="none" w:sz="0" w:space="0" w:color="auto"/>
        <w:right w:val="none" w:sz="0" w:space="0" w:color="auto"/>
      </w:divBdr>
    </w:div>
    <w:div w:id="1095369054">
      <w:bodyDiv w:val="1"/>
      <w:marLeft w:val="0"/>
      <w:marRight w:val="0"/>
      <w:marTop w:val="0"/>
      <w:marBottom w:val="0"/>
      <w:divBdr>
        <w:top w:val="none" w:sz="0" w:space="0" w:color="auto"/>
        <w:left w:val="none" w:sz="0" w:space="0" w:color="auto"/>
        <w:bottom w:val="none" w:sz="0" w:space="0" w:color="auto"/>
        <w:right w:val="none" w:sz="0" w:space="0" w:color="auto"/>
      </w:divBdr>
    </w:div>
    <w:div w:id="1097139792">
      <w:bodyDiv w:val="1"/>
      <w:marLeft w:val="0"/>
      <w:marRight w:val="0"/>
      <w:marTop w:val="0"/>
      <w:marBottom w:val="0"/>
      <w:divBdr>
        <w:top w:val="none" w:sz="0" w:space="0" w:color="auto"/>
        <w:left w:val="none" w:sz="0" w:space="0" w:color="auto"/>
        <w:bottom w:val="none" w:sz="0" w:space="0" w:color="auto"/>
        <w:right w:val="none" w:sz="0" w:space="0" w:color="auto"/>
      </w:divBdr>
    </w:div>
    <w:div w:id="1098791069">
      <w:bodyDiv w:val="1"/>
      <w:marLeft w:val="0"/>
      <w:marRight w:val="0"/>
      <w:marTop w:val="0"/>
      <w:marBottom w:val="0"/>
      <w:divBdr>
        <w:top w:val="none" w:sz="0" w:space="0" w:color="auto"/>
        <w:left w:val="none" w:sz="0" w:space="0" w:color="auto"/>
        <w:bottom w:val="none" w:sz="0" w:space="0" w:color="auto"/>
        <w:right w:val="none" w:sz="0" w:space="0" w:color="auto"/>
      </w:divBdr>
    </w:div>
    <w:div w:id="1099135101">
      <w:bodyDiv w:val="1"/>
      <w:marLeft w:val="0"/>
      <w:marRight w:val="0"/>
      <w:marTop w:val="0"/>
      <w:marBottom w:val="0"/>
      <w:divBdr>
        <w:top w:val="none" w:sz="0" w:space="0" w:color="auto"/>
        <w:left w:val="none" w:sz="0" w:space="0" w:color="auto"/>
        <w:bottom w:val="none" w:sz="0" w:space="0" w:color="auto"/>
        <w:right w:val="none" w:sz="0" w:space="0" w:color="auto"/>
      </w:divBdr>
    </w:div>
    <w:div w:id="1101608791">
      <w:bodyDiv w:val="1"/>
      <w:marLeft w:val="0"/>
      <w:marRight w:val="0"/>
      <w:marTop w:val="0"/>
      <w:marBottom w:val="0"/>
      <w:divBdr>
        <w:top w:val="none" w:sz="0" w:space="0" w:color="auto"/>
        <w:left w:val="none" w:sz="0" w:space="0" w:color="auto"/>
        <w:bottom w:val="none" w:sz="0" w:space="0" w:color="auto"/>
        <w:right w:val="none" w:sz="0" w:space="0" w:color="auto"/>
      </w:divBdr>
    </w:div>
    <w:div w:id="1101729683">
      <w:bodyDiv w:val="1"/>
      <w:marLeft w:val="0"/>
      <w:marRight w:val="0"/>
      <w:marTop w:val="0"/>
      <w:marBottom w:val="0"/>
      <w:divBdr>
        <w:top w:val="none" w:sz="0" w:space="0" w:color="auto"/>
        <w:left w:val="none" w:sz="0" w:space="0" w:color="auto"/>
        <w:bottom w:val="none" w:sz="0" w:space="0" w:color="auto"/>
        <w:right w:val="none" w:sz="0" w:space="0" w:color="auto"/>
      </w:divBdr>
    </w:div>
    <w:div w:id="1105809682">
      <w:bodyDiv w:val="1"/>
      <w:marLeft w:val="0"/>
      <w:marRight w:val="0"/>
      <w:marTop w:val="0"/>
      <w:marBottom w:val="0"/>
      <w:divBdr>
        <w:top w:val="none" w:sz="0" w:space="0" w:color="auto"/>
        <w:left w:val="none" w:sz="0" w:space="0" w:color="auto"/>
        <w:bottom w:val="none" w:sz="0" w:space="0" w:color="auto"/>
        <w:right w:val="none" w:sz="0" w:space="0" w:color="auto"/>
      </w:divBdr>
    </w:div>
    <w:div w:id="1110468661">
      <w:bodyDiv w:val="1"/>
      <w:marLeft w:val="0"/>
      <w:marRight w:val="0"/>
      <w:marTop w:val="0"/>
      <w:marBottom w:val="0"/>
      <w:divBdr>
        <w:top w:val="none" w:sz="0" w:space="0" w:color="auto"/>
        <w:left w:val="none" w:sz="0" w:space="0" w:color="auto"/>
        <w:bottom w:val="none" w:sz="0" w:space="0" w:color="auto"/>
        <w:right w:val="none" w:sz="0" w:space="0" w:color="auto"/>
      </w:divBdr>
    </w:div>
    <w:div w:id="1112363340">
      <w:bodyDiv w:val="1"/>
      <w:marLeft w:val="0"/>
      <w:marRight w:val="0"/>
      <w:marTop w:val="0"/>
      <w:marBottom w:val="0"/>
      <w:divBdr>
        <w:top w:val="none" w:sz="0" w:space="0" w:color="auto"/>
        <w:left w:val="none" w:sz="0" w:space="0" w:color="auto"/>
        <w:bottom w:val="none" w:sz="0" w:space="0" w:color="auto"/>
        <w:right w:val="none" w:sz="0" w:space="0" w:color="auto"/>
      </w:divBdr>
    </w:div>
    <w:div w:id="1114330763">
      <w:bodyDiv w:val="1"/>
      <w:marLeft w:val="0"/>
      <w:marRight w:val="0"/>
      <w:marTop w:val="0"/>
      <w:marBottom w:val="0"/>
      <w:divBdr>
        <w:top w:val="none" w:sz="0" w:space="0" w:color="auto"/>
        <w:left w:val="none" w:sz="0" w:space="0" w:color="auto"/>
        <w:bottom w:val="none" w:sz="0" w:space="0" w:color="auto"/>
        <w:right w:val="none" w:sz="0" w:space="0" w:color="auto"/>
      </w:divBdr>
    </w:div>
    <w:div w:id="1116828069">
      <w:bodyDiv w:val="1"/>
      <w:marLeft w:val="0"/>
      <w:marRight w:val="0"/>
      <w:marTop w:val="0"/>
      <w:marBottom w:val="0"/>
      <w:divBdr>
        <w:top w:val="none" w:sz="0" w:space="0" w:color="auto"/>
        <w:left w:val="none" w:sz="0" w:space="0" w:color="auto"/>
        <w:bottom w:val="none" w:sz="0" w:space="0" w:color="auto"/>
        <w:right w:val="none" w:sz="0" w:space="0" w:color="auto"/>
      </w:divBdr>
    </w:div>
    <w:div w:id="1118795632">
      <w:bodyDiv w:val="1"/>
      <w:marLeft w:val="0"/>
      <w:marRight w:val="0"/>
      <w:marTop w:val="0"/>
      <w:marBottom w:val="0"/>
      <w:divBdr>
        <w:top w:val="none" w:sz="0" w:space="0" w:color="auto"/>
        <w:left w:val="none" w:sz="0" w:space="0" w:color="auto"/>
        <w:bottom w:val="none" w:sz="0" w:space="0" w:color="auto"/>
        <w:right w:val="none" w:sz="0" w:space="0" w:color="auto"/>
      </w:divBdr>
    </w:div>
    <w:div w:id="1121336813">
      <w:bodyDiv w:val="1"/>
      <w:marLeft w:val="0"/>
      <w:marRight w:val="0"/>
      <w:marTop w:val="0"/>
      <w:marBottom w:val="0"/>
      <w:divBdr>
        <w:top w:val="none" w:sz="0" w:space="0" w:color="auto"/>
        <w:left w:val="none" w:sz="0" w:space="0" w:color="auto"/>
        <w:bottom w:val="none" w:sz="0" w:space="0" w:color="auto"/>
        <w:right w:val="none" w:sz="0" w:space="0" w:color="auto"/>
      </w:divBdr>
    </w:div>
    <w:div w:id="1128280822">
      <w:bodyDiv w:val="1"/>
      <w:marLeft w:val="0"/>
      <w:marRight w:val="0"/>
      <w:marTop w:val="0"/>
      <w:marBottom w:val="0"/>
      <w:divBdr>
        <w:top w:val="none" w:sz="0" w:space="0" w:color="auto"/>
        <w:left w:val="none" w:sz="0" w:space="0" w:color="auto"/>
        <w:bottom w:val="none" w:sz="0" w:space="0" w:color="auto"/>
        <w:right w:val="none" w:sz="0" w:space="0" w:color="auto"/>
      </w:divBdr>
    </w:div>
    <w:div w:id="1129933681">
      <w:bodyDiv w:val="1"/>
      <w:marLeft w:val="0"/>
      <w:marRight w:val="0"/>
      <w:marTop w:val="0"/>
      <w:marBottom w:val="0"/>
      <w:divBdr>
        <w:top w:val="none" w:sz="0" w:space="0" w:color="auto"/>
        <w:left w:val="none" w:sz="0" w:space="0" w:color="auto"/>
        <w:bottom w:val="none" w:sz="0" w:space="0" w:color="auto"/>
        <w:right w:val="none" w:sz="0" w:space="0" w:color="auto"/>
      </w:divBdr>
    </w:div>
    <w:div w:id="1133988596">
      <w:bodyDiv w:val="1"/>
      <w:marLeft w:val="0"/>
      <w:marRight w:val="0"/>
      <w:marTop w:val="0"/>
      <w:marBottom w:val="0"/>
      <w:divBdr>
        <w:top w:val="none" w:sz="0" w:space="0" w:color="auto"/>
        <w:left w:val="none" w:sz="0" w:space="0" w:color="auto"/>
        <w:bottom w:val="none" w:sz="0" w:space="0" w:color="auto"/>
        <w:right w:val="none" w:sz="0" w:space="0" w:color="auto"/>
      </w:divBdr>
    </w:div>
    <w:div w:id="1134300217">
      <w:bodyDiv w:val="1"/>
      <w:marLeft w:val="0"/>
      <w:marRight w:val="0"/>
      <w:marTop w:val="0"/>
      <w:marBottom w:val="0"/>
      <w:divBdr>
        <w:top w:val="none" w:sz="0" w:space="0" w:color="auto"/>
        <w:left w:val="none" w:sz="0" w:space="0" w:color="auto"/>
        <w:bottom w:val="none" w:sz="0" w:space="0" w:color="auto"/>
        <w:right w:val="none" w:sz="0" w:space="0" w:color="auto"/>
      </w:divBdr>
    </w:div>
    <w:div w:id="1139223377">
      <w:bodyDiv w:val="1"/>
      <w:marLeft w:val="0"/>
      <w:marRight w:val="0"/>
      <w:marTop w:val="0"/>
      <w:marBottom w:val="0"/>
      <w:divBdr>
        <w:top w:val="none" w:sz="0" w:space="0" w:color="auto"/>
        <w:left w:val="none" w:sz="0" w:space="0" w:color="auto"/>
        <w:bottom w:val="none" w:sz="0" w:space="0" w:color="auto"/>
        <w:right w:val="none" w:sz="0" w:space="0" w:color="auto"/>
      </w:divBdr>
    </w:div>
    <w:div w:id="1140883135">
      <w:bodyDiv w:val="1"/>
      <w:marLeft w:val="0"/>
      <w:marRight w:val="0"/>
      <w:marTop w:val="0"/>
      <w:marBottom w:val="0"/>
      <w:divBdr>
        <w:top w:val="none" w:sz="0" w:space="0" w:color="auto"/>
        <w:left w:val="none" w:sz="0" w:space="0" w:color="auto"/>
        <w:bottom w:val="none" w:sz="0" w:space="0" w:color="auto"/>
        <w:right w:val="none" w:sz="0" w:space="0" w:color="auto"/>
      </w:divBdr>
    </w:div>
    <w:div w:id="1140926315">
      <w:bodyDiv w:val="1"/>
      <w:marLeft w:val="0"/>
      <w:marRight w:val="0"/>
      <w:marTop w:val="0"/>
      <w:marBottom w:val="0"/>
      <w:divBdr>
        <w:top w:val="none" w:sz="0" w:space="0" w:color="auto"/>
        <w:left w:val="none" w:sz="0" w:space="0" w:color="auto"/>
        <w:bottom w:val="none" w:sz="0" w:space="0" w:color="auto"/>
        <w:right w:val="none" w:sz="0" w:space="0" w:color="auto"/>
      </w:divBdr>
    </w:div>
    <w:div w:id="1150246648">
      <w:bodyDiv w:val="1"/>
      <w:marLeft w:val="0"/>
      <w:marRight w:val="0"/>
      <w:marTop w:val="0"/>
      <w:marBottom w:val="0"/>
      <w:divBdr>
        <w:top w:val="none" w:sz="0" w:space="0" w:color="auto"/>
        <w:left w:val="none" w:sz="0" w:space="0" w:color="auto"/>
        <w:bottom w:val="none" w:sz="0" w:space="0" w:color="auto"/>
        <w:right w:val="none" w:sz="0" w:space="0" w:color="auto"/>
      </w:divBdr>
    </w:div>
    <w:div w:id="1157264835">
      <w:bodyDiv w:val="1"/>
      <w:marLeft w:val="0"/>
      <w:marRight w:val="0"/>
      <w:marTop w:val="0"/>
      <w:marBottom w:val="0"/>
      <w:divBdr>
        <w:top w:val="none" w:sz="0" w:space="0" w:color="auto"/>
        <w:left w:val="none" w:sz="0" w:space="0" w:color="auto"/>
        <w:bottom w:val="none" w:sz="0" w:space="0" w:color="auto"/>
        <w:right w:val="none" w:sz="0" w:space="0" w:color="auto"/>
      </w:divBdr>
    </w:div>
    <w:div w:id="1158612041">
      <w:bodyDiv w:val="1"/>
      <w:marLeft w:val="0"/>
      <w:marRight w:val="0"/>
      <w:marTop w:val="0"/>
      <w:marBottom w:val="0"/>
      <w:divBdr>
        <w:top w:val="none" w:sz="0" w:space="0" w:color="auto"/>
        <w:left w:val="none" w:sz="0" w:space="0" w:color="auto"/>
        <w:bottom w:val="none" w:sz="0" w:space="0" w:color="auto"/>
        <w:right w:val="none" w:sz="0" w:space="0" w:color="auto"/>
      </w:divBdr>
    </w:div>
    <w:div w:id="1168595849">
      <w:bodyDiv w:val="1"/>
      <w:marLeft w:val="0"/>
      <w:marRight w:val="0"/>
      <w:marTop w:val="0"/>
      <w:marBottom w:val="0"/>
      <w:divBdr>
        <w:top w:val="none" w:sz="0" w:space="0" w:color="auto"/>
        <w:left w:val="none" w:sz="0" w:space="0" w:color="auto"/>
        <w:bottom w:val="none" w:sz="0" w:space="0" w:color="auto"/>
        <w:right w:val="none" w:sz="0" w:space="0" w:color="auto"/>
      </w:divBdr>
    </w:div>
    <w:div w:id="1177576743">
      <w:bodyDiv w:val="1"/>
      <w:marLeft w:val="0"/>
      <w:marRight w:val="0"/>
      <w:marTop w:val="0"/>
      <w:marBottom w:val="0"/>
      <w:divBdr>
        <w:top w:val="none" w:sz="0" w:space="0" w:color="auto"/>
        <w:left w:val="none" w:sz="0" w:space="0" w:color="auto"/>
        <w:bottom w:val="none" w:sz="0" w:space="0" w:color="auto"/>
        <w:right w:val="none" w:sz="0" w:space="0" w:color="auto"/>
      </w:divBdr>
    </w:div>
    <w:div w:id="1180001619">
      <w:bodyDiv w:val="1"/>
      <w:marLeft w:val="0"/>
      <w:marRight w:val="0"/>
      <w:marTop w:val="0"/>
      <w:marBottom w:val="0"/>
      <w:divBdr>
        <w:top w:val="none" w:sz="0" w:space="0" w:color="auto"/>
        <w:left w:val="none" w:sz="0" w:space="0" w:color="auto"/>
        <w:bottom w:val="none" w:sz="0" w:space="0" w:color="auto"/>
        <w:right w:val="none" w:sz="0" w:space="0" w:color="auto"/>
      </w:divBdr>
    </w:div>
    <w:div w:id="1180778556">
      <w:bodyDiv w:val="1"/>
      <w:marLeft w:val="0"/>
      <w:marRight w:val="0"/>
      <w:marTop w:val="0"/>
      <w:marBottom w:val="0"/>
      <w:divBdr>
        <w:top w:val="none" w:sz="0" w:space="0" w:color="auto"/>
        <w:left w:val="none" w:sz="0" w:space="0" w:color="auto"/>
        <w:bottom w:val="none" w:sz="0" w:space="0" w:color="auto"/>
        <w:right w:val="none" w:sz="0" w:space="0" w:color="auto"/>
      </w:divBdr>
    </w:div>
    <w:div w:id="1183056939">
      <w:bodyDiv w:val="1"/>
      <w:marLeft w:val="0"/>
      <w:marRight w:val="0"/>
      <w:marTop w:val="0"/>
      <w:marBottom w:val="0"/>
      <w:divBdr>
        <w:top w:val="none" w:sz="0" w:space="0" w:color="auto"/>
        <w:left w:val="none" w:sz="0" w:space="0" w:color="auto"/>
        <w:bottom w:val="none" w:sz="0" w:space="0" w:color="auto"/>
        <w:right w:val="none" w:sz="0" w:space="0" w:color="auto"/>
      </w:divBdr>
    </w:div>
    <w:div w:id="1191724063">
      <w:bodyDiv w:val="1"/>
      <w:marLeft w:val="0"/>
      <w:marRight w:val="0"/>
      <w:marTop w:val="0"/>
      <w:marBottom w:val="0"/>
      <w:divBdr>
        <w:top w:val="none" w:sz="0" w:space="0" w:color="auto"/>
        <w:left w:val="none" w:sz="0" w:space="0" w:color="auto"/>
        <w:bottom w:val="none" w:sz="0" w:space="0" w:color="auto"/>
        <w:right w:val="none" w:sz="0" w:space="0" w:color="auto"/>
      </w:divBdr>
    </w:div>
    <w:div w:id="1194921834">
      <w:bodyDiv w:val="1"/>
      <w:marLeft w:val="0"/>
      <w:marRight w:val="0"/>
      <w:marTop w:val="0"/>
      <w:marBottom w:val="0"/>
      <w:divBdr>
        <w:top w:val="none" w:sz="0" w:space="0" w:color="auto"/>
        <w:left w:val="none" w:sz="0" w:space="0" w:color="auto"/>
        <w:bottom w:val="none" w:sz="0" w:space="0" w:color="auto"/>
        <w:right w:val="none" w:sz="0" w:space="0" w:color="auto"/>
      </w:divBdr>
    </w:div>
    <w:div w:id="1195576939">
      <w:bodyDiv w:val="1"/>
      <w:marLeft w:val="0"/>
      <w:marRight w:val="0"/>
      <w:marTop w:val="0"/>
      <w:marBottom w:val="0"/>
      <w:divBdr>
        <w:top w:val="none" w:sz="0" w:space="0" w:color="auto"/>
        <w:left w:val="none" w:sz="0" w:space="0" w:color="auto"/>
        <w:bottom w:val="none" w:sz="0" w:space="0" w:color="auto"/>
        <w:right w:val="none" w:sz="0" w:space="0" w:color="auto"/>
      </w:divBdr>
    </w:div>
    <w:div w:id="1199317340">
      <w:bodyDiv w:val="1"/>
      <w:marLeft w:val="0"/>
      <w:marRight w:val="0"/>
      <w:marTop w:val="0"/>
      <w:marBottom w:val="0"/>
      <w:divBdr>
        <w:top w:val="none" w:sz="0" w:space="0" w:color="auto"/>
        <w:left w:val="none" w:sz="0" w:space="0" w:color="auto"/>
        <w:bottom w:val="none" w:sz="0" w:space="0" w:color="auto"/>
        <w:right w:val="none" w:sz="0" w:space="0" w:color="auto"/>
      </w:divBdr>
    </w:div>
    <w:div w:id="1203320792">
      <w:bodyDiv w:val="1"/>
      <w:marLeft w:val="0"/>
      <w:marRight w:val="0"/>
      <w:marTop w:val="0"/>
      <w:marBottom w:val="0"/>
      <w:divBdr>
        <w:top w:val="none" w:sz="0" w:space="0" w:color="auto"/>
        <w:left w:val="none" w:sz="0" w:space="0" w:color="auto"/>
        <w:bottom w:val="none" w:sz="0" w:space="0" w:color="auto"/>
        <w:right w:val="none" w:sz="0" w:space="0" w:color="auto"/>
      </w:divBdr>
    </w:div>
    <w:div w:id="1203710043">
      <w:bodyDiv w:val="1"/>
      <w:marLeft w:val="0"/>
      <w:marRight w:val="0"/>
      <w:marTop w:val="0"/>
      <w:marBottom w:val="0"/>
      <w:divBdr>
        <w:top w:val="none" w:sz="0" w:space="0" w:color="auto"/>
        <w:left w:val="none" w:sz="0" w:space="0" w:color="auto"/>
        <w:bottom w:val="none" w:sz="0" w:space="0" w:color="auto"/>
        <w:right w:val="none" w:sz="0" w:space="0" w:color="auto"/>
      </w:divBdr>
    </w:div>
    <w:div w:id="1205752449">
      <w:bodyDiv w:val="1"/>
      <w:marLeft w:val="0"/>
      <w:marRight w:val="0"/>
      <w:marTop w:val="0"/>
      <w:marBottom w:val="0"/>
      <w:divBdr>
        <w:top w:val="none" w:sz="0" w:space="0" w:color="auto"/>
        <w:left w:val="none" w:sz="0" w:space="0" w:color="auto"/>
        <w:bottom w:val="none" w:sz="0" w:space="0" w:color="auto"/>
        <w:right w:val="none" w:sz="0" w:space="0" w:color="auto"/>
      </w:divBdr>
    </w:div>
    <w:div w:id="1206602196">
      <w:bodyDiv w:val="1"/>
      <w:marLeft w:val="0"/>
      <w:marRight w:val="0"/>
      <w:marTop w:val="0"/>
      <w:marBottom w:val="0"/>
      <w:divBdr>
        <w:top w:val="none" w:sz="0" w:space="0" w:color="auto"/>
        <w:left w:val="none" w:sz="0" w:space="0" w:color="auto"/>
        <w:bottom w:val="none" w:sz="0" w:space="0" w:color="auto"/>
        <w:right w:val="none" w:sz="0" w:space="0" w:color="auto"/>
      </w:divBdr>
    </w:div>
    <w:div w:id="1206723076">
      <w:bodyDiv w:val="1"/>
      <w:marLeft w:val="0"/>
      <w:marRight w:val="0"/>
      <w:marTop w:val="0"/>
      <w:marBottom w:val="0"/>
      <w:divBdr>
        <w:top w:val="none" w:sz="0" w:space="0" w:color="auto"/>
        <w:left w:val="none" w:sz="0" w:space="0" w:color="auto"/>
        <w:bottom w:val="none" w:sz="0" w:space="0" w:color="auto"/>
        <w:right w:val="none" w:sz="0" w:space="0" w:color="auto"/>
      </w:divBdr>
    </w:div>
    <w:div w:id="1210654302">
      <w:bodyDiv w:val="1"/>
      <w:marLeft w:val="0"/>
      <w:marRight w:val="0"/>
      <w:marTop w:val="0"/>
      <w:marBottom w:val="0"/>
      <w:divBdr>
        <w:top w:val="none" w:sz="0" w:space="0" w:color="auto"/>
        <w:left w:val="none" w:sz="0" w:space="0" w:color="auto"/>
        <w:bottom w:val="none" w:sz="0" w:space="0" w:color="auto"/>
        <w:right w:val="none" w:sz="0" w:space="0" w:color="auto"/>
      </w:divBdr>
    </w:div>
    <w:div w:id="1215584716">
      <w:bodyDiv w:val="1"/>
      <w:marLeft w:val="0"/>
      <w:marRight w:val="0"/>
      <w:marTop w:val="0"/>
      <w:marBottom w:val="0"/>
      <w:divBdr>
        <w:top w:val="none" w:sz="0" w:space="0" w:color="auto"/>
        <w:left w:val="none" w:sz="0" w:space="0" w:color="auto"/>
        <w:bottom w:val="none" w:sz="0" w:space="0" w:color="auto"/>
        <w:right w:val="none" w:sz="0" w:space="0" w:color="auto"/>
      </w:divBdr>
    </w:div>
    <w:div w:id="1216352888">
      <w:bodyDiv w:val="1"/>
      <w:marLeft w:val="0"/>
      <w:marRight w:val="0"/>
      <w:marTop w:val="0"/>
      <w:marBottom w:val="0"/>
      <w:divBdr>
        <w:top w:val="none" w:sz="0" w:space="0" w:color="auto"/>
        <w:left w:val="none" w:sz="0" w:space="0" w:color="auto"/>
        <w:bottom w:val="none" w:sz="0" w:space="0" w:color="auto"/>
        <w:right w:val="none" w:sz="0" w:space="0" w:color="auto"/>
      </w:divBdr>
    </w:div>
    <w:div w:id="1217159328">
      <w:bodyDiv w:val="1"/>
      <w:marLeft w:val="0"/>
      <w:marRight w:val="0"/>
      <w:marTop w:val="0"/>
      <w:marBottom w:val="0"/>
      <w:divBdr>
        <w:top w:val="none" w:sz="0" w:space="0" w:color="auto"/>
        <w:left w:val="none" w:sz="0" w:space="0" w:color="auto"/>
        <w:bottom w:val="none" w:sz="0" w:space="0" w:color="auto"/>
        <w:right w:val="none" w:sz="0" w:space="0" w:color="auto"/>
      </w:divBdr>
    </w:div>
    <w:div w:id="1218395081">
      <w:bodyDiv w:val="1"/>
      <w:marLeft w:val="0"/>
      <w:marRight w:val="0"/>
      <w:marTop w:val="0"/>
      <w:marBottom w:val="0"/>
      <w:divBdr>
        <w:top w:val="none" w:sz="0" w:space="0" w:color="auto"/>
        <w:left w:val="none" w:sz="0" w:space="0" w:color="auto"/>
        <w:bottom w:val="none" w:sz="0" w:space="0" w:color="auto"/>
        <w:right w:val="none" w:sz="0" w:space="0" w:color="auto"/>
      </w:divBdr>
    </w:div>
    <w:div w:id="1219317171">
      <w:bodyDiv w:val="1"/>
      <w:marLeft w:val="0"/>
      <w:marRight w:val="0"/>
      <w:marTop w:val="0"/>
      <w:marBottom w:val="0"/>
      <w:divBdr>
        <w:top w:val="none" w:sz="0" w:space="0" w:color="auto"/>
        <w:left w:val="none" w:sz="0" w:space="0" w:color="auto"/>
        <w:bottom w:val="none" w:sz="0" w:space="0" w:color="auto"/>
        <w:right w:val="none" w:sz="0" w:space="0" w:color="auto"/>
      </w:divBdr>
    </w:div>
    <w:div w:id="1220674889">
      <w:bodyDiv w:val="1"/>
      <w:marLeft w:val="0"/>
      <w:marRight w:val="0"/>
      <w:marTop w:val="0"/>
      <w:marBottom w:val="0"/>
      <w:divBdr>
        <w:top w:val="none" w:sz="0" w:space="0" w:color="auto"/>
        <w:left w:val="none" w:sz="0" w:space="0" w:color="auto"/>
        <w:bottom w:val="none" w:sz="0" w:space="0" w:color="auto"/>
        <w:right w:val="none" w:sz="0" w:space="0" w:color="auto"/>
      </w:divBdr>
    </w:div>
    <w:div w:id="1221595022">
      <w:bodyDiv w:val="1"/>
      <w:marLeft w:val="0"/>
      <w:marRight w:val="0"/>
      <w:marTop w:val="0"/>
      <w:marBottom w:val="0"/>
      <w:divBdr>
        <w:top w:val="none" w:sz="0" w:space="0" w:color="auto"/>
        <w:left w:val="none" w:sz="0" w:space="0" w:color="auto"/>
        <w:bottom w:val="none" w:sz="0" w:space="0" w:color="auto"/>
        <w:right w:val="none" w:sz="0" w:space="0" w:color="auto"/>
      </w:divBdr>
    </w:div>
    <w:div w:id="1228302794">
      <w:bodyDiv w:val="1"/>
      <w:marLeft w:val="120"/>
      <w:marRight w:val="0"/>
      <w:marTop w:val="0"/>
      <w:marBottom w:val="0"/>
      <w:divBdr>
        <w:top w:val="none" w:sz="0" w:space="0" w:color="auto"/>
        <w:left w:val="none" w:sz="0" w:space="0" w:color="auto"/>
        <w:bottom w:val="none" w:sz="0" w:space="0" w:color="auto"/>
        <w:right w:val="none" w:sz="0" w:space="0" w:color="auto"/>
      </w:divBdr>
    </w:div>
    <w:div w:id="1233468922">
      <w:bodyDiv w:val="1"/>
      <w:marLeft w:val="0"/>
      <w:marRight w:val="0"/>
      <w:marTop w:val="0"/>
      <w:marBottom w:val="0"/>
      <w:divBdr>
        <w:top w:val="none" w:sz="0" w:space="0" w:color="auto"/>
        <w:left w:val="none" w:sz="0" w:space="0" w:color="auto"/>
        <w:bottom w:val="none" w:sz="0" w:space="0" w:color="auto"/>
        <w:right w:val="none" w:sz="0" w:space="0" w:color="auto"/>
      </w:divBdr>
    </w:div>
    <w:div w:id="1236621548">
      <w:bodyDiv w:val="1"/>
      <w:marLeft w:val="0"/>
      <w:marRight w:val="0"/>
      <w:marTop w:val="0"/>
      <w:marBottom w:val="0"/>
      <w:divBdr>
        <w:top w:val="none" w:sz="0" w:space="0" w:color="auto"/>
        <w:left w:val="none" w:sz="0" w:space="0" w:color="auto"/>
        <w:bottom w:val="none" w:sz="0" w:space="0" w:color="auto"/>
        <w:right w:val="none" w:sz="0" w:space="0" w:color="auto"/>
      </w:divBdr>
    </w:div>
    <w:div w:id="1239287300">
      <w:bodyDiv w:val="1"/>
      <w:marLeft w:val="0"/>
      <w:marRight w:val="0"/>
      <w:marTop w:val="0"/>
      <w:marBottom w:val="0"/>
      <w:divBdr>
        <w:top w:val="none" w:sz="0" w:space="0" w:color="auto"/>
        <w:left w:val="none" w:sz="0" w:space="0" w:color="auto"/>
        <w:bottom w:val="none" w:sz="0" w:space="0" w:color="auto"/>
        <w:right w:val="none" w:sz="0" w:space="0" w:color="auto"/>
      </w:divBdr>
    </w:div>
    <w:div w:id="1241601835">
      <w:bodyDiv w:val="1"/>
      <w:marLeft w:val="0"/>
      <w:marRight w:val="0"/>
      <w:marTop w:val="0"/>
      <w:marBottom w:val="0"/>
      <w:divBdr>
        <w:top w:val="none" w:sz="0" w:space="0" w:color="auto"/>
        <w:left w:val="none" w:sz="0" w:space="0" w:color="auto"/>
        <w:bottom w:val="none" w:sz="0" w:space="0" w:color="auto"/>
        <w:right w:val="none" w:sz="0" w:space="0" w:color="auto"/>
      </w:divBdr>
    </w:div>
    <w:div w:id="1241646266">
      <w:bodyDiv w:val="1"/>
      <w:marLeft w:val="0"/>
      <w:marRight w:val="0"/>
      <w:marTop w:val="0"/>
      <w:marBottom w:val="0"/>
      <w:divBdr>
        <w:top w:val="none" w:sz="0" w:space="0" w:color="auto"/>
        <w:left w:val="none" w:sz="0" w:space="0" w:color="auto"/>
        <w:bottom w:val="none" w:sz="0" w:space="0" w:color="auto"/>
        <w:right w:val="none" w:sz="0" w:space="0" w:color="auto"/>
      </w:divBdr>
    </w:div>
    <w:div w:id="1241870467">
      <w:bodyDiv w:val="1"/>
      <w:marLeft w:val="0"/>
      <w:marRight w:val="0"/>
      <w:marTop w:val="0"/>
      <w:marBottom w:val="0"/>
      <w:divBdr>
        <w:top w:val="none" w:sz="0" w:space="0" w:color="auto"/>
        <w:left w:val="none" w:sz="0" w:space="0" w:color="auto"/>
        <w:bottom w:val="none" w:sz="0" w:space="0" w:color="auto"/>
        <w:right w:val="none" w:sz="0" w:space="0" w:color="auto"/>
      </w:divBdr>
    </w:div>
    <w:div w:id="1247498736">
      <w:bodyDiv w:val="1"/>
      <w:marLeft w:val="0"/>
      <w:marRight w:val="0"/>
      <w:marTop w:val="0"/>
      <w:marBottom w:val="0"/>
      <w:divBdr>
        <w:top w:val="none" w:sz="0" w:space="0" w:color="auto"/>
        <w:left w:val="none" w:sz="0" w:space="0" w:color="auto"/>
        <w:bottom w:val="none" w:sz="0" w:space="0" w:color="auto"/>
        <w:right w:val="none" w:sz="0" w:space="0" w:color="auto"/>
      </w:divBdr>
    </w:div>
    <w:div w:id="1250769409">
      <w:bodyDiv w:val="1"/>
      <w:marLeft w:val="0"/>
      <w:marRight w:val="0"/>
      <w:marTop w:val="0"/>
      <w:marBottom w:val="0"/>
      <w:divBdr>
        <w:top w:val="none" w:sz="0" w:space="0" w:color="auto"/>
        <w:left w:val="none" w:sz="0" w:space="0" w:color="auto"/>
        <w:bottom w:val="none" w:sz="0" w:space="0" w:color="auto"/>
        <w:right w:val="none" w:sz="0" w:space="0" w:color="auto"/>
      </w:divBdr>
    </w:div>
    <w:div w:id="1255434783">
      <w:bodyDiv w:val="1"/>
      <w:marLeft w:val="0"/>
      <w:marRight w:val="0"/>
      <w:marTop w:val="0"/>
      <w:marBottom w:val="0"/>
      <w:divBdr>
        <w:top w:val="none" w:sz="0" w:space="0" w:color="auto"/>
        <w:left w:val="none" w:sz="0" w:space="0" w:color="auto"/>
        <w:bottom w:val="none" w:sz="0" w:space="0" w:color="auto"/>
        <w:right w:val="none" w:sz="0" w:space="0" w:color="auto"/>
      </w:divBdr>
    </w:div>
    <w:div w:id="1263025850">
      <w:bodyDiv w:val="1"/>
      <w:marLeft w:val="0"/>
      <w:marRight w:val="0"/>
      <w:marTop w:val="0"/>
      <w:marBottom w:val="0"/>
      <w:divBdr>
        <w:top w:val="none" w:sz="0" w:space="0" w:color="auto"/>
        <w:left w:val="none" w:sz="0" w:space="0" w:color="auto"/>
        <w:bottom w:val="none" w:sz="0" w:space="0" w:color="auto"/>
        <w:right w:val="none" w:sz="0" w:space="0" w:color="auto"/>
      </w:divBdr>
    </w:div>
    <w:div w:id="1271085294">
      <w:bodyDiv w:val="1"/>
      <w:marLeft w:val="0"/>
      <w:marRight w:val="0"/>
      <w:marTop w:val="0"/>
      <w:marBottom w:val="0"/>
      <w:divBdr>
        <w:top w:val="none" w:sz="0" w:space="0" w:color="auto"/>
        <w:left w:val="none" w:sz="0" w:space="0" w:color="auto"/>
        <w:bottom w:val="none" w:sz="0" w:space="0" w:color="auto"/>
        <w:right w:val="none" w:sz="0" w:space="0" w:color="auto"/>
      </w:divBdr>
    </w:div>
    <w:div w:id="1272010420">
      <w:bodyDiv w:val="1"/>
      <w:marLeft w:val="0"/>
      <w:marRight w:val="0"/>
      <w:marTop w:val="0"/>
      <w:marBottom w:val="0"/>
      <w:divBdr>
        <w:top w:val="none" w:sz="0" w:space="0" w:color="auto"/>
        <w:left w:val="none" w:sz="0" w:space="0" w:color="auto"/>
        <w:bottom w:val="none" w:sz="0" w:space="0" w:color="auto"/>
        <w:right w:val="none" w:sz="0" w:space="0" w:color="auto"/>
      </w:divBdr>
    </w:div>
    <w:div w:id="1272586650">
      <w:bodyDiv w:val="1"/>
      <w:marLeft w:val="0"/>
      <w:marRight w:val="0"/>
      <w:marTop w:val="0"/>
      <w:marBottom w:val="0"/>
      <w:divBdr>
        <w:top w:val="none" w:sz="0" w:space="0" w:color="auto"/>
        <w:left w:val="none" w:sz="0" w:space="0" w:color="auto"/>
        <w:bottom w:val="none" w:sz="0" w:space="0" w:color="auto"/>
        <w:right w:val="none" w:sz="0" w:space="0" w:color="auto"/>
      </w:divBdr>
    </w:div>
    <w:div w:id="1272739992">
      <w:bodyDiv w:val="1"/>
      <w:marLeft w:val="0"/>
      <w:marRight w:val="0"/>
      <w:marTop w:val="0"/>
      <w:marBottom w:val="0"/>
      <w:divBdr>
        <w:top w:val="none" w:sz="0" w:space="0" w:color="auto"/>
        <w:left w:val="none" w:sz="0" w:space="0" w:color="auto"/>
        <w:bottom w:val="none" w:sz="0" w:space="0" w:color="auto"/>
        <w:right w:val="none" w:sz="0" w:space="0" w:color="auto"/>
      </w:divBdr>
    </w:div>
    <w:div w:id="1282539856">
      <w:bodyDiv w:val="1"/>
      <w:marLeft w:val="0"/>
      <w:marRight w:val="0"/>
      <w:marTop w:val="0"/>
      <w:marBottom w:val="0"/>
      <w:divBdr>
        <w:top w:val="none" w:sz="0" w:space="0" w:color="auto"/>
        <w:left w:val="none" w:sz="0" w:space="0" w:color="auto"/>
        <w:bottom w:val="none" w:sz="0" w:space="0" w:color="auto"/>
        <w:right w:val="none" w:sz="0" w:space="0" w:color="auto"/>
      </w:divBdr>
    </w:div>
    <w:div w:id="1284969502">
      <w:bodyDiv w:val="1"/>
      <w:marLeft w:val="0"/>
      <w:marRight w:val="0"/>
      <w:marTop w:val="0"/>
      <w:marBottom w:val="0"/>
      <w:divBdr>
        <w:top w:val="none" w:sz="0" w:space="0" w:color="auto"/>
        <w:left w:val="none" w:sz="0" w:space="0" w:color="auto"/>
        <w:bottom w:val="none" w:sz="0" w:space="0" w:color="auto"/>
        <w:right w:val="none" w:sz="0" w:space="0" w:color="auto"/>
      </w:divBdr>
    </w:div>
    <w:div w:id="1285039928">
      <w:bodyDiv w:val="1"/>
      <w:marLeft w:val="0"/>
      <w:marRight w:val="0"/>
      <w:marTop w:val="0"/>
      <w:marBottom w:val="0"/>
      <w:divBdr>
        <w:top w:val="none" w:sz="0" w:space="0" w:color="auto"/>
        <w:left w:val="none" w:sz="0" w:space="0" w:color="auto"/>
        <w:bottom w:val="none" w:sz="0" w:space="0" w:color="auto"/>
        <w:right w:val="none" w:sz="0" w:space="0" w:color="auto"/>
      </w:divBdr>
    </w:div>
    <w:div w:id="1296714867">
      <w:bodyDiv w:val="1"/>
      <w:marLeft w:val="0"/>
      <w:marRight w:val="0"/>
      <w:marTop w:val="0"/>
      <w:marBottom w:val="0"/>
      <w:divBdr>
        <w:top w:val="none" w:sz="0" w:space="0" w:color="auto"/>
        <w:left w:val="none" w:sz="0" w:space="0" w:color="auto"/>
        <w:bottom w:val="none" w:sz="0" w:space="0" w:color="auto"/>
        <w:right w:val="none" w:sz="0" w:space="0" w:color="auto"/>
      </w:divBdr>
    </w:div>
    <w:div w:id="1298603120">
      <w:bodyDiv w:val="1"/>
      <w:marLeft w:val="0"/>
      <w:marRight w:val="0"/>
      <w:marTop w:val="0"/>
      <w:marBottom w:val="0"/>
      <w:divBdr>
        <w:top w:val="none" w:sz="0" w:space="0" w:color="auto"/>
        <w:left w:val="none" w:sz="0" w:space="0" w:color="auto"/>
        <w:bottom w:val="none" w:sz="0" w:space="0" w:color="auto"/>
        <w:right w:val="none" w:sz="0" w:space="0" w:color="auto"/>
      </w:divBdr>
    </w:div>
    <w:div w:id="1299461042">
      <w:bodyDiv w:val="1"/>
      <w:marLeft w:val="0"/>
      <w:marRight w:val="0"/>
      <w:marTop w:val="0"/>
      <w:marBottom w:val="0"/>
      <w:divBdr>
        <w:top w:val="none" w:sz="0" w:space="0" w:color="auto"/>
        <w:left w:val="none" w:sz="0" w:space="0" w:color="auto"/>
        <w:bottom w:val="none" w:sz="0" w:space="0" w:color="auto"/>
        <w:right w:val="none" w:sz="0" w:space="0" w:color="auto"/>
      </w:divBdr>
    </w:div>
    <w:div w:id="1299804039">
      <w:bodyDiv w:val="1"/>
      <w:marLeft w:val="0"/>
      <w:marRight w:val="0"/>
      <w:marTop w:val="0"/>
      <w:marBottom w:val="0"/>
      <w:divBdr>
        <w:top w:val="none" w:sz="0" w:space="0" w:color="auto"/>
        <w:left w:val="none" w:sz="0" w:space="0" w:color="auto"/>
        <w:bottom w:val="none" w:sz="0" w:space="0" w:color="auto"/>
        <w:right w:val="none" w:sz="0" w:space="0" w:color="auto"/>
      </w:divBdr>
    </w:div>
    <w:div w:id="1300181901">
      <w:bodyDiv w:val="1"/>
      <w:marLeft w:val="0"/>
      <w:marRight w:val="0"/>
      <w:marTop w:val="0"/>
      <w:marBottom w:val="0"/>
      <w:divBdr>
        <w:top w:val="none" w:sz="0" w:space="0" w:color="auto"/>
        <w:left w:val="none" w:sz="0" w:space="0" w:color="auto"/>
        <w:bottom w:val="none" w:sz="0" w:space="0" w:color="auto"/>
        <w:right w:val="none" w:sz="0" w:space="0" w:color="auto"/>
      </w:divBdr>
    </w:div>
    <w:div w:id="1307272717">
      <w:bodyDiv w:val="1"/>
      <w:marLeft w:val="0"/>
      <w:marRight w:val="0"/>
      <w:marTop w:val="0"/>
      <w:marBottom w:val="0"/>
      <w:divBdr>
        <w:top w:val="none" w:sz="0" w:space="0" w:color="auto"/>
        <w:left w:val="none" w:sz="0" w:space="0" w:color="auto"/>
        <w:bottom w:val="none" w:sz="0" w:space="0" w:color="auto"/>
        <w:right w:val="none" w:sz="0" w:space="0" w:color="auto"/>
      </w:divBdr>
    </w:div>
    <w:div w:id="1313633430">
      <w:bodyDiv w:val="1"/>
      <w:marLeft w:val="0"/>
      <w:marRight w:val="0"/>
      <w:marTop w:val="0"/>
      <w:marBottom w:val="0"/>
      <w:divBdr>
        <w:top w:val="none" w:sz="0" w:space="0" w:color="auto"/>
        <w:left w:val="none" w:sz="0" w:space="0" w:color="auto"/>
        <w:bottom w:val="none" w:sz="0" w:space="0" w:color="auto"/>
        <w:right w:val="none" w:sz="0" w:space="0" w:color="auto"/>
      </w:divBdr>
    </w:div>
    <w:div w:id="1316491664">
      <w:bodyDiv w:val="1"/>
      <w:marLeft w:val="0"/>
      <w:marRight w:val="0"/>
      <w:marTop w:val="0"/>
      <w:marBottom w:val="0"/>
      <w:divBdr>
        <w:top w:val="none" w:sz="0" w:space="0" w:color="auto"/>
        <w:left w:val="none" w:sz="0" w:space="0" w:color="auto"/>
        <w:bottom w:val="none" w:sz="0" w:space="0" w:color="auto"/>
        <w:right w:val="none" w:sz="0" w:space="0" w:color="auto"/>
      </w:divBdr>
    </w:div>
    <w:div w:id="1321545320">
      <w:bodyDiv w:val="1"/>
      <w:marLeft w:val="0"/>
      <w:marRight w:val="0"/>
      <w:marTop w:val="0"/>
      <w:marBottom w:val="0"/>
      <w:divBdr>
        <w:top w:val="none" w:sz="0" w:space="0" w:color="auto"/>
        <w:left w:val="none" w:sz="0" w:space="0" w:color="auto"/>
        <w:bottom w:val="none" w:sz="0" w:space="0" w:color="auto"/>
        <w:right w:val="none" w:sz="0" w:space="0" w:color="auto"/>
      </w:divBdr>
    </w:div>
    <w:div w:id="1323705496">
      <w:bodyDiv w:val="1"/>
      <w:marLeft w:val="0"/>
      <w:marRight w:val="0"/>
      <w:marTop w:val="0"/>
      <w:marBottom w:val="0"/>
      <w:divBdr>
        <w:top w:val="none" w:sz="0" w:space="0" w:color="auto"/>
        <w:left w:val="none" w:sz="0" w:space="0" w:color="auto"/>
        <w:bottom w:val="none" w:sz="0" w:space="0" w:color="auto"/>
        <w:right w:val="none" w:sz="0" w:space="0" w:color="auto"/>
      </w:divBdr>
    </w:div>
    <w:div w:id="1326975622">
      <w:bodyDiv w:val="1"/>
      <w:marLeft w:val="0"/>
      <w:marRight w:val="0"/>
      <w:marTop w:val="0"/>
      <w:marBottom w:val="0"/>
      <w:divBdr>
        <w:top w:val="none" w:sz="0" w:space="0" w:color="auto"/>
        <w:left w:val="none" w:sz="0" w:space="0" w:color="auto"/>
        <w:bottom w:val="none" w:sz="0" w:space="0" w:color="auto"/>
        <w:right w:val="none" w:sz="0" w:space="0" w:color="auto"/>
      </w:divBdr>
    </w:div>
    <w:div w:id="1333875986">
      <w:bodyDiv w:val="1"/>
      <w:marLeft w:val="0"/>
      <w:marRight w:val="0"/>
      <w:marTop w:val="0"/>
      <w:marBottom w:val="0"/>
      <w:divBdr>
        <w:top w:val="none" w:sz="0" w:space="0" w:color="auto"/>
        <w:left w:val="none" w:sz="0" w:space="0" w:color="auto"/>
        <w:bottom w:val="none" w:sz="0" w:space="0" w:color="auto"/>
        <w:right w:val="none" w:sz="0" w:space="0" w:color="auto"/>
      </w:divBdr>
    </w:div>
    <w:div w:id="1335571318">
      <w:bodyDiv w:val="1"/>
      <w:marLeft w:val="0"/>
      <w:marRight w:val="0"/>
      <w:marTop w:val="0"/>
      <w:marBottom w:val="0"/>
      <w:divBdr>
        <w:top w:val="none" w:sz="0" w:space="0" w:color="auto"/>
        <w:left w:val="none" w:sz="0" w:space="0" w:color="auto"/>
        <w:bottom w:val="none" w:sz="0" w:space="0" w:color="auto"/>
        <w:right w:val="none" w:sz="0" w:space="0" w:color="auto"/>
      </w:divBdr>
    </w:div>
    <w:div w:id="1337806864">
      <w:bodyDiv w:val="1"/>
      <w:marLeft w:val="0"/>
      <w:marRight w:val="0"/>
      <w:marTop w:val="0"/>
      <w:marBottom w:val="0"/>
      <w:divBdr>
        <w:top w:val="none" w:sz="0" w:space="0" w:color="auto"/>
        <w:left w:val="none" w:sz="0" w:space="0" w:color="auto"/>
        <w:bottom w:val="none" w:sz="0" w:space="0" w:color="auto"/>
        <w:right w:val="none" w:sz="0" w:space="0" w:color="auto"/>
      </w:divBdr>
    </w:div>
    <w:div w:id="1339574077">
      <w:bodyDiv w:val="1"/>
      <w:marLeft w:val="0"/>
      <w:marRight w:val="0"/>
      <w:marTop w:val="0"/>
      <w:marBottom w:val="0"/>
      <w:divBdr>
        <w:top w:val="none" w:sz="0" w:space="0" w:color="auto"/>
        <w:left w:val="none" w:sz="0" w:space="0" w:color="auto"/>
        <w:bottom w:val="none" w:sz="0" w:space="0" w:color="auto"/>
        <w:right w:val="none" w:sz="0" w:space="0" w:color="auto"/>
      </w:divBdr>
    </w:div>
    <w:div w:id="1342467860">
      <w:bodyDiv w:val="1"/>
      <w:marLeft w:val="0"/>
      <w:marRight w:val="0"/>
      <w:marTop w:val="0"/>
      <w:marBottom w:val="0"/>
      <w:divBdr>
        <w:top w:val="none" w:sz="0" w:space="0" w:color="auto"/>
        <w:left w:val="none" w:sz="0" w:space="0" w:color="auto"/>
        <w:bottom w:val="none" w:sz="0" w:space="0" w:color="auto"/>
        <w:right w:val="none" w:sz="0" w:space="0" w:color="auto"/>
      </w:divBdr>
    </w:div>
    <w:div w:id="1348366778">
      <w:bodyDiv w:val="1"/>
      <w:marLeft w:val="0"/>
      <w:marRight w:val="0"/>
      <w:marTop w:val="0"/>
      <w:marBottom w:val="0"/>
      <w:divBdr>
        <w:top w:val="none" w:sz="0" w:space="0" w:color="auto"/>
        <w:left w:val="none" w:sz="0" w:space="0" w:color="auto"/>
        <w:bottom w:val="none" w:sz="0" w:space="0" w:color="auto"/>
        <w:right w:val="none" w:sz="0" w:space="0" w:color="auto"/>
      </w:divBdr>
    </w:div>
    <w:div w:id="1350138313">
      <w:bodyDiv w:val="1"/>
      <w:marLeft w:val="0"/>
      <w:marRight w:val="0"/>
      <w:marTop w:val="0"/>
      <w:marBottom w:val="0"/>
      <w:divBdr>
        <w:top w:val="none" w:sz="0" w:space="0" w:color="auto"/>
        <w:left w:val="none" w:sz="0" w:space="0" w:color="auto"/>
        <w:bottom w:val="none" w:sz="0" w:space="0" w:color="auto"/>
        <w:right w:val="none" w:sz="0" w:space="0" w:color="auto"/>
      </w:divBdr>
    </w:div>
    <w:div w:id="1354182860">
      <w:bodyDiv w:val="1"/>
      <w:marLeft w:val="0"/>
      <w:marRight w:val="0"/>
      <w:marTop w:val="0"/>
      <w:marBottom w:val="0"/>
      <w:divBdr>
        <w:top w:val="none" w:sz="0" w:space="0" w:color="auto"/>
        <w:left w:val="none" w:sz="0" w:space="0" w:color="auto"/>
        <w:bottom w:val="none" w:sz="0" w:space="0" w:color="auto"/>
        <w:right w:val="none" w:sz="0" w:space="0" w:color="auto"/>
      </w:divBdr>
    </w:div>
    <w:div w:id="1356225600">
      <w:bodyDiv w:val="1"/>
      <w:marLeft w:val="0"/>
      <w:marRight w:val="0"/>
      <w:marTop w:val="0"/>
      <w:marBottom w:val="0"/>
      <w:divBdr>
        <w:top w:val="none" w:sz="0" w:space="0" w:color="auto"/>
        <w:left w:val="none" w:sz="0" w:space="0" w:color="auto"/>
        <w:bottom w:val="none" w:sz="0" w:space="0" w:color="auto"/>
        <w:right w:val="none" w:sz="0" w:space="0" w:color="auto"/>
      </w:divBdr>
    </w:div>
    <w:div w:id="1356687732">
      <w:bodyDiv w:val="1"/>
      <w:marLeft w:val="0"/>
      <w:marRight w:val="0"/>
      <w:marTop w:val="0"/>
      <w:marBottom w:val="0"/>
      <w:divBdr>
        <w:top w:val="none" w:sz="0" w:space="0" w:color="auto"/>
        <w:left w:val="none" w:sz="0" w:space="0" w:color="auto"/>
        <w:bottom w:val="none" w:sz="0" w:space="0" w:color="auto"/>
        <w:right w:val="none" w:sz="0" w:space="0" w:color="auto"/>
      </w:divBdr>
    </w:div>
    <w:div w:id="1358502278">
      <w:bodyDiv w:val="1"/>
      <w:marLeft w:val="0"/>
      <w:marRight w:val="0"/>
      <w:marTop w:val="0"/>
      <w:marBottom w:val="0"/>
      <w:divBdr>
        <w:top w:val="none" w:sz="0" w:space="0" w:color="auto"/>
        <w:left w:val="none" w:sz="0" w:space="0" w:color="auto"/>
        <w:bottom w:val="none" w:sz="0" w:space="0" w:color="auto"/>
        <w:right w:val="none" w:sz="0" w:space="0" w:color="auto"/>
      </w:divBdr>
    </w:div>
    <w:div w:id="1361274690">
      <w:bodyDiv w:val="1"/>
      <w:marLeft w:val="0"/>
      <w:marRight w:val="0"/>
      <w:marTop w:val="0"/>
      <w:marBottom w:val="0"/>
      <w:divBdr>
        <w:top w:val="none" w:sz="0" w:space="0" w:color="auto"/>
        <w:left w:val="none" w:sz="0" w:space="0" w:color="auto"/>
        <w:bottom w:val="none" w:sz="0" w:space="0" w:color="auto"/>
        <w:right w:val="none" w:sz="0" w:space="0" w:color="auto"/>
      </w:divBdr>
    </w:div>
    <w:div w:id="1365911265">
      <w:bodyDiv w:val="1"/>
      <w:marLeft w:val="0"/>
      <w:marRight w:val="0"/>
      <w:marTop w:val="0"/>
      <w:marBottom w:val="0"/>
      <w:divBdr>
        <w:top w:val="none" w:sz="0" w:space="0" w:color="auto"/>
        <w:left w:val="none" w:sz="0" w:space="0" w:color="auto"/>
        <w:bottom w:val="none" w:sz="0" w:space="0" w:color="auto"/>
        <w:right w:val="none" w:sz="0" w:space="0" w:color="auto"/>
      </w:divBdr>
    </w:div>
    <w:div w:id="1366639291">
      <w:bodyDiv w:val="1"/>
      <w:marLeft w:val="0"/>
      <w:marRight w:val="0"/>
      <w:marTop w:val="0"/>
      <w:marBottom w:val="0"/>
      <w:divBdr>
        <w:top w:val="none" w:sz="0" w:space="0" w:color="auto"/>
        <w:left w:val="none" w:sz="0" w:space="0" w:color="auto"/>
        <w:bottom w:val="none" w:sz="0" w:space="0" w:color="auto"/>
        <w:right w:val="none" w:sz="0" w:space="0" w:color="auto"/>
      </w:divBdr>
    </w:div>
    <w:div w:id="1370497624">
      <w:bodyDiv w:val="1"/>
      <w:marLeft w:val="0"/>
      <w:marRight w:val="0"/>
      <w:marTop w:val="0"/>
      <w:marBottom w:val="0"/>
      <w:divBdr>
        <w:top w:val="none" w:sz="0" w:space="0" w:color="auto"/>
        <w:left w:val="none" w:sz="0" w:space="0" w:color="auto"/>
        <w:bottom w:val="none" w:sz="0" w:space="0" w:color="auto"/>
        <w:right w:val="none" w:sz="0" w:space="0" w:color="auto"/>
      </w:divBdr>
    </w:div>
    <w:div w:id="1373847086">
      <w:bodyDiv w:val="1"/>
      <w:marLeft w:val="0"/>
      <w:marRight w:val="0"/>
      <w:marTop w:val="0"/>
      <w:marBottom w:val="0"/>
      <w:divBdr>
        <w:top w:val="none" w:sz="0" w:space="0" w:color="auto"/>
        <w:left w:val="none" w:sz="0" w:space="0" w:color="auto"/>
        <w:bottom w:val="none" w:sz="0" w:space="0" w:color="auto"/>
        <w:right w:val="none" w:sz="0" w:space="0" w:color="auto"/>
      </w:divBdr>
    </w:div>
    <w:div w:id="1374577031">
      <w:bodyDiv w:val="1"/>
      <w:marLeft w:val="0"/>
      <w:marRight w:val="0"/>
      <w:marTop w:val="0"/>
      <w:marBottom w:val="0"/>
      <w:divBdr>
        <w:top w:val="none" w:sz="0" w:space="0" w:color="auto"/>
        <w:left w:val="none" w:sz="0" w:space="0" w:color="auto"/>
        <w:bottom w:val="none" w:sz="0" w:space="0" w:color="auto"/>
        <w:right w:val="none" w:sz="0" w:space="0" w:color="auto"/>
      </w:divBdr>
    </w:div>
    <w:div w:id="1376127142">
      <w:bodyDiv w:val="1"/>
      <w:marLeft w:val="0"/>
      <w:marRight w:val="0"/>
      <w:marTop w:val="0"/>
      <w:marBottom w:val="0"/>
      <w:divBdr>
        <w:top w:val="none" w:sz="0" w:space="0" w:color="auto"/>
        <w:left w:val="none" w:sz="0" w:space="0" w:color="auto"/>
        <w:bottom w:val="none" w:sz="0" w:space="0" w:color="auto"/>
        <w:right w:val="none" w:sz="0" w:space="0" w:color="auto"/>
      </w:divBdr>
    </w:div>
    <w:div w:id="1376471464">
      <w:bodyDiv w:val="1"/>
      <w:marLeft w:val="0"/>
      <w:marRight w:val="0"/>
      <w:marTop w:val="0"/>
      <w:marBottom w:val="0"/>
      <w:divBdr>
        <w:top w:val="none" w:sz="0" w:space="0" w:color="auto"/>
        <w:left w:val="none" w:sz="0" w:space="0" w:color="auto"/>
        <w:bottom w:val="none" w:sz="0" w:space="0" w:color="auto"/>
        <w:right w:val="none" w:sz="0" w:space="0" w:color="auto"/>
      </w:divBdr>
    </w:div>
    <w:div w:id="1377194991">
      <w:bodyDiv w:val="1"/>
      <w:marLeft w:val="0"/>
      <w:marRight w:val="0"/>
      <w:marTop w:val="0"/>
      <w:marBottom w:val="0"/>
      <w:divBdr>
        <w:top w:val="none" w:sz="0" w:space="0" w:color="auto"/>
        <w:left w:val="none" w:sz="0" w:space="0" w:color="auto"/>
        <w:bottom w:val="none" w:sz="0" w:space="0" w:color="auto"/>
        <w:right w:val="none" w:sz="0" w:space="0" w:color="auto"/>
      </w:divBdr>
    </w:div>
    <w:div w:id="1383990308">
      <w:bodyDiv w:val="1"/>
      <w:marLeft w:val="0"/>
      <w:marRight w:val="0"/>
      <w:marTop w:val="0"/>
      <w:marBottom w:val="0"/>
      <w:divBdr>
        <w:top w:val="none" w:sz="0" w:space="0" w:color="auto"/>
        <w:left w:val="none" w:sz="0" w:space="0" w:color="auto"/>
        <w:bottom w:val="none" w:sz="0" w:space="0" w:color="auto"/>
        <w:right w:val="none" w:sz="0" w:space="0" w:color="auto"/>
      </w:divBdr>
    </w:div>
    <w:div w:id="1391491238">
      <w:bodyDiv w:val="1"/>
      <w:marLeft w:val="0"/>
      <w:marRight w:val="0"/>
      <w:marTop w:val="0"/>
      <w:marBottom w:val="0"/>
      <w:divBdr>
        <w:top w:val="none" w:sz="0" w:space="0" w:color="auto"/>
        <w:left w:val="none" w:sz="0" w:space="0" w:color="auto"/>
        <w:bottom w:val="none" w:sz="0" w:space="0" w:color="auto"/>
        <w:right w:val="none" w:sz="0" w:space="0" w:color="auto"/>
      </w:divBdr>
    </w:div>
    <w:div w:id="1392389326">
      <w:bodyDiv w:val="1"/>
      <w:marLeft w:val="0"/>
      <w:marRight w:val="0"/>
      <w:marTop w:val="0"/>
      <w:marBottom w:val="0"/>
      <w:divBdr>
        <w:top w:val="none" w:sz="0" w:space="0" w:color="auto"/>
        <w:left w:val="none" w:sz="0" w:space="0" w:color="auto"/>
        <w:bottom w:val="none" w:sz="0" w:space="0" w:color="auto"/>
        <w:right w:val="none" w:sz="0" w:space="0" w:color="auto"/>
      </w:divBdr>
    </w:div>
    <w:div w:id="1395011857">
      <w:bodyDiv w:val="1"/>
      <w:marLeft w:val="0"/>
      <w:marRight w:val="0"/>
      <w:marTop w:val="0"/>
      <w:marBottom w:val="0"/>
      <w:divBdr>
        <w:top w:val="none" w:sz="0" w:space="0" w:color="auto"/>
        <w:left w:val="none" w:sz="0" w:space="0" w:color="auto"/>
        <w:bottom w:val="none" w:sz="0" w:space="0" w:color="auto"/>
        <w:right w:val="none" w:sz="0" w:space="0" w:color="auto"/>
      </w:divBdr>
    </w:div>
    <w:div w:id="1398553066">
      <w:bodyDiv w:val="1"/>
      <w:marLeft w:val="0"/>
      <w:marRight w:val="0"/>
      <w:marTop w:val="0"/>
      <w:marBottom w:val="0"/>
      <w:divBdr>
        <w:top w:val="none" w:sz="0" w:space="0" w:color="auto"/>
        <w:left w:val="none" w:sz="0" w:space="0" w:color="auto"/>
        <w:bottom w:val="none" w:sz="0" w:space="0" w:color="auto"/>
        <w:right w:val="none" w:sz="0" w:space="0" w:color="auto"/>
      </w:divBdr>
    </w:div>
    <w:div w:id="1402292047">
      <w:bodyDiv w:val="1"/>
      <w:marLeft w:val="0"/>
      <w:marRight w:val="0"/>
      <w:marTop w:val="0"/>
      <w:marBottom w:val="0"/>
      <w:divBdr>
        <w:top w:val="none" w:sz="0" w:space="0" w:color="auto"/>
        <w:left w:val="none" w:sz="0" w:space="0" w:color="auto"/>
        <w:bottom w:val="none" w:sz="0" w:space="0" w:color="auto"/>
        <w:right w:val="none" w:sz="0" w:space="0" w:color="auto"/>
      </w:divBdr>
    </w:div>
    <w:div w:id="1403403738">
      <w:bodyDiv w:val="1"/>
      <w:marLeft w:val="0"/>
      <w:marRight w:val="0"/>
      <w:marTop w:val="0"/>
      <w:marBottom w:val="0"/>
      <w:divBdr>
        <w:top w:val="none" w:sz="0" w:space="0" w:color="auto"/>
        <w:left w:val="none" w:sz="0" w:space="0" w:color="auto"/>
        <w:bottom w:val="none" w:sz="0" w:space="0" w:color="auto"/>
        <w:right w:val="none" w:sz="0" w:space="0" w:color="auto"/>
      </w:divBdr>
    </w:div>
    <w:div w:id="1409812202">
      <w:bodyDiv w:val="1"/>
      <w:marLeft w:val="0"/>
      <w:marRight w:val="0"/>
      <w:marTop w:val="0"/>
      <w:marBottom w:val="0"/>
      <w:divBdr>
        <w:top w:val="none" w:sz="0" w:space="0" w:color="auto"/>
        <w:left w:val="none" w:sz="0" w:space="0" w:color="auto"/>
        <w:bottom w:val="none" w:sz="0" w:space="0" w:color="auto"/>
        <w:right w:val="none" w:sz="0" w:space="0" w:color="auto"/>
      </w:divBdr>
    </w:div>
    <w:div w:id="1410880280">
      <w:bodyDiv w:val="1"/>
      <w:marLeft w:val="0"/>
      <w:marRight w:val="0"/>
      <w:marTop w:val="0"/>
      <w:marBottom w:val="0"/>
      <w:divBdr>
        <w:top w:val="none" w:sz="0" w:space="0" w:color="auto"/>
        <w:left w:val="none" w:sz="0" w:space="0" w:color="auto"/>
        <w:bottom w:val="none" w:sz="0" w:space="0" w:color="auto"/>
        <w:right w:val="none" w:sz="0" w:space="0" w:color="auto"/>
      </w:divBdr>
    </w:div>
    <w:div w:id="1414090237">
      <w:bodyDiv w:val="1"/>
      <w:marLeft w:val="0"/>
      <w:marRight w:val="0"/>
      <w:marTop w:val="0"/>
      <w:marBottom w:val="0"/>
      <w:divBdr>
        <w:top w:val="none" w:sz="0" w:space="0" w:color="auto"/>
        <w:left w:val="none" w:sz="0" w:space="0" w:color="auto"/>
        <w:bottom w:val="none" w:sz="0" w:space="0" w:color="auto"/>
        <w:right w:val="none" w:sz="0" w:space="0" w:color="auto"/>
      </w:divBdr>
    </w:div>
    <w:div w:id="1414472868">
      <w:bodyDiv w:val="1"/>
      <w:marLeft w:val="0"/>
      <w:marRight w:val="0"/>
      <w:marTop w:val="0"/>
      <w:marBottom w:val="0"/>
      <w:divBdr>
        <w:top w:val="none" w:sz="0" w:space="0" w:color="auto"/>
        <w:left w:val="none" w:sz="0" w:space="0" w:color="auto"/>
        <w:bottom w:val="none" w:sz="0" w:space="0" w:color="auto"/>
        <w:right w:val="none" w:sz="0" w:space="0" w:color="auto"/>
      </w:divBdr>
    </w:div>
    <w:div w:id="1423261080">
      <w:bodyDiv w:val="1"/>
      <w:marLeft w:val="0"/>
      <w:marRight w:val="0"/>
      <w:marTop w:val="0"/>
      <w:marBottom w:val="0"/>
      <w:divBdr>
        <w:top w:val="none" w:sz="0" w:space="0" w:color="auto"/>
        <w:left w:val="none" w:sz="0" w:space="0" w:color="auto"/>
        <w:bottom w:val="none" w:sz="0" w:space="0" w:color="auto"/>
        <w:right w:val="none" w:sz="0" w:space="0" w:color="auto"/>
      </w:divBdr>
    </w:div>
    <w:div w:id="1424953831">
      <w:bodyDiv w:val="1"/>
      <w:marLeft w:val="0"/>
      <w:marRight w:val="0"/>
      <w:marTop w:val="0"/>
      <w:marBottom w:val="0"/>
      <w:divBdr>
        <w:top w:val="none" w:sz="0" w:space="0" w:color="auto"/>
        <w:left w:val="none" w:sz="0" w:space="0" w:color="auto"/>
        <w:bottom w:val="none" w:sz="0" w:space="0" w:color="auto"/>
        <w:right w:val="none" w:sz="0" w:space="0" w:color="auto"/>
      </w:divBdr>
    </w:div>
    <w:div w:id="1429043718">
      <w:bodyDiv w:val="1"/>
      <w:marLeft w:val="0"/>
      <w:marRight w:val="0"/>
      <w:marTop w:val="0"/>
      <w:marBottom w:val="0"/>
      <w:divBdr>
        <w:top w:val="none" w:sz="0" w:space="0" w:color="auto"/>
        <w:left w:val="none" w:sz="0" w:space="0" w:color="auto"/>
        <w:bottom w:val="none" w:sz="0" w:space="0" w:color="auto"/>
        <w:right w:val="none" w:sz="0" w:space="0" w:color="auto"/>
      </w:divBdr>
    </w:div>
    <w:div w:id="1431776127">
      <w:bodyDiv w:val="1"/>
      <w:marLeft w:val="0"/>
      <w:marRight w:val="0"/>
      <w:marTop w:val="0"/>
      <w:marBottom w:val="0"/>
      <w:divBdr>
        <w:top w:val="none" w:sz="0" w:space="0" w:color="auto"/>
        <w:left w:val="none" w:sz="0" w:space="0" w:color="auto"/>
        <w:bottom w:val="none" w:sz="0" w:space="0" w:color="auto"/>
        <w:right w:val="none" w:sz="0" w:space="0" w:color="auto"/>
      </w:divBdr>
    </w:div>
    <w:div w:id="1432700648">
      <w:bodyDiv w:val="1"/>
      <w:marLeft w:val="0"/>
      <w:marRight w:val="0"/>
      <w:marTop w:val="0"/>
      <w:marBottom w:val="0"/>
      <w:divBdr>
        <w:top w:val="none" w:sz="0" w:space="0" w:color="auto"/>
        <w:left w:val="none" w:sz="0" w:space="0" w:color="auto"/>
        <w:bottom w:val="none" w:sz="0" w:space="0" w:color="auto"/>
        <w:right w:val="none" w:sz="0" w:space="0" w:color="auto"/>
      </w:divBdr>
    </w:div>
    <w:div w:id="1437867392">
      <w:bodyDiv w:val="1"/>
      <w:marLeft w:val="0"/>
      <w:marRight w:val="0"/>
      <w:marTop w:val="0"/>
      <w:marBottom w:val="0"/>
      <w:divBdr>
        <w:top w:val="none" w:sz="0" w:space="0" w:color="auto"/>
        <w:left w:val="none" w:sz="0" w:space="0" w:color="auto"/>
        <w:bottom w:val="none" w:sz="0" w:space="0" w:color="auto"/>
        <w:right w:val="none" w:sz="0" w:space="0" w:color="auto"/>
      </w:divBdr>
    </w:div>
    <w:div w:id="1438909645">
      <w:bodyDiv w:val="1"/>
      <w:marLeft w:val="0"/>
      <w:marRight w:val="0"/>
      <w:marTop w:val="0"/>
      <w:marBottom w:val="0"/>
      <w:divBdr>
        <w:top w:val="none" w:sz="0" w:space="0" w:color="auto"/>
        <w:left w:val="none" w:sz="0" w:space="0" w:color="auto"/>
        <w:bottom w:val="none" w:sz="0" w:space="0" w:color="auto"/>
        <w:right w:val="none" w:sz="0" w:space="0" w:color="auto"/>
      </w:divBdr>
    </w:div>
    <w:div w:id="1439137181">
      <w:bodyDiv w:val="1"/>
      <w:marLeft w:val="0"/>
      <w:marRight w:val="0"/>
      <w:marTop w:val="0"/>
      <w:marBottom w:val="0"/>
      <w:divBdr>
        <w:top w:val="none" w:sz="0" w:space="0" w:color="auto"/>
        <w:left w:val="none" w:sz="0" w:space="0" w:color="auto"/>
        <w:bottom w:val="none" w:sz="0" w:space="0" w:color="auto"/>
        <w:right w:val="none" w:sz="0" w:space="0" w:color="auto"/>
      </w:divBdr>
    </w:div>
    <w:div w:id="1443957951">
      <w:bodyDiv w:val="1"/>
      <w:marLeft w:val="0"/>
      <w:marRight w:val="0"/>
      <w:marTop w:val="0"/>
      <w:marBottom w:val="0"/>
      <w:divBdr>
        <w:top w:val="none" w:sz="0" w:space="0" w:color="auto"/>
        <w:left w:val="none" w:sz="0" w:space="0" w:color="auto"/>
        <w:bottom w:val="none" w:sz="0" w:space="0" w:color="auto"/>
        <w:right w:val="none" w:sz="0" w:space="0" w:color="auto"/>
      </w:divBdr>
    </w:div>
    <w:div w:id="1447037627">
      <w:bodyDiv w:val="1"/>
      <w:marLeft w:val="0"/>
      <w:marRight w:val="0"/>
      <w:marTop w:val="0"/>
      <w:marBottom w:val="0"/>
      <w:divBdr>
        <w:top w:val="none" w:sz="0" w:space="0" w:color="auto"/>
        <w:left w:val="none" w:sz="0" w:space="0" w:color="auto"/>
        <w:bottom w:val="none" w:sz="0" w:space="0" w:color="auto"/>
        <w:right w:val="none" w:sz="0" w:space="0" w:color="auto"/>
      </w:divBdr>
    </w:div>
    <w:div w:id="1447777451">
      <w:bodyDiv w:val="1"/>
      <w:marLeft w:val="0"/>
      <w:marRight w:val="0"/>
      <w:marTop w:val="0"/>
      <w:marBottom w:val="0"/>
      <w:divBdr>
        <w:top w:val="none" w:sz="0" w:space="0" w:color="auto"/>
        <w:left w:val="none" w:sz="0" w:space="0" w:color="auto"/>
        <w:bottom w:val="none" w:sz="0" w:space="0" w:color="auto"/>
        <w:right w:val="none" w:sz="0" w:space="0" w:color="auto"/>
      </w:divBdr>
    </w:div>
    <w:div w:id="1449811680">
      <w:bodyDiv w:val="1"/>
      <w:marLeft w:val="0"/>
      <w:marRight w:val="0"/>
      <w:marTop w:val="0"/>
      <w:marBottom w:val="0"/>
      <w:divBdr>
        <w:top w:val="none" w:sz="0" w:space="0" w:color="auto"/>
        <w:left w:val="none" w:sz="0" w:space="0" w:color="auto"/>
        <w:bottom w:val="none" w:sz="0" w:space="0" w:color="auto"/>
        <w:right w:val="none" w:sz="0" w:space="0" w:color="auto"/>
      </w:divBdr>
    </w:div>
    <w:div w:id="1454249194">
      <w:bodyDiv w:val="1"/>
      <w:marLeft w:val="0"/>
      <w:marRight w:val="0"/>
      <w:marTop w:val="0"/>
      <w:marBottom w:val="0"/>
      <w:divBdr>
        <w:top w:val="none" w:sz="0" w:space="0" w:color="auto"/>
        <w:left w:val="none" w:sz="0" w:space="0" w:color="auto"/>
        <w:bottom w:val="none" w:sz="0" w:space="0" w:color="auto"/>
        <w:right w:val="none" w:sz="0" w:space="0" w:color="auto"/>
      </w:divBdr>
    </w:div>
    <w:div w:id="1457093047">
      <w:bodyDiv w:val="1"/>
      <w:marLeft w:val="0"/>
      <w:marRight w:val="0"/>
      <w:marTop w:val="0"/>
      <w:marBottom w:val="0"/>
      <w:divBdr>
        <w:top w:val="none" w:sz="0" w:space="0" w:color="auto"/>
        <w:left w:val="none" w:sz="0" w:space="0" w:color="auto"/>
        <w:bottom w:val="none" w:sz="0" w:space="0" w:color="auto"/>
        <w:right w:val="none" w:sz="0" w:space="0" w:color="auto"/>
      </w:divBdr>
    </w:div>
    <w:div w:id="1461269066">
      <w:bodyDiv w:val="1"/>
      <w:marLeft w:val="0"/>
      <w:marRight w:val="0"/>
      <w:marTop w:val="0"/>
      <w:marBottom w:val="0"/>
      <w:divBdr>
        <w:top w:val="none" w:sz="0" w:space="0" w:color="auto"/>
        <w:left w:val="none" w:sz="0" w:space="0" w:color="auto"/>
        <w:bottom w:val="none" w:sz="0" w:space="0" w:color="auto"/>
        <w:right w:val="none" w:sz="0" w:space="0" w:color="auto"/>
      </w:divBdr>
    </w:div>
    <w:div w:id="1465926310">
      <w:bodyDiv w:val="1"/>
      <w:marLeft w:val="0"/>
      <w:marRight w:val="0"/>
      <w:marTop w:val="0"/>
      <w:marBottom w:val="0"/>
      <w:divBdr>
        <w:top w:val="none" w:sz="0" w:space="0" w:color="auto"/>
        <w:left w:val="none" w:sz="0" w:space="0" w:color="auto"/>
        <w:bottom w:val="none" w:sz="0" w:space="0" w:color="auto"/>
        <w:right w:val="none" w:sz="0" w:space="0" w:color="auto"/>
      </w:divBdr>
    </w:div>
    <w:div w:id="1476800413">
      <w:bodyDiv w:val="1"/>
      <w:marLeft w:val="0"/>
      <w:marRight w:val="0"/>
      <w:marTop w:val="0"/>
      <w:marBottom w:val="0"/>
      <w:divBdr>
        <w:top w:val="none" w:sz="0" w:space="0" w:color="auto"/>
        <w:left w:val="none" w:sz="0" w:space="0" w:color="auto"/>
        <w:bottom w:val="none" w:sz="0" w:space="0" w:color="auto"/>
        <w:right w:val="none" w:sz="0" w:space="0" w:color="auto"/>
      </w:divBdr>
    </w:div>
    <w:div w:id="1477798144">
      <w:bodyDiv w:val="1"/>
      <w:marLeft w:val="0"/>
      <w:marRight w:val="0"/>
      <w:marTop w:val="0"/>
      <w:marBottom w:val="0"/>
      <w:divBdr>
        <w:top w:val="none" w:sz="0" w:space="0" w:color="auto"/>
        <w:left w:val="none" w:sz="0" w:space="0" w:color="auto"/>
        <w:bottom w:val="none" w:sz="0" w:space="0" w:color="auto"/>
        <w:right w:val="none" w:sz="0" w:space="0" w:color="auto"/>
      </w:divBdr>
    </w:div>
    <w:div w:id="1479036880">
      <w:bodyDiv w:val="1"/>
      <w:marLeft w:val="0"/>
      <w:marRight w:val="0"/>
      <w:marTop w:val="0"/>
      <w:marBottom w:val="0"/>
      <w:divBdr>
        <w:top w:val="none" w:sz="0" w:space="0" w:color="auto"/>
        <w:left w:val="none" w:sz="0" w:space="0" w:color="auto"/>
        <w:bottom w:val="none" w:sz="0" w:space="0" w:color="auto"/>
        <w:right w:val="none" w:sz="0" w:space="0" w:color="auto"/>
      </w:divBdr>
    </w:div>
    <w:div w:id="1481076535">
      <w:bodyDiv w:val="1"/>
      <w:marLeft w:val="0"/>
      <w:marRight w:val="0"/>
      <w:marTop w:val="0"/>
      <w:marBottom w:val="0"/>
      <w:divBdr>
        <w:top w:val="none" w:sz="0" w:space="0" w:color="auto"/>
        <w:left w:val="none" w:sz="0" w:space="0" w:color="auto"/>
        <w:bottom w:val="none" w:sz="0" w:space="0" w:color="auto"/>
        <w:right w:val="none" w:sz="0" w:space="0" w:color="auto"/>
      </w:divBdr>
    </w:div>
    <w:div w:id="1485125393">
      <w:bodyDiv w:val="1"/>
      <w:marLeft w:val="0"/>
      <w:marRight w:val="0"/>
      <w:marTop w:val="0"/>
      <w:marBottom w:val="0"/>
      <w:divBdr>
        <w:top w:val="none" w:sz="0" w:space="0" w:color="auto"/>
        <w:left w:val="none" w:sz="0" w:space="0" w:color="auto"/>
        <w:bottom w:val="none" w:sz="0" w:space="0" w:color="auto"/>
        <w:right w:val="none" w:sz="0" w:space="0" w:color="auto"/>
      </w:divBdr>
    </w:div>
    <w:div w:id="1491947075">
      <w:bodyDiv w:val="1"/>
      <w:marLeft w:val="0"/>
      <w:marRight w:val="0"/>
      <w:marTop w:val="0"/>
      <w:marBottom w:val="0"/>
      <w:divBdr>
        <w:top w:val="none" w:sz="0" w:space="0" w:color="auto"/>
        <w:left w:val="none" w:sz="0" w:space="0" w:color="auto"/>
        <w:bottom w:val="none" w:sz="0" w:space="0" w:color="auto"/>
        <w:right w:val="none" w:sz="0" w:space="0" w:color="auto"/>
      </w:divBdr>
    </w:div>
    <w:div w:id="1492017152">
      <w:bodyDiv w:val="1"/>
      <w:marLeft w:val="0"/>
      <w:marRight w:val="0"/>
      <w:marTop w:val="0"/>
      <w:marBottom w:val="0"/>
      <w:divBdr>
        <w:top w:val="none" w:sz="0" w:space="0" w:color="auto"/>
        <w:left w:val="none" w:sz="0" w:space="0" w:color="auto"/>
        <w:bottom w:val="none" w:sz="0" w:space="0" w:color="auto"/>
        <w:right w:val="none" w:sz="0" w:space="0" w:color="auto"/>
      </w:divBdr>
    </w:div>
    <w:div w:id="1498304910">
      <w:bodyDiv w:val="1"/>
      <w:marLeft w:val="0"/>
      <w:marRight w:val="0"/>
      <w:marTop w:val="0"/>
      <w:marBottom w:val="0"/>
      <w:divBdr>
        <w:top w:val="none" w:sz="0" w:space="0" w:color="auto"/>
        <w:left w:val="none" w:sz="0" w:space="0" w:color="auto"/>
        <w:bottom w:val="none" w:sz="0" w:space="0" w:color="auto"/>
        <w:right w:val="none" w:sz="0" w:space="0" w:color="auto"/>
      </w:divBdr>
    </w:div>
    <w:div w:id="1499348414">
      <w:bodyDiv w:val="1"/>
      <w:marLeft w:val="0"/>
      <w:marRight w:val="0"/>
      <w:marTop w:val="0"/>
      <w:marBottom w:val="0"/>
      <w:divBdr>
        <w:top w:val="none" w:sz="0" w:space="0" w:color="auto"/>
        <w:left w:val="none" w:sz="0" w:space="0" w:color="auto"/>
        <w:bottom w:val="none" w:sz="0" w:space="0" w:color="auto"/>
        <w:right w:val="none" w:sz="0" w:space="0" w:color="auto"/>
      </w:divBdr>
    </w:div>
    <w:div w:id="1500003442">
      <w:bodyDiv w:val="1"/>
      <w:marLeft w:val="0"/>
      <w:marRight w:val="0"/>
      <w:marTop w:val="0"/>
      <w:marBottom w:val="0"/>
      <w:divBdr>
        <w:top w:val="none" w:sz="0" w:space="0" w:color="auto"/>
        <w:left w:val="none" w:sz="0" w:space="0" w:color="auto"/>
        <w:bottom w:val="none" w:sz="0" w:space="0" w:color="auto"/>
        <w:right w:val="none" w:sz="0" w:space="0" w:color="auto"/>
      </w:divBdr>
    </w:div>
    <w:div w:id="1503007104">
      <w:bodyDiv w:val="1"/>
      <w:marLeft w:val="0"/>
      <w:marRight w:val="0"/>
      <w:marTop w:val="0"/>
      <w:marBottom w:val="0"/>
      <w:divBdr>
        <w:top w:val="none" w:sz="0" w:space="0" w:color="auto"/>
        <w:left w:val="none" w:sz="0" w:space="0" w:color="auto"/>
        <w:bottom w:val="none" w:sz="0" w:space="0" w:color="auto"/>
        <w:right w:val="none" w:sz="0" w:space="0" w:color="auto"/>
      </w:divBdr>
    </w:div>
    <w:div w:id="1507473452">
      <w:bodyDiv w:val="1"/>
      <w:marLeft w:val="0"/>
      <w:marRight w:val="0"/>
      <w:marTop w:val="0"/>
      <w:marBottom w:val="0"/>
      <w:divBdr>
        <w:top w:val="none" w:sz="0" w:space="0" w:color="auto"/>
        <w:left w:val="none" w:sz="0" w:space="0" w:color="auto"/>
        <w:bottom w:val="none" w:sz="0" w:space="0" w:color="auto"/>
        <w:right w:val="none" w:sz="0" w:space="0" w:color="auto"/>
      </w:divBdr>
    </w:div>
    <w:div w:id="1510948990">
      <w:bodyDiv w:val="1"/>
      <w:marLeft w:val="0"/>
      <w:marRight w:val="0"/>
      <w:marTop w:val="0"/>
      <w:marBottom w:val="0"/>
      <w:divBdr>
        <w:top w:val="none" w:sz="0" w:space="0" w:color="auto"/>
        <w:left w:val="none" w:sz="0" w:space="0" w:color="auto"/>
        <w:bottom w:val="none" w:sz="0" w:space="0" w:color="auto"/>
        <w:right w:val="none" w:sz="0" w:space="0" w:color="auto"/>
      </w:divBdr>
    </w:div>
    <w:div w:id="1520506014">
      <w:bodyDiv w:val="1"/>
      <w:marLeft w:val="0"/>
      <w:marRight w:val="0"/>
      <w:marTop w:val="0"/>
      <w:marBottom w:val="0"/>
      <w:divBdr>
        <w:top w:val="none" w:sz="0" w:space="0" w:color="auto"/>
        <w:left w:val="none" w:sz="0" w:space="0" w:color="auto"/>
        <w:bottom w:val="none" w:sz="0" w:space="0" w:color="auto"/>
        <w:right w:val="none" w:sz="0" w:space="0" w:color="auto"/>
      </w:divBdr>
    </w:div>
    <w:div w:id="1520703364">
      <w:bodyDiv w:val="1"/>
      <w:marLeft w:val="0"/>
      <w:marRight w:val="0"/>
      <w:marTop w:val="0"/>
      <w:marBottom w:val="0"/>
      <w:divBdr>
        <w:top w:val="none" w:sz="0" w:space="0" w:color="auto"/>
        <w:left w:val="none" w:sz="0" w:space="0" w:color="auto"/>
        <w:bottom w:val="none" w:sz="0" w:space="0" w:color="auto"/>
        <w:right w:val="none" w:sz="0" w:space="0" w:color="auto"/>
      </w:divBdr>
    </w:div>
    <w:div w:id="1521896525">
      <w:bodyDiv w:val="1"/>
      <w:marLeft w:val="0"/>
      <w:marRight w:val="0"/>
      <w:marTop w:val="0"/>
      <w:marBottom w:val="0"/>
      <w:divBdr>
        <w:top w:val="none" w:sz="0" w:space="0" w:color="auto"/>
        <w:left w:val="none" w:sz="0" w:space="0" w:color="auto"/>
        <w:bottom w:val="none" w:sz="0" w:space="0" w:color="auto"/>
        <w:right w:val="none" w:sz="0" w:space="0" w:color="auto"/>
      </w:divBdr>
    </w:div>
    <w:div w:id="1523393801">
      <w:bodyDiv w:val="1"/>
      <w:marLeft w:val="0"/>
      <w:marRight w:val="0"/>
      <w:marTop w:val="0"/>
      <w:marBottom w:val="0"/>
      <w:divBdr>
        <w:top w:val="none" w:sz="0" w:space="0" w:color="auto"/>
        <w:left w:val="none" w:sz="0" w:space="0" w:color="auto"/>
        <w:bottom w:val="none" w:sz="0" w:space="0" w:color="auto"/>
        <w:right w:val="none" w:sz="0" w:space="0" w:color="auto"/>
      </w:divBdr>
    </w:div>
    <w:div w:id="1530339470">
      <w:bodyDiv w:val="1"/>
      <w:marLeft w:val="0"/>
      <w:marRight w:val="0"/>
      <w:marTop w:val="0"/>
      <w:marBottom w:val="0"/>
      <w:divBdr>
        <w:top w:val="none" w:sz="0" w:space="0" w:color="auto"/>
        <w:left w:val="none" w:sz="0" w:space="0" w:color="auto"/>
        <w:bottom w:val="none" w:sz="0" w:space="0" w:color="auto"/>
        <w:right w:val="none" w:sz="0" w:space="0" w:color="auto"/>
      </w:divBdr>
    </w:div>
    <w:div w:id="1540967806">
      <w:bodyDiv w:val="1"/>
      <w:marLeft w:val="0"/>
      <w:marRight w:val="0"/>
      <w:marTop w:val="0"/>
      <w:marBottom w:val="0"/>
      <w:divBdr>
        <w:top w:val="none" w:sz="0" w:space="0" w:color="auto"/>
        <w:left w:val="none" w:sz="0" w:space="0" w:color="auto"/>
        <w:bottom w:val="none" w:sz="0" w:space="0" w:color="auto"/>
        <w:right w:val="none" w:sz="0" w:space="0" w:color="auto"/>
      </w:divBdr>
    </w:div>
    <w:div w:id="1541820738">
      <w:bodyDiv w:val="1"/>
      <w:marLeft w:val="0"/>
      <w:marRight w:val="0"/>
      <w:marTop w:val="0"/>
      <w:marBottom w:val="0"/>
      <w:divBdr>
        <w:top w:val="none" w:sz="0" w:space="0" w:color="auto"/>
        <w:left w:val="none" w:sz="0" w:space="0" w:color="auto"/>
        <w:bottom w:val="none" w:sz="0" w:space="0" w:color="auto"/>
        <w:right w:val="none" w:sz="0" w:space="0" w:color="auto"/>
      </w:divBdr>
    </w:div>
    <w:div w:id="1546410725">
      <w:bodyDiv w:val="1"/>
      <w:marLeft w:val="0"/>
      <w:marRight w:val="0"/>
      <w:marTop w:val="0"/>
      <w:marBottom w:val="0"/>
      <w:divBdr>
        <w:top w:val="none" w:sz="0" w:space="0" w:color="auto"/>
        <w:left w:val="none" w:sz="0" w:space="0" w:color="auto"/>
        <w:bottom w:val="none" w:sz="0" w:space="0" w:color="auto"/>
        <w:right w:val="none" w:sz="0" w:space="0" w:color="auto"/>
      </w:divBdr>
    </w:div>
    <w:div w:id="1548032067">
      <w:bodyDiv w:val="1"/>
      <w:marLeft w:val="0"/>
      <w:marRight w:val="0"/>
      <w:marTop w:val="0"/>
      <w:marBottom w:val="0"/>
      <w:divBdr>
        <w:top w:val="none" w:sz="0" w:space="0" w:color="auto"/>
        <w:left w:val="none" w:sz="0" w:space="0" w:color="auto"/>
        <w:bottom w:val="none" w:sz="0" w:space="0" w:color="auto"/>
        <w:right w:val="none" w:sz="0" w:space="0" w:color="auto"/>
      </w:divBdr>
    </w:div>
    <w:div w:id="1556618808">
      <w:bodyDiv w:val="1"/>
      <w:marLeft w:val="0"/>
      <w:marRight w:val="0"/>
      <w:marTop w:val="0"/>
      <w:marBottom w:val="0"/>
      <w:divBdr>
        <w:top w:val="none" w:sz="0" w:space="0" w:color="auto"/>
        <w:left w:val="none" w:sz="0" w:space="0" w:color="auto"/>
        <w:bottom w:val="none" w:sz="0" w:space="0" w:color="auto"/>
        <w:right w:val="none" w:sz="0" w:space="0" w:color="auto"/>
      </w:divBdr>
    </w:div>
    <w:div w:id="1557399142">
      <w:bodyDiv w:val="1"/>
      <w:marLeft w:val="0"/>
      <w:marRight w:val="0"/>
      <w:marTop w:val="0"/>
      <w:marBottom w:val="0"/>
      <w:divBdr>
        <w:top w:val="none" w:sz="0" w:space="0" w:color="auto"/>
        <w:left w:val="none" w:sz="0" w:space="0" w:color="auto"/>
        <w:bottom w:val="none" w:sz="0" w:space="0" w:color="auto"/>
        <w:right w:val="none" w:sz="0" w:space="0" w:color="auto"/>
      </w:divBdr>
    </w:div>
    <w:div w:id="1560242424">
      <w:bodyDiv w:val="1"/>
      <w:marLeft w:val="0"/>
      <w:marRight w:val="0"/>
      <w:marTop w:val="0"/>
      <w:marBottom w:val="0"/>
      <w:divBdr>
        <w:top w:val="none" w:sz="0" w:space="0" w:color="auto"/>
        <w:left w:val="none" w:sz="0" w:space="0" w:color="auto"/>
        <w:bottom w:val="none" w:sz="0" w:space="0" w:color="auto"/>
        <w:right w:val="none" w:sz="0" w:space="0" w:color="auto"/>
      </w:divBdr>
    </w:div>
    <w:div w:id="1560245942">
      <w:bodyDiv w:val="1"/>
      <w:marLeft w:val="0"/>
      <w:marRight w:val="0"/>
      <w:marTop w:val="0"/>
      <w:marBottom w:val="0"/>
      <w:divBdr>
        <w:top w:val="none" w:sz="0" w:space="0" w:color="auto"/>
        <w:left w:val="none" w:sz="0" w:space="0" w:color="auto"/>
        <w:bottom w:val="none" w:sz="0" w:space="0" w:color="auto"/>
        <w:right w:val="none" w:sz="0" w:space="0" w:color="auto"/>
      </w:divBdr>
    </w:div>
    <w:div w:id="1560481972">
      <w:bodyDiv w:val="1"/>
      <w:marLeft w:val="0"/>
      <w:marRight w:val="0"/>
      <w:marTop w:val="0"/>
      <w:marBottom w:val="0"/>
      <w:divBdr>
        <w:top w:val="none" w:sz="0" w:space="0" w:color="auto"/>
        <w:left w:val="none" w:sz="0" w:space="0" w:color="auto"/>
        <w:bottom w:val="none" w:sz="0" w:space="0" w:color="auto"/>
        <w:right w:val="none" w:sz="0" w:space="0" w:color="auto"/>
      </w:divBdr>
    </w:div>
    <w:div w:id="1563710106">
      <w:bodyDiv w:val="1"/>
      <w:marLeft w:val="0"/>
      <w:marRight w:val="0"/>
      <w:marTop w:val="0"/>
      <w:marBottom w:val="0"/>
      <w:divBdr>
        <w:top w:val="none" w:sz="0" w:space="0" w:color="auto"/>
        <w:left w:val="none" w:sz="0" w:space="0" w:color="auto"/>
        <w:bottom w:val="none" w:sz="0" w:space="0" w:color="auto"/>
        <w:right w:val="none" w:sz="0" w:space="0" w:color="auto"/>
      </w:divBdr>
    </w:div>
    <w:div w:id="1566791453">
      <w:bodyDiv w:val="1"/>
      <w:marLeft w:val="0"/>
      <w:marRight w:val="0"/>
      <w:marTop w:val="0"/>
      <w:marBottom w:val="0"/>
      <w:divBdr>
        <w:top w:val="none" w:sz="0" w:space="0" w:color="auto"/>
        <w:left w:val="none" w:sz="0" w:space="0" w:color="auto"/>
        <w:bottom w:val="none" w:sz="0" w:space="0" w:color="auto"/>
        <w:right w:val="none" w:sz="0" w:space="0" w:color="auto"/>
      </w:divBdr>
    </w:div>
    <w:div w:id="1572110181">
      <w:bodyDiv w:val="1"/>
      <w:marLeft w:val="0"/>
      <w:marRight w:val="0"/>
      <w:marTop w:val="0"/>
      <w:marBottom w:val="0"/>
      <w:divBdr>
        <w:top w:val="none" w:sz="0" w:space="0" w:color="auto"/>
        <w:left w:val="none" w:sz="0" w:space="0" w:color="auto"/>
        <w:bottom w:val="none" w:sz="0" w:space="0" w:color="auto"/>
        <w:right w:val="none" w:sz="0" w:space="0" w:color="auto"/>
      </w:divBdr>
    </w:div>
    <w:div w:id="1574002681">
      <w:bodyDiv w:val="1"/>
      <w:marLeft w:val="0"/>
      <w:marRight w:val="0"/>
      <w:marTop w:val="0"/>
      <w:marBottom w:val="0"/>
      <w:divBdr>
        <w:top w:val="none" w:sz="0" w:space="0" w:color="auto"/>
        <w:left w:val="none" w:sz="0" w:space="0" w:color="auto"/>
        <w:bottom w:val="none" w:sz="0" w:space="0" w:color="auto"/>
        <w:right w:val="none" w:sz="0" w:space="0" w:color="auto"/>
      </w:divBdr>
    </w:div>
    <w:div w:id="1578124119">
      <w:bodyDiv w:val="1"/>
      <w:marLeft w:val="0"/>
      <w:marRight w:val="0"/>
      <w:marTop w:val="0"/>
      <w:marBottom w:val="0"/>
      <w:divBdr>
        <w:top w:val="none" w:sz="0" w:space="0" w:color="auto"/>
        <w:left w:val="none" w:sz="0" w:space="0" w:color="auto"/>
        <w:bottom w:val="none" w:sz="0" w:space="0" w:color="auto"/>
        <w:right w:val="none" w:sz="0" w:space="0" w:color="auto"/>
      </w:divBdr>
    </w:div>
    <w:div w:id="1578634566">
      <w:bodyDiv w:val="1"/>
      <w:marLeft w:val="0"/>
      <w:marRight w:val="0"/>
      <w:marTop w:val="0"/>
      <w:marBottom w:val="0"/>
      <w:divBdr>
        <w:top w:val="none" w:sz="0" w:space="0" w:color="auto"/>
        <w:left w:val="none" w:sz="0" w:space="0" w:color="auto"/>
        <w:bottom w:val="none" w:sz="0" w:space="0" w:color="auto"/>
        <w:right w:val="none" w:sz="0" w:space="0" w:color="auto"/>
      </w:divBdr>
    </w:div>
    <w:div w:id="1583492377">
      <w:bodyDiv w:val="1"/>
      <w:marLeft w:val="0"/>
      <w:marRight w:val="0"/>
      <w:marTop w:val="0"/>
      <w:marBottom w:val="0"/>
      <w:divBdr>
        <w:top w:val="none" w:sz="0" w:space="0" w:color="auto"/>
        <w:left w:val="none" w:sz="0" w:space="0" w:color="auto"/>
        <w:bottom w:val="none" w:sz="0" w:space="0" w:color="auto"/>
        <w:right w:val="none" w:sz="0" w:space="0" w:color="auto"/>
      </w:divBdr>
    </w:div>
    <w:div w:id="1591697290">
      <w:bodyDiv w:val="1"/>
      <w:marLeft w:val="0"/>
      <w:marRight w:val="0"/>
      <w:marTop w:val="0"/>
      <w:marBottom w:val="0"/>
      <w:divBdr>
        <w:top w:val="none" w:sz="0" w:space="0" w:color="auto"/>
        <w:left w:val="none" w:sz="0" w:space="0" w:color="auto"/>
        <w:bottom w:val="none" w:sz="0" w:space="0" w:color="auto"/>
        <w:right w:val="none" w:sz="0" w:space="0" w:color="auto"/>
      </w:divBdr>
    </w:div>
    <w:div w:id="1591813651">
      <w:bodyDiv w:val="1"/>
      <w:marLeft w:val="0"/>
      <w:marRight w:val="0"/>
      <w:marTop w:val="0"/>
      <w:marBottom w:val="0"/>
      <w:divBdr>
        <w:top w:val="none" w:sz="0" w:space="0" w:color="auto"/>
        <w:left w:val="none" w:sz="0" w:space="0" w:color="auto"/>
        <w:bottom w:val="none" w:sz="0" w:space="0" w:color="auto"/>
        <w:right w:val="none" w:sz="0" w:space="0" w:color="auto"/>
      </w:divBdr>
    </w:div>
    <w:div w:id="1592200306">
      <w:bodyDiv w:val="1"/>
      <w:marLeft w:val="0"/>
      <w:marRight w:val="0"/>
      <w:marTop w:val="0"/>
      <w:marBottom w:val="0"/>
      <w:divBdr>
        <w:top w:val="none" w:sz="0" w:space="0" w:color="auto"/>
        <w:left w:val="none" w:sz="0" w:space="0" w:color="auto"/>
        <w:bottom w:val="none" w:sz="0" w:space="0" w:color="auto"/>
        <w:right w:val="none" w:sz="0" w:space="0" w:color="auto"/>
      </w:divBdr>
    </w:div>
    <w:div w:id="1595476999">
      <w:bodyDiv w:val="1"/>
      <w:marLeft w:val="0"/>
      <w:marRight w:val="0"/>
      <w:marTop w:val="0"/>
      <w:marBottom w:val="0"/>
      <w:divBdr>
        <w:top w:val="none" w:sz="0" w:space="0" w:color="auto"/>
        <w:left w:val="none" w:sz="0" w:space="0" w:color="auto"/>
        <w:bottom w:val="none" w:sz="0" w:space="0" w:color="auto"/>
        <w:right w:val="none" w:sz="0" w:space="0" w:color="auto"/>
      </w:divBdr>
    </w:div>
    <w:div w:id="1599830562">
      <w:bodyDiv w:val="1"/>
      <w:marLeft w:val="0"/>
      <w:marRight w:val="0"/>
      <w:marTop w:val="0"/>
      <w:marBottom w:val="0"/>
      <w:divBdr>
        <w:top w:val="none" w:sz="0" w:space="0" w:color="auto"/>
        <w:left w:val="none" w:sz="0" w:space="0" w:color="auto"/>
        <w:bottom w:val="none" w:sz="0" w:space="0" w:color="auto"/>
        <w:right w:val="none" w:sz="0" w:space="0" w:color="auto"/>
      </w:divBdr>
    </w:div>
    <w:div w:id="1603562812">
      <w:bodyDiv w:val="1"/>
      <w:marLeft w:val="0"/>
      <w:marRight w:val="0"/>
      <w:marTop w:val="0"/>
      <w:marBottom w:val="0"/>
      <w:divBdr>
        <w:top w:val="none" w:sz="0" w:space="0" w:color="auto"/>
        <w:left w:val="none" w:sz="0" w:space="0" w:color="auto"/>
        <w:bottom w:val="none" w:sz="0" w:space="0" w:color="auto"/>
        <w:right w:val="none" w:sz="0" w:space="0" w:color="auto"/>
      </w:divBdr>
    </w:div>
    <w:div w:id="1616255558">
      <w:bodyDiv w:val="1"/>
      <w:marLeft w:val="0"/>
      <w:marRight w:val="0"/>
      <w:marTop w:val="0"/>
      <w:marBottom w:val="0"/>
      <w:divBdr>
        <w:top w:val="none" w:sz="0" w:space="0" w:color="auto"/>
        <w:left w:val="none" w:sz="0" w:space="0" w:color="auto"/>
        <w:bottom w:val="none" w:sz="0" w:space="0" w:color="auto"/>
        <w:right w:val="none" w:sz="0" w:space="0" w:color="auto"/>
      </w:divBdr>
    </w:div>
    <w:div w:id="1618756673">
      <w:bodyDiv w:val="1"/>
      <w:marLeft w:val="0"/>
      <w:marRight w:val="0"/>
      <w:marTop w:val="0"/>
      <w:marBottom w:val="0"/>
      <w:divBdr>
        <w:top w:val="none" w:sz="0" w:space="0" w:color="auto"/>
        <w:left w:val="none" w:sz="0" w:space="0" w:color="auto"/>
        <w:bottom w:val="none" w:sz="0" w:space="0" w:color="auto"/>
        <w:right w:val="none" w:sz="0" w:space="0" w:color="auto"/>
      </w:divBdr>
    </w:div>
    <w:div w:id="1620794457">
      <w:bodyDiv w:val="1"/>
      <w:marLeft w:val="0"/>
      <w:marRight w:val="0"/>
      <w:marTop w:val="0"/>
      <w:marBottom w:val="0"/>
      <w:divBdr>
        <w:top w:val="none" w:sz="0" w:space="0" w:color="auto"/>
        <w:left w:val="none" w:sz="0" w:space="0" w:color="auto"/>
        <w:bottom w:val="none" w:sz="0" w:space="0" w:color="auto"/>
        <w:right w:val="none" w:sz="0" w:space="0" w:color="auto"/>
      </w:divBdr>
    </w:div>
    <w:div w:id="1622953526">
      <w:bodyDiv w:val="1"/>
      <w:marLeft w:val="0"/>
      <w:marRight w:val="0"/>
      <w:marTop w:val="0"/>
      <w:marBottom w:val="0"/>
      <w:divBdr>
        <w:top w:val="none" w:sz="0" w:space="0" w:color="auto"/>
        <w:left w:val="none" w:sz="0" w:space="0" w:color="auto"/>
        <w:bottom w:val="none" w:sz="0" w:space="0" w:color="auto"/>
        <w:right w:val="none" w:sz="0" w:space="0" w:color="auto"/>
      </w:divBdr>
    </w:div>
    <w:div w:id="1624649234">
      <w:bodyDiv w:val="1"/>
      <w:marLeft w:val="0"/>
      <w:marRight w:val="0"/>
      <w:marTop w:val="0"/>
      <w:marBottom w:val="0"/>
      <w:divBdr>
        <w:top w:val="none" w:sz="0" w:space="0" w:color="auto"/>
        <w:left w:val="none" w:sz="0" w:space="0" w:color="auto"/>
        <w:bottom w:val="none" w:sz="0" w:space="0" w:color="auto"/>
        <w:right w:val="none" w:sz="0" w:space="0" w:color="auto"/>
      </w:divBdr>
    </w:div>
    <w:div w:id="1625194353">
      <w:bodyDiv w:val="1"/>
      <w:marLeft w:val="0"/>
      <w:marRight w:val="0"/>
      <w:marTop w:val="0"/>
      <w:marBottom w:val="0"/>
      <w:divBdr>
        <w:top w:val="none" w:sz="0" w:space="0" w:color="auto"/>
        <w:left w:val="none" w:sz="0" w:space="0" w:color="auto"/>
        <w:bottom w:val="none" w:sz="0" w:space="0" w:color="auto"/>
        <w:right w:val="none" w:sz="0" w:space="0" w:color="auto"/>
      </w:divBdr>
    </w:div>
    <w:div w:id="1626496234">
      <w:bodyDiv w:val="1"/>
      <w:marLeft w:val="0"/>
      <w:marRight w:val="0"/>
      <w:marTop w:val="0"/>
      <w:marBottom w:val="0"/>
      <w:divBdr>
        <w:top w:val="none" w:sz="0" w:space="0" w:color="auto"/>
        <w:left w:val="none" w:sz="0" w:space="0" w:color="auto"/>
        <w:bottom w:val="none" w:sz="0" w:space="0" w:color="auto"/>
        <w:right w:val="none" w:sz="0" w:space="0" w:color="auto"/>
      </w:divBdr>
    </w:div>
    <w:div w:id="1627157967">
      <w:bodyDiv w:val="1"/>
      <w:marLeft w:val="0"/>
      <w:marRight w:val="0"/>
      <w:marTop w:val="0"/>
      <w:marBottom w:val="0"/>
      <w:divBdr>
        <w:top w:val="none" w:sz="0" w:space="0" w:color="auto"/>
        <w:left w:val="none" w:sz="0" w:space="0" w:color="auto"/>
        <w:bottom w:val="none" w:sz="0" w:space="0" w:color="auto"/>
        <w:right w:val="none" w:sz="0" w:space="0" w:color="auto"/>
      </w:divBdr>
    </w:div>
    <w:div w:id="1628121833">
      <w:bodyDiv w:val="1"/>
      <w:marLeft w:val="0"/>
      <w:marRight w:val="0"/>
      <w:marTop w:val="0"/>
      <w:marBottom w:val="0"/>
      <w:divBdr>
        <w:top w:val="none" w:sz="0" w:space="0" w:color="auto"/>
        <w:left w:val="none" w:sz="0" w:space="0" w:color="auto"/>
        <w:bottom w:val="none" w:sz="0" w:space="0" w:color="auto"/>
        <w:right w:val="none" w:sz="0" w:space="0" w:color="auto"/>
      </w:divBdr>
    </w:div>
    <w:div w:id="1631595382">
      <w:bodyDiv w:val="1"/>
      <w:marLeft w:val="0"/>
      <w:marRight w:val="0"/>
      <w:marTop w:val="0"/>
      <w:marBottom w:val="0"/>
      <w:divBdr>
        <w:top w:val="none" w:sz="0" w:space="0" w:color="auto"/>
        <w:left w:val="none" w:sz="0" w:space="0" w:color="auto"/>
        <w:bottom w:val="none" w:sz="0" w:space="0" w:color="auto"/>
        <w:right w:val="none" w:sz="0" w:space="0" w:color="auto"/>
      </w:divBdr>
    </w:div>
    <w:div w:id="1633092399">
      <w:bodyDiv w:val="1"/>
      <w:marLeft w:val="0"/>
      <w:marRight w:val="0"/>
      <w:marTop w:val="0"/>
      <w:marBottom w:val="0"/>
      <w:divBdr>
        <w:top w:val="none" w:sz="0" w:space="0" w:color="auto"/>
        <w:left w:val="none" w:sz="0" w:space="0" w:color="auto"/>
        <w:bottom w:val="none" w:sz="0" w:space="0" w:color="auto"/>
        <w:right w:val="none" w:sz="0" w:space="0" w:color="auto"/>
      </w:divBdr>
    </w:div>
    <w:div w:id="1633632570">
      <w:bodyDiv w:val="1"/>
      <w:marLeft w:val="0"/>
      <w:marRight w:val="0"/>
      <w:marTop w:val="0"/>
      <w:marBottom w:val="0"/>
      <w:divBdr>
        <w:top w:val="none" w:sz="0" w:space="0" w:color="auto"/>
        <w:left w:val="none" w:sz="0" w:space="0" w:color="auto"/>
        <w:bottom w:val="none" w:sz="0" w:space="0" w:color="auto"/>
        <w:right w:val="none" w:sz="0" w:space="0" w:color="auto"/>
      </w:divBdr>
    </w:div>
    <w:div w:id="1636400405">
      <w:bodyDiv w:val="1"/>
      <w:marLeft w:val="0"/>
      <w:marRight w:val="0"/>
      <w:marTop w:val="0"/>
      <w:marBottom w:val="0"/>
      <w:divBdr>
        <w:top w:val="none" w:sz="0" w:space="0" w:color="auto"/>
        <w:left w:val="none" w:sz="0" w:space="0" w:color="auto"/>
        <w:bottom w:val="none" w:sz="0" w:space="0" w:color="auto"/>
        <w:right w:val="none" w:sz="0" w:space="0" w:color="auto"/>
      </w:divBdr>
    </w:div>
    <w:div w:id="1639530466">
      <w:bodyDiv w:val="1"/>
      <w:marLeft w:val="0"/>
      <w:marRight w:val="0"/>
      <w:marTop w:val="0"/>
      <w:marBottom w:val="0"/>
      <w:divBdr>
        <w:top w:val="none" w:sz="0" w:space="0" w:color="auto"/>
        <w:left w:val="none" w:sz="0" w:space="0" w:color="auto"/>
        <w:bottom w:val="none" w:sz="0" w:space="0" w:color="auto"/>
        <w:right w:val="none" w:sz="0" w:space="0" w:color="auto"/>
      </w:divBdr>
    </w:div>
    <w:div w:id="1642268515">
      <w:bodyDiv w:val="1"/>
      <w:marLeft w:val="0"/>
      <w:marRight w:val="0"/>
      <w:marTop w:val="0"/>
      <w:marBottom w:val="0"/>
      <w:divBdr>
        <w:top w:val="none" w:sz="0" w:space="0" w:color="auto"/>
        <w:left w:val="none" w:sz="0" w:space="0" w:color="auto"/>
        <w:bottom w:val="none" w:sz="0" w:space="0" w:color="auto"/>
        <w:right w:val="none" w:sz="0" w:space="0" w:color="auto"/>
      </w:divBdr>
    </w:div>
    <w:div w:id="1643578269">
      <w:bodyDiv w:val="1"/>
      <w:marLeft w:val="0"/>
      <w:marRight w:val="0"/>
      <w:marTop w:val="0"/>
      <w:marBottom w:val="0"/>
      <w:divBdr>
        <w:top w:val="none" w:sz="0" w:space="0" w:color="auto"/>
        <w:left w:val="none" w:sz="0" w:space="0" w:color="auto"/>
        <w:bottom w:val="none" w:sz="0" w:space="0" w:color="auto"/>
        <w:right w:val="none" w:sz="0" w:space="0" w:color="auto"/>
      </w:divBdr>
    </w:div>
    <w:div w:id="1645088132">
      <w:bodyDiv w:val="1"/>
      <w:marLeft w:val="0"/>
      <w:marRight w:val="0"/>
      <w:marTop w:val="0"/>
      <w:marBottom w:val="0"/>
      <w:divBdr>
        <w:top w:val="none" w:sz="0" w:space="0" w:color="auto"/>
        <w:left w:val="none" w:sz="0" w:space="0" w:color="auto"/>
        <w:bottom w:val="none" w:sz="0" w:space="0" w:color="auto"/>
        <w:right w:val="none" w:sz="0" w:space="0" w:color="auto"/>
      </w:divBdr>
    </w:div>
    <w:div w:id="1648515944">
      <w:bodyDiv w:val="1"/>
      <w:marLeft w:val="0"/>
      <w:marRight w:val="0"/>
      <w:marTop w:val="0"/>
      <w:marBottom w:val="0"/>
      <w:divBdr>
        <w:top w:val="none" w:sz="0" w:space="0" w:color="auto"/>
        <w:left w:val="none" w:sz="0" w:space="0" w:color="auto"/>
        <w:bottom w:val="none" w:sz="0" w:space="0" w:color="auto"/>
        <w:right w:val="none" w:sz="0" w:space="0" w:color="auto"/>
      </w:divBdr>
    </w:div>
    <w:div w:id="1652516474">
      <w:bodyDiv w:val="1"/>
      <w:marLeft w:val="0"/>
      <w:marRight w:val="0"/>
      <w:marTop w:val="0"/>
      <w:marBottom w:val="0"/>
      <w:divBdr>
        <w:top w:val="none" w:sz="0" w:space="0" w:color="auto"/>
        <w:left w:val="none" w:sz="0" w:space="0" w:color="auto"/>
        <w:bottom w:val="none" w:sz="0" w:space="0" w:color="auto"/>
        <w:right w:val="none" w:sz="0" w:space="0" w:color="auto"/>
      </w:divBdr>
    </w:div>
    <w:div w:id="1654530837">
      <w:bodyDiv w:val="1"/>
      <w:marLeft w:val="0"/>
      <w:marRight w:val="0"/>
      <w:marTop w:val="0"/>
      <w:marBottom w:val="0"/>
      <w:divBdr>
        <w:top w:val="none" w:sz="0" w:space="0" w:color="auto"/>
        <w:left w:val="none" w:sz="0" w:space="0" w:color="auto"/>
        <w:bottom w:val="none" w:sz="0" w:space="0" w:color="auto"/>
        <w:right w:val="none" w:sz="0" w:space="0" w:color="auto"/>
      </w:divBdr>
    </w:div>
    <w:div w:id="1657219229">
      <w:bodyDiv w:val="1"/>
      <w:marLeft w:val="0"/>
      <w:marRight w:val="0"/>
      <w:marTop w:val="0"/>
      <w:marBottom w:val="0"/>
      <w:divBdr>
        <w:top w:val="none" w:sz="0" w:space="0" w:color="auto"/>
        <w:left w:val="none" w:sz="0" w:space="0" w:color="auto"/>
        <w:bottom w:val="none" w:sz="0" w:space="0" w:color="auto"/>
        <w:right w:val="none" w:sz="0" w:space="0" w:color="auto"/>
      </w:divBdr>
    </w:div>
    <w:div w:id="1660647224">
      <w:bodyDiv w:val="1"/>
      <w:marLeft w:val="0"/>
      <w:marRight w:val="0"/>
      <w:marTop w:val="0"/>
      <w:marBottom w:val="0"/>
      <w:divBdr>
        <w:top w:val="none" w:sz="0" w:space="0" w:color="auto"/>
        <w:left w:val="none" w:sz="0" w:space="0" w:color="auto"/>
        <w:bottom w:val="none" w:sz="0" w:space="0" w:color="auto"/>
        <w:right w:val="none" w:sz="0" w:space="0" w:color="auto"/>
      </w:divBdr>
    </w:div>
    <w:div w:id="1662196389">
      <w:bodyDiv w:val="1"/>
      <w:marLeft w:val="0"/>
      <w:marRight w:val="0"/>
      <w:marTop w:val="0"/>
      <w:marBottom w:val="0"/>
      <w:divBdr>
        <w:top w:val="none" w:sz="0" w:space="0" w:color="auto"/>
        <w:left w:val="none" w:sz="0" w:space="0" w:color="auto"/>
        <w:bottom w:val="none" w:sz="0" w:space="0" w:color="auto"/>
        <w:right w:val="none" w:sz="0" w:space="0" w:color="auto"/>
      </w:divBdr>
    </w:div>
    <w:div w:id="1665552709">
      <w:bodyDiv w:val="1"/>
      <w:marLeft w:val="0"/>
      <w:marRight w:val="0"/>
      <w:marTop w:val="0"/>
      <w:marBottom w:val="0"/>
      <w:divBdr>
        <w:top w:val="none" w:sz="0" w:space="0" w:color="auto"/>
        <w:left w:val="none" w:sz="0" w:space="0" w:color="auto"/>
        <w:bottom w:val="none" w:sz="0" w:space="0" w:color="auto"/>
        <w:right w:val="none" w:sz="0" w:space="0" w:color="auto"/>
      </w:divBdr>
    </w:div>
    <w:div w:id="1666975136">
      <w:bodyDiv w:val="1"/>
      <w:marLeft w:val="0"/>
      <w:marRight w:val="0"/>
      <w:marTop w:val="0"/>
      <w:marBottom w:val="0"/>
      <w:divBdr>
        <w:top w:val="none" w:sz="0" w:space="0" w:color="auto"/>
        <w:left w:val="none" w:sz="0" w:space="0" w:color="auto"/>
        <w:bottom w:val="none" w:sz="0" w:space="0" w:color="auto"/>
        <w:right w:val="none" w:sz="0" w:space="0" w:color="auto"/>
      </w:divBdr>
    </w:div>
    <w:div w:id="1674408616">
      <w:bodyDiv w:val="1"/>
      <w:marLeft w:val="0"/>
      <w:marRight w:val="0"/>
      <w:marTop w:val="0"/>
      <w:marBottom w:val="0"/>
      <w:divBdr>
        <w:top w:val="none" w:sz="0" w:space="0" w:color="auto"/>
        <w:left w:val="none" w:sz="0" w:space="0" w:color="auto"/>
        <w:bottom w:val="none" w:sz="0" w:space="0" w:color="auto"/>
        <w:right w:val="none" w:sz="0" w:space="0" w:color="auto"/>
      </w:divBdr>
    </w:div>
    <w:div w:id="1674530385">
      <w:bodyDiv w:val="1"/>
      <w:marLeft w:val="0"/>
      <w:marRight w:val="0"/>
      <w:marTop w:val="0"/>
      <w:marBottom w:val="0"/>
      <w:divBdr>
        <w:top w:val="none" w:sz="0" w:space="0" w:color="auto"/>
        <w:left w:val="none" w:sz="0" w:space="0" w:color="auto"/>
        <w:bottom w:val="none" w:sz="0" w:space="0" w:color="auto"/>
        <w:right w:val="none" w:sz="0" w:space="0" w:color="auto"/>
      </w:divBdr>
    </w:div>
    <w:div w:id="1678851626">
      <w:bodyDiv w:val="1"/>
      <w:marLeft w:val="0"/>
      <w:marRight w:val="0"/>
      <w:marTop w:val="0"/>
      <w:marBottom w:val="0"/>
      <w:divBdr>
        <w:top w:val="none" w:sz="0" w:space="0" w:color="auto"/>
        <w:left w:val="none" w:sz="0" w:space="0" w:color="auto"/>
        <w:bottom w:val="none" w:sz="0" w:space="0" w:color="auto"/>
        <w:right w:val="none" w:sz="0" w:space="0" w:color="auto"/>
      </w:divBdr>
    </w:div>
    <w:div w:id="1682392284">
      <w:bodyDiv w:val="1"/>
      <w:marLeft w:val="0"/>
      <w:marRight w:val="0"/>
      <w:marTop w:val="0"/>
      <w:marBottom w:val="0"/>
      <w:divBdr>
        <w:top w:val="none" w:sz="0" w:space="0" w:color="auto"/>
        <w:left w:val="none" w:sz="0" w:space="0" w:color="auto"/>
        <w:bottom w:val="none" w:sz="0" w:space="0" w:color="auto"/>
        <w:right w:val="none" w:sz="0" w:space="0" w:color="auto"/>
      </w:divBdr>
    </w:div>
    <w:div w:id="1685666925">
      <w:bodyDiv w:val="1"/>
      <w:marLeft w:val="0"/>
      <w:marRight w:val="0"/>
      <w:marTop w:val="0"/>
      <w:marBottom w:val="0"/>
      <w:divBdr>
        <w:top w:val="none" w:sz="0" w:space="0" w:color="auto"/>
        <w:left w:val="none" w:sz="0" w:space="0" w:color="auto"/>
        <w:bottom w:val="none" w:sz="0" w:space="0" w:color="auto"/>
        <w:right w:val="none" w:sz="0" w:space="0" w:color="auto"/>
      </w:divBdr>
    </w:div>
    <w:div w:id="1690646277">
      <w:bodyDiv w:val="1"/>
      <w:marLeft w:val="0"/>
      <w:marRight w:val="0"/>
      <w:marTop w:val="0"/>
      <w:marBottom w:val="0"/>
      <w:divBdr>
        <w:top w:val="none" w:sz="0" w:space="0" w:color="auto"/>
        <w:left w:val="none" w:sz="0" w:space="0" w:color="auto"/>
        <w:bottom w:val="none" w:sz="0" w:space="0" w:color="auto"/>
        <w:right w:val="none" w:sz="0" w:space="0" w:color="auto"/>
      </w:divBdr>
    </w:div>
    <w:div w:id="1693341465">
      <w:bodyDiv w:val="1"/>
      <w:marLeft w:val="0"/>
      <w:marRight w:val="0"/>
      <w:marTop w:val="0"/>
      <w:marBottom w:val="0"/>
      <w:divBdr>
        <w:top w:val="none" w:sz="0" w:space="0" w:color="auto"/>
        <w:left w:val="none" w:sz="0" w:space="0" w:color="auto"/>
        <w:bottom w:val="none" w:sz="0" w:space="0" w:color="auto"/>
        <w:right w:val="none" w:sz="0" w:space="0" w:color="auto"/>
      </w:divBdr>
    </w:div>
    <w:div w:id="1698844509">
      <w:bodyDiv w:val="1"/>
      <w:marLeft w:val="0"/>
      <w:marRight w:val="0"/>
      <w:marTop w:val="0"/>
      <w:marBottom w:val="0"/>
      <w:divBdr>
        <w:top w:val="none" w:sz="0" w:space="0" w:color="auto"/>
        <w:left w:val="none" w:sz="0" w:space="0" w:color="auto"/>
        <w:bottom w:val="none" w:sz="0" w:space="0" w:color="auto"/>
        <w:right w:val="none" w:sz="0" w:space="0" w:color="auto"/>
      </w:divBdr>
    </w:div>
    <w:div w:id="1701314743">
      <w:bodyDiv w:val="1"/>
      <w:marLeft w:val="0"/>
      <w:marRight w:val="0"/>
      <w:marTop w:val="0"/>
      <w:marBottom w:val="0"/>
      <w:divBdr>
        <w:top w:val="none" w:sz="0" w:space="0" w:color="auto"/>
        <w:left w:val="none" w:sz="0" w:space="0" w:color="auto"/>
        <w:bottom w:val="none" w:sz="0" w:space="0" w:color="auto"/>
        <w:right w:val="none" w:sz="0" w:space="0" w:color="auto"/>
      </w:divBdr>
    </w:div>
    <w:div w:id="1702707807">
      <w:bodyDiv w:val="1"/>
      <w:marLeft w:val="0"/>
      <w:marRight w:val="0"/>
      <w:marTop w:val="0"/>
      <w:marBottom w:val="0"/>
      <w:divBdr>
        <w:top w:val="none" w:sz="0" w:space="0" w:color="auto"/>
        <w:left w:val="none" w:sz="0" w:space="0" w:color="auto"/>
        <w:bottom w:val="none" w:sz="0" w:space="0" w:color="auto"/>
        <w:right w:val="none" w:sz="0" w:space="0" w:color="auto"/>
      </w:divBdr>
    </w:div>
    <w:div w:id="1711029852">
      <w:bodyDiv w:val="1"/>
      <w:marLeft w:val="0"/>
      <w:marRight w:val="0"/>
      <w:marTop w:val="0"/>
      <w:marBottom w:val="0"/>
      <w:divBdr>
        <w:top w:val="none" w:sz="0" w:space="0" w:color="auto"/>
        <w:left w:val="none" w:sz="0" w:space="0" w:color="auto"/>
        <w:bottom w:val="none" w:sz="0" w:space="0" w:color="auto"/>
        <w:right w:val="none" w:sz="0" w:space="0" w:color="auto"/>
      </w:divBdr>
    </w:div>
    <w:div w:id="1711374225">
      <w:bodyDiv w:val="1"/>
      <w:marLeft w:val="0"/>
      <w:marRight w:val="0"/>
      <w:marTop w:val="0"/>
      <w:marBottom w:val="0"/>
      <w:divBdr>
        <w:top w:val="none" w:sz="0" w:space="0" w:color="auto"/>
        <w:left w:val="none" w:sz="0" w:space="0" w:color="auto"/>
        <w:bottom w:val="none" w:sz="0" w:space="0" w:color="auto"/>
        <w:right w:val="none" w:sz="0" w:space="0" w:color="auto"/>
      </w:divBdr>
    </w:div>
    <w:div w:id="1712727281">
      <w:bodyDiv w:val="1"/>
      <w:marLeft w:val="0"/>
      <w:marRight w:val="0"/>
      <w:marTop w:val="0"/>
      <w:marBottom w:val="0"/>
      <w:divBdr>
        <w:top w:val="none" w:sz="0" w:space="0" w:color="auto"/>
        <w:left w:val="none" w:sz="0" w:space="0" w:color="auto"/>
        <w:bottom w:val="none" w:sz="0" w:space="0" w:color="auto"/>
        <w:right w:val="none" w:sz="0" w:space="0" w:color="auto"/>
      </w:divBdr>
    </w:div>
    <w:div w:id="1713843202">
      <w:bodyDiv w:val="1"/>
      <w:marLeft w:val="0"/>
      <w:marRight w:val="0"/>
      <w:marTop w:val="0"/>
      <w:marBottom w:val="0"/>
      <w:divBdr>
        <w:top w:val="none" w:sz="0" w:space="0" w:color="auto"/>
        <w:left w:val="none" w:sz="0" w:space="0" w:color="auto"/>
        <w:bottom w:val="none" w:sz="0" w:space="0" w:color="auto"/>
        <w:right w:val="none" w:sz="0" w:space="0" w:color="auto"/>
      </w:divBdr>
    </w:div>
    <w:div w:id="1720322196">
      <w:bodyDiv w:val="1"/>
      <w:marLeft w:val="0"/>
      <w:marRight w:val="0"/>
      <w:marTop w:val="0"/>
      <w:marBottom w:val="0"/>
      <w:divBdr>
        <w:top w:val="none" w:sz="0" w:space="0" w:color="auto"/>
        <w:left w:val="none" w:sz="0" w:space="0" w:color="auto"/>
        <w:bottom w:val="none" w:sz="0" w:space="0" w:color="auto"/>
        <w:right w:val="none" w:sz="0" w:space="0" w:color="auto"/>
      </w:divBdr>
    </w:div>
    <w:div w:id="1721243865">
      <w:bodyDiv w:val="1"/>
      <w:marLeft w:val="0"/>
      <w:marRight w:val="0"/>
      <w:marTop w:val="0"/>
      <w:marBottom w:val="0"/>
      <w:divBdr>
        <w:top w:val="none" w:sz="0" w:space="0" w:color="auto"/>
        <w:left w:val="none" w:sz="0" w:space="0" w:color="auto"/>
        <w:bottom w:val="none" w:sz="0" w:space="0" w:color="auto"/>
        <w:right w:val="none" w:sz="0" w:space="0" w:color="auto"/>
      </w:divBdr>
    </w:div>
    <w:div w:id="1723405147">
      <w:bodyDiv w:val="1"/>
      <w:marLeft w:val="0"/>
      <w:marRight w:val="0"/>
      <w:marTop w:val="0"/>
      <w:marBottom w:val="0"/>
      <w:divBdr>
        <w:top w:val="none" w:sz="0" w:space="0" w:color="auto"/>
        <w:left w:val="none" w:sz="0" w:space="0" w:color="auto"/>
        <w:bottom w:val="none" w:sz="0" w:space="0" w:color="auto"/>
        <w:right w:val="none" w:sz="0" w:space="0" w:color="auto"/>
      </w:divBdr>
    </w:div>
    <w:div w:id="1724939396">
      <w:bodyDiv w:val="1"/>
      <w:marLeft w:val="0"/>
      <w:marRight w:val="0"/>
      <w:marTop w:val="0"/>
      <w:marBottom w:val="0"/>
      <w:divBdr>
        <w:top w:val="none" w:sz="0" w:space="0" w:color="auto"/>
        <w:left w:val="none" w:sz="0" w:space="0" w:color="auto"/>
        <w:bottom w:val="none" w:sz="0" w:space="0" w:color="auto"/>
        <w:right w:val="none" w:sz="0" w:space="0" w:color="auto"/>
      </w:divBdr>
    </w:div>
    <w:div w:id="1727490170">
      <w:bodyDiv w:val="1"/>
      <w:marLeft w:val="0"/>
      <w:marRight w:val="0"/>
      <w:marTop w:val="0"/>
      <w:marBottom w:val="0"/>
      <w:divBdr>
        <w:top w:val="none" w:sz="0" w:space="0" w:color="auto"/>
        <w:left w:val="none" w:sz="0" w:space="0" w:color="auto"/>
        <w:bottom w:val="none" w:sz="0" w:space="0" w:color="auto"/>
        <w:right w:val="none" w:sz="0" w:space="0" w:color="auto"/>
      </w:divBdr>
    </w:div>
    <w:div w:id="1728531312">
      <w:bodyDiv w:val="1"/>
      <w:marLeft w:val="0"/>
      <w:marRight w:val="0"/>
      <w:marTop w:val="0"/>
      <w:marBottom w:val="0"/>
      <w:divBdr>
        <w:top w:val="none" w:sz="0" w:space="0" w:color="auto"/>
        <w:left w:val="none" w:sz="0" w:space="0" w:color="auto"/>
        <w:bottom w:val="none" w:sz="0" w:space="0" w:color="auto"/>
        <w:right w:val="none" w:sz="0" w:space="0" w:color="auto"/>
      </w:divBdr>
    </w:div>
    <w:div w:id="1728842958">
      <w:bodyDiv w:val="1"/>
      <w:marLeft w:val="0"/>
      <w:marRight w:val="0"/>
      <w:marTop w:val="0"/>
      <w:marBottom w:val="0"/>
      <w:divBdr>
        <w:top w:val="none" w:sz="0" w:space="0" w:color="auto"/>
        <w:left w:val="none" w:sz="0" w:space="0" w:color="auto"/>
        <w:bottom w:val="none" w:sz="0" w:space="0" w:color="auto"/>
        <w:right w:val="none" w:sz="0" w:space="0" w:color="auto"/>
      </w:divBdr>
    </w:div>
    <w:div w:id="1730957789">
      <w:bodyDiv w:val="1"/>
      <w:marLeft w:val="0"/>
      <w:marRight w:val="0"/>
      <w:marTop w:val="0"/>
      <w:marBottom w:val="0"/>
      <w:divBdr>
        <w:top w:val="none" w:sz="0" w:space="0" w:color="auto"/>
        <w:left w:val="none" w:sz="0" w:space="0" w:color="auto"/>
        <w:bottom w:val="none" w:sz="0" w:space="0" w:color="auto"/>
        <w:right w:val="none" w:sz="0" w:space="0" w:color="auto"/>
      </w:divBdr>
    </w:div>
    <w:div w:id="1731490562">
      <w:bodyDiv w:val="1"/>
      <w:marLeft w:val="0"/>
      <w:marRight w:val="0"/>
      <w:marTop w:val="0"/>
      <w:marBottom w:val="0"/>
      <w:divBdr>
        <w:top w:val="none" w:sz="0" w:space="0" w:color="auto"/>
        <w:left w:val="none" w:sz="0" w:space="0" w:color="auto"/>
        <w:bottom w:val="none" w:sz="0" w:space="0" w:color="auto"/>
        <w:right w:val="none" w:sz="0" w:space="0" w:color="auto"/>
      </w:divBdr>
    </w:div>
    <w:div w:id="1736392302">
      <w:bodyDiv w:val="1"/>
      <w:marLeft w:val="0"/>
      <w:marRight w:val="0"/>
      <w:marTop w:val="0"/>
      <w:marBottom w:val="0"/>
      <w:divBdr>
        <w:top w:val="none" w:sz="0" w:space="0" w:color="auto"/>
        <w:left w:val="none" w:sz="0" w:space="0" w:color="auto"/>
        <w:bottom w:val="none" w:sz="0" w:space="0" w:color="auto"/>
        <w:right w:val="none" w:sz="0" w:space="0" w:color="auto"/>
      </w:divBdr>
    </w:div>
    <w:div w:id="1740012793">
      <w:bodyDiv w:val="1"/>
      <w:marLeft w:val="0"/>
      <w:marRight w:val="0"/>
      <w:marTop w:val="0"/>
      <w:marBottom w:val="0"/>
      <w:divBdr>
        <w:top w:val="none" w:sz="0" w:space="0" w:color="auto"/>
        <w:left w:val="none" w:sz="0" w:space="0" w:color="auto"/>
        <w:bottom w:val="none" w:sz="0" w:space="0" w:color="auto"/>
        <w:right w:val="none" w:sz="0" w:space="0" w:color="auto"/>
      </w:divBdr>
    </w:div>
    <w:div w:id="1748961636">
      <w:bodyDiv w:val="1"/>
      <w:marLeft w:val="0"/>
      <w:marRight w:val="0"/>
      <w:marTop w:val="0"/>
      <w:marBottom w:val="0"/>
      <w:divBdr>
        <w:top w:val="none" w:sz="0" w:space="0" w:color="auto"/>
        <w:left w:val="none" w:sz="0" w:space="0" w:color="auto"/>
        <w:bottom w:val="none" w:sz="0" w:space="0" w:color="auto"/>
        <w:right w:val="none" w:sz="0" w:space="0" w:color="auto"/>
      </w:divBdr>
    </w:div>
    <w:div w:id="1753552220">
      <w:bodyDiv w:val="1"/>
      <w:marLeft w:val="0"/>
      <w:marRight w:val="0"/>
      <w:marTop w:val="0"/>
      <w:marBottom w:val="0"/>
      <w:divBdr>
        <w:top w:val="none" w:sz="0" w:space="0" w:color="auto"/>
        <w:left w:val="none" w:sz="0" w:space="0" w:color="auto"/>
        <w:bottom w:val="none" w:sz="0" w:space="0" w:color="auto"/>
        <w:right w:val="none" w:sz="0" w:space="0" w:color="auto"/>
      </w:divBdr>
    </w:div>
    <w:div w:id="1753819078">
      <w:bodyDiv w:val="1"/>
      <w:marLeft w:val="0"/>
      <w:marRight w:val="0"/>
      <w:marTop w:val="0"/>
      <w:marBottom w:val="0"/>
      <w:divBdr>
        <w:top w:val="none" w:sz="0" w:space="0" w:color="auto"/>
        <w:left w:val="none" w:sz="0" w:space="0" w:color="auto"/>
        <w:bottom w:val="none" w:sz="0" w:space="0" w:color="auto"/>
        <w:right w:val="none" w:sz="0" w:space="0" w:color="auto"/>
      </w:divBdr>
    </w:div>
    <w:div w:id="1757553137">
      <w:bodyDiv w:val="1"/>
      <w:marLeft w:val="0"/>
      <w:marRight w:val="0"/>
      <w:marTop w:val="0"/>
      <w:marBottom w:val="0"/>
      <w:divBdr>
        <w:top w:val="none" w:sz="0" w:space="0" w:color="auto"/>
        <w:left w:val="none" w:sz="0" w:space="0" w:color="auto"/>
        <w:bottom w:val="none" w:sz="0" w:space="0" w:color="auto"/>
        <w:right w:val="none" w:sz="0" w:space="0" w:color="auto"/>
      </w:divBdr>
    </w:div>
    <w:div w:id="1757557888">
      <w:bodyDiv w:val="1"/>
      <w:marLeft w:val="0"/>
      <w:marRight w:val="0"/>
      <w:marTop w:val="0"/>
      <w:marBottom w:val="0"/>
      <w:divBdr>
        <w:top w:val="none" w:sz="0" w:space="0" w:color="auto"/>
        <w:left w:val="none" w:sz="0" w:space="0" w:color="auto"/>
        <w:bottom w:val="none" w:sz="0" w:space="0" w:color="auto"/>
        <w:right w:val="none" w:sz="0" w:space="0" w:color="auto"/>
      </w:divBdr>
    </w:div>
    <w:div w:id="1759712290">
      <w:bodyDiv w:val="1"/>
      <w:marLeft w:val="0"/>
      <w:marRight w:val="0"/>
      <w:marTop w:val="0"/>
      <w:marBottom w:val="0"/>
      <w:divBdr>
        <w:top w:val="none" w:sz="0" w:space="0" w:color="auto"/>
        <w:left w:val="none" w:sz="0" w:space="0" w:color="auto"/>
        <w:bottom w:val="none" w:sz="0" w:space="0" w:color="auto"/>
        <w:right w:val="none" w:sz="0" w:space="0" w:color="auto"/>
      </w:divBdr>
    </w:div>
    <w:div w:id="1761870730">
      <w:bodyDiv w:val="1"/>
      <w:marLeft w:val="0"/>
      <w:marRight w:val="0"/>
      <w:marTop w:val="0"/>
      <w:marBottom w:val="0"/>
      <w:divBdr>
        <w:top w:val="none" w:sz="0" w:space="0" w:color="auto"/>
        <w:left w:val="none" w:sz="0" w:space="0" w:color="auto"/>
        <w:bottom w:val="none" w:sz="0" w:space="0" w:color="auto"/>
        <w:right w:val="none" w:sz="0" w:space="0" w:color="auto"/>
      </w:divBdr>
    </w:div>
    <w:div w:id="1765764121">
      <w:bodyDiv w:val="1"/>
      <w:marLeft w:val="0"/>
      <w:marRight w:val="0"/>
      <w:marTop w:val="0"/>
      <w:marBottom w:val="0"/>
      <w:divBdr>
        <w:top w:val="none" w:sz="0" w:space="0" w:color="auto"/>
        <w:left w:val="none" w:sz="0" w:space="0" w:color="auto"/>
        <w:bottom w:val="none" w:sz="0" w:space="0" w:color="auto"/>
        <w:right w:val="none" w:sz="0" w:space="0" w:color="auto"/>
      </w:divBdr>
    </w:div>
    <w:div w:id="1766883087">
      <w:bodyDiv w:val="1"/>
      <w:marLeft w:val="0"/>
      <w:marRight w:val="0"/>
      <w:marTop w:val="0"/>
      <w:marBottom w:val="0"/>
      <w:divBdr>
        <w:top w:val="none" w:sz="0" w:space="0" w:color="auto"/>
        <w:left w:val="none" w:sz="0" w:space="0" w:color="auto"/>
        <w:bottom w:val="none" w:sz="0" w:space="0" w:color="auto"/>
        <w:right w:val="none" w:sz="0" w:space="0" w:color="auto"/>
      </w:divBdr>
    </w:div>
    <w:div w:id="1770083464">
      <w:bodyDiv w:val="1"/>
      <w:marLeft w:val="0"/>
      <w:marRight w:val="0"/>
      <w:marTop w:val="0"/>
      <w:marBottom w:val="0"/>
      <w:divBdr>
        <w:top w:val="none" w:sz="0" w:space="0" w:color="auto"/>
        <w:left w:val="none" w:sz="0" w:space="0" w:color="auto"/>
        <w:bottom w:val="none" w:sz="0" w:space="0" w:color="auto"/>
        <w:right w:val="none" w:sz="0" w:space="0" w:color="auto"/>
      </w:divBdr>
    </w:div>
    <w:div w:id="1772362059">
      <w:bodyDiv w:val="1"/>
      <w:marLeft w:val="0"/>
      <w:marRight w:val="0"/>
      <w:marTop w:val="0"/>
      <w:marBottom w:val="0"/>
      <w:divBdr>
        <w:top w:val="none" w:sz="0" w:space="0" w:color="auto"/>
        <w:left w:val="none" w:sz="0" w:space="0" w:color="auto"/>
        <w:bottom w:val="none" w:sz="0" w:space="0" w:color="auto"/>
        <w:right w:val="none" w:sz="0" w:space="0" w:color="auto"/>
      </w:divBdr>
    </w:div>
    <w:div w:id="1772897133">
      <w:bodyDiv w:val="1"/>
      <w:marLeft w:val="120"/>
      <w:marRight w:val="0"/>
      <w:marTop w:val="0"/>
      <w:marBottom w:val="0"/>
      <w:divBdr>
        <w:top w:val="none" w:sz="0" w:space="0" w:color="auto"/>
        <w:left w:val="none" w:sz="0" w:space="0" w:color="auto"/>
        <w:bottom w:val="none" w:sz="0" w:space="0" w:color="auto"/>
        <w:right w:val="none" w:sz="0" w:space="0" w:color="auto"/>
      </w:divBdr>
    </w:div>
    <w:div w:id="1777673837">
      <w:bodyDiv w:val="1"/>
      <w:marLeft w:val="0"/>
      <w:marRight w:val="0"/>
      <w:marTop w:val="0"/>
      <w:marBottom w:val="0"/>
      <w:divBdr>
        <w:top w:val="none" w:sz="0" w:space="0" w:color="auto"/>
        <w:left w:val="none" w:sz="0" w:space="0" w:color="auto"/>
        <w:bottom w:val="none" w:sz="0" w:space="0" w:color="auto"/>
        <w:right w:val="none" w:sz="0" w:space="0" w:color="auto"/>
      </w:divBdr>
    </w:div>
    <w:div w:id="1778478268">
      <w:bodyDiv w:val="1"/>
      <w:marLeft w:val="0"/>
      <w:marRight w:val="0"/>
      <w:marTop w:val="0"/>
      <w:marBottom w:val="0"/>
      <w:divBdr>
        <w:top w:val="none" w:sz="0" w:space="0" w:color="auto"/>
        <w:left w:val="none" w:sz="0" w:space="0" w:color="auto"/>
        <w:bottom w:val="none" w:sz="0" w:space="0" w:color="auto"/>
        <w:right w:val="none" w:sz="0" w:space="0" w:color="auto"/>
      </w:divBdr>
    </w:div>
    <w:div w:id="1778909392">
      <w:bodyDiv w:val="1"/>
      <w:marLeft w:val="0"/>
      <w:marRight w:val="0"/>
      <w:marTop w:val="0"/>
      <w:marBottom w:val="0"/>
      <w:divBdr>
        <w:top w:val="none" w:sz="0" w:space="0" w:color="auto"/>
        <w:left w:val="none" w:sz="0" w:space="0" w:color="auto"/>
        <w:bottom w:val="none" w:sz="0" w:space="0" w:color="auto"/>
        <w:right w:val="none" w:sz="0" w:space="0" w:color="auto"/>
      </w:divBdr>
    </w:div>
    <w:div w:id="1781877875">
      <w:bodyDiv w:val="1"/>
      <w:marLeft w:val="0"/>
      <w:marRight w:val="0"/>
      <w:marTop w:val="0"/>
      <w:marBottom w:val="0"/>
      <w:divBdr>
        <w:top w:val="none" w:sz="0" w:space="0" w:color="auto"/>
        <w:left w:val="none" w:sz="0" w:space="0" w:color="auto"/>
        <w:bottom w:val="none" w:sz="0" w:space="0" w:color="auto"/>
        <w:right w:val="none" w:sz="0" w:space="0" w:color="auto"/>
      </w:divBdr>
    </w:div>
    <w:div w:id="1782646043">
      <w:bodyDiv w:val="1"/>
      <w:marLeft w:val="0"/>
      <w:marRight w:val="0"/>
      <w:marTop w:val="0"/>
      <w:marBottom w:val="0"/>
      <w:divBdr>
        <w:top w:val="none" w:sz="0" w:space="0" w:color="auto"/>
        <w:left w:val="none" w:sz="0" w:space="0" w:color="auto"/>
        <w:bottom w:val="none" w:sz="0" w:space="0" w:color="auto"/>
        <w:right w:val="none" w:sz="0" w:space="0" w:color="auto"/>
      </w:divBdr>
    </w:div>
    <w:div w:id="1786657650">
      <w:bodyDiv w:val="1"/>
      <w:marLeft w:val="0"/>
      <w:marRight w:val="0"/>
      <w:marTop w:val="0"/>
      <w:marBottom w:val="0"/>
      <w:divBdr>
        <w:top w:val="none" w:sz="0" w:space="0" w:color="auto"/>
        <w:left w:val="none" w:sz="0" w:space="0" w:color="auto"/>
        <w:bottom w:val="none" w:sz="0" w:space="0" w:color="auto"/>
        <w:right w:val="none" w:sz="0" w:space="0" w:color="auto"/>
      </w:divBdr>
    </w:div>
    <w:div w:id="1787118172">
      <w:bodyDiv w:val="1"/>
      <w:marLeft w:val="0"/>
      <w:marRight w:val="0"/>
      <w:marTop w:val="0"/>
      <w:marBottom w:val="0"/>
      <w:divBdr>
        <w:top w:val="none" w:sz="0" w:space="0" w:color="auto"/>
        <w:left w:val="none" w:sz="0" w:space="0" w:color="auto"/>
        <w:bottom w:val="none" w:sz="0" w:space="0" w:color="auto"/>
        <w:right w:val="none" w:sz="0" w:space="0" w:color="auto"/>
      </w:divBdr>
    </w:div>
    <w:div w:id="1788740894">
      <w:bodyDiv w:val="1"/>
      <w:marLeft w:val="0"/>
      <w:marRight w:val="0"/>
      <w:marTop w:val="0"/>
      <w:marBottom w:val="0"/>
      <w:divBdr>
        <w:top w:val="none" w:sz="0" w:space="0" w:color="auto"/>
        <w:left w:val="none" w:sz="0" w:space="0" w:color="auto"/>
        <w:bottom w:val="none" w:sz="0" w:space="0" w:color="auto"/>
        <w:right w:val="none" w:sz="0" w:space="0" w:color="auto"/>
      </w:divBdr>
    </w:div>
    <w:div w:id="1789353165">
      <w:bodyDiv w:val="1"/>
      <w:marLeft w:val="0"/>
      <w:marRight w:val="0"/>
      <w:marTop w:val="0"/>
      <w:marBottom w:val="0"/>
      <w:divBdr>
        <w:top w:val="none" w:sz="0" w:space="0" w:color="auto"/>
        <w:left w:val="none" w:sz="0" w:space="0" w:color="auto"/>
        <w:bottom w:val="none" w:sz="0" w:space="0" w:color="auto"/>
        <w:right w:val="none" w:sz="0" w:space="0" w:color="auto"/>
      </w:divBdr>
    </w:div>
    <w:div w:id="1791313148">
      <w:bodyDiv w:val="1"/>
      <w:marLeft w:val="0"/>
      <w:marRight w:val="0"/>
      <w:marTop w:val="0"/>
      <w:marBottom w:val="0"/>
      <w:divBdr>
        <w:top w:val="none" w:sz="0" w:space="0" w:color="auto"/>
        <w:left w:val="none" w:sz="0" w:space="0" w:color="auto"/>
        <w:bottom w:val="none" w:sz="0" w:space="0" w:color="auto"/>
        <w:right w:val="none" w:sz="0" w:space="0" w:color="auto"/>
      </w:divBdr>
    </w:div>
    <w:div w:id="1792358814">
      <w:bodyDiv w:val="1"/>
      <w:marLeft w:val="0"/>
      <w:marRight w:val="0"/>
      <w:marTop w:val="0"/>
      <w:marBottom w:val="0"/>
      <w:divBdr>
        <w:top w:val="none" w:sz="0" w:space="0" w:color="auto"/>
        <w:left w:val="none" w:sz="0" w:space="0" w:color="auto"/>
        <w:bottom w:val="none" w:sz="0" w:space="0" w:color="auto"/>
        <w:right w:val="none" w:sz="0" w:space="0" w:color="auto"/>
      </w:divBdr>
    </w:div>
    <w:div w:id="1793012551">
      <w:bodyDiv w:val="1"/>
      <w:marLeft w:val="0"/>
      <w:marRight w:val="0"/>
      <w:marTop w:val="0"/>
      <w:marBottom w:val="0"/>
      <w:divBdr>
        <w:top w:val="none" w:sz="0" w:space="0" w:color="auto"/>
        <w:left w:val="none" w:sz="0" w:space="0" w:color="auto"/>
        <w:bottom w:val="none" w:sz="0" w:space="0" w:color="auto"/>
        <w:right w:val="none" w:sz="0" w:space="0" w:color="auto"/>
      </w:divBdr>
    </w:div>
    <w:div w:id="1793818444">
      <w:bodyDiv w:val="1"/>
      <w:marLeft w:val="0"/>
      <w:marRight w:val="0"/>
      <w:marTop w:val="0"/>
      <w:marBottom w:val="0"/>
      <w:divBdr>
        <w:top w:val="none" w:sz="0" w:space="0" w:color="auto"/>
        <w:left w:val="none" w:sz="0" w:space="0" w:color="auto"/>
        <w:bottom w:val="none" w:sz="0" w:space="0" w:color="auto"/>
        <w:right w:val="none" w:sz="0" w:space="0" w:color="auto"/>
      </w:divBdr>
    </w:div>
    <w:div w:id="1795950509">
      <w:bodyDiv w:val="1"/>
      <w:marLeft w:val="0"/>
      <w:marRight w:val="0"/>
      <w:marTop w:val="0"/>
      <w:marBottom w:val="0"/>
      <w:divBdr>
        <w:top w:val="none" w:sz="0" w:space="0" w:color="auto"/>
        <w:left w:val="none" w:sz="0" w:space="0" w:color="auto"/>
        <w:bottom w:val="none" w:sz="0" w:space="0" w:color="auto"/>
        <w:right w:val="none" w:sz="0" w:space="0" w:color="auto"/>
      </w:divBdr>
    </w:div>
    <w:div w:id="1804081541">
      <w:bodyDiv w:val="1"/>
      <w:marLeft w:val="0"/>
      <w:marRight w:val="0"/>
      <w:marTop w:val="0"/>
      <w:marBottom w:val="0"/>
      <w:divBdr>
        <w:top w:val="none" w:sz="0" w:space="0" w:color="auto"/>
        <w:left w:val="none" w:sz="0" w:space="0" w:color="auto"/>
        <w:bottom w:val="none" w:sz="0" w:space="0" w:color="auto"/>
        <w:right w:val="none" w:sz="0" w:space="0" w:color="auto"/>
      </w:divBdr>
    </w:div>
    <w:div w:id="1806313795">
      <w:bodyDiv w:val="1"/>
      <w:marLeft w:val="0"/>
      <w:marRight w:val="0"/>
      <w:marTop w:val="0"/>
      <w:marBottom w:val="0"/>
      <w:divBdr>
        <w:top w:val="none" w:sz="0" w:space="0" w:color="auto"/>
        <w:left w:val="none" w:sz="0" w:space="0" w:color="auto"/>
        <w:bottom w:val="none" w:sz="0" w:space="0" w:color="auto"/>
        <w:right w:val="none" w:sz="0" w:space="0" w:color="auto"/>
      </w:divBdr>
    </w:div>
    <w:div w:id="1810246901">
      <w:bodyDiv w:val="1"/>
      <w:marLeft w:val="0"/>
      <w:marRight w:val="0"/>
      <w:marTop w:val="0"/>
      <w:marBottom w:val="0"/>
      <w:divBdr>
        <w:top w:val="none" w:sz="0" w:space="0" w:color="auto"/>
        <w:left w:val="none" w:sz="0" w:space="0" w:color="auto"/>
        <w:bottom w:val="none" w:sz="0" w:space="0" w:color="auto"/>
        <w:right w:val="none" w:sz="0" w:space="0" w:color="auto"/>
      </w:divBdr>
    </w:div>
    <w:div w:id="1812598921">
      <w:bodyDiv w:val="1"/>
      <w:marLeft w:val="0"/>
      <w:marRight w:val="0"/>
      <w:marTop w:val="0"/>
      <w:marBottom w:val="0"/>
      <w:divBdr>
        <w:top w:val="none" w:sz="0" w:space="0" w:color="auto"/>
        <w:left w:val="none" w:sz="0" w:space="0" w:color="auto"/>
        <w:bottom w:val="none" w:sz="0" w:space="0" w:color="auto"/>
        <w:right w:val="none" w:sz="0" w:space="0" w:color="auto"/>
      </w:divBdr>
    </w:div>
    <w:div w:id="1823233269">
      <w:bodyDiv w:val="1"/>
      <w:marLeft w:val="0"/>
      <w:marRight w:val="0"/>
      <w:marTop w:val="0"/>
      <w:marBottom w:val="0"/>
      <w:divBdr>
        <w:top w:val="none" w:sz="0" w:space="0" w:color="auto"/>
        <w:left w:val="none" w:sz="0" w:space="0" w:color="auto"/>
        <w:bottom w:val="none" w:sz="0" w:space="0" w:color="auto"/>
        <w:right w:val="none" w:sz="0" w:space="0" w:color="auto"/>
      </w:divBdr>
    </w:div>
    <w:div w:id="1830248840">
      <w:bodyDiv w:val="1"/>
      <w:marLeft w:val="0"/>
      <w:marRight w:val="0"/>
      <w:marTop w:val="0"/>
      <w:marBottom w:val="0"/>
      <w:divBdr>
        <w:top w:val="none" w:sz="0" w:space="0" w:color="auto"/>
        <w:left w:val="none" w:sz="0" w:space="0" w:color="auto"/>
        <w:bottom w:val="none" w:sz="0" w:space="0" w:color="auto"/>
        <w:right w:val="none" w:sz="0" w:space="0" w:color="auto"/>
      </w:divBdr>
    </w:div>
    <w:div w:id="1832022875">
      <w:bodyDiv w:val="1"/>
      <w:marLeft w:val="0"/>
      <w:marRight w:val="0"/>
      <w:marTop w:val="0"/>
      <w:marBottom w:val="0"/>
      <w:divBdr>
        <w:top w:val="none" w:sz="0" w:space="0" w:color="auto"/>
        <w:left w:val="none" w:sz="0" w:space="0" w:color="auto"/>
        <w:bottom w:val="none" w:sz="0" w:space="0" w:color="auto"/>
        <w:right w:val="none" w:sz="0" w:space="0" w:color="auto"/>
      </w:divBdr>
    </w:div>
    <w:div w:id="1836067569">
      <w:bodyDiv w:val="1"/>
      <w:marLeft w:val="0"/>
      <w:marRight w:val="0"/>
      <w:marTop w:val="0"/>
      <w:marBottom w:val="0"/>
      <w:divBdr>
        <w:top w:val="none" w:sz="0" w:space="0" w:color="auto"/>
        <w:left w:val="none" w:sz="0" w:space="0" w:color="auto"/>
        <w:bottom w:val="none" w:sz="0" w:space="0" w:color="auto"/>
        <w:right w:val="none" w:sz="0" w:space="0" w:color="auto"/>
      </w:divBdr>
    </w:div>
    <w:div w:id="1837258142">
      <w:bodyDiv w:val="1"/>
      <w:marLeft w:val="0"/>
      <w:marRight w:val="0"/>
      <w:marTop w:val="0"/>
      <w:marBottom w:val="0"/>
      <w:divBdr>
        <w:top w:val="none" w:sz="0" w:space="0" w:color="auto"/>
        <w:left w:val="none" w:sz="0" w:space="0" w:color="auto"/>
        <w:bottom w:val="none" w:sz="0" w:space="0" w:color="auto"/>
        <w:right w:val="none" w:sz="0" w:space="0" w:color="auto"/>
      </w:divBdr>
    </w:div>
    <w:div w:id="1840270779">
      <w:bodyDiv w:val="1"/>
      <w:marLeft w:val="0"/>
      <w:marRight w:val="0"/>
      <w:marTop w:val="0"/>
      <w:marBottom w:val="0"/>
      <w:divBdr>
        <w:top w:val="none" w:sz="0" w:space="0" w:color="auto"/>
        <w:left w:val="none" w:sz="0" w:space="0" w:color="auto"/>
        <w:bottom w:val="none" w:sz="0" w:space="0" w:color="auto"/>
        <w:right w:val="none" w:sz="0" w:space="0" w:color="auto"/>
      </w:divBdr>
    </w:div>
    <w:div w:id="1840539537">
      <w:bodyDiv w:val="1"/>
      <w:marLeft w:val="0"/>
      <w:marRight w:val="0"/>
      <w:marTop w:val="0"/>
      <w:marBottom w:val="0"/>
      <w:divBdr>
        <w:top w:val="none" w:sz="0" w:space="0" w:color="auto"/>
        <w:left w:val="none" w:sz="0" w:space="0" w:color="auto"/>
        <w:bottom w:val="none" w:sz="0" w:space="0" w:color="auto"/>
        <w:right w:val="none" w:sz="0" w:space="0" w:color="auto"/>
      </w:divBdr>
    </w:div>
    <w:div w:id="1844664051">
      <w:bodyDiv w:val="1"/>
      <w:marLeft w:val="0"/>
      <w:marRight w:val="0"/>
      <w:marTop w:val="0"/>
      <w:marBottom w:val="0"/>
      <w:divBdr>
        <w:top w:val="none" w:sz="0" w:space="0" w:color="auto"/>
        <w:left w:val="none" w:sz="0" w:space="0" w:color="auto"/>
        <w:bottom w:val="none" w:sz="0" w:space="0" w:color="auto"/>
        <w:right w:val="none" w:sz="0" w:space="0" w:color="auto"/>
      </w:divBdr>
    </w:div>
    <w:div w:id="1844733512">
      <w:bodyDiv w:val="1"/>
      <w:marLeft w:val="0"/>
      <w:marRight w:val="0"/>
      <w:marTop w:val="0"/>
      <w:marBottom w:val="0"/>
      <w:divBdr>
        <w:top w:val="none" w:sz="0" w:space="0" w:color="auto"/>
        <w:left w:val="none" w:sz="0" w:space="0" w:color="auto"/>
        <w:bottom w:val="none" w:sz="0" w:space="0" w:color="auto"/>
        <w:right w:val="none" w:sz="0" w:space="0" w:color="auto"/>
      </w:divBdr>
    </w:div>
    <w:div w:id="1847865467">
      <w:bodyDiv w:val="1"/>
      <w:marLeft w:val="0"/>
      <w:marRight w:val="0"/>
      <w:marTop w:val="0"/>
      <w:marBottom w:val="0"/>
      <w:divBdr>
        <w:top w:val="none" w:sz="0" w:space="0" w:color="auto"/>
        <w:left w:val="none" w:sz="0" w:space="0" w:color="auto"/>
        <w:bottom w:val="none" w:sz="0" w:space="0" w:color="auto"/>
        <w:right w:val="none" w:sz="0" w:space="0" w:color="auto"/>
      </w:divBdr>
    </w:div>
    <w:div w:id="1854606239">
      <w:bodyDiv w:val="1"/>
      <w:marLeft w:val="0"/>
      <w:marRight w:val="0"/>
      <w:marTop w:val="0"/>
      <w:marBottom w:val="0"/>
      <w:divBdr>
        <w:top w:val="none" w:sz="0" w:space="0" w:color="auto"/>
        <w:left w:val="none" w:sz="0" w:space="0" w:color="auto"/>
        <w:bottom w:val="none" w:sz="0" w:space="0" w:color="auto"/>
        <w:right w:val="none" w:sz="0" w:space="0" w:color="auto"/>
      </w:divBdr>
    </w:div>
    <w:div w:id="1856113648">
      <w:bodyDiv w:val="1"/>
      <w:marLeft w:val="0"/>
      <w:marRight w:val="0"/>
      <w:marTop w:val="0"/>
      <w:marBottom w:val="0"/>
      <w:divBdr>
        <w:top w:val="none" w:sz="0" w:space="0" w:color="auto"/>
        <w:left w:val="none" w:sz="0" w:space="0" w:color="auto"/>
        <w:bottom w:val="none" w:sz="0" w:space="0" w:color="auto"/>
        <w:right w:val="none" w:sz="0" w:space="0" w:color="auto"/>
      </w:divBdr>
    </w:div>
    <w:div w:id="1857689990">
      <w:bodyDiv w:val="1"/>
      <w:marLeft w:val="0"/>
      <w:marRight w:val="0"/>
      <w:marTop w:val="0"/>
      <w:marBottom w:val="0"/>
      <w:divBdr>
        <w:top w:val="none" w:sz="0" w:space="0" w:color="auto"/>
        <w:left w:val="none" w:sz="0" w:space="0" w:color="auto"/>
        <w:bottom w:val="none" w:sz="0" w:space="0" w:color="auto"/>
        <w:right w:val="none" w:sz="0" w:space="0" w:color="auto"/>
      </w:divBdr>
    </w:div>
    <w:div w:id="1859805222">
      <w:bodyDiv w:val="1"/>
      <w:marLeft w:val="0"/>
      <w:marRight w:val="0"/>
      <w:marTop w:val="0"/>
      <w:marBottom w:val="0"/>
      <w:divBdr>
        <w:top w:val="none" w:sz="0" w:space="0" w:color="auto"/>
        <w:left w:val="none" w:sz="0" w:space="0" w:color="auto"/>
        <w:bottom w:val="none" w:sz="0" w:space="0" w:color="auto"/>
        <w:right w:val="none" w:sz="0" w:space="0" w:color="auto"/>
      </w:divBdr>
    </w:div>
    <w:div w:id="1861354199">
      <w:bodyDiv w:val="1"/>
      <w:marLeft w:val="0"/>
      <w:marRight w:val="0"/>
      <w:marTop w:val="0"/>
      <w:marBottom w:val="0"/>
      <w:divBdr>
        <w:top w:val="none" w:sz="0" w:space="0" w:color="auto"/>
        <w:left w:val="none" w:sz="0" w:space="0" w:color="auto"/>
        <w:bottom w:val="none" w:sz="0" w:space="0" w:color="auto"/>
        <w:right w:val="none" w:sz="0" w:space="0" w:color="auto"/>
      </w:divBdr>
    </w:div>
    <w:div w:id="1862669676">
      <w:bodyDiv w:val="1"/>
      <w:marLeft w:val="0"/>
      <w:marRight w:val="0"/>
      <w:marTop w:val="0"/>
      <w:marBottom w:val="0"/>
      <w:divBdr>
        <w:top w:val="none" w:sz="0" w:space="0" w:color="auto"/>
        <w:left w:val="none" w:sz="0" w:space="0" w:color="auto"/>
        <w:bottom w:val="none" w:sz="0" w:space="0" w:color="auto"/>
        <w:right w:val="none" w:sz="0" w:space="0" w:color="auto"/>
      </w:divBdr>
    </w:div>
    <w:div w:id="1863713100">
      <w:bodyDiv w:val="1"/>
      <w:marLeft w:val="0"/>
      <w:marRight w:val="0"/>
      <w:marTop w:val="0"/>
      <w:marBottom w:val="0"/>
      <w:divBdr>
        <w:top w:val="none" w:sz="0" w:space="0" w:color="auto"/>
        <w:left w:val="none" w:sz="0" w:space="0" w:color="auto"/>
        <w:bottom w:val="none" w:sz="0" w:space="0" w:color="auto"/>
        <w:right w:val="none" w:sz="0" w:space="0" w:color="auto"/>
      </w:divBdr>
    </w:div>
    <w:div w:id="1866399988">
      <w:bodyDiv w:val="1"/>
      <w:marLeft w:val="0"/>
      <w:marRight w:val="0"/>
      <w:marTop w:val="0"/>
      <w:marBottom w:val="0"/>
      <w:divBdr>
        <w:top w:val="none" w:sz="0" w:space="0" w:color="auto"/>
        <w:left w:val="none" w:sz="0" w:space="0" w:color="auto"/>
        <w:bottom w:val="none" w:sz="0" w:space="0" w:color="auto"/>
        <w:right w:val="none" w:sz="0" w:space="0" w:color="auto"/>
      </w:divBdr>
    </w:div>
    <w:div w:id="1868059553">
      <w:bodyDiv w:val="1"/>
      <w:marLeft w:val="0"/>
      <w:marRight w:val="0"/>
      <w:marTop w:val="0"/>
      <w:marBottom w:val="0"/>
      <w:divBdr>
        <w:top w:val="none" w:sz="0" w:space="0" w:color="auto"/>
        <w:left w:val="none" w:sz="0" w:space="0" w:color="auto"/>
        <w:bottom w:val="none" w:sz="0" w:space="0" w:color="auto"/>
        <w:right w:val="none" w:sz="0" w:space="0" w:color="auto"/>
      </w:divBdr>
    </w:div>
    <w:div w:id="1873297981">
      <w:bodyDiv w:val="1"/>
      <w:marLeft w:val="0"/>
      <w:marRight w:val="0"/>
      <w:marTop w:val="0"/>
      <w:marBottom w:val="0"/>
      <w:divBdr>
        <w:top w:val="none" w:sz="0" w:space="0" w:color="auto"/>
        <w:left w:val="none" w:sz="0" w:space="0" w:color="auto"/>
        <w:bottom w:val="none" w:sz="0" w:space="0" w:color="auto"/>
        <w:right w:val="none" w:sz="0" w:space="0" w:color="auto"/>
      </w:divBdr>
    </w:div>
    <w:div w:id="1873378221">
      <w:bodyDiv w:val="1"/>
      <w:marLeft w:val="0"/>
      <w:marRight w:val="0"/>
      <w:marTop w:val="0"/>
      <w:marBottom w:val="0"/>
      <w:divBdr>
        <w:top w:val="none" w:sz="0" w:space="0" w:color="auto"/>
        <w:left w:val="none" w:sz="0" w:space="0" w:color="auto"/>
        <w:bottom w:val="none" w:sz="0" w:space="0" w:color="auto"/>
        <w:right w:val="none" w:sz="0" w:space="0" w:color="auto"/>
      </w:divBdr>
    </w:div>
    <w:div w:id="1879050708">
      <w:bodyDiv w:val="1"/>
      <w:marLeft w:val="0"/>
      <w:marRight w:val="0"/>
      <w:marTop w:val="0"/>
      <w:marBottom w:val="0"/>
      <w:divBdr>
        <w:top w:val="none" w:sz="0" w:space="0" w:color="auto"/>
        <w:left w:val="none" w:sz="0" w:space="0" w:color="auto"/>
        <w:bottom w:val="none" w:sz="0" w:space="0" w:color="auto"/>
        <w:right w:val="none" w:sz="0" w:space="0" w:color="auto"/>
      </w:divBdr>
    </w:div>
    <w:div w:id="1881743378">
      <w:bodyDiv w:val="1"/>
      <w:marLeft w:val="0"/>
      <w:marRight w:val="0"/>
      <w:marTop w:val="0"/>
      <w:marBottom w:val="0"/>
      <w:divBdr>
        <w:top w:val="none" w:sz="0" w:space="0" w:color="auto"/>
        <w:left w:val="none" w:sz="0" w:space="0" w:color="auto"/>
        <w:bottom w:val="none" w:sz="0" w:space="0" w:color="auto"/>
        <w:right w:val="none" w:sz="0" w:space="0" w:color="auto"/>
      </w:divBdr>
    </w:div>
    <w:div w:id="1888102120">
      <w:bodyDiv w:val="1"/>
      <w:marLeft w:val="0"/>
      <w:marRight w:val="0"/>
      <w:marTop w:val="0"/>
      <w:marBottom w:val="0"/>
      <w:divBdr>
        <w:top w:val="none" w:sz="0" w:space="0" w:color="auto"/>
        <w:left w:val="none" w:sz="0" w:space="0" w:color="auto"/>
        <w:bottom w:val="none" w:sz="0" w:space="0" w:color="auto"/>
        <w:right w:val="none" w:sz="0" w:space="0" w:color="auto"/>
      </w:divBdr>
    </w:div>
    <w:div w:id="1888224655">
      <w:bodyDiv w:val="1"/>
      <w:marLeft w:val="0"/>
      <w:marRight w:val="0"/>
      <w:marTop w:val="0"/>
      <w:marBottom w:val="0"/>
      <w:divBdr>
        <w:top w:val="none" w:sz="0" w:space="0" w:color="auto"/>
        <w:left w:val="none" w:sz="0" w:space="0" w:color="auto"/>
        <w:bottom w:val="none" w:sz="0" w:space="0" w:color="auto"/>
        <w:right w:val="none" w:sz="0" w:space="0" w:color="auto"/>
      </w:divBdr>
    </w:div>
    <w:div w:id="1891334029">
      <w:bodyDiv w:val="1"/>
      <w:marLeft w:val="0"/>
      <w:marRight w:val="0"/>
      <w:marTop w:val="0"/>
      <w:marBottom w:val="0"/>
      <w:divBdr>
        <w:top w:val="none" w:sz="0" w:space="0" w:color="auto"/>
        <w:left w:val="none" w:sz="0" w:space="0" w:color="auto"/>
        <w:bottom w:val="none" w:sz="0" w:space="0" w:color="auto"/>
        <w:right w:val="none" w:sz="0" w:space="0" w:color="auto"/>
      </w:divBdr>
    </w:div>
    <w:div w:id="1898126049">
      <w:bodyDiv w:val="1"/>
      <w:marLeft w:val="0"/>
      <w:marRight w:val="0"/>
      <w:marTop w:val="0"/>
      <w:marBottom w:val="0"/>
      <w:divBdr>
        <w:top w:val="none" w:sz="0" w:space="0" w:color="auto"/>
        <w:left w:val="none" w:sz="0" w:space="0" w:color="auto"/>
        <w:bottom w:val="none" w:sz="0" w:space="0" w:color="auto"/>
        <w:right w:val="none" w:sz="0" w:space="0" w:color="auto"/>
      </w:divBdr>
    </w:div>
    <w:div w:id="1900897228">
      <w:bodyDiv w:val="1"/>
      <w:marLeft w:val="0"/>
      <w:marRight w:val="0"/>
      <w:marTop w:val="0"/>
      <w:marBottom w:val="0"/>
      <w:divBdr>
        <w:top w:val="none" w:sz="0" w:space="0" w:color="auto"/>
        <w:left w:val="none" w:sz="0" w:space="0" w:color="auto"/>
        <w:bottom w:val="none" w:sz="0" w:space="0" w:color="auto"/>
        <w:right w:val="none" w:sz="0" w:space="0" w:color="auto"/>
      </w:divBdr>
    </w:div>
    <w:div w:id="1902978949">
      <w:bodyDiv w:val="1"/>
      <w:marLeft w:val="0"/>
      <w:marRight w:val="0"/>
      <w:marTop w:val="0"/>
      <w:marBottom w:val="0"/>
      <w:divBdr>
        <w:top w:val="none" w:sz="0" w:space="0" w:color="auto"/>
        <w:left w:val="none" w:sz="0" w:space="0" w:color="auto"/>
        <w:bottom w:val="none" w:sz="0" w:space="0" w:color="auto"/>
        <w:right w:val="none" w:sz="0" w:space="0" w:color="auto"/>
      </w:divBdr>
    </w:div>
    <w:div w:id="1909728265">
      <w:bodyDiv w:val="1"/>
      <w:marLeft w:val="0"/>
      <w:marRight w:val="0"/>
      <w:marTop w:val="0"/>
      <w:marBottom w:val="0"/>
      <w:divBdr>
        <w:top w:val="none" w:sz="0" w:space="0" w:color="auto"/>
        <w:left w:val="none" w:sz="0" w:space="0" w:color="auto"/>
        <w:bottom w:val="none" w:sz="0" w:space="0" w:color="auto"/>
        <w:right w:val="none" w:sz="0" w:space="0" w:color="auto"/>
      </w:divBdr>
    </w:div>
    <w:div w:id="1910771860">
      <w:bodyDiv w:val="1"/>
      <w:marLeft w:val="0"/>
      <w:marRight w:val="0"/>
      <w:marTop w:val="0"/>
      <w:marBottom w:val="0"/>
      <w:divBdr>
        <w:top w:val="none" w:sz="0" w:space="0" w:color="auto"/>
        <w:left w:val="none" w:sz="0" w:space="0" w:color="auto"/>
        <w:bottom w:val="none" w:sz="0" w:space="0" w:color="auto"/>
        <w:right w:val="none" w:sz="0" w:space="0" w:color="auto"/>
      </w:divBdr>
    </w:div>
    <w:div w:id="1912155889">
      <w:bodyDiv w:val="1"/>
      <w:marLeft w:val="0"/>
      <w:marRight w:val="0"/>
      <w:marTop w:val="0"/>
      <w:marBottom w:val="0"/>
      <w:divBdr>
        <w:top w:val="none" w:sz="0" w:space="0" w:color="auto"/>
        <w:left w:val="none" w:sz="0" w:space="0" w:color="auto"/>
        <w:bottom w:val="none" w:sz="0" w:space="0" w:color="auto"/>
        <w:right w:val="none" w:sz="0" w:space="0" w:color="auto"/>
      </w:divBdr>
    </w:div>
    <w:div w:id="1913663229">
      <w:bodyDiv w:val="1"/>
      <w:marLeft w:val="0"/>
      <w:marRight w:val="0"/>
      <w:marTop w:val="0"/>
      <w:marBottom w:val="0"/>
      <w:divBdr>
        <w:top w:val="none" w:sz="0" w:space="0" w:color="auto"/>
        <w:left w:val="none" w:sz="0" w:space="0" w:color="auto"/>
        <w:bottom w:val="none" w:sz="0" w:space="0" w:color="auto"/>
        <w:right w:val="none" w:sz="0" w:space="0" w:color="auto"/>
      </w:divBdr>
    </w:div>
    <w:div w:id="1916666821">
      <w:bodyDiv w:val="1"/>
      <w:marLeft w:val="0"/>
      <w:marRight w:val="0"/>
      <w:marTop w:val="0"/>
      <w:marBottom w:val="0"/>
      <w:divBdr>
        <w:top w:val="none" w:sz="0" w:space="0" w:color="auto"/>
        <w:left w:val="none" w:sz="0" w:space="0" w:color="auto"/>
        <w:bottom w:val="none" w:sz="0" w:space="0" w:color="auto"/>
        <w:right w:val="none" w:sz="0" w:space="0" w:color="auto"/>
      </w:divBdr>
    </w:div>
    <w:div w:id="1919362163">
      <w:bodyDiv w:val="1"/>
      <w:marLeft w:val="0"/>
      <w:marRight w:val="0"/>
      <w:marTop w:val="0"/>
      <w:marBottom w:val="0"/>
      <w:divBdr>
        <w:top w:val="none" w:sz="0" w:space="0" w:color="auto"/>
        <w:left w:val="none" w:sz="0" w:space="0" w:color="auto"/>
        <w:bottom w:val="none" w:sz="0" w:space="0" w:color="auto"/>
        <w:right w:val="none" w:sz="0" w:space="0" w:color="auto"/>
      </w:divBdr>
    </w:div>
    <w:div w:id="1919945975">
      <w:bodyDiv w:val="1"/>
      <w:marLeft w:val="0"/>
      <w:marRight w:val="0"/>
      <w:marTop w:val="0"/>
      <w:marBottom w:val="0"/>
      <w:divBdr>
        <w:top w:val="none" w:sz="0" w:space="0" w:color="auto"/>
        <w:left w:val="none" w:sz="0" w:space="0" w:color="auto"/>
        <w:bottom w:val="none" w:sz="0" w:space="0" w:color="auto"/>
        <w:right w:val="none" w:sz="0" w:space="0" w:color="auto"/>
      </w:divBdr>
    </w:div>
    <w:div w:id="1929657231">
      <w:bodyDiv w:val="1"/>
      <w:marLeft w:val="0"/>
      <w:marRight w:val="0"/>
      <w:marTop w:val="0"/>
      <w:marBottom w:val="0"/>
      <w:divBdr>
        <w:top w:val="none" w:sz="0" w:space="0" w:color="auto"/>
        <w:left w:val="none" w:sz="0" w:space="0" w:color="auto"/>
        <w:bottom w:val="none" w:sz="0" w:space="0" w:color="auto"/>
        <w:right w:val="none" w:sz="0" w:space="0" w:color="auto"/>
      </w:divBdr>
    </w:div>
    <w:div w:id="1930385938">
      <w:bodyDiv w:val="1"/>
      <w:marLeft w:val="0"/>
      <w:marRight w:val="0"/>
      <w:marTop w:val="0"/>
      <w:marBottom w:val="0"/>
      <w:divBdr>
        <w:top w:val="none" w:sz="0" w:space="0" w:color="auto"/>
        <w:left w:val="none" w:sz="0" w:space="0" w:color="auto"/>
        <w:bottom w:val="none" w:sz="0" w:space="0" w:color="auto"/>
        <w:right w:val="none" w:sz="0" w:space="0" w:color="auto"/>
      </w:divBdr>
    </w:div>
    <w:div w:id="1933466233">
      <w:bodyDiv w:val="1"/>
      <w:marLeft w:val="0"/>
      <w:marRight w:val="0"/>
      <w:marTop w:val="0"/>
      <w:marBottom w:val="0"/>
      <w:divBdr>
        <w:top w:val="none" w:sz="0" w:space="0" w:color="auto"/>
        <w:left w:val="none" w:sz="0" w:space="0" w:color="auto"/>
        <w:bottom w:val="none" w:sz="0" w:space="0" w:color="auto"/>
        <w:right w:val="none" w:sz="0" w:space="0" w:color="auto"/>
      </w:divBdr>
    </w:div>
    <w:div w:id="1936208302">
      <w:bodyDiv w:val="1"/>
      <w:marLeft w:val="0"/>
      <w:marRight w:val="0"/>
      <w:marTop w:val="0"/>
      <w:marBottom w:val="0"/>
      <w:divBdr>
        <w:top w:val="none" w:sz="0" w:space="0" w:color="auto"/>
        <w:left w:val="none" w:sz="0" w:space="0" w:color="auto"/>
        <w:bottom w:val="none" w:sz="0" w:space="0" w:color="auto"/>
        <w:right w:val="none" w:sz="0" w:space="0" w:color="auto"/>
      </w:divBdr>
    </w:div>
    <w:div w:id="1938706350">
      <w:bodyDiv w:val="1"/>
      <w:marLeft w:val="0"/>
      <w:marRight w:val="0"/>
      <w:marTop w:val="0"/>
      <w:marBottom w:val="0"/>
      <w:divBdr>
        <w:top w:val="none" w:sz="0" w:space="0" w:color="auto"/>
        <w:left w:val="none" w:sz="0" w:space="0" w:color="auto"/>
        <w:bottom w:val="none" w:sz="0" w:space="0" w:color="auto"/>
        <w:right w:val="none" w:sz="0" w:space="0" w:color="auto"/>
      </w:divBdr>
    </w:div>
    <w:div w:id="1941718620">
      <w:bodyDiv w:val="1"/>
      <w:marLeft w:val="0"/>
      <w:marRight w:val="0"/>
      <w:marTop w:val="0"/>
      <w:marBottom w:val="0"/>
      <w:divBdr>
        <w:top w:val="none" w:sz="0" w:space="0" w:color="auto"/>
        <w:left w:val="none" w:sz="0" w:space="0" w:color="auto"/>
        <w:bottom w:val="none" w:sz="0" w:space="0" w:color="auto"/>
        <w:right w:val="none" w:sz="0" w:space="0" w:color="auto"/>
      </w:divBdr>
    </w:div>
    <w:div w:id="1943103767">
      <w:bodyDiv w:val="1"/>
      <w:marLeft w:val="0"/>
      <w:marRight w:val="0"/>
      <w:marTop w:val="0"/>
      <w:marBottom w:val="0"/>
      <w:divBdr>
        <w:top w:val="none" w:sz="0" w:space="0" w:color="auto"/>
        <w:left w:val="none" w:sz="0" w:space="0" w:color="auto"/>
        <w:bottom w:val="none" w:sz="0" w:space="0" w:color="auto"/>
        <w:right w:val="none" w:sz="0" w:space="0" w:color="auto"/>
      </w:divBdr>
    </w:div>
    <w:div w:id="1943490600">
      <w:bodyDiv w:val="1"/>
      <w:marLeft w:val="0"/>
      <w:marRight w:val="0"/>
      <w:marTop w:val="0"/>
      <w:marBottom w:val="0"/>
      <w:divBdr>
        <w:top w:val="none" w:sz="0" w:space="0" w:color="auto"/>
        <w:left w:val="none" w:sz="0" w:space="0" w:color="auto"/>
        <w:bottom w:val="none" w:sz="0" w:space="0" w:color="auto"/>
        <w:right w:val="none" w:sz="0" w:space="0" w:color="auto"/>
      </w:divBdr>
    </w:div>
    <w:div w:id="1946109663">
      <w:bodyDiv w:val="1"/>
      <w:marLeft w:val="0"/>
      <w:marRight w:val="0"/>
      <w:marTop w:val="0"/>
      <w:marBottom w:val="0"/>
      <w:divBdr>
        <w:top w:val="none" w:sz="0" w:space="0" w:color="auto"/>
        <w:left w:val="none" w:sz="0" w:space="0" w:color="auto"/>
        <w:bottom w:val="none" w:sz="0" w:space="0" w:color="auto"/>
        <w:right w:val="none" w:sz="0" w:space="0" w:color="auto"/>
      </w:divBdr>
    </w:div>
    <w:div w:id="1946427403">
      <w:bodyDiv w:val="1"/>
      <w:marLeft w:val="0"/>
      <w:marRight w:val="0"/>
      <w:marTop w:val="0"/>
      <w:marBottom w:val="0"/>
      <w:divBdr>
        <w:top w:val="none" w:sz="0" w:space="0" w:color="auto"/>
        <w:left w:val="none" w:sz="0" w:space="0" w:color="auto"/>
        <w:bottom w:val="none" w:sz="0" w:space="0" w:color="auto"/>
        <w:right w:val="none" w:sz="0" w:space="0" w:color="auto"/>
      </w:divBdr>
    </w:div>
    <w:div w:id="1957711941">
      <w:bodyDiv w:val="1"/>
      <w:marLeft w:val="0"/>
      <w:marRight w:val="0"/>
      <w:marTop w:val="0"/>
      <w:marBottom w:val="0"/>
      <w:divBdr>
        <w:top w:val="none" w:sz="0" w:space="0" w:color="auto"/>
        <w:left w:val="none" w:sz="0" w:space="0" w:color="auto"/>
        <w:bottom w:val="none" w:sz="0" w:space="0" w:color="auto"/>
        <w:right w:val="none" w:sz="0" w:space="0" w:color="auto"/>
      </w:divBdr>
    </w:div>
    <w:div w:id="1960139548">
      <w:bodyDiv w:val="1"/>
      <w:marLeft w:val="0"/>
      <w:marRight w:val="0"/>
      <w:marTop w:val="0"/>
      <w:marBottom w:val="0"/>
      <w:divBdr>
        <w:top w:val="none" w:sz="0" w:space="0" w:color="auto"/>
        <w:left w:val="none" w:sz="0" w:space="0" w:color="auto"/>
        <w:bottom w:val="none" w:sz="0" w:space="0" w:color="auto"/>
        <w:right w:val="none" w:sz="0" w:space="0" w:color="auto"/>
      </w:divBdr>
    </w:div>
    <w:div w:id="1965117277">
      <w:bodyDiv w:val="1"/>
      <w:marLeft w:val="0"/>
      <w:marRight w:val="0"/>
      <w:marTop w:val="0"/>
      <w:marBottom w:val="0"/>
      <w:divBdr>
        <w:top w:val="none" w:sz="0" w:space="0" w:color="auto"/>
        <w:left w:val="none" w:sz="0" w:space="0" w:color="auto"/>
        <w:bottom w:val="none" w:sz="0" w:space="0" w:color="auto"/>
        <w:right w:val="none" w:sz="0" w:space="0" w:color="auto"/>
      </w:divBdr>
    </w:div>
    <w:div w:id="1972512439">
      <w:bodyDiv w:val="1"/>
      <w:marLeft w:val="0"/>
      <w:marRight w:val="0"/>
      <w:marTop w:val="0"/>
      <w:marBottom w:val="0"/>
      <w:divBdr>
        <w:top w:val="none" w:sz="0" w:space="0" w:color="auto"/>
        <w:left w:val="none" w:sz="0" w:space="0" w:color="auto"/>
        <w:bottom w:val="none" w:sz="0" w:space="0" w:color="auto"/>
        <w:right w:val="none" w:sz="0" w:space="0" w:color="auto"/>
      </w:divBdr>
    </w:div>
    <w:div w:id="1979919803">
      <w:bodyDiv w:val="1"/>
      <w:marLeft w:val="0"/>
      <w:marRight w:val="0"/>
      <w:marTop w:val="0"/>
      <w:marBottom w:val="0"/>
      <w:divBdr>
        <w:top w:val="none" w:sz="0" w:space="0" w:color="auto"/>
        <w:left w:val="none" w:sz="0" w:space="0" w:color="auto"/>
        <w:bottom w:val="none" w:sz="0" w:space="0" w:color="auto"/>
        <w:right w:val="none" w:sz="0" w:space="0" w:color="auto"/>
      </w:divBdr>
    </w:div>
    <w:div w:id="1980454410">
      <w:bodyDiv w:val="1"/>
      <w:marLeft w:val="0"/>
      <w:marRight w:val="0"/>
      <w:marTop w:val="0"/>
      <w:marBottom w:val="0"/>
      <w:divBdr>
        <w:top w:val="none" w:sz="0" w:space="0" w:color="auto"/>
        <w:left w:val="none" w:sz="0" w:space="0" w:color="auto"/>
        <w:bottom w:val="none" w:sz="0" w:space="0" w:color="auto"/>
        <w:right w:val="none" w:sz="0" w:space="0" w:color="auto"/>
      </w:divBdr>
    </w:div>
    <w:div w:id="1980912158">
      <w:bodyDiv w:val="1"/>
      <w:marLeft w:val="0"/>
      <w:marRight w:val="0"/>
      <w:marTop w:val="0"/>
      <w:marBottom w:val="0"/>
      <w:divBdr>
        <w:top w:val="none" w:sz="0" w:space="0" w:color="auto"/>
        <w:left w:val="none" w:sz="0" w:space="0" w:color="auto"/>
        <w:bottom w:val="none" w:sz="0" w:space="0" w:color="auto"/>
        <w:right w:val="none" w:sz="0" w:space="0" w:color="auto"/>
      </w:divBdr>
    </w:div>
    <w:div w:id="1981156687">
      <w:bodyDiv w:val="1"/>
      <w:marLeft w:val="0"/>
      <w:marRight w:val="0"/>
      <w:marTop w:val="0"/>
      <w:marBottom w:val="0"/>
      <w:divBdr>
        <w:top w:val="none" w:sz="0" w:space="0" w:color="auto"/>
        <w:left w:val="none" w:sz="0" w:space="0" w:color="auto"/>
        <w:bottom w:val="none" w:sz="0" w:space="0" w:color="auto"/>
        <w:right w:val="none" w:sz="0" w:space="0" w:color="auto"/>
      </w:divBdr>
    </w:div>
    <w:div w:id="1982618209">
      <w:bodyDiv w:val="1"/>
      <w:marLeft w:val="0"/>
      <w:marRight w:val="0"/>
      <w:marTop w:val="0"/>
      <w:marBottom w:val="0"/>
      <w:divBdr>
        <w:top w:val="none" w:sz="0" w:space="0" w:color="auto"/>
        <w:left w:val="none" w:sz="0" w:space="0" w:color="auto"/>
        <w:bottom w:val="none" w:sz="0" w:space="0" w:color="auto"/>
        <w:right w:val="none" w:sz="0" w:space="0" w:color="auto"/>
      </w:divBdr>
    </w:div>
    <w:div w:id="1983919752">
      <w:bodyDiv w:val="1"/>
      <w:marLeft w:val="0"/>
      <w:marRight w:val="0"/>
      <w:marTop w:val="0"/>
      <w:marBottom w:val="0"/>
      <w:divBdr>
        <w:top w:val="none" w:sz="0" w:space="0" w:color="auto"/>
        <w:left w:val="none" w:sz="0" w:space="0" w:color="auto"/>
        <w:bottom w:val="none" w:sz="0" w:space="0" w:color="auto"/>
        <w:right w:val="none" w:sz="0" w:space="0" w:color="auto"/>
      </w:divBdr>
    </w:div>
    <w:div w:id="1984039403">
      <w:bodyDiv w:val="1"/>
      <w:marLeft w:val="0"/>
      <w:marRight w:val="0"/>
      <w:marTop w:val="0"/>
      <w:marBottom w:val="0"/>
      <w:divBdr>
        <w:top w:val="none" w:sz="0" w:space="0" w:color="auto"/>
        <w:left w:val="none" w:sz="0" w:space="0" w:color="auto"/>
        <w:bottom w:val="none" w:sz="0" w:space="0" w:color="auto"/>
        <w:right w:val="none" w:sz="0" w:space="0" w:color="auto"/>
      </w:divBdr>
    </w:div>
    <w:div w:id="1989169260">
      <w:bodyDiv w:val="1"/>
      <w:marLeft w:val="0"/>
      <w:marRight w:val="0"/>
      <w:marTop w:val="0"/>
      <w:marBottom w:val="0"/>
      <w:divBdr>
        <w:top w:val="none" w:sz="0" w:space="0" w:color="auto"/>
        <w:left w:val="none" w:sz="0" w:space="0" w:color="auto"/>
        <w:bottom w:val="none" w:sz="0" w:space="0" w:color="auto"/>
        <w:right w:val="none" w:sz="0" w:space="0" w:color="auto"/>
      </w:divBdr>
    </w:div>
    <w:div w:id="1991981751">
      <w:bodyDiv w:val="1"/>
      <w:marLeft w:val="0"/>
      <w:marRight w:val="0"/>
      <w:marTop w:val="0"/>
      <w:marBottom w:val="0"/>
      <w:divBdr>
        <w:top w:val="none" w:sz="0" w:space="0" w:color="auto"/>
        <w:left w:val="none" w:sz="0" w:space="0" w:color="auto"/>
        <w:bottom w:val="none" w:sz="0" w:space="0" w:color="auto"/>
        <w:right w:val="none" w:sz="0" w:space="0" w:color="auto"/>
      </w:divBdr>
    </w:div>
    <w:div w:id="1994795585">
      <w:bodyDiv w:val="1"/>
      <w:marLeft w:val="0"/>
      <w:marRight w:val="0"/>
      <w:marTop w:val="0"/>
      <w:marBottom w:val="0"/>
      <w:divBdr>
        <w:top w:val="none" w:sz="0" w:space="0" w:color="auto"/>
        <w:left w:val="none" w:sz="0" w:space="0" w:color="auto"/>
        <w:bottom w:val="none" w:sz="0" w:space="0" w:color="auto"/>
        <w:right w:val="none" w:sz="0" w:space="0" w:color="auto"/>
      </w:divBdr>
    </w:div>
    <w:div w:id="2005669400">
      <w:bodyDiv w:val="1"/>
      <w:marLeft w:val="0"/>
      <w:marRight w:val="0"/>
      <w:marTop w:val="0"/>
      <w:marBottom w:val="0"/>
      <w:divBdr>
        <w:top w:val="none" w:sz="0" w:space="0" w:color="auto"/>
        <w:left w:val="none" w:sz="0" w:space="0" w:color="auto"/>
        <w:bottom w:val="none" w:sz="0" w:space="0" w:color="auto"/>
        <w:right w:val="none" w:sz="0" w:space="0" w:color="auto"/>
      </w:divBdr>
    </w:div>
    <w:div w:id="2006089407">
      <w:bodyDiv w:val="1"/>
      <w:marLeft w:val="0"/>
      <w:marRight w:val="0"/>
      <w:marTop w:val="0"/>
      <w:marBottom w:val="0"/>
      <w:divBdr>
        <w:top w:val="none" w:sz="0" w:space="0" w:color="auto"/>
        <w:left w:val="none" w:sz="0" w:space="0" w:color="auto"/>
        <w:bottom w:val="none" w:sz="0" w:space="0" w:color="auto"/>
        <w:right w:val="none" w:sz="0" w:space="0" w:color="auto"/>
      </w:divBdr>
    </w:div>
    <w:div w:id="2006474336">
      <w:bodyDiv w:val="1"/>
      <w:marLeft w:val="0"/>
      <w:marRight w:val="0"/>
      <w:marTop w:val="0"/>
      <w:marBottom w:val="0"/>
      <w:divBdr>
        <w:top w:val="none" w:sz="0" w:space="0" w:color="auto"/>
        <w:left w:val="none" w:sz="0" w:space="0" w:color="auto"/>
        <w:bottom w:val="none" w:sz="0" w:space="0" w:color="auto"/>
        <w:right w:val="none" w:sz="0" w:space="0" w:color="auto"/>
      </w:divBdr>
    </w:div>
    <w:div w:id="2021464427">
      <w:bodyDiv w:val="1"/>
      <w:marLeft w:val="0"/>
      <w:marRight w:val="0"/>
      <w:marTop w:val="0"/>
      <w:marBottom w:val="0"/>
      <w:divBdr>
        <w:top w:val="none" w:sz="0" w:space="0" w:color="auto"/>
        <w:left w:val="none" w:sz="0" w:space="0" w:color="auto"/>
        <w:bottom w:val="none" w:sz="0" w:space="0" w:color="auto"/>
        <w:right w:val="none" w:sz="0" w:space="0" w:color="auto"/>
      </w:divBdr>
    </w:div>
    <w:div w:id="2028411136">
      <w:bodyDiv w:val="1"/>
      <w:marLeft w:val="0"/>
      <w:marRight w:val="0"/>
      <w:marTop w:val="0"/>
      <w:marBottom w:val="0"/>
      <w:divBdr>
        <w:top w:val="none" w:sz="0" w:space="0" w:color="auto"/>
        <w:left w:val="none" w:sz="0" w:space="0" w:color="auto"/>
        <w:bottom w:val="none" w:sz="0" w:space="0" w:color="auto"/>
        <w:right w:val="none" w:sz="0" w:space="0" w:color="auto"/>
      </w:divBdr>
    </w:div>
    <w:div w:id="2033266223">
      <w:bodyDiv w:val="1"/>
      <w:marLeft w:val="0"/>
      <w:marRight w:val="0"/>
      <w:marTop w:val="0"/>
      <w:marBottom w:val="0"/>
      <w:divBdr>
        <w:top w:val="none" w:sz="0" w:space="0" w:color="auto"/>
        <w:left w:val="none" w:sz="0" w:space="0" w:color="auto"/>
        <w:bottom w:val="none" w:sz="0" w:space="0" w:color="auto"/>
        <w:right w:val="none" w:sz="0" w:space="0" w:color="auto"/>
      </w:divBdr>
    </w:div>
    <w:div w:id="2036104945">
      <w:bodyDiv w:val="1"/>
      <w:marLeft w:val="0"/>
      <w:marRight w:val="0"/>
      <w:marTop w:val="0"/>
      <w:marBottom w:val="0"/>
      <w:divBdr>
        <w:top w:val="none" w:sz="0" w:space="0" w:color="auto"/>
        <w:left w:val="none" w:sz="0" w:space="0" w:color="auto"/>
        <w:bottom w:val="none" w:sz="0" w:space="0" w:color="auto"/>
        <w:right w:val="none" w:sz="0" w:space="0" w:color="auto"/>
      </w:divBdr>
    </w:div>
    <w:div w:id="2036809756">
      <w:bodyDiv w:val="1"/>
      <w:marLeft w:val="0"/>
      <w:marRight w:val="0"/>
      <w:marTop w:val="0"/>
      <w:marBottom w:val="0"/>
      <w:divBdr>
        <w:top w:val="none" w:sz="0" w:space="0" w:color="auto"/>
        <w:left w:val="none" w:sz="0" w:space="0" w:color="auto"/>
        <w:bottom w:val="none" w:sz="0" w:space="0" w:color="auto"/>
        <w:right w:val="none" w:sz="0" w:space="0" w:color="auto"/>
      </w:divBdr>
    </w:div>
    <w:div w:id="2038239449">
      <w:bodyDiv w:val="1"/>
      <w:marLeft w:val="0"/>
      <w:marRight w:val="0"/>
      <w:marTop w:val="0"/>
      <w:marBottom w:val="0"/>
      <w:divBdr>
        <w:top w:val="none" w:sz="0" w:space="0" w:color="auto"/>
        <w:left w:val="none" w:sz="0" w:space="0" w:color="auto"/>
        <w:bottom w:val="none" w:sz="0" w:space="0" w:color="auto"/>
        <w:right w:val="none" w:sz="0" w:space="0" w:color="auto"/>
      </w:divBdr>
    </w:div>
    <w:div w:id="2038849500">
      <w:bodyDiv w:val="1"/>
      <w:marLeft w:val="0"/>
      <w:marRight w:val="0"/>
      <w:marTop w:val="0"/>
      <w:marBottom w:val="0"/>
      <w:divBdr>
        <w:top w:val="none" w:sz="0" w:space="0" w:color="auto"/>
        <w:left w:val="none" w:sz="0" w:space="0" w:color="auto"/>
        <w:bottom w:val="none" w:sz="0" w:space="0" w:color="auto"/>
        <w:right w:val="none" w:sz="0" w:space="0" w:color="auto"/>
      </w:divBdr>
    </w:div>
    <w:div w:id="2043749353">
      <w:bodyDiv w:val="1"/>
      <w:marLeft w:val="0"/>
      <w:marRight w:val="0"/>
      <w:marTop w:val="0"/>
      <w:marBottom w:val="0"/>
      <w:divBdr>
        <w:top w:val="none" w:sz="0" w:space="0" w:color="auto"/>
        <w:left w:val="none" w:sz="0" w:space="0" w:color="auto"/>
        <w:bottom w:val="none" w:sz="0" w:space="0" w:color="auto"/>
        <w:right w:val="none" w:sz="0" w:space="0" w:color="auto"/>
      </w:divBdr>
    </w:div>
    <w:div w:id="2044817991">
      <w:bodyDiv w:val="1"/>
      <w:marLeft w:val="0"/>
      <w:marRight w:val="0"/>
      <w:marTop w:val="0"/>
      <w:marBottom w:val="0"/>
      <w:divBdr>
        <w:top w:val="none" w:sz="0" w:space="0" w:color="auto"/>
        <w:left w:val="none" w:sz="0" w:space="0" w:color="auto"/>
        <w:bottom w:val="none" w:sz="0" w:space="0" w:color="auto"/>
        <w:right w:val="none" w:sz="0" w:space="0" w:color="auto"/>
      </w:divBdr>
    </w:div>
    <w:div w:id="2045715975">
      <w:bodyDiv w:val="1"/>
      <w:marLeft w:val="0"/>
      <w:marRight w:val="0"/>
      <w:marTop w:val="0"/>
      <w:marBottom w:val="0"/>
      <w:divBdr>
        <w:top w:val="none" w:sz="0" w:space="0" w:color="auto"/>
        <w:left w:val="none" w:sz="0" w:space="0" w:color="auto"/>
        <w:bottom w:val="none" w:sz="0" w:space="0" w:color="auto"/>
        <w:right w:val="none" w:sz="0" w:space="0" w:color="auto"/>
      </w:divBdr>
    </w:div>
    <w:div w:id="2046324717">
      <w:bodyDiv w:val="1"/>
      <w:marLeft w:val="0"/>
      <w:marRight w:val="0"/>
      <w:marTop w:val="0"/>
      <w:marBottom w:val="0"/>
      <w:divBdr>
        <w:top w:val="none" w:sz="0" w:space="0" w:color="auto"/>
        <w:left w:val="none" w:sz="0" w:space="0" w:color="auto"/>
        <w:bottom w:val="none" w:sz="0" w:space="0" w:color="auto"/>
        <w:right w:val="none" w:sz="0" w:space="0" w:color="auto"/>
      </w:divBdr>
    </w:div>
    <w:div w:id="2048412063">
      <w:bodyDiv w:val="1"/>
      <w:marLeft w:val="0"/>
      <w:marRight w:val="0"/>
      <w:marTop w:val="0"/>
      <w:marBottom w:val="0"/>
      <w:divBdr>
        <w:top w:val="none" w:sz="0" w:space="0" w:color="auto"/>
        <w:left w:val="none" w:sz="0" w:space="0" w:color="auto"/>
        <w:bottom w:val="none" w:sz="0" w:space="0" w:color="auto"/>
        <w:right w:val="none" w:sz="0" w:space="0" w:color="auto"/>
      </w:divBdr>
    </w:div>
    <w:div w:id="2054426221">
      <w:bodyDiv w:val="1"/>
      <w:marLeft w:val="0"/>
      <w:marRight w:val="0"/>
      <w:marTop w:val="0"/>
      <w:marBottom w:val="0"/>
      <w:divBdr>
        <w:top w:val="none" w:sz="0" w:space="0" w:color="auto"/>
        <w:left w:val="none" w:sz="0" w:space="0" w:color="auto"/>
        <w:bottom w:val="none" w:sz="0" w:space="0" w:color="auto"/>
        <w:right w:val="none" w:sz="0" w:space="0" w:color="auto"/>
      </w:divBdr>
    </w:div>
    <w:div w:id="2055806972">
      <w:bodyDiv w:val="1"/>
      <w:marLeft w:val="0"/>
      <w:marRight w:val="0"/>
      <w:marTop w:val="0"/>
      <w:marBottom w:val="0"/>
      <w:divBdr>
        <w:top w:val="none" w:sz="0" w:space="0" w:color="auto"/>
        <w:left w:val="none" w:sz="0" w:space="0" w:color="auto"/>
        <w:bottom w:val="none" w:sz="0" w:space="0" w:color="auto"/>
        <w:right w:val="none" w:sz="0" w:space="0" w:color="auto"/>
      </w:divBdr>
    </w:div>
    <w:div w:id="2065594608">
      <w:bodyDiv w:val="1"/>
      <w:marLeft w:val="0"/>
      <w:marRight w:val="0"/>
      <w:marTop w:val="0"/>
      <w:marBottom w:val="0"/>
      <w:divBdr>
        <w:top w:val="none" w:sz="0" w:space="0" w:color="auto"/>
        <w:left w:val="none" w:sz="0" w:space="0" w:color="auto"/>
        <w:bottom w:val="none" w:sz="0" w:space="0" w:color="auto"/>
        <w:right w:val="none" w:sz="0" w:space="0" w:color="auto"/>
      </w:divBdr>
    </w:div>
    <w:div w:id="2066294309">
      <w:bodyDiv w:val="1"/>
      <w:marLeft w:val="0"/>
      <w:marRight w:val="0"/>
      <w:marTop w:val="0"/>
      <w:marBottom w:val="0"/>
      <w:divBdr>
        <w:top w:val="none" w:sz="0" w:space="0" w:color="auto"/>
        <w:left w:val="none" w:sz="0" w:space="0" w:color="auto"/>
        <w:bottom w:val="none" w:sz="0" w:space="0" w:color="auto"/>
        <w:right w:val="none" w:sz="0" w:space="0" w:color="auto"/>
      </w:divBdr>
    </w:div>
    <w:div w:id="2067335640">
      <w:bodyDiv w:val="1"/>
      <w:marLeft w:val="0"/>
      <w:marRight w:val="0"/>
      <w:marTop w:val="0"/>
      <w:marBottom w:val="0"/>
      <w:divBdr>
        <w:top w:val="none" w:sz="0" w:space="0" w:color="auto"/>
        <w:left w:val="none" w:sz="0" w:space="0" w:color="auto"/>
        <w:bottom w:val="none" w:sz="0" w:space="0" w:color="auto"/>
        <w:right w:val="none" w:sz="0" w:space="0" w:color="auto"/>
      </w:divBdr>
    </w:div>
    <w:div w:id="2068915013">
      <w:bodyDiv w:val="1"/>
      <w:marLeft w:val="0"/>
      <w:marRight w:val="0"/>
      <w:marTop w:val="0"/>
      <w:marBottom w:val="0"/>
      <w:divBdr>
        <w:top w:val="none" w:sz="0" w:space="0" w:color="auto"/>
        <w:left w:val="none" w:sz="0" w:space="0" w:color="auto"/>
        <w:bottom w:val="none" w:sz="0" w:space="0" w:color="auto"/>
        <w:right w:val="none" w:sz="0" w:space="0" w:color="auto"/>
      </w:divBdr>
    </w:div>
    <w:div w:id="2069183328">
      <w:bodyDiv w:val="1"/>
      <w:marLeft w:val="0"/>
      <w:marRight w:val="0"/>
      <w:marTop w:val="0"/>
      <w:marBottom w:val="0"/>
      <w:divBdr>
        <w:top w:val="none" w:sz="0" w:space="0" w:color="auto"/>
        <w:left w:val="none" w:sz="0" w:space="0" w:color="auto"/>
        <w:bottom w:val="none" w:sz="0" w:space="0" w:color="auto"/>
        <w:right w:val="none" w:sz="0" w:space="0" w:color="auto"/>
      </w:divBdr>
    </w:div>
    <w:div w:id="2073384771">
      <w:bodyDiv w:val="1"/>
      <w:marLeft w:val="0"/>
      <w:marRight w:val="0"/>
      <w:marTop w:val="0"/>
      <w:marBottom w:val="0"/>
      <w:divBdr>
        <w:top w:val="none" w:sz="0" w:space="0" w:color="auto"/>
        <w:left w:val="none" w:sz="0" w:space="0" w:color="auto"/>
        <w:bottom w:val="none" w:sz="0" w:space="0" w:color="auto"/>
        <w:right w:val="none" w:sz="0" w:space="0" w:color="auto"/>
      </w:divBdr>
    </w:div>
    <w:div w:id="2073965148">
      <w:bodyDiv w:val="1"/>
      <w:marLeft w:val="0"/>
      <w:marRight w:val="0"/>
      <w:marTop w:val="0"/>
      <w:marBottom w:val="0"/>
      <w:divBdr>
        <w:top w:val="none" w:sz="0" w:space="0" w:color="auto"/>
        <w:left w:val="none" w:sz="0" w:space="0" w:color="auto"/>
        <w:bottom w:val="none" w:sz="0" w:space="0" w:color="auto"/>
        <w:right w:val="none" w:sz="0" w:space="0" w:color="auto"/>
      </w:divBdr>
    </w:div>
    <w:div w:id="2073965606">
      <w:bodyDiv w:val="1"/>
      <w:marLeft w:val="0"/>
      <w:marRight w:val="0"/>
      <w:marTop w:val="0"/>
      <w:marBottom w:val="0"/>
      <w:divBdr>
        <w:top w:val="none" w:sz="0" w:space="0" w:color="auto"/>
        <w:left w:val="none" w:sz="0" w:space="0" w:color="auto"/>
        <w:bottom w:val="none" w:sz="0" w:space="0" w:color="auto"/>
        <w:right w:val="none" w:sz="0" w:space="0" w:color="auto"/>
      </w:divBdr>
    </w:div>
    <w:div w:id="2074505927">
      <w:bodyDiv w:val="1"/>
      <w:marLeft w:val="0"/>
      <w:marRight w:val="0"/>
      <w:marTop w:val="0"/>
      <w:marBottom w:val="0"/>
      <w:divBdr>
        <w:top w:val="none" w:sz="0" w:space="0" w:color="auto"/>
        <w:left w:val="none" w:sz="0" w:space="0" w:color="auto"/>
        <w:bottom w:val="none" w:sz="0" w:space="0" w:color="auto"/>
        <w:right w:val="none" w:sz="0" w:space="0" w:color="auto"/>
      </w:divBdr>
    </w:div>
    <w:div w:id="2077819835">
      <w:bodyDiv w:val="1"/>
      <w:marLeft w:val="0"/>
      <w:marRight w:val="0"/>
      <w:marTop w:val="0"/>
      <w:marBottom w:val="0"/>
      <w:divBdr>
        <w:top w:val="none" w:sz="0" w:space="0" w:color="auto"/>
        <w:left w:val="none" w:sz="0" w:space="0" w:color="auto"/>
        <w:bottom w:val="none" w:sz="0" w:space="0" w:color="auto"/>
        <w:right w:val="none" w:sz="0" w:space="0" w:color="auto"/>
      </w:divBdr>
    </w:div>
    <w:div w:id="2084831643">
      <w:bodyDiv w:val="1"/>
      <w:marLeft w:val="0"/>
      <w:marRight w:val="0"/>
      <w:marTop w:val="0"/>
      <w:marBottom w:val="0"/>
      <w:divBdr>
        <w:top w:val="none" w:sz="0" w:space="0" w:color="auto"/>
        <w:left w:val="none" w:sz="0" w:space="0" w:color="auto"/>
        <w:bottom w:val="none" w:sz="0" w:space="0" w:color="auto"/>
        <w:right w:val="none" w:sz="0" w:space="0" w:color="auto"/>
      </w:divBdr>
    </w:div>
    <w:div w:id="2086754581">
      <w:bodyDiv w:val="1"/>
      <w:marLeft w:val="0"/>
      <w:marRight w:val="0"/>
      <w:marTop w:val="0"/>
      <w:marBottom w:val="0"/>
      <w:divBdr>
        <w:top w:val="none" w:sz="0" w:space="0" w:color="auto"/>
        <w:left w:val="none" w:sz="0" w:space="0" w:color="auto"/>
        <w:bottom w:val="none" w:sz="0" w:space="0" w:color="auto"/>
        <w:right w:val="none" w:sz="0" w:space="0" w:color="auto"/>
      </w:divBdr>
    </w:div>
    <w:div w:id="2089225243">
      <w:bodyDiv w:val="1"/>
      <w:marLeft w:val="0"/>
      <w:marRight w:val="0"/>
      <w:marTop w:val="0"/>
      <w:marBottom w:val="0"/>
      <w:divBdr>
        <w:top w:val="none" w:sz="0" w:space="0" w:color="auto"/>
        <w:left w:val="none" w:sz="0" w:space="0" w:color="auto"/>
        <w:bottom w:val="none" w:sz="0" w:space="0" w:color="auto"/>
        <w:right w:val="none" w:sz="0" w:space="0" w:color="auto"/>
      </w:divBdr>
    </w:div>
    <w:div w:id="2089379045">
      <w:bodyDiv w:val="1"/>
      <w:marLeft w:val="0"/>
      <w:marRight w:val="0"/>
      <w:marTop w:val="0"/>
      <w:marBottom w:val="0"/>
      <w:divBdr>
        <w:top w:val="none" w:sz="0" w:space="0" w:color="auto"/>
        <w:left w:val="none" w:sz="0" w:space="0" w:color="auto"/>
        <w:bottom w:val="none" w:sz="0" w:space="0" w:color="auto"/>
        <w:right w:val="none" w:sz="0" w:space="0" w:color="auto"/>
      </w:divBdr>
    </w:div>
    <w:div w:id="2089766350">
      <w:bodyDiv w:val="1"/>
      <w:marLeft w:val="0"/>
      <w:marRight w:val="0"/>
      <w:marTop w:val="0"/>
      <w:marBottom w:val="0"/>
      <w:divBdr>
        <w:top w:val="none" w:sz="0" w:space="0" w:color="auto"/>
        <w:left w:val="none" w:sz="0" w:space="0" w:color="auto"/>
        <w:bottom w:val="none" w:sz="0" w:space="0" w:color="auto"/>
        <w:right w:val="none" w:sz="0" w:space="0" w:color="auto"/>
      </w:divBdr>
    </w:div>
    <w:div w:id="2091265587">
      <w:bodyDiv w:val="1"/>
      <w:marLeft w:val="0"/>
      <w:marRight w:val="0"/>
      <w:marTop w:val="0"/>
      <w:marBottom w:val="0"/>
      <w:divBdr>
        <w:top w:val="none" w:sz="0" w:space="0" w:color="auto"/>
        <w:left w:val="none" w:sz="0" w:space="0" w:color="auto"/>
        <w:bottom w:val="none" w:sz="0" w:space="0" w:color="auto"/>
        <w:right w:val="none" w:sz="0" w:space="0" w:color="auto"/>
      </w:divBdr>
      <w:divsChild>
        <w:div w:id="1058479940">
          <w:marLeft w:val="0"/>
          <w:marRight w:val="0"/>
          <w:marTop w:val="0"/>
          <w:marBottom w:val="0"/>
          <w:divBdr>
            <w:top w:val="none" w:sz="0" w:space="0" w:color="auto"/>
            <w:left w:val="none" w:sz="0" w:space="0" w:color="auto"/>
            <w:bottom w:val="none" w:sz="0" w:space="0" w:color="auto"/>
            <w:right w:val="none" w:sz="0" w:space="0" w:color="auto"/>
          </w:divBdr>
          <w:divsChild>
            <w:div w:id="2026250814">
              <w:marLeft w:val="0"/>
              <w:marRight w:val="0"/>
              <w:marTop w:val="0"/>
              <w:marBottom w:val="0"/>
              <w:divBdr>
                <w:top w:val="none" w:sz="0" w:space="0" w:color="auto"/>
                <w:left w:val="none" w:sz="0" w:space="0" w:color="auto"/>
                <w:bottom w:val="none" w:sz="0" w:space="0" w:color="auto"/>
                <w:right w:val="none" w:sz="0" w:space="0" w:color="auto"/>
              </w:divBdr>
              <w:divsChild>
                <w:div w:id="1135025884">
                  <w:marLeft w:val="0"/>
                  <w:marRight w:val="0"/>
                  <w:marTop w:val="0"/>
                  <w:marBottom w:val="0"/>
                  <w:divBdr>
                    <w:top w:val="none" w:sz="0" w:space="0" w:color="auto"/>
                    <w:left w:val="none" w:sz="0" w:space="0" w:color="auto"/>
                    <w:bottom w:val="none" w:sz="0" w:space="0" w:color="auto"/>
                    <w:right w:val="none" w:sz="0" w:space="0" w:color="auto"/>
                  </w:divBdr>
                  <w:divsChild>
                    <w:div w:id="1201741614">
                      <w:marLeft w:val="0"/>
                      <w:marRight w:val="0"/>
                      <w:marTop w:val="0"/>
                      <w:marBottom w:val="0"/>
                      <w:divBdr>
                        <w:top w:val="none" w:sz="0" w:space="0" w:color="auto"/>
                        <w:left w:val="none" w:sz="0" w:space="0" w:color="auto"/>
                        <w:bottom w:val="none" w:sz="0" w:space="0" w:color="auto"/>
                        <w:right w:val="none" w:sz="0" w:space="0" w:color="auto"/>
                      </w:divBdr>
                      <w:divsChild>
                        <w:div w:id="130709794">
                          <w:marLeft w:val="0"/>
                          <w:marRight w:val="0"/>
                          <w:marTop w:val="0"/>
                          <w:marBottom w:val="0"/>
                          <w:divBdr>
                            <w:top w:val="none" w:sz="0" w:space="0" w:color="auto"/>
                            <w:left w:val="none" w:sz="0" w:space="0" w:color="auto"/>
                            <w:bottom w:val="none" w:sz="0" w:space="0" w:color="auto"/>
                            <w:right w:val="none" w:sz="0" w:space="0" w:color="auto"/>
                          </w:divBdr>
                          <w:divsChild>
                            <w:div w:id="1284077246">
                              <w:marLeft w:val="0"/>
                              <w:marRight w:val="0"/>
                              <w:marTop w:val="0"/>
                              <w:marBottom w:val="0"/>
                              <w:divBdr>
                                <w:top w:val="none" w:sz="0" w:space="0" w:color="auto"/>
                                <w:left w:val="none" w:sz="0" w:space="0" w:color="auto"/>
                                <w:bottom w:val="none" w:sz="0" w:space="0" w:color="auto"/>
                                <w:right w:val="none" w:sz="0" w:space="0" w:color="auto"/>
                              </w:divBdr>
                              <w:divsChild>
                                <w:div w:id="5478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2770761">
      <w:bodyDiv w:val="1"/>
      <w:marLeft w:val="0"/>
      <w:marRight w:val="0"/>
      <w:marTop w:val="0"/>
      <w:marBottom w:val="0"/>
      <w:divBdr>
        <w:top w:val="none" w:sz="0" w:space="0" w:color="auto"/>
        <w:left w:val="none" w:sz="0" w:space="0" w:color="auto"/>
        <w:bottom w:val="none" w:sz="0" w:space="0" w:color="auto"/>
        <w:right w:val="none" w:sz="0" w:space="0" w:color="auto"/>
      </w:divBdr>
    </w:div>
    <w:div w:id="2102218147">
      <w:bodyDiv w:val="1"/>
      <w:marLeft w:val="0"/>
      <w:marRight w:val="0"/>
      <w:marTop w:val="0"/>
      <w:marBottom w:val="0"/>
      <w:divBdr>
        <w:top w:val="none" w:sz="0" w:space="0" w:color="auto"/>
        <w:left w:val="none" w:sz="0" w:space="0" w:color="auto"/>
        <w:bottom w:val="none" w:sz="0" w:space="0" w:color="auto"/>
        <w:right w:val="none" w:sz="0" w:space="0" w:color="auto"/>
      </w:divBdr>
    </w:div>
    <w:div w:id="2103988020">
      <w:bodyDiv w:val="1"/>
      <w:marLeft w:val="0"/>
      <w:marRight w:val="0"/>
      <w:marTop w:val="0"/>
      <w:marBottom w:val="0"/>
      <w:divBdr>
        <w:top w:val="none" w:sz="0" w:space="0" w:color="auto"/>
        <w:left w:val="none" w:sz="0" w:space="0" w:color="auto"/>
        <w:bottom w:val="none" w:sz="0" w:space="0" w:color="auto"/>
        <w:right w:val="none" w:sz="0" w:space="0" w:color="auto"/>
      </w:divBdr>
    </w:div>
    <w:div w:id="2107728488">
      <w:bodyDiv w:val="1"/>
      <w:marLeft w:val="0"/>
      <w:marRight w:val="0"/>
      <w:marTop w:val="0"/>
      <w:marBottom w:val="0"/>
      <w:divBdr>
        <w:top w:val="none" w:sz="0" w:space="0" w:color="auto"/>
        <w:left w:val="none" w:sz="0" w:space="0" w:color="auto"/>
        <w:bottom w:val="none" w:sz="0" w:space="0" w:color="auto"/>
        <w:right w:val="none" w:sz="0" w:space="0" w:color="auto"/>
      </w:divBdr>
    </w:div>
    <w:div w:id="2108772649">
      <w:bodyDiv w:val="1"/>
      <w:marLeft w:val="0"/>
      <w:marRight w:val="0"/>
      <w:marTop w:val="0"/>
      <w:marBottom w:val="0"/>
      <w:divBdr>
        <w:top w:val="none" w:sz="0" w:space="0" w:color="auto"/>
        <w:left w:val="none" w:sz="0" w:space="0" w:color="auto"/>
        <w:bottom w:val="none" w:sz="0" w:space="0" w:color="auto"/>
        <w:right w:val="none" w:sz="0" w:space="0" w:color="auto"/>
      </w:divBdr>
    </w:div>
    <w:div w:id="2117097989">
      <w:bodyDiv w:val="1"/>
      <w:marLeft w:val="0"/>
      <w:marRight w:val="0"/>
      <w:marTop w:val="0"/>
      <w:marBottom w:val="0"/>
      <w:divBdr>
        <w:top w:val="none" w:sz="0" w:space="0" w:color="auto"/>
        <w:left w:val="none" w:sz="0" w:space="0" w:color="auto"/>
        <w:bottom w:val="none" w:sz="0" w:space="0" w:color="auto"/>
        <w:right w:val="none" w:sz="0" w:space="0" w:color="auto"/>
      </w:divBdr>
    </w:div>
    <w:div w:id="2123764061">
      <w:bodyDiv w:val="1"/>
      <w:marLeft w:val="0"/>
      <w:marRight w:val="0"/>
      <w:marTop w:val="0"/>
      <w:marBottom w:val="0"/>
      <w:divBdr>
        <w:top w:val="none" w:sz="0" w:space="0" w:color="auto"/>
        <w:left w:val="none" w:sz="0" w:space="0" w:color="auto"/>
        <w:bottom w:val="none" w:sz="0" w:space="0" w:color="auto"/>
        <w:right w:val="none" w:sz="0" w:space="0" w:color="auto"/>
      </w:divBdr>
    </w:div>
    <w:div w:id="2124954445">
      <w:bodyDiv w:val="1"/>
      <w:marLeft w:val="0"/>
      <w:marRight w:val="0"/>
      <w:marTop w:val="0"/>
      <w:marBottom w:val="0"/>
      <w:divBdr>
        <w:top w:val="none" w:sz="0" w:space="0" w:color="auto"/>
        <w:left w:val="none" w:sz="0" w:space="0" w:color="auto"/>
        <w:bottom w:val="none" w:sz="0" w:space="0" w:color="auto"/>
        <w:right w:val="none" w:sz="0" w:space="0" w:color="auto"/>
      </w:divBdr>
    </w:div>
    <w:div w:id="2125613340">
      <w:bodyDiv w:val="1"/>
      <w:marLeft w:val="0"/>
      <w:marRight w:val="0"/>
      <w:marTop w:val="0"/>
      <w:marBottom w:val="0"/>
      <w:divBdr>
        <w:top w:val="none" w:sz="0" w:space="0" w:color="auto"/>
        <w:left w:val="none" w:sz="0" w:space="0" w:color="auto"/>
        <w:bottom w:val="none" w:sz="0" w:space="0" w:color="auto"/>
        <w:right w:val="none" w:sz="0" w:space="0" w:color="auto"/>
      </w:divBdr>
    </w:div>
    <w:div w:id="2126000398">
      <w:bodyDiv w:val="1"/>
      <w:marLeft w:val="0"/>
      <w:marRight w:val="0"/>
      <w:marTop w:val="0"/>
      <w:marBottom w:val="0"/>
      <w:divBdr>
        <w:top w:val="none" w:sz="0" w:space="0" w:color="auto"/>
        <w:left w:val="none" w:sz="0" w:space="0" w:color="auto"/>
        <w:bottom w:val="none" w:sz="0" w:space="0" w:color="auto"/>
        <w:right w:val="none" w:sz="0" w:space="0" w:color="auto"/>
      </w:divBdr>
    </w:div>
    <w:div w:id="2130933888">
      <w:bodyDiv w:val="1"/>
      <w:marLeft w:val="0"/>
      <w:marRight w:val="0"/>
      <w:marTop w:val="0"/>
      <w:marBottom w:val="0"/>
      <w:divBdr>
        <w:top w:val="none" w:sz="0" w:space="0" w:color="auto"/>
        <w:left w:val="none" w:sz="0" w:space="0" w:color="auto"/>
        <w:bottom w:val="none" w:sz="0" w:space="0" w:color="auto"/>
        <w:right w:val="none" w:sz="0" w:space="0" w:color="auto"/>
      </w:divBdr>
    </w:div>
    <w:div w:id="2132943143">
      <w:bodyDiv w:val="1"/>
      <w:marLeft w:val="0"/>
      <w:marRight w:val="0"/>
      <w:marTop w:val="0"/>
      <w:marBottom w:val="0"/>
      <w:divBdr>
        <w:top w:val="none" w:sz="0" w:space="0" w:color="auto"/>
        <w:left w:val="none" w:sz="0" w:space="0" w:color="auto"/>
        <w:bottom w:val="none" w:sz="0" w:space="0" w:color="auto"/>
        <w:right w:val="none" w:sz="0" w:space="0" w:color="auto"/>
      </w:divBdr>
    </w:div>
    <w:div w:id="2136212022">
      <w:bodyDiv w:val="1"/>
      <w:marLeft w:val="0"/>
      <w:marRight w:val="0"/>
      <w:marTop w:val="0"/>
      <w:marBottom w:val="0"/>
      <w:divBdr>
        <w:top w:val="none" w:sz="0" w:space="0" w:color="auto"/>
        <w:left w:val="none" w:sz="0" w:space="0" w:color="auto"/>
        <w:bottom w:val="none" w:sz="0" w:space="0" w:color="auto"/>
        <w:right w:val="none" w:sz="0" w:space="0" w:color="auto"/>
      </w:divBdr>
    </w:div>
    <w:div w:id="2137673505">
      <w:bodyDiv w:val="1"/>
      <w:marLeft w:val="0"/>
      <w:marRight w:val="0"/>
      <w:marTop w:val="0"/>
      <w:marBottom w:val="0"/>
      <w:divBdr>
        <w:top w:val="none" w:sz="0" w:space="0" w:color="auto"/>
        <w:left w:val="none" w:sz="0" w:space="0" w:color="auto"/>
        <w:bottom w:val="none" w:sz="0" w:space="0" w:color="auto"/>
        <w:right w:val="none" w:sz="0" w:space="0" w:color="auto"/>
      </w:divBdr>
    </w:div>
    <w:div w:id="2138715079">
      <w:bodyDiv w:val="1"/>
      <w:marLeft w:val="0"/>
      <w:marRight w:val="0"/>
      <w:marTop w:val="0"/>
      <w:marBottom w:val="0"/>
      <w:divBdr>
        <w:top w:val="none" w:sz="0" w:space="0" w:color="auto"/>
        <w:left w:val="none" w:sz="0" w:space="0" w:color="auto"/>
        <w:bottom w:val="none" w:sz="0" w:space="0" w:color="auto"/>
        <w:right w:val="none" w:sz="0" w:space="0" w:color="auto"/>
      </w:divBdr>
    </w:div>
    <w:div w:id="2140608443">
      <w:bodyDiv w:val="1"/>
      <w:marLeft w:val="0"/>
      <w:marRight w:val="0"/>
      <w:marTop w:val="0"/>
      <w:marBottom w:val="0"/>
      <w:divBdr>
        <w:top w:val="none" w:sz="0" w:space="0" w:color="auto"/>
        <w:left w:val="none" w:sz="0" w:space="0" w:color="auto"/>
        <w:bottom w:val="none" w:sz="0" w:space="0" w:color="auto"/>
        <w:right w:val="none" w:sz="0" w:space="0" w:color="auto"/>
      </w:divBdr>
    </w:div>
    <w:div w:id="2140610492">
      <w:bodyDiv w:val="1"/>
      <w:marLeft w:val="0"/>
      <w:marRight w:val="0"/>
      <w:marTop w:val="0"/>
      <w:marBottom w:val="0"/>
      <w:divBdr>
        <w:top w:val="none" w:sz="0" w:space="0" w:color="auto"/>
        <w:left w:val="none" w:sz="0" w:space="0" w:color="auto"/>
        <w:bottom w:val="none" w:sz="0" w:space="0" w:color="auto"/>
        <w:right w:val="none" w:sz="0" w:space="0" w:color="auto"/>
      </w:divBdr>
    </w:div>
    <w:div w:id="2140877242">
      <w:bodyDiv w:val="1"/>
      <w:marLeft w:val="0"/>
      <w:marRight w:val="0"/>
      <w:marTop w:val="0"/>
      <w:marBottom w:val="0"/>
      <w:divBdr>
        <w:top w:val="none" w:sz="0" w:space="0" w:color="auto"/>
        <w:left w:val="none" w:sz="0" w:space="0" w:color="auto"/>
        <w:bottom w:val="none" w:sz="0" w:space="0" w:color="auto"/>
        <w:right w:val="none" w:sz="0" w:space="0" w:color="auto"/>
      </w:divBdr>
    </w:div>
    <w:div w:id="214160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jpeg"/><Relationship Id="rId10" Type="http://schemas.openxmlformats.org/officeDocument/2006/relationships/footer" Target="footer2.xml"/><Relationship Id="rId19" Type="http://schemas.openxmlformats.org/officeDocument/2006/relationships/hyperlink" Target="https://www.google.com/url?sa=i&amp;rct=j&amp;q=&amp;esrc=s&amp;source=images&amp;cd=&amp;cad=rja&amp;uact=8&amp;ved=2ahUKEwjn5K-0vPLeAhVL5IUKHaVsAbsQjRx6BAgBEAU&amp;url=https://robinsonpackaging.com/plastics/injection-stretch-blow-moulding/&amp;psig=AOvVaw10XBKU9thy3zh5yq7aTEdG&amp;ust=154333584610948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2.jpeg"/><Relationship Id="rId27"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Str03</b:Tag>
    <b:SourceType>JournalArticle</b:SourceType>
    <b:Guid>{23B8D91D-5BA8-4050-9882-2D18571EC928}</b:Guid>
    <b:Title>Polymer processing</b:Title>
    <b:Year>2003</b:Year>
    <b:JournalName>Materials Science and Technology</b:JournalName>
    <b:Pages>1161-1169</b:Pages>
    <b:Volume>19</b:Volume>
    <b:Issue>9</b:Issue>
    <b:Author>
      <b:Author>
        <b:NameList>
          <b:Person>
            <b:Last>Strutt</b:Last>
            <b:First>David</b:First>
          </b:Person>
          <b:Person>
            <b:Last>Vlachopolous</b:Last>
            <b:First>John</b:First>
          </b:Person>
        </b:NameList>
      </b:Author>
    </b:Author>
    <b:RefOrder>12</b:RefOrder>
  </b:Source>
  <b:Source>
    <b:Tag>Bri18</b:Tag>
    <b:SourceType>InternetSite</b:SourceType>
    <b:Guid>{F9F8B811-4819-4B6E-AB52-94095C575CB3}</b:Guid>
    <b:Title>Injection Moulding</b:Title>
    <b:Year>2018</b:Year>
    <b:Author>
      <b:Author>
        <b:Corporate>British Plastics Federation</b:Corporate>
      </b:Author>
    </b:Author>
    <b:YearAccessed>2018</b:YearAccessed>
    <b:MonthAccessed>November</b:MonthAccessed>
    <b:DayAccessed>18</b:DayAccessed>
    <b:URL>http://www.bpf.co.uk/plastipedia/processes/injection_moulding.aspx</b:URL>
    <b:RefOrder>18</b:RefOrder>
  </b:Source>
  <b:Source>
    <b:Tag>Ken17</b:Tag>
    <b:SourceType>InternetSite</b:SourceType>
    <b:Guid>{FA5308DA-A0A8-4E99-94EC-B1490AC06463}</b:Guid>
    <b:Title>Coca-Cola 'increases production of plastic bottles by a billion'</b:Title>
    <b:Year>2017</b:Year>
    <b:InternetSiteTitle>The Independent</b:InternetSiteTitle>
    <b:Month>October</b:Month>
    <b:Day>3</b:Day>
    <b:URL>https://www.independent.co.uk/news/business/news/coca-cola-bottles-plastic-increase-coke-total-number-world-yearly-a7981561.html</b:URL>
    <b:Author>
      <b:Author>
        <b:NameList>
          <b:Person>
            <b:Last>Kentish</b:Last>
            <b:First>Benjamin</b:First>
          </b:Person>
        </b:NameList>
      </b:Author>
    </b:Author>
    <b:RefOrder>1</b:RefOrder>
  </b:Source>
  <b:Source>
    <b:Tag>Lav17</b:Tag>
    <b:SourceType>InternetSite</b:SourceType>
    <b:Guid>{7128B3C9-8D34-4E05-B722-AE4393739E16}</b:Guid>
    <b:Title>Coca-Cola increased its production of plastic bottles by a billion last year, says Greenpeace</b:Title>
    <b:InternetSiteTitle>The Guardian</b:InternetSiteTitle>
    <b:Year>2017</b:Year>
    <b:Month>October</b:Month>
    <b:Day>2</b:Day>
    <b:URL>https://www.theguardian.com/environment/2017/oct/02/coca-cola-increased-its-production-of-plastic-bottles-by-a-billion-last-year-say-greenpeace</b:URL>
    <b:Author>
      <b:Author>
        <b:NameList>
          <b:Person>
            <b:Last>Laville</b:Last>
            <b:First>Sandra</b:First>
          </b:Person>
        </b:NameList>
      </b:Author>
    </b:Author>
    <b:RefOrder>40</b:RefOrder>
  </b:Source>
  <b:Source>
    <b:Tag>Pub18</b:Tag>
    <b:SourceType>InternetSite</b:SourceType>
    <b:Guid>{0C8E4176-DBD2-4E5E-A796-5F48C6262760}</b:Guid>
    <b:Author>
      <b:Author>
        <b:Corporate>PubChem</b:Corporate>
      </b:Author>
    </b:Author>
    <b:Title>Poly(ethylene terephthalate) </b:Title>
    <b:Year>2018</b:Year>
    <b:YearAccessed>2018</b:YearAccessed>
    <b:MonthAccessed>November</b:MonthAccessed>
    <b:DayAccessed>10</b:DayAccessed>
    <b:URL>https://pubchem.ncbi.nlm.nih.gov/compound/22062452#section=Top</b:URL>
    <b:RefOrder>41</b:RefOrder>
  </b:Source>
  <b:Source>
    <b:Tag>CES15</b:Tag>
    <b:SourceType>Misc</b:SourceType>
    <b:Guid>{BE54F775-F5C1-4B53-9ACB-C7B86C1389C7}</b:Guid>
    <b:Title>Polymers and elastomers</b:Title>
    <b:Year>2015</b:Year>
    <b:YearAccessed>2018</b:YearAccessed>
    <b:MonthAccessed>November</b:MonthAccessed>
    <b:DayAccessed>16</b:DayAccessed>
    <b:Author>
      <b:Author>
        <b:Corporate>CES EduPack</b:Corporate>
      </b:Author>
    </b:Author>
    <b:City>Cambridge</b:City>
    <b:Publisher>Granta</b:Publisher>
    <b:RefOrder>8</b:RefOrder>
  </b:Source>
  <b:Source>
    <b:Tag>Pen17</b:Tag>
    <b:SourceType>InternetSite</b:SourceType>
    <b:Guid>{817AD0B4-90E5-4191-9165-5B211D53A387}</b:Guid>
    <b:Author>
      <b:Author>
        <b:Corporate>Pentagon Plastics Ltd</b:Corporate>
      </b:Author>
    </b:Author>
    <b:Title>Injection Moulding Process</b:Title>
    <b:Year>2017</b:Year>
    <b:YearAccessed>2018</b:YearAccessed>
    <b:MonthAccessed>November</b:MonthAccessed>
    <b:DayAccessed>18</b:DayAccessed>
    <b:URL>https://www.pentagonplastics.co.uk/injection-moulding-process/</b:URL>
    <b:RefOrder>42</b:RefOrder>
  </b:Source>
  <b:Source>
    <b:Tag>Kap17</b:Tag>
    <b:SourceType>InternetSite</b:SourceType>
    <b:Guid>{2C721C03-F6C0-4B08-94F6-1932EF075F66}</b:Guid>
    <b:Title>Solving the recycled plastics puzzle</b:Title>
    <b:Year>2017</b:Year>
    <b:YearAccessed>2018</b:YearAccessed>
    <b:MonthAccessed>November</b:MonthAccessed>
    <b:DayAccessed>18</b:DayAccessed>
    <b:URL>https://www.greenbiz.com/article/solving-recycled-plastics-puzzle</b:URL>
    <b:Author>
      <b:Author>
        <b:NameList>
          <b:Person>
            <b:Last>Kaplan</b:Last>
            <b:First>Rob</b:First>
          </b:Person>
        </b:NameList>
      </b:Author>
    </b:Author>
    <b:RefOrder>43</b:RefOrder>
  </b:Source>
  <b:Source>
    <b:Tag>Tot18</b:Tag>
    <b:SourceType>InternetSite</b:SourceType>
    <b:Guid>{9C86BE98-1717-4A34-AF3D-FF7E8EB03078}</b:Guid>
    <b:Title>Updated: China to allow imports of recycled PET flake, plastic pellets</b:Title>
    <b:Year>2018</b:Year>
    <b:YearAccessed>2018</b:YearAccessed>
    <b:MonthAccessed>November</b:MonthAccessed>
    <b:DayAccessed>18</b:DayAccessed>
    <b:URL>https://www.recyclingtodayglobal.com/article/china-recycled-pet-flake-imports/</b:URL>
    <b:Author>
      <b:Author>
        <b:NameList>
          <b:Person>
            <b:Last>Toto</b:Last>
            <b:First>DeAnne</b:First>
          </b:Person>
        </b:NameList>
      </b:Author>
    </b:Author>
    <b:RefOrder>44</b:RefOrder>
  </b:Source>
  <b:Source>
    <b:Tag>Bra17</b:Tag>
    <b:SourceType>Book</b:SourceType>
    <b:Guid>{C34B8EED-E694-4489-BBE7-AB2B8A5AE5BB}</b:Guid>
    <b:Title>Stretch Blow Molding</b:Title>
    <b:Year>2017</b:Year>
    <b:JournalName>Stretch Blow Molding</b:JournalName>
    <b:Pages>5-25</b:Pages>
    <b:Author>
      <b:Author>
        <b:NameList>
          <b:Person>
            <b:Last>Brandau</b:Last>
            <b:First>Ottmar</b:First>
          </b:Person>
        </b:NameList>
      </b:Author>
    </b:Author>
    <b:BookTitle>Stretch Blow Molding</b:BookTitle>
    <b:City>New York</b:City>
    <b:Publisher>William Andrew</b:Publisher>
    <b:Edition>3rd</b:Edition>
    <b:RefOrder>11</b:RefOrder>
  </b:Source>
  <b:Source>
    <b:Tag>JiL13</b:Tag>
    <b:SourceType>JournalArticle</b:SourceType>
    <b:Guid>{C53C3D2A-1888-4F12-917B-731626056962}</b:Guid>
    <b:Title>Study on Preparation Process and Properties of Polyethylene Terephthalate (PET)</b:Title>
    <b:Year>2013</b:Year>
    <b:JournalName>Applied Mechanics and Materials</b:JournalName>
    <b:Pages>406-410</b:Pages>
    <b:Volume>312</b:Volume>
    <b:Author>
      <b:Author>
        <b:NameList>
          <b:Person>
            <b:Last>Ji</b:Last>
            <b:First>Li Na</b:First>
          </b:Person>
        </b:NameList>
      </b:Author>
    </b:Author>
    <b:RefOrder>7</b:RefOrder>
  </b:Source>
  <b:Source>
    <b:Tag>Sis12</b:Tag>
    <b:SourceType>JournalArticle</b:SourceType>
    <b:Guid>{05A8477F-DA6C-4EA8-BF3B-35E31C2328CE}</b:Guid>
    <b:Title>Coke Joins with Multinationals in push for Biobased PET</b:Title>
    <b:JournalName>Chemical Week</b:JournalName>
    <b:Year>2012</b:Year>
    <b:Pages>15</b:Pages>
    <b:Volume>174</b:Volume>
    <b:Issue>16</b:Issue>
    <b:Author>
      <b:Author>
        <b:NameList>
          <b:Person>
            <b:Last>Sissell</b:Last>
            <b:First>Kara</b:First>
          </b:Person>
        </b:NameList>
      </b:Author>
    </b:Author>
    <b:RefOrder>45</b:RefOrder>
  </b:Source>
  <b:Source>
    <b:Tag>McC11</b:Tag>
    <b:SourceType>InternetSite</b:SourceType>
    <b:Guid>{ABAE4864-DC55-424B-9BD7-01A4E01415D3}</b:Guid>
    <b:Title>Japan streets ahead in global plastic recycling race</b:Title>
    <b:Year>2011</b:Year>
    <b:YearAccessed>2018</b:YearAccessed>
    <b:MonthAccessed>November </b:MonthAccessed>
    <b:DayAccessed>18</b:DayAccessed>
    <b:URL>https://www.theguardian.com/environment/2011/dec/29/japan-leads-field-plastic-recycling</b:URL>
    <b:Author>
      <b:Author>
        <b:NameList>
          <b:Person>
            <b:Last>McCurry</b:Last>
            <b:First>Justin</b:First>
          </b:Person>
        </b:NameList>
      </b:Author>
    </b:Author>
    <b:RefOrder>14</b:RefOrder>
  </b:Source>
  <b:Source>
    <b:Tag>Mey99</b:Tag>
    <b:SourceType>BookSection</b:SourceType>
    <b:Guid>{662F4FAE-9701-4AB2-AE64-98D865E13573}</b:Guid>
    <b:Title>From quality control to quality assurance in injection molding</b:Title>
    <b:JournalName>Polypropylene. Polymer Science and Technology Series</b:JournalName>
    <b:Year>1999</b:Year>
    <b:Pages>264-265</b:Pages>
    <b:Volume>2</b:Volume>
    <b:Author>
      <b:Author>
        <b:NameList>
          <b:Person>
            <b:Last>Meyer</b:Last>
            <b:First>D.</b:First>
          </b:Person>
        </b:NameList>
      </b:Author>
      <b:Editor>
        <b:NameList>
          <b:Person>
            <b:Last>Karger-Kocsis</b:Last>
            <b:First>J</b:First>
          </b:Person>
        </b:NameList>
      </b:Editor>
    </b:Author>
    <b:City>Dordrecht</b:City>
    <b:Publisher>Springer</b:Publisher>
    <b:BookTitle>Polypropylene. Polymer Science and Technology Series</b:BookTitle>
    <b:RefOrder>30</b:RefOrder>
  </b:Source>
  <b:Source>
    <b:Tag>ISO18</b:Tag>
    <b:SourceType>InternetSite</b:SourceType>
    <b:Guid>{65BBEEF4-45E2-453D-AF8D-923352F95EE7}</b:Guid>
    <b:Author>
      <b:Author>
        <b:Corporate>ISO</b:Corporate>
      </b:Author>
    </b:Author>
    <b:Title>ISO 9000 family - Quality management</b:Title>
    <b:Year>2018</b:Year>
    <b:YearAccessed>2018</b:YearAccessed>
    <b:MonthAccessed>November</b:MonthAccessed>
    <b:DayAccessed>19</b:DayAccessed>
    <b:URL>https://www.iso.org/iso-9001-quality-management.html</b:URL>
    <b:RefOrder>27</b:RefOrder>
  </b:Source>
  <b:Source>
    <b:Tag>Zha09</b:Tag>
    <b:SourceType>JournalArticle</b:SourceType>
    <b:Guid>{D3121024-C8EA-4BB1-AAF4-3E143B2236A4}</b:Guid>
    <b:Title>Influence of chain extension on the compatibilization and properties of recycled poly(ethylene terephthalate)/linear low density polyethylene blends.</b:Title>
    <b:Year>2009</b:Year>
    <b:JournalName>Polymer Degradation and Stability</b:JournalName>
    <b:Pages>1135-1141</b:Pages>
    <b:Volume>94</b:Volume>
    <b:Issue>7</b:Issue>
    <b:Author>
      <b:Author>
        <b:NameList>
          <b:Person>
            <b:Last>Chifei</b:Last>
            <b:First>Wu</b:First>
          </b:Person>
          <b:Person>
            <b:Last>Hongsheng</b:Last>
            <b:First>Zhang</b:First>
          </b:Person>
          <b:Person>
            <b:Last>Weihong</b:Last>
            <b:First>Guo</b:First>
          </b:Person>
          <b:Person>
            <b:Last>Zhang</b:Last>
            <b:First>Yue</b:First>
          </b:Person>
        </b:NameList>
      </b:Author>
    </b:Author>
    <b:RefOrder>9</b:RefOrder>
  </b:Source>
  <b:Source>
    <b:Tag>Coc18</b:Tag>
    <b:SourceType>InternetSite</b:SourceType>
    <b:Guid>{BA7FC207-61B8-4B04-87FB-773D09B09288}</b:Guid>
    <b:Author>
      <b:Author>
        <b:Corporate>Coca Cola HBC</b:Corporate>
      </b:Author>
    </b:Author>
    <b:Title>Plants and processes</b:Title>
    <b:Year>2018</b:Year>
    <b:YearAccessed>2018</b:YearAccessed>
    <b:MonthAccessed>November</b:MonthAccessed>
    <b:DayAccessed>20</b:DayAccessed>
    <b:URL>https://it.coca-colahellenic.com/en/our-activities/plants-and-processes/production-processes/</b:URL>
    <b:RefOrder>28</b:RefOrder>
  </b:Source>
  <b:Source>
    <b:Tag>Tim18</b:Tag>
    <b:SourceType>InternetSite</b:SourceType>
    <b:Guid>{33EB708D-AC8C-4C5E-9423-9B9D8771647C}</b:Guid>
    <b:Title>An Inside Look at Injection Molding QA/Testing Process [VIDEO]</b:Title>
    <b:Year>2018</b:Year>
    <b:YearAccessed>2018</b:YearAccessed>
    <b:MonthAccessed>November</b:MonthAccessed>
    <b:DayAccessed>20</b:DayAccessed>
    <b:URL>https://www.kaysun.com/blog/injection-molding-quality-assurance-process</b:URL>
    <b:Author>
      <b:Author>
        <b:NameList>
          <b:Person>
            <b:Last>Timm</b:Last>
            <b:First>Al</b:First>
          </b:Person>
        </b:NameList>
      </b:Author>
    </b:Author>
    <b:RefOrder>29</b:RefOrder>
  </b:Source>
  <b:Source>
    <b:Tag>Bar09</b:Tag>
    <b:SourceType>JournalArticle</b:SourceType>
    <b:Guid>{C4BA0B61-14F3-4F02-A741-85AFBE16B845}</b:Guid>
    <b:Title>Determination of a recyclability index for the PET glycolysis</b:Title>
    <b:JournalName>Resources, Conservation &amp; Recycling</b:JournalName>
    <b:Year>2009</b:Year>
    <b:Pages>122-128</b:Pages>
    <b:Volume>53</b:Volume>
    <b:Issue>3</b:Issue>
    <b:Author>
      <b:Author>
        <b:NameList>
          <b:Person>
            <b:Last>Amico</b:Last>
            <b:Middle>C.</b:Middle>
            <b:First>S.</b:First>
          </b:Person>
          <b:Person>
            <b:Last>Barboza</b:Last>
            <b:Middle>S.</b:Middle>
            <b:First>E.</b:First>
          </b:Person>
          <b:Person>
            <b:Last>Ferreira</b:Last>
            <b:Middle>A.</b:Middle>
            <b:First>C.</b:First>
          </b:Person>
          <b:Person>
            <b:Last>Lopez</b:Last>
            <b:Middle>R.</b:Middle>
            <b:First>D.</b:First>
          </b:Person>
        </b:NameList>
      </b:Author>
    </b:Author>
    <b:RefOrder>46</b:RefOrder>
  </b:Source>
  <b:Source>
    <b:Tag>van05</b:Tag>
    <b:SourceType>Book</b:SourceType>
    <b:Guid>{987887CB-D1EF-4D47-B184-B6E82707A6B1}</b:Guid>
    <b:Title>Polymeren: van keten tot kunststof</b:Title>
    <b:Year>2005</b:Year>
    <b:Author>
      <b:Author>
        <b:NameList>
          <b:Person>
            <b:Last>Govaert</b:Last>
            <b:Middle>E.</b:Middle>
            <b:First>L.</b:First>
          </b:Person>
          <b:Person>
            <b:Last>van der Vegt</b:Last>
            <b:First>A.</b:First>
            <b:Middle>K.</b:Middle>
          </b:Person>
        </b:NameList>
      </b:Author>
    </b:Author>
    <b:City>Delft</b:City>
    <b:Publisher>VSSD</b:Publisher>
    <b:Edition>1st</b:Edition>
    <b:RefOrder>47</b:RefOrder>
  </b:Source>
  <b:Source>
    <b:Tag>Bha12</b:Tag>
    <b:SourceType>JournalArticle</b:SourceType>
    <b:Guid>{C7EB87B7-03C6-42F6-85B9-BB34C109D3CD}</b:Guid>
    <b:Title>Recent methods for optimization of plastic injection molding process -- A retrospective and literature review.</b:Title>
    <b:Year>2012</b:Year>
    <b:JournalName>Popular Plastics &amp; Packaging</b:JournalName>
    <b:Pages>26-37</b:Pages>
    <b:Volume>57</b:Volume>
    <b:Issue>9</b:Issue>
    <b:Author>
      <b:Author>
        <b:NameList>
          <b:Person>
            <b:Last>Bharti</b:Last>
            <b:Middle>K.</b:Middle>
            <b:First>P.</b:First>
          </b:Person>
          <b:Person>
            <b:Last>Khan</b:Last>
            <b:Middle>I.</b:Middle>
            <b:First>M.</b:First>
          </b:Person>
          <b:Person>
            <b:Last>Singh</b:Last>
            <b:First>Harbinder</b:First>
          </b:Person>
        </b:NameList>
      </b:Author>
    </b:Author>
    <b:RefOrder>26</b:RefOrder>
  </b:Source>
  <b:Source>
    <b:Tag>CES18</b:Tag>
    <b:SourceType>InternetSite</b:SourceType>
    <b:Guid>{84584E71-067D-4C0C-ABFF-366AA6F86506}</b:Guid>
    <b:Author>
      <b:Author>
        <b:Corporate>CES</b:Corporate>
      </b:Author>
    </b:Author>
    <b:Title>Case Study: A Plastic Bottle</b:Title>
    <b:YearAccessed>2018</b:YearAccessed>
    <b:MonthAccessed>November</b:MonthAccessed>
    <b:DayAccessed>20</b:DayAccessed>
    <b:URL>http://www.grantadesign.com/education/InDepth/html/indepth/processinfo/processcasestudy_bottle.htm</b:URL>
    <b:Year>2018</b:Year>
    <b:RefOrder>15</b:RefOrder>
  </b:Source>
  <b:Source>
    <b:Tag>Coc17</b:Tag>
    <b:SourceType>InternetSite</b:SourceType>
    <b:Guid>{FADDF470-7344-4A70-93C7-1DAF0EE168C9}</b:Guid>
    <b:Author>
      <b:Author>
        <b:Corporate>Coca Cola India</b:Corporate>
      </b:Author>
    </b:Author>
    <b:Title>The Perfect Bottles for Your Favourite Beverages</b:Title>
    <b:Year>2017</b:Year>
    <b:YearAccessed>2018</b:YearAccessed>
    <b:MonthAccessed>November</b:MonthAccessed>
    <b:DayAccessed>20</b:DayAccessed>
    <b:URL>https://www.coca-colaindia.com/choices/the-perfect-bottles-for-your-favourite-beverages#</b:URL>
    <b:RefOrder>16</b:RefOrder>
  </b:Source>
  <b:Source>
    <b:Tag>Coc12</b:Tag>
    <b:SourceType>InternetSite</b:SourceType>
    <b:Guid>{8DA1D996-D9FD-45B6-B7B2-BCFB451A153B}</b:Guid>
    <b:Author>
      <b:Author>
        <b:Corporate>Coca Cola</b:Corporate>
      </b:Author>
    </b:Author>
    <b:Title>Office &amp; Bottling Plants</b:Title>
    <b:Year>2012</b:Year>
    <b:YearAccessed>2018</b:YearAccessed>
    <b:MonthAccessed>November</b:MonthAccessed>
    <b:DayAccessed>20</b:DayAccessed>
    <b:URL>https://www.coca-colacompany.com/stories/offices-bottling-plants</b:URL>
    <b:RefOrder>3</b:RefOrder>
  </b:Source>
  <b:Source>
    <b:Tag>Kim01</b:Tag>
    <b:SourceType>JournalArticle</b:SourceType>
    <b:Guid>{EC657090-B9C8-46B1-8DB2-099CA925808B}</b:Guid>
    <b:Title>Identification of kinetics of direct esterification reactions for PET synthesis based on a genetic algorithm</b:Title>
    <b:Year>2001</b:Year>
    <b:JournalName>Korean Journal of Chemical Engineering</b:JournalName>
    <b:Pages>432-441</b:Pages>
    <b:Volume>18</b:Volume>
    <b:Issue>4</b:Issue>
    <b:Author>
      <b:Author>
        <b:NameList>
          <b:Person>
            <b:Last>Kim</b:Last>
            <b:First>Ju-Youl</b:First>
          </b:Person>
          <b:Person>
            <b:Last>Kim</b:Last>
            <b:First>Hee-Young</b:First>
          </b:Person>
          <b:Person>
            <b:Last>Yeo</b:Last>
            <b:First>Yeong-Koo</b:First>
          </b:Person>
        </b:NameList>
      </b:Author>
    </b:Author>
    <b:RefOrder>10</b:RefOrder>
  </b:Source>
  <b:Source>
    <b:Tag>Men17</b:Tag>
    <b:SourceType>ConferenceProceedings</b:SourceType>
    <b:Guid>{286E1746-A09C-4020-ADE5-35FA6283FA68}</b:Guid>
    <b:Title>Assessing the stretch-blow moulding FE simulation of PET over a large process window </b:Title>
    <b:Year>2017</b:Year>
    <b:City>Dublin</b:City>
    <b:Publisher>AIP Publishing</b:Publisher>
    <b:Author>
      <b:Author>
        <b:NameList>
          <b:Person>
            <b:Last>Menary</b:Last>
            <b:Middle>H</b:Middle>
            <b:First>G</b:First>
          </b:Person>
          <b:Person>
            <b:Last>Nixon</b:Last>
            <b:First>J</b:First>
          </b:Person>
          <b:Person>
            <b:Last>Yan</b:Last>
            <b:First>S</b:First>
          </b:Person>
        </b:NameList>
      </b:Author>
    </b:Author>
    <b:RefOrder>17</b:RefOrder>
  </b:Source>
  <b:Source>
    <b:Tag>Arr07</b:Tag>
    <b:SourceType>Book</b:SourceType>
    <b:Guid>{F1502771-74DC-4267-BF73-C632B0E5B4A1}</b:Guid>
    <b:Title>Polymers: Chemistry and Physics of Modern Materials</b:Title>
    <b:Year>2007</b:Year>
    <b:Author>
      <b:Author>
        <b:NameList>
          <b:Person>
            <b:Last>Arrighi</b:Last>
            <b:First>Valeria</b:First>
          </b:Person>
          <b:Person>
            <b:Last>Cowie</b:Last>
            <b:Middle>M. G</b:Middle>
            <b:First>J</b:First>
          </b:Person>
        </b:NameList>
      </b:Author>
    </b:Author>
    <b:City>Boca Raton</b:City>
    <b:Publisher>CRC Press</b:Publisher>
    <b:Edition>3rd</b:Edition>
    <b:RefOrder>13</b:RefOrder>
  </b:Source>
  <b:Source>
    <b:Tag>Coc181</b:Tag>
    <b:SourceType>InternetSite</b:SourceType>
    <b:Guid>{6969D702-68B1-4A6D-A5FA-4259E2800471}</b:Guid>
    <b:Title>1. Moulding</b:Title>
    <b:Year>2018</b:Year>
    <b:Author>
      <b:Author>
        <b:Corporate>Coca Cola Hellenic</b:Corporate>
      </b:Author>
    </b:Author>
    <b:YearAccessed>2018</b:YearAccessed>
    <b:MonthAccessed>November</b:MonthAccessed>
    <b:DayAccessed>26</b:DayAccessed>
    <b:URL>https://ru.coca-colahellenic.com/en/operations-in-russia/production-step-by-step/1-moulding/</b:URL>
    <b:RefOrder>25</b:RefOrder>
  </b:Source>
  <b:Source>
    <b:Tag>Rob18</b:Tag>
    <b:SourceType>InternetSite</b:SourceType>
    <b:Guid>{63983EED-D7F6-4F4C-9158-4BA86FE58BE4}</b:Guid>
    <b:Author>
      <b:Author>
        <b:Corporate>Robinson</b:Corporate>
      </b:Author>
    </b:Author>
    <b:Title>Injection stretch blow moulding</b:Title>
    <b:Year>2018</b:Year>
    <b:YearAccessed>2018</b:YearAccessed>
    <b:MonthAccessed>November</b:MonthAccessed>
    <b:DayAccessed>26</b:DayAccessed>
    <b:URL>https://robinsonpackaging.com/plastics/injection-stretch-blow-moulding/</b:URL>
    <b:RefOrder>48</b:RefOrder>
  </b:Source>
  <b:Source>
    <b:Tag>htt13</b:Tag>
    <b:SourceType>InternetSite</b:SourceType>
    <b:Guid>{80F15A09-2C21-4CD1-948F-49B47D9BF950}</b:Guid>
    <b:Author>
      <b:Author>
        <b:Corporate>Jomar</b:Corporate>
      </b:Author>
    </b:Author>
    <b:Title>Injection Blow MOlding</b:Title>
    <b:Year>2013</b:Year>
    <b:YearAccessed>2018</b:YearAccessed>
    <b:MonthAccessed>November</b:MonthAccessed>
    <b:DayAccessed>26</b:DayAccessed>
    <b:URL>http://www.jomarcorp.com/injection-blow-molding/</b:URL>
    <b:RefOrder>49</b:RefOrder>
  </b:Source>
  <b:Source>
    <b:Tag>Khe16</b:Tag>
    <b:SourceType>ConferenceProceedings</b:SourceType>
    <b:Guid>{1891B4E3-F772-4174-A01D-7C820F58773F}</b:Guid>
    <b:Title>Optimization of injection molding process parameters for a plastic cell phone housing component</b:Title>
    <b:Year>2016</b:Year>
    <b:City>Kuala Lumpur</b:City>
    <b:Publisher>AIP Publishing</b:Publisher>
    <b:Author>
      <b:Author>
        <b:NameList>
          <b:Person>
            <b:Last>Khe</b:Last>
            <b:Middle>Seong</b:Middle>
            <b:First>Cheng</b:First>
          </b:Person>
          <b:Person>
            <b:Last>Merican</b:Last>
            <b:First>Zulkifli</b:First>
          </b:Person>
          <b:Person>
            <b:Last>Oo</b:Last>
            <b:First>Zeya</b:First>
          </b:Person>
          <b:Person>
            <b:Last>Rajalingam</b:Last>
            <b:First>Sokkalingam</b:First>
          </b:Person>
          <b:Person>
            <b:Last>Vasant</b:Last>
            <b:First>Pandian</b:First>
          </b:Person>
        </b:NameList>
      </b:Author>
    </b:Author>
    <b:RefOrder>20</b:RefOrder>
  </b:Source>
  <b:Source>
    <b:Tag>Ans17</b:Tag>
    <b:SourceType>JournalArticle</b:SourceType>
    <b:Guid>{E5B25AC8-7C48-4F22-BD89-B8D314AFFFDD}</b:Guid>
    <b:Title>Review on the Effects of Process Parameters on Strength, Shrinkage, and Warpage of Injection Molding Plastic Component</b:Title>
    <b:Year>2017</b:Year>
    <b:JournalName>Polymer-Plastics Technology and Engineering</b:JournalName>
    <b:Pages>1-12</b:Pages>
    <b:Volume>56</b:Volume>
    <b:Issue>1</b:Issue>
    <b:Author>
      <b:Author>
        <b:NameList>
          <b:Person>
            <b:Last>Ansari</b:Last>
            <b:Middle>N. M.</b:Middle>
            <b:First>M</b:First>
          </b:Person>
          <b:Person>
            <b:Last>Mohan</b:Last>
            <b:First>Manoraj</b:First>
          </b:Person>
          <b:Person>
            <b:Last>Shanks</b:Last>
            <b:Middle>A</b:Middle>
            <b:First>Robert</b:First>
          </b:Person>
        </b:NameList>
      </b:Author>
    </b:Author>
    <b:RefOrder>19</b:RefOrder>
  </b:Source>
  <b:Source>
    <b:Tag>Fag00</b:Tag>
    <b:SourceType>JournalArticle</b:SourceType>
    <b:Guid>{BE5CB773-5375-413A-B6E8-DB99DF3721D5}</b:Guid>
    <b:Title>Early cost estimation for injection molded components</b:Title>
    <b:JournalName>Journal of Injection Molding Technology</b:JournalName>
    <b:Year>2000</b:Year>
    <b:Pages>97-98</b:Pages>
    <b:Volume>4</b:Volume>
    <b:Issue>3</b:Issue>
    <b:Publisher>IIE Transactions</b:Publisher>
    <b:Author>
      <b:Author>
        <b:NameList>
          <b:Person>
            <b:Last>Fagade</b:Last>
            <b:Middle>A</b:Middle>
            <b:First>Adekunle</b:First>
          </b:Person>
          <b:Person>
            <b:Last>Kazmer</b:Last>
            <b:Middle>O</b:Middle>
            <b:First>David </b:First>
          </b:Person>
        </b:NameList>
      </b:Author>
    </b:Author>
    <b:RefOrder>24</b:RefOrder>
  </b:Source>
  <b:Source>
    <b:Tag>Cha10</b:Tag>
    <b:SourceType>Report</b:SourceType>
    <b:Guid>{EE3AB43D-C478-42A7-90EA-7572E2345992}</b:Guid>
    <b:Title>...3D cyclic olefin copolymer (COC) microfluidic chip fabrication using hot embossing method for cell culture platform</b:Title>
    <b:Year>2010</b:Year>
    <b:Author>
      <b:Author>
        <b:NameList>
          <b:Person>
            <b:Last>Charest</b:Last>
            <b:First>Joseph</b:First>
            <b:Middle>L</b:Middle>
          </b:Person>
          <b:Person>
            <b:Last>Jeon</b:Last>
            <b:Middle>Sunyung</b:Middle>
            <b:First>Jessie</b:First>
          </b:Person>
          <b:Person>
            <b:Last>Kamm</b:Last>
            <b:First>Roger</b:First>
            <b:Middle>D</b:Middle>
          </b:Person>
        </b:NameList>
      </b:Author>
    </b:Author>
    <b:Publisher>MIT Press</b:Publisher>
    <b:City>Massachusetts</b:City>
    <b:RefOrder>50</b:RefOrder>
  </b:Source>
  <b:Source>
    <b:Tag>Fot16</b:Tag>
    <b:SourceType>JournalArticle</b:SourceType>
    <b:Guid>{C4C7AF91-83AE-4EBD-A531-B764DB236615}</b:Guid>
    <b:Title>The degradation potential of PET bottles in the marine environment: An ATR-FTIR based approach</b:Title>
    <b:Year>2016</b:Year>
    <b:JournalName>Scientific Reports</b:JournalName>
    <b:Pages>1-8</b:Pages>
    <b:Volume>6</b:Volume>
    <b:Issue>23501</b:Issue>
    <b:Author>
      <b:Author>
        <b:NameList>
          <b:Person>
            <b:Last>Fotopoulou</b:Last>
            <b:First>Kalliopi</b:First>
            <b:Middle>N</b:Middle>
          </b:Person>
          <b:Person>
            <b:Last>Galgani</b:Last>
            <b:First>Francois</b:First>
          </b:Person>
          <b:Person>
            <b:Last>Geraga</b:Last>
            <b:First>Maria</b:First>
          </b:Person>
          <b:Person>
            <b:Last>Ioakeimidis</b:Last>
            <b:First>Christos</b:First>
          </b:Person>
          <b:Person>
            <b:Last>Karapanagioti</b:Last>
            <b:First>Hrissi</b:First>
            <b:Middle>K</b:Middle>
          </b:Person>
          <b:Person>
            <b:Last>Papathanassiou</b:Last>
            <b:First>Enangelos</b:First>
          </b:Person>
          <b:Person>
            <b:Last>Papatheodorou</b:Last>
            <b:First>George</b:First>
          </b:Person>
          <b:Person>
            <b:Last>Zeri</b:Last>
            <b:First>Christina</b:First>
          </b:Person>
        </b:NameList>
      </b:Author>
    </b:Author>
    <b:RefOrder>38</b:RefOrder>
  </b:Source>
  <b:Source>
    <b:Tag>Ala16</b:Tag>
    <b:SourceType>JournalArticle</b:SourceType>
    <b:Guid>{1505080E-67A3-404B-A072-9951E952AA28}</b:Guid>
    <b:Title>Recycling of polyethylene terephthalate (PET) plastic bottle wastes in bituminous asphaltic concrete</b:Title>
    <b:JournalName>Cogent Engineering</b:JournalName>
    <b:Year>2016</b:Year>
    <b:Pages>1</b:Pages>
    <b:Volume>3</b:Volume>
    <b:Issue>1</b:Issue>
    <b:Author>
      <b:Author>
        <b:NameList>
          <b:Person>
            <b:Last>Aladegboye</b:Last>
            <b:Middle>James</b:Middle>
            <b:First>Oluwasegun</b:First>
          </b:Person>
          <b:Person>
            <b:Last>Nwobodo</b:Last>
            <b:Middle>Emeka</b:Middle>
            <b:First>Stephen</b:First>
          </b:Person>
          <b:Person>
            <b:Last>Sojobi</b:Last>
            <b:Middle>Olatunbosun</b:Middle>
            <b:First>Adebayo</b:First>
          </b:Person>
        </b:NameList>
      </b:Author>
    </b:Author>
    <b:RefOrder>36</b:RefOrder>
  </b:Source>
  <b:Source>
    <b:Tag>Coc100</b:Tag>
    <b:SourceType>InternetSite</b:SourceType>
    <b:Guid>{2D84DF33-7832-4BFA-83B3-52AEBEBF9140}</b:Guid>
    <b:Title>What are Coca-Cola bottles and cans made of?</b:Title>
    <b:Year>2017</b:Year>
    <b:YearAccessed>2018</b:YearAccessed>
    <b:MonthAccessed>November</b:MonthAccessed>
    <b:DayAccessed>29</b:DayAccessed>
    <b:URL>https://www.coca-cola.co.uk/faq/what-are-coca-cola-bottles-and-cans-made-of</b:URL>
    <b:Author>
      <b:Author>
        <b:Corporate>Coca Cola</b:Corporate>
      </b:Author>
    </b:Author>
    <b:RefOrder>2</b:RefOrder>
  </b:Source>
  <b:Source>
    <b:Tag>Byr07</b:Tag>
    <b:SourceType>Report</b:SourceType>
    <b:Guid>{BF01AFDC-EE6D-4CE1-ACDD-C417C8707BB4}</b:Guid>
    <b:Title>Comparative study of the processing conditions required for PLA and PET polymers </b:Title>
    <b:Year>2007</b:Year>
    <b:Publisher>University College Dublin</b:Publisher>
    <b:City>Dublin</b:City>
    <b:Author>
      <b:Author>
        <b:NameList>
          <b:Person>
            <b:Last>Byrne</b:Last>
            <b:First>Fiona</b:First>
          </b:Person>
          <b:Person>
            <b:Last>Ward</b:Last>
            <b:Middle>G</b:Middle>
            <b:First>P</b:First>
          </b:Person>
          <b:Person>
            <b:Last>Hughes</b:Last>
            <b:First>D</b:First>
          </b:Person>
          <b:Person>
            <b:Last>Cullen</b:Last>
            <b:First>J</b:First>
          </b:Person>
          <b:Person>
            <b:Last>Dowling</b:Last>
            <b:Middle>P</b:Middle>
            <b:First>D</b:First>
          </b:Person>
        </b:NameList>
      </b:Author>
    </b:Author>
    <b:RefOrder>5</b:RefOrder>
  </b:Source>
  <b:Source>
    <b:Tag>Ber74</b:Tag>
    <b:SourceType>JournalArticle</b:SourceType>
    <b:Guid>{87D1B511-D007-4C54-9B6C-41078BE83949}</b:Guid>
    <b:Title>Crystallization of poly(ethylene terephthalate) induced by inorganic compounds. I. crystallization behavior from the glassy state in a low-temperature region</b:Title>
    <b:Year>1974</b:Year>
    <b:JournalName>Journal Polymer Science</b:JournalName>
    <b:Pages>303-316</b:Pages>
    <b:Volume>12</b:Volume>
    <b:Issue>1</b:Issue>
    <b:Author>
      <b:Author>
        <b:NameList>
          <b:Person>
            <b:Last>Berghmans</b:Last>
            <b:First>H</b:First>
          </b:Person>
          <b:Person>
            <b:Last>Groeninckx</b:Last>
            <b:First>G</b:First>
          </b:Person>
          <b:Person>
            <b:Last>Overbergh</b:Last>
            <b:First>N</b:First>
          </b:Person>
          <b:Person>
            <b:Last>Smets</b:Last>
            <b:First>G</b:First>
          </b:Person>
        </b:NameList>
      </b:Author>
    </b:Author>
    <b:RefOrder>4</b:RefOrder>
  </b:Source>
  <b:Source>
    <b:Tag>Wel14</b:Tag>
    <b:SourceType>JournalArticle</b:SourceType>
    <b:Guid>{BF934446-7D91-4142-8465-532347A88A20}</b:Guid>
    <b:Title>Effect of polystyrene on poly(ethylene terephthalate) crystallization</b:Title>
    <b:JournalName>Materials Research</b:JournalName>
    <b:Year>2014</b:Year>
    <b:Pages>1620-1627</b:Pages>
    <b:Volume>17</b:Volume>
    <b:Issue>6</b:Issue>
    <b:Author>
      <b:Author>
        <b:NameList>
          <b:Person>
            <b:Last>Wellen</b:Last>
            <b:Middle>Maria Ramos</b:Middle>
            <b:First>Renate</b:First>
          </b:Person>
        </b:NameList>
      </b:Author>
    </b:Author>
    <b:RefOrder>6</b:RefOrder>
  </b:Source>
  <b:Source>
    <b:Tag>Erz07</b:Tag>
    <b:SourceType>JournalArticle</b:SourceType>
    <b:Guid>{A3CDA3D1-A2FF-4685-82CD-9BFB3C7B8E0A}</b:Guid>
    <b:Title>Application of Taguchi optimization technique in determining plastic injection molding process parameters for a thin-shell part</b:Title>
    <b:JournalName>Materials &amp; Science</b:JournalName>
    <b:Year>2007</b:Year>
    <b:Pages>1271-1278</b:Pages>
    <b:Volume>28</b:Volume>
    <b:Issue>4</b:Issue>
    <b:Author>
      <b:Author>
        <b:NameList>
          <b:Person>
            <b:Last>Erzurumlu</b:Last>
            <b:First>Tuncay</b:First>
          </b:Person>
          <b:Person>
            <b:Last>Oktem</b:Last>
            <b:First>Hasan</b:First>
          </b:Person>
          <b:Person>
            <b:Last>Uzman</b:Last>
            <b:First>Ibrahim</b:First>
          </b:Person>
        </b:NameList>
      </b:Author>
    </b:Author>
    <b:RefOrder>21</b:RefOrder>
  </b:Source>
  <b:Source>
    <b:Tag>Cla18</b:Tag>
    <b:SourceType>JournalArticle</b:SourceType>
    <b:Guid>{5D860DD1-50F4-4BA6-82AA-10C8C9448599}</b:Guid>
    <b:Title>Electricity Consumption Estimation of the Polymer Material Injection-Molding Manufacturing Process: Empirical Model and Application</b:Title>
    <b:JournalName>Materials</b:JournalName>
    <b:Year>2018</b:Year>
    <b:Pages>1-13</b:Pages>
    <b:Volume>11</b:Volume>
    <b:Issue>9</b:Issue>
    <b:Author>
      <b:Author>
        <b:NameList>
          <b:Person>
            <b:Last>Clavería</b:Last>
            <b:First>Isabel</b:First>
          </b:Person>
          <b:Person>
            <b:Last>Elduque</b:Last>
            <b:First>Ana</b:First>
          </b:Person>
          <b:Person>
            <b:Last>Elduque</b:Last>
            <b:First>Daniel</b:First>
          </b:Person>
          <b:Person>
            <b:Last>Javierre</b:Last>
            <b:First>Carlos</b:First>
          </b:Person>
          <b:Person>
            <b:Last>Pina</b:Last>
            <b:First>Carmelo</b:First>
          </b:Person>
        </b:NameList>
      </b:Author>
    </b:Author>
    <b:RefOrder>39</b:RefOrder>
  </b:Source>
  <b:Source>
    <b:Tag>Pan15</b:Tag>
    <b:SourceType>ConferenceProceedings</b:SourceType>
    <b:Guid>{370DED4D-700D-46B9-9C52-9051A7EE48CF}</b:Guid>
    <b:Title>Investigation of cooling rate enhancement in thermoplastic injection moulds with different core and cavity insert cooling channel designs</b:Title>
    <b:Year>2015</b:Year>
    <b:City>Thiruvananthapuram</b:City>
    <b:Author>
      <b:Author>
        <b:NameList>
          <b:Person>
            <b:Last>Panitapu</b:Last>
            <b:First>Bhramara</b:First>
          </b:Person>
          <b:Person>
            <b:Last>Reddy</b:Last>
            <b:Middle>Arun</b:Middle>
            <b:First>G</b:First>
          </b:Person>
          <b:Person>
            <b:Last>Reddy</b:Last>
            <b:Middle>Prasanth</b:Middle>
            <b:First>K</b:First>
          </b:Person>
        </b:NameList>
      </b:Author>
    </b:Author>
    <b:RefOrder>22</b:RefOrder>
  </b:Source>
  <b:Source>
    <b:Tag>deS15</b:Tag>
    <b:SourceType>JournalArticle</b:SourceType>
    <b:Guid>{8E94EA2F-D716-46DF-A81F-00DB3E97AC14}</b:Guid>
    <b:Title>Design of conformal cooling for plastic injection moulding by heat transfer simulation</b:Title>
    <b:Year>2015</b:Year>
    <b:JournalName>Polímeros</b:JournalName>
    <b:Pages>564-574</b:Pages>
    <b:Volume>25</b:Volume>
    <b:Issue>6</b:Issue>
    <b:Author>
      <b:Author>
        <b:NameList>
          <b:Person>
            <b:Last>de Souza</b:Last>
            <b:Middle>Fagali</b:Middle>
            <b:First>Adriano</b:First>
          </b:Person>
          <b:Person>
            <b:Last>Marques</b:Last>
            <b:First>Sabrina</b:First>
          </b:Person>
          <b:Person>
            <b:Last>Miranda</b:Last>
            <b:First>Jackson</b:First>
          </b:Person>
          <b:Person>
            <b:Last>Yadroitsau</b:Last>
            <b:First>Ihar</b:First>
          </b:Person>
        </b:NameList>
      </b:Author>
    </b:Author>
    <b:RefOrder>23</b:RefOrder>
  </b:Source>
  <b:Source>
    <b:Tag>Dvo09</b:Tag>
    <b:SourceType>JournalArticle</b:SourceType>
    <b:Guid>{C5D00316-5C51-41CB-B368-32DB7C573CDE}</b:Guid>
    <b:Title>Hopewell, Jefferson et al. “Plastics recycling: challenges and opportunities” Philosophical transactions of the Royal Society of London. Series B, Biological sciences</b:Title>
    <b:JournalName>Plastics recycling: challenges and opportunities</b:JournalName>
    <b:Year>2009</b:Year>
    <b:Pages>2115-2126</b:Pages>
    <b:Volume>364</b:Volume>
    <b:Issue>1526</b:Issue>
    <b:Author>
      <b:Author>
        <b:NameList>
          <b:Person>
            <b:Last>Dvorak</b:Last>
            <b:First>R</b:First>
          </b:Person>
          <b:Person>
            <b:Last>Hopewell</b:Last>
            <b:First>J</b:First>
          </b:Person>
          <b:Person>
            <b:Last>Kosior</b:Last>
            <b:First>E</b:First>
          </b:Person>
        </b:NameList>
      </b:Author>
    </b:Author>
    <b:RefOrder>32</b:RefOrder>
  </b:Source>
  <b:Source>
    <b:Tag>Lav18</b:Tag>
    <b:SourceType>InternetSite</b:SourceType>
    <b:Guid>{4750193C-A4C6-4D08-8173-1000DCE8ADF2}</b:Guid>
    <b:Title>A million bottles a minute: world's plastic binge 'as dangerous as climate change'</b:Title>
    <b:Year>2017</b:Year>
    <b:YearAccessed>2018</b:YearAccessed>
    <b:MonthAccessed>November</b:MonthAccessed>
    <b:DayAccessed>29</b:DayAccessed>
    <b:URL>https://www.theguardian.com/environment/2017/jun/28/a-million-a-minute-worlds-plastic-bottle-binge-as-dangerous-as-climate-change</b:URL>
    <b:Author>
      <b:Author>
        <b:NameList>
          <b:Person>
            <b:Last>Laville</b:Last>
            <b:First>Sandra</b:First>
          </b:Person>
          <b:Person>
            <b:Last>Taylor</b:Last>
            <b:First>Matthew</b:First>
          </b:Person>
        </b:NameList>
      </b:Author>
    </b:Author>
    <b:RefOrder>31</b:RefOrder>
  </b:Source>
  <b:Source>
    <b:Tag>Kra16</b:Tag>
    <b:SourceType>InternetSite</b:SourceType>
    <b:Guid>{67620E8D-237A-4932-A462-214B6DC8AF97}</b:Guid>
    <b:Title>The one thing that makes recycling plastic work is falling apart</b:Title>
    <b:Year>2016</b:Year>
    <b:YearAccessed>2018</b:YearAccessed>
    <b:MonthAccessed>November</b:MonthAccessed>
    <b:DayAccessed>29</b:DayAccessed>
    <b:URL>http://uk.businessinsider.com/low-oil-prices-hurt-plastics-recycling-2016-4?r=US&amp;IR=T</b:URL>
    <b:Author>
      <b:Author>
        <b:NameList>
          <b:Person>
            <b:Last>Kramer</b:Last>
            <b:First>Sarah</b:First>
          </b:Person>
        </b:NameList>
      </b:Author>
    </b:Author>
    <b:RefOrder>34</b:RefOrder>
  </b:Source>
  <b:Source>
    <b:Tag>Man15</b:Tag>
    <b:SourceType>InternetSite</b:SourceType>
    <b:Guid>{80D61FDA-2BCD-407D-8D67-62FA6AAA0BBA}</b:Guid>
    <b:Title>One victim of falling oil prices? Recycling</b:Title>
    <b:Year>2015</b:Year>
    <b:YearAccessed>2018</b:YearAccessed>
    <b:MonthAccessed>November</b:MonthAccessed>
    <b:DayAccessed>29</b:DayAccessed>
    <b:URL>https://www.marketplace.org/2015/09/04/sustainability/one-victim-falling-oil-prices-recycling</b:URL>
    <b:Author>
      <b:Author>
        <b:NameList>
          <b:Person>
            <b:Last>Manavalan</b:Last>
            <b:First>Raghu</b:First>
          </b:Person>
          <b:Person>
            <b:Last>O'Leary</b:Last>
            <b:First>Lizzie</b:First>
          </b:Person>
        </b:NameList>
      </b:Author>
    </b:Author>
    <b:RefOrder>35</b:RefOrder>
  </b:Source>
  <b:Source>
    <b:Tag>Kan15</b:Tag>
    <b:SourceType>InternetSite</b:SourceType>
    <b:Guid>{39AA7354-7899-4478-A8F6-DBF2A62F6AD9}</b:Guid>
    <b:Title>Recycling Becomes a Tougher Sell as Oil Prices Drop</b:Title>
    <b:Year>2015</b:Year>
    <b:YearAccessed>2018</b:YearAccessed>
    <b:MonthAccessed>November</b:MonthAccessed>
    <b:DayAccessed>29</b:DayAccessed>
    <b:URL>https://www.wsj.com/articles/recycling-becomes-a-tougher-sell-as-plastic-prices-drop-1428279575</b:URL>
    <b:Author>
      <b:Author>
        <b:NameList>
          <b:Person>
            <b:Last>Kantchev</b:Last>
            <b:First>Georgi</b:First>
          </b:Person>
          <b:Person>
            <b:Last>Ng</b:Last>
            <b:First>Serena</b:First>
          </b:Person>
        </b:NameList>
      </b:Author>
    </b:Author>
    <b:RefOrder>51</b:RefOrder>
  </b:Source>
  <b:Source>
    <b:Tag>Ana17</b:Tag>
    <b:SourceType>JournalArticle</b:SourceType>
    <b:Guid>{F8C58533-28DC-4699-ADCF-AFC1C7B4979B}</b:Guid>
    <b:Title>Use of plastic waste in bituminous pavement</b:Title>
    <b:Year>2017</b:Year>
    <b:JournalName>International Journal of ChemTech Research</b:JournalName>
    <b:Pages>804-811</b:Pages>
    <b:Volume>10</b:Volume>
    <b:Issue>8</b:Issue>
    <b:Author>
      <b:Author>
        <b:NameList>
          <b:Person>
            <b:Last>Anand</b:Last>
            <b:Middle>Manju</b:Middle>
            <b:First>R</b:First>
          </b:Person>
          <b:Person>
            <b:Last>Sathya</b:Last>
            <b:First>S</b:First>
          </b:Person>
        </b:NameList>
      </b:Author>
    </b:Author>
    <b:RefOrder>37</b:RefOrder>
  </b:Source>
  <b:Source>
    <b:Tag>Nor13</b:Tag>
    <b:SourceType>JournalArticle</b:SourceType>
    <b:Guid>{6A499BC6-1E14-45B9-889C-084B3C316573}</b:Guid>
    <b:Title>North EJ, Halden RU. Plastics and environmental health: the road ahead</b:Title>
    <b:JournalName>Rev Environ Health</b:JournalName>
    <b:Year>2013</b:Year>
    <b:Pages>1-8</b:Pages>
    <b:Volume>23</b:Volume>
    <b:Issue>i</b:Issue>
    <b:Author>
      <b:Author>
        <b:NameList>
          <b:Person>
            <b:Last>Halden</b:Last>
            <b:Middle>U</b:Middle>
            <b:First>R</b:First>
          </b:Person>
          <b:Person>
            <b:Last>North</b:Last>
            <b:Middle>J</b:Middle>
            <b:First>E</b:First>
          </b:Person>
        </b:NameList>
      </b:Author>
    </b:Author>
    <b:RefOrder>33</b:RefOrder>
  </b:Source>
</b:Sources>
</file>

<file path=customXml/itemProps1.xml><?xml version="1.0" encoding="utf-8"?>
<ds:datastoreItem xmlns:ds="http://schemas.openxmlformats.org/officeDocument/2006/customXml" ds:itemID="{20861870-7FE2-4079-8C08-9BFA5CF39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4422</Words>
  <Characters>29956</Characters>
  <Application>Microsoft Office Word</Application>
  <DocSecurity>0</DocSecurity>
  <Lines>249</Lines>
  <Paragraphs>68</Paragraphs>
  <ScaleCrop>false</ScaleCrop>
  <HeadingPairs>
    <vt:vector size="2" baseType="variant">
      <vt:variant>
        <vt:lpstr>Title</vt:lpstr>
      </vt:variant>
      <vt:variant>
        <vt:i4>1</vt:i4>
      </vt:variant>
    </vt:vector>
  </HeadingPairs>
  <TitlesOfParts>
    <vt:vector size="1" baseType="lpstr">
      <vt:lpstr>Materials &amp; Manufacturing Report – Polymer Moulded Bottle Assembly</vt:lpstr>
    </vt:vector>
  </TitlesOfParts>
  <Company/>
  <LinksUpToDate>false</LinksUpToDate>
  <CharactersWithSpaces>34310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 &amp; Manufacturing Report – Polymer Moulded Bottle Assembly</dc:title>
  <dc:subject/>
  <dc:creator>Christopher Price (1809108)</dc:creator>
  <cp:keywords/>
  <dc:description/>
  <cp:lastModifiedBy>Christopher Price (1809108)</cp:lastModifiedBy>
  <cp:revision>2</cp:revision>
  <cp:lastPrinted>2018-11-30T00:31:00Z</cp:lastPrinted>
  <dcterms:created xsi:type="dcterms:W3CDTF">2018-11-30T13:00:00Z</dcterms:created>
  <dcterms:modified xsi:type="dcterms:W3CDTF">2018-11-30T13:00:00Z</dcterms:modified>
</cp:coreProperties>
</file>