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7E6846D" w:rsidR="007C2CCC" w:rsidRDefault="00000026">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Rhys_Whatty</w:t>
            </w:r>
            <w:proofErr w:type="spellEnd"/>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4EC68C3" w:rsidR="007C2CCC" w:rsidRDefault="00000026">
            <w:pPr>
              <w:rPr>
                <w:rFonts w:asciiTheme="minorHAnsi" w:hAnsiTheme="minorHAnsi" w:cstheme="minorHAnsi"/>
                <w:b/>
                <w:color w:val="000000" w:themeColor="text1"/>
              </w:rPr>
            </w:pPr>
            <w:r>
              <w:rPr>
                <w:rFonts w:asciiTheme="minorHAnsi" w:hAnsiTheme="minorHAnsi" w:cstheme="minorHAnsi"/>
                <w:b/>
                <w:color w:val="000000" w:themeColor="text1"/>
              </w:rPr>
              <w:t xml:space="preserve">Teaching </w:t>
            </w:r>
            <w:r w:rsidR="005D3D11">
              <w:rPr>
                <w:rFonts w:asciiTheme="minorHAnsi" w:hAnsiTheme="minorHAnsi" w:cstheme="minorHAnsi"/>
                <w:b/>
                <w:color w:val="000000" w:themeColor="text1"/>
              </w:rPr>
              <w:t>m</w:t>
            </w:r>
            <w:r>
              <w:rPr>
                <w:rFonts w:asciiTheme="minorHAnsi" w:hAnsiTheme="minorHAnsi" w:cstheme="minorHAnsi"/>
                <w:b/>
                <w:color w:val="000000" w:themeColor="text1"/>
              </w:rPr>
              <w:t xml:space="preserve">aths through </w:t>
            </w:r>
            <w:r w:rsidR="005D3D11">
              <w:rPr>
                <w:rFonts w:asciiTheme="minorHAnsi" w:hAnsiTheme="minorHAnsi" w:cstheme="minorHAnsi"/>
                <w:b/>
                <w:color w:val="000000" w:themeColor="text1"/>
              </w:rPr>
              <w:t>games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4F5DDBE" w:rsidR="007C2CCC" w:rsidRDefault="00000026">
            <w:pPr>
              <w:rPr>
                <w:rFonts w:asciiTheme="minorHAnsi" w:hAnsiTheme="minorHAnsi" w:cstheme="minorHAnsi"/>
                <w:b/>
                <w:color w:val="000000" w:themeColor="text1"/>
              </w:rPr>
            </w:pPr>
            <w:r>
              <w:rPr>
                <w:rFonts w:asciiTheme="minorHAnsi" w:hAnsiTheme="minorHAnsi" w:cstheme="minorHAnsi"/>
                <w:b/>
                <w:color w:val="000000" w:themeColor="text1"/>
              </w:rPr>
              <w:t xml:space="preserve">Gordon Dickers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74890EC" w:rsidR="007C2CCC" w:rsidRDefault="00000026">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sidRPr="00000026">
              <w:rPr>
                <w:rFonts w:asciiTheme="minorHAnsi" w:hAnsiTheme="minorHAnsi" w:cstheme="minorHAnsi"/>
                <w:bCs/>
                <w:i/>
                <w:iCs/>
                <w:color w:val="000000" w:themeColor="text1"/>
                <w:u w:val="single"/>
              </w:rPr>
              <w:t>Games</w:t>
            </w:r>
            <w:r w:rsidRPr="00000026">
              <w:rPr>
                <w:rFonts w:asciiTheme="minorHAnsi" w:hAnsiTheme="minorHAnsi" w:cstheme="minorHAnsi"/>
                <w:bCs/>
                <w:i/>
                <w:iCs/>
                <w:color w:val="000000" w:themeColor="text1"/>
                <w:u w:val="single"/>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DE22D9">
              <w:rPr>
                <w:rFonts w:asciiTheme="minorHAnsi" w:hAnsiTheme="minorHAnsi" w:cstheme="minorHAnsi"/>
                <w:bCs/>
                <w:i/>
                <w:iCs/>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60E2C073" w14:textId="2B053939" w:rsidR="004779D1" w:rsidRPr="00C2152E" w:rsidRDefault="006C248A" w:rsidP="00711A55">
            <w:pPr>
              <w:rPr>
                <w:rFonts w:asciiTheme="minorHAnsi" w:hAnsiTheme="minorHAnsi"/>
                <w:color w:val="000000" w:themeColor="text1"/>
              </w:rPr>
            </w:pPr>
            <w:r>
              <w:rPr>
                <w:rFonts w:asciiTheme="minorHAnsi" w:hAnsiTheme="minorHAnsi"/>
                <w:color w:val="000000" w:themeColor="text1"/>
              </w:rPr>
              <w:t>Some good work here though the resulting game design and implementation was limited.</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439642F" w:rsidR="004779D1" w:rsidRPr="00C2152E" w:rsidRDefault="006C248A" w:rsidP="00711A55">
            <w:pPr>
              <w:snapToGrid w:val="0"/>
              <w:rPr>
                <w:rFonts w:asciiTheme="minorHAnsi" w:hAnsiTheme="minorHAnsi"/>
                <w:color w:val="000000" w:themeColor="text1"/>
              </w:rPr>
            </w:pPr>
            <w:r>
              <w:rPr>
                <w:rFonts w:asciiTheme="minorHAnsi" w:hAnsiTheme="minorHAnsi"/>
                <w:color w:val="000000" w:themeColor="text1"/>
              </w:rPr>
              <w:t>59%</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5EC91D6"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14189943" w:rsidR="00C2152E" w:rsidRPr="00C2152E" w:rsidRDefault="005D3D11" w:rsidP="00711A55">
            <w:pPr>
              <w:snapToGrid w:val="0"/>
              <w:rPr>
                <w:rFonts w:asciiTheme="minorHAnsi" w:hAnsiTheme="minorHAnsi"/>
                <w:b/>
                <w:color w:val="000000" w:themeColor="text1"/>
                <w:u w:val="single"/>
              </w:rPr>
            </w:pPr>
            <w:r>
              <w:rPr>
                <w:rFonts w:asciiTheme="minorHAnsi" w:hAnsiTheme="minorHAnsi"/>
                <w:b/>
                <w:color w:val="000000" w:themeColor="text1"/>
                <w:u w:val="single"/>
              </w:rPr>
              <w:t>In good agreement.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769B915" w:rsidR="00C2152E" w:rsidRPr="00C2152E" w:rsidRDefault="005D3D11" w:rsidP="00711A55">
            <w:pPr>
              <w:snapToGrid w:val="0"/>
              <w:rPr>
                <w:rFonts w:asciiTheme="minorHAnsi" w:hAnsiTheme="minorHAnsi"/>
                <w:color w:val="000000" w:themeColor="text1"/>
              </w:rPr>
            </w:pPr>
            <w:r>
              <w:rPr>
                <w:rFonts w:asciiTheme="minorHAnsi" w:hAnsiTheme="minorHAnsi"/>
                <w:color w:val="000000" w:themeColor="text1"/>
              </w:rPr>
              <w:t>57%</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6D5F4DB4" w:rsidR="002B7AB6" w:rsidRDefault="00D80351" w:rsidP="004779D1">
            <w:pPr>
              <w:rPr>
                <w:rFonts w:asciiTheme="minorHAnsi" w:hAnsiTheme="minorHAnsi"/>
                <w:color w:val="000000" w:themeColor="text1"/>
              </w:rPr>
            </w:pPr>
            <w:r>
              <w:rPr>
                <w:rFonts w:asciiTheme="minorHAnsi" w:hAnsiTheme="minorHAnsi"/>
                <w:color w:val="000000" w:themeColor="text1"/>
              </w:rPr>
              <w:t>G Dickers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34BC9DE2" w:rsidR="002B7AB6" w:rsidRDefault="00892695" w:rsidP="004779D1">
            <w:pPr>
              <w:rPr>
                <w:rFonts w:asciiTheme="minorHAnsi" w:hAnsiTheme="minorHAnsi"/>
                <w:color w:val="000000" w:themeColor="text1"/>
              </w:rPr>
            </w:pPr>
            <w:r>
              <w:rPr>
                <w:rFonts w:asciiTheme="minorHAnsi" w:hAnsiTheme="minorHAnsi"/>
                <w:color w:val="000000" w:themeColor="text1"/>
              </w:rPr>
              <w:t>18/5/22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6B89D3B4" w:rsidR="004779D1" w:rsidRPr="00C2152E" w:rsidRDefault="00670E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04527CC9" w:rsidR="004779D1" w:rsidRPr="00C2152E" w:rsidRDefault="00670E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000026">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0CA3BD45" w:rsidR="006D168E" w:rsidRDefault="006D168E">
            <w:pPr>
              <w:rPr>
                <w:rFonts w:asciiTheme="minorHAnsi" w:hAnsiTheme="minorHAnsi"/>
                <w:color w:val="000000" w:themeColor="text1"/>
                <w:lang w:eastAsia="en-GB"/>
              </w:rPr>
            </w:pPr>
          </w:p>
          <w:p w14:paraId="00A0C0E2" w14:textId="120EC076" w:rsidR="00000026" w:rsidRDefault="00DE22D9" w:rsidP="00000026">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126AF9">
              <w:rPr>
                <w:rFonts w:asciiTheme="minorHAnsi" w:hAnsiTheme="minorHAnsi"/>
                <w:color w:val="000000" w:themeColor="text1"/>
                <w:lang w:eastAsia="en-GB"/>
              </w:rPr>
              <w:t>good introduction that contextualises th</w:t>
            </w:r>
            <w:r w:rsidR="00D36392">
              <w:rPr>
                <w:rFonts w:asciiTheme="minorHAnsi" w:hAnsiTheme="minorHAnsi"/>
                <w:color w:val="000000" w:themeColor="text1"/>
                <w:lang w:eastAsia="en-GB"/>
              </w:rPr>
              <w:t>e</w:t>
            </w:r>
            <w:r w:rsidR="00126AF9">
              <w:rPr>
                <w:rFonts w:asciiTheme="minorHAnsi" w:hAnsiTheme="minorHAnsi"/>
                <w:color w:val="000000" w:themeColor="text1"/>
                <w:lang w:eastAsia="en-GB"/>
              </w:rPr>
              <w:t xml:space="preserve"> problem area and introduces the project defining aims and objectives.  A </w:t>
            </w:r>
            <w:r w:rsidR="00670E15">
              <w:rPr>
                <w:rFonts w:asciiTheme="minorHAnsi" w:hAnsiTheme="minorHAnsi"/>
                <w:color w:val="000000" w:themeColor="text1"/>
                <w:lang w:eastAsia="en-GB"/>
              </w:rPr>
              <w:t>wide-ranging</w:t>
            </w:r>
            <w:r>
              <w:rPr>
                <w:rFonts w:asciiTheme="minorHAnsi" w:hAnsiTheme="minorHAnsi"/>
                <w:color w:val="000000" w:themeColor="text1"/>
                <w:lang w:eastAsia="en-GB"/>
              </w:rPr>
              <w:t xml:space="preserve"> review</w:t>
            </w:r>
            <w:r w:rsidR="00126AF9">
              <w:rPr>
                <w:rFonts w:asciiTheme="minorHAnsi" w:hAnsiTheme="minorHAnsi"/>
                <w:color w:val="000000" w:themeColor="text1"/>
                <w:lang w:eastAsia="en-GB"/>
              </w:rPr>
              <w:t xml:space="preserve"> that covers relevant ideas related to</w:t>
            </w:r>
            <w:r w:rsidR="00670E15">
              <w:rPr>
                <w:rFonts w:asciiTheme="minorHAnsi" w:hAnsiTheme="minorHAnsi"/>
                <w:color w:val="000000" w:themeColor="text1"/>
                <w:lang w:eastAsia="en-GB"/>
              </w:rPr>
              <w:t xml:space="preserve"> g</w:t>
            </w:r>
            <w:r w:rsidR="00126AF9">
              <w:rPr>
                <w:rFonts w:asciiTheme="minorHAnsi" w:hAnsiTheme="minorHAnsi"/>
                <w:color w:val="000000" w:themeColor="text1"/>
                <w:lang w:eastAsia="en-GB"/>
              </w:rPr>
              <w:t xml:space="preserve">ames and educational theory. A lot on </w:t>
            </w:r>
            <w:r w:rsidR="00670E15">
              <w:rPr>
                <w:rFonts w:asciiTheme="minorHAnsi" w:hAnsiTheme="minorHAnsi"/>
                <w:color w:val="000000" w:themeColor="text1"/>
                <w:lang w:eastAsia="en-GB"/>
              </w:rPr>
              <w:t>self-determination</w:t>
            </w:r>
            <w:r w:rsidR="00126AF9">
              <w:rPr>
                <w:rFonts w:asciiTheme="minorHAnsi" w:hAnsiTheme="minorHAnsi"/>
                <w:color w:val="000000" w:themeColor="text1"/>
                <w:lang w:eastAsia="en-GB"/>
              </w:rPr>
              <w:t xml:space="preserve"> theory – are there other competing ideas that could be discussed and compared</w:t>
            </w:r>
            <w:r w:rsidR="00670E15">
              <w:rPr>
                <w:rFonts w:asciiTheme="minorHAnsi" w:hAnsiTheme="minorHAnsi"/>
                <w:color w:val="000000" w:themeColor="text1"/>
                <w:lang w:eastAsia="en-GB"/>
              </w:rPr>
              <w:t>?  More on Welsh curriculum, key stages required since this will guide requirements.</w:t>
            </w:r>
          </w:p>
          <w:p w14:paraId="100F3B06" w14:textId="335810C0" w:rsidR="00670E15" w:rsidRDefault="00670E15" w:rsidP="00000026">
            <w:pPr>
              <w:rPr>
                <w:rFonts w:asciiTheme="minorHAnsi" w:hAnsiTheme="minorHAnsi"/>
                <w:color w:val="000000" w:themeColor="text1"/>
                <w:lang w:eastAsia="en-GB"/>
              </w:rPr>
            </w:pPr>
          </w:p>
          <w:p w14:paraId="548758BC" w14:textId="77777777" w:rsidR="00670E15" w:rsidRDefault="00670E15" w:rsidP="00000026">
            <w:pPr>
              <w:rPr>
                <w:rFonts w:asciiTheme="minorHAnsi" w:hAnsiTheme="minorHAnsi"/>
                <w:color w:val="000000" w:themeColor="text1"/>
                <w:lang w:eastAsia="en-GB"/>
              </w:rPr>
            </w:pPr>
          </w:p>
          <w:p w14:paraId="4AEE78A7" w14:textId="77D58A7A" w:rsidR="00DE22D9" w:rsidRDefault="00DE22D9">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3011201A" w:rsidR="004779D1" w:rsidRPr="00C2152E" w:rsidRDefault="004147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A300E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1C09619D" w:rsidR="004779D1" w:rsidRPr="00C2152E" w:rsidRDefault="004147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466FEA7" w14:textId="77777777" w:rsidR="006D168E" w:rsidRDefault="006D168E">
            <w:pPr>
              <w:rPr>
                <w:rFonts w:asciiTheme="minorHAnsi" w:hAnsiTheme="minorHAnsi"/>
                <w:color w:val="000000" w:themeColor="text1"/>
                <w:lang w:eastAsia="en-GB"/>
              </w:rPr>
            </w:pPr>
          </w:p>
          <w:p w14:paraId="00343769" w14:textId="55772580" w:rsidR="006D168E" w:rsidRDefault="00414715">
            <w:pPr>
              <w:rPr>
                <w:rFonts w:asciiTheme="minorHAnsi" w:hAnsiTheme="minorHAnsi"/>
                <w:color w:val="000000" w:themeColor="text1"/>
                <w:lang w:eastAsia="en-GB"/>
              </w:rPr>
            </w:pPr>
            <w:r>
              <w:rPr>
                <w:rFonts w:asciiTheme="minorHAnsi" w:hAnsiTheme="minorHAnsi"/>
                <w:color w:val="000000" w:themeColor="text1"/>
                <w:lang w:eastAsia="en-GB"/>
              </w:rPr>
              <w:t xml:space="preserve">Methodology looks a questionnaire as a way of developing requirements and guiding the game context.  Although there is some justification of the questionnaire’s design, this could be better developed.  The software development processes section is quite light and needs further work.  The use of the questionnaire results in influencing and guiding the design of the game(s) needs to be clearly </w:t>
            </w:r>
            <w:r w:rsidR="000A4C8D">
              <w:rPr>
                <w:rFonts w:asciiTheme="minorHAnsi" w:hAnsiTheme="minorHAnsi"/>
                <w:color w:val="000000" w:themeColor="text1"/>
                <w:lang w:eastAsia="en-GB"/>
              </w:rPr>
              <w:t>presented and discussed.</w:t>
            </w:r>
          </w:p>
          <w:p w14:paraId="6B0EAD20" w14:textId="77777777" w:rsidR="00414715" w:rsidRDefault="00414715">
            <w:pPr>
              <w:rPr>
                <w:rFonts w:asciiTheme="minorHAnsi" w:hAnsiTheme="minorHAnsi"/>
                <w:color w:val="000000" w:themeColor="text1"/>
                <w:lang w:eastAsia="en-GB"/>
              </w:rPr>
            </w:pPr>
          </w:p>
          <w:p w14:paraId="52867C11" w14:textId="6E3E6752" w:rsidR="00414715" w:rsidRDefault="00414715">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20F9C2A9" w:rsidR="00782CF2" w:rsidRPr="00C2152E" w:rsidRDefault="003D424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1B092B6" w:rsidR="00782CF2" w:rsidRPr="00C2152E" w:rsidRDefault="003D424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1C1DFEE" w14:textId="62F7481D" w:rsidR="000A4C8D" w:rsidRDefault="000A4C8D">
            <w:pPr>
              <w:rPr>
                <w:rFonts w:asciiTheme="minorHAnsi" w:hAnsiTheme="minorHAnsi"/>
                <w:color w:val="000000" w:themeColor="text1"/>
                <w:lang w:eastAsia="en-GB"/>
              </w:rPr>
            </w:pPr>
            <w:r>
              <w:rPr>
                <w:rFonts w:asciiTheme="minorHAnsi" w:hAnsiTheme="minorHAnsi"/>
                <w:color w:val="000000" w:themeColor="text1"/>
                <w:lang w:eastAsia="en-GB"/>
              </w:rPr>
              <w:t>Again, the influence of the questionnaire in guiding the design of the game needs clarification and further discussion.</w:t>
            </w:r>
            <w:r w:rsidR="003D4242">
              <w:rPr>
                <w:rFonts w:asciiTheme="minorHAnsi" w:hAnsiTheme="minorHAnsi"/>
                <w:color w:val="000000" w:themeColor="text1"/>
                <w:lang w:eastAsia="en-GB"/>
              </w:rPr>
              <w:t xml:space="preserve">  Similarly the role of self determination theory here needs to be explicitly linked to each aspect of the game requirements and design</w:t>
            </w:r>
            <w:proofErr w:type="gramStart"/>
            <w:r w:rsidR="003D4242">
              <w:rPr>
                <w:rFonts w:asciiTheme="minorHAnsi" w:hAnsiTheme="minorHAnsi"/>
                <w:color w:val="000000" w:themeColor="text1"/>
                <w:lang w:eastAsia="en-GB"/>
              </w:rPr>
              <w:t>-  although</w:t>
            </w:r>
            <w:proofErr w:type="gramEnd"/>
            <w:r w:rsidR="003D4242">
              <w:rPr>
                <w:rFonts w:asciiTheme="minorHAnsi" w:hAnsiTheme="minorHAnsi"/>
                <w:color w:val="000000" w:themeColor="text1"/>
                <w:lang w:eastAsia="en-GB"/>
              </w:rPr>
              <w:t xml:space="preserve"> this was apparent in places.</w:t>
            </w:r>
          </w:p>
          <w:p w14:paraId="4396641D" w14:textId="7B8B95BB" w:rsidR="003D4242" w:rsidRDefault="003D4242">
            <w:pPr>
              <w:rPr>
                <w:rFonts w:asciiTheme="minorHAnsi" w:hAnsiTheme="minorHAnsi"/>
                <w:color w:val="000000" w:themeColor="text1"/>
                <w:lang w:eastAsia="en-GB"/>
              </w:rPr>
            </w:pPr>
          </w:p>
          <w:p w14:paraId="34FC2809" w14:textId="40E5756E" w:rsidR="003D4242" w:rsidRDefault="003D4242">
            <w:pPr>
              <w:rPr>
                <w:rFonts w:asciiTheme="minorHAnsi" w:hAnsiTheme="minorHAnsi"/>
                <w:color w:val="000000" w:themeColor="text1"/>
                <w:lang w:eastAsia="en-GB"/>
              </w:rPr>
            </w:pPr>
            <w:r>
              <w:rPr>
                <w:rFonts w:asciiTheme="minorHAnsi" w:hAnsiTheme="minorHAnsi"/>
                <w:color w:val="000000" w:themeColor="text1"/>
                <w:lang w:eastAsia="en-GB"/>
              </w:rPr>
              <w:t>Conclusions and recommendations broadly appropriate.</w:t>
            </w:r>
          </w:p>
          <w:p w14:paraId="69BA9A22" w14:textId="36B7F7D3" w:rsidR="000A4C8D" w:rsidRDefault="000A4C8D">
            <w:pPr>
              <w:rPr>
                <w:rFonts w:asciiTheme="minorHAnsi" w:hAnsiTheme="minorHAnsi"/>
                <w:color w:val="000000" w:themeColor="text1"/>
                <w:lang w:eastAsia="en-GB"/>
              </w:rPr>
            </w:pPr>
          </w:p>
          <w:p w14:paraId="4AAB1B97" w14:textId="77777777" w:rsidR="000A4C8D" w:rsidRDefault="000A4C8D">
            <w:pPr>
              <w:rPr>
                <w:rFonts w:asciiTheme="minorHAnsi" w:hAnsiTheme="minorHAnsi"/>
                <w:color w:val="000000" w:themeColor="text1"/>
                <w:lang w:eastAsia="en-GB"/>
              </w:rPr>
            </w:pPr>
          </w:p>
          <w:p w14:paraId="58DB39C6" w14:textId="03868CE9"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6AF81402" w:rsidR="00782CF2" w:rsidRPr="00C2152E" w:rsidRDefault="006C24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42D65FFC" w:rsidR="00782CF2" w:rsidRPr="00C2152E" w:rsidRDefault="009267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1D7E23" w14:textId="28ADA450" w:rsidR="006D168E" w:rsidRDefault="006D168E" w:rsidP="00711A55">
            <w:pPr>
              <w:rPr>
                <w:rFonts w:asciiTheme="minorHAnsi" w:hAnsiTheme="minorHAnsi"/>
                <w:b/>
                <w:color w:val="000000" w:themeColor="text1"/>
                <w:lang w:eastAsia="en-GB"/>
              </w:rPr>
            </w:pPr>
          </w:p>
          <w:p w14:paraId="28855F84" w14:textId="580116A3" w:rsidR="003D4242" w:rsidRDefault="003D4242"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The gameplay could be more </w:t>
            </w:r>
            <w:proofErr w:type="gramStart"/>
            <w:r>
              <w:rPr>
                <w:rFonts w:asciiTheme="minorHAnsi" w:hAnsiTheme="minorHAnsi"/>
                <w:b/>
                <w:color w:val="000000" w:themeColor="text1"/>
                <w:lang w:eastAsia="en-GB"/>
              </w:rPr>
              <w:t>sophisticated</w:t>
            </w:r>
            <w:proofErr w:type="gramEnd"/>
            <w:r>
              <w:rPr>
                <w:rFonts w:asciiTheme="minorHAnsi" w:hAnsiTheme="minorHAnsi"/>
                <w:b/>
                <w:color w:val="000000" w:themeColor="text1"/>
                <w:lang w:eastAsia="en-GB"/>
              </w:rPr>
              <w:t xml:space="preserve"> and events better handled in places.  Limited functionality of maths functions.  This needs further work to remove bugs.</w:t>
            </w:r>
          </w:p>
          <w:p w14:paraId="3CCE4175" w14:textId="4FB201F7" w:rsidR="003D4242" w:rsidRDefault="003D4242" w:rsidP="00711A55">
            <w:pPr>
              <w:rPr>
                <w:rFonts w:asciiTheme="minorHAnsi" w:hAnsiTheme="minorHAnsi"/>
                <w:b/>
                <w:color w:val="000000" w:themeColor="text1"/>
                <w:lang w:eastAsia="en-GB"/>
              </w:rPr>
            </w:pPr>
          </w:p>
          <w:p w14:paraId="7B02401C" w14:textId="77777777" w:rsidR="003D4242" w:rsidRDefault="003D4242" w:rsidP="00711A55">
            <w:pPr>
              <w:rPr>
                <w:rFonts w:asciiTheme="minorHAnsi" w:hAnsiTheme="minorHAnsi"/>
                <w:b/>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D30C77" w:rsidR="00782CF2" w:rsidRPr="00C2152E" w:rsidRDefault="006C24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11CB3EC5" w:rsidR="00782CF2" w:rsidRPr="00C2152E" w:rsidRDefault="006C24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17F3C856"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E594682" w14:textId="41F2DD11" w:rsidR="0092671D" w:rsidRDefault="0092671D" w:rsidP="00711A55">
            <w:pPr>
              <w:rPr>
                <w:rFonts w:asciiTheme="minorHAnsi" w:hAnsiTheme="minorHAnsi"/>
                <w:bCs/>
                <w:color w:val="000000" w:themeColor="text1"/>
                <w:lang w:eastAsia="en-GB"/>
              </w:rPr>
            </w:pPr>
          </w:p>
          <w:p w14:paraId="0FB76A56" w14:textId="77777777" w:rsidR="007C2CCC" w:rsidRDefault="006C248A" w:rsidP="00892695">
            <w:pPr>
              <w:rPr>
                <w:rFonts w:asciiTheme="minorHAnsi" w:hAnsiTheme="minorHAnsi"/>
                <w:bCs/>
                <w:color w:val="000000" w:themeColor="text1"/>
                <w:lang w:eastAsia="en-GB"/>
              </w:rPr>
            </w:pPr>
            <w:r>
              <w:rPr>
                <w:rFonts w:asciiTheme="minorHAnsi" w:hAnsiTheme="minorHAnsi"/>
                <w:bCs/>
                <w:color w:val="000000" w:themeColor="text1"/>
                <w:lang w:eastAsia="en-GB"/>
              </w:rPr>
              <w:t xml:space="preserve">A </w:t>
            </w:r>
            <w:proofErr w:type="spellStart"/>
            <w:r>
              <w:rPr>
                <w:rFonts w:asciiTheme="minorHAnsi" w:hAnsiTheme="minorHAnsi"/>
                <w:bCs/>
                <w:color w:val="000000" w:themeColor="text1"/>
                <w:lang w:eastAsia="en-GB"/>
              </w:rPr>
              <w:t>well structured</w:t>
            </w:r>
            <w:proofErr w:type="spellEnd"/>
            <w:r>
              <w:rPr>
                <w:rFonts w:asciiTheme="minorHAnsi" w:hAnsiTheme="minorHAnsi"/>
                <w:bCs/>
                <w:color w:val="000000" w:themeColor="text1"/>
                <w:lang w:eastAsia="en-GB"/>
              </w:rPr>
              <w:t xml:space="preserve"> and detailed reflection.  Discussion and comments broadly in line with the project’s development.</w:t>
            </w:r>
          </w:p>
          <w:p w14:paraId="17B9BF7A" w14:textId="77777777" w:rsidR="006C248A" w:rsidRDefault="006C248A" w:rsidP="00892695">
            <w:pPr>
              <w:rPr>
                <w:rFonts w:asciiTheme="minorHAnsi" w:hAnsiTheme="minorHAnsi"/>
                <w:bCs/>
                <w:color w:val="000000" w:themeColor="text1"/>
                <w:lang w:eastAsia="en-GB"/>
              </w:rPr>
            </w:pPr>
          </w:p>
          <w:p w14:paraId="0E781FB9" w14:textId="4EA331AE" w:rsidR="006C248A" w:rsidRPr="00892695" w:rsidRDefault="006C248A" w:rsidP="00892695">
            <w:pPr>
              <w:rPr>
                <w:rFonts w:asciiTheme="minorHAnsi" w:hAnsiTheme="minorHAnsi"/>
                <w:bCs/>
                <w:color w:val="000000" w:themeColor="text1"/>
                <w:lang w:eastAsia="en-GB"/>
              </w:rPr>
            </w:pPr>
            <w:r>
              <w:rPr>
                <w:rFonts w:asciiTheme="minorHAnsi" w:hAnsiTheme="minorHAnsi"/>
                <w:bCs/>
                <w:color w:val="000000" w:themeColor="text1"/>
                <w:lang w:eastAsia="en-GB"/>
              </w:rPr>
              <w:t xml:space="preserve">Some typos but generally well written.  Some content may be better placed earlier </w:t>
            </w:r>
            <w:proofErr w:type="gramStart"/>
            <w:r>
              <w:rPr>
                <w:rFonts w:asciiTheme="minorHAnsi" w:hAnsiTheme="minorHAnsi"/>
                <w:bCs/>
                <w:color w:val="000000" w:themeColor="text1"/>
                <w:lang w:eastAsia="en-GB"/>
              </w:rPr>
              <w:t>on  -</w:t>
            </w:r>
            <w:proofErr w:type="gramEnd"/>
            <w:r>
              <w:rPr>
                <w:rFonts w:asciiTheme="minorHAnsi" w:hAnsiTheme="minorHAnsi"/>
                <w:bCs/>
                <w:color w:val="000000" w:themeColor="text1"/>
                <w:lang w:eastAsia="en-GB"/>
              </w:rPr>
              <w:t xml:space="preserve"> e.g. related work (similar education games) might be first identified and discussed in the lit. review.</w:t>
            </w:r>
          </w:p>
        </w:tc>
      </w:tr>
      <w:tr w:rsidR="00782CF2" w:rsidRPr="00C2152E" w14:paraId="44EEED00" w14:textId="77777777" w:rsidTr="00892695">
        <w:trPr>
          <w:trHeight w:val="60"/>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2B66D065" w:rsidR="00782CF2" w:rsidRPr="00C2152E" w:rsidRDefault="006C248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59</w:t>
            </w:r>
            <w:r w:rsidR="00811371" w:rsidRPr="00811371">
              <w:rPr>
                <w:rFonts w:asciiTheme="minorHAnsi" w:hAnsiTheme="minorHAnsi"/>
                <w:b/>
                <w:color w:val="000000" w:themeColor="text1"/>
                <w:lang w:eastAsia="en-GB"/>
              </w:rPr>
              <w:t>/100</w:t>
            </w:r>
          </w:p>
        </w:tc>
      </w:tr>
    </w:tbl>
    <w:p w14:paraId="63FDA2CE" w14:textId="77777777" w:rsidR="006363DD" w:rsidRPr="00C2152E" w:rsidRDefault="006363DD" w:rsidP="00892695">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6BAD0" w14:textId="77777777" w:rsidR="003E5D28" w:rsidRDefault="003E5D28" w:rsidP="002B7AB6">
      <w:r>
        <w:separator/>
      </w:r>
    </w:p>
  </w:endnote>
  <w:endnote w:type="continuationSeparator" w:id="0">
    <w:p w14:paraId="0E6AA0C0" w14:textId="77777777" w:rsidR="003E5D28" w:rsidRDefault="003E5D2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FB323" w14:textId="77777777" w:rsidR="003E5D28" w:rsidRDefault="003E5D28" w:rsidP="002B7AB6">
      <w:r>
        <w:separator/>
      </w:r>
    </w:p>
  </w:footnote>
  <w:footnote w:type="continuationSeparator" w:id="0">
    <w:p w14:paraId="748A3A00" w14:textId="77777777" w:rsidR="003E5D28" w:rsidRDefault="003E5D28"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0026"/>
    <w:rsid w:val="0006611F"/>
    <w:rsid w:val="000A4C8D"/>
    <w:rsid w:val="000F7A4A"/>
    <w:rsid w:val="00125730"/>
    <w:rsid w:val="00126AF9"/>
    <w:rsid w:val="001D0DDD"/>
    <w:rsid w:val="00242112"/>
    <w:rsid w:val="00253402"/>
    <w:rsid w:val="002B7AB6"/>
    <w:rsid w:val="0030658C"/>
    <w:rsid w:val="003D4242"/>
    <w:rsid w:val="003E5437"/>
    <w:rsid w:val="003E5D28"/>
    <w:rsid w:val="003F049D"/>
    <w:rsid w:val="00414715"/>
    <w:rsid w:val="00461843"/>
    <w:rsid w:val="004779D1"/>
    <w:rsid w:val="004D00F6"/>
    <w:rsid w:val="00576B2C"/>
    <w:rsid w:val="005C79DB"/>
    <w:rsid w:val="005D3D11"/>
    <w:rsid w:val="006363DD"/>
    <w:rsid w:val="006530D2"/>
    <w:rsid w:val="006645F5"/>
    <w:rsid w:val="00670E15"/>
    <w:rsid w:val="006C248A"/>
    <w:rsid w:val="006D168E"/>
    <w:rsid w:val="00782CF2"/>
    <w:rsid w:val="007C2CCC"/>
    <w:rsid w:val="007C5EED"/>
    <w:rsid w:val="007E5836"/>
    <w:rsid w:val="00811371"/>
    <w:rsid w:val="00826F79"/>
    <w:rsid w:val="00866E85"/>
    <w:rsid w:val="00892695"/>
    <w:rsid w:val="008B05C1"/>
    <w:rsid w:val="008B67FF"/>
    <w:rsid w:val="008D4A65"/>
    <w:rsid w:val="009064CE"/>
    <w:rsid w:val="0092671D"/>
    <w:rsid w:val="009E130B"/>
    <w:rsid w:val="009F37CB"/>
    <w:rsid w:val="00A151E5"/>
    <w:rsid w:val="00A16A6A"/>
    <w:rsid w:val="00A300E1"/>
    <w:rsid w:val="00A4064E"/>
    <w:rsid w:val="00A47A6B"/>
    <w:rsid w:val="00A61D46"/>
    <w:rsid w:val="00A736BA"/>
    <w:rsid w:val="00AB34FE"/>
    <w:rsid w:val="00B04E8B"/>
    <w:rsid w:val="00B27A16"/>
    <w:rsid w:val="00BE42EC"/>
    <w:rsid w:val="00C2152E"/>
    <w:rsid w:val="00C60A27"/>
    <w:rsid w:val="00CC4C41"/>
    <w:rsid w:val="00CD2262"/>
    <w:rsid w:val="00CF3983"/>
    <w:rsid w:val="00D36392"/>
    <w:rsid w:val="00D80351"/>
    <w:rsid w:val="00D87BAB"/>
    <w:rsid w:val="00DE22D9"/>
    <w:rsid w:val="00E1157B"/>
    <w:rsid w:val="00E941A3"/>
    <w:rsid w:val="00EE0FE1"/>
    <w:rsid w:val="00EE4571"/>
    <w:rsid w:val="00EF1D1B"/>
    <w:rsid w:val="00F05A6B"/>
    <w:rsid w:val="00F14758"/>
    <w:rsid w:val="00FD4C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4</Pages>
  <Words>487</Words>
  <Characters>2780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Gordon Dickers</cp:lastModifiedBy>
  <cp:revision>3</cp:revision>
  <cp:lastPrinted>2013-09-25T13:22:00Z</cp:lastPrinted>
  <dcterms:created xsi:type="dcterms:W3CDTF">2022-05-18T15:39:00Z</dcterms:created>
  <dcterms:modified xsi:type="dcterms:W3CDTF">2022-05-23T11:00:00Z</dcterms:modified>
</cp:coreProperties>
</file>