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A7D2FA"/>
  <w:body>
    <w:p w14:paraId="5DE1173F" w14:textId="47BA5CED" w:rsidR="00B62192" w:rsidRDefault="00A37FC0">
      <w:r>
        <w:t xml:space="preserve">ECEY4009 </w:t>
      </w:r>
    </w:p>
    <w:p w14:paraId="24CD2483" w14:textId="6C6668D5" w:rsidR="00E955E6" w:rsidRDefault="00E955E6">
      <w:r>
        <w:t xml:space="preserve">Student Number – 1805798 </w:t>
      </w:r>
    </w:p>
    <w:p w14:paraId="52E39DF6" w14:textId="23C496B3" w:rsidR="0026425B" w:rsidRDefault="0026425B">
      <w:r>
        <w:t>Portfolio with three parts.</w:t>
      </w:r>
    </w:p>
    <w:p w14:paraId="79E7957B" w14:textId="6290314F" w:rsidR="0026425B" w:rsidRDefault="0026425B">
      <w:r>
        <w:t xml:space="preserve">Part 1 – Personal development plan – 500 words </w:t>
      </w:r>
    </w:p>
    <w:p w14:paraId="09038A9A" w14:textId="0DDD2ACF" w:rsidR="0026425B" w:rsidRDefault="0026425B">
      <w:r>
        <w:t xml:space="preserve">Part 2 – 1000 words </w:t>
      </w:r>
    </w:p>
    <w:p w14:paraId="72458E80" w14:textId="6A381433" w:rsidR="00A37FC0" w:rsidRDefault="0026425B">
      <w:r>
        <w:t xml:space="preserve">Part 3 – What is Professional Practice? 1500 words </w:t>
      </w:r>
    </w:p>
    <w:p w14:paraId="4197B9B5" w14:textId="77777777" w:rsidR="00A37FC0" w:rsidRDefault="00A37FC0"/>
    <w:p w14:paraId="70602564" w14:textId="77777777" w:rsidR="00A37FC0" w:rsidRDefault="00A37FC0"/>
    <w:p w14:paraId="6BAA615C" w14:textId="77777777" w:rsidR="00A37FC0" w:rsidRDefault="00A37FC0"/>
    <w:p w14:paraId="1DDFA80C" w14:textId="77777777" w:rsidR="00A37FC0" w:rsidRDefault="00A37FC0"/>
    <w:p w14:paraId="02472169" w14:textId="77777777" w:rsidR="00A37FC0" w:rsidRDefault="00A37FC0"/>
    <w:p w14:paraId="1B95C581" w14:textId="77777777" w:rsidR="00A37FC0" w:rsidRDefault="00A37FC0"/>
    <w:p w14:paraId="6F2E96AB" w14:textId="77777777" w:rsidR="00A37FC0" w:rsidRDefault="00A37FC0"/>
    <w:p w14:paraId="4C953A86" w14:textId="77777777" w:rsidR="00A37FC0" w:rsidRDefault="00A37FC0"/>
    <w:p w14:paraId="6A53F7E9" w14:textId="77777777" w:rsidR="00A37FC0" w:rsidRDefault="00A37FC0"/>
    <w:p w14:paraId="59CD30AF" w14:textId="77777777" w:rsidR="00A37FC0" w:rsidRDefault="00A37FC0"/>
    <w:p w14:paraId="1734C272" w14:textId="77777777" w:rsidR="00A37FC0" w:rsidRDefault="00A37FC0"/>
    <w:p w14:paraId="4B344C8B" w14:textId="77777777" w:rsidR="00A37FC0" w:rsidRDefault="00A37FC0"/>
    <w:p w14:paraId="50B4C9AA" w14:textId="77777777" w:rsidR="00A37FC0" w:rsidRDefault="00A37FC0"/>
    <w:p w14:paraId="78F771E0" w14:textId="77777777" w:rsidR="00A37FC0" w:rsidRDefault="00A37FC0"/>
    <w:p w14:paraId="5BF50956" w14:textId="77777777" w:rsidR="00A37FC0" w:rsidRDefault="00A37FC0"/>
    <w:p w14:paraId="1A2FB265" w14:textId="77777777" w:rsidR="00A37FC0" w:rsidRDefault="00A37FC0"/>
    <w:p w14:paraId="2B9F8E79" w14:textId="77777777" w:rsidR="00A37FC0" w:rsidRDefault="00A37FC0"/>
    <w:p w14:paraId="0B07C517" w14:textId="77777777" w:rsidR="00A37FC0" w:rsidRDefault="00A37FC0"/>
    <w:p w14:paraId="353B44C0" w14:textId="77777777" w:rsidR="00A37FC0" w:rsidRDefault="00A37FC0"/>
    <w:p w14:paraId="6FDAB68D" w14:textId="77777777" w:rsidR="00A37FC0" w:rsidRDefault="00A37FC0"/>
    <w:p w14:paraId="19BA0A37" w14:textId="77777777" w:rsidR="00A37FC0" w:rsidRDefault="00A37FC0"/>
    <w:p w14:paraId="12F33EA6" w14:textId="77777777" w:rsidR="00A37FC0" w:rsidRDefault="00A37FC0"/>
    <w:p w14:paraId="715BFBA7" w14:textId="4B72F582" w:rsidR="00A37FC0" w:rsidRDefault="00A37FC0">
      <w:pPr>
        <w:sectPr w:rsidR="00A37FC0">
          <w:headerReference w:type="default" r:id="rId11"/>
          <w:pgSz w:w="11906" w:h="16838"/>
          <w:pgMar w:top="1440" w:right="1440" w:bottom="1440" w:left="1440" w:header="708" w:footer="708" w:gutter="0"/>
          <w:cols w:space="708"/>
          <w:docGrid w:linePitch="360"/>
        </w:sectPr>
      </w:pPr>
    </w:p>
    <w:p w14:paraId="56870FBD" w14:textId="33A4A9BC" w:rsidR="00A37FC0" w:rsidRDefault="00A37FC0">
      <w:r>
        <w:lastRenderedPageBreak/>
        <w:t xml:space="preserve">Part 1 </w:t>
      </w:r>
      <w:r w:rsidR="00DE0CA5">
        <w:t xml:space="preserve">– </w:t>
      </w:r>
      <w:r w:rsidR="00F235F9">
        <w:t xml:space="preserve">Word count </w:t>
      </w:r>
      <w:r w:rsidR="00BF4D39">
        <w:t>661</w:t>
      </w:r>
    </w:p>
    <w:tbl>
      <w:tblPr>
        <w:tblStyle w:val="TableGrid"/>
        <w:tblW w:w="12831" w:type="dxa"/>
        <w:tblLook w:val="04A0" w:firstRow="1" w:lastRow="0" w:firstColumn="1" w:lastColumn="0" w:noHBand="0" w:noVBand="1"/>
      </w:tblPr>
      <w:tblGrid>
        <w:gridCol w:w="2138"/>
        <w:gridCol w:w="2138"/>
        <w:gridCol w:w="2138"/>
        <w:gridCol w:w="2139"/>
        <w:gridCol w:w="2139"/>
        <w:gridCol w:w="2139"/>
      </w:tblGrid>
      <w:tr w:rsidR="00A37FC0" w14:paraId="04944D02" w14:textId="77777777" w:rsidTr="5623201F">
        <w:trPr>
          <w:trHeight w:val="300"/>
        </w:trPr>
        <w:tc>
          <w:tcPr>
            <w:tcW w:w="12831" w:type="dxa"/>
            <w:gridSpan w:val="6"/>
          </w:tcPr>
          <w:p w14:paraId="4DE2CEEE" w14:textId="77777777" w:rsidR="006C470B" w:rsidRDefault="006C470B"/>
        </w:tc>
      </w:tr>
      <w:tr w:rsidR="00A37FC0" w14:paraId="2A9C687C" w14:textId="77777777" w:rsidTr="5623201F">
        <w:trPr>
          <w:trHeight w:val="300"/>
        </w:trPr>
        <w:tc>
          <w:tcPr>
            <w:tcW w:w="12831" w:type="dxa"/>
            <w:gridSpan w:val="6"/>
          </w:tcPr>
          <w:p w14:paraId="35527271" w14:textId="77777777" w:rsidR="006C470B" w:rsidRDefault="006C470B"/>
        </w:tc>
      </w:tr>
      <w:tr w:rsidR="00A37FC0" w14:paraId="60D0F0BA" w14:textId="77777777" w:rsidTr="5623201F">
        <w:trPr>
          <w:trHeight w:val="300"/>
        </w:trPr>
        <w:tc>
          <w:tcPr>
            <w:tcW w:w="2138" w:type="dxa"/>
          </w:tcPr>
          <w:p w14:paraId="4D612E6B" w14:textId="275A0801" w:rsidR="00A37FC0" w:rsidRPr="00E955E6" w:rsidRDefault="00BC4592">
            <w:pPr>
              <w:rPr>
                <w:rFonts w:ascii="Arial" w:hAnsi="Arial" w:cs="Arial"/>
                <w:b/>
                <w:bCs/>
                <w:sz w:val="22"/>
                <w:szCs w:val="22"/>
                <w:u w:val="single"/>
              </w:rPr>
            </w:pPr>
            <w:r w:rsidRPr="00E955E6">
              <w:rPr>
                <w:rFonts w:ascii="Arial" w:hAnsi="Arial" w:cs="Arial"/>
                <w:b/>
                <w:bCs/>
                <w:sz w:val="22"/>
                <w:szCs w:val="22"/>
                <w:u w:val="single"/>
              </w:rPr>
              <w:t xml:space="preserve">Objective </w:t>
            </w:r>
          </w:p>
        </w:tc>
        <w:tc>
          <w:tcPr>
            <w:tcW w:w="2138" w:type="dxa"/>
          </w:tcPr>
          <w:p w14:paraId="243EA2C1" w14:textId="13556574" w:rsidR="00A37FC0" w:rsidRPr="00E955E6" w:rsidRDefault="00BC4592">
            <w:pPr>
              <w:rPr>
                <w:rFonts w:ascii="Arial" w:hAnsi="Arial" w:cs="Arial"/>
                <w:b/>
                <w:bCs/>
                <w:sz w:val="22"/>
                <w:szCs w:val="22"/>
                <w:u w:val="single"/>
              </w:rPr>
            </w:pPr>
            <w:r w:rsidRPr="00E955E6">
              <w:rPr>
                <w:rFonts w:ascii="Arial" w:hAnsi="Arial" w:cs="Arial"/>
                <w:b/>
                <w:bCs/>
                <w:sz w:val="22"/>
                <w:szCs w:val="22"/>
                <w:u w:val="single"/>
              </w:rPr>
              <w:t>Actions (how will I achieve this objective/what needs to be done?)</w:t>
            </w:r>
          </w:p>
        </w:tc>
        <w:tc>
          <w:tcPr>
            <w:tcW w:w="2138" w:type="dxa"/>
          </w:tcPr>
          <w:p w14:paraId="1FA7237E" w14:textId="6C24D8E5" w:rsidR="2BB33055" w:rsidRDefault="2BB33055" w:rsidP="5623201F">
            <w:pPr>
              <w:rPr>
                <w:rFonts w:ascii="Arial" w:hAnsi="Arial" w:cs="Arial"/>
                <w:b/>
                <w:bCs/>
                <w:sz w:val="22"/>
                <w:szCs w:val="22"/>
                <w:u w:val="single"/>
              </w:rPr>
            </w:pPr>
            <w:proofErr w:type="gramStart"/>
            <w:r w:rsidRPr="5623201F">
              <w:rPr>
                <w:rFonts w:ascii="Arial" w:hAnsi="Arial" w:cs="Arial"/>
                <w:b/>
                <w:bCs/>
                <w:sz w:val="22"/>
                <w:szCs w:val="22"/>
                <w:u w:val="single"/>
              </w:rPr>
              <w:t>Why ?</w:t>
            </w:r>
            <w:proofErr w:type="gramEnd"/>
            <w:r w:rsidRPr="5623201F">
              <w:rPr>
                <w:rFonts w:ascii="Arial" w:hAnsi="Arial" w:cs="Arial"/>
                <w:b/>
                <w:bCs/>
                <w:sz w:val="22"/>
                <w:szCs w:val="22"/>
                <w:u w:val="single"/>
              </w:rPr>
              <w:t xml:space="preserve"> / Rationale</w:t>
            </w:r>
          </w:p>
        </w:tc>
        <w:tc>
          <w:tcPr>
            <w:tcW w:w="2139" w:type="dxa"/>
          </w:tcPr>
          <w:p w14:paraId="11F67E76" w14:textId="7CD7935A" w:rsidR="00A37FC0" w:rsidRPr="00E955E6" w:rsidRDefault="00BC4592">
            <w:pPr>
              <w:rPr>
                <w:rFonts w:ascii="Arial" w:hAnsi="Arial" w:cs="Arial"/>
                <w:b/>
                <w:bCs/>
                <w:sz w:val="22"/>
                <w:szCs w:val="22"/>
                <w:u w:val="single"/>
              </w:rPr>
            </w:pPr>
            <w:r w:rsidRPr="00E955E6">
              <w:rPr>
                <w:rFonts w:ascii="Arial" w:hAnsi="Arial" w:cs="Arial"/>
                <w:b/>
                <w:bCs/>
                <w:sz w:val="22"/>
                <w:szCs w:val="22"/>
                <w:u w:val="single"/>
              </w:rPr>
              <w:t>Resources (what support and resources are needed to achieve this objective?</w:t>
            </w:r>
          </w:p>
        </w:tc>
        <w:tc>
          <w:tcPr>
            <w:tcW w:w="2139" w:type="dxa"/>
          </w:tcPr>
          <w:p w14:paraId="385E3F1F" w14:textId="00C068A6" w:rsidR="00A37FC0" w:rsidRPr="00E955E6" w:rsidRDefault="00BC4592">
            <w:pPr>
              <w:rPr>
                <w:rFonts w:ascii="Arial" w:hAnsi="Arial" w:cs="Arial"/>
                <w:b/>
                <w:bCs/>
                <w:sz w:val="22"/>
                <w:szCs w:val="22"/>
                <w:u w:val="single"/>
              </w:rPr>
            </w:pPr>
            <w:r w:rsidRPr="00E955E6">
              <w:rPr>
                <w:rFonts w:ascii="Arial" w:hAnsi="Arial" w:cs="Arial"/>
                <w:b/>
                <w:bCs/>
                <w:sz w:val="22"/>
                <w:szCs w:val="22"/>
                <w:u w:val="single"/>
              </w:rPr>
              <w:t>Target Date for achieving objective</w:t>
            </w:r>
          </w:p>
        </w:tc>
        <w:tc>
          <w:tcPr>
            <w:tcW w:w="2139" w:type="dxa"/>
          </w:tcPr>
          <w:p w14:paraId="12A86254" w14:textId="4CCE0678" w:rsidR="00A37FC0" w:rsidRPr="00E955E6" w:rsidRDefault="00BC4592">
            <w:pPr>
              <w:rPr>
                <w:rFonts w:ascii="Arial" w:hAnsi="Arial" w:cs="Arial"/>
                <w:b/>
                <w:bCs/>
                <w:sz w:val="22"/>
                <w:szCs w:val="22"/>
                <w:u w:val="single"/>
              </w:rPr>
            </w:pPr>
            <w:r w:rsidRPr="00E955E6">
              <w:rPr>
                <w:rFonts w:ascii="Arial" w:hAnsi="Arial" w:cs="Arial"/>
                <w:b/>
                <w:bCs/>
                <w:sz w:val="22"/>
                <w:szCs w:val="22"/>
                <w:u w:val="single"/>
              </w:rPr>
              <w:t xml:space="preserve">Success criteria (How will I know I have achieved this </w:t>
            </w:r>
            <w:r w:rsidR="00DE0CA5" w:rsidRPr="00E955E6">
              <w:rPr>
                <w:rFonts w:ascii="Arial" w:hAnsi="Arial" w:cs="Arial"/>
                <w:b/>
                <w:bCs/>
                <w:sz w:val="22"/>
                <w:szCs w:val="22"/>
                <w:u w:val="single"/>
              </w:rPr>
              <w:t>goal;</w:t>
            </w:r>
            <w:r w:rsidRPr="00E955E6">
              <w:rPr>
                <w:rFonts w:ascii="Arial" w:hAnsi="Arial" w:cs="Arial"/>
                <w:b/>
                <w:bCs/>
                <w:sz w:val="22"/>
                <w:szCs w:val="22"/>
                <w:u w:val="single"/>
              </w:rPr>
              <w:t xml:space="preserve"> how will I review this?) </w:t>
            </w:r>
          </w:p>
        </w:tc>
      </w:tr>
      <w:tr w:rsidR="00A37FC0" w14:paraId="70382640" w14:textId="77777777" w:rsidTr="5623201F">
        <w:trPr>
          <w:trHeight w:val="300"/>
        </w:trPr>
        <w:tc>
          <w:tcPr>
            <w:tcW w:w="2138" w:type="dxa"/>
          </w:tcPr>
          <w:p w14:paraId="434F5853" w14:textId="71925E9D" w:rsidR="00A37FC0" w:rsidRPr="00A33E00" w:rsidRDefault="00DE0CA5">
            <w:pPr>
              <w:rPr>
                <w:rFonts w:ascii="Arial" w:hAnsi="Arial" w:cs="Arial"/>
                <w:sz w:val="22"/>
                <w:szCs w:val="22"/>
              </w:rPr>
            </w:pPr>
            <w:r w:rsidRPr="00A33E00">
              <w:rPr>
                <w:rFonts w:ascii="Arial" w:hAnsi="Arial" w:cs="Arial"/>
                <w:sz w:val="22"/>
                <w:szCs w:val="22"/>
              </w:rPr>
              <w:t>Becoming more confident in Welsh and learn more Welsh</w:t>
            </w:r>
          </w:p>
          <w:p w14:paraId="491223BB" w14:textId="77777777" w:rsidR="00DE0CA5" w:rsidRPr="00A33E00" w:rsidRDefault="00DE0CA5">
            <w:pPr>
              <w:rPr>
                <w:rFonts w:ascii="Arial" w:hAnsi="Arial" w:cs="Arial"/>
                <w:sz w:val="22"/>
                <w:szCs w:val="22"/>
              </w:rPr>
            </w:pPr>
          </w:p>
          <w:p w14:paraId="67762E2D" w14:textId="77777777" w:rsidR="00DE0CA5" w:rsidRPr="00A33E00" w:rsidRDefault="00DE0CA5">
            <w:pPr>
              <w:rPr>
                <w:rFonts w:ascii="Arial" w:hAnsi="Arial" w:cs="Arial"/>
                <w:sz w:val="22"/>
                <w:szCs w:val="22"/>
              </w:rPr>
            </w:pPr>
            <w:r w:rsidRPr="00A33E00">
              <w:rPr>
                <w:rFonts w:ascii="Arial" w:hAnsi="Arial" w:cs="Arial"/>
                <w:sz w:val="22"/>
                <w:szCs w:val="22"/>
              </w:rPr>
              <w:t xml:space="preserve">Yn </w:t>
            </w:r>
            <w:proofErr w:type="spellStart"/>
            <w:r w:rsidRPr="00A33E00">
              <w:rPr>
                <w:rFonts w:ascii="Arial" w:hAnsi="Arial" w:cs="Arial"/>
                <w:sz w:val="22"/>
                <w:szCs w:val="22"/>
              </w:rPr>
              <w:t>fod</w:t>
            </w:r>
            <w:proofErr w:type="spellEnd"/>
            <w:r w:rsidRPr="00A33E00">
              <w:rPr>
                <w:rFonts w:ascii="Arial" w:hAnsi="Arial" w:cs="Arial"/>
                <w:sz w:val="22"/>
                <w:szCs w:val="22"/>
              </w:rPr>
              <w:t xml:space="preserve"> </w:t>
            </w:r>
            <w:proofErr w:type="spellStart"/>
            <w:r w:rsidRPr="00A33E00">
              <w:rPr>
                <w:rFonts w:ascii="Arial" w:hAnsi="Arial" w:cs="Arial"/>
                <w:sz w:val="22"/>
                <w:szCs w:val="22"/>
              </w:rPr>
              <w:t>fwy</w:t>
            </w:r>
            <w:proofErr w:type="spellEnd"/>
            <w:r w:rsidRPr="00A33E00">
              <w:rPr>
                <w:rFonts w:ascii="Arial" w:hAnsi="Arial" w:cs="Arial"/>
                <w:sz w:val="22"/>
                <w:szCs w:val="22"/>
              </w:rPr>
              <w:t xml:space="preserve"> </w:t>
            </w:r>
            <w:proofErr w:type="spellStart"/>
            <w:r w:rsidRPr="00A33E00">
              <w:rPr>
                <w:rFonts w:ascii="Arial" w:hAnsi="Arial" w:cs="Arial"/>
                <w:sz w:val="22"/>
                <w:szCs w:val="22"/>
              </w:rPr>
              <w:t>hyderus</w:t>
            </w:r>
            <w:proofErr w:type="spellEnd"/>
            <w:r w:rsidRPr="00A33E00">
              <w:rPr>
                <w:rFonts w:ascii="Arial" w:hAnsi="Arial" w:cs="Arial"/>
                <w:sz w:val="22"/>
                <w:szCs w:val="22"/>
              </w:rPr>
              <w:t xml:space="preserve"> </w:t>
            </w:r>
            <w:proofErr w:type="spellStart"/>
            <w:r w:rsidRPr="00A33E00">
              <w:rPr>
                <w:rFonts w:ascii="Arial" w:hAnsi="Arial" w:cs="Arial"/>
                <w:sz w:val="22"/>
                <w:szCs w:val="22"/>
              </w:rPr>
              <w:t>gyda</w:t>
            </w:r>
            <w:proofErr w:type="spellEnd"/>
            <w:r w:rsidRPr="00A33E00">
              <w:rPr>
                <w:rFonts w:ascii="Arial" w:hAnsi="Arial" w:cs="Arial"/>
                <w:sz w:val="22"/>
                <w:szCs w:val="22"/>
              </w:rPr>
              <w:t xml:space="preserve"> </w:t>
            </w:r>
            <w:proofErr w:type="spellStart"/>
            <w:r w:rsidRPr="00A33E00">
              <w:rPr>
                <w:rFonts w:ascii="Arial" w:hAnsi="Arial" w:cs="Arial"/>
                <w:sz w:val="22"/>
                <w:szCs w:val="22"/>
              </w:rPr>
              <w:t>siarad</w:t>
            </w:r>
            <w:proofErr w:type="spellEnd"/>
            <w:r w:rsidRPr="00A33E00">
              <w:rPr>
                <w:rFonts w:ascii="Arial" w:hAnsi="Arial" w:cs="Arial"/>
                <w:sz w:val="22"/>
                <w:szCs w:val="22"/>
              </w:rPr>
              <w:t xml:space="preserve"> </w:t>
            </w:r>
            <w:proofErr w:type="spellStart"/>
            <w:r w:rsidRPr="00A33E00">
              <w:rPr>
                <w:rFonts w:ascii="Arial" w:hAnsi="Arial" w:cs="Arial"/>
                <w:sz w:val="22"/>
                <w:szCs w:val="22"/>
              </w:rPr>
              <w:t>cymraeg</w:t>
            </w:r>
            <w:proofErr w:type="spellEnd"/>
            <w:r w:rsidRPr="00A33E00">
              <w:rPr>
                <w:rFonts w:ascii="Arial" w:hAnsi="Arial" w:cs="Arial"/>
                <w:sz w:val="22"/>
                <w:szCs w:val="22"/>
              </w:rPr>
              <w:t xml:space="preserve"> and </w:t>
            </w:r>
            <w:proofErr w:type="spellStart"/>
            <w:r w:rsidRPr="00A33E00">
              <w:rPr>
                <w:rFonts w:ascii="Arial" w:hAnsi="Arial" w:cs="Arial"/>
                <w:sz w:val="22"/>
                <w:szCs w:val="22"/>
              </w:rPr>
              <w:t>dysgu</w:t>
            </w:r>
            <w:proofErr w:type="spellEnd"/>
            <w:r w:rsidRPr="00A33E00">
              <w:rPr>
                <w:rFonts w:ascii="Arial" w:hAnsi="Arial" w:cs="Arial"/>
                <w:sz w:val="22"/>
                <w:szCs w:val="22"/>
              </w:rPr>
              <w:t xml:space="preserve"> </w:t>
            </w:r>
          </w:p>
          <w:p w14:paraId="4AB002F6" w14:textId="75CFF37D" w:rsidR="00DE0CA5" w:rsidRPr="00A33E00" w:rsidRDefault="00DE0CA5">
            <w:pPr>
              <w:rPr>
                <w:rFonts w:ascii="Arial" w:hAnsi="Arial" w:cs="Arial"/>
                <w:sz w:val="22"/>
                <w:szCs w:val="22"/>
              </w:rPr>
            </w:pPr>
            <w:r w:rsidRPr="00A33E00">
              <w:rPr>
                <w:rFonts w:ascii="Arial" w:hAnsi="Arial" w:cs="Arial"/>
                <w:sz w:val="22"/>
                <w:szCs w:val="22"/>
              </w:rPr>
              <w:t xml:space="preserve">Fwy </w:t>
            </w:r>
          </w:p>
        </w:tc>
        <w:tc>
          <w:tcPr>
            <w:tcW w:w="2138" w:type="dxa"/>
          </w:tcPr>
          <w:p w14:paraId="5D6E66B7" w14:textId="50477458" w:rsidR="00A37FC0" w:rsidRPr="00E955E6" w:rsidRDefault="00C1516E">
            <w:pPr>
              <w:rPr>
                <w:rFonts w:ascii="Arial" w:hAnsi="Arial" w:cs="Arial"/>
                <w:color w:val="FF0000"/>
                <w:sz w:val="20"/>
                <w:szCs w:val="20"/>
              </w:rPr>
            </w:pPr>
            <w:r>
              <w:rPr>
                <w:rFonts w:ascii="Arial" w:hAnsi="Arial" w:cs="Arial"/>
                <w:sz w:val="18"/>
                <w:szCs w:val="18"/>
              </w:rPr>
              <w:t>T</w:t>
            </w:r>
            <w:r w:rsidR="00DE0CA5" w:rsidRPr="00C87442">
              <w:rPr>
                <w:rFonts w:ascii="Arial" w:hAnsi="Arial" w:cs="Arial"/>
                <w:sz w:val="18"/>
                <w:szCs w:val="18"/>
              </w:rPr>
              <w:t xml:space="preserve">o achieve this </w:t>
            </w:r>
            <w:r w:rsidR="340242C0" w:rsidRPr="00C87442">
              <w:rPr>
                <w:rFonts w:ascii="Arial" w:hAnsi="Arial" w:cs="Arial"/>
                <w:sz w:val="18"/>
                <w:szCs w:val="18"/>
              </w:rPr>
              <w:t>goal</w:t>
            </w:r>
            <w:r w:rsidR="001E5F8B" w:rsidRPr="00C87442">
              <w:rPr>
                <w:rFonts w:ascii="Arial" w:hAnsi="Arial" w:cs="Arial"/>
                <w:sz w:val="18"/>
                <w:szCs w:val="18"/>
              </w:rPr>
              <w:t>,</w:t>
            </w:r>
            <w:r w:rsidR="245C4C30" w:rsidRPr="00C87442">
              <w:rPr>
                <w:rFonts w:ascii="Arial" w:hAnsi="Arial" w:cs="Arial"/>
                <w:sz w:val="18"/>
                <w:szCs w:val="18"/>
              </w:rPr>
              <w:t xml:space="preserve"> </w:t>
            </w:r>
            <w:r w:rsidR="00DE0CA5" w:rsidRPr="00C87442">
              <w:rPr>
                <w:rFonts w:ascii="Arial" w:hAnsi="Arial" w:cs="Arial"/>
                <w:sz w:val="18"/>
                <w:szCs w:val="18"/>
              </w:rPr>
              <w:t xml:space="preserve">I </w:t>
            </w:r>
            <w:r>
              <w:rPr>
                <w:rFonts w:ascii="Arial" w:hAnsi="Arial" w:cs="Arial"/>
                <w:sz w:val="18"/>
                <w:szCs w:val="18"/>
              </w:rPr>
              <w:t>plan to</w:t>
            </w:r>
            <w:r w:rsidR="00DE0CA5" w:rsidRPr="00C87442">
              <w:rPr>
                <w:rFonts w:ascii="Arial" w:hAnsi="Arial" w:cs="Arial"/>
                <w:sz w:val="18"/>
                <w:szCs w:val="18"/>
              </w:rPr>
              <w:t xml:space="preserve"> attend Welsh classes </w:t>
            </w:r>
            <w:r w:rsidR="00B81B80" w:rsidRPr="00C87442">
              <w:rPr>
                <w:rFonts w:ascii="Arial" w:hAnsi="Arial" w:cs="Arial"/>
                <w:sz w:val="18"/>
                <w:szCs w:val="18"/>
              </w:rPr>
              <w:t>regularly</w:t>
            </w:r>
            <w:r w:rsidR="245C4C30" w:rsidRPr="00C87442">
              <w:rPr>
                <w:rFonts w:ascii="Arial" w:hAnsi="Arial" w:cs="Arial"/>
                <w:sz w:val="18"/>
                <w:szCs w:val="18"/>
              </w:rPr>
              <w:t xml:space="preserve"> </w:t>
            </w:r>
            <w:r w:rsidR="00DE0CA5" w:rsidRPr="00C87442">
              <w:rPr>
                <w:rFonts w:ascii="Arial" w:hAnsi="Arial" w:cs="Arial"/>
                <w:sz w:val="18"/>
                <w:szCs w:val="18"/>
              </w:rPr>
              <w:t xml:space="preserve">and </w:t>
            </w:r>
            <w:r w:rsidR="052E01A8" w:rsidRPr="00C87442">
              <w:rPr>
                <w:rFonts w:ascii="Arial" w:hAnsi="Arial" w:cs="Arial"/>
                <w:sz w:val="18"/>
                <w:szCs w:val="18"/>
              </w:rPr>
              <w:t>remain</w:t>
            </w:r>
            <w:r w:rsidR="00DE0CA5" w:rsidRPr="00C87442">
              <w:rPr>
                <w:rFonts w:ascii="Arial" w:hAnsi="Arial" w:cs="Arial"/>
                <w:sz w:val="18"/>
                <w:szCs w:val="18"/>
              </w:rPr>
              <w:t xml:space="preserve"> consis</w:t>
            </w:r>
            <w:r w:rsidR="00B81B80" w:rsidRPr="00C87442">
              <w:rPr>
                <w:rFonts w:ascii="Arial" w:hAnsi="Arial" w:cs="Arial"/>
                <w:sz w:val="18"/>
                <w:szCs w:val="18"/>
              </w:rPr>
              <w:t>t</w:t>
            </w:r>
            <w:r w:rsidR="00DE0CA5" w:rsidRPr="00C87442">
              <w:rPr>
                <w:rFonts w:ascii="Arial" w:hAnsi="Arial" w:cs="Arial"/>
                <w:sz w:val="18"/>
                <w:szCs w:val="18"/>
              </w:rPr>
              <w:t xml:space="preserve">ent with my learning. </w:t>
            </w:r>
            <w:r w:rsidR="5FD308A9" w:rsidRPr="00C87442">
              <w:rPr>
                <w:rFonts w:ascii="Arial" w:hAnsi="Arial" w:cs="Arial"/>
                <w:sz w:val="18"/>
                <w:szCs w:val="18"/>
              </w:rPr>
              <w:t>I am committed to</w:t>
            </w:r>
            <w:r>
              <w:rPr>
                <w:rFonts w:ascii="Arial" w:hAnsi="Arial" w:cs="Arial"/>
                <w:sz w:val="18"/>
                <w:szCs w:val="18"/>
              </w:rPr>
              <w:t xml:space="preserve"> </w:t>
            </w:r>
            <w:r w:rsidR="5FD308A9" w:rsidRPr="00C87442">
              <w:rPr>
                <w:rFonts w:ascii="Arial" w:hAnsi="Arial" w:cs="Arial"/>
                <w:sz w:val="18"/>
                <w:szCs w:val="18"/>
              </w:rPr>
              <w:t>independent study and lecture</w:t>
            </w:r>
            <w:r w:rsidR="00480B34" w:rsidRPr="00C87442">
              <w:rPr>
                <w:rFonts w:ascii="Arial" w:hAnsi="Arial" w:cs="Arial"/>
                <w:sz w:val="18"/>
                <w:szCs w:val="18"/>
              </w:rPr>
              <w:t>s</w:t>
            </w:r>
            <w:r w:rsidR="009A69FD">
              <w:rPr>
                <w:rFonts w:ascii="Arial" w:hAnsi="Arial" w:cs="Arial"/>
                <w:sz w:val="18"/>
                <w:szCs w:val="18"/>
              </w:rPr>
              <w:t xml:space="preserve">. Completing a placement in a Welsh-medium setting will further my language skills and confidence. I also aim to develop a piece of academic work through the medium of Welsh to strengthen my communication abilities. </w:t>
            </w:r>
          </w:p>
        </w:tc>
        <w:tc>
          <w:tcPr>
            <w:tcW w:w="2138" w:type="dxa"/>
          </w:tcPr>
          <w:p w14:paraId="099D12EE" w14:textId="26AAC80C" w:rsidR="523ED2A6" w:rsidRDefault="523ED2A6" w:rsidP="5623201F">
            <w:pPr>
              <w:rPr>
                <w:rFonts w:ascii="Arial" w:hAnsi="Arial" w:cs="Arial"/>
                <w:color w:val="FF0000"/>
                <w:sz w:val="20"/>
                <w:szCs w:val="20"/>
              </w:rPr>
            </w:pPr>
            <w:r w:rsidRPr="00DC59B3">
              <w:rPr>
                <w:rFonts w:ascii="Arial" w:hAnsi="Arial" w:cs="Arial"/>
                <w:sz w:val="20"/>
                <w:szCs w:val="20"/>
              </w:rPr>
              <w:t xml:space="preserve">I </w:t>
            </w:r>
            <w:r w:rsidR="00A60EB1">
              <w:rPr>
                <w:rFonts w:ascii="Arial" w:hAnsi="Arial" w:cs="Arial"/>
                <w:sz w:val="20"/>
                <w:szCs w:val="20"/>
              </w:rPr>
              <w:t xml:space="preserve">want to become more confident in Welsh to support my children with their schoolwork, as they attend a Welsh-medium school. Living in a Welsh-speaking area, I also aim to improve my fluency to communicate more effectively. </w:t>
            </w:r>
            <w:r w:rsidR="00CE6ECE">
              <w:rPr>
                <w:rFonts w:ascii="Arial" w:hAnsi="Arial" w:cs="Arial"/>
                <w:sz w:val="20"/>
                <w:szCs w:val="20"/>
              </w:rPr>
              <w:t>Strengthening my Welsh skills will further enhance future employment opportunities especially when I pursue my PGCE course</w:t>
            </w:r>
            <w:r w:rsidR="00C87442">
              <w:rPr>
                <w:rFonts w:ascii="Arial" w:hAnsi="Arial" w:cs="Arial"/>
                <w:sz w:val="20"/>
                <w:szCs w:val="20"/>
              </w:rPr>
              <w:t xml:space="preserve">. </w:t>
            </w:r>
          </w:p>
        </w:tc>
        <w:tc>
          <w:tcPr>
            <w:tcW w:w="2139" w:type="dxa"/>
          </w:tcPr>
          <w:p w14:paraId="6F676207" w14:textId="6A0E0523" w:rsidR="00A37FC0" w:rsidRPr="00E955E6" w:rsidRDefault="52DE0BA7" w:rsidP="5623201F">
            <w:pPr>
              <w:rPr>
                <w:rFonts w:ascii="Arial" w:hAnsi="Arial" w:cs="Arial"/>
                <w:sz w:val="20"/>
                <w:szCs w:val="20"/>
              </w:rPr>
            </w:pPr>
            <w:r w:rsidRPr="5623201F">
              <w:rPr>
                <w:rFonts w:ascii="Arial" w:hAnsi="Arial" w:cs="Arial"/>
                <w:sz w:val="20"/>
                <w:szCs w:val="20"/>
              </w:rPr>
              <w:t xml:space="preserve">The resources I need to achieve this would be completing </w:t>
            </w:r>
            <w:r w:rsidR="1A81F31A" w:rsidRPr="5623201F">
              <w:rPr>
                <w:rFonts w:ascii="Arial" w:hAnsi="Arial" w:cs="Arial"/>
                <w:sz w:val="20"/>
                <w:szCs w:val="20"/>
              </w:rPr>
              <w:t>a Welsh</w:t>
            </w:r>
            <w:r w:rsidR="00CE0F13">
              <w:rPr>
                <w:rFonts w:ascii="Arial" w:hAnsi="Arial" w:cs="Arial"/>
                <w:sz w:val="20"/>
                <w:szCs w:val="20"/>
              </w:rPr>
              <w:t xml:space="preserve"> foundation</w:t>
            </w:r>
            <w:r w:rsidR="1A81F31A" w:rsidRPr="5623201F">
              <w:rPr>
                <w:rFonts w:ascii="Arial" w:hAnsi="Arial" w:cs="Arial"/>
                <w:sz w:val="20"/>
                <w:szCs w:val="20"/>
              </w:rPr>
              <w:t xml:space="preserve"> language course</w:t>
            </w:r>
            <w:r w:rsidR="00CE0F13">
              <w:rPr>
                <w:rFonts w:ascii="Arial" w:hAnsi="Arial" w:cs="Arial"/>
                <w:sz w:val="20"/>
                <w:szCs w:val="20"/>
              </w:rPr>
              <w:t xml:space="preserve"> (</w:t>
            </w:r>
            <w:proofErr w:type="spellStart"/>
            <w:r w:rsidR="00CE0F13">
              <w:rPr>
                <w:rFonts w:ascii="Arial" w:hAnsi="Arial" w:cs="Arial"/>
                <w:sz w:val="20"/>
                <w:szCs w:val="20"/>
              </w:rPr>
              <w:t>Dysgu</w:t>
            </w:r>
            <w:proofErr w:type="spellEnd"/>
            <w:r w:rsidR="00D056ED">
              <w:rPr>
                <w:rFonts w:ascii="Arial" w:hAnsi="Arial" w:cs="Arial"/>
                <w:sz w:val="20"/>
                <w:szCs w:val="20"/>
              </w:rPr>
              <w:t xml:space="preserve"> Cymraeg, 2025).</w:t>
            </w:r>
            <w:r w:rsidR="1A81F31A" w:rsidRPr="5623201F">
              <w:rPr>
                <w:rFonts w:ascii="Arial" w:hAnsi="Arial" w:cs="Arial"/>
                <w:sz w:val="20"/>
                <w:szCs w:val="20"/>
              </w:rPr>
              <w:t xml:space="preserve"> </w:t>
            </w:r>
            <w:r w:rsidR="009A69FD">
              <w:rPr>
                <w:rFonts w:ascii="Arial" w:hAnsi="Arial" w:cs="Arial"/>
                <w:sz w:val="20"/>
                <w:szCs w:val="20"/>
              </w:rPr>
              <w:t>A</w:t>
            </w:r>
            <w:r w:rsidR="1A81F31A" w:rsidRPr="5623201F">
              <w:rPr>
                <w:rFonts w:ascii="Arial" w:hAnsi="Arial" w:cs="Arial"/>
                <w:sz w:val="20"/>
                <w:szCs w:val="20"/>
              </w:rPr>
              <w:t>ttend regular revision sessions</w:t>
            </w:r>
            <w:r w:rsidR="009A69FD">
              <w:rPr>
                <w:rFonts w:ascii="Arial" w:hAnsi="Arial" w:cs="Arial"/>
                <w:sz w:val="20"/>
                <w:szCs w:val="20"/>
              </w:rPr>
              <w:t xml:space="preserve"> and</w:t>
            </w:r>
            <w:r w:rsidR="00C93A7A">
              <w:rPr>
                <w:rFonts w:ascii="Arial" w:hAnsi="Arial" w:cs="Arial"/>
                <w:sz w:val="20"/>
                <w:szCs w:val="20"/>
              </w:rPr>
              <w:t xml:space="preserve"> </w:t>
            </w:r>
            <w:r w:rsidR="3B58BBF0" w:rsidRPr="5623201F">
              <w:rPr>
                <w:rFonts w:ascii="Arial" w:hAnsi="Arial" w:cs="Arial"/>
                <w:sz w:val="20"/>
                <w:szCs w:val="20"/>
              </w:rPr>
              <w:t>I</w:t>
            </w:r>
            <w:r w:rsidR="1A81F31A" w:rsidRPr="5623201F">
              <w:rPr>
                <w:rFonts w:ascii="Arial" w:hAnsi="Arial" w:cs="Arial"/>
                <w:sz w:val="20"/>
                <w:szCs w:val="20"/>
              </w:rPr>
              <w:t xml:space="preserve"> would </w:t>
            </w:r>
            <w:r w:rsidR="00C93A7A">
              <w:rPr>
                <w:rFonts w:ascii="Arial" w:hAnsi="Arial" w:cs="Arial"/>
                <w:sz w:val="20"/>
                <w:szCs w:val="20"/>
              </w:rPr>
              <w:t xml:space="preserve">then </w:t>
            </w:r>
            <w:r w:rsidR="1A81F31A" w:rsidRPr="5623201F">
              <w:rPr>
                <w:rFonts w:ascii="Arial" w:hAnsi="Arial" w:cs="Arial"/>
                <w:sz w:val="20"/>
                <w:szCs w:val="20"/>
              </w:rPr>
              <w:t>like to complete regular courses</w:t>
            </w:r>
            <w:r w:rsidR="5590737B" w:rsidRPr="5623201F">
              <w:rPr>
                <w:rFonts w:ascii="Arial" w:hAnsi="Arial" w:cs="Arial"/>
                <w:sz w:val="20"/>
                <w:szCs w:val="20"/>
              </w:rPr>
              <w:t xml:space="preserve"> to keep my Welsh up to date</w:t>
            </w:r>
            <w:r w:rsidR="00393AC8">
              <w:rPr>
                <w:rFonts w:ascii="Arial" w:hAnsi="Arial" w:cs="Arial"/>
                <w:sz w:val="20"/>
                <w:szCs w:val="20"/>
              </w:rPr>
              <w:t>.</w:t>
            </w:r>
          </w:p>
        </w:tc>
        <w:tc>
          <w:tcPr>
            <w:tcW w:w="2139" w:type="dxa"/>
          </w:tcPr>
          <w:p w14:paraId="6C28A7CB" w14:textId="12529723" w:rsidR="00A37FC0" w:rsidRPr="00E955E6" w:rsidRDefault="00DE0CA5">
            <w:pPr>
              <w:rPr>
                <w:rFonts w:ascii="Arial" w:hAnsi="Arial" w:cs="Arial"/>
                <w:sz w:val="20"/>
                <w:szCs w:val="20"/>
              </w:rPr>
            </w:pPr>
            <w:r w:rsidRPr="5623201F">
              <w:rPr>
                <w:rFonts w:ascii="Arial" w:hAnsi="Arial" w:cs="Arial"/>
                <w:sz w:val="20"/>
                <w:szCs w:val="20"/>
              </w:rPr>
              <w:t xml:space="preserve">I </w:t>
            </w:r>
            <w:r w:rsidR="00FE0491" w:rsidRPr="5623201F">
              <w:rPr>
                <w:rFonts w:ascii="Arial" w:hAnsi="Arial" w:cs="Arial"/>
                <w:sz w:val="20"/>
                <w:szCs w:val="20"/>
              </w:rPr>
              <w:t>would</w:t>
            </w:r>
            <w:r w:rsidRPr="5623201F">
              <w:rPr>
                <w:rFonts w:ascii="Arial" w:hAnsi="Arial" w:cs="Arial"/>
                <w:sz w:val="20"/>
                <w:szCs w:val="20"/>
              </w:rPr>
              <w:t xml:space="preserve"> like to become more confident in Welsh speaking and learn more Welsh by the time I </w:t>
            </w:r>
            <w:r w:rsidR="00FE0491" w:rsidRPr="5623201F">
              <w:rPr>
                <w:rFonts w:ascii="Arial" w:hAnsi="Arial" w:cs="Arial"/>
                <w:sz w:val="20"/>
                <w:szCs w:val="20"/>
              </w:rPr>
              <w:t>successfully</w:t>
            </w:r>
            <w:r w:rsidR="438908F7" w:rsidRPr="5623201F">
              <w:rPr>
                <w:rFonts w:ascii="Arial" w:hAnsi="Arial" w:cs="Arial"/>
                <w:sz w:val="20"/>
                <w:szCs w:val="20"/>
              </w:rPr>
              <w:t xml:space="preserve"> qualify in</w:t>
            </w:r>
            <w:r w:rsidRPr="5623201F">
              <w:rPr>
                <w:rFonts w:ascii="Arial" w:hAnsi="Arial" w:cs="Arial"/>
                <w:sz w:val="20"/>
                <w:szCs w:val="20"/>
              </w:rPr>
              <w:t xml:space="preserve"> </w:t>
            </w:r>
            <w:r w:rsidR="00FE0491" w:rsidRPr="5623201F">
              <w:rPr>
                <w:rFonts w:ascii="Arial" w:hAnsi="Arial" w:cs="Arial"/>
                <w:sz w:val="20"/>
                <w:szCs w:val="20"/>
              </w:rPr>
              <w:t xml:space="preserve">the </w:t>
            </w:r>
            <w:r w:rsidRPr="5623201F">
              <w:rPr>
                <w:rFonts w:ascii="Arial" w:hAnsi="Arial" w:cs="Arial"/>
                <w:sz w:val="20"/>
                <w:szCs w:val="20"/>
              </w:rPr>
              <w:t xml:space="preserve">Early Years </w:t>
            </w:r>
            <w:r w:rsidR="2DF6CFD1" w:rsidRPr="5623201F">
              <w:rPr>
                <w:rFonts w:ascii="Arial" w:hAnsi="Arial" w:cs="Arial"/>
                <w:sz w:val="20"/>
                <w:szCs w:val="20"/>
              </w:rPr>
              <w:t>E</w:t>
            </w:r>
            <w:r w:rsidR="245C4C30" w:rsidRPr="5623201F">
              <w:rPr>
                <w:rFonts w:ascii="Arial" w:hAnsi="Arial" w:cs="Arial"/>
                <w:sz w:val="20"/>
                <w:szCs w:val="20"/>
              </w:rPr>
              <w:t>ducation</w:t>
            </w:r>
            <w:r w:rsidRPr="5623201F">
              <w:rPr>
                <w:rFonts w:ascii="Arial" w:hAnsi="Arial" w:cs="Arial"/>
                <w:sz w:val="20"/>
                <w:szCs w:val="20"/>
              </w:rPr>
              <w:t xml:space="preserve"> and </w:t>
            </w:r>
            <w:r w:rsidR="6ED12F28" w:rsidRPr="5623201F">
              <w:rPr>
                <w:rFonts w:ascii="Arial" w:hAnsi="Arial" w:cs="Arial"/>
                <w:sz w:val="20"/>
                <w:szCs w:val="20"/>
              </w:rPr>
              <w:t>C</w:t>
            </w:r>
            <w:r w:rsidR="245C4C30" w:rsidRPr="5623201F">
              <w:rPr>
                <w:rFonts w:ascii="Arial" w:hAnsi="Arial" w:cs="Arial"/>
                <w:sz w:val="20"/>
                <w:szCs w:val="20"/>
              </w:rPr>
              <w:t>are</w:t>
            </w:r>
            <w:r w:rsidRPr="5623201F">
              <w:rPr>
                <w:rFonts w:ascii="Arial" w:hAnsi="Arial" w:cs="Arial"/>
                <w:sz w:val="20"/>
                <w:szCs w:val="20"/>
              </w:rPr>
              <w:t xml:space="preserve"> degree</w:t>
            </w:r>
            <w:r w:rsidR="00E17C4A">
              <w:rPr>
                <w:rFonts w:ascii="Arial" w:hAnsi="Arial" w:cs="Arial"/>
                <w:sz w:val="20"/>
                <w:szCs w:val="20"/>
              </w:rPr>
              <w:t>,</w:t>
            </w:r>
            <w:r w:rsidR="67284539" w:rsidRPr="5623201F">
              <w:rPr>
                <w:rFonts w:ascii="Arial" w:hAnsi="Arial" w:cs="Arial"/>
                <w:sz w:val="20"/>
                <w:szCs w:val="20"/>
              </w:rPr>
              <w:t xml:space="preserve"> which is a </w:t>
            </w:r>
            <w:r w:rsidR="3318B7AE" w:rsidRPr="5623201F">
              <w:rPr>
                <w:rFonts w:ascii="Arial" w:hAnsi="Arial" w:cs="Arial"/>
                <w:sz w:val="20"/>
                <w:szCs w:val="20"/>
              </w:rPr>
              <w:t>2-year</w:t>
            </w:r>
            <w:r w:rsidR="67284539" w:rsidRPr="5623201F">
              <w:rPr>
                <w:rFonts w:ascii="Arial" w:hAnsi="Arial" w:cs="Arial"/>
                <w:sz w:val="20"/>
                <w:szCs w:val="20"/>
              </w:rPr>
              <w:t xml:space="preserve"> course</w:t>
            </w:r>
            <w:r w:rsidR="003F11C7">
              <w:rPr>
                <w:rFonts w:ascii="Arial" w:hAnsi="Arial" w:cs="Arial"/>
                <w:sz w:val="20"/>
                <w:szCs w:val="20"/>
              </w:rPr>
              <w:t>.</w:t>
            </w:r>
          </w:p>
        </w:tc>
        <w:tc>
          <w:tcPr>
            <w:tcW w:w="2139" w:type="dxa"/>
          </w:tcPr>
          <w:p w14:paraId="6EB9FD52" w14:textId="022DE2B9" w:rsidR="00A37FC0" w:rsidRPr="00E955E6" w:rsidRDefault="67284539">
            <w:pPr>
              <w:rPr>
                <w:rFonts w:ascii="Arial" w:hAnsi="Arial" w:cs="Arial"/>
                <w:sz w:val="20"/>
                <w:szCs w:val="20"/>
              </w:rPr>
            </w:pPr>
            <w:r w:rsidRPr="5623201F">
              <w:rPr>
                <w:rFonts w:ascii="Arial" w:hAnsi="Arial" w:cs="Arial"/>
                <w:sz w:val="20"/>
                <w:szCs w:val="20"/>
              </w:rPr>
              <w:t xml:space="preserve">I will know </w:t>
            </w:r>
            <w:r w:rsidR="30D71486" w:rsidRPr="5623201F">
              <w:rPr>
                <w:rFonts w:ascii="Arial" w:hAnsi="Arial" w:cs="Arial"/>
                <w:sz w:val="20"/>
                <w:szCs w:val="20"/>
              </w:rPr>
              <w:t>I</w:t>
            </w:r>
            <w:r w:rsidRPr="5623201F">
              <w:rPr>
                <w:rFonts w:ascii="Arial" w:hAnsi="Arial" w:cs="Arial"/>
                <w:sz w:val="20"/>
                <w:szCs w:val="20"/>
              </w:rPr>
              <w:t xml:space="preserve"> have successfully </w:t>
            </w:r>
            <w:r w:rsidR="2CF37657" w:rsidRPr="5623201F">
              <w:rPr>
                <w:rFonts w:ascii="Arial" w:hAnsi="Arial" w:cs="Arial"/>
                <w:sz w:val="20"/>
                <w:szCs w:val="20"/>
              </w:rPr>
              <w:t>achieved</w:t>
            </w:r>
            <w:r w:rsidRPr="5623201F">
              <w:rPr>
                <w:rFonts w:ascii="Arial" w:hAnsi="Arial" w:cs="Arial"/>
                <w:sz w:val="20"/>
                <w:szCs w:val="20"/>
              </w:rPr>
              <w:t xml:space="preserve"> this goal </w:t>
            </w:r>
            <w:r w:rsidR="7F7FB60D" w:rsidRPr="5623201F">
              <w:rPr>
                <w:rFonts w:ascii="Arial" w:hAnsi="Arial" w:cs="Arial"/>
                <w:sz w:val="20"/>
                <w:szCs w:val="20"/>
              </w:rPr>
              <w:t xml:space="preserve">when </w:t>
            </w:r>
            <w:r w:rsidR="273C47E4" w:rsidRPr="5623201F">
              <w:rPr>
                <w:rFonts w:ascii="Arial" w:hAnsi="Arial" w:cs="Arial"/>
                <w:sz w:val="20"/>
                <w:szCs w:val="20"/>
              </w:rPr>
              <w:t xml:space="preserve">I </w:t>
            </w:r>
            <w:r w:rsidR="7F7FB60D" w:rsidRPr="5623201F">
              <w:rPr>
                <w:rFonts w:ascii="Arial" w:hAnsi="Arial" w:cs="Arial"/>
                <w:sz w:val="20"/>
                <w:szCs w:val="20"/>
              </w:rPr>
              <w:t xml:space="preserve">have completed my Welsh language </w:t>
            </w:r>
            <w:r w:rsidR="2B2AEF96" w:rsidRPr="5623201F">
              <w:rPr>
                <w:rFonts w:ascii="Arial" w:hAnsi="Arial" w:cs="Arial"/>
                <w:sz w:val="20"/>
                <w:szCs w:val="20"/>
              </w:rPr>
              <w:t>course,</w:t>
            </w:r>
            <w:r w:rsidR="7F7FB60D" w:rsidRPr="5623201F">
              <w:rPr>
                <w:rFonts w:ascii="Arial" w:hAnsi="Arial" w:cs="Arial"/>
                <w:sz w:val="20"/>
                <w:szCs w:val="20"/>
              </w:rPr>
              <w:t xml:space="preserve"> and </w:t>
            </w:r>
            <w:r w:rsidR="3122F9A5" w:rsidRPr="5623201F">
              <w:rPr>
                <w:rFonts w:ascii="Arial" w:hAnsi="Arial" w:cs="Arial"/>
                <w:sz w:val="20"/>
                <w:szCs w:val="20"/>
              </w:rPr>
              <w:t xml:space="preserve">I am more confident in communicating </w:t>
            </w:r>
            <w:r w:rsidR="00E17C4A">
              <w:rPr>
                <w:rFonts w:ascii="Arial" w:hAnsi="Arial" w:cs="Arial"/>
                <w:sz w:val="20"/>
                <w:szCs w:val="20"/>
              </w:rPr>
              <w:t>through</w:t>
            </w:r>
            <w:r w:rsidR="3122F9A5" w:rsidRPr="5623201F">
              <w:rPr>
                <w:rFonts w:ascii="Arial" w:hAnsi="Arial" w:cs="Arial"/>
                <w:sz w:val="20"/>
                <w:szCs w:val="20"/>
              </w:rPr>
              <w:t xml:space="preserve"> </w:t>
            </w:r>
            <w:r w:rsidR="62B2C6D8" w:rsidRPr="5623201F">
              <w:rPr>
                <w:rFonts w:ascii="Arial" w:hAnsi="Arial" w:cs="Arial"/>
                <w:sz w:val="20"/>
                <w:szCs w:val="20"/>
              </w:rPr>
              <w:t xml:space="preserve">the medium of </w:t>
            </w:r>
            <w:r w:rsidR="784241CA" w:rsidRPr="5623201F">
              <w:rPr>
                <w:rFonts w:ascii="Arial" w:hAnsi="Arial" w:cs="Arial"/>
                <w:sz w:val="20"/>
                <w:szCs w:val="20"/>
              </w:rPr>
              <w:t>We</w:t>
            </w:r>
            <w:r w:rsidR="165C8C57" w:rsidRPr="5623201F">
              <w:rPr>
                <w:rFonts w:ascii="Arial" w:hAnsi="Arial" w:cs="Arial"/>
                <w:sz w:val="20"/>
                <w:szCs w:val="20"/>
              </w:rPr>
              <w:t>lsh</w:t>
            </w:r>
            <w:r w:rsidR="6E0757BA" w:rsidRPr="5623201F">
              <w:rPr>
                <w:rFonts w:ascii="Arial" w:hAnsi="Arial" w:cs="Arial"/>
                <w:sz w:val="20"/>
                <w:szCs w:val="20"/>
              </w:rPr>
              <w:t>.</w:t>
            </w:r>
          </w:p>
        </w:tc>
      </w:tr>
      <w:tr w:rsidR="00A37FC0" w14:paraId="43F3E311" w14:textId="77777777" w:rsidTr="5623201F">
        <w:trPr>
          <w:trHeight w:val="300"/>
        </w:trPr>
        <w:tc>
          <w:tcPr>
            <w:tcW w:w="2138" w:type="dxa"/>
          </w:tcPr>
          <w:p w14:paraId="35206202" w14:textId="7A895157" w:rsidR="00A37FC0" w:rsidRPr="00E955E6" w:rsidRDefault="00DE0CA5">
            <w:pPr>
              <w:rPr>
                <w:rFonts w:ascii="Arial" w:hAnsi="Arial" w:cs="Arial"/>
                <w:sz w:val="22"/>
                <w:szCs w:val="22"/>
              </w:rPr>
            </w:pPr>
            <w:r w:rsidRPr="00E955E6">
              <w:rPr>
                <w:rFonts w:ascii="Arial" w:hAnsi="Arial" w:cs="Arial"/>
                <w:sz w:val="22"/>
                <w:szCs w:val="22"/>
              </w:rPr>
              <w:t xml:space="preserve">Qualify in Early Years Education and Care </w:t>
            </w:r>
          </w:p>
        </w:tc>
        <w:tc>
          <w:tcPr>
            <w:tcW w:w="2138" w:type="dxa"/>
          </w:tcPr>
          <w:p w14:paraId="365CAAD6" w14:textId="3CCE8402" w:rsidR="00DE0CA5" w:rsidRPr="00E955E6" w:rsidRDefault="00E17C4A">
            <w:pPr>
              <w:rPr>
                <w:rFonts w:ascii="Arial" w:hAnsi="Arial" w:cs="Arial"/>
                <w:sz w:val="20"/>
                <w:szCs w:val="20"/>
              </w:rPr>
            </w:pPr>
            <w:r>
              <w:rPr>
                <w:rFonts w:ascii="Arial" w:hAnsi="Arial" w:cs="Arial"/>
                <w:sz w:val="20"/>
                <w:szCs w:val="20"/>
              </w:rPr>
              <w:t>F</w:t>
            </w:r>
            <w:r w:rsidR="6DC6F1D7" w:rsidRPr="225024CD">
              <w:rPr>
                <w:rFonts w:ascii="Arial" w:hAnsi="Arial" w:cs="Arial"/>
                <w:sz w:val="20"/>
                <w:szCs w:val="20"/>
              </w:rPr>
              <w:t>or</w:t>
            </w:r>
            <w:r w:rsidR="3016D6C2" w:rsidRPr="225024CD">
              <w:rPr>
                <w:rFonts w:ascii="Arial" w:hAnsi="Arial" w:cs="Arial"/>
                <w:sz w:val="20"/>
                <w:szCs w:val="20"/>
              </w:rPr>
              <w:t xml:space="preserve"> me to successfully qualify in Early Years Education and Care</w:t>
            </w:r>
            <w:r w:rsidR="4EC3027F" w:rsidRPr="225024CD">
              <w:rPr>
                <w:rFonts w:ascii="Arial" w:hAnsi="Arial" w:cs="Arial"/>
                <w:sz w:val="20"/>
                <w:szCs w:val="20"/>
              </w:rPr>
              <w:t xml:space="preserve"> (University of Wales Trinity Saint David, 2025)</w:t>
            </w:r>
            <w:r w:rsidR="3016D6C2" w:rsidRPr="225024CD">
              <w:rPr>
                <w:rFonts w:ascii="Arial" w:hAnsi="Arial" w:cs="Arial"/>
                <w:sz w:val="20"/>
                <w:szCs w:val="20"/>
              </w:rPr>
              <w:t xml:space="preserve">, </w:t>
            </w:r>
            <w:r w:rsidR="00C91BC1">
              <w:rPr>
                <w:rFonts w:ascii="Arial" w:hAnsi="Arial" w:cs="Arial"/>
                <w:sz w:val="20"/>
                <w:szCs w:val="20"/>
              </w:rPr>
              <w:t>I</w:t>
            </w:r>
            <w:r w:rsidR="3016D6C2" w:rsidRPr="225024CD">
              <w:rPr>
                <w:rFonts w:ascii="Arial" w:hAnsi="Arial" w:cs="Arial"/>
                <w:sz w:val="20"/>
                <w:szCs w:val="20"/>
              </w:rPr>
              <w:t xml:space="preserve"> must </w:t>
            </w:r>
            <w:r w:rsidR="3016D6C2" w:rsidRPr="225024CD">
              <w:rPr>
                <w:rFonts w:ascii="Arial" w:hAnsi="Arial" w:cs="Arial"/>
                <w:sz w:val="20"/>
                <w:szCs w:val="20"/>
              </w:rPr>
              <w:lastRenderedPageBreak/>
              <w:t xml:space="preserve">demonstrate consistent commitment to my course by attending </w:t>
            </w:r>
            <w:r w:rsidR="00C91BC1">
              <w:rPr>
                <w:rFonts w:ascii="Arial" w:hAnsi="Arial" w:cs="Arial"/>
                <w:sz w:val="20"/>
                <w:szCs w:val="20"/>
              </w:rPr>
              <w:t>lectures</w:t>
            </w:r>
            <w:r w:rsidR="7CB6CB1A" w:rsidRPr="225024CD">
              <w:rPr>
                <w:rFonts w:ascii="Arial" w:hAnsi="Arial" w:cs="Arial"/>
                <w:sz w:val="20"/>
                <w:szCs w:val="20"/>
              </w:rPr>
              <w:t xml:space="preserve"> and dedicating time </w:t>
            </w:r>
            <w:r w:rsidR="00C91BC1">
              <w:rPr>
                <w:rFonts w:ascii="Arial" w:hAnsi="Arial" w:cs="Arial"/>
                <w:sz w:val="20"/>
                <w:szCs w:val="20"/>
              </w:rPr>
              <w:t>to</w:t>
            </w:r>
            <w:r w:rsidR="7CB6CB1A" w:rsidRPr="225024CD">
              <w:rPr>
                <w:rFonts w:ascii="Arial" w:hAnsi="Arial" w:cs="Arial"/>
                <w:sz w:val="20"/>
                <w:szCs w:val="20"/>
              </w:rPr>
              <w:t xml:space="preserve"> my independent studies. I would like to </w:t>
            </w:r>
            <w:r w:rsidR="00C91BC1">
              <w:rPr>
                <w:rFonts w:ascii="Arial" w:hAnsi="Arial" w:cs="Arial"/>
                <w:sz w:val="20"/>
                <w:szCs w:val="20"/>
              </w:rPr>
              <w:t>fully</w:t>
            </w:r>
            <w:r w:rsidR="7CB6CB1A" w:rsidRPr="225024CD">
              <w:rPr>
                <w:rFonts w:ascii="Arial" w:hAnsi="Arial" w:cs="Arial"/>
                <w:sz w:val="20"/>
                <w:szCs w:val="20"/>
              </w:rPr>
              <w:t xml:space="preserve"> engage with all tasks given</w:t>
            </w:r>
            <w:r w:rsidR="47A1C20A" w:rsidRPr="225024CD">
              <w:rPr>
                <w:rFonts w:ascii="Arial" w:hAnsi="Arial" w:cs="Arial"/>
                <w:sz w:val="20"/>
                <w:szCs w:val="20"/>
              </w:rPr>
              <w:t xml:space="preserve"> to ensure </w:t>
            </w:r>
            <w:r w:rsidR="00C91BC1">
              <w:rPr>
                <w:rFonts w:ascii="Arial" w:hAnsi="Arial" w:cs="Arial"/>
                <w:sz w:val="20"/>
                <w:szCs w:val="20"/>
              </w:rPr>
              <w:t>I</w:t>
            </w:r>
            <w:r w:rsidR="47A1C20A" w:rsidRPr="225024CD">
              <w:rPr>
                <w:rFonts w:ascii="Arial" w:hAnsi="Arial" w:cs="Arial"/>
                <w:sz w:val="20"/>
                <w:szCs w:val="20"/>
              </w:rPr>
              <w:t xml:space="preserve"> work my best</w:t>
            </w:r>
            <w:r w:rsidR="00C91BC1">
              <w:rPr>
                <w:rFonts w:ascii="Arial" w:hAnsi="Arial" w:cs="Arial"/>
                <w:sz w:val="20"/>
                <w:szCs w:val="20"/>
              </w:rPr>
              <w:t>.</w:t>
            </w:r>
            <w:r w:rsidR="00284455">
              <w:rPr>
                <w:rFonts w:ascii="Arial" w:hAnsi="Arial" w:cs="Arial"/>
                <w:sz w:val="20"/>
                <w:szCs w:val="20"/>
              </w:rPr>
              <w:t xml:space="preserve"> B</w:t>
            </w:r>
            <w:r w:rsidR="47A1C20A" w:rsidRPr="225024CD">
              <w:rPr>
                <w:rFonts w:ascii="Arial" w:hAnsi="Arial" w:cs="Arial"/>
                <w:sz w:val="20"/>
                <w:szCs w:val="20"/>
              </w:rPr>
              <w:t>y having a strong work ethic and reflecting frequently on my work</w:t>
            </w:r>
            <w:r w:rsidR="00C91BC1">
              <w:rPr>
                <w:rFonts w:ascii="Arial" w:hAnsi="Arial" w:cs="Arial"/>
                <w:sz w:val="20"/>
                <w:szCs w:val="20"/>
              </w:rPr>
              <w:t>,</w:t>
            </w:r>
            <w:r w:rsidR="47A1C20A" w:rsidRPr="225024CD">
              <w:rPr>
                <w:rFonts w:ascii="Arial" w:hAnsi="Arial" w:cs="Arial"/>
                <w:sz w:val="20"/>
                <w:szCs w:val="20"/>
              </w:rPr>
              <w:t xml:space="preserve"> </w:t>
            </w:r>
            <w:r w:rsidR="003F0C85">
              <w:rPr>
                <w:rFonts w:ascii="Arial" w:hAnsi="Arial" w:cs="Arial"/>
                <w:sz w:val="20"/>
                <w:szCs w:val="20"/>
              </w:rPr>
              <w:t>it</w:t>
            </w:r>
            <w:r w:rsidR="47A1C20A" w:rsidRPr="225024CD">
              <w:rPr>
                <w:rFonts w:ascii="Arial" w:hAnsi="Arial" w:cs="Arial"/>
                <w:sz w:val="20"/>
                <w:szCs w:val="20"/>
              </w:rPr>
              <w:t xml:space="preserve"> will </w:t>
            </w:r>
            <w:r w:rsidR="009F9D3B" w:rsidRPr="225024CD">
              <w:rPr>
                <w:rFonts w:ascii="Arial" w:hAnsi="Arial" w:cs="Arial"/>
                <w:sz w:val="20"/>
                <w:szCs w:val="20"/>
              </w:rPr>
              <w:t>strengthen both my professional practice and academic learning</w:t>
            </w:r>
            <w:r w:rsidR="00C91BC1">
              <w:rPr>
                <w:rFonts w:ascii="Arial" w:hAnsi="Arial" w:cs="Arial"/>
                <w:sz w:val="20"/>
                <w:szCs w:val="20"/>
              </w:rPr>
              <w:t>,</w:t>
            </w:r>
            <w:r w:rsidR="009F9D3B" w:rsidRPr="225024CD">
              <w:rPr>
                <w:rFonts w:ascii="Arial" w:hAnsi="Arial" w:cs="Arial"/>
                <w:sz w:val="20"/>
                <w:szCs w:val="20"/>
              </w:rPr>
              <w:t xml:space="preserve"> which is a crucial part </w:t>
            </w:r>
            <w:r w:rsidR="003F0C85">
              <w:rPr>
                <w:rFonts w:ascii="Arial" w:hAnsi="Arial" w:cs="Arial"/>
                <w:sz w:val="20"/>
                <w:szCs w:val="20"/>
              </w:rPr>
              <w:t>of achieving</w:t>
            </w:r>
            <w:r w:rsidR="009F9D3B" w:rsidRPr="225024CD">
              <w:rPr>
                <w:rFonts w:ascii="Arial" w:hAnsi="Arial" w:cs="Arial"/>
                <w:sz w:val="20"/>
                <w:szCs w:val="20"/>
              </w:rPr>
              <w:t xml:space="preserve"> this qualification. </w:t>
            </w:r>
            <w:r w:rsidR="7CB6CB1A" w:rsidRPr="225024CD">
              <w:rPr>
                <w:rFonts w:ascii="Arial" w:hAnsi="Arial" w:cs="Arial"/>
                <w:sz w:val="20"/>
                <w:szCs w:val="20"/>
              </w:rPr>
              <w:t xml:space="preserve"> </w:t>
            </w:r>
          </w:p>
        </w:tc>
        <w:tc>
          <w:tcPr>
            <w:tcW w:w="2138" w:type="dxa"/>
          </w:tcPr>
          <w:p w14:paraId="1C519BE9" w14:textId="0E53D10D" w:rsidR="35529CC0" w:rsidRPr="00286C4C" w:rsidRDefault="35529CC0" w:rsidP="5623201F">
            <w:pPr>
              <w:rPr>
                <w:rFonts w:ascii="Arial" w:hAnsi="Arial" w:cs="Arial"/>
                <w:sz w:val="20"/>
                <w:szCs w:val="20"/>
              </w:rPr>
            </w:pPr>
            <w:r w:rsidRPr="00286C4C">
              <w:rPr>
                <w:rFonts w:ascii="Arial" w:hAnsi="Arial" w:cs="Arial"/>
                <w:sz w:val="20"/>
                <w:szCs w:val="20"/>
              </w:rPr>
              <w:lastRenderedPageBreak/>
              <w:t>I w</w:t>
            </w:r>
            <w:r w:rsidR="00567156" w:rsidRPr="00286C4C">
              <w:rPr>
                <w:rFonts w:ascii="Arial" w:hAnsi="Arial" w:cs="Arial"/>
                <w:sz w:val="20"/>
                <w:szCs w:val="20"/>
              </w:rPr>
              <w:t>ould like to</w:t>
            </w:r>
            <w:r w:rsidR="00C725F7">
              <w:rPr>
                <w:rFonts w:ascii="Arial" w:hAnsi="Arial" w:cs="Arial"/>
                <w:sz w:val="20"/>
                <w:szCs w:val="20"/>
              </w:rPr>
              <w:t xml:space="preserve"> qualify in the</w:t>
            </w:r>
            <w:r w:rsidR="00EE4986" w:rsidRPr="00286C4C">
              <w:rPr>
                <w:rFonts w:ascii="Arial" w:hAnsi="Arial" w:cs="Arial"/>
                <w:sz w:val="20"/>
                <w:szCs w:val="20"/>
              </w:rPr>
              <w:t xml:space="preserve"> </w:t>
            </w:r>
            <w:r w:rsidR="00567156" w:rsidRPr="00286C4C">
              <w:rPr>
                <w:rFonts w:ascii="Arial" w:hAnsi="Arial" w:cs="Arial"/>
                <w:sz w:val="20"/>
                <w:szCs w:val="20"/>
              </w:rPr>
              <w:t>E</w:t>
            </w:r>
            <w:r w:rsidRPr="00286C4C">
              <w:rPr>
                <w:rFonts w:ascii="Arial" w:hAnsi="Arial" w:cs="Arial"/>
                <w:sz w:val="20"/>
                <w:szCs w:val="20"/>
              </w:rPr>
              <w:t xml:space="preserve">arly </w:t>
            </w:r>
            <w:r w:rsidR="00567156" w:rsidRPr="00286C4C">
              <w:rPr>
                <w:rFonts w:ascii="Arial" w:hAnsi="Arial" w:cs="Arial"/>
                <w:sz w:val="20"/>
                <w:szCs w:val="20"/>
              </w:rPr>
              <w:t>Y</w:t>
            </w:r>
            <w:r w:rsidRPr="00286C4C">
              <w:rPr>
                <w:rFonts w:ascii="Arial" w:hAnsi="Arial" w:cs="Arial"/>
                <w:sz w:val="20"/>
                <w:szCs w:val="20"/>
              </w:rPr>
              <w:t xml:space="preserve">ears </w:t>
            </w:r>
            <w:r w:rsidR="00567156" w:rsidRPr="00286C4C">
              <w:rPr>
                <w:rFonts w:ascii="Arial" w:hAnsi="Arial" w:cs="Arial"/>
                <w:sz w:val="20"/>
                <w:szCs w:val="20"/>
              </w:rPr>
              <w:t>E</w:t>
            </w:r>
            <w:r w:rsidRPr="00286C4C">
              <w:rPr>
                <w:rFonts w:ascii="Arial" w:hAnsi="Arial" w:cs="Arial"/>
                <w:sz w:val="20"/>
                <w:szCs w:val="20"/>
              </w:rPr>
              <w:t xml:space="preserve">ducation and </w:t>
            </w:r>
            <w:r w:rsidR="00567156" w:rsidRPr="00286C4C">
              <w:rPr>
                <w:rFonts w:ascii="Arial" w:hAnsi="Arial" w:cs="Arial"/>
                <w:sz w:val="20"/>
                <w:szCs w:val="20"/>
              </w:rPr>
              <w:t>C</w:t>
            </w:r>
            <w:r w:rsidRPr="00286C4C">
              <w:rPr>
                <w:rFonts w:ascii="Arial" w:hAnsi="Arial" w:cs="Arial"/>
                <w:sz w:val="20"/>
                <w:szCs w:val="20"/>
              </w:rPr>
              <w:t xml:space="preserve">are because </w:t>
            </w:r>
            <w:r w:rsidR="00EE4986" w:rsidRPr="00286C4C">
              <w:rPr>
                <w:rFonts w:ascii="Arial" w:hAnsi="Arial" w:cs="Arial"/>
                <w:sz w:val="20"/>
                <w:szCs w:val="20"/>
              </w:rPr>
              <w:t xml:space="preserve">this has always been a long-term goal of mine, and I feel that now is </w:t>
            </w:r>
            <w:r w:rsidR="00EE4986" w:rsidRPr="00286C4C">
              <w:rPr>
                <w:rFonts w:ascii="Arial" w:hAnsi="Arial" w:cs="Arial"/>
                <w:sz w:val="20"/>
                <w:szCs w:val="20"/>
              </w:rPr>
              <w:lastRenderedPageBreak/>
              <w:t xml:space="preserve">the right time for me to </w:t>
            </w:r>
            <w:r w:rsidR="00286C4C" w:rsidRPr="00286C4C">
              <w:rPr>
                <w:rFonts w:ascii="Arial" w:hAnsi="Arial" w:cs="Arial"/>
                <w:sz w:val="20"/>
                <w:szCs w:val="20"/>
              </w:rPr>
              <w:t xml:space="preserve">attend the course. </w:t>
            </w:r>
            <w:r w:rsidRPr="00286C4C">
              <w:rPr>
                <w:rFonts w:ascii="Arial" w:hAnsi="Arial" w:cs="Arial"/>
                <w:sz w:val="20"/>
                <w:szCs w:val="20"/>
              </w:rPr>
              <w:t xml:space="preserve"> </w:t>
            </w:r>
          </w:p>
          <w:p w14:paraId="032FCA41" w14:textId="67835A34" w:rsidR="008416B6" w:rsidRDefault="008416B6" w:rsidP="5623201F">
            <w:pPr>
              <w:rPr>
                <w:rFonts w:ascii="Arial" w:hAnsi="Arial" w:cs="Arial"/>
                <w:color w:val="FF0000"/>
                <w:sz w:val="20"/>
                <w:szCs w:val="20"/>
              </w:rPr>
            </w:pPr>
          </w:p>
        </w:tc>
        <w:tc>
          <w:tcPr>
            <w:tcW w:w="2139" w:type="dxa"/>
          </w:tcPr>
          <w:p w14:paraId="1C12B1DB" w14:textId="0E99E611" w:rsidR="00A37FC0" w:rsidRPr="00E955E6" w:rsidRDefault="558C8CAF">
            <w:pPr>
              <w:rPr>
                <w:rFonts w:ascii="Arial" w:hAnsi="Arial" w:cs="Arial"/>
                <w:sz w:val="20"/>
                <w:szCs w:val="20"/>
              </w:rPr>
            </w:pPr>
            <w:r w:rsidRPr="5623201F">
              <w:rPr>
                <w:rFonts w:ascii="Arial" w:hAnsi="Arial" w:cs="Arial"/>
                <w:sz w:val="20"/>
                <w:szCs w:val="20"/>
              </w:rPr>
              <w:lastRenderedPageBreak/>
              <w:t xml:space="preserve">To achieve this </w:t>
            </w:r>
            <w:r w:rsidR="3A9BDA74" w:rsidRPr="5623201F">
              <w:rPr>
                <w:rFonts w:ascii="Arial" w:hAnsi="Arial" w:cs="Arial"/>
                <w:sz w:val="20"/>
                <w:szCs w:val="20"/>
              </w:rPr>
              <w:t>goal,</w:t>
            </w:r>
            <w:r w:rsidRPr="5623201F">
              <w:rPr>
                <w:rFonts w:ascii="Arial" w:hAnsi="Arial" w:cs="Arial"/>
                <w:sz w:val="20"/>
                <w:szCs w:val="20"/>
              </w:rPr>
              <w:t xml:space="preserve"> </w:t>
            </w:r>
            <w:r w:rsidR="7014EE56" w:rsidRPr="5623201F">
              <w:rPr>
                <w:rFonts w:ascii="Arial" w:hAnsi="Arial" w:cs="Arial"/>
                <w:sz w:val="20"/>
                <w:szCs w:val="20"/>
              </w:rPr>
              <w:t>I</w:t>
            </w:r>
            <w:r w:rsidRPr="5623201F">
              <w:rPr>
                <w:rFonts w:ascii="Arial" w:hAnsi="Arial" w:cs="Arial"/>
                <w:sz w:val="20"/>
                <w:szCs w:val="20"/>
              </w:rPr>
              <w:t xml:space="preserve"> will be required to attend university one evening a week for lectures and then additional </w:t>
            </w:r>
            <w:r w:rsidR="6D0C399E" w:rsidRPr="5623201F">
              <w:rPr>
                <w:rFonts w:ascii="Arial" w:hAnsi="Arial" w:cs="Arial"/>
                <w:sz w:val="20"/>
                <w:szCs w:val="20"/>
              </w:rPr>
              <w:t>self-study</w:t>
            </w:r>
            <w:r w:rsidR="5F5083F1" w:rsidRPr="5623201F">
              <w:rPr>
                <w:rFonts w:ascii="Arial" w:hAnsi="Arial" w:cs="Arial"/>
                <w:sz w:val="20"/>
                <w:szCs w:val="20"/>
              </w:rPr>
              <w:t xml:space="preserve"> work at home</w:t>
            </w:r>
            <w:r w:rsidR="00BA5828">
              <w:rPr>
                <w:rFonts w:ascii="Arial" w:hAnsi="Arial" w:cs="Arial"/>
                <w:sz w:val="20"/>
                <w:szCs w:val="20"/>
              </w:rPr>
              <w:t>,</w:t>
            </w:r>
            <w:r w:rsidR="5F5083F1" w:rsidRPr="5623201F">
              <w:rPr>
                <w:rFonts w:ascii="Arial" w:hAnsi="Arial" w:cs="Arial"/>
                <w:sz w:val="20"/>
                <w:szCs w:val="20"/>
              </w:rPr>
              <w:t xml:space="preserve"> </w:t>
            </w:r>
            <w:r w:rsidR="00BA5828">
              <w:rPr>
                <w:rFonts w:ascii="Arial" w:hAnsi="Arial" w:cs="Arial"/>
                <w:sz w:val="20"/>
                <w:szCs w:val="20"/>
              </w:rPr>
              <w:t>where</w:t>
            </w:r>
            <w:r w:rsidR="5F5083F1" w:rsidRPr="5623201F">
              <w:rPr>
                <w:rFonts w:ascii="Arial" w:hAnsi="Arial" w:cs="Arial"/>
                <w:sz w:val="20"/>
                <w:szCs w:val="20"/>
              </w:rPr>
              <w:t xml:space="preserve"> </w:t>
            </w:r>
            <w:r w:rsidR="758DAA33" w:rsidRPr="5623201F">
              <w:rPr>
                <w:rFonts w:ascii="Arial" w:hAnsi="Arial" w:cs="Arial"/>
                <w:sz w:val="20"/>
                <w:szCs w:val="20"/>
              </w:rPr>
              <w:lastRenderedPageBreak/>
              <w:t xml:space="preserve">I </w:t>
            </w:r>
            <w:r w:rsidR="5F5083F1" w:rsidRPr="5623201F">
              <w:rPr>
                <w:rFonts w:ascii="Arial" w:hAnsi="Arial" w:cs="Arial"/>
                <w:sz w:val="20"/>
                <w:szCs w:val="20"/>
              </w:rPr>
              <w:t xml:space="preserve">will be doing assignments. I will also have </w:t>
            </w:r>
            <w:r w:rsidR="5C102567" w:rsidRPr="5623201F">
              <w:rPr>
                <w:rFonts w:ascii="Arial" w:hAnsi="Arial" w:cs="Arial"/>
                <w:sz w:val="20"/>
                <w:szCs w:val="20"/>
              </w:rPr>
              <w:t xml:space="preserve">mentor support and 1-2-1 support </w:t>
            </w:r>
            <w:r w:rsidR="7D9F6A49" w:rsidRPr="5623201F">
              <w:rPr>
                <w:rFonts w:ascii="Arial" w:hAnsi="Arial" w:cs="Arial"/>
                <w:sz w:val="20"/>
                <w:szCs w:val="20"/>
              </w:rPr>
              <w:t xml:space="preserve">weekly </w:t>
            </w:r>
            <w:r w:rsidR="5C102567" w:rsidRPr="5623201F">
              <w:rPr>
                <w:rFonts w:ascii="Arial" w:hAnsi="Arial" w:cs="Arial"/>
                <w:sz w:val="20"/>
                <w:szCs w:val="20"/>
              </w:rPr>
              <w:t xml:space="preserve">to help ensure </w:t>
            </w:r>
            <w:r w:rsidR="00C91BC1" w:rsidRPr="5623201F">
              <w:rPr>
                <w:rFonts w:ascii="Arial" w:hAnsi="Arial" w:cs="Arial"/>
                <w:sz w:val="20"/>
                <w:szCs w:val="20"/>
              </w:rPr>
              <w:t>I</w:t>
            </w:r>
            <w:r w:rsidR="5C102567" w:rsidRPr="5623201F">
              <w:rPr>
                <w:rFonts w:ascii="Arial" w:hAnsi="Arial" w:cs="Arial"/>
                <w:sz w:val="20"/>
                <w:szCs w:val="20"/>
              </w:rPr>
              <w:t xml:space="preserve"> do my best</w:t>
            </w:r>
            <w:r w:rsidR="382005E3" w:rsidRPr="5623201F">
              <w:rPr>
                <w:rFonts w:ascii="Arial" w:hAnsi="Arial" w:cs="Arial"/>
                <w:sz w:val="20"/>
                <w:szCs w:val="20"/>
              </w:rPr>
              <w:t>, keep</w:t>
            </w:r>
            <w:r w:rsidR="34BFF3AD" w:rsidRPr="5623201F">
              <w:rPr>
                <w:rFonts w:ascii="Arial" w:hAnsi="Arial" w:cs="Arial"/>
                <w:sz w:val="20"/>
                <w:szCs w:val="20"/>
              </w:rPr>
              <w:t>ing</w:t>
            </w:r>
            <w:r w:rsidR="382005E3" w:rsidRPr="5623201F">
              <w:rPr>
                <w:rFonts w:ascii="Arial" w:hAnsi="Arial" w:cs="Arial"/>
                <w:sz w:val="20"/>
                <w:szCs w:val="20"/>
              </w:rPr>
              <w:t xml:space="preserve"> me organised</w:t>
            </w:r>
            <w:r w:rsidR="00BA5828">
              <w:rPr>
                <w:rFonts w:ascii="Arial" w:hAnsi="Arial" w:cs="Arial"/>
                <w:sz w:val="20"/>
                <w:szCs w:val="20"/>
              </w:rPr>
              <w:t>,</w:t>
            </w:r>
            <w:r w:rsidR="382005E3" w:rsidRPr="5623201F">
              <w:rPr>
                <w:rFonts w:ascii="Arial" w:hAnsi="Arial" w:cs="Arial"/>
                <w:sz w:val="20"/>
                <w:szCs w:val="20"/>
              </w:rPr>
              <w:t xml:space="preserve"> as these are things </w:t>
            </w:r>
            <w:r w:rsidR="74D516E4" w:rsidRPr="5623201F">
              <w:rPr>
                <w:rFonts w:ascii="Arial" w:hAnsi="Arial" w:cs="Arial"/>
                <w:sz w:val="20"/>
                <w:szCs w:val="20"/>
              </w:rPr>
              <w:t>I</w:t>
            </w:r>
            <w:r w:rsidR="382005E3" w:rsidRPr="5623201F">
              <w:rPr>
                <w:rFonts w:ascii="Arial" w:hAnsi="Arial" w:cs="Arial"/>
                <w:sz w:val="20"/>
                <w:szCs w:val="20"/>
              </w:rPr>
              <w:t xml:space="preserve"> struggle with. </w:t>
            </w:r>
            <w:r w:rsidR="5C102567" w:rsidRPr="5623201F">
              <w:rPr>
                <w:rFonts w:ascii="Arial" w:hAnsi="Arial" w:cs="Arial"/>
                <w:sz w:val="20"/>
                <w:szCs w:val="20"/>
              </w:rPr>
              <w:t xml:space="preserve"> </w:t>
            </w:r>
          </w:p>
        </w:tc>
        <w:tc>
          <w:tcPr>
            <w:tcW w:w="2139" w:type="dxa"/>
          </w:tcPr>
          <w:p w14:paraId="143DD76F" w14:textId="090EF22E" w:rsidR="00A37FC0" w:rsidRPr="00E955E6" w:rsidRDefault="0CF6E1DA">
            <w:pPr>
              <w:rPr>
                <w:rFonts w:ascii="Arial" w:hAnsi="Arial" w:cs="Arial"/>
                <w:sz w:val="22"/>
                <w:szCs w:val="22"/>
              </w:rPr>
            </w:pPr>
            <w:r w:rsidRPr="5623201F">
              <w:rPr>
                <w:rFonts w:ascii="Arial" w:hAnsi="Arial" w:cs="Arial"/>
                <w:sz w:val="22"/>
                <w:szCs w:val="22"/>
              </w:rPr>
              <w:lastRenderedPageBreak/>
              <w:t>The target date to achieve this is 2027</w:t>
            </w:r>
            <w:r w:rsidR="00BA5828">
              <w:rPr>
                <w:rFonts w:ascii="Arial" w:hAnsi="Arial" w:cs="Arial"/>
                <w:sz w:val="22"/>
                <w:szCs w:val="22"/>
              </w:rPr>
              <w:t>,</w:t>
            </w:r>
            <w:r w:rsidRPr="5623201F">
              <w:rPr>
                <w:rFonts w:ascii="Arial" w:hAnsi="Arial" w:cs="Arial"/>
                <w:sz w:val="22"/>
                <w:szCs w:val="22"/>
              </w:rPr>
              <w:t xml:space="preserve"> as this course is a two-year course. </w:t>
            </w:r>
          </w:p>
        </w:tc>
        <w:tc>
          <w:tcPr>
            <w:tcW w:w="2139" w:type="dxa"/>
          </w:tcPr>
          <w:p w14:paraId="237E6BA2" w14:textId="210360C2" w:rsidR="00A37FC0" w:rsidRPr="00E955E6" w:rsidRDefault="0CF6E1DA">
            <w:pPr>
              <w:rPr>
                <w:rFonts w:ascii="Arial" w:hAnsi="Arial" w:cs="Arial"/>
                <w:sz w:val="22"/>
                <w:szCs w:val="22"/>
              </w:rPr>
            </w:pPr>
            <w:r w:rsidRPr="5623201F">
              <w:rPr>
                <w:rFonts w:ascii="Arial" w:hAnsi="Arial" w:cs="Arial"/>
                <w:sz w:val="22"/>
                <w:szCs w:val="22"/>
              </w:rPr>
              <w:t xml:space="preserve">I will know I have achieved this when </w:t>
            </w:r>
            <w:r w:rsidR="00BA5828">
              <w:rPr>
                <w:rFonts w:ascii="Arial" w:hAnsi="Arial" w:cs="Arial"/>
                <w:sz w:val="22"/>
                <w:szCs w:val="22"/>
              </w:rPr>
              <w:t>I</w:t>
            </w:r>
            <w:r w:rsidRPr="5623201F">
              <w:rPr>
                <w:rFonts w:ascii="Arial" w:hAnsi="Arial" w:cs="Arial"/>
                <w:sz w:val="22"/>
                <w:szCs w:val="22"/>
              </w:rPr>
              <w:t xml:space="preserve"> have graduated from Early Years Education and Care and have </w:t>
            </w:r>
            <w:r w:rsidRPr="5623201F">
              <w:rPr>
                <w:rFonts w:ascii="Arial" w:hAnsi="Arial" w:cs="Arial"/>
                <w:sz w:val="22"/>
                <w:szCs w:val="22"/>
              </w:rPr>
              <w:lastRenderedPageBreak/>
              <w:t xml:space="preserve">received my certificate. </w:t>
            </w:r>
          </w:p>
        </w:tc>
      </w:tr>
      <w:tr w:rsidR="00A37FC0" w14:paraId="4D6931F2" w14:textId="77777777" w:rsidTr="5623201F">
        <w:trPr>
          <w:trHeight w:val="300"/>
        </w:trPr>
        <w:tc>
          <w:tcPr>
            <w:tcW w:w="2138" w:type="dxa"/>
          </w:tcPr>
          <w:p w14:paraId="7E5AEC5F" w14:textId="189EE6F0" w:rsidR="00A37FC0" w:rsidRDefault="00DE0CA5">
            <w:r>
              <w:lastRenderedPageBreak/>
              <w:t xml:space="preserve">Become a qualified Primary Teacher </w:t>
            </w:r>
          </w:p>
        </w:tc>
        <w:tc>
          <w:tcPr>
            <w:tcW w:w="2138" w:type="dxa"/>
          </w:tcPr>
          <w:p w14:paraId="012AF99E" w14:textId="031A18E2" w:rsidR="00A37FC0" w:rsidRDefault="3145666B">
            <w:pPr>
              <w:rPr>
                <w:rFonts w:ascii="Aptos" w:eastAsia="Aptos" w:hAnsi="Aptos" w:cs="Aptos"/>
                <w:sz w:val="20"/>
                <w:szCs w:val="20"/>
              </w:rPr>
            </w:pPr>
            <w:r w:rsidRPr="225024CD">
              <w:rPr>
                <w:rFonts w:ascii="Aptos" w:eastAsia="Aptos" w:hAnsi="Aptos" w:cs="Aptos"/>
                <w:sz w:val="20"/>
                <w:szCs w:val="20"/>
              </w:rPr>
              <w:t xml:space="preserve">To achieve this goal </w:t>
            </w:r>
            <w:r w:rsidR="00C91BC1">
              <w:rPr>
                <w:rFonts w:ascii="Aptos" w:eastAsia="Aptos" w:hAnsi="Aptos" w:cs="Aptos"/>
                <w:sz w:val="20"/>
                <w:szCs w:val="20"/>
              </w:rPr>
              <w:t>of</w:t>
            </w:r>
            <w:r w:rsidRPr="225024CD">
              <w:rPr>
                <w:rFonts w:ascii="Aptos" w:eastAsia="Aptos" w:hAnsi="Aptos" w:cs="Aptos"/>
                <w:sz w:val="20"/>
                <w:szCs w:val="20"/>
              </w:rPr>
              <w:t xml:space="preserve"> becoming a qualified teacher, I will first need to gain a qualification in Early Years Education and Care, which will provide me with the knowledge and skills </w:t>
            </w:r>
            <w:r w:rsidR="22788633" w:rsidRPr="225024CD">
              <w:rPr>
                <w:rFonts w:ascii="Aptos" w:eastAsia="Aptos" w:hAnsi="Aptos" w:cs="Aptos"/>
                <w:sz w:val="20"/>
                <w:szCs w:val="20"/>
              </w:rPr>
              <w:t>that are required</w:t>
            </w:r>
            <w:r w:rsidRPr="225024CD">
              <w:rPr>
                <w:rFonts w:ascii="Aptos" w:eastAsia="Aptos" w:hAnsi="Aptos" w:cs="Aptos"/>
                <w:sz w:val="20"/>
                <w:szCs w:val="20"/>
              </w:rPr>
              <w:t xml:space="preserve">. Following this, I intend to apply for a </w:t>
            </w:r>
            <w:r w:rsidR="00C669CD" w:rsidRPr="225024CD">
              <w:rPr>
                <w:rFonts w:ascii="Aptos" w:eastAsia="Aptos" w:hAnsi="Aptos" w:cs="Aptos"/>
                <w:sz w:val="20"/>
                <w:szCs w:val="20"/>
              </w:rPr>
              <w:t>PGCE</w:t>
            </w:r>
            <w:r w:rsidR="00C669CD">
              <w:rPr>
                <w:rFonts w:ascii="Aptos" w:eastAsia="Aptos" w:hAnsi="Aptos" w:cs="Aptos"/>
                <w:sz w:val="20"/>
                <w:szCs w:val="20"/>
              </w:rPr>
              <w:t xml:space="preserve"> </w:t>
            </w:r>
            <w:r w:rsidR="00C669CD" w:rsidRPr="225024CD">
              <w:rPr>
                <w:rFonts w:ascii="Aptos" w:eastAsia="Aptos" w:hAnsi="Aptos" w:cs="Aptos"/>
                <w:sz w:val="20"/>
                <w:szCs w:val="20"/>
              </w:rPr>
              <w:t>course</w:t>
            </w:r>
            <w:r w:rsidR="00C669CD">
              <w:rPr>
                <w:rFonts w:ascii="Aptos" w:eastAsia="Aptos" w:hAnsi="Aptos" w:cs="Aptos"/>
                <w:sz w:val="20"/>
                <w:szCs w:val="20"/>
              </w:rPr>
              <w:t xml:space="preserve"> at the </w:t>
            </w:r>
            <w:r w:rsidR="205D0A76" w:rsidRPr="225024CD">
              <w:rPr>
                <w:rFonts w:ascii="Aptos" w:eastAsia="Aptos" w:hAnsi="Aptos" w:cs="Aptos"/>
                <w:sz w:val="20"/>
                <w:szCs w:val="20"/>
              </w:rPr>
              <w:t>University of Wales Trinity Saint David.</w:t>
            </w:r>
            <w:r w:rsidRPr="225024CD">
              <w:rPr>
                <w:rFonts w:ascii="Aptos" w:eastAsia="Aptos" w:hAnsi="Aptos" w:cs="Aptos"/>
                <w:sz w:val="20"/>
                <w:szCs w:val="20"/>
              </w:rPr>
              <w:t xml:space="preserve"> I will prepare </w:t>
            </w:r>
            <w:r w:rsidRPr="225024CD">
              <w:rPr>
                <w:rFonts w:ascii="Aptos" w:eastAsia="Aptos" w:hAnsi="Aptos" w:cs="Aptos"/>
                <w:sz w:val="20"/>
                <w:szCs w:val="20"/>
              </w:rPr>
              <w:lastRenderedPageBreak/>
              <w:t xml:space="preserve">thoroughly for the interview process, as this will be a crucial </w:t>
            </w:r>
            <w:r w:rsidR="6320F95F" w:rsidRPr="225024CD">
              <w:rPr>
                <w:rFonts w:ascii="Aptos" w:eastAsia="Aptos" w:hAnsi="Aptos" w:cs="Aptos"/>
                <w:sz w:val="20"/>
                <w:szCs w:val="20"/>
              </w:rPr>
              <w:t>part</w:t>
            </w:r>
            <w:r w:rsidRPr="225024CD">
              <w:rPr>
                <w:rFonts w:ascii="Aptos" w:eastAsia="Aptos" w:hAnsi="Aptos" w:cs="Aptos"/>
                <w:sz w:val="20"/>
                <w:szCs w:val="20"/>
              </w:rPr>
              <w:t xml:space="preserve"> </w:t>
            </w:r>
            <w:r w:rsidR="00BC078D">
              <w:rPr>
                <w:rFonts w:ascii="Aptos" w:eastAsia="Aptos" w:hAnsi="Aptos" w:cs="Aptos"/>
                <w:sz w:val="20"/>
                <w:szCs w:val="20"/>
              </w:rPr>
              <w:t>of</w:t>
            </w:r>
            <w:r w:rsidRPr="225024CD">
              <w:rPr>
                <w:rFonts w:ascii="Aptos" w:eastAsia="Aptos" w:hAnsi="Aptos" w:cs="Aptos"/>
                <w:sz w:val="20"/>
                <w:szCs w:val="20"/>
              </w:rPr>
              <w:t xml:space="preserve"> securing a place on the </w:t>
            </w:r>
            <w:r w:rsidR="6DEB6D04" w:rsidRPr="225024CD">
              <w:rPr>
                <w:rFonts w:ascii="Aptos" w:eastAsia="Aptos" w:hAnsi="Aptos" w:cs="Aptos"/>
                <w:sz w:val="20"/>
                <w:szCs w:val="20"/>
              </w:rPr>
              <w:t>course</w:t>
            </w:r>
            <w:r w:rsidRPr="225024CD">
              <w:rPr>
                <w:rFonts w:ascii="Aptos" w:eastAsia="Aptos" w:hAnsi="Aptos" w:cs="Aptos"/>
                <w:sz w:val="20"/>
                <w:szCs w:val="20"/>
              </w:rPr>
              <w:t>.</w:t>
            </w:r>
            <w:r w:rsidR="00591B54">
              <w:rPr>
                <w:rFonts w:ascii="Aptos" w:eastAsia="Aptos" w:hAnsi="Aptos" w:cs="Aptos"/>
                <w:sz w:val="20"/>
                <w:szCs w:val="20"/>
              </w:rPr>
              <w:t xml:space="preserve"> </w:t>
            </w:r>
            <w:r w:rsidRPr="225024CD">
              <w:rPr>
                <w:rFonts w:ascii="Aptos" w:eastAsia="Aptos" w:hAnsi="Aptos" w:cs="Aptos"/>
                <w:sz w:val="20"/>
                <w:szCs w:val="20"/>
              </w:rPr>
              <w:t xml:space="preserve">I will </w:t>
            </w:r>
            <w:r w:rsidR="4B7FAF14" w:rsidRPr="225024CD">
              <w:rPr>
                <w:rFonts w:ascii="Aptos" w:eastAsia="Aptos" w:hAnsi="Aptos" w:cs="Aptos"/>
                <w:sz w:val="20"/>
                <w:szCs w:val="20"/>
              </w:rPr>
              <w:t>then start the</w:t>
            </w:r>
            <w:r w:rsidR="146EFDF3" w:rsidRPr="225024CD">
              <w:rPr>
                <w:rFonts w:ascii="Aptos" w:eastAsia="Aptos" w:hAnsi="Aptos" w:cs="Aptos"/>
                <w:sz w:val="20"/>
                <w:szCs w:val="20"/>
              </w:rPr>
              <w:t xml:space="preserve"> </w:t>
            </w:r>
            <w:r w:rsidRPr="225024CD">
              <w:rPr>
                <w:rFonts w:ascii="Aptos" w:eastAsia="Aptos" w:hAnsi="Aptos" w:cs="Aptos"/>
                <w:sz w:val="20"/>
                <w:szCs w:val="20"/>
              </w:rPr>
              <w:t>PGCE</w:t>
            </w:r>
            <w:r w:rsidR="0BADEC39" w:rsidRPr="225024CD">
              <w:rPr>
                <w:rFonts w:ascii="Aptos" w:eastAsia="Aptos" w:hAnsi="Aptos" w:cs="Aptos"/>
                <w:sz w:val="20"/>
                <w:szCs w:val="20"/>
              </w:rPr>
              <w:t xml:space="preserve"> course</w:t>
            </w:r>
            <w:r w:rsidR="00C91BC1">
              <w:rPr>
                <w:rFonts w:ascii="Aptos" w:eastAsia="Aptos" w:hAnsi="Aptos" w:cs="Aptos"/>
                <w:sz w:val="20"/>
                <w:szCs w:val="20"/>
              </w:rPr>
              <w:t xml:space="preserve">. </w:t>
            </w:r>
            <w:r w:rsidR="003B6E35">
              <w:rPr>
                <w:rFonts w:ascii="Aptos" w:eastAsia="Aptos" w:hAnsi="Aptos" w:cs="Aptos"/>
                <w:sz w:val="20"/>
                <w:szCs w:val="20"/>
              </w:rPr>
              <w:t>I aim</w:t>
            </w:r>
            <w:r w:rsidRPr="225024CD">
              <w:rPr>
                <w:rFonts w:ascii="Aptos" w:eastAsia="Aptos" w:hAnsi="Aptos" w:cs="Aptos"/>
                <w:sz w:val="20"/>
                <w:szCs w:val="20"/>
              </w:rPr>
              <w:t xml:space="preserve"> to complete this qualification and progress to becoming a fully qualified</w:t>
            </w:r>
            <w:r w:rsidR="467FA679" w:rsidRPr="225024CD">
              <w:rPr>
                <w:rFonts w:ascii="Aptos" w:eastAsia="Aptos" w:hAnsi="Aptos" w:cs="Aptos"/>
                <w:sz w:val="20"/>
                <w:szCs w:val="20"/>
              </w:rPr>
              <w:t xml:space="preserve"> primary</w:t>
            </w:r>
            <w:r w:rsidRPr="225024CD">
              <w:rPr>
                <w:rFonts w:ascii="Aptos" w:eastAsia="Aptos" w:hAnsi="Aptos" w:cs="Aptos"/>
                <w:sz w:val="20"/>
                <w:szCs w:val="20"/>
              </w:rPr>
              <w:t xml:space="preserve"> teacher.</w:t>
            </w:r>
          </w:p>
        </w:tc>
        <w:tc>
          <w:tcPr>
            <w:tcW w:w="2138" w:type="dxa"/>
          </w:tcPr>
          <w:p w14:paraId="6E8D64C6" w14:textId="2F96F24A" w:rsidR="315259E4" w:rsidRDefault="315259E4" w:rsidP="5623201F">
            <w:pPr>
              <w:rPr>
                <w:rFonts w:ascii="Aptos" w:eastAsia="Aptos" w:hAnsi="Aptos" w:cs="Aptos"/>
                <w:color w:val="FF0000"/>
                <w:sz w:val="20"/>
                <w:szCs w:val="20"/>
              </w:rPr>
            </w:pPr>
            <w:r w:rsidRPr="00A43FD5">
              <w:rPr>
                <w:rFonts w:ascii="Aptos" w:eastAsia="Aptos" w:hAnsi="Aptos" w:cs="Aptos"/>
                <w:sz w:val="20"/>
                <w:szCs w:val="20"/>
              </w:rPr>
              <w:lastRenderedPageBreak/>
              <w:t>I want to become a primary teacher</w:t>
            </w:r>
            <w:r w:rsidR="007F1083" w:rsidRPr="00A43FD5">
              <w:rPr>
                <w:rFonts w:ascii="Aptos" w:eastAsia="Aptos" w:hAnsi="Aptos" w:cs="Aptos"/>
                <w:sz w:val="20"/>
                <w:szCs w:val="20"/>
              </w:rPr>
              <w:t xml:space="preserve"> </w:t>
            </w:r>
            <w:r w:rsidRPr="00A43FD5">
              <w:rPr>
                <w:rFonts w:ascii="Aptos" w:eastAsia="Aptos" w:hAnsi="Aptos" w:cs="Aptos"/>
                <w:sz w:val="20"/>
                <w:szCs w:val="20"/>
              </w:rPr>
              <w:t xml:space="preserve">as it is a </w:t>
            </w:r>
            <w:r w:rsidR="007F1083" w:rsidRPr="00A43FD5">
              <w:rPr>
                <w:rFonts w:ascii="Aptos" w:eastAsia="Aptos" w:hAnsi="Aptos" w:cs="Aptos"/>
                <w:sz w:val="20"/>
                <w:szCs w:val="20"/>
              </w:rPr>
              <w:t>career</w:t>
            </w:r>
            <w:r w:rsidRPr="00A43FD5">
              <w:rPr>
                <w:rFonts w:ascii="Aptos" w:eastAsia="Aptos" w:hAnsi="Aptos" w:cs="Aptos"/>
                <w:sz w:val="20"/>
                <w:szCs w:val="20"/>
              </w:rPr>
              <w:t xml:space="preserve"> </w:t>
            </w:r>
            <w:r w:rsidR="745A7ED2" w:rsidRPr="00A43FD5">
              <w:rPr>
                <w:rFonts w:ascii="Aptos" w:eastAsia="Aptos" w:hAnsi="Aptos" w:cs="Aptos"/>
                <w:sz w:val="20"/>
                <w:szCs w:val="20"/>
              </w:rPr>
              <w:t>I</w:t>
            </w:r>
            <w:r w:rsidRPr="00A43FD5">
              <w:rPr>
                <w:rFonts w:ascii="Aptos" w:eastAsia="Aptos" w:hAnsi="Aptos" w:cs="Aptos"/>
                <w:sz w:val="20"/>
                <w:szCs w:val="20"/>
              </w:rPr>
              <w:t xml:space="preserve"> have always </w:t>
            </w:r>
            <w:r w:rsidR="007F1083" w:rsidRPr="00A43FD5">
              <w:rPr>
                <w:rFonts w:ascii="Aptos" w:eastAsia="Aptos" w:hAnsi="Aptos" w:cs="Aptos"/>
                <w:sz w:val="20"/>
                <w:szCs w:val="20"/>
              </w:rPr>
              <w:t>been pas</w:t>
            </w:r>
            <w:r w:rsidR="00B93CF6" w:rsidRPr="00A43FD5">
              <w:rPr>
                <w:rFonts w:ascii="Aptos" w:eastAsia="Aptos" w:hAnsi="Aptos" w:cs="Aptos"/>
                <w:sz w:val="20"/>
                <w:szCs w:val="20"/>
              </w:rPr>
              <w:t>sionate about purs</w:t>
            </w:r>
            <w:r w:rsidR="00093F94" w:rsidRPr="00A43FD5">
              <w:rPr>
                <w:rFonts w:ascii="Aptos" w:eastAsia="Aptos" w:hAnsi="Aptos" w:cs="Aptos"/>
                <w:sz w:val="20"/>
                <w:szCs w:val="20"/>
              </w:rPr>
              <w:t>uing</w:t>
            </w:r>
            <w:r w:rsidR="00A43FD5">
              <w:rPr>
                <w:rFonts w:ascii="Aptos" w:eastAsia="Aptos" w:hAnsi="Aptos" w:cs="Aptos"/>
                <w:sz w:val="20"/>
                <w:szCs w:val="20"/>
              </w:rPr>
              <w:t>.</w:t>
            </w:r>
            <w:r w:rsidRPr="00A43FD5">
              <w:rPr>
                <w:rFonts w:ascii="Aptos" w:eastAsia="Aptos" w:hAnsi="Aptos" w:cs="Aptos"/>
                <w:sz w:val="20"/>
                <w:szCs w:val="20"/>
              </w:rPr>
              <w:t xml:space="preserve"> </w:t>
            </w:r>
            <w:r w:rsidR="6E291475" w:rsidRPr="00A43FD5">
              <w:rPr>
                <w:rFonts w:ascii="Aptos" w:eastAsia="Aptos" w:hAnsi="Aptos" w:cs="Aptos"/>
                <w:sz w:val="20"/>
                <w:szCs w:val="20"/>
              </w:rPr>
              <w:t>I</w:t>
            </w:r>
            <w:r w:rsidRPr="00A43FD5">
              <w:rPr>
                <w:rFonts w:ascii="Aptos" w:eastAsia="Aptos" w:hAnsi="Aptos" w:cs="Aptos"/>
                <w:sz w:val="20"/>
                <w:szCs w:val="20"/>
              </w:rPr>
              <w:t xml:space="preserve"> </w:t>
            </w:r>
            <w:r w:rsidR="0BDFEFEE" w:rsidRPr="00A43FD5">
              <w:rPr>
                <w:rFonts w:ascii="Aptos" w:eastAsia="Aptos" w:hAnsi="Aptos" w:cs="Aptos"/>
                <w:sz w:val="20"/>
                <w:szCs w:val="20"/>
              </w:rPr>
              <w:t>have felt</w:t>
            </w:r>
            <w:r w:rsidR="008F7495" w:rsidRPr="00A43FD5">
              <w:rPr>
                <w:rFonts w:ascii="Aptos" w:eastAsia="Aptos" w:hAnsi="Aptos" w:cs="Aptos"/>
                <w:sz w:val="20"/>
                <w:szCs w:val="20"/>
              </w:rPr>
              <w:t xml:space="preserve"> that</w:t>
            </w:r>
            <w:r w:rsidR="0BDFEFEE" w:rsidRPr="00A43FD5">
              <w:rPr>
                <w:rFonts w:ascii="Aptos" w:eastAsia="Aptos" w:hAnsi="Aptos" w:cs="Aptos"/>
                <w:sz w:val="20"/>
                <w:szCs w:val="20"/>
              </w:rPr>
              <w:t xml:space="preserve"> </w:t>
            </w:r>
            <w:r w:rsidR="008F7495" w:rsidRPr="00A43FD5">
              <w:rPr>
                <w:rFonts w:ascii="Aptos" w:eastAsia="Aptos" w:hAnsi="Aptos" w:cs="Aptos"/>
                <w:sz w:val="20"/>
                <w:szCs w:val="20"/>
              </w:rPr>
              <w:t>I</w:t>
            </w:r>
            <w:r w:rsidR="0BDFEFEE" w:rsidRPr="00A43FD5">
              <w:rPr>
                <w:rFonts w:ascii="Aptos" w:eastAsia="Aptos" w:hAnsi="Aptos" w:cs="Aptos"/>
                <w:sz w:val="20"/>
                <w:szCs w:val="20"/>
              </w:rPr>
              <w:t xml:space="preserve"> have</w:t>
            </w:r>
            <w:r w:rsidR="008F7495" w:rsidRPr="00A43FD5">
              <w:rPr>
                <w:rFonts w:ascii="Aptos" w:eastAsia="Aptos" w:hAnsi="Aptos" w:cs="Aptos"/>
                <w:sz w:val="20"/>
                <w:szCs w:val="20"/>
              </w:rPr>
              <w:t xml:space="preserve"> </w:t>
            </w:r>
            <w:r w:rsidR="0BDFEFEE" w:rsidRPr="00A43FD5">
              <w:rPr>
                <w:rFonts w:ascii="Aptos" w:eastAsia="Aptos" w:hAnsi="Aptos" w:cs="Aptos"/>
                <w:sz w:val="20"/>
                <w:szCs w:val="20"/>
              </w:rPr>
              <w:t>n</w:t>
            </w:r>
            <w:r w:rsidR="008F7495" w:rsidRPr="00A43FD5">
              <w:rPr>
                <w:rFonts w:ascii="Aptos" w:eastAsia="Aptos" w:hAnsi="Aptos" w:cs="Aptos"/>
                <w:sz w:val="20"/>
                <w:szCs w:val="20"/>
              </w:rPr>
              <w:t>o</w:t>
            </w:r>
            <w:r w:rsidR="0BDFEFEE" w:rsidRPr="00A43FD5">
              <w:rPr>
                <w:rFonts w:ascii="Aptos" w:eastAsia="Aptos" w:hAnsi="Aptos" w:cs="Aptos"/>
                <w:sz w:val="20"/>
                <w:szCs w:val="20"/>
              </w:rPr>
              <w:t>t</w:t>
            </w:r>
            <w:r w:rsidR="008F7495" w:rsidRPr="00A43FD5">
              <w:rPr>
                <w:rFonts w:ascii="Aptos" w:eastAsia="Aptos" w:hAnsi="Aptos" w:cs="Aptos"/>
                <w:sz w:val="20"/>
                <w:szCs w:val="20"/>
              </w:rPr>
              <w:t xml:space="preserve"> yet achieved </w:t>
            </w:r>
            <w:r w:rsidR="00B66A75" w:rsidRPr="00A43FD5">
              <w:rPr>
                <w:rFonts w:ascii="Aptos" w:eastAsia="Aptos" w:hAnsi="Aptos" w:cs="Aptos"/>
                <w:sz w:val="20"/>
                <w:szCs w:val="20"/>
              </w:rPr>
              <w:t>a successful work role, however</w:t>
            </w:r>
            <w:r w:rsidR="00A43FD5">
              <w:rPr>
                <w:rFonts w:ascii="Aptos" w:eastAsia="Aptos" w:hAnsi="Aptos" w:cs="Aptos"/>
                <w:sz w:val="20"/>
                <w:szCs w:val="20"/>
              </w:rPr>
              <w:t>,</w:t>
            </w:r>
            <w:r w:rsidR="00B66A75" w:rsidRPr="00A43FD5">
              <w:rPr>
                <w:rFonts w:ascii="Aptos" w:eastAsia="Aptos" w:hAnsi="Aptos" w:cs="Aptos"/>
                <w:sz w:val="20"/>
                <w:szCs w:val="20"/>
              </w:rPr>
              <w:t xml:space="preserve"> </w:t>
            </w:r>
            <w:r w:rsidR="008F383C" w:rsidRPr="00A43FD5">
              <w:rPr>
                <w:rFonts w:ascii="Aptos" w:eastAsia="Aptos" w:hAnsi="Aptos" w:cs="Aptos"/>
                <w:sz w:val="20"/>
                <w:szCs w:val="20"/>
              </w:rPr>
              <w:t>I believe that qualifying as a teacher would allow me to reach my goal</w:t>
            </w:r>
            <w:r w:rsidR="003E2A69">
              <w:rPr>
                <w:rFonts w:ascii="Aptos" w:eastAsia="Aptos" w:hAnsi="Aptos" w:cs="Aptos"/>
                <w:sz w:val="20"/>
                <w:szCs w:val="20"/>
              </w:rPr>
              <w:t>,</w:t>
            </w:r>
            <w:r w:rsidR="0BDFEFEE" w:rsidRPr="00A43FD5">
              <w:rPr>
                <w:rFonts w:ascii="Aptos" w:eastAsia="Aptos" w:hAnsi="Aptos" w:cs="Aptos"/>
                <w:sz w:val="20"/>
                <w:szCs w:val="20"/>
              </w:rPr>
              <w:t xml:space="preserve"> </w:t>
            </w:r>
            <w:r w:rsidR="00A43FD5" w:rsidRPr="00A43FD5">
              <w:rPr>
                <w:rFonts w:ascii="Aptos" w:eastAsia="Aptos" w:hAnsi="Aptos" w:cs="Aptos"/>
                <w:sz w:val="20"/>
                <w:szCs w:val="20"/>
              </w:rPr>
              <w:t xml:space="preserve">and I would feel I </w:t>
            </w:r>
            <w:r w:rsidR="003E2A69">
              <w:rPr>
                <w:rFonts w:ascii="Aptos" w:eastAsia="Aptos" w:hAnsi="Aptos" w:cs="Aptos"/>
                <w:sz w:val="20"/>
                <w:szCs w:val="20"/>
              </w:rPr>
              <w:t>have</w:t>
            </w:r>
            <w:r w:rsidR="00A43FD5" w:rsidRPr="00A43FD5">
              <w:rPr>
                <w:rFonts w:ascii="Aptos" w:eastAsia="Aptos" w:hAnsi="Aptos" w:cs="Aptos"/>
                <w:sz w:val="20"/>
                <w:szCs w:val="20"/>
              </w:rPr>
              <w:t xml:space="preserve"> accomplished a rewarding and successful career. </w:t>
            </w:r>
          </w:p>
        </w:tc>
        <w:tc>
          <w:tcPr>
            <w:tcW w:w="2139" w:type="dxa"/>
          </w:tcPr>
          <w:p w14:paraId="68B6D4AC" w14:textId="6B659A4C" w:rsidR="00A37FC0" w:rsidRPr="0082344E" w:rsidRDefault="60B2A45B" w:rsidP="5623201F">
            <w:r w:rsidRPr="0082344E">
              <w:t xml:space="preserve">The resources needed for this course </w:t>
            </w:r>
            <w:r w:rsidR="001F01D1" w:rsidRPr="0082344E">
              <w:t xml:space="preserve">include full </w:t>
            </w:r>
            <w:r w:rsidRPr="0082344E">
              <w:t>atten</w:t>
            </w:r>
            <w:r w:rsidR="001F01D1" w:rsidRPr="0082344E">
              <w:t>dance at</w:t>
            </w:r>
            <w:r w:rsidRPr="0082344E">
              <w:t xml:space="preserve"> the university </w:t>
            </w:r>
            <w:r w:rsidR="001F01D1" w:rsidRPr="0082344E">
              <w:t>lectures</w:t>
            </w:r>
            <w:r w:rsidR="00EF3B4D" w:rsidRPr="0082344E">
              <w:t xml:space="preserve"> and fully </w:t>
            </w:r>
            <w:r w:rsidR="00CA2C43" w:rsidRPr="0082344E">
              <w:t xml:space="preserve">completing all assignments, which </w:t>
            </w:r>
            <w:r w:rsidR="00EF3B4D" w:rsidRPr="0082344E">
              <w:t xml:space="preserve">I </w:t>
            </w:r>
            <w:r w:rsidR="00CA2C43" w:rsidRPr="0082344E">
              <w:t>bel</w:t>
            </w:r>
            <w:r w:rsidR="0082344E" w:rsidRPr="0082344E">
              <w:t xml:space="preserve">ieve will enable me to achieve my goal. </w:t>
            </w:r>
          </w:p>
        </w:tc>
        <w:tc>
          <w:tcPr>
            <w:tcW w:w="2139" w:type="dxa"/>
          </w:tcPr>
          <w:p w14:paraId="4909C61E" w14:textId="6FFF3547" w:rsidR="00A37FC0" w:rsidRDefault="60B2A45B">
            <w:r w:rsidRPr="00797A2B">
              <w:t xml:space="preserve">My target to complete </w:t>
            </w:r>
            <w:r w:rsidR="00797A2B" w:rsidRPr="00797A2B">
              <w:t>this</w:t>
            </w:r>
            <w:r w:rsidRPr="00797A2B">
              <w:t xml:space="preserve"> goal is 3 years (2028</w:t>
            </w:r>
            <w:r w:rsidR="00797A2B" w:rsidRPr="00797A2B">
              <w:t>), as</w:t>
            </w:r>
            <w:r w:rsidRPr="00797A2B">
              <w:t xml:space="preserve"> my first course is a </w:t>
            </w:r>
            <w:r w:rsidR="00797A2B" w:rsidRPr="00797A2B">
              <w:t>two-year</w:t>
            </w:r>
            <w:r w:rsidRPr="00797A2B">
              <w:t xml:space="preserve"> </w:t>
            </w:r>
            <w:r w:rsidR="005637A0">
              <w:t>qualification</w:t>
            </w:r>
            <w:r w:rsidR="00797A2B" w:rsidRPr="00797A2B">
              <w:t>,</w:t>
            </w:r>
            <w:r w:rsidRPr="00797A2B">
              <w:t xml:space="preserve"> and then the PGCE course is 1 year. </w:t>
            </w:r>
          </w:p>
        </w:tc>
        <w:tc>
          <w:tcPr>
            <w:tcW w:w="2139" w:type="dxa"/>
          </w:tcPr>
          <w:p w14:paraId="170246F7" w14:textId="612EC185" w:rsidR="00A37FC0" w:rsidRDefault="38D8D748">
            <w:r w:rsidRPr="0001337B">
              <w:t xml:space="preserve">I </w:t>
            </w:r>
            <w:r w:rsidR="0095040C">
              <w:t>will</w:t>
            </w:r>
            <w:r w:rsidRPr="0001337B">
              <w:t xml:space="preserve"> know </w:t>
            </w:r>
            <w:r w:rsidR="00797A2B" w:rsidRPr="0001337B">
              <w:t xml:space="preserve">I </w:t>
            </w:r>
            <w:r w:rsidRPr="0001337B">
              <w:t xml:space="preserve">have achieved this when </w:t>
            </w:r>
            <w:r w:rsidR="00797A2B" w:rsidRPr="0001337B">
              <w:t xml:space="preserve">I </w:t>
            </w:r>
            <w:r w:rsidRPr="0001337B">
              <w:t xml:space="preserve">have qualified from my PGCE and </w:t>
            </w:r>
            <w:r w:rsidR="0001337B" w:rsidRPr="0001337B">
              <w:t>can</w:t>
            </w:r>
            <w:r w:rsidRPr="0001337B">
              <w:t xml:space="preserve"> apply for teaching roles and teach </w:t>
            </w:r>
            <w:r w:rsidR="0095040C">
              <w:t>primary-age</w:t>
            </w:r>
            <w:r w:rsidRPr="0001337B">
              <w:t xml:space="preserve"> children. </w:t>
            </w:r>
          </w:p>
        </w:tc>
      </w:tr>
    </w:tbl>
    <w:p w14:paraId="52390F32" w14:textId="10E21A3C" w:rsidR="00E955E6" w:rsidRPr="00E955E6" w:rsidRDefault="00E955E6" w:rsidP="00E955E6">
      <w:pPr>
        <w:rPr>
          <w:b/>
          <w:bCs/>
          <w:u w:val="single"/>
        </w:rPr>
        <w:sectPr w:rsidR="00E955E6" w:rsidRPr="00E955E6" w:rsidSect="00A37FC0">
          <w:pgSz w:w="16838" w:h="11906" w:orient="landscape"/>
          <w:pgMar w:top="1440" w:right="1440" w:bottom="1440" w:left="1440" w:header="709" w:footer="709" w:gutter="0"/>
          <w:cols w:space="708"/>
          <w:docGrid w:linePitch="360"/>
        </w:sectPr>
      </w:pPr>
    </w:p>
    <w:p w14:paraId="3DD583DA" w14:textId="5EEB09D9" w:rsidR="0026425B" w:rsidRPr="00E955E6" w:rsidRDefault="00E955E6" w:rsidP="00E955E6">
      <w:pPr>
        <w:tabs>
          <w:tab w:val="left" w:pos="3480"/>
        </w:tabs>
        <w:rPr>
          <w:b/>
          <w:bCs/>
          <w:u w:val="single"/>
        </w:rPr>
      </w:pPr>
      <w:r w:rsidRPr="00E955E6">
        <w:rPr>
          <w:b/>
          <w:bCs/>
          <w:u w:val="single"/>
        </w:rPr>
        <w:lastRenderedPageBreak/>
        <w:t xml:space="preserve">Reference list – Part 1 </w:t>
      </w:r>
    </w:p>
    <w:p w14:paraId="7FA0B541" w14:textId="77777777" w:rsidR="00D0458A" w:rsidRDefault="00D0458A">
      <w:proofErr w:type="spellStart"/>
      <w:r>
        <w:t>Dysgu</w:t>
      </w:r>
      <w:proofErr w:type="spellEnd"/>
      <w:r>
        <w:t xml:space="preserve"> Cymraeg (2025)</w:t>
      </w:r>
      <w:r w:rsidRPr="00DC06D7">
        <w:rPr>
          <w:i/>
          <w:iCs/>
        </w:rPr>
        <w:t xml:space="preserve"> </w:t>
      </w:r>
      <w:proofErr w:type="spellStart"/>
      <w:r w:rsidRPr="00DC06D7">
        <w:rPr>
          <w:i/>
          <w:iCs/>
        </w:rPr>
        <w:t>Croeso</w:t>
      </w:r>
      <w:proofErr w:type="spellEnd"/>
      <w:r>
        <w:t xml:space="preserve">. Available at: </w:t>
      </w:r>
      <w:hyperlink r:id="rId12" w:history="1">
        <w:r w:rsidRPr="00621092">
          <w:rPr>
            <w:color w:val="0000FF"/>
            <w:u w:val="single"/>
          </w:rPr>
          <w:t>Welcome | Learn Welsh</w:t>
        </w:r>
      </w:hyperlink>
      <w:r>
        <w:t xml:space="preserve"> (Accessed: 07 October 2025). </w:t>
      </w:r>
    </w:p>
    <w:p w14:paraId="53567CDE" w14:textId="77777777" w:rsidR="00D0458A" w:rsidRDefault="00D0458A">
      <w:pPr>
        <w:rPr>
          <w:rFonts w:ascii="Aptos" w:eastAsia="Aptos" w:hAnsi="Aptos" w:cs="Aptos"/>
        </w:rPr>
      </w:pPr>
      <w:r>
        <w:t xml:space="preserve">University of Wales Trinity Saint Davids. (2025) </w:t>
      </w:r>
      <w:r w:rsidRPr="225024CD">
        <w:rPr>
          <w:i/>
          <w:iCs/>
        </w:rPr>
        <w:t xml:space="preserve">Early Years Education and Care (Full-Time) (BA Hons). </w:t>
      </w:r>
      <w:r w:rsidRPr="225024CD">
        <w:t>Available at:</w:t>
      </w:r>
      <w:r w:rsidRPr="225024CD">
        <w:rPr>
          <w:i/>
          <w:iCs/>
        </w:rPr>
        <w:t xml:space="preserve"> </w:t>
      </w:r>
      <w:hyperlink r:id="rId13">
        <w:r w:rsidRPr="225024CD">
          <w:rPr>
            <w:rStyle w:val="Hyperlink"/>
            <w:rFonts w:ascii="Aptos" w:eastAsia="Aptos" w:hAnsi="Aptos" w:cs="Aptos"/>
          </w:rPr>
          <w:t>Early Years Education and Care (Full-time) | University of Wales Trinity Saint David</w:t>
        </w:r>
      </w:hyperlink>
      <w:r w:rsidRPr="225024CD">
        <w:rPr>
          <w:rFonts w:ascii="Aptos" w:eastAsia="Aptos" w:hAnsi="Aptos" w:cs="Aptos"/>
        </w:rPr>
        <w:t xml:space="preserve"> </w:t>
      </w:r>
      <w:r>
        <w:rPr>
          <w:rFonts w:ascii="Aptos" w:eastAsia="Aptos" w:hAnsi="Aptos" w:cs="Aptos"/>
        </w:rPr>
        <w:t>(</w:t>
      </w:r>
      <w:r w:rsidRPr="225024CD">
        <w:rPr>
          <w:rFonts w:ascii="Aptos" w:eastAsia="Aptos" w:hAnsi="Aptos" w:cs="Aptos"/>
        </w:rPr>
        <w:t>Accessed on: 01</w:t>
      </w:r>
      <w:r w:rsidRPr="225024CD">
        <w:rPr>
          <w:rFonts w:ascii="Aptos" w:eastAsia="Aptos" w:hAnsi="Aptos" w:cs="Aptos"/>
          <w:vertAlign w:val="superscript"/>
        </w:rPr>
        <w:t>st</w:t>
      </w:r>
      <w:r w:rsidRPr="225024CD">
        <w:rPr>
          <w:rFonts w:ascii="Aptos" w:eastAsia="Aptos" w:hAnsi="Aptos" w:cs="Aptos"/>
        </w:rPr>
        <w:t xml:space="preserve"> October 2025</w:t>
      </w:r>
      <w:r>
        <w:rPr>
          <w:rFonts w:ascii="Aptos" w:eastAsia="Aptos" w:hAnsi="Aptos" w:cs="Aptos"/>
        </w:rPr>
        <w:t>).</w:t>
      </w:r>
    </w:p>
    <w:p w14:paraId="38012D09" w14:textId="77777777" w:rsidR="00D0458A" w:rsidRDefault="00D0458A" w:rsidP="225024CD">
      <w:pPr>
        <w:rPr>
          <w:rFonts w:ascii="Aptos" w:eastAsia="Aptos" w:hAnsi="Aptos" w:cs="Aptos"/>
        </w:rPr>
      </w:pPr>
      <w:r w:rsidRPr="225024CD">
        <w:t xml:space="preserve">University of Wales Trinity Saint Davids. (2025) </w:t>
      </w:r>
      <w:r w:rsidRPr="00DC06D7">
        <w:rPr>
          <w:i/>
          <w:iCs/>
        </w:rPr>
        <w:t>PCGE Primary with QTS (Full-Time) (PGCE).</w:t>
      </w:r>
      <w:r w:rsidRPr="225024CD">
        <w:t xml:space="preserve"> Available at: </w:t>
      </w:r>
      <w:hyperlink r:id="rId14">
        <w:r w:rsidRPr="225024CD">
          <w:rPr>
            <w:rStyle w:val="Hyperlink"/>
            <w:rFonts w:ascii="Aptos" w:eastAsia="Aptos" w:hAnsi="Aptos" w:cs="Aptos"/>
          </w:rPr>
          <w:t>PGCE Primary with QTS (Full-time) | University of Wales Trinity Saint David</w:t>
        </w:r>
      </w:hyperlink>
      <w:r w:rsidRPr="225024CD">
        <w:rPr>
          <w:rFonts w:ascii="Aptos" w:eastAsia="Aptos" w:hAnsi="Aptos" w:cs="Aptos"/>
        </w:rPr>
        <w:t xml:space="preserve"> </w:t>
      </w:r>
      <w:r>
        <w:rPr>
          <w:rFonts w:ascii="Aptos" w:eastAsia="Aptos" w:hAnsi="Aptos" w:cs="Aptos"/>
        </w:rPr>
        <w:t>(</w:t>
      </w:r>
      <w:r w:rsidRPr="225024CD">
        <w:rPr>
          <w:rFonts w:ascii="Aptos" w:eastAsia="Aptos" w:hAnsi="Aptos" w:cs="Aptos"/>
        </w:rPr>
        <w:t>Accessed on: 01</w:t>
      </w:r>
      <w:r w:rsidRPr="225024CD">
        <w:rPr>
          <w:rFonts w:ascii="Aptos" w:eastAsia="Aptos" w:hAnsi="Aptos" w:cs="Aptos"/>
          <w:vertAlign w:val="superscript"/>
        </w:rPr>
        <w:t>st</w:t>
      </w:r>
      <w:r w:rsidRPr="225024CD">
        <w:rPr>
          <w:rFonts w:ascii="Aptos" w:eastAsia="Aptos" w:hAnsi="Aptos" w:cs="Aptos"/>
        </w:rPr>
        <w:t xml:space="preserve"> October 2025</w:t>
      </w:r>
      <w:r>
        <w:rPr>
          <w:rFonts w:ascii="Aptos" w:eastAsia="Aptos" w:hAnsi="Aptos" w:cs="Aptos"/>
        </w:rPr>
        <w:t>)</w:t>
      </w:r>
      <w:r w:rsidRPr="225024CD">
        <w:rPr>
          <w:rFonts w:ascii="Aptos" w:eastAsia="Aptos" w:hAnsi="Aptos" w:cs="Aptos"/>
        </w:rPr>
        <w:t>.</w:t>
      </w:r>
    </w:p>
    <w:p w14:paraId="02B9FB8A" w14:textId="77777777" w:rsidR="0026425B" w:rsidRDefault="0026425B"/>
    <w:p w14:paraId="23C5ADEA" w14:textId="77777777" w:rsidR="0026425B" w:rsidRDefault="0026425B"/>
    <w:p w14:paraId="3008E6FB" w14:textId="77777777" w:rsidR="0026425B" w:rsidRDefault="0026425B"/>
    <w:p w14:paraId="3F359791" w14:textId="090A7462" w:rsidR="0026425B" w:rsidRDefault="0026425B">
      <w:pPr>
        <w:sectPr w:rsidR="0026425B" w:rsidSect="00E955E6">
          <w:pgSz w:w="11906" w:h="16838"/>
          <w:pgMar w:top="1440" w:right="1440" w:bottom="1440" w:left="1440" w:header="709" w:footer="709" w:gutter="0"/>
          <w:cols w:space="708"/>
          <w:docGrid w:linePitch="360"/>
        </w:sectPr>
      </w:pPr>
    </w:p>
    <w:p w14:paraId="36D7661E" w14:textId="6FE8B5FF" w:rsidR="0096362C" w:rsidRDefault="009E2E74" w:rsidP="00337995">
      <w:pPr>
        <w:rPr>
          <w:rFonts w:ascii="Arial" w:eastAsia="Times New Roman" w:hAnsi="Arial" w:cs="Arial"/>
          <w:b/>
          <w:bCs/>
          <w:lang w:eastAsia="zh-CN"/>
        </w:rPr>
      </w:pPr>
      <w:r>
        <w:rPr>
          <w:rFonts w:ascii="Arial" w:eastAsia="Times New Roman" w:hAnsi="Arial" w:cs="Arial"/>
          <w:b/>
          <w:bCs/>
          <w:lang w:eastAsia="zh-CN"/>
        </w:rPr>
        <w:lastRenderedPageBreak/>
        <w:t xml:space="preserve">Part 2 </w:t>
      </w:r>
      <w:r w:rsidR="00B9275D">
        <w:rPr>
          <w:rFonts w:ascii="Arial" w:eastAsia="Times New Roman" w:hAnsi="Arial" w:cs="Arial"/>
          <w:b/>
          <w:bCs/>
          <w:lang w:eastAsia="zh-CN"/>
        </w:rPr>
        <w:t>–</w:t>
      </w:r>
      <w:r w:rsidR="004D41A3">
        <w:rPr>
          <w:rFonts w:ascii="Arial" w:eastAsia="Times New Roman" w:hAnsi="Arial" w:cs="Arial"/>
          <w:b/>
          <w:bCs/>
          <w:lang w:eastAsia="zh-CN"/>
        </w:rPr>
        <w:t xml:space="preserve"> </w:t>
      </w:r>
      <w:r w:rsidR="00B9275D">
        <w:rPr>
          <w:rFonts w:ascii="Arial" w:eastAsia="Times New Roman" w:hAnsi="Arial" w:cs="Arial"/>
          <w:b/>
          <w:bCs/>
          <w:lang w:eastAsia="zh-CN"/>
        </w:rPr>
        <w:t xml:space="preserve">word count </w:t>
      </w:r>
      <w:r w:rsidR="002B4FA0">
        <w:rPr>
          <w:rFonts w:ascii="Arial" w:eastAsia="Times New Roman" w:hAnsi="Arial" w:cs="Arial"/>
          <w:b/>
          <w:bCs/>
          <w:lang w:eastAsia="zh-CN"/>
        </w:rPr>
        <w:t>989</w:t>
      </w:r>
    </w:p>
    <w:tbl>
      <w:tblPr>
        <w:tblStyle w:val="TableGrid"/>
        <w:tblW w:w="0" w:type="auto"/>
        <w:tblLook w:val="04A0" w:firstRow="1" w:lastRow="0" w:firstColumn="1" w:lastColumn="0" w:noHBand="0" w:noVBand="1"/>
      </w:tblPr>
      <w:tblGrid>
        <w:gridCol w:w="4508"/>
        <w:gridCol w:w="4508"/>
      </w:tblGrid>
      <w:tr w:rsidR="000616E8" w14:paraId="3F2CDD16" w14:textId="77777777" w:rsidTr="000616E8">
        <w:tc>
          <w:tcPr>
            <w:tcW w:w="4508" w:type="dxa"/>
          </w:tcPr>
          <w:p w14:paraId="0AB9B3CD" w14:textId="77777777" w:rsidR="000616E8" w:rsidRDefault="000616E8" w:rsidP="000616E8">
            <w:pPr>
              <w:rPr>
                <w:rFonts w:ascii="Arial" w:hAnsi="Arial" w:cs="Arial"/>
                <w:color w:val="0070C0"/>
              </w:rPr>
            </w:pPr>
            <w:r>
              <w:rPr>
                <w:rFonts w:ascii="Arial" w:hAnsi="Arial" w:cs="Arial"/>
                <w:color w:val="0070C0"/>
              </w:rPr>
              <w:t>What is reflection and reflective practice?</w:t>
            </w:r>
          </w:p>
          <w:p w14:paraId="113366BD" w14:textId="77777777" w:rsidR="000616E8" w:rsidRDefault="000616E8" w:rsidP="000616E8">
            <w:pPr>
              <w:rPr>
                <w:rFonts w:ascii="Arial" w:hAnsi="Arial" w:cs="Arial"/>
              </w:rPr>
            </w:pPr>
          </w:p>
          <w:p w14:paraId="6DE554E4" w14:textId="4EAF4D41" w:rsidR="000616E8" w:rsidRDefault="000616E8" w:rsidP="00060B79">
            <w:pPr>
              <w:rPr>
                <w:rFonts w:ascii="Arial" w:eastAsia="Arial" w:hAnsi="Arial" w:cs="Arial"/>
              </w:rPr>
            </w:pPr>
            <w:r w:rsidRPr="009B3F2B">
              <w:rPr>
                <w:sz w:val="18"/>
                <w:szCs w:val="18"/>
              </w:rPr>
              <w:t xml:space="preserve">Reflection is a process of </w:t>
            </w:r>
            <w:r w:rsidR="004735CF">
              <w:rPr>
                <w:sz w:val="18"/>
                <w:szCs w:val="18"/>
              </w:rPr>
              <w:t xml:space="preserve">carefully </w:t>
            </w:r>
            <w:r w:rsidRPr="009B3F2B">
              <w:rPr>
                <w:sz w:val="18"/>
                <w:szCs w:val="18"/>
              </w:rPr>
              <w:t>examining past actions or experiences to identify the strengths and weaknesses</w:t>
            </w:r>
            <w:r w:rsidR="00EE25F1">
              <w:rPr>
                <w:sz w:val="18"/>
                <w:szCs w:val="18"/>
              </w:rPr>
              <w:t>,</w:t>
            </w:r>
            <w:r w:rsidRPr="009B3F2B">
              <w:rPr>
                <w:sz w:val="18"/>
                <w:szCs w:val="18"/>
              </w:rPr>
              <w:t xml:space="preserve"> help</w:t>
            </w:r>
            <w:r w:rsidR="00EE25F1">
              <w:rPr>
                <w:sz w:val="18"/>
                <w:szCs w:val="18"/>
              </w:rPr>
              <w:t>ing us to</w:t>
            </w:r>
            <w:r w:rsidRPr="009B3F2B">
              <w:rPr>
                <w:sz w:val="18"/>
                <w:szCs w:val="18"/>
              </w:rPr>
              <w:t xml:space="preserve"> </w:t>
            </w:r>
            <w:r w:rsidR="00006C37">
              <w:rPr>
                <w:sz w:val="18"/>
                <w:szCs w:val="18"/>
              </w:rPr>
              <w:t>understand ou</w:t>
            </w:r>
            <w:r w:rsidR="008F6E8A">
              <w:rPr>
                <w:sz w:val="18"/>
                <w:szCs w:val="18"/>
              </w:rPr>
              <w:t>r</w:t>
            </w:r>
            <w:r w:rsidR="00006C37">
              <w:rPr>
                <w:sz w:val="18"/>
                <w:szCs w:val="18"/>
              </w:rPr>
              <w:t xml:space="preserve"> work </w:t>
            </w:r>
            <w:r w:rsidR="00EE25F1">
              <w:rPr>
                <w:sz w:val="18"/>
                <w:szCs w:val="18"/>
              </w:rPr>
              <w:t>more deeply</w:t>
            </w:r>
            <w:r w:rsidR="002672B9">
              <w:rPr>
                <w:sz w:val="18"/>
                <w:szCs w:val="18"/>
              </w:rPr>
              <w:t xml:space="preserve"> </w:t>
            </w:r>
            <w:r w:rsidR="00006C37">
              <w:rPr>
                <w:sz w:val="18"/>
                <w:szCs w:val="18"/>
              </w:rPr>
              <w:t xml:space="preserve">and </w:t>
            </w:r>
            <w:r w:rsidRPr="00846E06">
              <w:rPr>
                <w:sz w:val="18"/>
                <w:szCs w:val="18"/>
              </w:rPr>
              <w:t>develop</w:t>
            </w:r>
            <w:r w:rsidRPr="009B3F2B">
              <w:rPr>
                <w:sz w:val="18"/>
                <w:szCs w:val="18"/>
              </w:rPr>
              <w:t xml:space="preserve"> future </w:t>
            </w:r>
            <w:r w:rsidR="00150212">
              <w:rPr>
                <w:sz w:val="18"/>
                <w:szCs w:val="18"/>
              </w:rPr>
              <w:t>progression</w:t>
            </w:r>
            <w:r w:rsidR="005B3538">
              <w:rPr>
                <w:sz w:val="18"/>
                <w:szCs w:val="18"/>
              </w:rPr>
              <w:t xml:space="preserve"> </w:t>
            </w:r>
            <w:r w:rsidR="00846E06" w:rsidRPr="00846E06">
              <w:rPr>
                <w:sz w:val="18"/>
                <w:szCs w:val="18"/>
              </w:rPr>
              <w:t>(</w:t>
            </w:r>
            <w:r w:rsidR="005B3538" w:rsidRPr="00846E06">
              <w:rPr>
                <w:sz w:val="18"/>
                <w:szCs w:val="18"/>
              </w:rPr>
              <w:t>NHS London 2025</w:t>
            </w:r>
            <w:r w:rsidR="005B3538">
              <w:rPr>
                <w:sz w:val="18"/>
                <w:szCs w:val="18"/>
              </w:rPr>
              <w:t>)</w:t>
            </w:r>
            <w:r w:rsidR="00CC41BE">
              <w:rPr>
                <w:sz w:val="18"/>
                <w:szCs w:val="18"/>
              </w:rPr>
              <w:t xml:space="preserve">. </w:t>
            </w:r>
            <w:r w:rsidR="002672B9">
              <w:rPr>
                <w:sz w:val="18"/>
                <w:szCs w:val="18"/>
              </w:rPr>
              <w:t xml:space="preserve">According to </w:t>
            </w:r>
            <w:r w:rsidRPr="009B3F2B">
              <w:rPr>
                <w:sz w:val="18"/>
                <w:szCs w:val="18"/>
              </w:rPr>
              <w:t>Thompson (2022)</w:t>
            </w:r>
            <w:r w:rsidR="002672B9">
              <w:rPr>
                <w:sz w:val="18"/>
                <w:szCs w:val="18"/>
              </w:rPr>
              <w:t xml:space="preserve">, </w:t>
            </w:r>
            <w:r w:rsidRPr="009B3F2B">
              <w:rPr>
                <w:sz w:val="18"/>
                <w:szCs w:val="18"/>
              </w:rPr>
              <w:t xml:space="preserve">reflection is a vital </w:t>
            </w:r>
            <w:r w:rsidR="00915A61">
              <w:rPr>
                <w:sz w:val="18"/>
                <w:szCs w:val="18"/>
              </w:rPr>
              <w:t xml:space="preserve">and continuous </w:t>
            </w:r>
            <w:r w:rsidRPr="009B3F2B">
              <w:rPr>
                <w:sz w:val="18"/>
                <w:szCs w:val="18"/>
              </w:rPr>
              <w:t xml:space="preserve">tool </w:t>
            </w:r>
            <w:r w:rsidR="00915A61">
              <w:rPr>
                <w:sz w:val="18"/>
                <w:szCs w:val="18"/>
              </w:rPr>
              <w:t>for</w:t>
            </w:r>
            <w:r w:rsidRPr="009B3F2B">
              <w:rPr>
                <w:sz w:val="18"/>
                <w:szCs w:val="18"/>
              </w:rPr>
              <w:t xml:space="preserve"> professional development</w:t>
            </w:r>
            <w:r w:rsidR="00635C13">
              <w:rPr>
                <w:sz w:val="18"/>
                <w:szCs w:val="18"/>
              </w:rPr>
              <w:t>, as it allows individuals to build upon existing</w:t>
            </w:r>
            <w:r w:rsidR="00BA5869">
              <w:rPr>
                <w:sz w:val="18"/>
                <w:szCs w:val="18"/>
              </w:rPr>
              <w:t xml:space="preserve"> </w:t>
            </w:r>
            <w:r w:rsidRPr="009B3F2B">
              <w:rPr>
                <w:sz w:val="18"/>
                <w:szCs w:val="18"/>
              </w:rPr>
              <w:t>knowledge and</w:t>
            </w:r>
            <w:r w:rsidR="00BA5869">
              <w:rPr>
                <w:sz w:val="18"/>
                <w:szCs w:val="18"/>
              </w:rPr>
              <w:t xml:space="preserve"> enhance their</w:t>
            </w:r>
            <w:r w:rsidRPr="009B3F2B">
              <w:rPr>
                <w:sz w:val="18"/>
                <w:szCs w:val="18"/>
              </w:rPr>
              <w:t xml:space="preserve"> skills</w:t>
            </w:r>
            <w:r w:rsidR="00BA5869">
              <w:rPr>
                <w:sz w:val="18"/>
                <w:szCs w:val="18"/>
              </w:rPr>
              <w:t xml:space="preserve"> over time</w:t>
            </w:r>
            <w:r w:rsidR="00F057E8">
              <w:rPr>
                <w:sz w:val="18"/>
                <w:szCs w:val="18"/>
              </w:rPr>
              <w:t xml:space="preserve">. </w:t>
            </w:r>
            <w:r w:rsidR="007F22F9">
              <w:rPr>
                <w:sz w:val="18"/>
                <w:szCs w:val="18"/>
              </w:rPr>
              <w:t xml:space="preserve">Through </w:t>
            </w:r>
            <w:r w:rsidR="00F057E8">
              <w:rPr>
                <w:sz w:val="18"/>
                <w:szCs w:val="18"/>
              </w:rPr>
              <w:t>R</w:t>
            </w:r>
            <w:r w:rsidRPr="009B3F2B">
              <w:rPr>
                <w:sz w:val="18"/>
                <w:szCs w:val="18"/>
              </w:rPr>
              <w:t>eflection</w:t>
            </w:r>
            <w:r w:rsidR="007F22F9">
              <w:rPr>
                <w:sz w:val="18"/>
                <w:szCs w:val="18"/>
              </w:rPr>
              <w:t xml:space="preserve">, we can thoughtfully </w:t>
            </w:r>
            <w:r w:rsidRPr="009B3F2B">
              <w:rPr>
                <w:sz w:val="18"/>
                <w:szCs w:val="18"/>
              </w:rPr>
              <w:t xml:space="preserve">review past actions and experiences to </w:t>
            </w:r>
            <w:r w:rsidR="00A44199">
              <w:rPr>
                <w:sz w:val="18"/>
                <w:szCs w:val="18"/>
              </w:rPr>
              <w:t>pinpoint specific</w:t>
            </w:r>
            <w:r w:rsidRPr="009B3F2B">
              <w:rPr>
                <w:sz w:val="18"/>
                <w:szCs w:val="18"/>
              </w:rPr>
              <w:t xml:space="preserve"> areas </w:t>
            </w:r>
            <w:r w:rsidR="001B205E">
              <w:rPr>
                <w:sz w:val="18"/>
                <w:szCs w:val="18"/>
              </w:rPr>
              <w:t>where</w:t>
            </w:r>
            <w:r w:rsidR="00291071">
              <w:rPr>
                <w:sz w:val="18"/>
                <w:szCs w:val="18"/>
              </w:rPr>
              <w:t xml:space="preserve"> improvement is needed, as well as recognise what has been done</w:t>
            </w:r>
            <w:r w:rsidR="00060B79">
              <w:rPr>
                <w:sz w:val="18"/>
                <w:szCs w:val="18"/>
              </w:rPr>
              <w:t xml:space="preserve"> effectively. </w:t>
            </w:r>
            <w:r w:rsidRPr="009B3F2B">
              <w:rPr>
                <w:sz w:val="18"/>
                <w:szCs w:val="18"/>
              </w:rPr>
              <w:t xml:space="preserve"> </w:t>
            </w:r>
            <w:r w:rsidR="00060B79">
              <w:rPr>
                <w:sz w:val="18"/>
                <w:szCs w:val="18"/>
              </w:rPr>
              <w:t>Engaging in regular reflection is particularly important as practice, technologies, and societal expectations evolve</w:t>
            </w:r>
            <w:r w:rsidR="00744CA0">
              <w:rPr>
                <w:sz w:val="18"/>
                <w:szCs w:val="18"/>
              </w:rPr>
              <w:t xml:space="preserve">; therefore, reflecting enables us to adapt, learn, and ensure that our methods remain relevant and effective in a changing environment. </w:t>
            </w:r>
          </w:p>
        </w:tc>
        <w:tc>
          <w:tcPr>
            <w:tcW w:w="4508" w:type="dxa"/>
          </w:tcPr>
          <w:p w14:paraId="21B0CFF5" w14:textId="77777777" w:rsidR="000616E8" w:rsidRDefault="000616E8" w:rsidP="000616E8">
            <w:pPr>
              <w:rPr>
                <w:rFonts w:ascii="Arial" w:hAnsi="Arial" w:cs="Arial"/>
                <w:color w:val="0070C0"/>
              </w:rPr>
            </w:pPr>
            <w:r>
              <w:rPr>
                <w:rFonts w:ascii="Arial" w:hAnsi="Arial" w:cs="Arial"/>
                <w:color w:val="0070C0"/>
              </w:rPr>
              <w:t>What is reflection and reflective practice?</w:t>
            </w:r>
          </w:p>
          <w:p w14:paraId="17269EAE" w14:textId="77777777" w:rsidR="000616E8" w:rsidRDefault="000616E8" w:rsidP="000616E8">
            <w:pPr>
              <w:rPr>
                <w:rFonts w:ascii="Arial" w:hAnsi="Arial" w:cs="Arial"/>
              </w:rPr>
            </w:pPr>
          </w:p>
          <w:p w14:paraId="0A6EE36D" w14:textId="1561145C" w:rsidR="00521CD5" w:rsidRPr="00521CD5" w:rsidRDefault="00521CD5" w:rsidP="00521CD5">
            <w:pPr>
              <w:pStyle w:val="paragraph"/>
              <w:spacing w:before="0" w:beforeAutospacing="0" w:after="0" w:afterAutospacing="0"/>
              <w:textAlignment w:val="baseline"/>
              <w:rPr>
                <w:rFonts w:ascii="Segoe UI" w:hAnsi="Segoe UI" w:cs="Segoe UI"/>
                <w:sz w:val="14"/>
                <w:szCs w:val="14"/>
              </w:rPr>
            </w:pPr>
            <w:r w:rsidRPr="00521CD5">
              <w:rPr>
                <w:rStyle w:val="normaltextrun"/>
                <w:rFonts w:ascii="Aptos" w:eastAsiaTheme="majorEastAsia" w:hAnsi="Aptos" w:cs="Segoe UI"/>
                <w:sz w:val="14"/>
                <w:szCs w:val="14"/>
              </w:rPr>
              <w:t>According to Paige-Smith and Craft (2011), reflection is a key component of effective Early Years practice, as practitioners need to adapt to the continuous changes that occur in the world. Early-year practitioners must reflect regularly to enhance their professional development. Through reflection, practitioners ensure they remain up to date with relevant policies and pro</w:t>
            </w:r>
            <w:r w:rsidR="00E30658">
              <w:rPr>
                <w:rStyle w:val="normaltextrun"/>
                <w:rFonts w:ascii="Aptos" w:eastAsiaTheme="majorEastAsia" w:hAnsi="Aptos" w:cs="Segoe UI"/>
                <w:sz w:val="14"/>
                <w:szCs w:val="14"/>
              </w:rPr>
              <w:t>cedures</w:t>
            </w:r>
            <w:r w:rsidRPr="00521CD5">
              <w:rPr>
                <w:rStyle w:val="normaltextrun"/>
                <w:rFonts w:ascii="Aptos" w:eastAsiaTheme="majorEastAsia" w:hAnsi="Aptos" w:cs="Segoe UI"/>
                <w:sz w:val="14"/>
                <w:szCs w:val="14"/>
              </w:rPr>
              <w:t>.</w:t>
            </w:r>
            <w:r w:rsidRPr="00521CD5">
              <w:rPr>
                <w:rStyle w:val="eop"/>
                <w:rFonts w:ascii="Aptos" w:eastAsiaTheme="majorEastAsia" w:hAnsi="Aptos" w:cs="Segoe UI"/>
                <w:sz w:val="14"/>
                <w:szCs w:val="14"/>
              </w:rPr>
              <w:t> </w:t>
            </w:r>
          </w:p>
          <w:p w14:paraId="5B17816C" w14:textId="4A456859" w:rsidR="00521CD5" w:rsidRPr="00521CD5" w:rsidRDefault="00521CD5" w:rsidP="00521CD5">
            <w:pPr>
              <w:pStyle w:val="paragraph"/>
              <w:spacing w:before="0" w:beforeAutospacing="0" w:after="0" w:afterAutospacing="0"/>
              <w:textAlignment w:val="baseline"/>
              <w:rPr>
                <w:rFonts w:ascii="Segoe UI" w:hAnsi="Segoe UI" w:cs="Segoe UI"/>
                <w:sz w:val="14"/>
                <w:szCs w:val="14"/>
              </w:rPr>
            </w:pPr>
            <w:r w:rsidRPr="00521CD5">
              <w:rPr>
                <w:rStyle w:val="normaltextrun"/>
                <w:rFonts w:ascii="Aptos" w:eastAsiaTheme="majorEastAsia" w:hAnsi="Aptos" w:cs="Segoe UI"/>
                <w:sz w:val="14"/>
                <w:szCs w:val="14"/>
              </w:rPr>
              <w:t>Reflection in the Early Years also enables practitioners to evaluate the lessons and activities they provide and consider several important aspects, such as the main purpose of the task, which parts </w:t>
            </w:r>
            <w:r w:rsidR="00D46466">
              <w:rPr>
                <w:rStyle w:val="normaltextrun"/>
                <w:rFonts w:ascii="Aptos" w:eastAsiaTheme="majorEastAsia" w:hAnsi="Aptos" w:cs="Segoe UI"/>
                <w:sz w:val="14"/>
                <w:szCs w:val="14"/>
              </w:rPr>
              <w:t xml:space="preserve">were </w:t>
            </w:r>
            <w:r w:rsidR="00A234D2" w:rsidRPr="00521CD5">
              <w:rPr>
                <w:rStyle w:val="normaltextrun"/>
                <w:rFonts w:ascii="Aptos" w:eastAsiaTheme="majorEastAsia" w:hAnsi="Aptos" w:cs="Segoe UI"/>
                <w:sz w:val="14"/>
                <w:szCs w:val="14"/>
              </w:rPr>
              <w:t>successful,</w:t>
            </w:r>
            <w:r w:rsidRPr="00521CD5">
              <w:rPr>
                <w:rStyle w:val="normaltextrun"/>
                <w:rFonts w:ascii="Aptos" w:eastAsiaTheme="majorEastAsia" w:hAnsi="Aptos" w:cs="Segoe UI"/>
                <w:sz w:val="14"/>
                <w:szCs w:val="14"/>
              </w:rPr>
              <w:t> and which areas may require </w:t>
            </w:r>
            <w:r w:rsidR="00246208">
              <w:rPr>
                <w:rStyle w:val="normaltextrun"/>
                <w:rFonts w:ascii="Aptos" w:eastAsiaTheme="majorEastAsia" w:hAnsi="Aptos" w:cs="Segoe UI"/>
                <w:sz w:val="14"/>
                <w:szCs w:val="14"/>
              </w:rPr>
              <w:t xml:space="preserve">further </w:t>
            </w:r>
            <w:r w:rsidRPr="00521CD5">
              <w:rPr>
                <w:rStyle w:val="normaltextrun"/>
                <w:rFonts w:ascii="Aptos" w:eastAsiaTheme="majorEastAsia" w:hAnsi="Aptos" w:cs="Segoe UI"/>
                <w:sz w:val="14"/>
                <w:szCs w:val="14"/>
              </w:rPr>
              <w:t>improvement. It also helps assess how well the children were engaged in the activity, and if it was age-appropriate for the group of children.</w:t>
            </w:r>
            <w:r w:rsidRPr="00521CD5">
              <w:rPr>
                <w:rStyle w:val="eop"/>
                <w:rFonts w:ascii="Aptos" w:eastAsiaTheme="majorEastAsia" w:hAnsi="Aptos" w:cs="Segoe UI"/>
                <w:sz w:val="14"/>
                <w:szCs w:val="14"/>
              </w:rPr>
              <w:t> </w:t>
            </w:r>
          </w:p>
          <w:p w14:paraId="2FCCE83F" w14:textId="2901194D" w:rsidR="00521CD5" w:rsidRPr="00521CD5" w:rsidRDefault="00521CD5" w:rsidP="00521CD5">
            <w:pPr>
              <w:pStyle w:val="paragraph"/>
              <w:spacing w:before="0" w:beforeAutospacing="0" w:after="0" w:afterAutospacing="0"/>
              <w:textAlignment w:val="baseline"/>
              <w:rPr>
                <w:rFonts w:ascii="Segoe UI" w:hAnsi="Segoe UI" w:cs="Segoe UI"/>
                <w:sz w:val="14"/>
                <w:szCs w:val="14"/>
              </w:rPr>
            </w:pPr>
            <w:r w:rsidRPr="00521CD5">
              <w:rPr>
                <w:rStyle w:val="normaltextrun"/>
                <w:rFonts w:ascii="Aptos" w:eastAsiaTheme="majorEastAsia" w:hAnsi="Aptos" w:cs="Segoe UI"/>
                <w:sz w:val="14"/>
                <w:szCs w:val="14"/>
              </w:rPr>
              <w:t>Reflection helps recognise self-awareness, encourages improvements in all aspects of the practice, and enhances the children’s development outcomes. As Paige-Smith and Craft</w:t>
            </w:r>
            <w:r w:rsidR="001C40F4">
              <w:rPr>
                <w:rStyle w:val="normaltextrun"/>
                <w:rFonts w:ascii="Aptos" w:eastAsiaTheme="majorEastAsia" w:hAnsi="Aptos" w:cs="Segoe UI"/>
                <w:sz w:val="14"/>
                <w:szCs w:val="14"/>
              </w:rPr>
              <w:t xml:space="preserve"> </w:t>
            </w:r>
            <w:r w:rsidRPr="00521CD5">
              <w:rPr>
                <w:rStyle w:val="normaltextrun"/>
                <w:rFonts w:ascii="Aptos" w:eastAsiaTheme="majorEastAsia" w:hAnsi="Aptos" w:cs="Segoe UI"/>
                <w:sz w:val="14"/>
                <w:szCs w:val="14"/>
              </w:rPr>
              <w:t>(2011) mention</w:t>
            </w:r>
            <w:r w:rsidR="00246208">
              <w:rPr>
                <w:rStyle w:val="normaltextrun"/>
                <w:rFonts w:ascii="Aptos" w:eastAsiaTheme="majorEastAsia" w:hAnsi="Aptos" w:cs="Segoe UI"/>
                <w:sz w:val="14"/>
                <w:szCs w:val="14"/>
              </w:rPr>
              <w:t>,</w:t>
            </w:r>
            <w:r w:rsidRPr="00521CD5">
              <w:rPr>
                <w:rStyle w:val="normaltextrun"/>
                <w:rFonts w:ascii="Aptos" w:eastAsiaTheme="majorEastAsia" w:hAnsi="Aptos" w:cs="Segoe UI"/>
                <w:sz w:val="14"/>
                <w:szCs w:val="14"/>
              </w:rPr>
              <w:t> there are several ways to reflect, one example being when a child’s parent and the practitioner </w:t>
            </w:r>
            <w:r w:rsidR="001C40F4">
              <w:rPr>
                <w:rStyle w:val="normaltextrun"/>
                <w:rFonts w:ascii="Aptos" w:eastAsiaTheme="majorEastAsia" w:hAnsi="Aptos" w:cs="Segoe UI"/>
                <w:sz w:val="14"/>
                <w:szCs w:val="14"/>
              </w:rPr>
              <w:t xml:space="preserve">discuss </w:t>
            </w:r>
            <w:r w:rsidRPr="00521CD5">
              <w:rPr>
                <w:rStyle w:val="normaltextrun"/>
                <w:rFonts w:ascii="Aptos" w:eastAsiaTheme="majorEastAsia" w:hAnsi="Aptos" w:cs="Segoe UI"/>
                <w:sz w:val="14"/>
                <w:szCs w:val="14"/>
              </w:rPr>
              <w:t>the child’s development. </w:t>
            </w:r>
            <w:r w:rsidRPr="00521CD5">
              <w:rPr>
                <w:rStyle w:val="eop"/>
                <w:rFonts w:ascii="Aptos" w:eastAsiaTheme="majorEastAsia" w:hAnsi="Aptos" w:cs="Segoe UI"/>
                <w:sz w:val="14"/>
                <w:szCs w:val="14"/>
              </w:rPr>
              <w:t> </w:t>
            </w:r>
          </w:p>
          <w:p w14:paraId="11F6ABE3" w14:textId="7A5A7682" w:rsidR="000616E8" w:rsidRPr="00AE0226" w:rsidRDefault="000616E8" w:rsidP="5623201F">
            <w:pPr>
              <w:rPr>
                <w:rFonts w:ascii="Arial" w:hAnsi="Arial" w:cs="Arial"/>
                <w:sz w:val="18"/>
                <w:szCs w:val="18"/>
                <w:lang w:val="cy-GB"/>
              </w:rPr>
            </w:pPr>
          </w:p>
        </w:tc>
      </w:tr>
      <w:tr w:rsidR="000616E8" w14:paraId="1D0E66F0" w14:textId="77777777">
        <w:tc>
          <w:tcPr>
            <w:tcW w:w="9016" w:type="dxa"/>
            <w:gridSpan w:val="2"/>
          </w:tcPr>
          <w:p w14:paraId="1B5B637B" w14:textId="77777777" w:rsidR="00AE0226" w:rsidRDefault="00AE0226" w:rsidP="00AE0226">
            <w:pPr>
              <w:jc w:val="center"/>
              <w:rPr>
                <w:rFonts w:ascii="Arial" w:hAnsi="Arial" w:cs="Arial"/>
                <w:color w:val="0070C0"/>
              </w:rPr>
            </w:pPr>
            <w:r>
              <w:rPr>
                <w:rFonts w:ascii="Arial" w:hAnsi="Arial" w:cs="Arial"/>
                <w:color w:val="0070C0"/>
              </w:rPr>
              <w:t>The theory of reflective practice:</w:t>
            </w:r>
          </w:p>
          <w:p w14:paraId="729A0601" w14:textId="16F1387F" w:rsidR="00AE0226" w:rsidRDefault="00AE0226" w:rsidP="001443E4">
            <w:pPr>
              <w:rPr>
                <w:rFonts w:ascii="Arial" w:hAnsi="Arial" w:cs="Arial"/>
                <w:color w:val="0070C0"/>
              </w:rPr>
            </w:pPr>
          </w:p>
          <w:p w14:paraId="64018409" w14:textId="1966AFBE" w:rsidR="00147961" w:rsidRPr="00007B39" w:rsidRDefault="002A4508" w:rsidP="00AE0226">
            <w:pPr>
              <w:jc w:val="center"/>
              <w:rPr>
                <w:rFonts w:ascii="Arial" w:hAnsi="Arial" w:cs="Arial"/>
                <w:sz w:val="18"/>
                <w:szCs w:val="18"/>
              </w:rPr>
            </w:pPr>
            <w:r w:rsidRPr="00007B39">
              <w:rPr>
                <w:rFonts w:ascii="Arial" w:hAnsi="Arial" w:cs="Arial"/>
                <w:sz w:val="18"/>
                <w:szCs w:val="18"/>
              </w:rPr>
              <w:t>There are</w:t>
            </w:r>
            <w:r w:rsidR="001030BE" w:rsidRPr="00007B39">
              <w:rPr>
                <w:rFonts w:ascii="Arial" w:hAnsi="Arial" w:cs="Arial"/>
                <w:sz w:val="18"/>
                <w:szCs w:val="18"/>
              </w:rPr>
              <w:t xml:space="preserve"> several </w:t>
            </w:r>
            <w:r w:rsidR="00BF6880">
              <w:rPr>
                <w:rFonts w:ascii="Arial" w:hAnsi="Arial" w:cs="Arial"/>
                <w:sz w:val="18"/>
                <w:szCs w:val="18"/>
              </w:rPr>
              <w:t xml:space="preserve">well-established </w:t>
            </w:r>
            <w:r w:rsidR="001030BE" w:rsidRPr="00007B39">
              <w:rPr>
                <w:rFonts w:ascii="Arial" w:hAnsi="Arial" w:cs="Arial"/>
                <w:sz w:val="18"/>
                <w:szCs w:val="18"/>
              </w:rPr>
              <w:t xml:space="preserve">models for </w:t>
            </w:r>
            <w:r w:rsidR="00915FAD">
              <w:rPr>
                <w:rFonts w:ascii="Arial" w:hAnsi="Arial" w:cs="Arial"/>
                <w:sz w:val="18"/>
                <w:szCs w:val="18"/>
              </w:rPr>
              <w:t>reflection that</w:t>
            </w:r>
            <w:r w:rsidR="006128AE">
              <w:rPr>
                <w:rFonts w:ascii="Arial" w:hAnsi="Arial" w:cs="Arial"/>
                <w:sz w:val="18"/>
                <w:szCs w:val="18"/>
              </w:rPr>
              <w:t xml:space="preserve"> can be used to support personal and professional growth</w:t>
            </w:r>
            <w:r w:rsidR="008B49F3" w:rsidRPr="00007B39">
              <w:rPr>
                <w:rFonts w:ascii="Arial" w:hAnsi="Arial" w:cs="Arial"/>
                <w:sz w:val="18"/>
                <w:szCs w:val="18"/>
              </w:rPr>
              <w:t>;</w:t>
            </w:r>
            <w:r w:rsidR="001030BE" w:rsidRPr="00007B39">
              <w:rPr>
                <w:rFonts w:ascii="Arial" w:hAnsi="Arial" w:cs="Arial"/>
                <w:sz w:val="18"/>
                <w:szCs w:val="18"/>
              </w:rPr>
              <w:t xml:space="preserve"> however</w:t>
            </w:r>
            <w:r w:rsidR="008B49F3" w:rsidRPr="00007B39">
              <w:rPr>
                <w:rFonts w:ascii="Arial" w:hAnsi="Arial" w:cs="Arial"/>
                <w:sz w:val="18"/>
                <w:szCs w:val="18"/>
              </w:rPr>
              <w:t>, the two that will be focused</w:t>
            </w:r>
            <w:r w:rsidR="006128AE">
              <w:rPr>
                <w:rFonts w:ascii="Arial" w:hAnsi="Arial" w:cs="Arial"/>
                <w:sz w:val="18"/>
                <w:szCs w:val="18"/>
              </w:rPr>
              <w:t xml:space="preserve"> on</w:t>
            </w:r>
            <w:r w:rsidR="008B49F3" w:rsidRPr="00007B39">
              <w:rPr>
                <w:rFonts w:ascii="Arial" w:hAnsi="Arial" w:cs="Arial"/>
                <w:sz w:val="18"/>
                <w:szCs w:val="18"/>
              </w:rPr>
              <w:t xml:space="preserve"> specifically</w:t>
            </w:r>
            <w:r w:rsidR="00315F53">
              <w:rPr>
                <w:rFonts w:ascii="Arial" w:hAnsi="Arial" w:cs="Arial"/>
                <w:sz w:val="18"/>
                <w:szCs w:val="18"/>
              </w:rPr>
              <w:t xml:space="preserve"> </w:t>
            </w:r>
            <w:r w:rsidR="008B49F3" w:rsidRPr="00007B39">
              <w:rPr>
                <w:rFonts w:ascii="Arial" w:hAnsi="Arial" w:cs="Arial"/>
                <w:sz w:val="18"/>
                <w:szCs w:val="18"/>
              </w:rPr>
              <w:t xml:space="preserve">are Kolb’s experiential learning cycle and Gibbs' reflective cycle. </w:t>
            </w:r>
            <w:r w:rsidR="00315F53">
              <w:rPr>
                <w:rFonts w:ascii="Arial" w:hAnsi="Arial" w:cs="Arial"/>
                <w:sz w:val="18"/>
                <w:szCs w:val="18"/>
              </w:rPr>
              <w:t>Both models provide structured approaches to analysing experiences</w:t>
            </w:r>
            <w:r w:rsidR="0038245C">
              <w:rPr>
                <w:rFonts w:ascii="Arial" w:hAnsi="Arial" w:cs="Arial"/>
                <w:sz w:val="18"/>
                <w:szCs w:val="18"/>
              </w:rPr>
              <w:t xml:space="preserve"> and drawing meaningful learning from them. </w:t>
            </w:r>
            <w:r w:rsidR="00C82DF8" w:rsidRPr="00007B39">
              <w:rPr>
                <w:rFonts w:ascii="Arial" w:hAnsi="Arial" w:cs="Arial"/>
                <w:sz w:val="18"/>
                <w:szCs w:val="18"/>
              </w:rPr>
              <w:t xml:space="preserve">The Gibbs reflective cycle </w:t>
            </w:r>
            <w:r w:rsidR="000F6ECA" w:rsidRPr="00007B39">
              <w:rPr>
                <w:rFonts w:ascii="Arial" w:hAnsi="Arial" w:cs="Arial"/>
                <w:sz w:val="18"/>
                <w:szCs w:val="18"/>
              </w:rPr>
              <w:t>consists</w:t>
            </w:r>
            <w:r w:rsidR="00C82DF8" w:rsidRPr="00007B39">
              <w:rPr>
                <w:rFonts w:ascii="Arial" w:hAnsi="Arial" w:cs="Arial"/>
                <w:sz w:val="18"/>
                <w:szCs w:val="18"/>
              </w:rPr>
              <w:t xml:space="preserve"> </w:t>
            </w:r>
            <w:r w:rsidR="00D45A63" w:rsidRPr="00007B39">
              <w:rPr>
                <w:rFonts w:ascii="Arial" w:hAnsi="Arial" w:cs="Arial"/>
                <w:sz w:val="18"/>
                <w:szCs w:val="18"/>
              </w:rPr>
              <w:t>of six</w:t>
            </w:r>
            <w:r w:rsidR="00FD3047">
              <w:rPr>
                <w:rFonts w:ascii="Arial" w:hAnsi="Arial" w:cs="Arial"/>
                <w:sz w:val="18"/>
                <w:szCs w:val="18"/>
              </w:rPr>
              <w:t xml:space="preserve"> </w:t>
            </w:r>
            <w:proofErr w:type="gramStart"/>
            <w:r w:rsidR="00915FAD">
              <w:rPr>
                <w:rFonts w:ascii="Arial" w:hAnsi="Arial" w:cs="Arial"/>
                <w:sz w:val="18"/>
                <w:szCs w:val="18"/>
              </w:rPr>
              <w:t>description</w:t>
            </w:r>
            <w:proofErr w:type="gramEnd"/>
            <w:r w:rsidR="00FD3047">
              <w:rPr>
                <w:rFonts w:ascii="Arial" w:hAnsi="Arial" w:cs="Arial"/>
                <w:sz w:val="18"/>
                <w:szCs w:val="18"/>
              </w:rPr>
              <w:t xml:space="preserve">, </w:t>
            </w:r>
            <w:r w:rsidR="005F3579">
              <w:rPr>
                <w:rFonts w:ascii="Arial" w:hAnsi="Arial" w:cs="Arial"/>
                <w:sz w:val="18"/>
                <w:szCs w:val="18"/>
              </w:rPr>
              <w:t>feelings, evaluation, analysis, conclusion</w:t>
            </w:r>
            <w:r w:rsidR="00915FAD">
              <w:rPr>
                <w:rFonts w:ascii="Arial" w:hAnsi="Arial" w:cs="Arial"/>
                <w:sz w:val="18"/>
                <w:szCs w:val="18"/>
              </w:rPr>
              <w:t>,</w:t>
            </w:r>
            <w:r w:rsidR="005F3579">
              <w:rPr>
                <w:rFonts w:ascii="Arial" w:hAnsi="Arial" w:cs="Arial"/>
                <w:sz w:val="18"/>
                <w:szCs w:val="18"/>
              </w:rPr>
              <w:t xml:space="preserve"> and </w:t>
            </w:r>
            <w:r w:rsidR="00915FAD">
              <w:rPr>
                <w:rFonts w:ascii="Arial" w:hAnsi="Arial" w:cs="Arial"/>
                <w:sz w:val="18"/>
                <w:szCs w:val="18"/>
              </w:rPr>
              <w:t>an</w:t>
            </w:r>
            <w:r w:rsidR="004524AD">
              <w:rPr>
                <w:rFonts w:ascii="Arial" w:hAnsi="Arial" w:cs="Arial"/>
                <w:sz w:val="18"/>
                <w:szCs w:val="18"/>
              </w:rPr>
              <w:t xml:space="preserve"> action plan that are</w:t>
            </w:r>
            <w:r w:rsidR="000F6ECA" w:rsidRPr="00007B39">
              <w:rPr>
                <w:rFonts w:ascii="Arial" w:hAnsi="Arial" w:cs="Arial"/>
                <w:sz w:val="18"/>
                <w:szCs w:val="18"/>
              </w:rPr>
              <w:t xml:space="preserve"> designed to </w:t>
            </w:r>
            <w:r w:rsidR="00D45A63" w:rsidRPr="00007B39">
              <w:rPr>
                <w:rFonts w:ascii="Arial" w:hAnsi="Arial" w:cs="Arial"/>
                <w:sz w:val="18"/>
                <w:szCs w:val="18"/>
              </w:rPr>
              <w:t xml:space="preserve">guide </w:t>
            </w:r>
            <w:proofErr w:type="gramStart"/>
            <w:r w:rsidR="00D45A63" w:rsidRPr="00007B39">
              <w:rPr>
                <w:rFonts w:ascii="Arial" w:hAnsi="Arial" w:cs="Arial"/>
                <w:sz w:val="18"/>
                <w:szCs w:val="18"/>
              </w:rPr>
              <w:t>individuals</w:t>
            </w:r>
            <w:proofErr w:type="gramEnd"/>
            <w:r w:rsidR="00D45A63" w:rsidRPr="00007B39">
              <w:rPr>
                <w:rFonts w:ascii="Arial" w:hAnsi="Arial" w:cs="Arial"/>
                <w:sz w:val="18"/>
                <w:szCs w:val="18"/>
              </w:rPr>
              <w:t xml:space="preserve"> </w:t>
            </w:r>
            <w:r w:rsidR="004524AD">
              <w:rPr>
                <w:rFonts w:ascii="Arial" w:hAnsi="Arial" w:cs="Arial"/>
                <w:sz w:val="18"/>
                <w:szCs w:val="18"/>
              </w:rPr>
              <w:t xml:space="preserve">step by step </w:t>
            </w:r>
            <w:r w:rsidR="00D45A63" w:rsidRPr="00007B39">
              <w:rPr>
                <w:rFonts w:ascii="Arial" w:hAnsi="Arial" w:cs="Arial"/>
                <w:sz w:val="18"/>
                <w:szCs w:val="18"/>
              </w:rPr>
              <w:t>through</w:t>
            </w:r>
            <w:r w:rsidR="000F6ECA" w:rsidRPr="00007B39">
              <w:rPr>
                <w:rFonts w:ascii="Arial" w:hAnsi="Arial" w:cs="Arial"/>
                <w:sz w:val="18"/>
                <w:szCs w:val="18"/>
              </w:rPr>
              <w:t xml:space="preserve"> the process</w:t>
            </w:r>
            <w:r w:rsidR="00CC4997" w:rsidRPr="00007B39">
              <w:rPr>
                <w:rFonts w:ascii="Arial" w:hAnsi="Arial" w:cs="Arial"/>
                <w:sz w:val="18"/>
                <w:szCs w:val="18"/>
              </w:rPr>
              <w:t xml:space="preserve"> of</w:t>
            </w:r>
            <w:r w:rsidR="00D45A63" w:rsidRPr="00007B39">
              <w:rPr>
                <w:rFonts w:ascii="Arial" w:hAnsi="Arial" w:cs="Arial"/>
                <w:sz w:val="18"/>
                <w:szCs w:val="18"/>
              </w:rPr>
              <w:t xml:space="preserve"> reflecti</w:t>
            </w:r>
            <w:r w:rsidR="00CC4997" w:rsidRPr="00007B39">
              <w:rPr>
                <w:rFonts w:ascii="Arial" w:hAnsi="Arial" w:cs="Arial"/>
                <w:sz w:val="18"/>
                <w:szCs w:val="18"/>
              </w:rPr>
              <w:t>on</w:t>
            </w:r>
            <w:r w:rsidR="002727B2" w:rsidRPr="00007B39">
              <w:rPr>
                <w:rFonts w:ascii="Arial" w:hAnsi="Arial" w:cs="Arial"/>
                <w:sz w:val="18"/>
                <w:szCs w:val="18"/>
              </w:rPr>
              <w:t xml:space="preserve"> of actions</w:t>
            </w:r>
            <w:r w:rsidR="00152A27">
              <w:rPr>
                <w:rFonts w:ascii="Arial" w:hAnsi="Arial" w:cs="Arial"/>
                <w:sz w:val="18"/>
                <w:szCs w:val="18"/>
              </w:rPr>
              <w:t xml:space="preserve">, </w:t>
            </w:r>
            <w:r w:rsidR="002727B2" w:rsidRPr="00007B39">
              <w:rPr>
                <w:rFonts w:ascii="Arial" w:hAnsi="Arial" w:cs="Arial"/>
                <w:sz w:val="18"/>
                <w:szCs w:val="18"/>
              </w:rPr>
              <w:t>outcomes</w:t>
            </w:r>
            <w:r w:rsidR="00090B9B" w:rsidRPr="00007B39">
              <w:rPr>
                <w:rFonts w:ascii="Arial" w:hAnsi="Arial" w:cs="Arial"/>
                <w:sz w:val="18"/>
                <w:szCs w:val="18"/>
              </w:rPr>
              <w:t xml:space="preserve"> </w:t>
            </w:r>
            <w:r w:rsidR="00152A27">
              <w:rPr>
                <w:rFonts w:ascii="Arial" w:hAnsi="Arial" w:cs="Arial"/>
                <w:sz w:val="18"/>
                <w:szCs w:val="18"/>
              </w:rPr>
              <w:t xml:space="preserve">and experiences </w:t>
            </w:r>
            <w:r w:rsidR="001F2761" w:rsidRPr="00007B39">
              <w:rPr>
                <w:rFonts w:ascii="Arial" w:hAnsi="Arial" w:cs="Arial"/>
                <w:sz w:val="18"/>
                <w:szCs w:val="18"/>
              </w:rPr>
              <w:t>(</w:t>
            </w:r>
            <w:proofErr w:type="spellStart"/>
            <w:r w:rsidR="001F2761" w:rsidRPr="00007B39">
              <w:rPr>
                <w:rFonts w:ascii="Arial" w:hAnsi="Arial" w:cs="Arial"/>
                <w:sz w:val="18"/>
                <w:szCs w:val="18"/>
              </w:rPr>
              <w:t>Bite</w:t>
            </w:r>
            <w:r w:rsidR="006B2036" w:rsidRPr="00007B39">
              <w:rPr>
                <w:rFonts w:ascii="Arial" w:hAnsi="Arial" w:cs="Arial"/>
                <w:sz w:val="18"/>
                <w:szCs w:val="18"/>
              </w:rPr>
              <w:t>Size</w:t>
            </w:r>
            <w:proofErr w:type="spellEnd"/>
            <w:r w:rsidR="006B2036" w:rsidRPr="00007B39">
              <w:rPr>
                <w:rFonts w:ascii="Arial" w:hAnsi="Arial" w:cs="Arial"/>
                <w:sz w:val="18"/>
                <w:szCs w:val="18"/>
              </w:rPr>
              <w:t xml:space="preserve"> Learning 2024)</w:t>
            </w:r>
            <w:r w:rsidR="002727B2" w:rsidRPr="00007B39">
              <w:rPr>
                <w:rFonts w:ascii="Arial" w:hAnsi="Arial" w:cs="Arial"/>
                <w:sz w:val="18"/>
                <w:szCs w:val="18"/>
              </w:rPr>
              <w:t>.</w:t>
            </w:r>
            <w:r w:rsidR="006E07FA">
              <w:rPr>
                <w:rFonts w:ascii="Arial" w:hAnsi="Arial" w:cs="Arial"/>
                <w:sz w:val="18"/>
                <w:szCs w:val="18"/>
              </w:rPr>
              <w:t xml:space="preserve"> This structured framework helps practitioners to </w:t>
            </w:r>
            <w:r w:rsidR="005D259E">
              <w:rPr>
                <w:rFonts w:ascii="Arial" w:hAnsi="Arial" w:cs="Arial"/>
                <w:sz w:val="18"/>
                <w:szCs w:val="18"/>
              </w:rPr>
              <w:t>discover</w:t>
            </w:r>
            <w:r w:rsidR="006E07FA">
              <w:rPr>
                <w:rFonts w:ascii="Arial" w:hAnsi="Arial" w:cs="Arial"/>
                <w:sz w:val="18"/>
                <w:szCs w:val="18"/>
              </w:rPr>
              <w:t xml:space="preserve"> not only how they felt</w:t>
            </w:r>
            <w:r w:rsidR="00494ADD">
              <w:rPr>
                <w:rFonts w:ascii="Arial" w:hAnsi="Arial" w:cs="Arial"/>
                <w:sz w:val="18"/>
                <w:szCs w:val="18"/>
              </w:rPr>
              <w:t xml:space="preserve"> but also what happened, what went well and what could be improved in future situations. </w:t>
            </w:r>
            <w:r w:rsidR="00283029" w:rsidRPr="00007B39">
              <w:rPr>
                <w:rFonts w:ascii="Arial" w:hAnsi="Arial" w:cs="Arial"/>
                <w:sz w:val="18"/>
                <w:szCs w:val="18"/>
              </w:rPr>
              <w:t xml:space="preserve">As </w:t>
            </w:r>
            <w:r w:rsidR="00221555">
              <w:rPr>
                <w:rFonts w:ascii="Arial" w:hAnsi="Arial" w:cs="Arial"/>
                <w:sz w:val="18"/>
                <w:szCs w:val="18"/>
              </w:rPr>
              <w:t xml:space="preserve">noted by </w:t>
            </w:r>
            <w:r w:rsidR="00283029" w:rsidRPr="00007B39">
              <w:rPr>
                <w:rFonts w:ascii="Arial" w:hAnsi="Arial" w:cs="Arial"/>
                <w:sz w:val="18"/>
                <w:szCs w:val="18"/>
              </w:rPr>
              <w:t>the University of Hull (2025)</w:t>
            </w:r>
            <w:r w:rsidR="00007B39">
              <w:rPr>
                <w:rFonts w:ascii="Arial" w:hAnsi="Arial" w:cs="Arial"/>
                <w:sz w:val="18"/>
                <w:szCs w:val="18"/>
              </w:rPr>
              <w:t>,</w:t>
            </w:r>
            <w:r w:rsidR="00283029" w:rsidRPr="00007B39">
              <w:rPr>
                <w:rFonts w:ascii="Arial" w:hAnsi="Arial" w:cs="Arial"/>
                <w:sz w:val="18"/>
                <w:szCs w:val="18"/>
              </w:rPr>
              <w:t xml:space="preserve"> </w:t>
            </w:r>
            <w:r w:rsidR="00915FAD" w:rsidRPr="00007B39">
              <w:rPr>
                <w:rFonts w:ascii="Arial" w:hAnsi="Arial" w:cs="Arial"/>
                <w:sz w:val="18"/>
                <w:szCs w:val="18"/>
              </w:rPr>
              <w:t>Kolb’s</w:t>
            </w:r>
            <w:r w:rsidR="00A36F29" w:rsidRPr="00007B39">
              <w:rPr>
                <w:rFonts w:ascii="Arial" w:hAnsi="Arial" w:cs="Arial"/>
                <w:sz w:val="18"/>
                <w:szCs w:val="18"/>
              </w:rPr>
              <w:t xml:space="preserve"> theory is </w:t>
            </w:r>
            <w:r w:rsidR="00217466" w:rsidRPr="00007B39">
              <w:rPr>
                <w:rFonts w:ascii="Arial" w:hAnsi="Arial" w:cs="Arial"/>
                <w:sz w:val="18"/>
                <w:szCs w:val="18"/>
              </w:rPr>
              <w:t>known</w:t>
            </w:r>
            <w:r w:rsidR="00A36F29" w:rsidRPr="00007B39">
              <w:rPr>
                <w:rFonts w:ascii="Arial" w:hAnsi="Arial" w:cs="Arial"/>
                <w:sz w:val="18"/>
                <w:szCs w:val="18"/>
              </w:rPr>
              <w:t xml:space="preserve"> as </w:t>
            </w:r>
            <w:r w:rsidR="00217466" w:rsidRPr="00007B39">
              <w:rPr>
                <w:rFonts w:ascii="Arial" w:hAnsi="Arial" w:cs="Arial"/>
                <w:sz w:val="18"/>
                <w:szCs w:val="18"/>
              </w:rPr>
              <w:t xml:space="preserve">the </w:t>
            </w:r>
            <w:r w:rsidR="00A36F29" w:rsidRPr="00007B39">
              <w:rPr>
                <w:rFonts w:ascii="Arial" w:hAnsi="Arial" w:cs="Arial"/>
                <w:sz w:val="18"/>
                <w:szCs w:val="18"/>
              </w:rPr>
              <w:t xml:space="preserve">Experiential Learning Cycle, which </w:t>
            </w:r>
            <w:r w:rsidR="00915FAD">
              <w:rPr>
                <w:rFonts w:ascii="Arial" w:hAnsi="Arial" w:cs="Arial"/>
                <w:sz w:val="18"/>
                <w:szCs w:val="18"/>
              </w:rPr>
              <w:t>contains</w:t>
            </w:r>
            <w:r w:rsidR="00A36F29" w:rsidRPr="00007B39">
              <w:rPr>
                <w:rFonts w:ascii="Arial" w:hAnsi="Arial" w:cs="Arial"/>
                <w:sz w:val="18"/>
                <w:szCs w:val="18"/>
              </w:rPr>
              <w:t xml:space="preserve"> of four different </w:t>
            </w:r>
            <w:r w:rsidR="00096C80" w:rsidRPr="00007B39">
              <w:rPr>
                <w:rFonts w:ascii="Arial" w:hAnsi="Arial" w:cs="Arial"/>
                <w:sz w:val="18"/>
                <w:szCs w:val="18"/>
              </w:rPr>
              <w:t>stages</w:t>
            </w:r>
            <w:r w:rsidR="00915FAD">
              <w:rPr>
                <w:rFonts w:ascii="Arial" w:hAnsi="Arial" w:cs="Arial"/>
                <w:sz w:val="18"/>
                <w:szCs w:val="18"/>
              </w:rPr>
              <w:t>:</w:t>
            </w:r>
            <w:r w:rsidR="00184996">
              <w:rPr>
                <w:rFonts w:ascii="Arial" w:hAnsi="Arial" w:cs="Arial"/>
                <w:sz w:val="18"/>
                <w:szCs w:val="18"/>
              </w:rPr>
              <w:t xml:space="preserve"> concrete experiences, reflection observation, abstract conceptualisation, and active experimentation. This model </w:t>
            </w:r>
            <w:r w:rsidR="00172AD2">
              <w:rPr>
                <w:rFonts w:ascii="Arial" w:hAnsi="Arial" w:cs="Arial"/>
                <w:sz w:val="18"/>
                <w:szCs w:val="18"/>
              </w:rPr>
              <w:t>features</w:t>
            </w:r>
            <w:r w:rsidR="00184996">
              <w:rPr>
                <w:rFonts w:ascii="Arial" w:hAnsi="Arial" w:cs="Arial"/>
                <w:sz w:val="18"/>
                <w:szCs w:val="18"/>
              </w:rPr>
              <w:t xml:space="preserve"> the </w:t>
            </w:r>
            <w:r w:rsidR="00915FAD">
              <w:rPr>
                <w:rFonts w:ascii="Arial" w:hAnsi="Arial" w:cs="Arial"/>
                <w:sz w:val="18"/>
                <w:szCs w:val="18"/>
              </w:rPr>
              <w:t>importance</w:t>
            </w:r>
            <w:r w:rsidR="00184996">
              <w:rPr>
                <w:rFonts w:ascii="Arial" w:hAnsi="Arial" w:cs="Arial"/>
                <w:sz w:val="18"/>
                <w:szCs w:val="18"/>
              </w:rPr>
              <w:t xml:space="preserve"> of learning through experience and continuous reflection</w:t>
            </w:r>
            <w:r w:rsidR="00915FAD">
              <w:rPr>
                <w:rFonts w:ascii="Arial" w:hAnsi="Arial" w:cs="Arial"/>
                <w:sz w:val="18"/>
                <w:szCs w:val="18"/>
              </w:rPr>
              <w:t>,</w:t>
            </w:r>
            <w:r w:rsidR="00172AD2">
              <w:rPr>
                <w:rFonts w:ascii="Arial" w:hAnsi="Arial" w:cs="Arial"/>
                <w:sz w:val="18"/>
                <w:szCs w:val="18"/>
              </w:rPr>
              <w:t xml:space="preserve"> and to also pushes individuals to apply new understanding to future practice. </w:t>
            </w:r>
          </w:p>
          <w:p w14:paraId="0AAB55E0" w14:textId="77777777" w:rsidR="00AE0226" w:rsidRDefault="00AE0226" w:rsidP="00AE0226">
            <w:pPr>
              <w:jc w:val="center"/>
              <w:rPr>
                <w:rFonts w:ascii="Arial" w:hAnsi="Arial" w:cs="Arial"/>
                <w:color w:val="0070C0"/>
              </w:rPr>
            </w:pPr>
          </w:p>
          <w:p w14:paraId="70162821" w14:textId="77777777" w:rsidR="000616E8" w:rsidRDefault="000616E8" w:rsidP="5623201F">
            <w:pPr>
              <w:rPr>
                <w:rFonts w:ascii="Arial" w:eastAsia="Arial" w:hAnsi="Arial" w:cs="Arial"/>
              </w:rPr>
            </w:pPr>
          </w:p>
        </w:tc>
      </w:tr>
      <w:tr w:rsidR="00AE0226" w14:paraId="463F363A" w14:textId="77777777" w:rsidTr="000616E8">
        <w:tc>
          <w:tcPr>
            <w:tcW w:w="4508" w:type="dxa"/>
          </w:tcPr>
          <w:p w14:paraId="13334C08" w14:textId="7B303478" w:rsidR="00AE0226" w:rsidRDefault="00AE0226" w:rsidP="00AE0226">
            <w:pPr>
              <w:jc w:val="center"/>
              <w:rPr>
                <w:rFonts w:ascii="Arial" w:hAnsi="Arial" w:cs="Arial"/>
              </w:rPr>
            </w:pPr>
            <w:r>
              <w:rPr>
                <w:rFonts w:ascii="Arial" w:hAnsi="Arial" w:cs="Arial"/>
                <w:noProof/>
              </w:rPr>
              <w:drawing>
                <wp:anchor distT="0" distB="0" distL="114300" distR="114300" simplePos="0" relativeHeight="251658240" behindDoc="0" locked="0" layoutInCell="1" allowOverlap="1" wp14:anchorId="2FF29F4F" wp14:editId="5F6C53FF">
                  <wp:simplePos x="0" y="0"/>
                  <wp:positionH relativeFrom="column">
                    <wp:posOffset>147886</wp:posOffset>
                  </wp:positionH>
                  <wp:positionV relativeFrom="paragraph">
                    <wp:posOffset>336106</wp:posOffset>
                  </wp:positionV>
                  <wp:extent cx="2299063" cy="1723015"/>
                  <wp:effectExtent l="0" t="0" r="6350" b="0"/>
                  <wp:wrapThrough wrapText="bothSides">
                    <wp:wrapPolygon edited="0">
                      <wp:start x="0" y="0"/>
                      <wp:lineTo x="0" y="21258"/>
                      <wp:lineTo x="21481" y="21258"/>
                      <wp:lineTo x="21481" y="0"/>
                      <wp:lineTo x="0" y="0"/>
                    </wp:wrapPolygon>
                  </wp:wrapThrough>
                  <wp:docPr id="421503708" name="Picture 3" descr="A diagram of a learning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369057" name="Picture 3" descr="A diagram of a learning cycle&#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99063" cy="1723015"/>
                          </a:xfrm>
                          <a:prstGeom prst="rect">
                            <a:avLst/>
                          </a:prstGeom>
                        </pic:spPr>
                      </pic:pic>
                    </a:graphicData>
                  </a:graphic>
                </wp:anchor>
              </w:drawing>
            </w:r>
            <w:r>
              <w:rPr>
                <w:rFonts w:ascii="Arial" w:hAnsi="Arial" w:cs="Arial"/>
              </w:rPr>
              <w:t>Gibbs’ model</w:t>
            </w:r>
          </w:p>
          <w:p w14:paraId="33A9D861" w14:textId="77777777" w:rsidR="00223239" w:rsidRPr="00223239" w:rsidRDefault="00223239" w:rsidP="00AE0226">
            <w:pPr>
              <w:jc w:val="center"/>
              <w:rPr>
                <w:rFonts w:ascii="Arial" w:hAnsi="Arial" w:cs="Arial"/>
                <w:sz w:val="22"/>
                <w:szCs w:val="22"/>
              </w:rPr>
            </w:pPr>
          </w:p>
          <w:p w14:paraId="2A178AB1" w14:textId="15DED5D6" w:rsidR="00AE0226" w:rsidRPr="00223239" w:rsidRDefault="009C06AD" w:rsidP="00AE0226">
            <w:pPr>
              <w:jc w:val="center"/>
              <w:rPr>
                <w:rFonts w:ascii="Arial" w:hAnsi="Arial" w:cs="Arial"/>
                <w:sz w:val="20"/>
                <w:szCs w:val="20"/>
              </w:rPr>
            </w:pPr>
            <w:r w:rsidRPr="00223239">
              <w:rPr>
                <w:rFonts w:ascii="Arial" w:hAnsi="Arial" w:cs="Arial"/>
                <w:sz w:val="20"/>
                <w:szCs w:val="20"/>
              </w:rPr>
              <w:t>Learning to learn better</w:t>
            </w:r>
            <w:r w:rsidR="0063430D" w:rsidRPr="00223239">
              <w:rPr>
                <w:rFonts w:ascii="Arial" w:hAnsi="Arial" w:cs="Arial"/>
                <w:sz w:val="20"/>
                <w:szCs w:val="20"/>
              </w:rPr>
              <w:t xml:space="preserve"> (2023)</w:t>
            </w:r>
          </w:p>
          <w:p w14:paraId="4C8FBCDC" w14:textId="21650B06" w:rsidR="00AE0226" w:rsidRDefault="00AE0226" w:rsidP="00AE0226">
            <w:pPr>
              <w:rPr>
                <w:rFonts w:ascii="Arial" w:eastAsia="Arial" w:hAnsi="Arial" w:cs="Arial"/>
              </w:rPr>
            </w:pPr>
          </w:p>
        </w:tc>
        <w:tc>
          <w:tcPr>
            <w:tcW w:w="4508" w:type="dxa"/>
          </w:tcPr>
          <w:p w14:paraId="352FA649" w14:textId="77777777" w:rsidR="00AE0226" w:rsidRDefault="008B7C4F" w:rsidP="00AE0226">
            <w:pPr>
              <w:jc w:val="center"/>
              <w:rPr>
                <w:rFonts w:ascii="Arial" w:hAnsi="Arial" w:cs="Arial"/>
              </w:rPr>
            </w:pPr>
            <w:r>
              <w:rPr>
                <w:noProof/>
              </w:rPr>
              <w:drawing>
                <wp:anchor distT="0" distB="0" distL="114300" distR="114300" simplePos="0" relativeHeight="251659264" behindDoc="0" locked="0" layoutInCell="1" allowOverlap="1" wp14:anchorId="203BAF21" wp14:editId="3257BC18">
                  <wp:simplePos x="0" y="0"/>
                  <wp:positionH relativeFrom="column">
                    <wp:posOffset>462915</wp:posOffset>
                  </wp:positionH>
                  <wp:positionV relativeFrom="paragraph">
                    <wp:posOffset>223408</wp:posOffset>
                  </wp:positionV>
                  <wp:extent cx="1971675" cy="1695450"/>
                  <wp:effectExtent l="0" t="0" r="9525" b="0"/>
                  <wp:wrapThrough wrapText="bothSides">
                    <wp:wrapPolygon edited="0">
                      <wp:start x="0" y="0"/>
                      <wp:lineTo x="0" y="21357"/>
                      <wp:lineTo x="21496" y="21357"/>
                      <wp:lineTo x="21496" y="0"/>
                      <wp:lineTo x="0" y="0"/>
                    </wp:wrapPolygon>
                  </wp:wrapThrough>
                  <wp:docPr id="2" name="Picture 1" descr="Kolb 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lb stag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71675" cy="1695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0226">
              <w:rPr>
                <w:rFonts w:ascii="Arial" w:hAnsi="Arial" w:cs="Arial"/>
              </w:rPr>
              <w:t>Kolb’s model</w:t>
            </w:r>
          </w:p>
          <w:p w14:paraId="76C90883" w14:textId="77777777" w:rsidR="008B7C4F" w:rsidRDefault="008B7C4F" w:rsidP="00AE0226">
            <w:pPr>
              <w:jc w:val="center"/>
              <w:rPr>
                <w:rFonts w:ascii="Arial" w:hAnsi="Arial" w:cs="Arial"/>
              </w:rPr>
            </w:pPr>
          </w:p>
          <w:p w14:paraId="72FEB5D6" w14:textId="77777777" w:rsidR="008B7C4F" w:rsidRDefault="008B7C4F" w:rsidP="00AE0226">
            <w:pPr>
              <w:jc w:val="center"/>
              <w:rPr>
                <w:rFonts w:ascii="Arial" w:hAnsi="Arial" w:cs="Arial"/>
              </w:rPr>
            </w:pPr>
          </w:p>
          <w:p w14:paraId="0801AA4A" w14:textId="77777777" w:rsidR="008B7C4F" w:rsidRDefault="008B7C4F" w:rsidP="00AE0226">
            <w:pPr>
              <w:jc w:val="center"/>
              <w:rPr>
                <w:rFonts w:ascii="Arial" w:hAnsi="Arial" w:cs="Arial"/>
              </w:rPr>
            </w:pPr>
          </w:p>
          <w:p w14:paraId="52C82B66" w14:textId="77777777" w:rsidR="008B7C4F" w:rsidRDefault="008B7C4F" w:rsidP="00AE0226">
            <w:pPr>
              <w:jc w:val="center"/>
              <w:rPr>
                <w:rFonts w:ascii="Arial" w:hAnsi="Arial" w:cs="Arial"/>
              </w:rPr>
            </w:pPr>
          </w:p>
          <w:p w14:paraId="7C84A98F" w14:textId="77777777" w:rsidR="008B7C4F" w:rsidRDefault="008B7C4F" w:rsidP="00AE0226">
            <w:pPr>
              <w:jc w:val="center"/>
              <w:rPr>
                <w:rFonts w:ascii="Arial" w:hAnsi="Arial" w:cs="Arial"/>
              </w:rPr>
            </w:pPr>
          </w:p>
          <w:p w14:paraId="5F186E03" w14:textId="77777777" w:rsidR="008B7C4F" w:rsidRDefault="008B7C4F" w:rsidP="00AE0226">
            <w:pPr>
              <w:jc w:val="center"/>
              <w:rPr>
                <w:rFonts w:ascii="Arial" w:hAnsi="Arial" w:cs="Arial"/>
              </w:rPr>
            </w:pPr>
          </w:p>
          <w:p w14:paraId="32C1DBCF" w14:textId="77777777" w:rsidR="008B7C4F" w:rsidRDefault="008B7C4F" w:rsidP="00AE0226">
            <w:pPr>
              <w:jc w:val="center"/>
              <w:rPr>
                <w:rFonts w:ascii="Arial" w:hAnsi="Arial" w:cs="Arial"/>
              </w:rPr>
            </w:pPr>
          </w:p>
          <w:p w14:paraId="5858C5B2" w14:textId="77777777" w:rsidR="008B7C4F" w:rsidRDefault="008B7C4F" w:rsidP="00AE0226">
            <w:pPr>
              <w:jc w:val="center"/>
              <w:rPr>
                <w:rFonts w:ascii="Arial" w:hAnsi="Arial" w:cs="Arial"/>
              </w:rPr>
            </w:pPr>
          </w:p>
          <w:p w14:paraId="39D99225" w14:textId="77777777" w:rsidR="008B7C4F" w:rsidRDefault="008B7C4F" w:rsidP="00AE0226">
            <w:pPr>
              <w:jc w:val="center"/>
              <w:rPr>
                <w:rFonts w:ascii="Arial" w:hAnsi="Arial" w:cs="Arial"/>
              </w:rPr>
            </w:pPr>
          </w:p>
          <w:p w14:paraId="278FC140" w14:textId="77777777" w:rsidR="008B7C4F" w:rsidRDefault="008B7C4F" w:rsidP="00AE0226">
            <w:pPr>
              <w:jc w:val="center"/>
              <w:rPr>
                <w:rFonts w:ascii="Arial" w:hAnsi="Arial" w:cs="Arial"/>
              </w:rPr>
            </w:pPr>
          </w:p>
          <w:p w14:paraId="414D1C30" w14:textId="6AA24685" w:rsidR="008B7C4F" w:rsidRDefault="000D1D39" w:rsidP="00AE0226">
            <w:pPr>
              <w:jc w:val="center"/>
              <w:rPr>
                <w:rFonts w:ascii="Arial" w:eastAsia="Arial" w:hAnsi="Arial" w:cs="Arial"/>
              </w:rPr>
            </w:pPr>
            <w:r w:rsidRPr="00005B2E">
              <w:rPr>
                <w:rFonts w:ascii="Arial" w:eastAsia="Arial" w:hAnsi="Arial" w:cs="Arial"/>
                <w:sz w:val="20"/>
                <w:szCs w:val="20"/>
              </w:rPr>
              <w:t xml:space="preserve">Kurt (2020) </w:t>
            </w:r>
          </w:p>
        </w:tc>
      </w:tr>
      <w:tr w:rsidR="00AE0226" w14:paraId="4DF16526" w14:textId="77777777">
        <w:tc>
          <w:tcPr>
            <w:tcW w:w="9016" w:type="dxa"/>
            <w:gridSpan w:val="2"/>
          </w:tcPr>
          <w:p w14:paraId="3F741B44" w14:textId="77777777" w:rsidR="00AE0226" w:rsidRDefault="00AE0226" w:rsidP="00AE0226">
            <w:pPr>
              <w:jc w:val="center"/>
              <w:rPr>
                <w:rFonts w:ascii="Arial" w:hAnsi="Arial" w:cs="Arial"/>
                <w:color w:val="0070C0"/>
              </w:rPr>
            </w:pPr>
            <w:r>
              <w:rPr>
                <w:rFonts w:ascii="Arial" w:hAnsi="Arial" w:cs="Arial"/>
                <w:color w:val="0070C0"/>
              </w:rPr>
              <w:t>Analysis of models – compare/contrast/pros/cons:</w:t>
            </w:r>
          </w:p>
          <w:p w14:paraId="4492C4CA" w14:textId="18B262DB" w:rsidR="00DA7AF4" w:rsidRDefault="00DA7AF4" w:rsidP="000D04F1">
            <w:pPr>
              <w:rPr>
                <w:rFonts w:ascii="Arial" w:hAnsi="Arial" w:cs="Arial"/>
                <w:color w:val="0070C0"/>
              </w:rPr>
            </w:pPr>
          </w:p>
          <w:p w14:paraId="42659427" w14:textId="68268955" w:rsidR="00AE0226" w:rsidRPr="00753B13" w:rsidRDefault="00DA7AF4" w:rsidP="00753B13">
            <w:pPr>
              <w:jc w:val="center"/>
              <w:rPr>
                <w:rFonts w:ascii="Arial" w:hAnsi="Arial" w:cs="Arial"/>
                <w:color w:val="0070C0"/>
              </w:rPr>
            </w:pPr>
            <w:r w:rsidRPr="00007B39">
              <w:rPr>
                <w:rFonts w:ascii="Arial" w:hAnsi="Arial" w:cs="Arial"/>
                <w:sz w:val="20"/>
                <w:szCs w:val="20"/>
              </w:rPr>
              <w:t>First</w:t>
            </w:r>
            <w:r w:rsidR="00F70254" w:rsidRPr="00007B39">
              <w:rPr>
                <w:rFonts w:ascii="Arial" w:hAnsi="Arial" w:cs="Arial"/>
                <w:sz w:val="20"/>
                <w:szCs w:val="20"/>
              </w:rPr>
              <w:t>,</w:t>
            </w:r>
            <w:r w:rsidR="00146E8E" w:rsidRPr="00007B39">
              <w:rPr>
                <w:rFonts w:ascii="Arial" w:hAnsi="Arial" w:cs="Arial"/>
                <w:sz w:val="20"/>
                <w:szCs w:val="20"/>
              </w:rPr>
              <w:t xml:space="preserve"> I will be discussing the Gibbs</w:t>
            </w:r>
            <w:r w:rsidR="002A7F09" w:rsidRPr="00007B39">
              <w:rPr>
                <w:rFonts w:ascii="Arial" w:hAnsi="Arial" w:cs="Arial"/>
                <w:sz w:val="20"/>
                <w:szCs w:val="20"/>
              </w:rPr>
              <w:t xml:space="preserve"> model. Gibbs’ Reflective learning cycle</w:t>
            </w:r>
            <w:r w:rsidR="00005A58" w:rsidRPr="00007B39">
              <w:rPr>
                <w:rFonts w:ascii="Arial" w:hAnsi="Arial" w:cs="Arial"/>
                <w:sz w:val="20"/>
                <w:szCs w:val="20"/>
              </w:rPr>
              <w:t xml:space="preserve"> </w:t>
            </w:r>
            <w:r w:rsidR="005537B2" w:rsidRPr="00007B39">
              <w:rPr>
                <w:rFonts w:ascii="Arial" w:hAnsi="Arial" w:cs="Arial"/>
                <w:sz w:val="20"/>
                <w:szCs w:val="20"/>
              </w:rPr>
              <w:t>was developed in 1988 by</w:t>
            </w:r>
            <w:r w:rsidR="00402C76" w:rsidRPr="00007B39">
              <w:rPr>
                <w:rFonts w:ascii="Arial" w:hAnsi="Arial" w:cs="Arial"/>
                <w:sz w:val="20"/>
                <w:szCs w:val="20"/>
              </w:rPr>
              <w:t xml:space="preserve"> Professor Graham Gibbs</w:t>
            </w:r>
            <w:r w:rsidR="00081BAD" w:rsidRPr="00007B39">
              <w:rPr>
                <w:rFonts w:ascii="Arial" w:hAnsi="Arial" w:cs="Arial"/>
                <w:sz w:val="20"/>
                <w:szCs w:val="20"/>
              </w:rPr>
              <w:t xml:space="preserve"> </w:t>
            </w:r>
            <w:r w:rsidR="009C00D2" w:rsidRPr="00007B39">
              <w:rPr>
                <w:rFonts w:ascii="Arial" w:hAnsi="Arial" w:cs="Arial"/>
                <w:sz w:val="20"/>
                <w:szCs w:val="20"/>
              </w:rPr>
              <w:t>and</w:t>
            </w:r>
            <w:r w:rsidR="00081BAD" w:rsidRPr="00007B39">
              <w:rPr>
                <w:rFonts w:ascii="Arial" w:hAnsi="Arial" w:cs="Arial"/>
                <w:sz w:val="20"/>
                <w:szCs w:val="20"/>
              </w:rPr>
              <w:t xml:space="preserve"> is one of the most used reflection cycles</w:t>
            </w:r>
            <w:r w:rsidR="00572231" w:rsidRPr="00007B39">
              <w:rPr>
                <w:rFonts w:ascii="Arial" w:hAnsi="Arial" w:cs="Arial"/>
                <w:sz w:val="20"/>
                <w:szCs w:val="20"/>
              </w:rPr>
              <w:t xml:space="preserve">, </w:t>
            </w:r>
            <w:r w:rsidR="00033BD8" w:rsidRPr="00007B39">
              <w:rPr>
                <w:rFonts w:ascii="Arial" w:hAnsi="Arial" w:cs="Arial"/>
                <w:sz w:val="20"/>
                <w:szCs w:val="20"/>
              </w:rPr>
              <w:t xml:space="preserve">particularly within professional </w:t>
            </w:r>
            <w:r w:rsidR="00572231" w:rsidRPr="00007B39">
              <w:rPr>
                <w:rFonts w:ascii="Arial" w:hAnsi="Arial" w:cs="Arial"/>
                <w:sz w:val="20"/>
                <w:szCs w:val="20"/>
              </w:rPr>
              <w:t>development, nursing and education</w:t>
            </w:r>
            <w:r w:rsidR="008B5BDB" w:rsidRPr="00007B39">
              <w:rPr>
                <w:rFonts w:ascii="Arial" w:hAnsi="Arial" w:cs="Arial"/>
                <w:sz w:val="20"/>
                <w:szCs w:val="20"/>
              </w:rPr>
              <w:t xml:space="preserve"> (The University of Edi</w:t>
            </w:r>
            <w:r w:rsidR="007D16BA" w:rsidRPr="00007B39">
              <w:rPr>
                <w:rFonts w:ascii="Arial" w:hAnsi="Arial" w:cs="Arial"/>
                <w:sz w:val="20"/>
                <w:szCs w:val="20"/>
              </w:rPr>
              <w:t xml:space="preserve">nburgh, </w:t>
            </w:r>
            <w:r w:rsidR="00534B90" w:rsidRPr="00007B39">
              <w:rPr>
                <w:rFonts w:ascii="Arial" w:hAnsi="Arial" w:cs="Arial"/>
                <w:sz w:val="20"/>
                <w:szCs w:val="20"/>
              </w:rPr>
              <w:t>2024)</w:t>
            </w:r>
            <w:r w:rsidR="006549AC" w:rsidRPr="00007B39">
              <w:rPr>
                <w:rFonts w:ascii="Arial" w:hAnsi="Arial" w:cs="Arial"/>
                <w:sz w:val="20"/>
                <w:szCs w:val="20"/>
              </w:rPr>
              <w:t xml:space="preserve">. </w:t>
            </w:r>
            <w:r w:rsidR="001B5D27" w:rsidRPr="00007B39">
              <w:rPr>
                <w:rFonts w:ascii="Arial" w:hAnsi="Arial" w:cs="Arial"/>
                <w:sz w:val="20"/>
                <w:szCs w:val="20"/>
              </w:rPr>
              <w:t xml:space="preserve">His cycle </w:t>
            </w:r>
            <w:r w:rsidR="009C00D2" w:rsidRPr="00007B39">
              <w:rPr>
                <w:rFonts w:ascii="Arial" w:hAnsi="Arial" w:cs="Arial"/>
                <w:sz w:val="20"/>
                <w:szCs w:val="20"/>
              </w:rPr>
              <w:t>includes</w:t>
            </w:r>
            <w:r w:rsidR="001B5D27" w:rsidRPr="00007B39">
              <w:rPr>
                <w:rFonts w:ascii="Arial" w:hAnsi="Arial" w:cs="Arial"/>
                <w:sz w:val="20"/>
                <w:szCs w:val="20"/>
              </w:rPr>
              <w:t xml:space="preserve"> six different </w:t>
            </w:r>
            <w:r w:rsidR="009C00D2" w:rsidRPr="00007B39">
              <w:rPr>
                <w:rFonts w:ascii="Arial" w:hAnsi="Arial" w:cs="Arial"/>
                <w:sz w:val="20"/>
                <w:szCs w:val="20"/>
              </w:rPr>
              <w:t>stages,</w:t>
            </w:r>
            <w:r w:rsidR="001B5D27" w:rsidRPr="00007B39">
              <w:rPr>
                <w:rFonts w:ascii="Arial" w:hAnsi="Arial" w:cs="Arial"/>
                <w:sz w:val="20"/>
                <w:szCs w:val="20"/>
              </w:rPr>
              <w:t xml:space="preserve"> and these are Description, feelings, evaluation, Analysis, Conclusion </w:t>
            </w:r>
            <w:r w:rsidR="001B5D27" w:rsidRPr="00007B39">
              <w:rPr>
                <w:rFonts w:ascii="Arial" w:hAnsi="Arial" w:cs="Arial"/>
                <w:sz w:val="20"/>
                <w:szCs w:val="20"/>
              </w:rPr>
              <w:lastRenderedPageBreak/>
              <w:t>and Action plan</w:t>
            </w:r>
            <w:r w:rsidR="002A0355" w:rsidRPr="00007B39">
              <w:rPr>
                <w:rFonts w:ascii="Arial" w:hAnsi="Arial" w:cs="Arial"/>
                <w:sz w:val="20"/>
                <w:szCs w:val="20"/>
              </w:rPr>
              <w:t xml:space="preserve"> </w:t>
            </w:r>
            <w:r w:rsidR="00967EB9" w:rsidRPr="00007B39">
              <w:rPr>
                <w:rFonts w:ascii="Arial" w:hAnsi="Arial" w:cs="Arial"/>
                <w:sz w:val="20"/>
                <w:szCs w:val="20"/>
              </w:rPr>
              <w:t>(Structured learning</w:t>
            </w:r>
            <w:r w:rsidR="00807F49" w:rsidRPr="00007B39">
              <w:rPr>
                <w:rFonts w:ascii="Arial" w:hAnsi="Arial" w:cs="Arial"/>
                <w:sz w:val="20"/>
                <w:szCs w:val="20"/>
              </w:rPr>
              <w:t xml:space="preserve"> 2024)</w:t>
            </w:r>
            <w:r w:rsidR="001B5D27" w:rsidRPr="00007B39">
              <w:rPr>
                <w:rFonts w:ascii="Arial" w:hAnsi="Arial" w:cs="Arial"/>
                <w:sz w:val="20"/>
                <w:szCs w:val="20"/>
              </w:rPr>
              <w:t>.</w:t>
            </w:r>
            <w:r w:rsidR="006549AC" w:rsidRPr="00007B39">
              <w:rPr>
                <w:rFonts w:ascii="Arial" w:hAnsi="Arial" w:cs="Arial"/>
                <w:sz w:val="20"/>
                <w:szCs w:val="20"/>
              </w:rPr>
              <w:t xml:space="preserve"> </w:t>
            </w:r>
            <w:r w:rsidR="00D724FC" w:rsidRPr="00007B39">
              <w:rPr>
                <w:rFonts w:ascii="Arial" w:hAnsi="Arial" w:cs="Arial"/>
                <w:sz w:val="20"/>
                <w:szCs w:val="20"/>
              </w:rPr>
              <w:t xml:space="preserve">One of the </w:t>
            </w:r>
            <w:r w:rsidR="006549AC" w:rsidRPr="00007B39">
              <w:rPr>
                <w:rFonts w:ascii="Arial" w:hAnsi="Arial" w:cs="Arial"/>
                <w:sz w:val="20"/>
                <w:szCs w:val="20"/>
              </w:rPr>
              <w:t xml:space="preserve">pros </w:t>
            </w:r>
            <w:r w:rsidR="00033BD8" w:rsidRPr="00007B39">
              <w:rPr>
                <w:rFonts w:ascii="Arial" w:hAnsi="Arial" w:cs="Arial"/>
                <w:sz w:val="20"/>
                <w:szCs w:val="20"/>
              </w:rPr>
              <w:t>of</w:t>
            </w:r>
            <w:r w:rsidR="006549AC" w:rsidRPr="00007B39">
              <w:rPr>
                <w:rFonts w:ascii="Arial" w:hAnsi="Arial" w:cs="Arial"/>
                <w:sz w:val="20"/>
                <w:szCs w:val="20"/>
              </w:rPr>
              <w:t xml:space="preserve"> the Gibbs Reflective learning cycle </w:t>
            </w:r>
            <w:r w:rsidR="00D724FC" w:rsidRPr="00007B39">
              <w:rPr>
                <w:rFonts w:ascii="Arial" w:hAnsi="Arial" w:cs="Arial"/>
                <w:sz w:val="20"/>
                <w:szCs w:val="20"/>
              </w:rPr>
              <w:t>is</w:t>
            </w:r>
            <w:r w:rsidR="006549AC" w:rsidRPr="00007B39">
              <w:rPr>
                <w:rFonts w:ascii="Arial" w:hAnsi="Arial" w:cs="Arial"/>
                <w:sz w:val="20"/>
                <w:szCs w:val="20"/>
              </w:rPr>
              <w:t xml:space="preserve"> </w:t>
            </w:r>
            <w:r w:rsidR="00033BD8" w:rsidRPr="00007B39">
              <w:rPr>
                <w:rFonts w:ascii="Arial" w:hAnsi="Arial" w:cs="Arial"/>
                <w:sz w:val="20"/>
                <w:szCs w:val="20"/>
              </w:rPr>
              <w:t xml:space="preserve">that </w:t>
            </w:r>
            <w:r w:rsidR="006549AC" w:rsidRPr="00007B39">
              <w:rPr>
                <w:rFonts w:ascii="Arial" w:hAnsi="Arial" w:cs="Arial"/>
                <w:sz w:val="20"/>
                <w:szCs w:val="20"/>
              </w:rPr>
              <w:t xml:space="preserve">it </w:t>
            </w:r>
            <w:r w:rsidR="001C7F3F" w:rsidRPr="00007B39">
              <w:rPr>
                <w:rFonts w:ascii="Arial" w:hAnsi="Arial" w:cs="Arial"/>
                <w:sz w:val="20"/>
                <w:szCs w:val="20"/>
              </w:rPr>
              <w:t>provides a structured, clear framework which is straightforward to follow</w:t>
            </w:r>
            <w:r w:rsidR="001D295F" w:rsidRPr="00007B39">
              <w:rPr>
                <w:rFonts w:ascii="Arial" w:hAnsi="Arial" w:cs="Arial"/>
                <w:sz w:val="20"/>
                <w:szCs w:val="20"/>
              </w:rPr>
              <w:t>. It</w:t>
            </w:r>
            <w:r w:rsidR="00887E41" w:rsidRPr="00007B39">
              <w:rPr>
                <w:rFonts w:ascii="Arial" w:hAnsi="Arial" w:cs="Arial"/>
                <w:sz w:val="20"/>
                <w:szCs w:val="20"/>
              </w:rPr>
              <w:t xml:space="preserve"> encourages continuous improvement </w:t>
            </w:r>
            <w:r w:rsidR="007E5714" w:rsidRPr="00007B39">
              <w:rPr>
                <w:rFonts w:ascii="Arial" w:hAnsi="Arial" w:cs="Arial"/>
                <w:sz w:val="20"/>
                <w:szCs w:val="20"/>
              </w:rPr>
              <w:t xml:space="preserve">by </w:t>
            </w:r>
            <w:r w:rsidR="00EC1A3B" w:rsidRPr="00007B39">
              <w:rPr>
                <w:rFonts w:ascii="Arial" w:hAnsi="Arial" w:cs="Arial"/>
                <w:sz w:val="20"/>
                <w:szCs w:val="20"/>
              </w:rPr>
              <w:t>prompting</w:t>
            </w:r>
            <w:r w:rsidR="007E5714" w:rsidRPr="00007B39">
              <w:rPr>
                <w:rFonts w:ascii="Arial" w:hAnsi="Arial" w:cs="Arial"/>
                <w:sz w:val="20"/>
                <w:szCs w:val="20"/>
              </w:rPr>
              <w:t xml:space="preserve"> users to explore </w:t>
            </w:r>
            <w:r w:rsidR="007E66D3" w:rsidRPr="00007B39">
              <w:rPr>
                <w:rFonts w:ascii="Arial" w:hAnsi="Arial" w:cs="Arial"/>
                <w:sz w:val="20"/>
                <w:szCs w:val="20"/>
              </w:rPr>
              <w:t>their</w:t>
            </w:r>
            <w:r w:rsidR="007E5714" w:rsidRPr="00007B39">
              <w:rPr>
                <w:rFonts w:ascii="Arial" w:hAnsi="Arial" w:cs="Arial"/>
                <w:sz w:val="20"/>
                <w:szCs w:val="20"/>
              </w:rPr>
              <w:t xml:space="preserve"> outcomes, actions</w:t>
            </w:r>
            <w:r w:rsidR="005F6595" w:rsidRPr="00007B39">
              <w:rPr>
                <w:rFonts w:ascii="Arial" w:hAnsi="Arial" w:cs="Arial"/>
                <w:sz w:val="20"/>
                <w:szCs w:val="20"/>
              </w:rPr>
              <w:t>,</w:t>
            </w:r>
            <w:r w:rsidR="007E5714" w:rsidRPr="00007B39">
              <w:rPr>
                <w:rFonts w:ascii="Arial" w:hAnsi="Arial" w:cs="Arial"/>
                <w:sz w:val="20"/>
                <w:szCs w:val="20"/>
              </w:rPr>
              <w:t xml:space="preserve"> and emotions</w:t>
            </w:r>
            <w:r w:rsidR="005F6595" w:rsidRPr="00007B39">
              <w:rPr>
                <w:rFonts w:ascii="Arial" w:hAnsi="Arial" w:cs="Arial"/>
                <w:sz w:val="20"/>
                <w:szCs w:val="20"/>
              </w:rPr>
              <w:t xml:space="preserve"> in depth</w:t>
            </w:r>
            <w:r w:rsidR="009B03DE" w:rsidRPr="00007B39">
              <w:rPr>
                <w:rFonts w:ascii="Arial" w:hAnsi="Arial" w:cs="Arial"/>
                <w:sz w:val="20"/>
                <w:szCs w:val="20"/>
              </w:rPr>
              <w:t xml:space="preserve"> (The University of </w:t>
            </w:r>
            <w:r w:rsidR="00F9389D" w:rsidRPr="00007B39">
              <w:rPr>
                <w:rFonts w:ascii="Arial" w:hAnsi="Arial" w:cs="Arial"/>
                <w:sz w:val="20"/>
                <w:szCs w:val="20"/>
              </w:rPr>
              <w:t>Edinburgh 2024). The</w:t>
            </w:r>
            <w:r w:rsidR="00D74B2A" w:rsidRPr="00007B39">
              <w:rPr>
                <w:rFonts w:ascii="Arial" w:hAnsi="Arial" w:cs="Arial"/>
                <w:sz w:val="20"/>
                <w:szCs w:val="20"/>
              </w:rPr>
              <w:t xml:space="preserve"> cons for this reflection </w:t>
            </w:r>
            <w:r w:rsidR="00EC1A3B" w:rsidRPr="00007B39">
              <w:rPr>
                <w:rFonts w:ascii="Arial" w:hAnsi="Arial" w:cs="Arial"/>
                <w:sz w:val="20"/>
                <w:szCs w:val="20"/>
              </w:rPr>
              <w:t>cycle</w:t>
            </w:r>
            <w:r w:rsidR="00D74B2A" w:rsidRPr="00007B39">
              <w:rPr>
                <w:rFonts w:ascii="Arial" w:hAnsi="Arial" w:cs="Arial"/>
                <w:sz w:val="20"/>
                <w:szCs w:val="20"/>
              </w:rPr>
              <w:t xml:space="preserve"> are </w:t>
            </w:r>
            <w:r w:rsidR="001D295F" w:rsidRPr="00007B39">
              <w:rPr>
                <w:rFonts w:ascii="Arial" w:hAnsi="Arial" w:cs="Arial"/>
                <w:sz w:val="20"/>
                <w:szCs w:val="20"/>
              </w:rPr>
              <w:t xml:space="preserve">that </w:t>
            </w:r>
            <w:r w:rsidR="00D74B2A" w:rsidRPr="00007B39">
              <w:rPr>
                <w:rFonts w:ascii="Arial" w:hAnsi="Arial" w:cs="Arial"/>
                <w:sz w:val="20"/>
                <w:szCs w:val="20"/>
              </w:rPr>
              <w:t xml:space="preserve">it can be </w:t>
            </w:r>
            <w:r w:rsidR="001D295F" w:rsidRPr="00007B39">
              <w:rPr>
                <w:rFonts w:ascii="Arial" w:hAnsi="Arial" w:cs="Arial"/>
                <w:sz w:val="20"/>
                <w:szCs w:val="20"/>
              </w:rPr>
              <w:t>time-consuming</w:t>
            </w:r>
            <w:r w:rsidR="00D74B2A" w:rsidRPr="00007B39">
              <w:rPr>
                <w:rFonts w:ascii="Arial" w:hAnsi="Arial" w:cs="Arial"/>
                <w:sz w:val="20"/>
                <w:szCs w:val="20"/>
              </w:rPr>
              <w:t xml:space="preserve"> due to </w:t>
            </w:r>
            <w:r w:rsidR="00F9389D" w:rsidRPr="00007B39">
              <w:rPr>
                <w:rFonts w:ascii="Arial" w:hAnsi="Arial" w:cs="Arial"/>
                <w:sz w:val="20"/>
                <w:szCs w:val="20"/>
              </w:rPr>
              <w:t>its</w:t>
            </w:r>
            <w:r w:rsidR="00D74B2A" w:rsidRPr="00007B39">
              <w:rPr>
                <w:rFonts w:ascii="Arial" w:hAnsi="Arial" w:cs="Arial"/>
                <w:sz w:val="20"/>
                <w:szCs w:val="20"/>
              </w:rPr>
              <w:t xml:space="preserve"> in-depth </w:t>
            </w:r>
            <w:r w:rsidR="00AA23AA" w:rsidRPr="00007B39">
              <w:rPr>
                <w:rFonts w:ascii="Arial" w:hAnsi="Arial" w:cs="Arial"/>
                <w:sz w:val="20"/>
                <w:szCs w:val="20"/>
              </w:rPr>
              <w:t>reflection</w:t>
            </w:r>
            <w:r w:rsidR="001D295F" w:rsidRPr="00007B39">
              <w:rPr>
                <w:rFonts w:ascii="Arial" w:hAnsi="Arial" w:cs="Arial"/>
                <w:sz w:val="20"/>
                <w:szCs w:val="20"/>
              </w:rPr>
              <w:t>. This</w:t>
            </w:r>
            <w:r w:rsidR="00CF58B6" w:rsidRPr="00007B39">
              <w:rPr>
                <w:rFonts w:ascii="Arial" w:hAnsi="Arial" w:cs="Arial"/>
                <w:sz w:val="20"/>
                <w:szCs w:val="20"/>
              </w:rPr>
              <w:t xml:space="preserve"> model also focuses more on past events</w:t>
            </w:r>
            <w:r w:rsidR="001D295F" w:rsidRPr="00007B39">
              <w:rPr>
                <w:rFonts w:ascii="Arial" w:hAnsi="Arial" w:cs="Arial"/>
                <w:sz w:val="20"/>
                <w:szCs w:val="20"/>
              </w:rPr>
              <w:t>,</w:t>
            </w:r>
            <w:r w:rsidR="00046796" w:rsidRPr="00007B39">
              <w:rPr>
                <w:rFonts w:ascii="Arial" w:hAnsi="Arial" w:cs="Arial"/>
                <w:sz w:val="20"/>
                <w:szCs w:val="20"/>
              </w:rPr>
              <w:t xml:space="preserve"> so this could </w:t>
            </w:r>
            <w:r w:rsidR="001D295F" w:rsidRPr="00007B39">
              <w:rPr>
                <w:rFonts w:ascii="Arial" w:hAnsi="Arial" w:cs="Arial"/>
                <w:sz w:val="20"/>
                <w:szCs w:val="20"/>
              </w:rPr>
              <w:t xml:space="preserve">be </w:t>
            </w:r>
            <w:r w:rsidR="00046796" w:rsidRPr="00007B39">
              <w:rPr>
                <w:rFonts w:ascii="Arial" w:hAnsi="Arial" w:cs="Arial"/>
                <w:sz w:val="20"/>
                <w:szCs w:val="20"/>
              </w:rPr>
              <w:t>considered a</w:t>
            </w:r>
            <w:r w:rsidR="00E44164" w:rsidRPr="00007B39">
              <w:rPr>
                <w:rFonts w:ascii="Arial" w:hAnsi="Arial" w:cs="Arial"/>
                <w:sz w:val="20"/>
                <w:szCs w:val="20"/>
              </w:rPr>
              <w:t xml:space="preserve"> con</w:t>
            </w:r>
            <w:r w:rsidR="00E9339B" w:rsidRPr="00007B39">
              <w:rPr>
                <w:rFonts w:ascii="Arial" w:hAnsi="Arial" w:cs="Arial"/>
                <w:sz w:val="20"/>
                <w:szCs w:val="20"/>
              </w:rPr>
              <w:t xml:space="preserve"> (</w:t>
            </w:r>
            <w:proofErr w:type="spellStart"/>
            <w:r w:rsidR="00E9339B" w:rsidRPr="00007B39">
              <w:rPr>
                <w:rFonts w:ascii="Arial" w:hAnsi="Arial" w:cs="Arial"/>
                <w:sz w:val="20"/>
                <w:szCs w:val="20"/>
              </w:rPr>
              <w:t>LondonDeanery</w:t>
            </w:r>
            <w:proofErr w:type="spellEnd"/>
            <w:r w:rsidR="00E9339B" w:rsidRPr="00007B39">
              <w:rPr>
                <w:rFonts w:ascii="Arial" w:hAnsi="Arial" w:cs="Arial"/>
                <w:sz w:val="20"/>
                <w:szCs w:val="20"/>
              </w:rPr>
              <w:t>)</w:t>
            </w:r>
            <w:r w:rsidR="003E050A" w:rsidRPr="00007B39">
              <w:rPr>
                <w:rFonts w:ascii="Arial" w:hAnsi="Arial" w:cs="Arial"/>
                <w:sz w:val="20"/>
                <w:szCs w:val="20"/>
              </w:rPr>
              <w:t xml:space="preserve">. As </w:t>
            </w:r>
            <w:r w:rsidR="00701B80" w:rsidRPr="00007B39">
              <w:rPr>
                <w:rFonts w:ascii="Arial" w:hAnsi="Arial" w:cs="Arial"/>
                <w:sz w:val="20"/>
                <w:szCs w:val="20"/>
              </w:rPr>
              <w:t>Bite size learning</w:t>
            </w:r>
            <w:r w:rsidR="00501837" w:rsidRPr="00007B39">
              <w:rPr>
                <w:rFonts w:ascii="Arial" w:hAnsi="Arial" w:cs="Arial"/>
                <w:sz w:val="20"/>
                <w:szCs w:val="20"/>
              </w:rPr>
              <w:t xml:space="preserve"> </w:t>
            </w:r>
            <w:r w:rsidR="00701B80" w:rsidRPr="00007B39">
              <w:rPr>
                <w:rFonts w:ascii="Arial" w:hAnsi="Arial" w:cs="Arial"/>
                <w:sz w:val="20"/>
                <w:szCs w:val="20"/>
              </w:rPr>
              <w:t>(</w:t>
            </w:r>
            <w:r w:rsidR="00501837" w:rsidRPr="00007B39">
              <w:rPr>
                <w:rFonts w:ascii="Arial" w:hAnsi="Arial" w:cs="Arial"/>
                <w:sz w:val="20"/>
                <w:szCs w:val="20"/>
              </w:rPr>
              <w:t>2024</w:t>
            </w:r>
            <w:r w:rsidR="00701B80" w:rsidRPr="00007B39">
              <w:rPr>
                <w:rFonts w:ascii="Arial" w:hAnsi="Arial" w:cs="Arial"/>
                <w:sz w:val="20"/>
                <w:szCs w:val="20"/>
              </w:rPr>
              <w:t xml:space="preserve">) </w:t>
            </w:r>
            <w:r w:rsidR="00501837" w:rsidRPr="00007B39">
              <w:rPr>
                <w:rFonts w:ascii="Arial" w:hAnsi="Arial" w:cs="Arial"/>
                <w:sz w:val="20"/>
                <w:szCs w:val="20"/>
              </w:rPr>
              <w:t>mentions,</w:t>
            </w:r>
            <w:r w:rsidR="00701B80" w:rsidRPr="00007B39">
              <w:rPr>
                <w:rFonts w:ascii="Arial" w:hAnsi="Arial" w:cs="Arial"/>
                <w:sz w:val="20"/>
                <w:szCs w:val="20"/>
              </w:rPr>
              <w:t xml:space="preserve"> a critique</w:t>
            </w:r>
            <w:r w:rsidR="00701B80" w:rsidRPr="00007B39">
              <w:rPr>
                <w:rFonts w:ascii="Arial" w:hAnsi="Arial" w:cs="Arial"/>
                <w:sz w:val="16"/>
                <w:szCs w:val="16"/>
              </w:rPr>
              <w:t xml:space="preserve"> </w:t>
            </w:r>
            <w:r w:rsidR="00701B80" w:rsidRPr="00007B39">
              <w:rPr>
                <w:rFonts w:ascii="Arial" w:hAnsi="Arial" w:cs="Arial"/>
                <w:sz w:val="20"/>
                <w:szCs w:val="20"/>
              </w:rPr>
              <w:t xml:space="preserve">of the Gibbs Cycle is that it can </w:t>
            </w:r>
            <w:r w:rsidR="00492F18" w:rsidRPr="00007B39">
              <w:rPr>
                <w:rFonts w:ascii="Arial" w:hAnsi="Arial" w:cs="Arial"/>
                <w:sz w:val="20"/>
                <w:szCs w:val="20"/>
              </w:rPr>
              <w:t xml:space="preserve">lead to </w:t>
            </w:r>
            <w:r w:rsidR="00501837" w:rsidRPr="00007B39">
              <w:rPr>
                <w:rFonts w:ascii="Arial" w:hAnsi="Arial" w:cs="Arial"/>
                <w:sz w:val="20"/>
                <w:szCs w:val="20"/>
              </w:rPr>
              <w:t>a direct focus</w:t>
            </w:r>
            <w:r w:rsidR="00492F18" w:rsidRPr="00007B39">
              <w:rPr>
                <w:rFonts w:ascii="Arial" w:hAnsi="Arial" w:cs="Arial"/>
                <w:sz w:val="20"/>
                <w:szCs w:val="20"/>
              </w:rPr>
              <w:t xml:space="preserve"> on negative </w:t>
            </w:r>
            <w:r w:rsidR="00501837" w:rsidRPr="00007B39">
              <w:rPr>
                <w:rFonts w:ascii="Arial" w:hAnsi="Arial" w:cs="Arial"/>
                <w:sz w:val="20"/>
                <w:szCs w:val="20"/>
              </w:rPr>
              <w:t>portions</w:t>
            </w:r>
            <w:r w:rsidR="00492F18" w:rsidRPr="00007B39">
              <w:rPr>
                <w:rFonts w:ascii="Arial" w:hAnsi="Arial" w:cs="Arial"/>
                <w:sz w:val="20"/>
                <w:szCs w:val="20"/>
              </w:rPr>
              <w:t xml:space="preserve"> of an event</w:t>
            </w:r>
            <w:r w:rsidR="00501837" w:rsidRPr="00007B39">
              <w:rPr>
                <w:rFonts w:ascii="Arial" w:hAnsi="Arial" w:cs="Arial"/>
                <w:sz w:val="20"/>
                <w:szCs w:val="20"/>
              </w:rPr>
              <w:t>. Secondly</w:t>
            </w:r>
            <w:r w:rsidR="00F9389D" w:rsidRPr="00007B39">
              <w:rPr>
                <w:rFonts w:ascii="Arial" w:hAnsi="Arial" w:cs="Arial"/>
                <w:sz w:val="20"/>
                <w:szCs w:val="20"/>
              </w:rPr>
              <w:t>,</w:t>
            </w:r>
            <w:r w:rsidR="00501837" w:rsidRPr="00007B39">
              <w:rPr>
                <w:rFonts w:ascii="Arial" w:hAnsi="Arial" w:cs="Arial"/>
                <w:sz w:val="20"/>
                <w:szCs w:val="20"/>
              </w:rPr>
              <w:t xml:space="preserve"> it will be discussed the </w:t>
            </w:r>
            <w:proofErr w:type="spellStart"/>
            <w:r w:rsidR="00501837" w:rsidRPr="00007B39">
              <w:rPr>
                <w:rFonts w:ascii="Arial" w:hAnsi="Arial" w:cs="Arial"/>
                <w:sz w:val="20"/>
                <w:szCs w:val="20"/>
              </w:rPr>
              <w:t>Kolbs</w:t>
            </w:r>
            <w:proofErr w:type="spellEnd"/>
            <w:r w:rsidR="00501837" w:rsidRPr="00007B39">
              <w:rPr>
                <w:rFonts w:ascii="Arial" w:hAnsi="Arial" w:cs="Arial"/>
                <w:sz w:val="20"/>
                <w:szCs w:val="20"/>
              </w:rPr>
              <w:t xml:space="preserve"> Model</w:t>
            </w:r>
            <w:r w:rsidR="007E7652">
              <w:rPr>
                <w:rFonts w:ascii="Arial" w:hAnsi="Arial" w:cs="Arial"/>
                <w:sz w:val="20"/>
                <w:szCs w:val="20"/>
              </w:rPr>
              <w:t xml:space="preserve">, </w:t>
            </w:r>
            <w:proofErr w:type="spellStart"/>
            <w:r w:rsidR="007E7652">
              <w:rPr>
                <w:rFonts w:ascii="Arial" w:hAnsi="Arial" w:cs="Arial"/>
                <w:sz w:val="20"/>
                <w:szCs w:val="20"/>
              </w:rPr>
              <w:t>Kolbs</w:t>
            </w:r>
            <w:proofErr w:type="spellEnd"/>
            <w:r w:rsidR="007E7652">
              <w:rPr>
                <w:rFonts w:ascii="Arial" w:hAnsi="Arial" w:cs="Arial"/>
                <w:sz w:val="20"/>
                <w:szCs w:val="20"/>
              </w:rPr>
              <w:t xml:space="preserve"> learning cycle was created</w:t>
            </w:r>
            <w:r w:rsidR="002C0312">
              <w:rPr>
                <w:rFonts w:ascii="Arial" w:hAnsi="Arial" w:cs="Arial"/>
                <w:sz w:val="20"/>
                <w:szCs w:val="20"/>
              </w:rPr>
              <w:t xml:space="preserve"> in 1984 by </w:t>
            </w:r>
            <w:r w:rsidR="00CB7DC0">
              <w:rPr>
                <w:rFonts w:ascii="Arial" w:hAnsi="Arial" w:cs="Arial"/>
                <w:sz w:val="20"/>
                <w:szCs w:val="20"/>
              </w:rPr>
              <w:t>David A. Kolb, his me</w:t>
            </w:r>
            <w:r w:rsidR="008E36B0">
              <w:rPr>
                <w:rFonts w:ascii="Arial" w:hAnsi="Arial" w:cs="Arial"/>
                <w:sz w:val="20"/>
                <w:szCs w:val="20"/>
              </w:rPr>
              <w:t>thod consists of four stages</w:t>
            </w:r>
            <w:r w:rsidR="00DE2503">
              <w:rPr>
                <w:rFonts w:ascii="Arial" w:hAnsi="Arial" w:cs="Arial"/>
                <w:sz w:val="20"/>
                <w:szCs w:val="20"/>
              </w:rPr>
              <w:t>,</w:t>
            </w:r>
            <w:r w:rsidR="008E36B0">
              <w:rPr>
                <w:rFonts w:ascii="Arial" w:hAnsi="Arial" w:cs="Arial"/>
                <w:sz w:val="20"/>
                <w:szCs w:val="20"/>
              </w:rPr>
              <w:t xml:space="preserve"> which are Concrete Experience, Reflective Observation, Abstract </w:t>
            </w:r>
            <w:r w:rsidR="00DE2503">
              <w:rPr>
                <w:rFonts w:ascii="Arial" w:hAnsi="Arial" w:cs="Arial"/>
                <w:sz w:val="20"/>
                <w:szCs w:val="20"/>
              </w:rPr>
              <w:t>Conceptualisation</w:t>
            </w:r>
            <w:r w:rsidR="008E36B0">
              <w:rPr>
                <w:rFonts w:ascii="Arial" w:hAnsi="Arial" w:cs="Arial"/>
                <w:sz w:val="20"/>
                <w:szCs w:val="20"/>
              </w:rPr>
              <w:t xml:space="preserve"> and Active Experimentation</w:t>
            </w:r>
            <w:r w:rsidR="00CA64F7">
              <w:rPr>
                <w:rFonts w:ascii="Arial" w:hAnsi="Arial" w:cs="Arial"/>
                <w:sz w:val="20"/>
                <w:szCs w:val="20"/>
              </w:rPr>
              <w:t xml:space="preserve"> </w:t>
            </w:r>
            <w:r w:rsidR="006A03CF">
              <w:rPr>
                <w:rFonts w:ascii="Arial" w:hAnsi="Arial" w:cs="Arial"/>
                <w:sz w:val="20"/>
                <w:szCs w:val="20"/>
              </w:rPr>
              <w:t xml:space="preserve">(Cherry, </w:t>
            </w:r>
            <w:r w:rsidR="00540941">
              <w:rPr>
                <w:rFonts w:ascii="Arial" w:hAnsi="Arial" w:cs="Arial"/>
                <w:sz w:val="20"/>
                <w:szCs w:val="20"/>
              </w:rPr>
              <w:t>K</w:t>
            </w:r>
            <w:r w:rsidR="00DE2503">
              <w:rPr>
                <w:rFonts w:ascii="Arial" w:hAnsi="Arial" w:cs="Arial"/>
                <w:sz w:val="20"/>
                <w:szCs w:val="20"/>
              </w:rPr>
              <w:t>.</w:t>
            </w:r>
            <w:r w:rsidR="00540941">
              <w:rPr>
                <w:rFonts w:ascii="Arial" w:hAnsi="Arial" w:cs="Arial"/>
                <w:sz w:val="20"/>
                <w:szCs w:val="20"/>
              </w:rPr>
              <w:t xml:space="preserve"> 2024)</w:t>
            </w:r>
            <w:r w:rsidR="008E36B0">
              <w:rPr>
                <w:rFonts w:ascii="Arial" w:hAnsi="Arial" w:cs="Arial"/>
                <w:sz w:val="20"/>
                <w:szCs w:val="20"/>
              </w:rPr>
              <w:t xml:space="preserve">. </w:t>
            </w:r>
            <w:proofErr w:type="spellStart"/>
            <w:r w:rsidR="00DE2503">
              <w:rPr>
                <w:rFonts w:ascii="Arial" w:hAnsi="Arial" w:cs="Arial"/>
                <w:sz w:val="20"/>
                <w:szCs w:val="20"/>
              </w:rPr>
              <w:t>Kolbs</w:t>
            </w:r>
            <w:proofErr w:type="spellEnd"/>
            <w:r w:rsidR="00DE2503">
              <w:rPr>
                <w:rFonts w:ascii="Arial" w:hAnsi="Arial" w:cs="Arial"/>
                <w:sz w:val="20"/>
                <w:szCs w:val="20"/>
              </w:rPr>
              <w:t>'</w:t>
            </w:r>
            <w:r w:rsidR="00A46CC9">
              <w:rPr>
                <w:rFonts w:ascii="Arial" w:hAnsi="Arial" w:cs="Arial"/>
                <w:sz w:val="20"/>
                <w:szCs w:val="20"/>
              </w:rPr>
              <w:t xml:space="preserve"> T</w:t>
            </w:r>
            <w:r w:rsidR="00F34B17">
              <w:rPr>
                <w:rFonts w:ascii="Arial" w:hAnsi="Arial" w:cs="Arial"/>
                <w:sz w:val="20"/>
                <w:szCs w:val="20"/>
              </w:rPr>
              <w:t xml:space="preserve">heory explores that individuals learn </w:t>
            </w:r>
            <w:r w:rsidR="00DE2503">
              <w:rPr>
                <w:rFonts w:ascii="Arial" w:hAnsi="Arial" w:cs="Arial"/>
                <w:sz w:val="20"/>
                <w:szCs w:val="20"/>
              </w:rPr>
              <w:t>through</w:t>
            </w:r>
            <w:r w:rsidR="00F34B17">
              <w:rPr>
                <w:rFonts w:ascii="Arial" w:hAnsi="Arial" w:cs="Arial"/>
                <w:sz w:val="20"/>
                <w:szCs w:val="20"/>
              </w:rPr>
              <w:t xml:space="preserve"> </w:t>
            </w:r>
            <w:r w:rsidR="00DE2503">
              <w:rPr>
                <w:rFonts w:ascii="Arial" w:hAnsi="Arial" w:cs="Arial"/>
                <w:sz w:val="20"/>
                <w:szCs w:val="20"/>
              </w:rPr>
              <w:t xml:space="preserve">a </w:t>
            </w:r>
            <w:r w:rsidR="00F34B17">
              <w:rPr>
                <w:rFonts w:ascii="Arial" w:hAnsi="Arial" w:cs="Arial"/>
                <w:sz w:val="20"/>
                <w:szCs w:val="20"/>
              </w:rPr>
              <w:t>continuous process</w:t>
            </w:r>
            <w:r w:rsidR="00EC0451">
              <w:rPr>
                <w:rFonts w:ascii="Arial" w:hAnsi="Arial" w:cs="Arial"/>
                <w:sz w:val="20"/>
                <w:szCs w:val="20"/>
              </w:rPr>
              <w:t>,</w:t>
            </w:r>
            <w:r w:rsidR="00F34B17">
              <w:rPr>
                <w:rFonts w:ascii="Arial" w:hAnsi="Arial" w:cs="Arial"/>
                <w:sz w:val="20"/>
                <w:szCs w:val="20"/>
              </w:rPr>
              <w:t xml:space="preserve"> and by integrating the stages from </w:t>
            </w:r>
            <w:proofErr w:type="spellStart"/>
            <w:r w:rsidR="00DE2503">
              <w:rPr>
                <w:rFonts w:ascii="Arial" w:hAnsi="Arial" w:cs="Arial"/>
                <w:sz w:val="20"/>
                <w:szCs w:val="20"/>
              </w:rPr>
              <w:t>Kolbs</w:t>
            </w:r>
            <w:proofErr w:type="spellEnd"/>
            <w:r w:rsidR="00DE2503">
              <w:rPr>
                <w:rFonts w:ascii="Arial" w:hAnsi="Arial" w:cs="Arial"/>
                <w:sz w:val="20"/>
                <w:szCs w:val="20"/>
              </w:rPr>
              <w:t>'</w:t>
            </w:r>
            <w:r w:rsidR="00F34B17">
              <w:rPr>
                <w:rFonts w:ascii="Arial" w:hAnsi="Arial" w:cs="Arial"/>
                <w:sz w:val="20"/>
                <w:szCs w:val="20"/>
              </w:rPr>
              <w:t xml:space="preserve"> theory</w:t>
            </w:r>
            <w:r w:rsidR="00EE4556">
              <w:rPr>
                <w:rFonts w:ascii="Arial" w:hAnsi="Arial" w:cs="Arial"/>
                <w:sz w:val="20"/>
                <w:szCs w:val="20"/>
              </w:rPr>
              <w:t>,</w:t>
            </w:r>
            <w:r w:rsidR="00F34B17">
              <w:rPr>
                <w:rFonts w:ascii="Arial" w:hAnsi="Arial" w:cs="Arial"/>
                <w:sz w:val="20"/>
                <w:szCs w:val="20"/>
              </w:rPr>
              <w:t xml:space="preserve"> it helps </w:t>
            </w:r>
            <w:r w:rsidR="00DE2503">
              <w:rPr>
                <w:rFonts w:ascii="Arial" w:hAnsi="Arial" w:cs="Arial"/>
                <w:sz w:val="20"/>
                <w:szCs w:val="20"/>
              </w:rPr>
              <w:t>emphasise</w:t>
            </w:r>
            <w:r w:rsidR="00F34B17">
              <w:rPr>
                <w:rFonts w:ascii="Arial" w:hAnsi="Arial" w:cs="Arial"/>
                <w:sz w:val="20"/>
                <w:szCs w:val="20"/>
              </w:rPr>
              <w:t xml:space="preserve"> the </w:t>
            </w:r>
            <w:r w:rsidR="00DE2503">
              <w:rPr>
                <w:rFonts w:ascii="Arial" w:hAnsi="Arial" w:cs="Arial"/>
                <w:sz w:val="20"/>
                <w:szCs w:val="20"/>
              </w:rPr>
              <w:t>importance</w:t>
            </w:r>
            <w:r w:rsidR="00F34B17">
              <w:rPr>
                <w:rFonts w:ascii="Arial" w:hAnsi="Arial" w:cs="Arial"/>
                <w:sz w:val="20"/>
                <w:szCs w:val="20"/>
              </w:rPr>
              <w:t xml:space="preserve"> of active engagement and effective learning outcomes</w:t>
            </w:r>
            <w:r w:rsidR="00DE2503">
              <w:rPr>
                <w:rFonts w:ascii="Arial" w:hAnsi="Arial" w:cs="Arial"/>
                <w:sz w:val="20"/>
                <w:szCs w:val="20"/>
              </w:rPr>
              <w:t>, which then makes it a valuable framework for learners and educators (</w:t>
            </w:r>
            <w:proofErr w:type="spellStart"/>
            <w:proofErr w:type="gramStart"/>
            <w:r w:rsidR="00DE2503">
              <w:rPr>
                <w:rFonts w:ascii="Arial" w:hAnsi="Arial" w:cs="Arial"/>
                <w:sz w:val="20"/>
                <w:szCs w:val="20"/>
              </w:rPr>
              <w:t>Cherry,K</w:t>
            </w:r>
            <w:proofErr w:type="spellEnd"/>
            <w:r w:rsidR="00DE2503">
              <w:rPr>
                <w:rFonts w:ascii="Arial" w:hAnsi="Arial" w:cs="Arial"/>
                <w:sz w:val="20"/>
                <w:szCs w:val="20"/>
              </w:rPr>
              <w:t>.</w:t>
            </w:r>
            <w:proofErr w:type="gramEnd"/>
            <w:r w:rsidR="00DE2503">
              <w:rPr>
                <w:rFonts w:ascii="Arial" w:hAnsi="Arial" w:cs="Arial"/>
                <w:sz w:val="20"/>
                <w:szCs w:val="20"/>
              </w:rPr>
              <w:t xml:space="preserve"> 2024).</w:t>
            </w:r>
            <w:r w:rsidR="00F608DA">
              <w:rPr>
                <w:rFonts w:ascii="Arial" w:hAnsi="Arial" w:cs="Arial"/>
                <w:sz w:val="20"/>
                <w:szCs w:val="20"/>
              </w:rPr>
              <w:t xml:space="preserve"> </w:t>
            </w:r>
            <w:proofErr w:type="spellStart"/>
            <w:r w:rsidR="00F608DA">
              <w:rPr>
                <w:rFonts w:ascii="Arial" w:hAnsi="Arial" w:cs="Arial"/>
                <w:sz w:val="20"/>
                <w:szCs w:val="20"/>
              </w:rPr>
              <w:t>SkillsGuides</w:t>
            </w:r>
            <w:proofErr w:type="spellEnd"/>
            <w:r w:rsidR="00F608DA">
              <w:rPr>
                <w:rFonts w:ascii="Arial" w:hAnsi="Arial" w:cs="Arial"/>
                <w:sz w:val="20"/>
                <w:szCs w:val="20"/>
              </w:rPr>
              <w:t xml:space="preserve"> (2025) </w:t>
            </w:r>
            <w:r w:rsidR="000A5026">
              <w:rPr>
                <w:rFonts w:ascii="Arial" w:hAnsi="Arial" w:cs="Arial"/>
                <w:sz w:val="20"/>
                <w:szCs w:val="20"/>
              </w:rPr>
              <w:t xml:space="preserve">suggest that the reflection </w:t>
            </w:r>
            <w:r w:rsidR="005A10AA">
              <w:rPr>
                <w:rFonts w:ascii="Arial" w:hAnsi="Arial" w:cs="Arial"/>
                <w:sz w:val="20"/>
                <w:szCs w:val="20"/>
              </w:rPr>
              <w:t xml:space="preserve">can be used </w:t>
            </w:r>
            <w:r w:rsidR="009F4944">
              <w:rPr>
                <w:rFonts w:ascii="Arial" w:hAnsi="Arial" w:cs="Arial"/>
                <w:sz w:val="20"/>
                <w:szCs w:val="20"/>
              </w:rPr>
              <w:t>to</w:t>
            </w:r>
            <w:r w:rsidR="005A10AA">
              <w:rPr>
                <w:rFonts w:ascii="Arial" w:hAnsi="Arial" w:cs="Arial"/>
                <w:sz w:val="20"/>
                <w:szCs w:val="20"/>
              </w:rPr>
              <w:t xml:space="preserve"> structure y</w:t>
            </w:r>
            <w:r w:rsidR="009F4944">
              <w:rPr>
                <w:rFonts w:ascii="Arial" w:hAnsi="Arial" w:cs="Arial"/>
                <w:sz w:val="20"/>
                <w:szCs w:val="20"/>
              </w:rPr>
              <w:t xml:space="preserve">ou’re </w:t>
            </w:r>
            <w:r w:rsidR="005A10AA">
              <w:rPr>
                <w:rFonts w:ascii="Arial" w:hAnsi="Arial" w:cs="Arial"/>
                <w:sz w:val="20"/>
                <w:szCs w:val="20"/>
              </w:rPr>
              <w:t>thinking</w:t>
            </w:r>
            <w:r w:rsidR="00861E4B">
              <w:rPr>
                <w:rFonts w:ascii="Arial" w:hAnsi="Arial" w:cs="Arial"/>
                <w:sz w:val="20"/>
                <w:szCs w:val="20"/>
              </w:rPr>
              <w:t>,</w:t>
            </w:r>
            <w:r w:rsidR="005A10AA">
              <w:rPr>
                <w:rFonts w:ascii="Arial" w:hAnsi="Arial" w:cs="Arial"/>
                <w:sz w:val="20"/>
                <w:szCs w:val="20"/>
              </w:rPr>
              <w:t xml:space="preserve"> which </w:t>
            </w:r>
            <w:r w:rsidR="00861E4B">
              <w:rPr>
                <w:rFonts w:ascii="Arial" w:hAnsi="Arial" w:cs="Arial"/>
                <w:sz w:val="20"/>
                <w:szCs w:val="20"/>
              </w:rPr>
              <w:t>requires</w:t>
            </w:r>
            <w:r w:rsidR="005A10AA">
              <w:rPr>
                <w:rFonts w:ascii="Arial" w:hAnsi="Arial" w:cs="Arial"/>
                <w:sz w:val="20"/>
                <w:szCs w:val="20"/>
              </w:rPr>
              <w:t xml:space="preserve"> the individual to work </w:t>
            </w:r>
            <w:r w:rsidR="009F4944">
              <w:rPr>
                <w:rFonts w:ascii="Arial" w:hAnsi="Arial" w:cs="Arial"/>
                <w:sz w:val="20"/>
                <w:szCs w:val="20"/>
              </w:rPr>
              <w:t>through</w:t>
            </w:r>
            <w:r w:rsidR="005A10AA">
              <w:rPr>
                <w:rFonts w:ascii="Arial" w:hAnsi="Arial" w:cs="Arial"/>
                <w:sz w:val="20"/>
                <w:szCs w:val="20"/>
              </w:rPr>
              <w:t xml:space="preserve"> each stage</w:t>
            </w:r>
            <w:r w:rsidR="00861E4B">
              <w:rPr>
                <w:rFonts w:ascii="Arial" w:hAnsi="Arial" w:cs="Arial"/>
                <w:sz w:val="20"/>
                <w:szCs w:val="20"/>
              </w:rPr>
              <w:t>,</w:t>
            </w:r>
            <w:r w:rsidR="005A10AA">
              <w:rPr>
                <w:rFonts w:ascii="Arial" w:hAnsi="Arial" w:cs="Arial"/>
                <w:sz w:val="20"/>
                <w:szCs w:val="20"/>
              </w:rPr>
              <w:t xml:space="preserve"> </w:t>
            </w:r>
            <w:r w:rsidR="00FF45B2">
              <w:rPr>
                <w:rFonts w:ascii="Arial" w:hAnsi="Arial" w:cs="Arial"/>
                <w:sz w:val="20"/>
                <w:szCs w:val="20"/>
              </w:rPr>
              <w:t>or i</w:t>
            </w:r>
            <w:r w:rsidR="009F4944">
              <w:rPr>
                <w:rFonts w:ascii="Arial" w:hAnsi="Arial" w:cs="Arial"/>
                <w:sz w:val="20"/>
                <w:szCs w:val="20"/>
              </w:rPr>
              <w:t>t</w:t>
            </w:r>
            <w:r w:rsidR="00FF45B2">
              <w:rPr>
                <w:rFonts w:ascii="Arial" w:hAnsi="Arial" w:cs="Arial"/>
                <w:sz w:val="20"/>
                <w:szCs w:val="20"/>
              </w:rPr>
              <w:t xml:space="preserve"> can be used as a basic structure for a reflective essay. </w:t>
            </w:r>
            <w:r w:rsidR="00DE2503">
              <w:rPr>
                <w:rFonts w:ascii="Arial" w:hAnsi="Arial" w:cs="Arial"/>
                <w:sz w:val="20"/>
                <w:szCs w:val="20"/>
              </w:rPr>
              <w:t xml:space="preserve"> </w:t>
            </w:r>
            <w:r w:rsidR="000A1BC3">
              <w:rPr>
                <w:rFonts w:ascii="Arial" w:hAnsi="Arial" w:cs="Arial"/>
                <w:sz w:val="20"/>
                <w:szCs w:val="20"/>
              </w:rPr>
              <w:t xml:space="preserve">Another </w:t>
            </w:r>
            <w:r w:rsidR="0085305D">
              <w:rPr>
                <w:rFonts w:ascii="Arial" w:hAnsi="Arial" w:cs="Arial"/>
                <w:sz w:val="20"/>
                <w:szCs w:val="20"/>
              </w:rPr>
              <w:t xml:space="preserve">benefit of </w:t>
            </w:r>
            <w:r w:rsidR="002410BD">
              <w:rPr>
                <w:rFonts w:ascii="Arial" w:hAnsi="Arial" w:cs="Arial"/>
                <w:sz w:val="20"/>
                <w:szCs w:val="20"/>
              </w:rPr>
              <w:t xml:space="preserve">this reflection cycle is that it promotes </w:t>
            </w:r>
            <w:r w:rsidR="00F43DBF">
              <w:rPr>
                <w:rFonts w:ascii="Arial" w:hAnsi="Arial" w:cs="Arial"/>
                <w:sz w:val="20"/>
                <w:szCs w:val="20"/>
              </w:rPr>
              <w:t>continuous</w:t>
            </w:r>
            <w:r w:rsidR="002410BD">
              <w:rPr>
                <w:rFonts w:ascii="Arial" w:hAnsi="Arial" w:cs="Arial"/>
                <w:sz w:val="20"/>
                <w:szCs w:val="20"/>
              </w:rPr>
              <w:t xml:space="preserve"> improv</w:t>
            </w:r>
            <w:r w:rsidR="00395A19">
              <w:rPr>
                <w:rFonts w:ascii="Arial" w:hAnsi="Arial" w:cs="Arial"/>
                <w:sz w:val="20"/>
                <w:szCs w:val="20"/>
              </w:rPr>
              <w:t>ement</w:t>
            </w:r>
            <w:r w:rsidR="00861E4B">
              <w:rPr>
                <w:rFonts w:ascii="Arial" w:hAnsi="Arial" w:cs="Arial"/>
                <w:sz w:val="20"/>
                <w:szCs w:val="20"/>
              </w:rPr>
              <w:t>,</w:t>
            </w:r>
            <w:r w:rsidR="00395A19">
              <w:rPr>
                <w:rFonts w:ascii="Arial" w:hAnsi="Arial" w:cs="Arial"/>
                <w:sz w:val="20"/>
                <w:szCs w:val="20"/>
              </w:rPr>
              <w:t xml:space="preserve"> </w:t>
            </w:r>
            <w:r w:rsidR="007C01F8">
              <w:rPr>
                <w:rFonts w:ascii="Arial" w:hAnsi="Arial" w:cs="Arial"/>
                <w:sz w:val="20"/>
                <w:szCs w:val="20"/>
              </w:rPr>
              <w:t>allowing</w:t>
            </w:r>
            <w:r w:rsidR="00395A19">
              <w:rPr>
                <w:rFonts w:ascii="Arial" w:hAnsi="Arial" w:cs="Arial"/>
                <w:sz w:val="20"/>
                <w:szCs w:val="20"/>
              </w:rPr>
              <w:t xml:space="preserve"> individuals</w:t>
            </w:r>
            <w:r w:rsidR="007C01F8">
              <w:rPr>
                <w:rFonts w:ascii="Arial" w:hAnsi="Arial" w:cs="Arial"/>
                <w:sz w:val="20"/>
                <w:szCs w:val="20"/>
              </w:rPr>
              <w:t xml:space="preserve"> to</w:t>
            </w:r>
            <w:r w:rsidR="00395A19">
              <w:rPr>
                <w:rFonts w:ascii="Arial" w:hAnsi="Arial" w:cs="Arial"/>
                <w:sz w:val="20"/>
                <w:szCs w:val="20"/>
              </w:rPr>
              <w:t xml:space="preserve"> repeat the cycle for ongoing growth</w:t>
            </w:r>
            <w:r w:rsidR="003D1EDD">
              <w:rPr>
                <w:rFonts w:ascii="Arial" w:hAnsi="Arial" w:cs="Arial"/>
                <w:sz w:val="20"/>
                <w:szCs w:val="20"/>
              </w:rPr>
              <w:t>. It also</w:t>
            </w:r>
            <w:r w:rsidR="00395A19">
              <w:rPr>
                <w:rFonts w:ascii="Arial" w:hAnsi="Arial" w:cs="Arial"/>
                <w:sz w:val="20"/>
                <w:szCs w:val="20"/>
              </w:rPr>
              <w:t xml:space="preserve"> encourages self-awareness</w:t>
            </w:r>
            <w:r w:rsidR="003D1EDD">
              <w:rPr>
                <w:rFonts w:ascii="Arial" w:hAnsi="Arial" w:cs="Arial"/>
                <w:sz w:val="20"/>
                <w:szCs w:val="20"/>
              </w:rPr>
              <w:t xml:space="preserve">, helping </w:t>
            </w:r>
            <w:r w:rsidR="00EC0451">
              <w:rPr>
                <w:rFonts w:ascii="Arial" w:hAnsi="Arial" w:cs="Arial"/>
                <w:sz w:val="20"/>
                <w:szCs w:val="20"/>
              </w:rPr>
              <w:t xml:space="preserve">individuals </w:t>
            </w:r>
            <w:r w:rsidR="008D10B3">
              <w:rPr>
                <w:rFonts w:ascii="Arial" w:hAnsi="Arial" w:cs="Arial"/>
                <w:sz w:val="20"/>
                <w:szCs w:val="20"/>
              </w:rPr>
              <w:t>recognise</w:t>
            </w:r>
            <w:r w:rsidR="00EC0451">
              <w:rPr>
                <w:rFonts w:ascii="Arial" w:hAnsi="Arial" w:cs="Arial"/>
                <w:sz w:val="20"/>
                <w:szCs w:val="20"/>
              </w:rPr>
              <w:t xml:space="preserve"> their</w:t>
            </w:r>
            <w:r w:rsidR="00395A19">
              <w:rPr>
                <w:rFonts w:ascii="Arial" w:hAnsi="Arial" w:cs="Arial"/>
                <w:sz w:val="20"/>
                <w:szCs w:val="20"/>
              </w:rPr>
              <w:t xml:space="preserve"> strengths, weaknesses and different learning styles. Some of the cons are this reflection cycle can be time consuming due to </w:t>
            </w:r>
            <w:r w:rsidR="00F67B04">
              <w:rPr>
                <w:rFonts w:ascii="Arial" w:hAnsi="Arial" w:cs="Arial"/>
                <w:sz w:val="20"/>
                <w:szCs w:val="20"/>
              </w:rPr>
              <w:t xml:space="preserve">each point needing reflection and planning, it will also </w:t>
            </w:r>
            <w:r w:rsidR="00F43DBF">
              <w:rPr>
                <w:rFonts w:ascii="Arial" w:hAnsi="Arial" w:cs="Arial"/>
                <w:sz w:val="20"/>
                <w:szCs w:val="20"/>
              </w:rPr>
              <w:t>say</w:t>
            </w:r>
            <w:r w:rsidR="00F67B04">
              <w:rPr>
                <w:rFonts w:ascii="Arial" w:hAnsi="Arial" w:cs="Arial"/>
                <w:sz w:val="20"/>
                <w:szCs w:val="20"/>
              </w:rPr>
              <w:t xml:space="preserve"> that if can be difficult to follow without guidance or coaching. </w:t>
            </w:r>
            <w:r w:rsidR="00753B13">
              <w:rPr>
                <w:rFonts w:ascii="Arial" w:hAnsi="Arial" w:cs="Arial"/>
                <w:sz w:val="20"/>
                <w:szCs w:val="20"/>
              </w:rPr>
              <w:t xml:space="preserve">Gibbs’ and </w:t>
            </w:r>
            <w:proofErr w:type="spellStart"/>
            <w:r w:rsidR="00861E4B">
              <w:rPr>
                <w:rFonts w:ascii="Arial" w:hAnsi="Arial" w:cs="Arial"/>
                <w:sz w:val="20"/>
                <w:szCs w:val="20"/>
              </w:rPr>
              <w:t>Kolbs</w:t>
            </w:r>
            <w:proofErr w:type="spellEnd"/>
            <w:r w:rsidR="00861E4B">
              <w:rPr>
                <w:rFonts w:ascii="Arial" w:hAnsi="Arial" w:cs="Arial"/>
                <w:sz w:val="20"/>
                <w:szCs w:val="20"/>
              </w:rPr>
              <w:t>'</w:t>
            </w:r>
            <w:r w:rsidR="00753B13">
              <w:rPr>
                <w:rFonts w:ascii="Arial" w:hAnsi="Arial" w:cs="Arial"/>
                <w:sz w:val="20"/>
                <w:szCs w:val="20"/>
              </w:rPr>
              <w:t xml:space="preserve"> </w:t>
            </w:r>
            <w:r w:rsidR="00750F71">
              <w:rPr>
                <w:rFonts w:ascii="Arial" w:hAnsi="Arial" w:cs="Arial"/>
                <w:sz w:val="20"/>
                <w:szCs w:val="20"/>
              </w:rPr>
              <w:t>theories</w:t>
            </w:r>
            <w:r w:rsidR="00753B13">
              <w:rPr>
                <w:rFonts w:ascii="Arial" w:hAnsi="Arial" w:cs="Arial"/>
                <w:sz w:val="20"/>
                <w:szCs w:val="20"/>
              </w:rPr>
              <w:t xml:space="preserve"> have several </w:t>
            </w:r>
            <w:r w:rsidR="000C2136">
              <w:rPr>
                <w:rFonts w:ascii="Arial" w:hAnsi="Arial" w:cs="Arial"/>
                <w:sz w:val="20"/>
                <w:szCs w:val="20"/>
              </w:rPr>
              <w:t>sections in common</w:t>
            </w:r>
            <w:r w:rsidR="00861E4B">
              <w:rPr>
                <w:rFonts w:ascii="Arial" w:hAnsi="Arial" w:cs="Arial"/>
                <w:sz w:val="20"/>
                <w:szCs w:val="20"/>
              </w:rPr>
              <w:t>,</w:t>
            </w:r>
            <w:r w:rsidR="000C2136">
              <w:rPr>
                <w:rFonts w:ascii="Arial" w:hAnsi="Arial" w:cs="Arial"/>
                <w:sz w:val="20"/>
                <w:szCs w:val="20"/>
              </w:rPr>
              <w:t xml:space="preserve"> </w:t>
            </w:r>
            <w:r w:rsidR="00030991">
              <w:rPr>
                <w:rFonts w:ascii="Arial" w:hAnsi="Arial" w:cs="Arial"/>
                <w:sz w:val="20"/>
                <w:szCs w:val="20"/>
              </w:rPr>
              <w:t xml:space="preserve">one of them being </w:t>
            </w:r>
            <w:r w:rsidR="00861E4B">
              <w:rPr>
                <w:rFonts w:ascii="Arial" w:hAnsi="Arial" w:cs="Arial"/>
                <w:sz w:val="20"/>
                <w:szCs w:val="20"/>
              </w:rPr>
              <w:t xml:space="preserve">that </w:t>
            </w:r>
            <w:r w:rsidR="00030991">
              <w:rPr>
                <w:rFonts w:ascii="Arial" w:hAnsi="Arial" w:cs="Arial"/>
                <w:sz w:val="20"/>
                <w:szCs w:val="20"/>
              </w:rPr>
              <w:t>they both</w:t>
            </w:r>
            <w:r w:rsidR="000C2136">
              <w:rPr>
                <w:rFonts w:ascii="Arial" w:hAnsi="Arial" w:cs="Arial"/>
                <w:sz w:val="20"/>
                <w:szCs w:val="20"/>
              </w:rPr>
              <w:t xml:space="preserve"> </w:t>
            </w:r>
            <w:r w:rsidR="00861E4B">
              <w:rPr>
                <w:rFonts w:ascii="Arial" w:hAnsi="Arial" w:cs="Arial"/>
                <w:sz w:val="20"/>
                <w:szCs w:val="20"/>
              </w:rPr>
              <w:t>focus</w:t>
            </w:r>
            <w:r w:rsidR="000C2136">
              <w:rPr>
                <w:rFonts w:ascii="Arial" w:hAnsi="Arial" w:cs="Arial"/>
                <w:sz w:val="20"/>
                <w:szCs w:val="20"/>
              </w:rPr>
              <w:t xml:space="preserve"> on learning from experience, promote </w:t>
            </w:r>
            <w:r w:rsidR="00F43DBF">
              <w:rPr>
                <w:rFonts w:ascii="Arial" w:hAnsi="Arial" w:cs="Arial"/>
                <w:sz w:val="20"/>
                <w:szCs w:val="20"/>
              </w:rPr>
              <w:t>self-awareness</w:t>
            </w:r>
            <w:r w:rsidR="000C2136">
              <w:rPr>
                <w:rFonts w:ascii="Arial" w:hAnsi="Arial" w:cs="Arial"/>
                <w:sz w:val="20"/>
                <w:szCs w:val="20"/>
              </w:rPr>
              <w:t xml:space="preserve"> and </w:t>
            </w:r>
            <w:r w:rsidR="00861E4B">
              <w:rPr>
                <w:rFonts w:ascii="Arial" w:hAnsi="Arial" w:cs="Arial"/>
                <w:sz w:val="20"/>
                <w:szCs w:val="20"/>
              </w:rPr>
              <w:t>professional</w:t>
            </w:r>
            <w:r w:rsidR="00F43DBF">
              <w:rPr>
                <w:rFonts w:ascii="Arial" w:hAnsi="Arial" w:cs="Arial"/>
                <w:sz w:val="20"/>
                <w:szCs w:val="20"/>
              </w:rPr>
              <w:t xml:space="preserve"> growth. </w:t>
            </w:r>
          </w:p>
        </w:tc>
      </w:tr>
      <w:tr w:rsidR="00AE0226" w14:paraId="341A9874" w14:textId="77777777">
        <w:tc>
          <w:tcPr>
            <w:tcW w:w="9016" w:type="dxa"/>
            <w:gridSpan w:val="2"/>
          </w:tcPr>
          <w:p w14:paraId="390917BB" w14:textId="77777777" w:rsidR="00AE0226" w:rsidRDefault="00AE0226" w:rsidP="00AE0226">
            <w:pPr>
              <w:jc w:val="center"/>
              <w:rPr>
                <w:rFonts w:ascii="Arial" w:hAnsi="Arial" w:cs="Arial"/>
                <w:color w:val="0070C0"/>
              </w:rPr>
            </w:pPr>
            <w:r>
              <w:rPr>
                <w:rFonts w:ascii="Arial" w:hAnsi="Arial" w:cs="Arial"/>
                <w:color w:val="0070C0"/>
              </w:rPr>
              <w:lastRenderedPageBreak/>
              <w:t xml:space="preserve">Conclusion </w:t>
            </w:r>
          </w:p>
          <w:p w14:paraId="5E23E205" w14:textId="1A1E5610" w:rsidR="00AE0226" w:rsidRPr="00121751" w:rsidRDefault="009631E0" w:rsidP="00AE0226">
            <w:pPr>
              <w:jc w:val="center"/>
              <w:rPr>
                <w:rFonts w:ascii="Arial" w:hAnsi="Arial" w:cs="Arial"/>
                <w:color w:val="0070C0"/>
                <w:sz w:val="20"/>
                <w:szCs w:val="20"/>
              </w:rPr>
            </w:pPr>
            <w:r w:rsidRPr="00121751">
              <w:rPr>
                <w:rFonts w:ascii="Arial" w:hAnsi="Arial" w:cs="Arial"/>
                <w:sz w:val="20"/>
                <w:szCs w:val="20"/>
              </w:rPr>
              <w:t>In Conclusion</w:t>
            </w:r>
            <w:r w:rsidR="00B94E7C" w:rsidRPr="00121751">
              <w:rPr>
                <w:rFonts w:ascii="Arial" w:hAnsi="Arial" w:cs="Arial"/>
                <w:sz w:val="20"/>
                <w:szCs w:val="20"/>
              </w:rPr>
              <w:t>, reflection</w:t>
            </w:r>
            <w:r w:rsidR="00424103" w:rsidRPr="00121751">
              <w:rPr>
                <w:rFonts w:ascii="Arial" w:hAnsi="Arial" w:cs="Arial"/>
                <w:sz w:val="20"/>
                <w:szCs w:val="20"/>
              </w:rPr>
              <w:t xml:space="preserve"> is a crucial process that enables professionals to assess their experiences, pinpoint their advantages and disadvantages</w:t>
            </w:r>
            <w:r w:rsidR="00174A55" w:rsidRPr="00121751">
              <w:rPr>
                <w:rFonts w:ascii="Arial" w:hAnsi="Arial" w:cs="Arial"/>
                <w:sz w:val="20"/>
                <w:szCs w:val="20"/>
              </w:rPr>
              <w:t xml:space="preserve">, and modify their methods to accommodate the evolving demands of young </w:t>
            </w:r>
            <w:r w:rsidR="008D4362" w:rsidRPr="00121751">
              <w:rPr>
                <w:rFonts w:ascii="Arial" w:hAnsi="Arial" w:cs="Arial"/>
                <w:sz w:val="20"/>
                <w:szCs w:val="20"/>
              </w:rPr>
              <w:t>learners</w:t>
            </w:r>
            <w:r w:rsidR="00174A55" w:rsidRPr="00121751">
              <w:rPr>
                <w:rFonts w:ascii="Arial" w:hAnsi="Arial" w:cs="Arial"/>
                <w:sz w:val="20"/>
                <w:szCs w:val="20"/>
              </w:rPr>
              <w:t xml:space="preserve"> and the early childhood sector. Both Kolb’s </w:t>
            </w:r>
            <w:r w:rsidR="005D622F" w:rsidRPr="00121751">
              <w:rPr>
                <w:rFonts w:ascii="Arial" w:hAnsi="Arial" w:cs="Arial"/>
                <w:sz w:val="20"/>
                <w:szCs w:val="20"/>
              </w:rPr>
              <w:t xml:space="preserve">experiential learning cycle and Gibbs’ reflective cycle offer useful frameworks that promote lifelong learning and professional growth. Gibbs’ model is especially helpful for practitioners who are new to </w:t>
            </w:r>
            <w:r w:rsidR="008D4362" w:rsidRPr="00121751">
              <w:rPr>
                <w:rFonts w:ascii="Arial" w:hAnsi="Arial" w:cs="Arial"/>
                <w:sz w:val="20"/>
                <w:szCs w:val="20"/>
              </w:rPr>
              <w:t>reflective</w:t>
            </w:r>
            <w:r w:rsidR="005D622F" w:rsidRPr="00121751">
              <w:rPr>
                <w:rFonts w:ascii="Arial" w:hAnsi="Arial" w:cs="Arial"/>
                <w:sz w:val="20"/>
                <w:szCs w:val="20"/>
              </w:rPr>
              <w:t xml:space="preserve"> practice since it provides a structured and clear</w:t>
            </w:r>
            <w:r w:rsidR="00580C90" w:rsidRPr="00121751">
              <w:rPr>
                <w:rFonts w:ascii="Arial" w:hAnsi="Arial" w:cs="Arial"/>
                <w:sz w:val="20"/>
                <w:szCs w:val="20"/>
              </w:rPr>
              <w:t xml:space="preserve"> approach that leads practitioners through the process step-by-step. Kolb’s model, on the other hand, highlights lea</w:t>
            </w:r>
            <w:r w:rsidR="00E33F1A" w:rsidRPr="00121751">
              <w:rPr>
                <w:rFonts w:ascii="Arial" w:hAnsi="Arial" w:cs="Arial"/>
                <w:sz w:val="20"/>
                <w:szCs w:val="20"/>
              </w:rPr>
              <w:t xml:space="preserve">rning through experience and the continuous, cyclical character of learning. Both approaches promote </w:t>
            </w:r>
            <w:r w:rsidR="00FB6F2A" w:rsidRPr="00121751">
              <w:rPr>
                <w:rFonts w:ascii="Arial" w:hAnsi="Arial" w:cs="Arial"/>
                <w:sz w:val="20"/>
                <w:szCs w:val="20"/>
              </w:rPr>
              <w:t xml:space="preserve">critical thinking, self-awareness, and ongoing development </w:t>
            </w:r>
            <w:proofErr w:type="gramStart"/>
            <w:r w:rsidR="00FB6F2A" w:rsidRPr="00121751">
              <w:rPr>
                <w:rFonts w:ascii="Arial" w:hAnsi="Arial" w:cs="Arial"/>
                <w:sz w:val="20"/>
                <w:szCs w:val="20"/>
              </w:rPr>
              <w:t xml:space="preserve">in </w:t>
            </w:r>
            <w:r w:rsidR="00750F71" w:rsidRPr="00121751">
              <w:rPr>
                <w:rFonts w:ascii="Arial" w:hAnsi="Arial" w:cs="Arial"/>
                <w:sz w:val="20"/>
                <w:szCs w:val="20"/>
              </w:rPr>
              <w:t>spite</w:t>
            </w:r>
            <w:r w:rsidR="00FB6F2A" w:rsidRPr="00121751">
              <w:rPr>
                <w:rFonts w:ascii="Arial" w:hAnsi="Arial" w:cs="Arial"/>
                <w:sz w:val="20"/>
                <w:szCs w:val="20"/>
              </w:rPr>
              <w:t xml:space="preserve"> of</w:t>
            </w:r>
            <w:proofErr w:type="gramEnd"/>
            <w:r w:rsidR="00FB6F2A" w:rsidRPr="00121751">
              <w:rPr>
                <w:rFonts w:ascii="Arial" w:hAnsi="Arial" w:cs="Arial"/>
                <w:sz w:val="20"/>
                <w:szCs w:val="20"/>
              </w:rPr>
              <w:t xml:space="preserve"> certain </w:t>
            </w:r>
            <w:r w:rsidR="008D4362" w:rsidRPr="00121751">
              <w:rPr>
                <w:rFonts w:ascii="Arial" w:hAnsi="Arial" w:cs="Arial"/>
                <w:sz w:val="20"/>
                <w:szCs w:val="20"/>
              </w:rPr>
              <w:t>drawbacks</w:t>
            </w:r>
            <w:r w:rsidR="00FB6F2A" w:rsidRPr="00121751">
              <w:rPr>
                <w:rFonts w:ascii="Arial" w:hAnsi="Arial" w:cs="Arial"/>
                <w:sz w:val="20"/>
                <w:szCs w:val="20"/>
              </w:rPr>
              <w:t>, such as the amount of time needed for productive reflection. Regular reflection in early childhood practice guarantees that practitioners stay up to date with changing policies, have a deeper understanding of children</w:t>
            </w:r>
            <w:r w:rsidR="008D4362" w:rsidRPr="00121751">
              <w:rPr>
                <w:rFonts w:ascii="Arial" w:hAnsi="Arial" w:cs="Arial"/>
                <w:sz w:val="20"/>
                <w:szCs w:val="20"/>
              </w:rPr>
              <w:t>’s needs, and continuously improve the standard of care and instruction they offer.</w:t>
            </w:r>
          </w:p>
          <w:p w14:paraId="79D025D4" w14:textId="77777777" w:rsidR="00AE0226" w:rsidRDefault="00AE0226" w:rsidP="00AE0226">
            <w:pPr>
              <w:jc w:val="center"/>
              <w:rPr>
                <w:rFonts w:ascii="Arial" w:hAnsi="Arial" w:cs="Arial"/>
                <w:color w:val="0070C0"/>
              </w:rPr>
            </w:pPr>
          </w:p>
          <w:p w14:paraId="79971557" w14:textId="77777777" w:rsidR="00AE0226" w:rsidRDefault="00AE0226" w:rsidP="00AE0226">
            <w:pPr>
              <w:rPr>
                <w:rFonts w:ascii="Arial" w:eastAsia="Arial" w:hAnsi="Arial" w:cs="Arial"/>
              </w:rPr>
            </w:pPr>
          </w:p>
        </w:tc>
      </w:tr>
    </w:tbl>
    <w:p w14:paraId="48373010" w14:textId="77777777" w:rsidR="00617313" w:rsidRDefault="00617313" w:rsidP="5623201F">
      <w:pPr>
        <w:rPr>
          <w:rFonts w:ascii="Arial" w:eastAsia="Arial" w:hAnsi="Arial" w:cs="Arial"/>
        </w:rPr>
      </w:pPr>
    </w:p>
    <w:p w14:paraId="49E587AA" w14:textId="77777777" w:rsidR="002D05FF" w:rsidRDefault="002D05FF" w:rsidP="5623201F">
      <w:pPr>
        <w:rPr>
          <w:rFonts w:ascii="Arial" w:eastAsia="Arial" w:hAnsi="Arial" w:cs="Arial"/>
        </w:rPr>
      </w:pPr>
    </w:p>
    <w:p w14:paraId="5A105317" w14:textId="77777777" w:rsidR="002D05FF" w:rsidRDefault="002D05FF" w:rsidP="5623201F">
      <w:pPr>
        <w:rPr>
          <w:rFonts w:ascii="Arial" w:eastAsia="Arial" w:hAnsi="Arial" w:cs="Arial"/>
        </w:rPr>
      </w:pPr>
    </w:p>
    <w:p w14:paraId="0F2616E5" w14:textId="77777777" w:rsidR="002D05FF" w:rsidRDefault="002D05FF" w:rsidP="5623201F">
      <w:pPr>
        <w:rPr>
          <w:rFonts w:ascii="Arial" w:eastAsia="Arial" w:hAnsi="Arial" w:cs="Arial"/>
        </w:rPr>
      </w:pPr>
    </w:p>
    <w:p w14:paraId="6595EDA8" w14:textId="77777777" w:rsidR="002D05FF" w:rsidRDefault="002D05FF" w:rsidP="5623201F">
      <w:pPr>
        <w:rPr>
          <w:rFonts w:ascii="Arial" w:eastAsia="Arial" w:hAnsi="Arial" w:cs="Arial"/>
        </w:rPr>
      </w:pPr>
    </w:p>
    <w:p w14:paraId="6815E02F" w14:textId="77777777" w:rsidR="002D05FF" w:rsidRDefault="002D05FF" w:rsidP="5623201F">
      <w:pPr>
        <w:rPr>
          <w:rFonts w:ascii="Arial" w:eastAsia="Arial" w:hAnsi="Arial" w:cs="Arial"/>
        </w:rPr>
      </w:pPr>
    </w:p>
    <w:p w14:paraId="6635E683" w14:textId="77777777" w:rsidR="002D05FF" w:rsidRDefault="002D05FF" w:rsidP="5623201F">
      <w:pPr>
        <w:rPr>
          <w:rFonts w:ascii="Arial" w:eastAsia="Arial" w:hAnsi="Arial" w:cs="Arial"/>
        </w:rPr>
      </w:pPr>
    </w:p>
    <w:p w14:paraId="70848D83" w14:textId="77777777" w:rsidR="002D05FF" w:rsidRDefault="002D05FF" w:rsidP="5623201F">
      <w:pPr>
        <w:rPr>
          <w:rFonts w:ascii="Arial" w:eastAsia="Arial" w:hAnsi="Arial" w:cs="Arial"/>
        </w:rPr>
      </w:pPr>
    </w:p>
    <w:p w14:paraId="360044F2" w14:textId="77777777" w:rsidR="002D05FF" w:rsidRDefault="002D05FF" w:rsidP="5623201F">
      <w:pPr>
        <w:rPr>
          <w:rFonts w:ascii="Arial" w:eastAsia="Arial" w:hAnsi="Arial" w:cs="Arial"/>
        </w:rPr>
      </w:pPr>
    </w:p>
    <w:p w14:paraId="40C2852A" w14:textId="77777777" w:rsidR="002D05FF" w:rsidRDefault="002D05FF" w:rsidP="5623201F">
      <w:pPr>
        <w:rPr>
          <w:rFonts w:ascii="Arial" w:eastAsia="Arial" w:hAnsi="Arial" w:cs="Arial"/>
        </w:rPr>
      </w:pPr>
    </w:p>
    <w:p w14:paraId="76F2FFD2" w14:textId="77777777" w:rsidR="002D05FF" w:rsidRDefault="002D05FF" w:rsidP="5623201F">
      <w:pPr>
        <w:rPr>
          <w:rFonts w:ascii="Arial" w:eastAsia="Arial" w:hAnsi="Arial" w:cs="Arial"/>
        </w:rPr>
      </w:pPr>
    </w:p>
    <w:p w14:paraId="45BB8F30" w14:textId="2E34161B" w:rsidR="00A93D53" w:rsidRDefault="009E2E74" w:rsidP="009E2E74">
      <w:pPr>
        <w:rPr>
          <w:rFonts w:ascii="Arial" w:eastAsia="Arial" w:hAnsi="Arial" w:cs="Arial"/>
          <w:b/>
          <w:bCs/>
          <w:u w:val="single"/>
        </w:rPr>
      </w:pPr>
      <w:r w:rsidRPr="00365805">
        <w:rPr>
          <w:rFonts w:ascii="Arial" w:eastAsia="Arial" w:hAnsi="Arial" w:cs="Arial"/>
          <w:b/>
          <w:bCs/>
          <w:u w:val="single"/>
        </w:rPr>
        <w:lastRenderedPageBreak/>
        <w:t xml:space="preserve">Reference List – Part 2 </w:t>
      </w:r>
    </w:p>
    <w:p w14:paraId="7E7D6AD1" w14:textId="77777777" w:rsidR="002D05FF" w:rsidRDefault="002D05FF" w:rsidP="009E2E74">
      <w:proofErr w:type="spellStart"/>
      <w:r>
        <w:t>BiteSize</w:t>
      </w:r>
      <w:proofErr w:type="spellEnd"/>
      <w:r>
        <w:t xml:space="preserve"> Learning. (2024) The Gibbs Reflective Cycle, Explained. Available at: </w:t>
      </w:r>
      <w:hyperlink r:id="rId17" w:history="1">
        <w:r w:rsidRPr="00DF4555">
          <w:rPr>
            <w:color w:val="0000FF"/>
            <w:u w:val="single"/>
          </w:rPr>
          <w:t xml:space="preserve">The Gibbs Reflective Cycle, explained — </w:t>
        </w:r>
        <w:proofErr w:type="spellStart"/>
        <w:r w:rsidRPr="00DF4555">
          <w:rPr>
            <w:color w:val="0000FF"/>
            <w:u w:val="single"/>
          </w:rPr>
          <w:t>BiteSize</w:t>
        </w:r>
        <w:proofErr w:type="spellEnd"/>
        <w:r w:rsidRPr="00DF4555">
          <w:rPr>
            <w:color w:val="0000FF"/>
            <w:u w:val="single"/>
          </w:rPr>
          <w:t xml:space="preserve"> Learning</w:t>
        </w:r>
      </w:hyperlink>
      <w:r>
        <w:t xml:space="preserve"> (Accessed 10</w:t>
      </w:r>
      <w:r w:rsidRPr="00DF4555">
        <w:rPr>
          <w:vertAlign w:val="superscript"/>
        </w:rPr>
        <w:t>th</w:t>
      </w:r>
      <w:r>
        <w:t xml:space="preserve"> October 2025).</w:t>
      </w:r>
    </w:p>
    <w:p w14:paraId="2C77BD47" w14:textId="77777777" w:rsidR="002D05FF" w:rsidRDefault="002D05FF" w:rsidP="009E2E74">
      <w:r>
        <w:t xml:space="preserve">Cherry, K. (2024) </w:t>
      </w:r>
      <w:r w:rsidRPr="00D744F1">
        <w:rPr>
          <w:i/>
          <w:iCs/>
        </w:rPr>
        <w:t>What is Kolb’s Learning Cycle and How Does it Work?</w:t>
      </w:r>
      <w:r>
        <w:t xml:space="preserve"> Available at: </w:t>
      </w:r>
      <w:hyperlink r:id="rId18" w:history="1">
        <w:r w:rsidRPr="00D744F1">
          <w:rPr>
            <w:color w:val="0000FF"/>
            <w:u w:val="single"/>
          </w:rPr>
          <w:t>What is Kolb's Learning Cycle and How Does it Work?</w:t>
        </w:r>
      </w:hyperlink>
      <w:r>
        <w:t xml:space="preserve"> (Accessed 11</w:t>
      </w:r>
      <w:r w:rsidRPr="00D744F1">
        <w:rPr>
          <w:vertAlign w:val="superscript"/>
        </w:rPr>
        <w:t>th</w:t>
      </w:r>
      <w:r>
        <w:t xml:space="preserve"> October 2025). </w:t>
      </w:r>
    </w:p>
    <w:p w14:paraId="08A50F42" w14:textId="77777777" w:rsidR="002D05FF" w:rsidRDefault="002D05FF" w:rsidP="5623201F">
      <w:pPr>
        <w:rPr>
          <w:rFonts w:ascii="Arial" w:eastAsia="Arial" w:hAnsi="Arial" w:cs="Arial"/>
        </w:rPr>
      </w:pPr>
      <w:r>
        <w:rPr>
          <w:rFonts w:ascii="Arial" w:eastAsia="Arial" w:hAnsi="Arial" w:cs="Arial"/>
        </w:rPr>
        <w:t xml:space="preserve">Kurt, S. (2020) Kolb’s Experiential Learning Theory &amp; Learning Styles. Education. Available at: </w:t>
      </w:r>
      <w:hyperlink r:id="rId19" w:history="1">
        <w:r w:rsidRPr="00223239">
          <w:rPr>
            <w:color w:val="0000FF"/>
            <w:u w:val="single"/>
          </w:rPr>
          <w:t>Kolb’s Experiential Learning Theory &amp; Learning Styles - Educational Technology</w:t>
        </w:r>
      </w:hyperlink>
      <w:r>
        <w:t xml:space="preserve"> (Accessed on 09</w:t>
      </w:r>
      <w:r w:rsidRPr="00223239">
        <w:rPr>
          <w:vertAlign w:val="superscript"/>
        </w:rPr>
        <w:t>th</w:t>
      </w:r>
      <w:r>
        <w:t xml:space="preserve"> October 2025). </w:t>
      </w:r>
    </w:p>
    <w:p w14:paraId="3F470EE0" w14:textId="77777777" w:rsidR="002D05FF" w:rsidRDefault="002D05FF" w:rsidP="5623201F">
      <w:pPr>
        <w:rPr>
          <w:rFonts w:ascii="Arial" w:eastAsia="Arial" w:hAnsi="Arial" w:cs="Arial"/>
        </w:rPr>
      </w:pPr>
      <w:r>
        <w:rPr>
          <w:rFonts w:ascii="Arial" w:eastAsia="Arial" w:hAnsi="Arial" w:cs="Arial"/>
        </w:rPr>
        <w:t xml:space="preserve">Learning to Learn Better, (2023) </w:t>
      </w:r>
      <w:r w:rsidRPr="002F462F">
        <w:rPr>
          <w:rFonts w:ascii="Arial" w:eastAsia="Arial" w:hAnsi="Arial" w:cs="Arial"/>
          <w:i/>
          <w:iCs/>
        </w:rPr>
        <w:t>What is the Gibb’s reflective cycl</w:t>
      </w:r>
      <w:r>
        <w:rPr>
          <w:rFonts w:ascii="Arial" w:eastAsia="Arial" w:hAnsi="Arial" w:cs="Arial"/>
          <w:i/>
          <w:iCs/>
        </w:rPr>
        <w:t>e</w:t>
      </w:r>
      <w:r w:rsidRPr="002F462F">
        <w:rPr>
          <w:rFonts w:ascii="Arial" w:eastAsia="Arial" w:hAnsi="Arial" w:cs="Arial"/>
          <w:i/>
          <w:iCs/>
        </w:rPr>
        <w:t>.</w:t>
      </w:r>
      <w:r>
        <w:rPr>
          <w:rFonts w:ascii="Arial" w:eastAsia="Arial" w:hAnsi="Arial" w:cs="Arial"/>
        </w:rPr>
        <w:t xml:space="preserve"> Available at: </w:t>
      </w:r>
      <w:hyperlink r:id="rId20" w:history="1">
        <w:r w:rsidRPr="0072390F">
          <w:rPr>
            <w:color w:val="0000FF"/>
            <w:u w:val="single"/>
          </w:rPr>
          <w:t>What is the Gibb’s Reflective Cycle? | by Learning To Learn Better | Medium</w:t>
        </w:r>
      </w:hyperlink>
      <w:r>
        <w:t xml:space="preserve"> (Accessed on 09</w:t>
      </w:r>
      <w:r w:rsidRPr="002F462F">
        <w:rPr>
          <w:vertAlign w:val="superscript"/>
        </w:rPr>
        <w:t>th</w:t>
      </w:r>
      <w:r>
        <w:t xml:space="preserve"> October 2025). </w:t>
      </w:r>
      <w:r>
        <w:rPr>
          <w:rFonts w:ascii="Arial" w:eastAsia="Arial" w:hAnsi="Arial" w:cs="Arial"/>
        </w:rPr>
        <w:t xml:space="preserve">  </w:t>
      </w:r>
    </w:p>
    <w:p w14:paraId="24126E2F" w14:textId="77777777" w:rsidR="002D05FF" w:rsidRDefault="002D05FF" w:rsidP="009E2E74">
      <w:r w:rsidRPr="00D744F1">
        <w:t xml:space="preserve">London Deanery. </w:t>
      </w:r>
      <w:r w:rsidRPr="00D744F1">
        <w:rPr>
          <w:i/>
          <w:iCs/>
        </w:rPr>
        <w:t xml:space="preserve">Getting Started </w:t>
      </w:r>
      <w:proofErr w:type="gramStart"/>
      <w:r w:rsidRPr="00D744F1">
        <w:rPr>
          <w:i/>
          <w:iCs/>
        </w:rPr>
        <w:t>On</w:t>
      </w:r>
      <w:proofErr w:type="gramEnd"/>
      <w:r w:rsidRPr="00D744F1">
        <w:rPr>
          <w:i/>
          <w:iCs/>
        </w:rPr>
        <w:t xml:space="preserve"> Reflection</w:t>
      </w:r>
      <w:r w:rsidRPr="00D744F1">
        <w:t xml:space="preserve">. Available at: </w:t>
      </w:r>
      <w:hyperlink r:id="rId21" w:anchor=":~:text=Reflectionisawide-rangingtermforaprocessthatcantakeplaceinformallyoveracoffee,ormoreformallyintermsofalearningconversationorjournalwriting.Itcan" w:history="1">
        <w:r w:rsidRPr="00D744F1">
          <w:rPr>
            <w:color w:val="0000FF"/>
            <w:u w:val="single"/>
          </w:rPr>
          <w:t>https://londonprofessionaldevelopment.hee.nhs.uk/sites/default/files/reflection-and-reflective-practice.pdf</w:t>
        </w:r>
      </w:hyperlink>
      <w:r w:rsidRPr="00D744F1">
        <w:t xml:space="preserve"> (Accessed: 11</w:t>
      </w:r>
      <w:r w:rsidRPr="00D744F1">
        <w:rPr>
          <w:vertAlign w:val="superscript"/>
        </w:rPr>
        <w:t>th</w:t>
      </w:r>
      <w:r w:rsidRPr="00D744F1">
        <w:t xml:space="preserve"> October 2025).</w:t>
      </w:r>
      <w:r>
        <w:t xml:space="preserve"> </w:t>
      </w:r>
    </w:p>
    <w:p w14:paraId="7219CD80" w14:textId="77777777" w:rsidR="002D05FF" w:rsidRDefault="002D05FF" w:rsidP="009E2E74">
      <w:r>
        <w:t xml:space="preserve">Main, P. (2023) </w:t>
      </w:r>
      <w:r w:rsidRPr="00D744F1">
        <w:rPr>
          <w:i/>
          <w:iCs/>
        </w:rPr>
        <w:t>Gibbs’ Reflective Cycle</w:t>
      </w:r>
      <w:r>
        <w:t xml:space="preserve">. Available at: </w:t>
      </w:r>
      <w:hyperlink r:id="rId22" w:history="1">
        <w:r w:rsidRPr="003E699C">
          <w:rPr>
            <w:rStyle w:val="Hyperlink"/>
          </w:rPr>
          <w:t>https://www.structural-learning.com/post/gibbs-reflective-cycle</w:t>
        </w:r>
      </w:hyperlink>
      <w:r>
        <w:t xml:space="preserve"> (Accessed: 11</w:t>
      </w:r>
      <w:r w:rsidRPr="00424B5A">
        <w:rPr>
          <w:vertAlign w:val="superscript"/>
        </w:rPr>
        <w:t>th</w:t>
      </w:r>
      <w:r>
        <w:t xml:space="preserve"> October 2025). </w:t>
      </w:r>
    </w:p>
    <w:p w14:paraId="62ED8BD4" w14:textId="77777777" w:rsidR="002D05FF" w:rsidRDefault="002D05FF" w:rsidP="009E2E74">
      <w:r w:rsidRPr="00D744F1">
        <w:rPr>
          <w:rFonts w:ascii="Arial" w:eastAsia="Arial" w:hAnsi="Arial" w:cs="Arial"/>
        </w:rPr>
        <w:t>NHS London.</w:t>
      </w:r>
      <w:r>
        <w:rPr>
          <w:rFonts w:ascii="Arial" w:eastAsia="Arial" w:hAnsi="Arial" w:cs="Arial"/>
        </w:rPr>
        <w:t xml:space="preserve"> </w:t>
      </w:r>
      <w:r w:rsidRPr="00D744F1">
        <w:rPr>
          <w:rFonts w:ascii="Arial" w:eastAsia="Arial" w:hAnsi="Arial" w:cs="Arial"/>
        </w:rPr>
        <w:t xml:space="preserve">Reflective writing skills. </w:t>
      </w:r>
      <w:proofErr w:type="spellStart"/>
      <w:r w:rsidRPr="00D744F1">
        <w:rPr>
          <w:rFonts w:ascii="Arial" w:eastAsia="Arial" w:hAnsi="Arial" w:cs="Arial"/>
        </w:rPr>
        <w:t>LondonDeanery</w:t>
      </w:r>
      <w:proofErr w:type="spellEnd"/>
      <w:r w:rsidRPr="00D744F1">
        <w:rPr>
          <w:rFonts w:ascii="Arial" w:eastAsia="Arial" w:hAnsi="Arial" w:cs="Arial"/>
        </w:rPr>
        <w:t xml:space="preserve">. Available on: </w:t>
      </w:r>
      <w:hyperlink r:id="rId23" w:history="1">
        <w:r w:rsidRPr="00D744F1">
          <w:rPr>
            <w:rStyle w:val="Hyperlink"/>
          </w:rPr>
          <w:t>https://londonprofessionaldevelopment.hee.nhs.uk/sites/default/files/reflection-and-reflective-practice.pdf</w:t>
        </w:r>
      </w:hyperlink>
      <w:r>
        <w:t xml:space="preserve"> (Accessed 09th October 2025). </w:t>
      </w:r>
    </w:p>
    <w:p w14:paraId="4E1A263F" w14:textId="77777777" w:rsidR="002D05FF" w:rsidRDefault="002D05FF" w:rsidP="009E2E74">
      <w:pPr>
        <w:rPr>
          <w:rFonts w:ascii="Arial" w:eastAsia="Arial" w:hAnsi="Arial" w:cs="Arial"/>
        </w:rPr>
      </w:pPr>
      <w:r>
        <w:rPr>
          <w:rFonts w:ascii="Arial" w:eastAsia="Arial" w:hAnsi="Arial" w:cs="Arial"/>
        </w:rPr>
        <w:t>Paige-Smith, A. and Craft, A. (2011) Developing reflective practice in the Early Years. 2</w:t>
      </w:r>
      <w:r w:rsidRPr="004E7FD0">
        <w:rPr>
          <w:rFonts w:ascii="Arial" w:eastAsia="Arial" w:hAnsi="Arial" w:cs="Arial"/>
          <w:vertAlign w:val="superscript"/>
        </w:rPr>
        <w:t>nd</w:t>
      </w:r>
      <w:r>
        <w:rPr>
          <w:rFonts w:ascii="Arial" w:eastAsia="Arial" w:hAnsi="Arial" w:cs="Arial"/>
          <w:vertAlign w:val="superscript"/>
        </w:rPr>
        <w:t xml:space="preserve"> </w:t>
      </w:r>
      <w:r>
        <w:rPr>
          <w:rFonts w:ascii="Arial" w:eastAsia="Arial" w:hAnsi="Arial" w:cs="Arial"/>
        </w:rPr>
        <w:t>edition. England.</w:t>
      </w:r>
    </w:p>
    <w:p w14:paraId="5C3A1DBF" w14:textId="77777777" w:rsidR="002D05FF" w:rsidRDefault="002D05FF" w:rsidP="009E2E74">
      <w:proofErr w:type="spellStart"/>
      <w:r>
        <w:t>SkillsGuide</w:t>
      </w:r>
      <w:proofErr w:type="spellEnd"/>
      <w:r>
        <w:t xml:space="preserve">. (2025) </w:t>
      </w:r>
      <w:r w:rsidRPr="00764880">
        <w:rPr>
          <w:i/>
          <w:iCs/>
        </w:rPr>
        <w:t>Reflective writing: Kolb</w:t>
      </w:r>
      <w:r>
        <w:t xml:space="preserve">. Available </w:t>
      </w:r>
      <w:proofErr w:type="gramStart"/>
      <w:r>
        <w:t>at :</w:t>
      </w:r>
      <w:proofErr w:type="gramEnd"/>
      <w:r>
        <w:t xml:space="preserve"> </w:t>
      </w:r>
      <w:hyperlink r:id="rId24" w:history="1">
        <w:r w:rsidRPr="00764880">
          <w:rPr>
            <w:color w:val="0000FF"/>
            <w:u w:val="single"/>
          </w:rPr>
          <w:t>Kolb - Reflective writing - Library at University of Hull</w:t>
        </w:r>
      </w:hyperlink>
      <w:r>
        <w:t xml:space="preserve"> (Accessed: 11</w:t>
      </w:r>
      <w:r w:rsidRPr="00764880">
        <w:rPr>
          <w:vertAlign w:val="superscript"/>
        </w:rPr>
        <w:t>th</w:t>
      </w:r>
      <w:r>
        <w:t xml:space="preserve"> October 2025). </w:t>
      </w:r>
    </w:p>
    <w:p w14:paraId="3C940094" w14:textId="77777777" w:rsidR="002D05FF" w:rsidRDefault="002D05FF" w:rsidP="009E2E74">
      <w:r>
        <w:t>The University of Edinburgh, (2024) ‘</w:t>
      </w:r>
      <w:r w:rsidRPr="00A4346F">
        <w:rPr>
          <w:i/>
          <w:iCs/>
        </w:rPr>
        <w:t>Gibbs’ Reflective Cycle’</w:t>
      </w:r>
      <w:r>
        <w:t xml:space="preserve"> Available at: </w:t>
      </w:r>
      <w:hyperlink r:id="rId25" w:history="1">
        <w:r w:rsidRPr="007F62EC">
          <w:rPr>
            <w:color w:val="0000FF"/>
            <w:u w:val="single"/>
          </w:rPr>
          <w:t>Gibbs' Reflective Cycle | Reflection Toolkit | Reflection Toolkit</w:t>
        </w:r>
      </w:hyperlink>
      <w:r>
        <w:t xml:space="preserve"> (Accessed: 11</w:t>
      </w:r>
      <w:r w:rsidRPr="009D5008">
        <w:rPr>
          <w:vertAlign w:val="superscript"/>
        </w:rPr>
        <w:t>th</w:t>
      </w:r>
      <w:r>
        <w:t xml:space="preserve"> October 2025).</w:t>
      </w:r>
    </w:p>
    <w:p w14:paraId="14E6FF97" w14:textId="77777777" w:rsidR="002D05FF" w:rsidRDefault="002D05FF" w:rsidP="009E2E74">
      <w:pPr>
        <w:rPr>
          <w:rFonts w:ascii="Arial" w:eastAsia="Arial" w:hAnsi="Arial" w:cs="Arial"/>
        </w:rPr>
      </w:pPr>
      <w:r w:rsidRPr="5623201F">
        <w:rPr>
          <w:rFonts w:ascii="Arial" w:eastAsia="Arial" w:hAnsi="Arial" w:cs="Arial"/>
        </w:rPr>
        <w:t>Thompson, C</w:t>
      </w:r>
      <w:r w:rsidRPr="008C2FF0">
        <w:rPr>
          <w:rFonts w:ascii="Arial" w:eastAsia="Arial" w:hAnsi="Arial" w:cs="Arial"/>
        </w:rPr>
        <w:t>. (2025)</w:t>
      </w:r>
      <w:r>
        <w:rPr>
          <w:rFonts w:ascii="Arial" w:eastAsia="Arial" w:hAnsi="Arial" w:cs="Arial"/>
        </w:rPr>
        <w:t>.</w:t>
      </w:r>
      <w:r w:rsidRPr="5623201F">
        <w:rPr>
          <w:rFonts w:ascii="Arial" w:eastAsia="Arial" w:hAnsi="Arial" w:cs="Arial"/>
        </w:rPr>
        <w:t xml:space="preserve"> </w:t>
      </w:r>
      <w:r w:rsidRPr="008C2FF0">
        <w:rPr>
          <w:rFonts w:ascii="Arial" w:eastAsia="Arial" w:hAnsi="Arial" w:cs="Arial"/>
          <w:i/>
          <w:iCs/>
        </w:rPr>
        <w:t>Reflective Practice for Professional Development.</w:t>
      </w:r>
      <w:r w:rsidRPr="5623201F">
        <w:rPr>
          <w:rFonts w:ascii="Arial" w:eastAsia="Arial" w:hAnsi="Arial" w:cs="Arial"/>
        </w:rPr>
        <w:t xml:space="preserve"> London.</w:t>
      </w:r>
    </w:p>
    <w:p w14:paraId="7CE804D1" w14:textId="77777777" w:rsidR="002D05FF" w:rsidRDefault="002D05FF" w:rsidP="009E2E74">
      <w:r>
        <w:t xml:space="preserve">University of Hull, (2025) Reflective writing: Kolb. Available at:  </w:t>
      </w:r>
      <w:hyperlink r:id="rId26" w:history="1">
        <w:r w:rsidRPr="00B5354B">
          <w:rPr>
            <w:color w:val="0000FF"/>
            <w:u w:val="single"/>
          </w:rPr>
          <w:t>Kolb - Reflective writing - Library at University of Hull</w:t>
        </w:r>
      </w:hyperlink>
      <w:r>
        <w:t xml:space="preserve"> (Accessed 10</w:t>
      </w:r>
      <w:r w:rsidRPr="00B5354B">
        <w:rPr>
          <w:vertAlign w:val="superscript"/>
        </w:rPr>
        <w:t>th</w:t>
      </w:r>
      <w:r>
        <w:t xml:space="preserve"> October 2025). </w:t>
      </w:r>
    </w:p>
    <w:p w14:paraId="53CF1ACD" w14:textId="77777777" w:rsidR="009E2E74" w:rsidRDefault="009E2E74" w:rsidP="5623201F">
      <w:pPr>
        <w:rPr>
          <w:rFonts w:ascii="Arial" w:eastAsia="Arial" w:hAnsi="Arial" w:cs="Arial"/>
        </w:rPr>
      </w:pPr>
    </w:p>
    <w:p w14:paraId="6F1B0BEF" w14:textId="77777777" w:rsidR="00920AC3" w:rsidRDefault="00920AC3" w:rsidP="5623201F">
      <w:pPr>
        <w:rPr>
          <w:rFonts w:ascii="Arial" w:eastAsia="Arial" w:hAnsi="Arial" w:cs="Arial"/>
        </w:rPr>
      </w:pPr>
    </w:p>
    <w:p w14:paraId="23D126CA" w14:textId="77777777" w:rsidR="00920AC3" w:rsidRDefault="00920AC3" w:rsidP="5623201F">
      <w:pPr>
        <w:rPr>
          <w:rFonts w:ascii="Arial" w:eastAsia="Arial" w:hAnsi="Arial" w:cs="Arial"/>
        </w:rPr>
      </w:pPr>
    </w:p>
    <w:p w14:paraId="039EC452" w14:textId="77777777" w:rsidR="001832F0" w:rsidRDefault="001832F0" w:rsidP="00F5518A">
      <w:pPr>
        <w:rPr>
          <w:rFonts w:ascii="Arial" w:eastAsia="Arial" w:hAnsi="Arial" w:cs="Arial"/>
        </w:rPr>
      </w:pPr>
    </w:p>
    <w:p w14:paraId="49DDCD49" w14:textId="77777777" w:rsidR="002D05FF" w:rsidRDefault="002D05FF" w:rsidP="00F5518A">
      <w:pPr>
        <w:rPr>
          <w:rFonts w:ascii="Arial" w:eastAsia="Arial" w:hAnsi="Arial" w:cs="Arial"/>
        </w:rPr>
      </w:pPr>
    </w:p>
    <w:p w14:paraId="6C01ECC5" w14:textId="1B0A49AA" w:rsidR="00F5518A" w:rsidRPr="00365805" w:rsidRDefault="00F5518A" w:rsidP="00F5518A">
      <w:pPr>
        <w:rPr>
          <w:rFonts w:ascii="Arial" w:eastAsia="Arial" w:hAnsi="Arial" w:cs="Arial"/>
          <w:b/>
          <w:bCs/>
          <w:u w:val="single"/>
        </w:rPr>
      </w:pPr>
      <w:r w:rsidRPr="00365805">
        <w:rPr>
          <w:rFonts w:ascii="Arial" w:eastAsia="Arial" w:hAnsi="Arial" w:cs="Arial"/>
          <w:b/>
          <w:bCs/>
          <w:u w:val="single"/>
        </w:rPr>
        <w:lastRenderedPageBreak/>
        <w:t xml:space="preserve">Part 3 – 1500 words </w:t>
      </w:r>
      <w:r w:rsidR="00132604">
        <w:rPr>
          <w:rFonts w:ascii="Arial" w:eastAsia="Arial" w:hAnsi="Arial" w:cs="Arial"/>
          <w:b/>
          <w:bCs/>
          <w:u w:val="single"/>
        </w:rPr>
        <w:t xml:space="preserve">– 197 </w:t>
      </w:r>
    </w:p>
    <w:p w14:paraId="2967714E" w14:textId="6FD7E01B" w:rsidR="00E44559" w:rsidRDefault="00F5518A" w:rsidP="00F5518A">
      <w:pPr>
        <w:rPr>
          <w:rFonts w:ascii="Arial" w:eastAsia="Arial" w:hAnsi="Arial" w:cs="Arial"/>
        </w:rPr>
      </w:pPr>
      <w:r>
        <w:rPr>
          <w:rFonts w:ascii="Arial" w:eastAsia="Arial" w:hAnsi="Arial" w:cs="Arial"/>
        </w:rPr>
        <w:t xml:space="preserve">In </w:t>
      </w:r>
      <w:r w:rsidRPr="225024CD">
        <w:rPr>
          <w:rFonts w:ascii="Arial" w:eastAsia="Arial" w:hAnsi="Arial" w:cs="Arial"/>
        </w:rPr>
        <w:t>this section of the portfolio,</w:t>
      </w:r>
      <w:r>
        <w:rPr>
          <w:rFonts w:ascii="Arial" w:eastAsia="Arial" w:hAnsi="Arial" w:cs="Arial"/>
        </w:rPr>
        <w:t xml:space="preserve"> we</w:t>
      </w:r>
      <w:r w:rsidRPr="225024CD">
        <w:rPr>
          <w:rFonts w:ascii="Arial" w:eastAsia="Arial" w:hAnsi="Arial" w:cs="Arial"/>
        </w:rPr>
        <w:t xml:space="preserve"> will </w:t>
      </w:r>
      <w:r>
        <w:rPr>
          <w:rFonts w:ascii="Arial" w:eastAsia="Arial" w:hAnsi="Arial" w:cs="Arial"/>
        </w:rPr>
        <w:t>discuss</w:t>
      </w:r>
      <w:r w:rsidRPr="225024CD">
        <w:rPr>
          <w:rFonts w:ascii="Arial" w:eastAsia="Arial" w:hAnsi="Arial" w:cs="Arial"/>
        </w:rPr>
        <w:t xml:space="preserve"> what</w:t>
      </w:r>
      <w:r>
        <w:rPr>
          <w:rFonts w:ascii="Arial" w:eastAsia="Arial" w:hAnsi="Arial" w:cs="Arial"/>
        </w:rPr>
        <w:t xml:space="preserve"> it means to be</w:t>
      </w:r>
      <w:r w:rsidRPr="225024CD">
        <w:rPr>
          <w:rFonts w:ascii="Arial" w:eastAsia="Arial" w:hAnsi="Arial" w:cs="Arial"/>
        </w:rPr>
        <w:t xml:space="preserve"> </w:t>
      </w:r>
      <w:r>
        <w:rPr>
          <w:rFonts w:ascii="Arial" w:eastAsia="Arial" w:hAnsi="Arial" w:cs="Arial"/>
        </w:rPr>
        <w:t>a professional within the Early Years sector, as well as the key aspects of</w:t>
      </w:r>
      <w:r w:rsidRPr="225024CD">
        <w:rPr>
          <w:rFonts w:ascii="Arial" w:eastAsia="Arial" w:hAnsi="Arial" w:cs="Arial"/>
        </w:rPr>
        <w:t xml:space="preserve"> </w:t>
      </w:r>
      <w:r>
        <w:rPr>
          <w:rFonts w:ascii="Arial" w:eastAsia="Arial" w:hAnsi="Arial" w:cs="Arial"/>
        </w:rPr>
        <w:t>professional practice involved. It will be considered effective communication, reflective practice, key qualities, values and behaviour that define professionalism, which will include ethical conduct, and commitment to ongoing professional development and</w:t>
      </w:r>
      <w:r w:rsidR="00A9387D">
        <w:rPr>
          <w:rFonts w:ascii="Arial" w:eastAsia="Arial" w:hAnsi="Arial" w:cs="Arial"/>
        </w:rPr>
        <w:t xml:space="preserve"> </w:t>
      </w:r>
      <w:proofErr w:type="gramStart"/>
      <w:r w:rsidR="00A9387D">
        <w:rPr>
          <w:rFonts w:ascii="Arial" w:eastAsia="Arial" w:hAnsi="Arial" w:cs="Arial"/>
        </w:rPr>
        <w:t>P</w:t>
      </w:r>
      <w:r>
        <w:rPr>
          <w:rFonts w:ascii="Arial" w:eastAsia="Arial" w:hAnsi="Arial" w:cs="Arial"/>
        </w:rPr>
        <w:t>olices</w:t>
      </w:r>
      <w:proofErr w:type="gramEnd"/>
      <w:r>
        <w:rPr>
          <w:rFonts w:ascii="Arial" w:eastAsia="Arial" w:hAnsi="Arial" w:cs="Arial"/>
        </w:rPr>
        <w:t xml:space="preserve">. Furthermore, it will be discussed why professional practice is essential in an Early Years setting. I will highlight how it contributes to high-quality care and education, </w:t>
      </w:r>
      <w:r w:rsidR="002426AA">
        <w:rPr>
          <w:rFonts w:ascii="Arial" w:eastAsia="Arial" w:hAnsi="Arial" w:cs="Arial"/>
        </w:rPr>
        <w:t xml:space="preserve">as well as the </w:t>
      </w:r>
      <w:r>
        <w:rPr>
          <w:rFonts w:ascii="Arial" w:eastAsia="Arial" w:hAnsi="Arial" w:cs="Arial"/>
        </w:rPr>
        <w:t>safety and well-being of children and colleagues</w:t>
      </w:r>
      <w:r w:rsidR="001832F0">
        <w:rPr>
          <w:rFonts w:ascii="Arial" w:eastAsia="Arial" w:hAnsi="Arial" w:cs="Arial"/>
        </w:rPr>
        <w:t>,</w:t>
      </w:r>
      <w:r>
        <w:rPr>
          <w:rFonts w:ascii="Arial" w:eastAsia="Arial" w:hAnsi="Arial" w:cs="Arial"/>
        </w:rPr>
        <w:t xml:space="preserve"> </w:t>
      </w:r>
      <w:r w:rsidR="007F6735">
        <w:rPr>
          <w:rFonts w:ascii="Arial" w:eastAsia="Arial" w:hAnsi="Arial" w:cs="Arial"/>
        </w:rPr>
        <w:t xml:space="preserve">fostering </w:t>
      </w:r>
      <w:r>
        <w:rPr>
          <w:rFonts w:ascii="Arial" w:eastAsia="Arial" w:hAnsi="Arial" w:cs="Arial"/>
        </w:rPr>
        <w:t>positive relationships with children, colleagues</w:t>
      </w:r>
      <w:r w:rsidR="007F6735">
        <w:rPr>
          <w:rFonts w:ascii="Arial" w:eastAsia="Arial" w:hAnsi="Arial" w:cs="Arial"/>
        </w:rPr>
        <w:t>,</w:t>
      </w:r>
      <w:r>
        <w:rPr>
          <w:rFonts w:ascii="Arial" w:eastAsia="Arial" w:hAnsi="Arial" w:cs="Arial"/>
        </w:rPr>
        <w:t xml:space="preserve"> and families, and </w:t>
      </w:r>
      <w:r w:rsidR="007F6735">
        <w:rPr>
          <w:rFonts w:ascii="Arial" w:eastAsia="Arial" w:hAnsi="Arial" w:cs="Arial"/>
        </w:rPr>
        <w:t>creating</w:t>
      </w:r>
      <w:r>
        <w:rPr>
          <w:rFonts w:ascii="Arial" w:eastAsia="Arial" w:hAnsi="Arial" w:cs="Arial"/>
        </w:rPr>
        <w:t xml:space="preserve"> a strong</w:t>
      </w:r>
      <w:r w:rsidR="007D6315">
        <w:rPr>
          <w:rFonts w:ascii="Arial" w:eastAsia="Arial" w:hAnsi="Arial" w:cs="Arial"/>
        </w:rPr>
        <w:t>,</w:t>
      </w:r>
      <w:r>
        <w:rPr>
          <w:rFonts w:ascii="Arial" w:eastAsia="Arial" w:hAnsi="Arial" w:cs="Arial"/>
        </w:rPr>
        <w:t xml:space="preserve"> supportive environment that provides holistic development </w:t>
      </w:r>
      <w:r w:rsidR="007D6315">
        <w:rPr>
          <w:rFonts w:ascii="Arial" w:eastAsia="Arial" w:hAnsi="Arial" w:cs="Arial"/>
        </w:rPr>
        <w:t>for</w:t>
      </w:r>
      <w:r>
        <w:rPr>
          <w:rFonts w:ascii="Arial" w:eastAsia="Arial" w:hAnsi="Arial" w:cs="Arial"/>
        </w:rPr>
        <w:t xml:space="preserve"> every child.</w:t>
      </w:r>
    </w:p>
    <w:p w14:paraId="05284936" w14:textId="3BB2641D" w:rsidR="009E2E74" w:rsidRDefault="00652FAD" w:rsidP="5623201F">
      <w:pPr>
        <w:rPr>
          <w:rFonts w:ascii="Arial" w:eastAsia="Arial" w:hAnsi="Arial" w:cs="Arial"/>
        </w:rPr>
      </w:pPr>
      <w:r>
        <w:rPr>
          <w:rFonts w:ascii="Arial" w:eastAsia="Arial" w:hAnsi="Arial" w:cs="Arial"/>
        </w:rPr>
        <w:t>Several values are important</w:t>
      </w:r>
      <w:r w:rsidR="00C20F6C">
        <w:rPr>
          <w:rFonts w:ascii="Arial" w:eastAsia="Arial" w:hAnsi="Arial" w:cs="Arial"/>
        </w:rPr>
        <w:t xml:space="preserve"> for a professional practitioner</w:t>
      </w:r>
      <w:r>
        <w:rPr>
          <w:rFonts w:ascii="Arial" w:eastAsia="Arial" w:hAnsi="Arial" w:cs="Arial"/>
        </w:rPr>
        <w:t>,</w:t>
      </w:r>
      <w:r w:rsidR="00700F18">
        <w:rPr>
          <w:rFonts w:ascii="Arial" w:eastAsia="Arial" w:hAnsi="Arial" w:cs="Arial"/>
        </w:rPr>
        <w:t xml:space="preserve"> the first one I will be discussing is</w:t>
      </w:r>
      <w:r w:rsidR="00495BF1">
        <w:rPr>
          <w:rFonts w:ascii="Arial" w:eastAsia="Arial" w:hAnsi="Arial" w:cs="Arial"/>
        </w:rPr>
        <w:t xml:space="preserve"> valuing children’s rights, </w:t>
      </w:r>
      <w:r w:rsidR="00BE1753">
        <w:rPr>
          <w:rFonts w:ascii="Arial" w:eastAsia="Arial" w:hAnsi="Arial" w:cs="Arial"/>
        </w:rPr>
        <w:t xml:space="preserve">as </w:t>
      </w:r>
      <w:r w:rsidR="003B785E">
        <w:rPr>
          <w:rFonts w:ascii="Arial" w:eastAsia="Arial" w:hAnsi="Arial" w:cs="Arial"/>
        </w:rPr>
        <w:t>UNICEF</w:t>
      </w:r>
      <w:r w:rsidR="00D40BEA">
        <w:rPr>
          <w:rFonts w:ascii="Arial" w:eastAsia="Arial" w:hAnsi="Arial" w:cs="Arial"/>
        </w:rPr>
        <w:t xml:space="preserve"> describes it as a legally binding agreement which is signed by </w:t>
      </w:r>
      <w:r w:rsidR="00C64B30">
        <w:rPr>
          <w:rFonts w:ascii="Arial" w:eastAsia="Arial" w:hAnsi="Arial" w:cs="Arial"/>
        </w:rPr>
        <w:t xml:space="preserve">over 196 countries, setting out the rights of every child, regardless of their abilities, race or religion. </w:t>
      </w:r>
      <w:r w:rsidR="00A7271C">
        <w:rPr>
          <w:rFonts w:ascii="Arial" w:eastAsia="Arial" w:hAnsi="Arial" w:cs="Arial"/>
        </w:rPr>
        <w:t>The UN</w:t>
      </w:r>
      <w:r w:rsidR="00B11160">
        <w:rPr>
          <w:rFonts w:ascii="Arial" w:eastAsia="Arial" w:hAnsi="Arial" w:cs="Arial"/>
        </w:rPr>
        <w:t xml:space="preserve"> has 54 articles covering all different aspects </w:t>
      </w:r>
      <w:r w:rsidR="000729B1">
        <w:rPr>
          <w:rFonts w:ascii="Arial" w:eastAsia="Arial" w:hAnsi="Arial" w:cs="Arial"/>
        </w:rPr>
        <w:t>of</w:t>
      </w:r>
      <w:r w:rsidR="00B11160">
        <w:rPr>
          <w:rFonts w:ascii="Arial" w:eastAsia="Arial" w:hAnsi="Arial" w:cs="Arial"/>
        </w:rPr>
        <w:t xml:space="preserve"> a child’s life</w:t>
      </w:r>
      <w:r w:rsidR="007124FB">
        <w:rPr>
          <w:rFonts w:ascii="Arial" w:eastAsia="Arial" w:hAnsi="Arial" w:cs="Arial"/>
        </w:rPr>
        <w:t xml:space="preserve">, also explaining how governments and adults must work together to ensure all children </w:t>
      </w:r>
      <w:r w:rsidR="00215A7B">
        <w:rPr>
          <w:rFonts w:ascii="Arial" w:eastAsia="Arial" w:hAnsi="Arial" w:cs="Arial"/>
        </w:rPr>
        <w:t>experience</w:t>
      </w:r>
      <w:r w:rsidR="007124FB">
        <w:rPr>
          <w:rFonts w:ascii="Arial" w:eastAsia="Arial" w:hAnsi="Arial" w:cs="Arial"/>
        </w:rPr>
        <w:t xml:space="preserve"> all their rights. </w:t>
      </w:r>
    </w:p>
    <w:p w14:paraId="4B1DE52E" w14:textId="77777777" w:rsidR="009E2E74" w:rsidRDefault="009E2E74" w:rsidP="5623201F">
      <w:pPr>
        <w:rPr>
          <w:rFonts w:ascii="Arial" w:eastAsia="Arial" w:hAnsi="Arial" w:cs="Arial"/>
        </w:rPr>
      </w:pPr>
    </w:p>
    <w:p w14:paraId="2A01A133" w14:textId="77777777" w:rsidR="00F72A28" w:rsidRDefault="00F72A28" w:rsidP="5623201F">
      <w:pPr>
        <w:rPr>
          <w:rFonts w:ascii="Arial" w:eastAsia="Arial" w:hAnsi="Arial" w:cs="Arial"/>
        </w:rPr>
      </w:pPr>
    </w:p>
    <w:p w14:paraId="47379B6B" w14:textId="77777777" w:rsidR="00F72A28" w:rsidRDefault="00F72A28" w:rsidP="5623201F">
      <w:pPr>
        <w:rPr>
          <w:rFonts w:ascii="Arial" w:eastAsia="Arial" w:hAnsi="Arial" w:cs="Arial"/>
        </w:rPr>
      </w:pPr>
    </w:p>
    <w:p w14:paraId="5D85EB0D" w14:textId="77777777" w:rsidR="00F72A28" w:rsidRDefault="00F72A28" w:rsidP="5623201F">
      <w:pPr>
        <w:rPr>
          <w:rFonts w:ascii="Arial" w:eastAsia="Arial" w:hAnsi="Arial" w:cs="Arial"/>
        </w:rPr>
      </w:pPr>
    </w:p>
    <w:p w14:paraId="46F2BC81" w14:textId="77777777" w:rsidR="00F72A28" w:rsidRDefault="00F72A28" w:rsidP="5623201F">
      <w:pPr>
        <w:rPr>
          <w:rFonts w:ascii="Arial" w:eastAsia="Arial" w:hAnsi="Arial" w:cs="Arial"/>
        </w:rPr>
      </w:pPr>
    </w:p>
    <w:p w14:paraId="6C2A84BF" w14:textId="77777777" w:rsidR="00F72A28" w:rsidRDefault="00F72A28" w:rsidP="5623201F">
      <w:pPr>
        <w:rPr>
          <w:rFonts w:ascii="Arial" w:eastAsia="Arial" w:hAnsi="Arial" w:cs="Arial"/>
        </w:rPr>
      </w:pPr>
    </w:p>
    <w:p w14:paraId="7281274F" w14:textId="77777777" w:rsidR="00F72A28" w:rsidRDefault="00F72A28" w:rsidP="5623201F">
      <w:pPr>
        <w:rPr>
          <w:rFonts w:ascii="Arial" w:eastAsia="Arial" w:hAnsi="Arial" w:cs="Arial"/>
        </w:rPr>
      </w:pPr>
    </w:p>
    <w:p w14:paraId="7A9F49F2" w14:textId="77777777" w:rsidR="00F72A28" w:rsidRDefault="00F72A28" w:rsidP="5623201F">
      <w:pPr>
        <w:rPr>
          <w:rFonts w:ascii="Arial" w:eastAsia="Arial" w:hAnsi="Arial" w:cs="Arial"/>
        </w:rPr>
      </w:pPr>
    </w:p>
    <w:p w14:paraId="1F699F3C" w14:textId="77777777" w:rsidR="00F72A28" w:rsidRDefault="00F72A28" w:rsidP="5623201F">
      <w:pPr>
        <w:rPr>
          <w:rFonts w:ascii="Arial" w:eastAsia="Arial" w:hAnsi="Arial" w:cs="Arial"/>
        </w:rPr>
      </w:pPr>
    </w:p>
    <w:p w14:paraId="745ADBE0" w14:textId="77777777" w:rsidR="00F72A28" w:rsidRDefault="00F72A28" w:rsidP="5623201F">
      <w:pPr>
        <w:rPr>
          <w:rFonts w:ascii="Arial" w:eastAsia="Arial" w:hAnsi="Arial" w:cs="Arial"/>
        </w:rPr>
      </w:pPr>
    </w:p>
    <w:p w14:paraId="3947F78D" w14:textId="77777777" w:rsidR="00F72A28" w:rsidRDefault="00F72A28" w:rsidP="5623201F">
      <w:pPr>
        <w:rPr>
          <w:rFonts w:ascii="Arial" w:eastAsia="Arial" w:hAnsi="Arial" w:cs="Arial"/>
        </w:rPr>
      </w:pPr>
    </w:p>
    <w:p w14:paraId="62469ADC" w14:textId="77777777" w:rsidR="00F72A28" w:rsidRDefault="00F72A28" w:rsidP="5623201F">
      <w:pPr>
        <w:rPr>
          <w:rFonts w:ascii="Arial" w:eastAsia="Arial" w:hAnsi="Arial" w:cs="Arial"/>
        </w:rPr>
      </w:pPr>
    </w:p>
    <w:p w14:paraId="7726BF4F" w14:textId="77777777" w:rsidR="00F72A28" w:rsidRDefault="00F72A28" w:rsidP="5623201F">
      <w:pPr>
        <w:rPr>
          <w:rFonts w:ascii="Arial" w:eastAsia="Arial" w:hAnsi="Arial" w:cs="Arial"/>
        </w:rPr>
      </w:pPr>
    </w:p>
    <w:p w14:paraId="4D56BA01" w14:textId="77777777" w:rsidR="00F72A28" w:rsidRDefault="00F72A28" w:rsidP="5623201F">
      <w:pPr>
        <w:rPr>
          <w:rFonts w:ascii="Arial" w:eastAsia="Arial" w:hAnsi="Arial" w:cs="Arial"/>
        </w:rPr>
      </w:pPr>
    </w:p>
    <w:p w14:paraId="65B8A9B9" w14:textId="77777777" w:rsidR="00F72A28" w:rsidRDefault="00F72A28" w:rsidP="5623201F">
      <w:pPr>
        <w:rPr>
          <w:rFonts w:ascii="Arial" w:eastAsia="Arial" w:hAnsi="Arial" w:cs="Arial"/>
        </w:rPr>
      </w:pPr>
    </w:p>
    <w:p w14:paraId="489093D5" w14:textId="77777777" w:rsidR="00F72A28" w:rsidRDefault="00F72A28" w:rsidP="5623201F">
      <w:pPr>
        <w:rPr>
          <w:rFonts w:ascii="Arial" w:eastAsia="Arial" w:hAnsi="Arial" w:cs="Arial"/>
        </w:rPr>
      </w:pPr>
    </w:p>
    <w:p w14:paraId="0392A728" w14:textId="77777777" w:rsidR="00F72A28" w:rsidRDefault="00F72A28" w:rsidP="5623201F">
      <w:pPr>
        <w:rPr>
          <w:rFonts w:ascii="Arial" w:eastAsia="Arial" w:hAnsi="Arial" w:cs="Arial"/>
        </w:rPr>
      </w:pPr>
    </w:p>
    <w:p w14:paraId="6385E977" w14:textId="54EE4532" w:rsidR="00F72A28" w:rsidRDefault="00F72A28" w:rsidP="5623201F">
      <w:pPr>
        <w:rPr>
          <w:rFonts w:ascii="Arial" w:eastAsia="Arial" w:hAnsi="Arial" w:cs="Arial"/>
        </w:rPr>
      </w:pPr>
      <w:r>
        <w:rPr>
          <w:rFonts w:ascii="Arial" w:eastAsia="Arial" w:hAnsi="Arial" w:cs="Arial"/>
        </w:rPr>
        <w:lastRenderedPageBreak/>
        <w:t xml:space="preserve">Reference list </w:t>
      </w:r>
    </w:p>
    <w:p w14:paraId="0CF1659F" w14:textId="1900C762" w:rsidR="00F72A28" w:rsidRDefault="00F72A28" w:rsidP="5623201F">
      <w:pPr>
        <w:rPr>
          <w:rFonts w:ascii="Arial" w:eastAsia="Arial" w:hAnsi="Arial" w:cs="Arial"/>
        </w:rPr>
      </w:pPr>
      <w:r>
        <w:rPr>
          <w:rFonts w:ascii="Arial" w:eastAsia="Arial" w:hAnsi="Arial" w:cs="Arial"/>
        </w:rPr>
        <w:t xml:space="preserve">Part 3 </w:t>
      </w:r>
    </w:p>
    <w:p w14:paraId="3289A372" w14:textId="5ED0025A" w:rsidR="00F72A28" w:rsidRDefault="00F72A28" w:rsidP="5623201F">
      <w:pPr>
        <w:rPr>
          <w:rFonts w:ascii="Arial" w:eastAsia="Arial" w:hAnsi="Arial" w:cs="Arial"/>
        </w:rPr>
      </w:pPr>
      <w:r>
        <w:rPr>
          <w:rFonts w:ascii="Arial" w:eastAsia="Arial" w:hAnsi="Arial" w:cs="Arial"/>
        </w:rPr>
        <w:t xml:space="preserve">UNICEF. </w:t>
      </w:r>
      <w:r w:rsidR="00594D3B">
        <w:rPr>
          <w:rFonts w:ascii="Arial" w:eastAsia="Arial" w:hAnsi="Arial" w:cs="Arial"/>
        </w:rPr>
        <w:t xml:space="preserve">How We Protect Children’s Rights. Available at: </w:t>
      </w:r>
      <w:hyperlink r:id="rId27" w:history="1">
        <w:r w:rsidR="00594D3B" w:rsidRPr="00594D3B">
          <w:rPr>
            <w:color w:val="0000FF"/>
            <w:u w:val="single"/>
          </w:rPr>
          <w:t>UN Convention on Rights of a Child (UNCRC) - UNICEF UK</w:t>
        </w:r>
      </w:hyperlink>
      <w:r w:rsidR="00594D3B">
        <w:t xml:space="preserve"> (Accessed: 12</w:t>
      </w:r>
      <w:r w:rsidR="00594D3B" w:rsidRPr="00594D3B">
        <w:rPr>
          <w:vertAlign w:val="superscript"/>
        </w:rPr>
        <w:t>th</w:t>
      </w:r>
      <w:r w:rsidR="00594D3B">
        <w:t xml:space="preserve"> October 2025).</w:t>
      </w:r>
    </w:p>
    <w:p w14:paraId="4933AD10" w14:textId="77777777" w:rsidR="009E2E74" w:rsidRDefault="009E2E74" w:rsidP="5623201F">
      <w:pPr>
        <w:rPr>
          <w:rFonts w:ascii="Arial" w:eastAsia="Arial" w:hAnsi="Arial" w:cs="Arial"/>
        </w:rPr>
      </w:pPr>
    </w:p>
    <w:p w14:paraId="686C3848" w14:textId="77777777" w:rsidR="009E2E74" w:rsidRDefault="009E2E74" w:rsidP="5623201F">
      <w:pPr>
        <w:rPr>
          <w:rFonts w:ascii="Arial" w:eastAsia="Arial" w:hAnsi="Arial" w:cs="Arial"/>
        </w:rPr>
      </w:pPr>
    </w:p>
    <w:p w14:paraId="25167494" w14:textId="77777777" w:rsidR="009E2E74" w:rsidRDefault="009E2E74" w:rsidP="5623201F">
      <w:pPr>
        <w:rPr>
          <w:rFonts w:ascii="Arial" w:eastAsia="Arial" w:hAnsi="Arial" w:cs="Arial"/>
        </w:rPr>
      </w:pPr>
    </w:p>
    <w:p w14:paraId="65A30835" w14:textId="77777777" w:rsidR="009E2E74" w:rsidRDefault="009E2E74" w:rsidP="5623201F">
      <w:pPr>
        <w:rPr>
          <w:rFonts w:ascii="Arial" w:eastAsia="Arial" w:hAnsi="Arial" w:cs="Arial"/>
        </w:rPr>
      </w:pPr>
    </w:p>
    <w:p w14:paraId="2B305FCE" w14:textId="77777777" w:rsidR="009E2E74" w:rsidRDefault="009E2E74" w:rsidP="5623201F">
      <w:pPr>
        <w:rPr>
          <w:rFonts w:ascii="Arial" w:eastAsia="Arial" w:hAnsi="Arial" w:cs="Arial"/>
        </w:rPr>
      </w:pPr>
    </w:p>
    <w:p w14:paraId="73E416A4" w14:textId="77777777" w:rsidR="009E2E74" w:rsidRDefault="009E2E74" w:rsidP="5623201F">
      <w:pPr>
        <w:rPr>
          <w:rFonts w:ascii="Arial" w:eastAsia="Arial" w:hAnsi="Arial" w:cs="Arial"/>
        </w:rPr>
      </w:pPr>
    </w:p>
    <w:p w14:paraId="58D0ED93" w14:textId="77777777" w:rsidR="009E2E74" w:rsidRDefault="009E2E74" w:rsidP="5623201F">
      <w:pPr>
        <w:rPr>
          <w:rFonts w:ascii="Arial" w:eastAsia="Arial" w:hAnsi="Arial" w:cs="Arial"/>
        </w:rPr>
      </w:pPr>
    </w:p>
    <w:p w14:paraId="72338DCE" w14:textId="77777777" w:rsidR="009E2E74" w:rsidRDefault="009E2E74" w:rsidP="5623201F">
      <w:pPr>
        <w:rPr>
          <w:rFonts w:ascii="Arial" w:eastAsia="Arial" w:hAnsi="Arial" w:cs="Arial"/>
        </w:rPr>
      </w:pPr>
    </w:p>
    <w:p w14:paraId="1074E174" w14:textId="77777777" w:rsidR="00920AC3" w:rsidRDefault="00920AC3" w:rsidP="5623201F">
      <w:pPr>
        <w:rPr>
          <w:rFonts w:ascii="Arial" w:eastAsia="Arial" w:hAnsi="Arial" w:cs="Arial"/>
        </w:rPr>
      </w:pPr>
    </w:p>
    <w:p w14:paraId="7FAA793C" w14:textId="77777777" w:rsidR="00920AC3" w:rsidRDefault="00920AC3" w:rsidP="5623201F">
      <w:pPr>
        <w:rPr>
          <w:rFonts w:ascii="Arial" w:eastAsia="Arial" w:hAnsi="Arial" w:cs="Arial"/>
        </w:rPr>
      </w:pPr>
    </w:p>
    <w:p w14:paraId="11937F4A" w14:textId="77777777" w:rsidR="00920AC3" w:rsidRDefault="00920AC3" w:rsidP="5623201F">
      <w:pPr>
        <w:rPr>
          <w:rFonts w:ascii="Arial" w:eastAsia="Arial" w:hAnsi="Arial" w:cs="Arial"/>
        </w:rPr>
      </w:pPr>
    </w:p>
    <w:p w14:paraId="6E580810" w14:textId="77777777" w:rsidR="00920AC3" w:rsidRDefault="00920AC3" w:rsidP="5623201F">
      <w:pPr>
        <w:rPr>
          <w:rFonts w:ascii="Arial" w:eastAsia="Arial" w:hAnsi="Arial" w:cs="Arial"/>
        </w:rPr>
      </w:pPr>
    </w:p>
    <w:p w14:paraId="51CCE167" w14:textId="77777777" w:rsidR="00920AC3" w:rsidRDefault="00920AC3" w:rsidP="5623201F">
      <w:pPr>
        <w:rPr>
          <w:rFonts w:ascii="Arial" w:eastAsia="Arial" w:hAnsi="Arial" w:cs="Arial"/>
        </w:rPr>
      </w:pPr>
    </w:p>
    <w:p w14:paraId="04D06543" w14:textId="77777777" w:rsidR="00920AC3" w:rsidRDefault="00920AC3" w:rsidP="5623201F">
      <w:pPr>
        <w:rPr>
          <w:rFonts w:ascii="Arial" w:eastAsia="Arial" w:hAnsi="Arial" w:cs="Arial"/>
        </w:rPr>
      </w:pPr>
    </w:p>
    <w:p w14:paraId="67BF7F6B" w14:textId="77777777" w:rsidR="009E2E74" w:rsidRDefault="009E2E74" w:rsidP="5623201F">
      <w:pPr>
        <w:rPr>
          <w:rFonts w:ascii="Arial" w:eastAsia="Arial" w:hAnsi="Arial" w:cs="Arial"/>
        </w:rPr>
      </w:pPr>
    </w:p>
    <w:p w14:paraId="575DF11F" w14:textId="77777777" w:rsidR="009E2E74" w:rsidRDefault="009E2E74" w:rsidP="5623201F">
      <w:pPr>
        <w:rPr>
          <w:rFonts w:ascii="Arial" w:eastAsia="Arial" w:hAnsi="Arial" w:cs="Arial"/>
        </w:rPr>
      </w:pPr>
    </w:p>
    <w:p w14:paraId="4DDADD43" w14:textId="77777777" w:rsidR="009E2E74" w:rsidRDefault="009E2E74" w:rsidP="5623201F">
      <w:pPr>
        <w:rPr>
          <w:rFonts w:ascii="Arial" w:eastAsia="Arial" w:hAnsi="Arial" w:cs="Arial"/>
        </w:rPr>
      </w:pPr>
    </w:p>
    <w:p w14:paraId="2CD1CFBA" w14:textId="77777777" w:rsidR="009E2E74" w:rsidRDefault="009E2E74" w:rsidP="5623201F">
      <w:pPr>
        <w:rPr>
          <w:rFonts w:ascii="Arial" w:eastAsia="Arial" w:hAnsi="Arial" w:cs="Arial"/>
        </w:rPr>
      </w:pPr>
    </w:p>
    <w:p w14:paraId="631F42F4" w14:textId="77777777" w:rsidR="009E2E74" w:rsidRDefault="009E2E74" w:rsidP="5623201F">
      <w:pPr>
        <w:rPr>
          <w:rFonts w:ascii="Arial" w:eastAsia="Arial" w:hAnsi="Arial" w:cs="Arial"/>
        </w:rPr>
      </w:pPr>
    </w:p>
    <w:p w14:paraId="556746EA" w14:textId="2043B9C6" w:rsidR="009E2E74" w:rsidRDefault="009E2E74" w:rsidP="5623201F">
      <w:pPr>
        <w:rPr>
          <w:rFonts w:ascii="Arial" w:eastAsia="Arial" w:hAnsi="Arial" w:cs="Arial"/>
        </w:rPr>
      </w:pPr>
      <w:r>
        <w:rPr>
          <w:rFonts w:ascii="Arial" w:eastAsia="Arial" w:hAnsi="Arial" w:cs="Arial"/>
        </w:rPr>
        <w:t xml:space="preserve">Notes </w:t>
      </w:r>
    </w:p>
    <w:p w14:paraId="3B0A0CF5" w14:textId="77777777" w:rsidR="009E2E74" w:rsidRDefault="009E2E74" w:rsidP="009E2E74">
      <w:pPr>
        <w:rPr>
          <w:rFonts w:ascii="Arial" w:eastAsia="Arial" w:hAnsi="Arial" w:cs="Arial"/>
        </w:rPr>
      </w:pPr>
      <w:r w:rsidRPr="5623201F">
        <w:rPr>
          <w:rFonts w:ascii="Arial" w:eastAsia="Arial" w:hAnsi="Arial" w:cs="Arial"/>
        </w:rPr>
        <w:t xml:space="preserve">Notes </w:t>
      </w:r>
      <w:r>
        <w:rPr>
          <w:rFonts w:ascii="Arial" w:eastAsia="Arial" w:hAnsi="Arial" w:cs="Arial"/>
        </w:rPr>
        <w:t xml:space="preserve">part 3 </w:t>
      </w:r>
    </w:p>
    <w:p w14:paraId="0B9FD52B" w14:textId="77777777" w:rsidR="009E2E74" w:rsidRDefault="009E2E74" w:rsidP="009E2E74">
      <w:pPr>
        <w:rPr>
          <w:rFonts w:ascii="Arial" w:eastAsia="Arial" w:hAnsi="Arial" w:cs="Arial"/>
        </w:rPr>
      </w:pPr>
      <w:r>
        <w:rPr>
          <w:rFonts w:ascii="Arial" w:eastAsia="Arial" w:hAnsi="Arial" w:cs="Arial"/>
        </w:rPr>
        <w:t xml:space="preserve">Intro – look at </w:t>
      </w:r>
      <w:proofErr w:type="spellStart"/>
      <w:r>
        <w:rPr>
          <w:rFonts w:ascii="Arial" w:eastAsia="Arial" w:hAnsi="Arial" w:cs="Arial"/>
        </w:rPr>
        <w:t>mindmap</w:t>
      </w:r>
      <w:proofErr w:type="spellEnd"/>
      <w:r>
        <w:rPr>
          <w:rFonts w:ascii="Arial" w:eastAsia="Arial" w:hAnsi="Arial" w:cs="Arial"/>
        </w:rPr>
        <w:t xml:space="preserve"> </w:t>
      </w:r>
    </w:p>
    <w:p w14:paraId="0DC19503" w14:textId="77777777" w:rsidR="009E2E74" w:rsidRDefault="009E2E74" w:rsidP="009E2E74">
      <w:pPr>
        <w:rPr>
          <w:rFonts w:ascii="Arial" w:eastAsia="Arial" w:hAnsi="Arial" w:cs="Arial"/>
        </w:rPr>
      </w:pPr>
      <w:r>
        <w:rPr>
          <w:rFonts w:ascii="Arial" w:eastAsia="Arial" w:hAnsi="Arial" w:cs="Arial"/>
        </w:rPr>
        <w:t xml:space="preserve">Fun – to be enthusiastic, enjoy your job, if you are happy people around you will be happy, being a good role </w:t>
      </w:r>
      <w:proofErr w:type="gramStart"/>
      <w:r>
        <w:rPr>
          <w:rFonts w:ascii="Arial" w:eastAsia="Arial" w:hAnsi="Arial" w:cs="Arial"/>
        </w:rPr>
        <w:t>model .</w:t>
      </w:r>
      <w:proofErr w:type="gramEnd"/>
      <w:r>
        <w:rPr>
          <w:rFonts w:ascii="Arial" w:eastAsia="Arial" w:hAnsi="Arial" w:cs="Arial"/>
        </w:rPr>
        <w:t xml:space="preserve"> (Who says we need to be fun)</w:t>
      </w:r>
    </w:p>
    <w:p w14:paraId="567E4504" w14:textId="77777777" w:rsidR="009E2E74" w:rsidRDefault="009E2E74" w:rsidP="009E2E74">
      <w:pPr>
        <w:rPr>
          <w:rFonts w:ascii="Arial" w:eastAsia="Arial" w:hAnsi="Arial" w:cs="Arial"/>
        </w:rPr>
      </w:pPr>
      <w:r>
        <w:rPr>
          <w:rFonts w:ascii="Arial" w:eastAsia="Arial" w:hAnsi="Arial" w:cs="Arial"/>
        </w:rPr>
        <w:lastRenderedPageBreak/>
        <w:t xml:space="preserve">Knowledgeable – understanding – knowledgeable of what your doing- without knowing the curriculum you </w:t>
      </w:r>
      <w:proofErr w:type="spellStart"/>
      <w:r>
        <w:rPr>
          <w:rFonts w:ascii="Arial" w:eastAsia="Arial" w:hAnsi="Arial" w:cs="Arial"/>
        </w:rPr>
        <w:t>wont</w:t>
      </w:r>
      <w:proofErr w:type="spellEnd"/>
      <w:r>
        <w:rPr>
          <w:rFonts w:ascii="Arial" w:eastAsia="Arial" w:hAnsi="Arial" w:cs="Arial"/>
        </w:rPr>
        <w:t xml:space="preserve"> no what </w:t>
      </w:r>
      <w:proofErr w:type="spellStart"/>
      <w:r>
        <w:rPr>
          <w:rFonts w:ascii="Arial" w:eastAsia="Arial" w:hAnsi="Arial" w:cs="Arial"/>
        </w:rPr>
        <w:t>your</w:t>
      </w:r>
      <w:proofErr w:type="spellEnd"/>
      <w:r>
        <w:rPr>
          <w:rFonts w:ascii="Arial" w:eastAsia="Arial" w:hAnsi="Arial" w:cs="Arial"/>
        </w:rPr>
        <w:t xml:space="preserve"> </w:t>
      </w:r>
      <w:proofErr w:type="gramStart"/>
      <w:r>
        <w:rPr>
          <w:rFonts w:ascii="Arial" w:eastAsia="Arial" w:hAnsi="Arial" w:cs="Arial"/>
        </w:rPr>
        <w:t>doing ,</w:t>
      </w:r>
      <w:proofErr w:type="gramEnd"/>
      <w:r>
        <w:rPr>
          <w:rFonts w:ascii="Arial" w:eastAsia="Arial" w:hAnsi="Arial" w:cs="Arial"/>
        </w:rPr>
        <w:t xml:space="preserve"> </w:t>
      </w:r>
      <w:proofErr w:type="gramStart"/>
      <w:r>
        <w:rPr>
          <w:rFonts w:ascii="Arial" w:eastAsia="Arial" w:hAnsi="Arial" w:cs="Arial"/>
        </w:rPr>
        <w:t>have the understanding of</w:t>
      </w:r>
      <w:proofErr w:type="gramEnd"/>
      <w:r>
        <w:rPr>
          <w:rFonts w:ascii="Arial" w:eastAsia="Arial" w:hAnsi="Arial" w:cs="Arial"/>
        </w:rPr>
        <w:t xml:space="preserve"> what children need to learn and grow</w:t>
      </w:r>
    </w:p>
    <w:p w14:paraId="452A9BBF" w14:textId="77777777" w:rsidR="009E2E74" w:rsidRDefault="009E2E74" w:rsidP="009E2E74">
      <w:pPr>
        <w:rPr>
          <w:rFonts w:ascii="Arial" w:eastAsia="Arial" w:hAnsi="Arial" w:cs="Arial"/>
        </w:rPr>
      </w:pPr>
      <w:r>
        <w:rPr>
          <w:rFonts w:ascii="Arial" w:eastAsia="Arial" w:hAnsi="Arial" w:cs="Arial"/>
        </w:rPr>
        <w:t xml:space="preserve">Caring </w:t>
      </w:r>
    </w:p>
    <w:p w14:paraId="0EA5BA71" w14:textId="77777777" w:rsidR="009E2E74" w:rsidRDefault="009E2E74" w:rsidP="009E2E74">
      <w:pPr>
        <w:rPr>
          <w:rFonts w:ascii="Arial" w:eastAsia="Arial" w:hAnsi="Arial" w:cs="Arial"/>
        </w:rPr>
      </w:pPr>
      <w:r>
        <w:rPr>
          <w:rFonts w:ascii="Arial" w:eastAsia="Arial" w:hAnsi="Arial" w:cs="Arial"/>
        </w:rPr>
        <w:t xml:space="preserve">Trained – </w:t>
      </w:r>
    </w:p>
    <w:p w14:paraId="06EE428B" w14:textId="77777777" w:rsidR="009E2E74" w:rsidRDefault="009E2E74" w:rsidP="009E2E74">
      <w:pPr>
        <w:rPr>
          <w:rFonts w:ascii="Arial" w:eastAsia="Arial" w:hAnsi="Arial" w:cs="Arial"/>
        </w:rPr>
      </w:pPr>
      <w:r>
        <w:rPr>
          <w:rFonts w:ascii="Arial" w:eastAsia="Arial" w:hAnsi="Arial" w:cs="Arial"/>
        </w:rPr>
        <w:t xml:space="preserve">Role of a professional – curriculum for </w:t>
      </w:r>
      <w:proofErr w:type="spellStart"/>
      <w:proofErr w:type="gramStart"/>
      <w:r>
        <w:rPr>
          <w:rFonts w:ascii="Arial" w:eastAsia="Arial" w:hAnsi="Arial" w:cs="Arial"/>
        </w:rPr>
        <w:t>wales</w:t>
      </w:r>
      <w:proofErr w:type="spellEnd"/>
      <w:r>
        <w:rPr>
          <w:rFonts w:ascii="Arial" w:eastAsia="Arial" w:hAnsi="Arial" w:cs="Arial"/>
        </w:rPr>
        <w:t xml:space="preserve"> ,</w:t>
      </w:r>
      <w:proofErr w:type="gramEnd"/>
      <w:r>
        <w:rPr>
          <w:rFonts w:ascii="Arial" w:eastAsia="Arial" w:hAnsi="Arial" w:cs="Arial"/>
        </w:rPr>
        <w:t xml:space="preserve"> </w:t>
      </w:r>
      <w:proofErr w:type="gramStart"/>
      <w:r>
        <w:rPr>
          <w:rFonts w:ascii="Arial" w:eastAsia="Arial" w:hAnsi="Arial" w:cs="Arial"/>
        </w:rPr>
        <w:t>UNCRC  need</w:t>
      </w:r>
      <w:proofErr w:type="gramEnd"/>
      <w:r>
        <w:rPr>
          <w:rFonts w:ascii="Arial" w:eastAsia="Arial" w:hAnsi="Arial" w:cs="Arial"/>
        </w:rPr>
        <w:t xml:space="preserve"> to keep children safe </w:t>
      </w:r>
    </w:p>
    <w:p w14:paraId="7D7B7887" w14:textId="77777777" w:rsidR="009E2E74" w:rsidRDefault="009E2E74" w:rsidP="009E2E74">
      <w:pPr>
        <w:rPr>
          <w:rFonts w:ascii="Arial" w:eastAsia="Arial" w:hAnsi="Arial" w:cs="Arial"/>
        </w:rPr>
      </w:pPr>
      <w:r>
        <w:rPr>
          <w:rFonts w:ascii="Arial" w:eastAsia="Arial" w:hAnsi="Arial" w:cs="Arial"/>
        </w:rPr>
        <w:t xml:space="preserve">National minimum standards – we do all this to be professional </w:t>
      </w:r>
    </w:p>
    <w:p w14:paraId="04CBCF6E" w14:textId="77777777" w:rsidR="009E2E74" w:rsidRDefault="009E2E74" w:rsidP="009E2E74">
      <w:pPr>
        <w:rPr>
          <w:rFonts w:ascii="Arial" w:eastAsia="Arial" w:hAnsi="Arial" w:cs="Arial"/>
        </w:rPr>
      </w:pPr>
      <w:r>
        <w:rPr>
          <w:rFonts w:ascii="Arial" w:eastAsia="Arial" w:hAnsi="Arial" w:cs="Arial"/>
        </w:rPr>
        <w:t xml:space="preserve">VALUES – </w:t>
      </w:r>
    </w:p>
    <w:p w14:paraId="19E15028" w14:textId="77777777" w:rsidR="009E2E74" w:rsidRDefault="009E2E74" w:rsidP="009E2E74">
      <w:pPr>
        <w:rPr>
          <w:rFonts w:ascii="Arial" w:eastAsia="Arial" w:hAnsi="Arial" w:cs="Arial"/>
        </w:rPr>
      </w:pPr>
      <w:r>
        <w:rPr>
          <w:rFonts w:ascii="Arial" w:eastAsia="Arial" w:hAnsi="Arial" w:cs="Arial"/>
        </w:rPr>
        <w:t xml:space="preserve">Value children’s rights </w:t>
      </w:r>
    </w:p>
    <w:p w14:paraId="73CCD3E9" w14:textId="77777777" w:rsidR="009E2E74" w:rsidRDefault="009E2E74" w:rsidP="009E2E74">
      <w:pPr>
        <w:rPr>
          <w:rFonts w:ascii="Arial" w:eastAsia="Arial" w:hAnsi="Arial" w:cs="Arial"/>
        </w:rPr>
      </w:pPr>
      <w:r>
        <w:rPr>
          <w:rFonts w:ascii="Arial" w:eastAsia="Arial" w:hAnsi="Arial" w:cs="Arial"/>
        </w:rPr>
        <w:t xml:space="preserve">Ethical thinking- there rights – there beliefs - </w:t>
      </w:r>
      <w:proofErr w:type="spellStart"/>
      <w:r>
        <w:rPr>
          <w:rFonts w:ascii="Arial" w:eastAsia="Arial" w:hAnsi="Arial" w:cs="Arial"/>
        </w:rPr>
        <w:t>whats</w:t>
      </w:r>
      <w:proofErr w:type="spellEnd"/>
      <w:r>
        <w:rPr>
          <w:rFonts w:ascii="Arial" w:eastAsia="Arial" w:hAnsi="Arial" w:cs="Arial"/>
        </w:rPr>
        <w:t xml:space="preserve"> right and </w:t>
      </w:r>
      <w:proofErr w:type="gramStart"/>
      <w:r>
        <w:rPr>
          <w:rFonts w:ascii="Arial" w:eastAsia="Arial" w:hAnsi="Arial" w:cs="Arial"/>
        </w:rPr>
        <w:t>wrong ,</w:t>
      </w:r>
      <w:proofErr w:type="gramEnd"/>
      <w:r>
        <w:rPr>
          <w:rFonts w:ascii="Arial" w:eastAsia="Arial" w:hAnsi="Arial" w:cs="Arial"/>
        </w:rPr>
        <w:t xml:space="preserve"> if you do a activity with a group of children, didn’t ask consent to take pictures that’s not being ethical </w:t>
      </w:r>
    </w:p>
    <w:p w14:paraId="13EA997E" w14:textId="77777777" w:rsidR="009E2E74" w:rsidRDefault="009E2E74" w:rsidP="009E2E74">
      <w:pPr>
        <w:rPr>
          <w:rFonts w:ascii="Arial" w:eastAsia="Arial" w:hAnsi="Arial" w:cs="Arial"/>
        </w:rPr>
      </w:pPr>
      <w:r>
        <w:rPr>
          <w:rFonts w:ascii="Arial" w:eastAsia="Arial" w:hAnsi="Arial" w:cs="Arial"/>
        </w:rPr>
        <w:t xml:space="preserve">Inclusions and respect – include everyone and respect everyone of </w:t>
      </w:r>
      <w:proofErr w:type="spellStart"/>
      <w:r>
        <w:rPr>
          <w:rFonts w:ascii="Arial" w:eastAsia="Arial" w:hAnsi="Arial" w:cs="Arial"/>
        </w:rPr>
        <w:t>there</w:t>
      </w:r>
      <w:proofErr w:type="spellEnd"/>
      <w:r>
        <w:rPr>
          <w:rFonts w:ascii="Arial" w:eastAsia="Arial" w:hAnsi="Arial" w:cs="Arial"/>
        </w:rPr>
        <w:t xml:space="preserve"> rights </w:t>
      </w:r>
    </w:p>
    <w:p w14:paraId="2A0F3664" w14:textId="77777777" w:rsidR="009E2E74" w:rsidRDefault="009E2E74" w:rsidP="009E2E74">
      <w:pPr>
        <w:rPr>
          <w:rFonts w:ascii="Arial" w:eastAsia="Arial" w:hAnsi="Arial" w:cs="Arial"/>
        </w:rPr>
      </w:pPr>
      <w:r>
        <w:rPr>
          <w:rFonts w:ascii="Arial" w:eastAsia="Arial" w:hAnsi="Arial" w:cs="Arial"/>
        </w:rPr>
        <w:t xml:space="preserve">COMMUNICATION AND RELATIONSHIP – </w:t>
      </w:r>
    </w:p>
    <w:p w14:paraId="24A655F9" w14:textId="77777777" w:rsidR="009E2E74" w:rsidRDefault="009E2E74" w:rsidP="009E2E74">
      <w:pPr>
        <w:rPr>
          <w:rFonts w:ascii="Arial" w:eastAsia="Arial" w:hAnsi="Arial" w:cs="Arial"/>
        </w:rPr>
      </w:pPr>
      <w:r>
        <w:rPr>
          <w:rFonts w:ascii="Arial" w:eastAsia="Arial" w:hAnsi="Arial" w:cs="Arial"/>
        </w:rPr>
        <w:t xml:space="preserve">Children’s needs </w:t>
      </w:r>
    </w:p>
    <w:p w14:paraId="1C3CFB6A" w14:textId="77777777" w:rsidR="009E2E74" w:rsidRDefault="009E2E74" w:rsidP="009E2E74">
      <w:pPr>
        <w:rPr>
          <w:rFonts w:ascii="Arial" w:eastAsia="Arial" w:hAnsi="Arial" w:cs="Arial"/>
        </w:rPr>
      </w:pPr>
      <w:r>
        <w:rPr>
          <w:rFonts w:ascii="Arial" w:eastAsia="Arial" w:hAnsi="Arial" w:cs="Arial"/>
        </w:rPr>
        <w:t xml:space="preserve">Discuss progress – be able to communicate to be able to </w:t>
      </w:r>
      <w:proofErr w:type="spellStart"/>
      <w:r>
        <w:rPr>
          <w:rFonts w:ascii="Arial" w:eastAsia="Arial" w:hAnsi="Arial" w:cs="Arial"/>
        </w:rPr>
        <w:t>no where</w:t>
      </w:r>
      <w:proofErr w:type="spellEnd"/>
      <w:r>
        <w:rPr>
          <w:rFonts w:ascii="Arial" w:eastAsia="Arial" w:hAnsi="Arial" w:cs="Arial"/>
        </w:rPr>
        <w:t xml:space="preserve"> the child is </w:t>
      </w:r>
      <w:proofErr w:type="spellStart"/>
      <w:r>
        <w:rPr>
          <w:rFonts w:ascii="Arial" w:eastAsia="Arial" w:hAnsi="Arial" w:cs="Arial"/>
        </w:rPr>
        <w:t>at</w:t>
      </w:r>
      <w:proofErr w:type="spellEnd"/>
      <w:r>
        <w:rPr>
          <w:rFonts w:ascii="Arial" w:eastAsia="Arial" w:hAnsi="Arial" w:cs="Arial"/>
        </w:rPr>
        <w:t xml:space="preserve"> to be able to plan around </w:t>
      </w:r>
      <w:proofErr w:type="spellStart"/>
      <w:r>
        <w:rPr>
          <w:rFonts w:ascii="Arial" w:eastAsia="Arial" w:hAnsi="Arial" w:cs="Arial"/>
        </w:rPr>
        <w:t>Childrens</w:t>
      </w:r>
      <w:proofErr w:type="spellEnd"/>
      <w:r>
        <w:rPr>
          <w:rFonts w:ascii="Arial" w:eastAsia="Arial" w:hAnsi="Arial" w:cs="Arial"/>
        </w:rPr>
        <w:t xml:space="preserve"> needs </w:t>
      </w:r>
    </w:p>
    <w:p w14:paraId="6A85CFB2" w14:textId="77777777" w:rsidR="009E2E74" w:rsidRDefault="009E2E74" w:rsidP="009E2E74">
      <w:pPr>
        <w:rPr>
          <w:rFonts w:ascii="Arial" w:eastAsia="Arial" w:hAnsi="Arial" w:cs="Arial"/>
        </w:rPr>
      </w:pPr>
      <w:r>
        <w:rPr>
          <w:rFonts w:ascii="Arial" w:eastAsia="Arial" w:hAnsi="Arial" w:cs="Arial"/>
        </w:rPr>
        <w:t xml:space="preserve">Meeting the needs of children – having a good relationship – so they trust you – communication with parents and staff can communicate with different </w:t>
      </w:r>
      <w:proofErr w:type="spellStart"/>
      <w:r>
        <w:rPr>
          <w:rFonts w:ascii="Arial" w:eastAsia="Arial" w:hAnsi="Arial" w:cs="Arial"/>
        </w:rPr>
        <w:t>agencys</w:t>
      </w:r>
      <w:proofErr w:type="spellEnd"/>
      <w:r>
        <w:rPr>
          <w:rFonts w:ascii="Arial" w:eastAsia="Arial" w:hAnsi="Arial" w:cs="Arial"/>
        </w:rPr>
        <w:t xml:space="preserve"> to help assist the child – </w:t>
      </w:r>
    </w:p>
    <w:p w14:paraId="2A7DD6BA" w14:textId="77777777" w:rsidR="009E2E74" w:rsidRDefault="009E2E74" w:rsidP="009E2E74">
      <w:pPr>
        <w:rPr>
          <w:rFonts w:ascii="Arial" w:eastAsia="Arial" w:hAnsi="Arial" w:cs="Arial"/>
        </w:rPr>
      </w:pPr>
      <w:proofErr w:type="spellStart"/>
      <w:r>
        <w:rPr>
          <w:rFonts w:ascii="Arial" w:eastAsia="Arial" w:hAnsi="Arial" w:cs="Arial"/>
        </w:rPr>
        <w:t>no</w:t>
      </w:r>
      <w:proofErr w:type="spellEnd"/>
      <w:r>
        <w:rPr>
          <w:rFonts w:ascii="Arial" w:eastAsia="Arial" w:hAnsi="Arial" w:cs="Arial"/>
        </w:rPr>
        <w:t xml:space="preserve"> what they can/cannot do</w:t>
      </w:r>
    </w:p>
    <w:p w14:paraId="38A36919" w14:textId="77777777" w:rsidR="009E2E74" w:rsidRDefault="009E2E74" w:rsidP="009E2E74">
      <w:pPr>
        <w:rPr>
          <w:rFonts w:ascii="Arial" w:eastAsia="Arial" w:hAnsi="Arial" w:cs="Arial"/>
        </w:rPr>
      </w:pPr>
      <w:r>
        <w:rPr>
          <w:rFonts w:ascii="Arial" w:eastAsia="Arial" w:hAnsi="Arial" w:cs="Arial"/>
        </w:rPr>
        <w:t xml:space="preserve">get to </w:t>
      </w:r>
      <w:proofErr w:type="spellStart"/>
      <w:proofErr w:type="gramStart"/>
      <w:r>
        <w:rPr>
          <w:rFonts w:ascii="Arial" w:eastAsia="Arial" w:hAnsi="Arial" w:cs="Arial"/>
        </w:rPr>
        <w:t>no</w:t>
      </w:r>
      <w:proofErr w:type="spellEnd"/>
      <w:proofErr w:type="gramEnd"/>
      <w:r>
        <w:rPr>
          <w:rFonts w:ascii="Arial" w:eastAsia="Arial" w:hAnsi="Arial" w:cs="Arial"/>
        </w:rPr>
        <w:t xml:space="preserve"> </w:t>
      </w:r>
      <w:proofErr w:type="spellStart"/>
      <w:r>
        <w:rPr>
          <w:rFonts w:ascii="Arial" w:eastAsia="Arial" w:hAnsi="Arial" w:cs="Arial"/>
        </w:rPr>
        <w:t>there</w:t>
      </w:r>
      <w:proofErr w:type="spellEnd"/>
      <w:r>
        <w:rPr>
          <w:rFonts w:ascii="Arial" w:eastAsia="Arial" w:hAnsi="Arial" w:cs="Arial"/>
        </w:rPr>
        <w:t xml:space="preserve"> likes and dislikes </w:t>
      </w:r>
    </w:p>
    <w:p w14:paraId="7003C184" w14:textId="77777777" w:rsidR="009E2E74" w:rsidRDefault="009E2E74" w:rsidP="009E2E74">
      <w:pPr>
        <w:rPr>
          <w:rFonts w:ascii="Arial" w:eastAsia="Arial" w:hAnsi="Arial" w:cs="Arial"/>
        </w:rPr>
      </w:pPr>
      <w:r>
        <w:rPr>
          <w:rFonts w:ascii="Arial" w:eastAsia="Arial" w:hAnsi="Arial" w:cs="Arial"/>
        </w:rPr>
        <w:t xml:space="preserve">positive working environment – </w:t>
      </w:r>
    </w:p>
    <w:p w14:paraId="2491EF73" w14:textId="77777777" w:rsidR="009E2E74" w:rsidRDefault="009E2E74" w:rsidP="5623201F">
      <w:pPr>
        <w:rPr>
          <w:rFonts w:ascii="Arial" w:eastAsia="Arial" w:hAnsi="Arial" w:cs="Arial"/>
        </w:rPr>
      </w:pPr>
    </w:p>
    <w:p w14:paraId="6ED63591" w14:textId="77777777" w:rsidR="009E2E74" w:rsidRDefault="009E2E74" w:rsidP="009E2E74">
      <w:pPr>
        <w:rPr>
          <w:rFonts w:ascii="Arial" w:eastAsia="Arial" w:hAnsi="Arial" w:cs="Arial"/>
        </w:rPr>
      </w:pPr>
    </w:p>
    <w:p w14:paraId="2AD1E95F" w14:textId="77777777" w:rsidR="009E2E74" w:rsidRDefault="009E2E74" w:rsidP="009E2E74">
      <w:pPr>
        <w:rPr>
          <w:rFonts w:ascii="Arial" w:eastAsia="Arial" w:hAnsi="Arial" w:cs="Arial"/>
        </w:rPr>
      </w:pPr>
      <w:r>
        <w:rPr>
          <w:rFonts w:ascii="Arial" w:eastAsia="Arial" w:hAnsi="Arial" w:cs="Arial"/>
        </w:rPr>
        <w:t xml:space="preserve">communicating is important to be able to share info to get a full </w:t>
      </w:r>
      <w:proofErr w:type="spellStart"/>
      <w:r>
        <w:rPr>
          <w:rFonts w:ascii="Arial" w:eastAsia="Arial" w:hAnsi="Arial" w:cs="Arial"/>
        </w:rPr>
        <w:t>understanfding</w:t>
      </w:r>
      <w:proofErr w:type="spellEnd"/>
      <w:r>
        <w:rPr>
          <w:rFonts w:ascii="Arial" w:eastAsia="Arial" w:hAnsi="Arial" w:cs="Arial"/>
        </w:rPr>
        <w:t xml:space="preserve"> to meet specific needs to each individual </w:t>
      </w:r>
      <w:proofErr w:type="gramStart"/>
      <w:r>
        <w:rPr>
          <w:rFonts w:ascii="Arial" w:eastAsia="Arial" w:hAnsi="Arial" w:cs="Arial"/>
        </w:rPr>
        <w:t>child ,</w:t>
      </w:r>
      <w:proofErr w:type="gramEnd"/>
      <w:r>
        <w:rPr>
          <w:rFonts w:ascii="Arial" w:eastAsia="Arial" w:hAnsi="Arial" w:cs="Arial"/>
        </w:rPr>
        <w:t xml:space="preserve"> </w:t>
      </w:r>
    </w:p>
    <w:p w14:paraId="51F2B85A" w14:textId="77777777" w:rsidR="009E2E74" w:rsidRDefault="009E2E74" w:rsidP="009E2E74">
      <w:pPr>
        <w:rPr>
          <w:rFonts w:ascii="Arial" w:eastAsia="Arial" w:hAnsi="Arial" w:cs="Arial"/>
        </w:rPr>
      </w:pPr>
      <w:r>
        <w:rPr>
          <w:rFonts w:ascii="Arial" w:eastAsia="Arial" w:hAnsi="Arial" w:cs="Arial"/>
        </w:rPr>
        <w:t xml:space="preserve">tracking the developmental stages – </w:t>
      </w:r>
    </w:p>
    <w:p w14:paraId="6797428A" w14:textId="77777777" w:rsidR="009E2E74" w:rsidRDefault="009E2E74" w:rsidP="009E2E74">
      <w:pPr>
        <w:rPr>
          <w:rFonts w:ascii="Arial" w:eastAsia="Arial" w:hAnsi="Arial" w:cs="Arial"/>
        </w:rPr>
      </w:pPr>
      <w:proofErr w:type="spellStart"/>
      <w:r>
        <w:rPr>
          <w:rFonts w:ascii="Arial" w:eastAsia="Arial" w:hAnsi="Arial" w:cs="Arial"/>
        </w:rPr>
        <w:t>bronforbenit</w:t>
      </w:r>
      <w:proofErr w:type="spellEnd"/>
      <w:r>
        <w:rPr>
          <w:rFonts w:ascii="Arial" w:eastAsia="Arial" w:hAnsi="Arial" w:cs="Arial"/>
        </w:rPr>
        <w:t xml:space="preserve"> – support system </w:t>
      </w:r>
    </w:p>
    <w:p w14:paraId="30E08CEA" w14:textId="77777777" w:rsidR="009E2E74" w:rsidRDefault="009E2E74" w:rsidP="009E2E74">
      <w:pPr>
        <w:rPr>
          <w:rFonts w:ascii="Arial" w:eastAsia="Arial" w:hAnsi="Arial" w:cs="Arial"/>
        </w:rPr>
      </w:pPr>
    </w:p>
    <w:p w14:paraId="318AAC40" w14:textId="77777777" w:rsidR="009E2E74" w:rsidRDefault="009E2E74" w:rsidP="009E2E74">
      <w:pPr>
        <w:rPr>
          <w:rFonts w:ascii="Arial" w:eastAsia="Arial" w:hAnsi="Arial" w:cs="Arial"/>
        </w:rPr>
      </w:pPr>
      <w:r>
        <w:rPr>
          <w:rFonts w:ascii="Arial" w:eastAsia="Arial" w:hAnsi="Arial" w:cs="Arial"/>
        </w:rPr>
        <w:t xml:space="preserve">INDEPTH KNOWLEDGE AND UNDERSTANDING </w:t>
      </w:r>
    </w:p>
    <w:p w14:paraId="2FFED26A" w14:textId="77777777" w:rsidR="009E2E74" w:rsidRDefault="009E2E74" w:rsidP="009E2E74">
      <w:pPr>
        <w:pStyle w:val="ListParagraph"/>
        <w:numPr>
          <w:ilvl w:val="0"/>
          <w:numId w:val="2"/>
        </w:numPr>
        <w:rPr>
          <w:rFonts w:ascii="Arial" w:eastAsia="Arial" w:hAnsi="Arial" w:cs="Arial"/>
        </w:rPr>
      </w:pPr>
      <w:r>
        <w:rPr>
          <w:rFonts w:ascii="Arial" w:eastAsia="Arial" w:hAnsi="Arial" w:cs="Arial"/>
        </w:rPr>
        <w:t xml:space="preserve">To be able to grow with the needs to society </w:t>
      </w:r>
    </w:p>
    <w:p w14:paraId="5DDB0B11" w14:textId="77777777" w:rsidR="009E2E74" w:rsidRDefault="009E2E74" w:rsidP="009E2E74">
      <w:pPr>
        <w:pStyle w:val="ListParagraph"/>
        <w:numPr>
          <w:ilvl w:val="0"/>
          <w:numId w:val="2"/>
        </w:numPr>
        <w:rPr>
          <w:rFonts w:ascii="Arial" w:eastAsia="Arial" w:hAnsi="Arial" w:cs="Arial"/>
        </w:rPr>
      </w:pPr>
      <w:r>
        <w:rPr>
          <w:rFonts w:ascii="Arial" w:eastAsia="Arial" w:hAnsi="Arial" w:cs="Arial"/>
        </w:rPr>
        <w:lastRenderedPageBreak/>
        <w:t xml:space="preserve">Professional identity </w:t>
      </w:r>
    </w:p>
    <w:p w14:paraId="37446DDB" w14:textId="77777777" w:rsidR="009E2E74" w:rsidRDefault="009E2E74" w:rsidP="009E2E74">
      <w:pPr>
        <w:pStyle w:val="ListParagraph"/>
        <w:numPr>
          <w:ilvl w:val="0"/>
          <w:numId w:val="2"/>
        </w:numPr>
        <w:rPr>
          <w:rFonts w:ascii="Arial" w:eastAsia="Arial" w:hAnsi="Arial" w:cs="Arial"/>
        </w:rPr>
      </w:pPr>
      <w:r>
        <w:rPr>
          <w:rFonts w:ascii="Arial" w:eastAsia="Arial" w:hAnsi="Arial" w:cs="Arial"/>
        </w:rPr>
        <w:t xml:space="preserve">If you have </w:t>
      </w:r>
      <w:proofErr w:type="spellStart"/>
      <w:proofErr w:type="gramStart"/>
      <w:r>
        <w:rPr>
          <w:rFonts w:ascii="Arial" w:eastAsia="Arial" w:hAnsi="Arial" w:cs="Arial"/>
        </w:rPr>
        <w:t>a</w:t>
      </w:r>
      <w:proofErr w:type="spellEnd"/>
      <w:proofErr w:type="gramEnd"/>
      <w:r>
        <w:rPr>
          <w:rFonts w:ascii="Arial" w:eastAsia="Arial" w:hAnsi="Arial" w:cs="Arial"/>
        </w:rPr>
        <w:t xml:space="preserve"> </w:t>
      </w:r>
      <w:proofErr w:type="gramStart"/>
      <w:r>
        <w:rPr>
          <w:rFonts w:ascii="Arial" w:eastAsia="Arial" w:hAnsi="Arial" w:cs="Arial"/>
        </w:rPr>
        <w:t>apprentice</w:t>
      </w:r>
      <w:proofErr w:type="gramEnd"/>
      <w:r>
        <w:rPr>
          <w:rFonts w:ascii="Arial" w:eastAsia="Arial" w:hAnsi="Arial" w:cs="Arial"/>
        </w:rPr>
        <w:t xml:space="preserve"> they follow your knowledge you need to insure your teaching them proper knowledge </w:t>
      </w:r>
    </w:p>
    <w:p w14:paraId="57374CDD" w14:textId="77777777" w:rsidR="009E2E74" w:rsidRDefault="009E2E74" w:rsidP="009E2E74">
      <w:pPr>
        <w:pStyle w:val="ListParagraph"/>
        <w:numPr>
          <w:ilvl w:val="0"/>
          <w:numId w:val="2"/>
        </w:numPr>
        <w:rPr>
          <w:rFonts w:ascii="Arial" w:eastAsia="Arial" w:hAnsi="Arial" w:cs="Arial"/>
        </w:rPr>
      </w:pPr>
      <w:r>
        <w:rPr>
          <w:rFonts w:ascii="Arial" w:eastAsia="Arial" w:hAnsi="Arial" w:cs="Arial"/>
        </w:rPr>
        <w:t xml:space="preserve">Boundaries </w:t>
      </w:r>
    </w:p>
    <w:p w14:paraId="7F8CA01C" w14:textId="77777777" w:rsidR="009E2E74" w:rsidRDefault="009E2E74" w:rsidP="009E2E74">
      <w:pPr>
        <w:rPr>
          <w:rFonts w:ascii="Arial" w:eastAsia="Arial" w:hAnsi="Arial" w:cs="Arial"/>
        </w:rPr>
      </w:pPr>
      <w:r>
        <w:rPr>
          <w:rFonts w:ascii="Arial" w:eastAsia="Arial" w:hAnsi="Arial" w:cs="Arial"/>
        </w:rPr>
        <w:t xml:space="preserve">MULTIAGENCY </w:t>
      </w:r>
    </w:p>
    <w:p w14:paraId="50E74C9B" w14:textId="77777777" w:rsidR="009E2E74" w:rsidRDefault="009E2E74" w:rsidP="009E2E74">
      <w:pPr>
        <w:rPr>
          <w:rFonts w:ascii="Arial" w:eastAsia="Arial" w:hAnsi="Arial" w:cs="Arial"/>
        </w:rPr>
      </w:pPr>
      <w:r>
        <w:rPr>
          <w:rFonts w:ascii="Arial" w:eastAsia="Arial" w:hAnsi="Arial" w:cs="Arial"/>
        </w:rPr>
        <w:t xml:space="preserve">Holistic development for the children – holistic approach – whole environment – </w:t>
      </w:r>
    </w:p>
    <w:p w14:paraId="5472A8A7" w14:textId="77777777" w:rsidR="009E2E74" w:rsidRDefault="009E2E74" w:rsidP="009E2E74">
      <w:pPr>
        <w:rPr>
          <w:rFonts w:ascii="Arial" w:eastAsia="Arial" w:hAnsi="Arial" w:cs="Arial"/>
        </w:rPr>
      </w:pPr>
      <w:r>
        <w:rPr>
          <w:rFonts w:ascii="Arial" w:eastAsia="Arial" w:hAnsi="Arial" w:cs="Arial"/>
        </w:rPr>
        <w:t xml:space="preserve">The more experience/ people we have means we will have more influences, help support each other with different knowledge. </w:t>
      </w:r>
      <w:proofErr w:type="spellStart"/>
      <w:r>
        <w:rPr>
          <w:rFonts w:ascii="Arial" w:eastAsia="Arial" w:hAnsi="Arial" w:cs="Arial"/>
        </w:rPr>
        <w:t>Its</w:t>
      </w:r>
      <w:proofErr w:type="spellEnd"/>
      <w:r>
        <w:rPr>
          <w:rFonts w:ascii="Arial" w:eastAsia="Arial" w:hAnsi="Arial" w:cs="Arial"/>
        </w:rPr>
        <w:t xml:space="preserve"> important because its teamworking – supporting each </w:t>
      </w:r>
      <w:proofErr w:type="gramStart"/>
      <w:r>
        <w:rPr>
          <w:rFonts w:ascii="Arial" w:eastAsia="Arial" w:hAnsi="Arial" w:cs="Arial"/>
        </w:rPr>
        <w:t>other ,</w:t>
      </w:r>
      <w:proofErr w:type="gramEnd"/>
      <w:r>
        <w:rPr>
          <w:rFonts w:ascii="Arial" w:eastAsia="Arial" w:hAnsi="Arial" w:cs="Arial"/>
        </w:rPr>
        <w:t xml:space="preserve"> sharing ideas, listening, communicating with each other, recognising strengths and weaknesses, gaining more knowledge – learn from others </w:t>
      </w:r>
    </w:p>
    <w:p w14:paraId="4DBD0069" w14:textId="77777777" w:rsidR="009E2E74" w:rsidRDefault="009E2E74" w:rsidP="009E2E74">
      <w:pPr>
        <w:rPr>
          <w:rFonts w:ascii="Arial" w:eastAsia="Arial" w:hAnsi="Arial" w:cs="Arial"/>
        </w:rPr>
      </w:pPr>
      <w:r>
        <w:rPr>
          <w:rFonts w:ascii="Arial" w:eastAsia="Arial" w:hAnsi="Arial" w:cs="Arial"/>
        </w:rPr>
        <w:t xml:space="preserve">OBS AND PLANNING </w:t>
      </w:r>
    </w:p>
    <w:p w14:paraId="66C58BA4" w14:textId="77777777" w:rsidR="009E2E74" w:rsidRDefault="009E2E74" w:rsidP="009E2E74">
      <w:pPr>
        <w:rPr>
          <w:rFonts w:ascii="Arial" w:eastAsia="Arial" w:hAnsi="Arial" w:cs="Arial"/>
        </w:rPr>
      </w:pPr>
      <w:r>
        <w:rPr>
          <w:rFonts w:ascii="Arial" w:eastAsia="Arial" w:hAnsi="Arial" w:cs="Arial"/>
        </w:rPr>
        <w:t>To be able to identify needs, identify who the child is/ there likes/dislikes/strengths/weaknesses,</w:t>
      </w:r>
    </w:p>
    <w:p w14:paraId="438B0811" w14:textId="77777777" w:rsidR="009E2E74" w:rsidRDefault="009E2E74" w:rsidP="009E2E74">
      <w:pPr>
        <w:rPr>
          <w:rFonts w:ascii="Arial" w:eastAsia="Arial" w:hAnsi="Arial" w:cs="Arial"/>
        </w:rPr>
      </w:pPr>
      <w:proofErr w:type="spellStart"/>
      <w:r>
        <w:rPr>
          <w:rFonts w:ascii="Arial" w:eastAsia="Arial" w:hAnsi="Arial" w:cs="Arial"/>
        </w:rPr>
        <w:t>Uniqure</w:t>
      </w:r>
      <w:proofErr w:type="spellEnd"/>
      <w:r>
        <w:rPr>
          <w:rFonts w:ascii="Arial" w:eastAsia="Arial" w:hAnsi="Arial" w:cs="Arial"/>
        </w:rPr>
        <w:t xml:space="preserve"> child, individual child </w:t>
      </w:r>
    </w:p>
    <w:p w14:paraId="47C146D2" w14:textId="77777777" w:rsidR="009E2E74" w:rsidRDefault="009E2E74" w:rsidP="009E2E74">
      <w:pPr>
        <w:rPr>
          <w:rFonts w:ascii="Arial" w:eastAsia="Arial" w:hAnsi="Arial" w:cs="Arial"/>
        </w:rPr>
      </w:pPr>
      <w:proofErr w:type="gramStart"/>
      <w:r>
        <w:rPr>
          <w:rFonts w:ascii="Arial" w:eastAsia="Arial" w:hAnsi="Arial" w:cs="Arial"/>
        </w:rPr>
        <w:t>So</w:t>
      </w:r>
      <w:proofErr w:type="gramEnd"/>
      <w:r>
        <w:rPr>
          <w:rFonts w:ascii="Arial" w:eastAsia="Arial" w:hAnsi="Arial" w:cs="Arial"/>
        </w:rPr>
        <w:t xml:space="preserve"> we can reflect and recognise </w:t>
      </w:r>
      <w:proofErr w:type="gramStart"/>
      <w:r>
        <w:rPr>
          <w:rFonts w:ascii="Arial" w:eastAsia="Arial" w:hAnsi="Arial" w:cs="Arial"/>
        </w:rPr>
        <w:t>and  move</w:t>
      </w:r>
      <w:proofErr w:type="gramEnd"/>
      <w:r>
        <w:rPr>
          <w:rFonts w:ascii="Arial" w:eastAsia="Arial" w:hAnsi="Arial" w:cs="Arial"/>
        </w:rPr>
        <w:t xml:space="preserve"> forward with next levels of ability – to be able to put systems in place </w:t>
      </w:r>
    </w:p>
    <w:p w14:paraId="5CC6CD8A" w14:textId="77777777" w:rsidR="009E2E74" w:rsidRDefault="009E2E74" w:rsidP="009E2E74">
      <w:pPr>
        <w:rPr>
          <w:rFonts w:ascii="Arial" w:eastAsia="Arial" w:hAnsi="Arial" w:cs="Arial"/>
        </w:rPr>
      </w:pPr>
    </w:p>
    <w:p w14:paraId="51C80C83" w14:textId="77777777" w:rsidR="009E2E74" w:rsidRDefault="009E2E74" w:rsidP="009E2E74">
      <w:pPr>
        <w:rPr>
          <w:rFonts w:ascii="Arial" w:eastAsia="Arial" w:hAnsi="Arial" w:cs="Arial"/>
        </w:rPr>
      </w:pPr>
      <w:r>
        <w:rPr>
          <w:rFonts w:ascii="Arial" w:eastAsia="Arial" w:hAnsi="Arial" w:cs="Arial"/>
        </w:rPr>
        <w:t>UNCRC</w:t>
      </w:r>
    </w:p>
    <w:p w14:paraId="0294CE37" w14:textId="77777777" w:rsidR="009E2E74" w:rsidRDefault="009E2E74" w:rsidP="009E2E74">
      <w:pPr>
        <w:pStyle w:val="ListParagraph"/>
        <w:numPr>
          <w:ilvl w:val="0"/>
          <w:numId w:val="2"/>
        </w:numPr>
        <w:rPr>
          <w:rFonts w:ascii="Arial" w:eastAsia="Arial" w:hAnsi="Arial" w:cs="Arial"/>
        </w:rPr>
      </w:pPr>
      <w:r>
        <w:rPr>
          <w:rFonts w:ascii="Arial" w:eastAsia="Arial" w:hAnsi="Arial" w:cs="Arial"/>
        </w:rPr>
        <w:t xml:space="preserve">To have awareness of UNCRC we </w:t>
      </w:r>
      <w:proofErr w:type="gramStart"/>
      <w:r>
        <w:rPr>
          <w:rFonts w:ascii="Arial" w:eastAsia="Arial" w:hAnsi="Arial" w:cs="Arial"/>
        </w:rPr>
        <w:t>are able to</w:t>
      </w:r>
      <w:proofErr w:type="gramEnd"/>
      <w:r>
        <w:rPr>
          <w:rFonts w:ascii="Arial" w:eastAsia="Arial" w:hAnsi="Arial" w:cs="Arial"/>
        </w:rPr>
        <w:t xml:space="preserve"> meet the needs, recognise the needs to be able to keep the child safe …. As </w:t>
      </w:r>
      <w:proofErr w:type="spellStart"/>
      <w:r>
        <w:rPr>
          <w:rFonts w:ascii="Arial" w:eastAsia="Arial" w:hAnsi="Arial" w:cs="Arial"/>
        </w:rPr>
        <w:t>uncrc</w:t>
      </w:r>
      <w:proofErr w:type="spellEnd"/>
      <w:r>
        <w:rPr>
          <w:rFonts w:ascii="Arial" w:eastAsia="Arial" w:hAnsi="Arial" w:cs="Arial"/>
        </w:rPr>
        <w:t xml:space="preserve"> state children have the right to play </w:t>
      </w:r>
    </w:p>
    <w:p w14:paraId="07BB866E" w14:textId="77777777" w:rsidR="009E2E74" w:rsidRDefault="009E2E74" w:rsidP="5623201F">
      <w:pPr>
        <w:rPr>
          <w:rFonts w:ascii="Arial" w:eastAsia="Arial" w:hAnsi="Arial" w:cs="Arial"/>
        </w:rPr>
      </w:pPr>
    </w:p>
    <w:sectPr w:rsidR="009E2E74" w:rsidSect="00E955E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BF15B" w14:textId="77777777" w:rsidR="00C77F44" w:rsidRDefault="00C77F44" w:rsidP="00617313">
      <w:pPr>
        <w:spacing w:after="0" w:line="240" w:lineRule="auto"/>
      </w:pPr>
      <w:r>
        <w:separator/>
      </w:r>
    </w:p>
  </w:endnote>
  <w:endnote w:type="continuationSeparator" w:id="0">
    <w:p w14:paraId="58F5C00E" w14:textId="77777777" w:rsidR="00C77F44" w:rsidRDefault="00C77F44" w:rsidP="006173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9AC38" w14:textId="77777777" w:rsidR="00C77F44" w:rsidRDefault="00C77F44" w:rsidP="00617313">
      <w:pPr>
        <w:spacing w:after="0" w:line="240" w:lineRule="auto"/>
      </w:pPr>
      <w:r>
        <w:separator/>
      </w:r>
    </w:p>
  </w:footnote>
  <w:footnote w:type="continuationSeparator" w:id="0">
    <w:p w14:paraId="78AEDDAC" w14:textId="77777777" w:rsidR="00C77F44" w:rsidRDefault="00C77F44" w:rsidP="006173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7F19A" w14:textId="4CF31CA9" w:rsidR="0086661D" w:rsidRDefault="00165320">
    <w:pPr>
      <w:pStyle w:val="Header"/>
    </w:pPr>
    <w:r>
      <w:t>ECEY4009</w:t>
    </w:r>
    <w:r w:rsidR="0086661D">
      <w:ptab w:relativeTo="margin" w:alignment="center" w:leader="none"/>
    </w:r>
    <w:r w:rsidR="0086661D">
      <w:ptab w:relativeTo="margin" w:alignment="right" w:leader="none"/>
    </w:r>
    <w:r>
      <w:t>1805798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A0FD9"/>
    <w:multiLevelType w:val="hybridMultilevel"/>
    <w:tmpl w:val="BB401E2A"/>
    <w:lvl w:ilvl="0" w:tplc="223E03DE">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557A5D"/>
    <w:multiLevelType w:val="hybridMultilevel"/>
    <w:tmpl w:val="66DED6F4"/>
    <w:lvl w:ilvl="0" w:tplc="D88C0060">
      <w:start w:val="1"/>
      <w:numFmt w:val="bullet"/>
      <w:lvlText w:val="-"/>
      <w:lvlJc w:val="left"/>
      <w:pPr>
        <w:ind w:left="720" w:hanging="360"/>
      </w:pPr>
      <w:rPr>
        <w:rFonts w:ascii="Aptos" w:hAnsi="Aptos" w:hint="default"/>
      </w:rPr>
    </w:lvl>
    <w:lvl w:ilvl="1" w:tplc="CA722764">
      <w:start w:val="1"/>
      <w:numFmt w:val="bullet"/>
      <w:lvlText w:val="o"/>
      <w:lvlJc w:val="left"/>
      <w:pPr>
        <w:ind w:left="1440" w:hanging="360"/>
      </w:pPr>
      <w:rPr>
        <w:rFonts w:ascii="Courier New" w:hAnsi="Courier New" w:hint="default"/>
      </w:rPr>
    </w:lvl>
    <w:lvl w:ilvl="2" w:tplc="8CE6F8D4">
      <w:start w:val="1"/>
      <w:numFmt w:val="bullet"/>
      <w:lvlText w:val=""/>
      <w:lvlJc w:val="left"/>
      <w:pPr>
        <w:ind w:left="2160" w:hanging="360"/>
      </w:pPr>
      <w:rPr>
        <w:rFonts w:ascii="Wingdings" w:hAnsi="Wingdings" w:hint="default"/>
      </w:rPr>
    </w:lvl>
    <w:lvl w:ilvl="3" w:tplc="837492C4">
      <w:start w:val="1"/>
      <w:numFmt w:val="bullet"/>
      <w:lvlText w:val=""/>
      <w:lvlJc w:val="left"/>
      <w:pPr>
        <w:ind w:left="2880" w:hanging="360"/>
      </w:pPr>
      <w:rPr>
        <w:rFonts w:ascii="Symbol" w:hAnsi="Symbol" w:hint="default"/>
      </w:rPr>
    </w:lvl>
    <w:lvl w:ilvl="4" w:tplc="15441B5C">
      <w:start w:val="1"/>
      <w:numFmt w:val="bullet"/>
      <w:lvlText w:val="o"/>
      <w:lvlJc w:val="left"/>
      <w:pPr>
        <w:ind w:left="3600" w:hanging="360"/>
      </w:pPr>
      <w:rPr>
        <w:rFonts w:ascii="Courier New" w:hAnsi="Courier New" w:hint="default"/>
      </w:rPr>
    </w:lvl>
    <w:lvl w:ilvl="5" w:tplc="07A6D426">
      <w:start w:val="1"/>
      <w:numFmt w:val="bullet"/>
      <w:lvlText w:val=""/>
      <w:lvlJc w:val="left"/>
      <w:pPr>
        <w:ind w:left="4320" w:hanging="360"/>
      </w:pPr>
      <w:rPr>
        <w:rFonts w:ascii="Wingdings" w:hAnsi="Wingdings" w:hint="default"/>
      </w:rPr>
    </w:lvl>
    <w:lvl w:ilvl="6" w:tplc="41B8936C">
      <w:start w:val="1"/>
      <w:numFmt w:val="bullet"/>
      <w:lvlText w:val=""/>
      <w:lvlJc w:val="left"/>
      <w:pPr>
        <w:ind w:left="5040" w:hanging="360"/>
      </w:pPr>
      <w:rPr>
        <w:rFonts w:ascii="Symbol" w:hAnsi="Symbol" w:hint="default"/>
      </w:rPr>
    </w:lvl>
    <w:lvl w:ilvl="7" w:tplc="23329C5E">
      <w:start w:val="1"/>
      <w:numFmt w:val="bullet"/>
      <w:lvlText w:val="o"/>
      <w:lvlJc w:val="left"/>
      <w:pPr>
        <w:ind w:left="5760" w:hanging="360"/>
      </w:pPr>
      <w:rPr>
        <w:rFonts w:ascii="Courier New" w:hAnsi="Courier New" w:hint="default"/>
      </w:rPr>
    </w:lvl>
    <w:lvl w:ilvl="8" w:tplc="6CA694AC">
      <w:start w:val="1"/>
      <w:numFmt w:val="bullet"/>
      <w:lvlText w:val=""/>
      <w:lvlJc w:val="left"/>
      <w:pPr>
        <w:ind w:left="6480" w:hanging="360"/>
      </w:pPr>
      <w:rPr>
        <w:rFonts w:ascii="Wingdings" w:hAnsi="Wingdings" w:hint="default"/>
      </w:rPr>
    </w:lvl>
  </w:abstractNum>
  <w:num w:numId="1" w16cid:durableId="552080047">
    <w:abstractNumId w:val="1"/>
  </w:num>
  <w:num w:numId="2" w16cid:durableId="1948926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FC0"/>
    <w:rsid w:val="00000673"/>
    <w:rsid w:val="00002419"/>
    <w:rsid w:val="00003262"/>
    <w:rsid w:val="00003A19"/>
    <w:rsid w:val="00005A58"/>
    <w:rsid w:val="00005B2E"/>
    <w:rsid w:val="00006C37"/>
    <w:rsid w:val="00007B39"/>
    <w:rsid w:val="00007EAF"/>
    <w:rsid w:val="0001337B"/>
    <w:rsid w:val="00030991"/>
    <w:rsid w:val="00033BD8"/>
    <w:rsid w:val="000406E4"/>
    <w:rsid w:val="0004520F"/>
    <w:rsid w:val="00046796"/>
    <w:rsid w:val="00056A07"/>
    <w:rsid w:val="00060B79"/>
    <w:rsid w:val="00060E0F"/>
    <w:rsid w:val="000616E8"/>
    <w:rsid w:val="00061B58"/>
    <w:rsid w:val="00063168"/>
    <w:rsid w:val="00066637"/>
    <w:rsid w:val="000729B1"/>
    <w:rsid w:val="00073A6C"/>
    <w:rsid w:val="00081BAD"/>
    <w:rsid w:val="0008655E"/>
    <w:rsid w:val="00090B9B"/>
    <w:rsid w:val="00093F94"/>
    <w:rsid w:val="00096C80"/>
    <w:rsid w:val="000A05BC"/>
    <w:rsid w:val="000A1BC3"/>
    <w:rsid w:val="000A5026"/>
    <w:rsid w:val="000B089A"/>
    <w:rsid w:val="000B3F02"/>
    <w:rsid w:val="000B7C4D"/>
    <w:rsid w:val="000C2136"/>
    <w:rsid w:val="000D04F1"/>
    <w:rsid w:val="000D1D39"/>
    <w:rsid w:val="000D6F4B"/>
    <w:rsid w:val="000E2FF8"/>
    <w:rsid w:val="000E3EB6"/>
    <w:rsid w:val="000E6555"/>
    <w:rsid w:val="000F1B88"/>
    <w:rsid w:val="000F6ECA"/>
    <w:rsid w:val="0010177C"/>
    <w:rsid w:val="001030BE"/>
    <w:rsid w:val="001105A7"/>
    <w:rsid w:val="00110A74"/>
    <w:rsid w:val="00111C3B"/>
    <w:rsid w:val="00114099"/>
    <w:rsid w:val="00114BED"/>
    <w:rsid w:val="00121751"/>
    <w:rsid w:val="00124765"/>
    <w:rsid w:val="001262FF"/>
    <w:rsid w:val="00132604"/>
    <w:rsid w:val="00140B4B"/>
    <w:rsid w:val="001443E4"/>
    <w:rsid w:val="00145C4B"/>
    <w:rsid w:val="001462B7"/>
    <w:rsid w:val="00146E8E"/>
    <w:rsid w:val="00147961"/>
    <w:rsid w:val="00150212"/>
    <w:rsid w:val="00152A27"/>
    <w:rsid w:val="00156231"/>
    <w:rsid w:val="001628CD"/>
    <w:rsid w:val="00165320"/>
    <w:rsid w:val="00166608"/>
    <w:rsid w:val="00172AD2"/>
    <w:rsid w:val="00174A55"/>
    <w:rsid w:val="00176399"/>
    <w:rsid w:val="00176923"/>
    <w:rsid w:val="00182723"/>
    <w:rsid w:val="001832F0"/>
    <w:rsid w:val="00184996"/>
    <w:rsid w:val="0018589F"/>
    <w:rsid w:val="001931A5"/>
    <w:rsid w:val="001A7112"/>
    <w:rsid w:val="001B205E"/>
    <w:rsid w:val="001B5D27"/>
    <w:rsid w:val="001B5FF5"/>
    <w:rsid w:val="001C0087"/>
    <w:rsid w:val="001C1D6C"/>
    <w:rsid w:val="001C40F4"/>
    <w:rsid w:val="001C4D43"/>
    <w:rsid w:val="001C5256"/>
    <w:rsid w:val="001C7F3F"/>
    <w:rsid w:val="001D0570"/>
    <w:rsid w:val="001D295F"/>
    <w:rsid w:val="001E5F8B"/>
    <w:rsid w:val="001F01D1"/>
    <w:rsid w:val="001F1AE8"/>
    <w:rsid w:val="001F2761"/>
    <w:rsid w:val="00215A7B"/>
    <w:rsid w:val="00217466"/>
    <w:rsid w:val="00221555"/>
    <w:rsid w:val="00223239"/>
    <w:rsid w:val="002410BD"/>
    <w:rsid w:val="002426AA"/>
    <w:rsid w:val="00243F60"/>
    <w:rsid w:val="00246208"/>
    <w:rsid w:val="00246BA4"/>
    <w:rsid w:val="00250776"/>
    <w:rsid w:val="0026425B"/>
    <w:rsid w:val="00264B94"/>
    <w:rsid w:val="00267021"/>
    <w:rsid w:val="002672B9"/>
    <w:rsid w:val="002727B2"/>
    <w:rsid w:val="00275159"/>
    <w:rsid w:val="00280B77"/>
    <w:rsid w:val="00283029"/>
    <w:rsid w:val="00284455"/>
    <w:rsid w:val="002866F1"/>
    <w:rsid w:val="00286C4C"/>
    <w:rsid w:val="00290309"/>
    <w:rsid w:val="00291071"/>
    <w:rsid w:val="00296F41"/>
    <w:rsid w:val="002A0355"/>
    <w:rsid w:val="002A2A8E"/>
    <w:rsid w:val="002A4508"/>
    <w:rsid w:val="002A75A0"/>
    <w:rsid w:val="002A7F09"/>
    <w:rsid w:val="002B1D22"/>
    <w:rsid w:val="002B3D61"/>
    <w:rsid w:val="002B4FA0"/>
    <w:rsid w:val="002B779B"/>
    <w:rsid w:val="002C0312"/>
    <w:rsid w:val="002D05FF"/>
    <w:rsid w:val="002D2931"/>
    <w:rsid w:val="002D3B2C"/>
    <w:rsid w:val="002D42A0"/>
    <w:rsid w:val="002D5C6A"/>
    <w:rsid w:val="002F462F"/>
    <w:rsid w:val="002F48A1"/>
    <w:rsid w:val="002F5D60"/>
    <w:rsid w:val="002F77D6"/>
    <w:rsid w:val="00311677"/>
    <w:rsid w:val="00315F53"/>
    <w:rsid w:val="00320174"/>
    <w:rsid w:val="00321A50"/>
    <w:rsid w:val="00337995"/>
    <w:rsid w:val="00343A72"/>
    <w:rsid w:val="00346237"/>
    <w:rsid w:val="003523EB"/>
    <w:rsid w:val="00365805"/>
    <w:rsid w:val="003662A8"/>
    <w:rsid w:val="003779B8"/>
    <w:rsid w:val="0038245C"/>
    <w:rsid w:val="00384EDA"/>
    <w:rsid w:val="00393AC8"/>
    <w:rsid w:val="00395A19"/>
    <w:rsid w:val="003A4329"/>
    <w:rsid w:val="003B6E35"/>
    <w:rsid w:val="003B785E"/>
    <w:rsid w:val="003C0E39"/>
    <w:rsid w:val="003D1EDD"/>
    <w:rsid w:val="003D2993"/>
    <w:rsid w:val="003E050A"/>
    <w:rsid w:val="003E2A69"/>
    <w:rsid w:val="003F0C85"/>
    <w:rsid w:val="003F11C7"/>
    <w:rsid w:val="00400B82"/>
    <w:rsid w:val="00401587"/>
    <w:rsid w:val="00402C76"/>
    <w:rsid w:val="00415376"/>
    <w:rsid w:val="004154CD"/>
    <w:rsid w:val="00420A1D"/>
    <w:rsid w:val="0042153B"/>
    <w:rsid w:val="00421D79"/>
    <w:rsid w:val="00424103"/>
    <w:rsid w:val="00424B5A"/>
    <w:rsid w:val="00443BEB"/>
    <w:rsid w:val="0044750F"/>
    <w:rsid w:val="004524AD"/>
    <w:rsid w:val="00452642"/>
    <w:rsid w:val="00464709"/>
    <w:rsid w:val="00465402"/>
    <w:rsid w:val="0046642E"/>
    <w:rsid w:val="004735CF"/>
    <w:rsid w:val="00476FAE"/>
    <w:rsid w:val="00480B34"/>
    <w:rsid w:val="00492897"/>
    <w:rsid w:val="00492F18"/>
    <w:rsid w:val="00494ADD"/>
    <w:rsid w:val="00495BF1"/>
    <w:rsid w:val="004A2EF1"/>
    <w:rsid w:val="004B407B"/>
    <w:rsid w:val="004C5775"/>
    <w:rsid w:val="004D39A9"/>
    <w:rsid w:val="004D3AC8"/>
    <w:rsid w:val="004D41A3"/>
    <w:rsid w:val="004D5E28"/>
    <w:rsid w:val="004E7FD0"/>
    <w:rsid w:val="004F5723"/>
    <w:rsid w:val="00501181"/>
    <w:rsid w:val="00501837"/>
    <w:rsid w:val="00504C11"/>
    <w:rsid w:val="005107C9"/>
    <w:rsid w:val="00514BFE"/>
    <w:rsid w:val="00514E6B"/>
    <w:rsid w:val="00517587"/>
    <w:rsid w:val="00521CD5"/>
    <w:rsid w:val="00522E54"/>
    <w:rsid w:val="00523293"/>
    <w:rsid w:val="0053276F"/>
    <w:rsid w:val="00534B90"/>
    <w:rsid w:val="00540941"/>
    <w:rsid w:val="005410F5"/>
    <w:rsid w:val="00543590"/>
    <w:rsid w:val="00550F09"/>
    <w:rsid w:val="005512EF"/>
    <w:rsid w:val="005536A3"/>
    <w:rsid w:val="005537B2"/>
    <w:rsid w:val="005619D8"/>
    <w:rsid w:val="005637A0"/>
    <w:rsid w:val="00565125"/>
    <w:rsid w:val="00567156"/>
    <w:rsid w:val="00572231"/>
    <w:rsid w:val="00580C90"/>
    <w:rsid w:val="00586E12"/>
    <w:rsid w:val="005908E8"/>
    <w:rsid w:val="00591B54"/>
    <w:rsid w:val="00594D3B"/>
    <w:rsid w:val="005A10AA"/>
    <w:rsid w:val="005B3538"/>
    <w:rsid w:val="005D259E"/>
    <w:rsid w:val="005D622F"/>
    <w:rsid w:val="005E0885"/>
    <w:rsid w:val="005F0083"/>
    <w:rsid w:val="005F11C0"/>
    <w:rsid w:val="005F3579"/>
    <w:rsid w:val="005F6595"/>
    <w:rsid w:val="005F6D29"/>
    <w:rsid w:val="00600D49"/>
    <w:rsid w:val="0060454C"/>
    <w:rsid w:val="006128AE"/>
    <w:rsid w:val="00614F57"/>
    <w:rsid w:val="00617313"/>
    <w:rsid w:val="006178DB"/>
    <w:rsid w:val="00621092"/>
    <w:rsid w:val="00621D53"/>
    <w:rsid w:val="00622CAB"/>
    <w:rsid w:val="006248A7"/>
    <w:rsid w:val="00633134"/>
    <w:rsid w:val="006335EF"/>
    <w:rsid w:val="0063430D"/>
    <w:rsid w:val="00635C13"/>
    <w:rsid w:val="0063679C"/>
    <w:rsid w:val="00647E35"/>
    <w:rsid w:val="00652FAD"/>
    <w:rsid w:val="006549AC"/>
    <w:rsid w:val="00654F34"/>
    <w:rsid w:val="00655DE0"/>
    <w:rsid w:val="00662FC3"/>
    <w:rsid w:val="00680F65"/>
    <w:rsid w:val="00685802"/>
    <w:rsid w:val="00690969"/>
    <w:rsid w:val="00691F80"/>
    <w:rsid w:val="006962E5"/>
    <w:rsid w:val="006A03CF"/>
    <w:rsid w:val="006A1AD8"/>
    <w:rsid w:val="006A6C7C"/>
    <w:rsid w:val="006B2036"/>
    <w:rsid w:val="006C470B"/>
    <w:rsid w:val="006C4FFB"/>
    <w:rsid w:val="006C7ED4"/>
    <w:rsid w:val="006D2401"/>
    <w:rsid w:val="006D5024"/>
    <w:rsid w:val="006D6A50"/>
    <w:rsid w:val="006D70F3"/>
    <w:rsid w:val="006E07FA"/>
    <w:rsid w:val="006F48F0"/>
    <w:rsid w:val="006F7CE3"/>
    <w:rsid w:val="00700142"/>
    <w:rsid w:val="00700F18"/>
    <w:rsid w:val="00701B80"/>
    <w:rsid w:val="007124FB"/>
    <w:rsid w:val="0072242E"/>
    <w:rsid w:val="0072390F"/>
    <w:rsid w:val="007300D1"/>
    <w:rsid w:val="00735332"/>
    <w:rsid w:val="00744CA0"/>
    <w:rsid w:val="00745FE4"/>
    <w:rsid w:val="00750F71"/>
    <w:rsid w:val="00751C56"/>
    <w:rsid w:val="00752F36"/>
    <w:rsid w:val="00753B13"/>
    <w:rsid w:val="007634C7"/>
    <w:rsid w:val="00764880"/>
    <w:rsid w:val="00772528"/>
    <w:rsid w:val="0078263D"/>
    <w:rsid w:val="00784D9A"/>
    <w:rsid w:val="007975B2"/>
    <w:rsid w:val="00797A2B"/>
    <w:rsid w:val="00797EC3"/>
    <w:rsid w:val="007A23B8"/>
    <w:rsid w:val="007C01F8"/>
    <w:rsid w:val="007C682B"/>
    <w:rsid w:val="007D05C1"/>
    <w:rsid w:val="007D16BA"/>
    <w:rsid w:val="007D6315"/>
    <w:rsid w:val="007E5256"/>
    <w:rsid w:val="007E5714"/>
    <w:rsid w:val="007E66D3"/>
    <w:rsid w:val="007E7652"/>
    <w:rsid w:val="007F1083"/>
    <w:rsid w:val="007F22F9"/>
    <w:rsid w:val="007F62EC"/>
    <w:rsid w:val="007F6735"/>
    <w:rsid w:val="008014CF"/>
    <w:rsid w:val="00807F49"/>
    <w:rsid w:val="00816A89"/>
    <w:rsid w:val="00820343"/>
    <w:rsid w:val="0082344E"/>
    <w:rsid w:val="008265DD"/>
    <w:rsid w:val="00837FE7"/>
    <w:rsid w:val="008416B6"/>
    <w:rsid w:val="00846791"/>
    <w:rsid w:val="00846E06"/>
    <w:rsid w:val="00847BA4"/>
    <w:rsid w:val="00852C4C"/>
    <w:rsid w:val="0085305D"/>
    <w:rsid w:val="008539E6"/>
    <w:rsid w:val="00861E4B"/>
    <w:rsid w:val="0086661D"/>
    <w:rsid w:val="008757E1"/>
    <w:rsid w:val="00887E41"/>
    <w:rsid w:val="0089001E"/>
    <w:rsid w:val="008925A8"/>
    <w:rsid w:val="008A1B5E"/>
    <w:rsid w:val="008B49F3"/>
    <w:rsid w:val="008B5BDB"/>
    <w:rsid w:val="008B5E71"/>
    <w:rsid w:val="008B5F16"/>
    <w:rsid w:val="008B7C4F"/>
    <w:rsid w:val="008C0161"/>
    <w:rsid w:val="008C2247"/>
    <w:rsid w:val="008C2FF0"/>
    <w:rsid w:val="008D10B3"/>
    <w:rsid w:val="008D4362"/>
    <w:rsid w:val="008E36B0"/>
    <w:rsid w:val="008F383C"/>
    <w:rsid w:val="008F6E8A"/>
    <w:rsid w:val="008F7495"/>
    <w:rsid w:val="009064F2"/>
    <w:rsid w:val="009109DB"/>
    <w:rsid w:val="00912D66"/>
    <w:rsid w:val="00915A61"/>
    <w:rsid w:val="00915F77"/>
    <w:rsid w:val="00915FAD"/>
    <w:rsid w:val="00920AC3"/>
    <w:rsid w:val="00935D9A"/>
    <w:rsid w:val="00936E92"/>
    <w:rsid w:val="0094387D"/>
    <w:rsid w:val="009455E8"/>
    <w:rsid w:val="0095040C"/>
    <w:rsid w:val="009513B7"/>
    <w:rsid w:val="009540AB"/>
    <w:rsid w:val="009541CD"/>
    <w:rsid w:val="009574DD"/>
    <w:rsid w:val="009631E0"/>
    <w:rsid w:val="009634AA"/>
    <w:rsid w:val="0096362C"/>
    <w:rsid w:val="00966C00"/>
    <w:rsid w:val="00967EB9"/>
    <w:rsid w:val="00971214"/>
    <w:rsid w:val="0097301F"/>
    <w:rsid w:val="009814B4"/>
    <w:rsid w:val="00990D26"/>
    <w:rsid w:val="00990FDC"/>
    <w:rsid w:val="009921B9"/>
    <w:rsid w:val="009A69FD"/>
    <w:rsid w:val="009B03DE"/>
    <w:rsid w:val="009B3F2B"/>
    <w:rsid w:val="009B3F40"/>
    <w:rsid w:val="009B7CC3"/>
    <w:rsid w:val="009C00D2"/>
    <w:rsid w:val="009C06AD"/>
    <w:rsid w:val="009C7ABA"/>
    <w:rsid w:val="009D0D24"/>
    <w:rsid w:val="009D27AE"/>
    <w:rsid w:val="009D5008"/>
    <w:rsid w:val="009D58EA"/>
    <w:rsid w:val="009E0A52"/>
    <w:rsid w:val="009E1A2B"/>
    <w:rsid w:val="009E2B88"/>
    <w:rsid w:val="009E2E74"/>
    <w:rsid w:val="009E51D8"/>
    <w:rsid w:val="009E60B1"/>
    <w:rsid w:val="009E7147"/>
    <w:rsid w:val="009F12F3"/>
    <w:rsid w:val="009F1FC3"/>
    <w:rsid w:val="009F288C"/>
    <w:rsid w:val="009F4944"/>
    <w:rsid w:val="009F9D3B"/>
    <w:rsid w:val="00A00A83"/>
    <w:rsid w:val="00A10533"/>
    <w:rsid w:val="00A11B41"/>
    <w:rsid w:val="00A136E1"/>
    <w:rsid w:val="00A140AD"/>
    <w:rsid w:val="00A14DBD"/>
    <w:rsid w:val="00A234D2"/>
    <w:rsid w:val="00A243D5"/>
    <w:rsid w:val="00A26EBD"/>
    <w:rsid w:val="00A33E00"/>
    <w:rsid w:val="00A368AF"/>
    <w:rsid w:val="00A36F29"/>
    <w:rsid w:val="00A37FC0"/>
    <w:rsid w:val="00A40745"/>
    <w:rsid w:val="00A4127B"/>
    <w:rsid w:val="00A4346F"/>
    <w:rsid w:val="00A43FD5"/>
    <w:rsid w:val="00A44199"/>
    <w:rsid w:val="00A46CC9"/>
    <w:rsid w:val="00A50892"/>
    <w:rsid w:val="00A51D96"/>
    <w:rsid w:val="00A545C3"/>
    <w:rsid w:val="00A60EB1"/>
    <w:rsid w:val="00A62E5C"/>
    <w:rsid w:val="00A7171B"/>
    <w:rsid w:val="00A7271C"/>
    <w:rsid w:val="00A87D73"/>
    <w:rsid w:val="00A9387D"/>
    <w:rsid w:val="00A93D53"/>
    <w:rsid w:val="00AA12B2"/>
    <w:rsid w:val="00AA23AA"/>
    <w:rsid w:val="00AC1925"/>
    <w:rsid w:val="00AC3F8C"/>
    <w:rsid w:val="00AC4263"/>
    <w:rsid w:val="00AC7765"/>
    <w:rsid w:val="00AD37B4"/>
    <w:rsid w:val="00AE0226"/>
    <w:rsid w:val="00B11160"/>
    <w:rsid w:val="00B26AA0"/>
    <w:rsid w:val="00B26E19"/>
    <w:rsid w:val="00B324CE"/>
    <w:rsid w:val="00B5354B"/>
    <w:rsid w:val="00B60DCF"/>
    <w:rsid w:val="00B62192"/>
    <w:rsid w:val="00B655D0"/>
    <w:rsid w:val="00B66A75"/>
    <w:rsid w:val="00B72504"/>
    <w:rsid w:val="00B81B80"/>
    <w:rsid w:val="00B81FE3"/>
    <w:rsid w:val="00B85873"/>
    <w:rsid w:val="00B85BFD"/>
    <w:rsid w:val="00B9275D"/>
    <w:rsid w:val="00B93CF6"/>
    <w:rsid w:val="00B94E7C"/>
    <w:rsid w:val="00B95E02"/>
    <w:rsid w:val="00B97288"/>
    <w:rsid w:val="00BA27B3"/>
    <w:rsid w:val="00BA5828"/>
    <w:rsid w:val="00BA5869"/>
    <w:rsid w:val="00BB3534"/>
    <w:rsid w:val="00BC078D"/>
    <w:rsid w:val="00BC1B49"/>
    <w:rsid w:val="00BC4592"/>
    <w:rsid w:val="00BC48B3"/>
    <w:rsid w:val="00BC5F70"/>
    <w:rsid w:val="00BD0472"/>
    <w:rsid w:val="00BE1753"/>
    <w:rsid w:val="00BF4D39"/>
    <w:rsid w:val="00BF4F2D"/>
    <w:rsid w:val="00BF6880"/>
    <w:rsid w:val="00C024FB"/>
    <w:rsid w:val="00C07D42"/>
    <w:rsid w:val="00C13B97"/>
    <w:rsid w:val="00C1516E"/>
    <w:rsid w:val="00C20F6C"/>
    <w:rsid w:val="00C24FA9"/>
    <w:rsid w:val="00C26BB6"/>
    <w:rsid w:val="00C317F3"/>
    <w:rsid w:val="00C32CAE"/>
    <w:rsid w:val="00C33D8B"/>
    <w:rsid w:val="00C42E8C"/>
    <w:rsid w:val="00C53556"/>
    <w:rsid w:val="00C56327"/>
    <w:rsid w:val="00C62B87"/>
    <w:rsid w:val="00C641FE"/>
    <w:rsid w:val="00C64B30"/>
    <w:rsid w:val="00C661B9"/>
    <w:rsid w:val="00C669CD"/>
    <w:rsid w:val="00C725F7"/>
    <w:rsid w:val="00C77050"/>
    <w:rsid w:val="00C77F44"/>
    <w:rsid w:val="00C82DF8"/>
    <w:rsid w:val="00C87442"/>
    <w:rsid w:val="00C91345"/>
    <w:rsid w:val="00C91BC1"/>
    <w:rsid w:val="00C91D6D"/>
    <w:rsid w:val="00C93A7A"/>
    <w:rsid w:val="00C94EBF"/>
    <w:rsid w:val="00C96C84"/>
    <w:rsid w:val="00CA2C43"/>
    <w:rsid w:val="00CA30D9"/>
    <w:rsid w:val="00CA64F7"/>
    <w:rsid w:val="00CA74D5"/>
    <w:rsid w:val="00CB48EF"/>
    <w:rsid w:val="00CB7DC0"/>
    <w:rsid w:val="00CC41BE"/>
    <w:rsid w:val="00CC4997"/>
    <w:rsid w:val="00CE0F13"/>
    <w:rsid w:val="00CE3269"/>
    <w:rsid w:val="00CE5C4D"/>
    <w:rsid w:val="00CE6ECE"/>
    <w:rsid w:val="00CF58B6"/>
    <w:rsid w:val="00D01FDA"/>
    <w:rsid w:val="00D0458A"/>
    <w:rsid w:val="00D047BF"/>
    <w:rsid w:val="00D056ED"/>
    <w:rsid w:val="00D10ADD"/>
    <w:rsid w:val="00D10DAE"/>
    <w:rsid w:val="00D20F64"/>
    <w:rsid w:val="00D250F9"/>
    <w:rsid w:val="00D34D85"/>
    <w:rsid w:val="00D36612"/>
    <w:rsid w:val="00D37355"/>
    <w:rsid w:val="00D40BEA"/>
    <w:rsid w:val="00D40E9F"/>
    <w:rsid w:val="00D45A63"/>
    <w:rsid w:val="00D46466"/>
    <w:rsid w:val="00D56123"/>
    <w:rsid w:val="00D56A77"/>
    <w:rsid w:val="00D6651C"/>
    <w:rsid w:val="00D724FC"/>
    <w:rsid w:val="00D744F1"/>
    <w:rsid w:val="00D74B2A"/>
    <w:rsid w:val="00D753CF"/>
    <w:rsid w:val="00D81D2F"/>
    <w:rsid w:val="00D851CC"/>
    <w:rsid w:val="00D95D0C"/>
    <w:rsid w:val="00DA7AF4"/>
    <w:rsid w:val="00DC06D7"/>
    <w:rsid w:val="00DC2696"/>
    <w:rsid w:val="00DC59B3"/>
    <w:rsid w:val="00DC7269"/>
    <w:rsid w:val="00DD7070"/>
    <w:rsid w:val="00DE0CA5"/>
    <w:rsid w:val="00DE2503"/>
    <w:rsid w:val="00DE6467"/>
    <w:rsid w:val="00DF4555"/>
    <w:rsid w:val="00DF6539"/>
    <w:rsid w:val="00E018F5"/>
    <w:rsid w:val="00E06C2C"/>
    <w:rsid w:val="00E12017"/>
    <w:rsid w:val="00E17C4A"/>
    <w:rsid w:val="00E17D8B"/>
    <w:rsid w:val="00E253AC"/>
    <w:rsid w:val="00E30658"/>
    <w:rsid w:val="00E327C9"/>
    <w:rsid w:val="00E33F1A"/>
    <w:rsid w:val="00E34DDA"/>
    <w:rsid w:val="00E378CD"/>
    <w:rsid w:val="00E4312E"/>
    <w:rsid w:val="00E44164"/>
    <w:rsid w:val="00E44559"/>
    <w:rsid w:val="00E466B7"/>
    <w:rsid w:val="00E51CD7"/>
    <w:rsid w:val="00E52EC2"/>
    <w:rsid w:val="00E70815"/>
    <w:rsid w:val="00E77A8A"/>
    <w:rsid w:val="00E9037A"/>
    <w:rsid w:val="00E9339B"/>
    <w:rsid w:val="00E93D08"/>
    <w:rsid w:val="00E955E6"/>
    <w:rsid w:val="00E9592E"/>
    <w:rsid w:val="00E977DC"/>
    <w:rsid w:val="00EA6077"/>
    <w:rsid w:val="00EB3E10"/>
    <w:rsid w:val="00EC0451"/>
    <w:rsid w:val="00EC1A3B"/>
    <w:rsid w:val="00EC1E29"/>
    <w:rsid w:val="00EC451E"/>
    <w:rsid w:val="00EE25F1"/>
    <w:rsid w:val="00EE4556"/>
    <w:rsid w:val="00EE4986"/>
    <w:rsid w:val="00EE6A6B"/>
    <w:rsid w:val="00EE7330"/>
    <w:rsid w:val="00EF0454"/>
    <w:rsid w:val="00EF3B4D"/>
    <w:rsid w:val="00EF5531"/>
    <w:rsid w:val="00EF63C0"/>
    <w:rsid w:val="00F00652"/>
    <w:rsid w:val="00F02EA4"/>
    <w:rsid w:val="00F057E8"/>
    <w:rsid w:val="00F125A9"/>
    <w:rsid w:val="00F1457F"/>
    <w:rsid w:val="00F22EE3"/>
    <w:rsid w:val="00F235F9"/>
    <w:rsid w:val="00F2694D"/>
    <w:rsid w:val="00F34B17"/>
    <w:rsid w:val="00F36632"/>
    <w:rsid w:val="00F37B95"/>
    <w:rsid w:val="00F41DED"/>
    <w:rsid w:val="00F43DBF"/>
    <w:rsid w:val="00F52892"/>
    <w:rsid w:val="00F5518A"/>
    <w:rsid w:val="00F60647"/>
    <w:rsid w:val="00F608DA"/>
    <w:rsid w:val="00F60DD8"/>
    <w:rsid w:val="00F67A02"/>
    <w:rsid w:val="00F67B04"/>
    <w:rsid w:val="00F70254"/>
    <w:rsid w:val="00F72A28"/>
    <w:rsid w:val="00F9389D"/>
    <w:rsid w:val="00F94376"/>
    <w:rsid w:val="00F96D35"/>
    <w:rsid w:val="00FA0801"/>
    <w:rsid w:val="00FA1C6C"/>
    <w:rsid w:val="00FA71D1"/>
    <w:rsid w:val="00FB24EE"/>
    <w:rsid w:val="00FB269D"/>
    <w:rsid w:val="00FB4CDA"/>
    <w:rsid w:val="00FB6F2A"/>
    <w:rsid w:val="00FC3C15"/>
    <w:rsid w:val="00FD3047"/>
    <w:rsid w:val="00FD34A3"/>
    <w:rsid w:val="00FE0491"/>
    <w:rsid w:val="00FE3E9E"/>
    <w:rsid w:val="00FF130C"/>
    <w:rsid w:val="00FF45B2"/>
    <w:rsid w:val="00FF68DF"/>
    <w:rsid w:val="012B667D"/>
    <w:rsid w:val="0182379C"/>
    <w:rsid w:val="0257F3A9"/>
    <w:rsid w:val="02B712A8"/>
    <w:rsid w:val="041E4DA4"/>
    <w:rsid w:val="04C2EA25"/>
    <w:rsid w:val="04DFA28E"/>
    <w:rsid w:val="0506DC40"/>
    <w:rsid w:val="052E01A8"/>
    <w:rsid w:val="05BE8A63"/>
    <w:rsid w:val="074A5E3C"/>
    <w:rsid w:val="08B2E923"/>
    <w:rsid w:val="09CE2988"/>
    <w:rsid w:val="09D4E2FF"/>
    <w:rsid w:val="0AECD3CE"/>
    <w:rsid w:val="0BADEC39"/>
    <w:rsid w:val="0BDFEFEE"/>
    <w:rsid w:val="0C07FBA9"/>
    <w:rsid w:val="0C6E9743"/>
    <w:rsid w:val="0CF6E1DA"/>
    <w:rsid w:val="0D858990"/>
    <w:rsid w:val="0DF3781A"/>
    <w:rsid w:val="0E448F50"/>
    <w:rsid w:val="0EB858E2"/>
    <w:rsid w:val="0EBF7940"/>
    <w:rsid w:val="0FD83539"/>
    <w:rsid w:val="0FE060F4"/>
    <w:rsid w:val="10983779"/>
    <w:rsid w:val="10EB6575"/>
    <w:rsid w:val="117A9F64"/>
    <w:rsid w:val="11A4E940"/>
    <w:rsid w:val="11E80D21"/>
    <w:rsid w:val="1355EA05"/>
    <w:rsid w:val="1390CEE8"/>
    <w:rsid w:val="13BDA1AF"/>
    <w:rsid w:val="146EFDF3"/>
    <w:rsid w:val="14FF34CC"/>
    <w:rsid w:val="153F05EE"/>
    <w:rsid w:val="161A0155"/>
    <w:rsid w:val="165C8C57"/>
    <w:rsid w:val="186A48DD"/>
    <w:rsid w:val="18A6B0C8"/>
    <w:rsid w:val="18ACA715"/>
    <w:rsid w:val="19D5E9C6"/>
    <w:rsid w:val="1A81F31A"/>
    <w:rsid w:val="1A98559D"/>
    <w:rsid w:val="1B3B8FDD"/>
    <w:rsid w:val="1B5CD444"/>
    <w:rsid w:val="1B8DCCAB"/>
    <w:rsid w:val="1C084C47"/>
    <w:rsid w:val="1C50F5A1"/>
    <w:rsid w:val="1C9C25EC"/>
    <w:rsid w:val="1CF73234"/>
    <w:rsid w:val="1EF24926"/>
    <w:rsid w:val="1F7DE377"/>
    <w:rsid w:val="1F977B23"/>
    <w:rsid w:val="1F98ED46"/>
    <w:rsid w:val="1F9F76C8"/>
    <w:rsid w:val="205D0A76"/>
    <w:rsid w:val="20C67695"/>
    <w:rsid w:val="217A02BF"/>
    <w:rsid w:val="21D2FF67"/>
    <w:rsid w:val="21E58A5A"/>
    <w:rsid w:val="225024CD"/>
    <w:rsid w:val="22788633"/>
    <w:rsid w:val="22C1ECEF"/>
    <w:rsid w:val="23B63D28"/>
    <w:rsid w:val="245C4C30"/>
    <w:rsid w:val="2531F47F"/>
    <w:rsid w:val="25E70C07"/>
    <w:rsid w:val="269815F4"/>
    <w:rsid w:val="26F26872"/>
    <w:rsid w:val="273B5F27"/>
    <w:rsid w:val="273C47E4"/>
    <w:rsid w:val="27900388"/>
    <w:rsid w:val="28EACDF8"/>
    <w:rsid w:val="292E9957"/>
    <w:rsid w:val="2931E175"/>
    <w:rsid w:val="2ADCC2D9"/>
    <w:rsid w:val="2B2AEF96"/>
    <w:rsid w:val="2BB33055"/>
    <w:rsid w:val="2BD009A2"/>
    <w:rsid w:val="2BFB270F"/>
    <w:rsid w:val="2CF37657"/>
    <w:rsid w:val="2DA443A5"/>
    <w:rsid w:val="2DF6CFD1"/>
    <w:rsid w:val="2EE8BBF5"/>
    <w:rsid w:val="2F025D01"/>
    <w:rsid w:val="2F82DDA9"/>
    <w:rsid w:val="3016D6C2"/>
    <w:rsid w:val="3042DB79"/>
    <w:rsid w:val="304B2988"/>
    <w:rsid w:val="30D71486"/>
    <w:rsid w:val="3122F9A5"/>
    <w:rsid w:val="3145666B"/>
    <w:rsid w:val="315259E4"/>
    <w:rsid w:val="3192DD86"/>
    <w:rsid w:val="3238001C"/>
    <w:rsid w:val="3318B7AE"/>
    <w:rsid w:val="340242C0"/>
    <w:rsid w:val="34BFF3AD"/>
    <w:rsid w:val="35529CC0"/>
    <w:rsid w:val="35873C1A"/>
    <w:rsid w:val="3619037A"/>
    <w:rsid w:val="36B8AC89"/>
    <w:rsid w:val="37A4B6B3"/>
    <w:rsid w:val="382005E3"/>
    <w:rsid w:val="38D8D748"/>
    <w:rsid w:val="3A9BDA74"/>
    <w:rsid w:val="3ABDBABD"/>
    <w:rsid w:val="3B58BBF0"/>
    <w:rsid w:val="3EEE5AB7"/>
    <w:rsid w:val="3F105AC2"/>
    <w:rsid w:val="3F496F88"/>
    <w:rsid w:val="3F69DD17"/>
    <w:rsid w:val="3F79F71E"/>
    <w:rsid w:val="3FDEB169"/>
    <w:rsid w:val="40618939"/>
    <w:rsid w:val="40941580"/>
    <w:rsid w:val="4198AA0E"/>
    <w:rsid w:val="430B2DEE"/>
    <w:rsid w:val="437C0AF0"/>
    <w:rsid w:val="438908F7"/>
    <w:rsid w:val="442CEE5C"/>
    <w:rsid w:val="443B65B5"/>
    <w:rsid w:val="449F40B2"/>
    <w:rsid w:val="44E5B471"/>
    <w:rsid w:val="45B6C356"/>
    <w:rsid w:val="4630240F"/>
    <w:rsid w:val="464E172D"/>
    <w:rsid w:val="467FA679"/>
    <w:rsid w:val="4711A6C0"/>
    <w:rsid w:val="477D48EF"/>
    <w:rsid w:val="47A1C20A"/>
    <w:rsid w:val="4B7FAF14"/>
    <w:rsid w:val="4C1B56AA"/>
    <w:rsid w:val="4D416FBC"/>
    <w:rsid w:val="4EC3027F"/>
    <w:rsid w:val="500DF543"/>
    <w:rsid w:val="50841F4D"/>
    <w:rsid w:val="51D1B4B0"/>
    <w:rsid w:val="51FF05FB"/>
    <w:rsid w:val="5219C216"/>
    <w:rsid w:val="523ED2A6"/>
    <w:rsid w:val="52C47FE8"/>
    <w:rsid w:val="52DE0BA7"/>
    <w:rsid w:val="53FA52C9"/>
    <w:rsid w:val="5515AE19"/>
    <w:rsid w:val="552568B2"/>
    <w:rsid w:val="558C8CAF"/>
    <w:rsid w:val="5590737B"/>
    <w:rsid w:val="55994E92"/>
    <w:rsid w:val="55A5ED82"/>
    <w:rsid w:val="5623201F"/>
    <w:rsid w:val="569BFD5E"/>
    <w:rsid w:val="573BA577"/>
    <w:rsid w:val="577178B2"/>
    <w:rsid w:val="58896191"/>
    <w:rsid w:val="5913B428"/>
    <w:rsid w:val="59D250DD"/>
    <w:rsid w:val="5B35D196"/>
    <w:rsid w:val="5B3DAE08"/>
    <w:rsid w:val="5BC31CE8"/>
    <w:rsid w:val="5C102567"/>
    <w:rsid w:val="5CF489C7"/>
    <w:rsid w:val="5D491F32"/>
    <w:rsid w:val="5D65CAFC"/>
    <w:rsid w:val="5E381691"/>
    <w:rsid w:val="5E7D2067"/>
    <w:rsid w:val="5ECE459D"/>
    <w:rsid w:val="5F5083F1"/>
    <w:rsid w:val="5FD308A9"/>
    <w:rsid w:val="5FF49477"/>
    <w:rsid w:val="60B2A45B"/>
    <w:rsid w:val="619E4F88"/>
    <w:rsid w:val="61B236B8"/>
    <w:rsid w:val="61D931B9"/>
    <w:rsid w:val="61E53258"/>
    <w:rsid w:val="62B2C6D8"/>
    <w:rsid w:val="630A3745"/>
    <w:rsid w:val="6320F95F"/>
    <w:rsid w:val="6355B4BE"/>
    <w:rsid w:val="635FE5B7"/>
    <w:rsid w:val="6362BE8D"/>
    <w:rsid w:val="637C332F"/>
    <w:rsid w:val="63E6AECD"/>
    <w:rsid w:val="648964A7"/>
    <w:rsid w:val="65B2F042"/>
    <w:rsid w:val="65FFD15D"/>
    <w:rsid w:val="6619D7B9"/>
    <w:rsid w:val="6709074D"/>
    <w:rsid w:val="67284539"/>
    <w:rsid w:val="67864779"/>
    <w:rsid w:val="678B9A23"/>
    <w:rsid w:val="67A346C4"/>
    <w:rsid w:val="68110B0E"/>
    <w:rsid w:val="6836BACB"/>
    <w:rsid w:val="683A7AF9"/>
    <w:rsid w:val="698FBF40"/>
    <w:rsid w:val="69E56799"/>
    <w:rsid w:val="6AC11C12"/>
    <w:rsid w:val="6C3A7AE7"/>
    <w:rsid w:val="6D0C399E"/>
    <w:rsid w:val="6D98C82F"/>
    <w:rsid w:val="6DC6F1D7"/>
    <w:rsid w:val="6DEB6D04"/>
    <w:rsid w:val="6E0757BA"/>
    <w:rsid w:val="6E291475"/>
    <w:rsid w:val="6ED12F28"/>
    <w:rsid w:val="6ED4F8A9"/>
    <w:rsid w:val="6ED53203"/>
    <w:rsid w:val="7014EE56"/>
    <w:rsid w:val="715F0A39"/>
    <w:rsid w:val="7168CDB8"/>
    <w:rsid w:val="732D73E4"/>
    <w:rsid w:val="74309311"/>
    <w:rsid w:val="745A7ED2"/>
    <w:rsid w:val="74D516E4"/>
    <w:rsid w:val="74DA6C9C"/>
    <w:rsid w:val="758DAA33"/>
    <w:rsid w:val="75FE0CCD"/>
    <w:rsid w:val="76DE324C"/>
    <w:rsid w:val="784241CA"/>
    <w:rsid w:val="78E14F29"/>
    <w:rsid w:val="78FD012C"/>
    <w:rsid w:val="7A02BB0A"/>
    <w:rsid w:val="7B080FE2"/>
    <w:rsid w:val="7B2B20D7"/>
    <w:rsid w:val="7C44EF00"/>
    <w:rsid w:val="7C6E232D"/>
    <w:rsid w:val="7CB6CB1A"/>
    <w:rsid w:val="7D9F6A49"/>
    <w:rsid w:val="7EF5D27B"/>
    <w:rsid w:val="7F7C338E"/>
    <w:rsid w:val="7F7FB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81A3DD"/>
  <w15:chartTrackingRefBased/>
  <w15:docId w15:val="{94CDFDCC-A545-453C-AD35-9EABE4E89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7F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7F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7F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7F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7F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7F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7F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7F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7F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7F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7F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7F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7F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7F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7F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7F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7F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7FC0"/>
    <w:rPr>
      <w:rFonts w:eastAsiaTheme="majorEastAsia" w:cstheme="majorBidi"/>
      <w:color w:val="272727" w:themeColor="text1" w:themeTint="D8"/>
    </w:rPr>
  </w:style>
  <w:style w:type="paragraph" w:styleId="Title">
    <w:name w:val="Title"/>
    <w:basedOn w:val="Normal"/>
    <w:next w:val="Normal"/>
    <w:link w:val="TitleChar"/>
    <w:uiPriority w:val="10"/>
    <w:qFormat/>
    <w:rsid w:val="00A37F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7F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7F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7F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7FC0"/>
    <w:pPr>
      <w:spacing w:before="160"/>
      <w:jc w:val="center"/>
    </w:pPr>
    <w:rPr>
      <w:i/>
      <w:iCs/>
      <w:color w:val="404040" w:themeColor="text1" w:themeTint="BF"/>
    </w:rPr>
  </w:style>
  <w:style w:type="character" w:customStyle="1" w:styleId="QuoteChar">
    <w:name w:val="Quote Char"/>
    <w:basedOn w:val="DefaultParagraphFont"/>
    <w:link w:val="Quote"/>
    <w:uiPriority w:val="29"/>
    <w:rsid w:val="00A37FC0"/>
    <w:rPr>
      <w:i/>
      <w:iCs/>
      <w:color w:val="404040" w:themeColor="text1" w:themeTint="BF"/>
    </w:rPr>
  </w:style>
  <w:style w:type="paragraph" w:styleId="ListParagraph">
    <w:name w:val="List Paragraph"/>
    <w:basedOn w:val="Normal"/>
    <w:uiPriority w:val="34"/>
    <w:qFormat/>
    <w:rsid w:val="00A37FC0"/>
    <w:pPr>
      <w:ind w:left="720"/>
      <w:contextualSpacing/>
    </w:pPr>
  </w:style>
  <w:style w:type="character" w:styleId="IntenseEmphasis">
    <w:name w:val="Intense Emphasis"/>
    <w:basedOn w:val="DefaultParagraphFont"/>
    <w:uiPriority w:val="21"/>
    <w:qFormat/>
    <w:rsid w:val="00A37FC0"/>
    <w:rPr>
      <w:i/>
      <w:iCs/>
      <w:color w:val="0F4761" w:themeColor="accent1" w:themeShade="BF"/>
    </w:rPr>
  </w:style>
  <w:style w:type="paragraph" w:styleId="IntenseQuote">
    <w:name w:val="Intense Quote"/>
    <w:basedOn w:val="Normal"/>
    <w:next w:val="Normal"/>
    <w:link w:val="IntenseQuoteChar"/>
    <w:uiPriority w:val="30"/>
    <w:qFormat/>
    <w:rsid w:val="00A37F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7FC0"/>
    <w:rPr>
      <w:i/>
      <w:iCs/>
      <w:color w:val="0F4761" w:themeColor="accent1" w:themeShade="BF"/>
    </w:rPr>
  </w:style>
  <w:style w:type="character" w:styleId="IntenseReference">
    <w:name w:val="Intense Reference"/>
    <w:basedOn w:val="DefaultParagraphFont"/>
    <w:uiPriority w:val="32"/>
    <w:qFormat/>
    <w:rsid w:val="00A37FC0"/>
    <w:rPr>
      <w:b/>
      <w:bCs/>
      <w:smallCaps/>
      <w:color w:val="0F4761" w:themeColor="accent1" w:themeShade="BF"/>
      <w:spacing w:val="5"/>
    </w:rPr>
  </w:style>
  <w:style w:type="table" w:styleId="TableGrid">
    <w:name w:val="Table Grid"/>
    <w:basedOn w:val="TableNormal"/>
    <w:uiPriority w:val="39"/>
    <w:rsid w:val="00A37F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63168"/>
    <w:rPr>
      <w:color w:val="467886"/>
      <w:u w:val="single"/>
    </w:rPr>
  </w:style>
  <w:style w:type="paragraph" w:styleId="Header">
    <w:name w:val="header"/>
    <w:basedOn w:val="Normal"/>
    <w:link w:val="HeaderChar"/>
    <w:uiPriority w:val="99"/>
    <w:unhideWhenUsed/>
    <w:rsid w:val="006173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7313"/>
  </w:style>
  <w:style w:type="paragraph" w:styleId="Footer">
    <w:name w:val="footer"/>
    <w:basedOn w:val="Normal"/>
    <w:link w:val="FooterChar"/>
    <w:uiPriority w:val="99"/>
    <w:unhideWhenUsed/>
    <w:rsid w:val="006173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7313"/>
  </w:style>
  <w:style w:type="paragraph" w:customStyle="1" w:styleId="paragraph">
    <w:name w:val="paragraph"/>
    <w:basedOn w:val="Normal"/>
    <w:rsid w:val="00521CD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521CD5"/>
  </w:style>
  <w:style w:type="character" w:customStyle="1" w:styleId="eop">
    <w:name w:val="eop"/>
    <w:basedOn w:val="DefaultParagraphFont"/>
    <w:rsid w:val="00521CD5"/>
  </w:style>
  <w:style w:type="character" w:styleId="UnresolvedMention">
    <w:name w:val="Unresolved Mention"/>
    <w:basedOn w:val="DefaultParagraphFont"/>
    <w:uiPriority w:val="99"/>
    <w:semiHidden/>
    <w:unhideWhenUsed/>
    <w:rsid w:val="004F57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programme-courses/undergraduate/youth-work-and-early-years-studies/early-years-education-and-care" TargetMode="External"/><Relationship Id="rId18" Type="http://schemas.openxmlformats.org/officeDocument/2006/relationships/hyperlink" Target="https://www.explorepsychology.com/kolbs-learning-cycle/" TargetMode="External"/><Relationship Id="rId26" Type="http://schemas.openxmlformats.org/officeDocument/2006/relationships/hyperlink" Target="https://libguides.hull.ac.uk/reflectivewriting/kolb" TargetMode="External"/><Relationship Id="rId3" Type="http://schemas.openxmlformats.org/officeDocument/2006/relationships/customXml" Target="../customXml/item3.xml"/><Relationship Id="rId21" Type="http://schemas.openxmlformats.org/officeDocument/2006/relationships/hyperlink" Target="https://londonprofessionaldevelopment.hee.nhs.uk/sites/default/files/reflection-and-reflective-practice.pdf" TargetMode="External"/><Relationship Id="rId7" Type="http://schemas.openxmlformats.org/officeDocument/2006/relationships/settings" Target="settings.xml"/><Relationship Id="rId12" Type="http://schemas.openxmlformats.org/officeDocument/2006/relationships/hyperlink" Target="https://dysgucymraeg.cymru/" TargetMode="External"/><Relationship Id="rId17" Type="http://schemas.openxmlformats.org/officeDocument/2006/relationships/hyperlink" Target="https://www.bitesizelearning.co.uk/resources/gibbs-reflective-cycle-explained-diagram-examples" TargetMode="External"/><Relationship Id="rId25" Type="http://schemas.openxmlformats.org/officeDocument/2006/relationships/hyperlink" Target="https://reflection.ed.ac.uk/reflectors-toolkit/reflecting-on-experience/gibbs-reflective-cycle" TargetMode="Externa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hyperlink" Target="https://medium.com/@learningbetter/what-is-the-gibbs-reflective-cycle-da344a59650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libguides.hull.ac.uk/reflectivewriting/kolb" TargetMode="Externa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hyperlink" Target="https://londonprofessionaldevelopment.hee.nhs.uk/sites/default/files/reflection-and-reflective-practice.pdf"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educationaltechnology.net/kolbs-experiential-learning-theory-learning-styl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programme-courses/postgraduate-pgce/teaching-education-and-pgce/pgce-primary-qts-full-time-campus" TargetMode="External"/><Relationship Id="rId22" Type="http://schemas.openxmlformats.org/officeDocument/2006/relationships/hyperlink" Target="https://www.structural-learning.com/post/gibbs-reflective-cycle" TargetMode="External"/><Relationship Id="rId27" Type="http://schemas.openxmlformats.org/officeDocument/2006/relationships/hyperlink" Target="https://www.unicef.org.uk/what-we-do/un-convention-child-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8" ma:contentTypeDescription="Create a new document." ma:contentTypeScope="" ma:versionID="c4fc999a2a916d7eea070137511e70d6">
  <xsd:schema xmlns:xsd="http://www.w3.org/2001/XMLSchema" xmlns:xs="http://www.w3.org/2001/XMLSchema" xmlns:p="http://schemas.microsoft.com/office/2006/metadata/properties" xmlns:ns3="3ef5847a-e696-4fee-a2c0-6c3f87568321" targetNamespace="http://schemas.microsoft.com/office/2006/metadata/properties" ma:root="true" ma:fieldsID="5f44a6364cec8e9da68658317355a71b"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65F45B-80F4-4128-A23F-0A3673F8213C}">
  <ds:schemaRefs>
    <ds:schemaRef ds:uri="http://schemas.openxmlformats.org/officeDocument/2006/bibliography"/>
  </ds:schemaRefs>
</ds:datastoreItem>
</file>

<file path=customXml/itemProps2.xml><?xml version="1.0" encoding="utf-8"?>
<ds:datastoreItem xmlns:ds="http://schemas.openxmlformats.org/officeDocument/2006/customXml" ds:itemID="{4AD89188-F462-4923-ADC7-F5A373501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412D8C-5B96-4630-BA27-BDC320ACBE2E}">
  <ds:schemaRefs>
    <ds:schemaRef ds:uri="http://schemas.microsoft.com/sharepoint/v3/contenttype/forms"/>
  </ds:schemaRefs>
</ds:datastoreItem>
</file>

<file path=customXml/itemProps4.xml><?xml version="1.0" encoding="utf-8"?>
<ds:datastoreItem xmlns:ds="http://schemas.openxmlformats.org/officeDocument/2006/customXml" ds:itemID="{5708BEB2-486A-412A-B606-FEC7C52DA9B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8978</TotalTime>
  <Pages>12</Pages>
  <Words>2772</Words>
  <Characters>15368</Characters>
  <Application>Microsoft Office Word</Application>
  <DocSecurity>0</DocSecurity>
  <Lines>570</Lines>
  <Paragraphs>110</Paragraphs>
  <ScaleCrop>false</ScaleCrop>
  <Company/>
  <LinksUpToDate>false</LinksUpToDate>
  <CharactersWithSpaces>18153</CharactersWithSpaces>
  <SharedDoc>false</SharedDoc>
  <HLinks>
    <vt:vector size="18" baseType="variant">
      <vt:variant>
        <vt:i4>1769484</vt:i4>
      </vt:variant>
      <vt:variant>
        <vt:i4>6</vt:i4>
      </vt:variant>
      <vt:variant>
        <vt:i4>0</vt:i4>
      </vt:variant>
      <vt:variant>
        <vt:i4>5</vt:i4>
      </vt:variant>
      <vt:variant>
        <vt:lpwstr>https://www.uwtsd.ac.uk/programme-courses/postgraduate-pgce/teaching-education-and-pgce/pgce-primary-qts-full-time-campus</vt:lpwstr>
      </vt:variant>
      <vt:variant>
        <vt:lpwstr/>
      </vt:variant>
      <vt:variant>
        <vt:i4>5374021</vt:i4>
      </vt:variant>
      <vt:variant>
        <vt:i4>3</vt:i4>
      </vt:variant>
      <vt:variant>
        <vt:i4>0</vt:i4>
      </vt:variant>
      <vt:variant>
        <vt:i4>5</vt:i4>
      </vt:variant>
      <vt:variant>
        <vt:lpwstr>https://www.uwtsd.ac.uk/programme-courses/undergraduate/youth-work-and-early-years-studies/early-years-education-and-care</vt:lpwstr>
      </vt:variant>
      <vt:variant>
        <vt:lpwstr/>
      </vt:variant>
      <vt:variant>
        <vt:i4>8126569</vt:i4>
      </vt:variant>
      <vt:variant>
        <vt:i4>0</vt:i4>
      </vt:variant>
      <vt:variant>
        <vt:i4>0</vt:i4>
      </vt:variant>
      <vt:variant>
        <vt:i4>5</vt:i4>
      </vt:variant>
      <vt:variant>
        <vt:lpwstr>https://dysgucymraeg.cymru/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Williams (1805798)</dc:creator>
  <cp:keywords/>
  <dc:description/>
  <cp:lastModifiedBy>Courtney Williams (1805798)</cp:lastModifiedBy>
  <cp:revision>604</cp:revision>
  <dcterms:created xsi:type="dcterms:W3CDTF">2025-09-29T18:45:00Z</dcterms:created>
  <dcterms:modified xsi:type="dcterms:W3CDTF">2025-10-12T20:33:00Z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y fmtid="{D5CDD505-2E9C-101B-9397-08002B2CF9AE}" pid="3" name="GrammarlyDocumentId">
    <vt:lpwstr>a16ea1ac-a63d-467e-bcda-909d32b52b7f</vt:lpwstr>
  </property>
</Properties>
</file>