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CBE68" w14:textId="77777777" w:rsidR="00E050A3" w:rsidRDefault="00E050A3" w:rsidP="00E050A3">
      <w:pPr>
        <w:jc w:val="center"/>
        <w:rPr>
          <w:rFonts w:ascii="Arial" w:hAnsi="Arial" w:cs="Arial"/>
          <w:b/>
          <w:sz w:val="28"/>
          <w:szCs w:val="28"/>
        </w:rPr>
      </w:pPr>
    </w:p>
    <w:p w14:paraId="7CEC7413" w14:textId="77777777" w:rsidR="00E050A3" w:rsidRDefault="00E050A3" w:rsidP="00E050A3">
      <w:pPr>
        <w:jc w:val="center"/>
        <w:rPr>
          <w:rFonts w:ascii="Arial" w:hAnsi="Arial" w:cs="Arial"/>
          <w:b/>
          <w:sz w:val="28"/>
          <w:szCs w:val="28"/>
        </w:rPr>
      </w:pPr>
    </w:p>
    <w:p w14:paraId="4EE8D06E" w14:textId="6C1BADEE" w:rsidR="00E050A3" w:rsidRPr="00E050A3" w:rsidRDefault="00E050A3" w:rsidP="00E050A3">
      <w:pPr>
        <w:jc w:val="center"/>
        <w:rPr>
          <w:rFonts w:ascii="Arial" w:hAnsi="Arial" w:cs="Arial"/>
          <w:b/>
          <w:sz w:val="28"/>
          <w:szCs w:val="28"/>
        </w:rPr>
      </w:pPr>
      <w:r w:rsidRPr="00E050A3">
        <w:rPr>
          <w:rFonts w:ascii="Arial" w:hAnsi="Arial" w:cs="Arial"/>
          <w:b/>
          <w:sz w:val="28"/>
          <w:szCs w:val="28"/>
        </w:rPr>
        <w:t>FULL NAME: Sofia Sultana</w:t>
      </w:r>
    </w:p>
    <w:p w14:paraId="5490EC2B" w14:textId="77777777" w:rsidR="00E050A3" w:rsidRPr="00E050A3" w:rsidRDefault="00E050A3" w:rsidP="00E050A3">
      <w:pPr>
        <w:jc w:val="center"/>
        <w:rPr>
          <w:rFonts w:ascii="Arial" w:hAnsi="Arial" w:cs="Arial"/>
          <w:b/>
          <w:sz w:val="28"/>
          <w:szCs w:val="28"/>
        </w:rPr>
      </w:pPr>
      <w:r w:rsidRPr="00E050A3">
        <w:rPr>
          <w:rFonts w:ascii="Arial" w:hAnsi="Arial" w:cs="Arial"/>
          <w:b/>
          <w:sz w:val="28"/>
          <w:szCs w:val="28"/>
        </w:rPr>
        <w:t>STUDENT NUMBER: 1713594</w:t>
      </w:r>
    </w:p>
    <w:p w14:paraId="56C11027" w14:textId="77777777" w:rsidR="00E050A3" w:rsidRPr="00E050A3" w:rsidRDefault="00E050A3" w:rsidP="00E050A3">
      <w:pPr>
        <w:jc w:val="center"/>
        <w:rPr>
          <w:rFonts w:ascii="Arial" w:hAnsi="Arial" w:cs="Arial"/>
          <w:b/>
          <w:sz w:val="28"/>
          <w:szCs w:val="28"/>
        </w:rPr>
      </w:pPr>
      <w:r w:rsidRPr="00E050A3">
        <w:rPr>
          <w:rFonts w:ascii="Arial" w:hAnsi="Arial" w:cs="Arial"/>
          <w:b/>
          <w:sz w:val="28"/>
          <w:szCs w:val="28"/>
        </w:rPr>
        <w:t>LEARNER GROUP: 5</w:t>
      </w:r>
    </w:p>
    <w:p w14:paraId="47957C89" w14:textId="3C9702EB" w:rsidR="00E050A3" w:rsidRPr="00E050A3" w:rsidRDefault="00E050A3" w:rsidP="00E050A3">
      <w:pPr>
        <w:jc w:val="center"/>
        <w:rPr>
          <w:rFonts w:ascii="Arial" w:hAnsi="Arial" w:cs="Arial"/>
          <w:b/>
          <w:sz w:val="28"/>
          <w:szCs w:val="28"/>
        </w:rPr>
      </w:pPr>
      <w:r>
        <w:rPr>
          <w:rFonts w:ascii="Arial" w:hAnsi="Arial" w:cs="Arial"/>
          <w:b/>
          <w:sz w:val="28"/>
          <w:szCs w:val="28"/>
        </w:rPr>
        <w:t>MODULE CODE: BMHP5004</w:t>
      </w:r>
      <w:r w:rsidRPr="00E050A3">
        <w:rPr>
          <w:rFonts w:ascii="Arial" w:hAnsi="Arial" w:cs="Arial"/>
          <w:b/>
          <w:sz w:val="28"/>
          <w:szCs w:val="28"/>
        </w:rPr>
        <w:t xml:space="preserve"> </w:t>
      </w:r>
      <w:r>
        <w:rPr>
          <w:rFonts w:ascii="Arial" w:hAnsi="Arial" w:cs="Arial"/>
          <w:b/>
          <w:sz w:val="28"/>
          <w:szCs w:val="28"/>
        </w:rPr>
        <w:t>Children, Young people and Families</w:t>
      </w:r>
    </w:p>
    <w:p w14:paraId="4CD781D7" w14:textId="01A4C771" w:rsidR="00E050A3" w:rsidRPr="00E050A3" w:rsidRDefault="00E050A3" w:rsidP="00E050A3">
      <w:pPr>
        <w:jc w:val="center"/>
        <w:rPr>
          <w:rFonts w:ascii="Arial" w:hAnsi="Arial" w:cs="Arial"/>
          <w:b/>
          <w:sz w:val="28"/>
          <w:szCs w:val="28"/>
        </w:rPr>
      </w:pPr>
      <w:r>
        <w:rPr>
          <w:rFonts w:ascii="Arial" w:hAnsi="Arial" w:cs="Arial"/>
          <w:b/>
          <w:sz w:val="28"/>
          <w:szCs w:val="28"/>
        </w:rPr>
        <w:t xml:space="preserve">TUTOR: Mark </w:t>
      </w:r>
      <w:proofErr w:type="spellStart"/>
      <w:r>
        <w:rPr>
          <w:rFonts w:ascii="Arial" w:hAnsi="Arial" w:cs="Arial"/>
          <w:b/>
          <w:sz w:val="28"/>
          <w:szCs w:val="28"/>
        </w:rPr>
        <w:t>Gallaghar</w:t>
      </w:r>
      <w:proofErr w:type="spellEnd"/>
    </w:p>
    <w:p w14:paraId="47014D7A" w14:textId="77777777" w:rsidR="00E050A3" w:rsidRDefault="00E050A3">
      <w:pPr>
        <w:rPr>
          <w:rFonts w:ascii="Arial" w:hAnsi="Arial" w:cs="Arial"/>
          <w:b/>
          <w:sz w:val="28"/>
          <w:szCs w:val="28"/>
        </w:rPr>
      </w:pPr>
    </w:p>
    <w:p w14:paraId="19098869" w14:textId="77777777" w:rsidR="00E050A3" w:rsidRDefault="00E050A3">
      <w:pPr>
        <w:rPr>
          <w:rFonts w:ascii="Arial" w:hAnsi="Arial" w:cs="Arial"/>
          <w:b/>
          <w:sz w:val="28"/>
          <w:szCs w:val="28"/>
        </w:rPr>
      </w:pPr>
    </w:p>
    <w:p w14:paraId="5B126FAD" w14:textId="77777777" w:rsidR="00E050A3" w:rsidRDefault="00E050A3">
      <w:pPr>
        <w:rPr>
          <w:rFonts w:ascii="Arial" w:hAnsi="Arial" w:cs="Arial"/>
          <w:b/>
          <w:sz w:val="28"/>
          <w:szCs w:val="28"/>
        </w:rPr>
      </w:pPr>
      <w:r>
        <w:rPr>
          <w:rFonts w:ascii="Arial" w:hAnsi="Arial" w:cs="Arial"/>
          <w:b/>
          <w:sz w:val="28"/>
          <w:szCs w:val="28"/>
        </w:rPr>
        <w:br w:type="page"/>
      </w:r>
    </w:p>
    <w:p w14:paraId="25F64CBA" w14:textId="77777777" w:rsidR="00E050A3" w:rsidRDefault="00E050A3">
      <w:pPr>
        <w:rPr>
          <w:rFonts w:ascii="Arial" w:hAnsi="Arial" w:cs="Arial"/>
          <w:b/>
          <w:sz w:val="28"/>
          <w:szCs w:val="28"/>
        </w:rPr>
      </w:pPr>
      <w:r>
        <w:rPr>
          <w:rFonts w:ascii="Arial" w:hAnsi="Arial" w:cs="Arial"/>
          <w:b/>
          <w:sz w:val="28"/>
          <w:szCs w:val="28"/>
        </w:rPr>
        <w:lastRenderedPageBreak/>
        <w:t>Contents page</w:t>
      </w:r>
    </w:p>
    <w:sdt>
      <w:sdtPr>
        <w:rPr>
          <w:rFonts w:asciiTheme="minorHAnsi" w:eastAsiaTheme="minorHAnsi" w:hAnsiTheme="minorHAnsi" w:cstheme="minorBidi"/>
          <w:color w:val="auto"/>
          <w:sz w:val="22"/>
          <w:szCs w:val="22"/>
          <w:lang w:val="en-GB"/>
        </w:rPr>
        <w:id w:val="577723756"/>
        <w:docPartObj>
          <w:docPartGallery w:val="Table of Contents"/>
          <w:docPartUnique/>
        </w:docPartObj>
      </w:sdtPr>
      <w:sdtEndPr>
        <w:rPr>
          <w:b/>
          <w:bCs/>
          <w:noProof/>
        </w:rPr>
      </w:sdtEndPr>
      <w:sdtContent>
        <w:p w14:paraId="7FBD5559" w14:textId="5F7B1DEE" w:rsidR="00E050A3" w:rsidRDefault="00E050A3">
          <w:pPr>
            <w:pStyle w:val="TOCHeading"/>
          </w:pPr>
          <w:r>
            <w:t>Table of Contents</w:t>
          </w:r>
        </w:p>
        <w:p w14:paraId="005FE812" w14:textId="793F939F" w:rsidR="00E050A3" w:rsidRDefault="00E050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208109" w:history="1">
            <w:r w:rsidRPr="00676E9F">
              <w:rPr>
                <w:rStyle w:val="Hyperlink"/>
                <w:noProof/>
              </w:rPr>
              <w:t>Introduction</w:t>
            </w:r>
            <w:r>
              <w:rPr>
                <w:noProof/>
                <w:webHidden/>
              </w:rPr>
              <w:tab/>
            </w:r>
            <w:r>
              <w:rPr>
                <w:noProof/>
                <w:webHidden/>
              </w:rPr>
              <w:fldChar w:fldCharType="begin"/>
            </w:r>
            <w:r>
              <w:rPr>
                <w:noProof/>
                <w:webHidden/>
              </w:rPr>
              <w:instrText xml:space="preserve"> PAGEREF _Toc35208109 \h </w:instrText>
            </w:r>
            <w:r>
              <w:rPr>
                <w:noProof/>
                <w:webHidden/>
              </w:rPr>
            </w:r>
            <w:r>
              <w:rPr>
                <w:noProof/>
                <w:webHidden/>
              </w:rPr>
              <w:fldChar w:fldCharType="separate"/>
            </w:r>
            <w:r>
              <w:rPr>
                <w:noProof/>
                <w:webHidden/>
              </w:rPr>
              <w:t>3</w:t>
            </w:r>
            <w:r>
              <w:rPr>
                <w:noProof/>
                <w:webHidden/>
              </w:rPr>
              <w:fldChar w:fldCharType="end"/>
            </w:r>
          </w:hyperlink>
        </w:p>
        <w:p w14:paraId="7A569C41" w14:textId="2B8ADA58" w:rsidR="00E050A3" w:rsidRDefault="00CF09BE">
          <w:pPr>
            <w:pStyle w:val="TOC1"/>
            <w:tabs>
              <w:tab w:val="right" w:leader="dot" w:pos="9016"/>
            </w:tabs>
            <w:rPr>
              <w:rFonts w:eastAsiaTheme="minorEastAsia"/>
              <w:noProof/>
              <w:lang w:eastAsia="en-GB"/>
            </w:rPr>
          </w:pPr>
          <w:hyperlink w:anchor="_Toc35208110" w:history="1">
            <w:r w:rsidR="00E050A3" w:rsidRPr="00676E9F">
              <w:rPr>
                <w:rStyle w:val="Hyperlink"/>
                <w:noProof/>
              </w:rPr>
              <w:t>Case study: Family E</w:t>
            </w:r>
            <w:r w:rsidR="00E050A3">
              <w:rPr>
                <w:noProof/>
                <w:webHidden/>
              </w:rPr>
              <w:tab/>
            </w:r>
            <w:r w:rsidR="00E050A3">
              <w:rPr>
                <w:noProof/>
                <w:webHidden/>
              </w:rPr>
              <w:fldChar w:fldCharType="begin"/>
            </w:r>
            <w:r w:rsidR="00E050A3">
              <w:rPr>
                <w:noProof/>
                <w:webHidden/>
              </w:rPr>
              <w:instrText xml:space="preserve"> PAGEREF _Toc35208110 \h </w:instrText>
            </w:r>
            <w:r w:rsidR="00E050A3">
              <w:rPr>
                <w:noProof/>
                <w:webHidden/>
              </w:rPr>
            </w:r>
            <w:r w:rsidR="00E050A3">
              <w:rPr>
                <w:noProof/>
                <w:webHidden/>
              </w:rPr>
              <w:fldChar w:fldCharType="separate"/>
            </w:r>
            <w:r w:rsidR="00E050A3">
              <w:rPr>
                <w:noProof/>
                <w:webHidden/>
              </w:rPr>
              <w:t>3</w:t>
            </w:r>
            <w:r w:rsidR="00E050A3">
              <w:rPr>
                <w:noProof/>
                <w:webHidden/>
              </w:rPr>
              <w:fldChar w:fldCharType="end"/>
            </w:r>
          </w:hyperlink>
        </w:p>
        <w:p w14:paraId="67B55FC6" w14:textId="12482EF3" w:rsidR="00E050A3" w:rsidRDefault="00CF09BE">
          <w:pPr>
            <w:pStyle w:val="TOC1"/>
            <w:tabs>
              <w:tab w:val="right" w:leader="dot" w:pos="9016"/>
            </w:tabs>
            <w:rPr>
              <w:rFonts w:eastAsiaTheme="minorEastAsia"/>
              <w:noProof/>
              <w:lang w:eastAsia="en-GB"/>
            </w:rPr>
          </w:pPr>
          <w:hyperlink w:anchor="_Toc35208111" w:history="1">
            <w:r w:rsidR="00E050A3" w:rsidRPr="00676E9F">
              <w:rPr>
                <w:rStyle w:val="Hyperlink"/>
                <w:noProof/>
              </w:rPr>
              <w:t>Conclusion</w:t>
            </w:r>
            <w:r w:rsidR="00E050A3">
              <w:rPr>
                <w:noProof/>
                <w:webHidden/>
              </w:rPr>
              <w:tab/>
            </w:r>
            <w:r w:rsidR="00E050A3">
              <w:rPr>
                <w:noProof/>
                <w:webHidden/>
              </w:rPr>
              <w:fldChar w:fldCharType="begin"/>
            </w:r>
            <w:r w:rsidR="00E050A3">
              <w:rPr>
                <w:noProof/>
                <w:webHidden/>
              </w:rPr>
              <w:instrText xml:space="preserve"> PAGEREF _Toc35208111 \h </w:instrText>
            </w:r>
            <w:r w:rsidR="00E050A3">
              <w:rPr>
                <w:noProof/>
                <w:webHidden/>
              </w:rPr>
            </w:r>
            <w:r w:rsidR="00E050A3">
              <w:rPr>
                <w:noProof/>
                <w:webHidden/>
              </w:rPr>
              <w:fldChar w:fldCharType="separate"/>
            </w:r>
            <w:r w:rsidR="00E050A3">
              <w:rPr>
                <w:noProof/>
                <w:webHidden/>
              </w:rPr>
              <w:t>5</w:t>
            </w:r>
            <w:r w:rsidR="00E050A3">
              <w:rPr>
                <w:noProof/>
                <w:webHidden/>
              </w:rPr>
              <w:fldChar w:fldCharType="end"/>
            </w:r>
          </w:hyperlink>
        </w:p>
        <w:p w14:paraId="34282864" w14:textId="2CB0793D" w:rsidR="00E050A3" w:rsidRDefault="00CF09BE">
          <w:pPr>
            <w:pStyle w:val="TOC1"/>
            <w:tabs>
              <w:tab w:val="right" w:leader="dot" w:pos="9016"/>
            </w:tabs>
            <w:rPr>
              <w:rFonts w:eastAsiaTheme="minorEastAsia"/>
              <w:noProof/>
              <w:lang w:eastAsia="en-GB"/>
            </w:rPr>
          </w:pPr>
          <w:hyperlink w:anchor="_Toc35208112" w:history="1">
            <w:r w:rsidR="00E050A3" w:rsidRPr="00676E9F">
              <w:rPr>
                <w:rStyle w:val="Hyperlink"/>
                <w:noProof/>
              </w:rPr>
              <w:t>Reference</w:t>
            </w:r>
            <w:r w:rsidR="00E050A3">
              <w:rPr>
                <w:noProof/>
                <w:webHidden/>
              </w:rPr>
              <w:tab/>
            </w:r>
            <w:r w:rsidR="00E050A3">
              <w:rPr>
                <w:noProof/>
                <w:webHidden/>
              </w:rPr>
              <w:fldChar w:fldCharType="begin"/>
            </w:r>
            <w:r w:rsidR="00E050A3">
              <w:rPr>
                <w:noProof/>
                <w:webHidden/>
              </w:rPr>
              <w:instrText xml:space="preserve"> PAGEREF _Toc35208112 \h </w:instrText>
            </w:r>
            <w:r w:rsidR="00E050A3">
              <w:rPr>
                <w:noProof/>
                <w:webHidden/>
              </w:rPr>
            </w:r>
            <w:r w:rsidR="00E050A3">
              <w:rPr>
                <w:noProof/>
                <w:webHidden/>
              </w:rPr>
              <w:fldChar w:fldCharType="separate"/>
            </w:r>
            <w:r w:rsidR="00E050A3">
              <w:rPr>
                <w:noProof/>
                <w:webHidden/>
              </w:rPr>
              <w:t>6</w:t>
            </w:r>
            <w:r w:rsidR="00E050A3">
              <w:rPr>
                <w:noProof/>
                <w:webHidden/>
              </w:rPr>
              <w:fldChar w:fldCharType="end"/>
            </w:r>
          </w:hyperlink>
        </w:p>
        <w:p w14:paraId="1D8035F7" w14:textId="65C63804" w:rsidR="00E050A3" w:rsidRDefault="00E050A3">
          <w:r>
            <w:rPr>
              <w:b/>
              <w:bCs/>
              <w:noProof/>
            </w:rPr>
            <w:fldChar w:fldCharType="end"/>
          </w:r>
        </w:p>
      </w:sdtContent>
    </w:sdt>
    <w:p w14:paraId="3BDFB5FE" w14:textId="1A4D63B1" w:rsidR="00E050A3" w:rsidRDefault="00E050A3">
      <w:pPr>
        <w:rPr>
          <w:rFonts w:ascii="Arial" w:hAnsi="Arial" w:cs="Arial"/>
          <w:b/>
          <w:sz w:val="28"/>
          <w:szCs w:val="28"/>
        </w:rPr>
      </w:pPr>
      <w:r>
        <w:rPr>
          <w:rFonts w:ascii="Arial" w:hAnsi="Arial" w:cs="Arial"/>
          <w:b/>
          <w:sz w:val="28"/>
          <w:szCs w:val="28"/>
        </w:rPr>
        <w:br w:type="page"/>
      </w:r>
    </w:p>
    <w:p w14:paraId="657BC154" w14:textId="7EAC087F" w:rsidR="002508C7" w:rsidRDefault="003E1FCC" w:rsidP="00E050A3">
      <w:pPr>
        <w:pStyle w:val="Heading1"/>
      </w:pPr>
      <w:bookmarkStart w:id="0" w:name="_Toc35208109"/>
      <w:r w:rsidRPr="003E1FCC">
        <w:lastRenderedPageBreak/>
        <w:t>Introduction</w:t>
      </w:r>
      <w:bookmarkEnd w:id="0"/>
    </w:p>
    <w:p w14:paraId="0603545E" w14:textId="77777777" w:rsidR="00E050A3" w:rsidRPr="00E050A3" w:rsidRDefault="00E050A3" w:rsidP="00E050A3"/>
    <w:p w14:paraId="57B4ABA0" w14:textId="01590F54" w:rsidR="0088215B" w:rsidRPr="00203ABF" w:rsidRDefault="0088215B" w:rsidP="00E050A3">
      <w:pPr>
        <w:spacing w:line="360" w:lineRule="auto"/>
        <w:jc w:val="both"/>
        <w:rPr>
          <w:rFonts w:ascii="Arial" w:hAnsi="Arial" w:cs="Arial"/>
        </w:rPr>
      </w:pPr>
      <w:r w:rsidRPr="00203ABF">
        <w:rPr>
          <w:rFonts w:ascii="Arial" w:hAnsi="Arial" w:cs="Arial"/>
        </w:rPr>
        <w:t>A supporting document will be produced following a power point presentation on a vulnerable family.</w:t>
      </w:r>
      <w:r w:rsidR="00203ABF" w:rsidRPr="00203ABF">
        <w:rPr>
          <w:rFonts w:ascii="Arial" w:hAnsi="Arial" w:cs="Arial"/>
        </w:rPr>
        <w:t xml:space="preserve"> (We worked in a group of 5 to identify, assess and evaluate the needs of our allocated family. The work was split up accordingly and we all gathered information independently before combining them together to create our power point presentation).</w:t>
      </w:r>
      <w:r w:rsidRPr="00203ABF">
        <w:rPr>
          <w:rFonts w:ascii="Arial" w:hAnsi="Arial" w:cs="Arial"/>
        </w:rPr>
        <w:t xml:space="preserve">  I will look at what the risk factors are, analyse and make sense of the current policies and the decision making process of the various agencies that are involved.  I will also </w:t>
      </w:r>
      <w:r w:rsidR="00EF547E">
        <w:rPr>
          <w:rFonts w:ascii="Arial" w:hAnsi="Arial" w:cs="Arial"/>
        </w:rPr>
        <w:t xml:space="preserve">finish of by </w:t>
      </w:r>
      <w:r w:rsidR="00C46BC0" w:rsidRPr="00203ABF">
        <w:rPr>
          <w:rFonts w:ascii="Arial" w:hAnsi="Arial" w:cs="Arial"/>
        </w:rPr>
        <w:t>givi</w:t>
      </w:r>
      <w:r w:rsidR="00C46BC0">
        <w:rPr>
          <w:rFonts w:ascii="Arial" w:hAnsi="Arial" w:cs="Arial"/>
        </w:rPr>
        <w:t>ng</w:t>
      </w:r>
      <w:r w:rsidRPr="00203ABF">
        <w:rPr>
          <w:rFonts w:ascii="Arial" w:hAnsi="Arial" w:cs="Arial"/>
        </w:rPr>
        <w:t xml:space="preserve"> my </w:t>
      </w:r>
      <w:r w:rsidR="00203ABF" w:rsidRPr="00203ABF">
        <w:rPr>
          <w:rFonts w:ascii="Arial" w:hAnsi="Arial" w:cs="Arial"/>
        </w:rPr>
        <w:t>recommendations.</w:t>
      </w:r>
      <w:r w:rsidR="00203ABF" w:rsidRPr="00203ABF">
        <w:rPr>
          <w:rStyle w:val="CommentReference"/>
          <w:rFonts w:ascii="Arial" w:hAnsi="Arial" w:cs="Arial"/>
          <w:sz w:val="22"/>
          <w:szCs w:val="22"/>
        </w:rPr>
        <w:commentReference w:id="1"/>
      </w:r>
      <w:r w:rsidR="00EF547E">
        <w:rPr>
          <w:rStyle w:val="CommentReference"/>
        </w:rPr>
        <w:commentReference w:id="2"/>
      </w:r>
      <w:r w:rsidRPr="00203ABF">
        <w:rPr>
          <w:rFonts w:ascii="Arial" w:hAnsi="Arial" w:cs="Arial"/>
        </w:rPr>
        <w:t xml:space="preserve"> </w:t>
      </w:r>
      <w:r w:rsidR="00203ABF" w:rsidRPr="00203ABF">
        <w:rPr>
          <w:rFonts w:ascii="Arial" w:hAnsi="Arial" w:cs="Arial"/>
        </w:rPr>
        <w:t xml:space="preserve"> </w:t>
      </w:r>
    </w:p>
    <w:p w14:paraId="4928F97C" w14:textId="3EEA4FCD" w:rsidR="002508C7" w:rsidRDefault="002508C7" w:rsidP="00E050A3">
      <w:pPr>
        <w:pStyle w:val="Heading1"/>
      </w:pPr>
      <w:bookmarkStart w:id="3" w:name="_Toc35208110"/>
      <w:r w:rsidRPr="003E1FCC">
        <w:t>Case study: Family E</w:t>
      </w:r>
      <w:bookmarkEnd w:id="3"/>
    </w:p>
    <w:p w14:paraId="3E044E9A" w14:textId="77777777" w:rsidR="00E050A3" w:rsidRPr="00E050A3" w:rsidRDefault="00E050A3" w:rsidP="00E050A3"/>
    <w:p w14:paraId="43F7D427" w14:textId="599D887D" w:rsidR="00B67ED4" w:rsidRPr="00203ABF" w:rsidRDefault="002508C7" w:rsidP="00E050A3">
      <w:pPr>
        <w:spacing w:line="360" w:lineRule="auto"/>
        <w:jc w:val="both"/>
        <w:rPr>
          <w:rFonts w:ascii="Arial" w:hAnsi="Arial" w:cs="Arial"/>
        </w:rPr>
      </w:pPr>
      <w:r w:rsidRPr="00203ABF">
        <w:rPr>
          <w:rFonts w:ascii="Arial" w:hAnsi="Arial" w:cs="Arial"/>
        </w:rPr>
        <w:t>The child</w:t>
      </w:r>
      <w:r w:rsidR="006A409A" w:rsidRPr="00203ABF">
        <w:rPr>
          <w:rFonts w:ascii="Arial" w:hAnsi="Arial" w:cs="Arial"/>
        </w:rPr>
        <w:t>ren</w:t>
      </w:r>
      <w:r w:rsidRPr="00203ABF">
        <w:rPr>
          <w:rFonts w:ascii="Arial" w:hAnsi="Arial" w:cs="Arial"/>
        </w:rPr>
        <w:t xml:space="preserve"> in the case study </w:t>
      </w:r>
      <w:r w:rsidR="006A409A" w:rsidRPr="00203ABF">
        <w:rPr>
          <w:rFonts w:ascii="Arial" w:hAnsi="Arial" w:cs="Arial"/>
        </w:rPr>
        <w:t>seem</w:t>
      </w:r>
      <w:r w:rsidRPr="00203ABF">
        <w:rPr>
          <w:rFonts w:ascii="Arial" w:hAnsi="Arial" w:cs="Arial"/>
        </w:rPr>
        <w:t xml:space="preserve"> to be in a position of vulnerability because</w:t>
      </w:r>
      <w:r w:rsidR="00203ABF" w:rsidRPr="00203ABF">
        <w:rPr>
          <w:rFonts w:ascii="Arial" w:hAnsi="Arial" w:cs="Arial"/>
        </w:rPr>
        <w:t xml:space="preserve"> they </w:t>
      </w:r>
      <w:r w:rsidR="008A5008">
        <w:rPr>
          <w:rFonts w:ascii="Arial" w:hAnsi="Arial" w:cs="Arial"/>
        </w:rPr>
        <w:t>are</w:t>
      </w:r>
      <w:r w:rsidR="00203ABF" w:rsidRPr="00203ABF">
        <w:rPr>
          <w:rFonts w:ascii="Arial" w:hAnsi="Arial" w:cs="Arial"/>
        </w:rPr>
        <w:t xml:space="preserve"> in </w:t>
      </w:r>
      <w:r w:rsidR="008A5008">
        <w:rPr>
          <w:rFonts w:ascii="Arial" w:hAnsi="Arial" w:cs="Arial"/>
        </w:rPr>
        <w:t>a circumstance</w:t>
      </w:r>
      <w:r w:rsidR="00203ABF" w:rsidRPr="00203ABF">
        <w:rPr>
          <w:rFonts w:ascii="Arial" w:hAnsi="Arial" w:cs="Arial"/>
        </w:rPr>
        <w:t xml:space="preserve"> where they pose a risk to themselves and each other.  </w:t>
      </w:r>
      <w:r w:rsidR="00B67ED4" w:rsidRPr="00203ABF">
        <w:rPr>
          <w:rFonts w:ascii="Arial" w:hAnsi="Arial" w:cs="Arial"/>
        </w:rPr>
        <w:t xml:space="preserve">They are living with adults that are abusing them </w:t>
      </w:r>
      <w:r w:rsidR="00203ABF" w:rsidRPr="00203ABF">
        <w:rPr>
          <w:rFonts w:ascii="Arial" w:hAnsi="Arial" w:cs="Arial"/>
        </w:rPr>
        <w:t xml:space="preserve">both physically and mentally </w:t>
      </w:r>
      <w:r w:rsidR="00B67ED4" w:rsidRPr="00203ABF">
        <w:rPr>
          <w:rFonts w:ascii="Arial" w:hAnsi="Arial" w:cs="Arial"/>
        </w:rPr>
        <w:t xml:space="preserve">and </w:t>
      </w:r>
      <w:r w:rsidR="00203ABF" w:rsidRPr="00203ABF">
        <w:rPr>
          <w:rFonts w:ascii="Arial" w:hAnsi="Arial" w:cs="Arial"/>
        </w:rPr>
        <w:t>therefor</w:t>
      </w:r>
      <w:r w:rsidR="008A5008">
        <w:rPr>
          <w:rFonts w:ascii="Arial" w:hAnsi="Arial" w:cs="Arial"/>
        </w:rPr>
        <w:t>e</w:t>
      </w:r>
      <w:r w:rsidR="00203ABF" w:rsidRPr="00203ABF">
        <w:rPr>
          <w:rFonts w:ascii="Arial" w:hAnsi="Arial" w:cs="Arial"/>
        </w:rPr>
        <w:t xml:space="preserve"> </w:t>
      </w:r>
      <w:r w:rsidR="00B67ED4" w:rsidRPr="00203ABF">
        <w:rPr>
          <w:rFonts w:ascii="Arial" w:hAnsi="Arial" w:cs="Arial"/>
        </w:rPr>
        <w:t>are scared and helpless</w:t>
      </w:r>
      <w:r w:rsidR="002F545D" w:rsidRPr="00203ABF">
        <w:rPr>
          <w:rFonts w:ascii="Arial" w:hAnsi="Arial" w:cs="Arial"/>
        </w:rPr>
        <w:t xml:space="preserve"> </w:t>
      </w:r>
      <w:r w:rsidR="00C002A4">
        <w:rPr>
          <w:rFonts w:ascii="Arial" w:hAnsi="Arial" w:cs="Arial"/>
        </w:rPr>
        <w:t>(Children’s Commissioner 2019).</w:t>
      </w:r>
      <w:r w:rsidR="00203ABF" w:rsidRPr="00203ABF">
        <w:rPr>
          <w:rFonts w:ascii="Arial" w:hAnsi="Arial" w:cs="Arial"/>
        </w:rPr>
        <w:t xml:space="preserve"> </w:t>
      </w:r>
    </w:p>
    <w:p w14:paraId="1592A84C" w14:textId="68BE5DB0" w:rsidR="00B67ED4" w:rsidRPr="00203ABF" w:rsidRDefault="00203ABF" w:rsidP="00E050A3">
      <w:pPr>
        <w:spacing w:line="360" w:lineRule="auto"/>
        <w:jc w:val="both"/>
        <w:rPr>
          <w:rFonts w:ascii="Arial" w:hAnsi="Arial" w:cs="Arial"/>
        </w:rPr>
      </w:pPr>
      <w:r w:rsidRPr="00203ABF">
        <w:rPr>
          <w:rFonts w:ascii="Arial" w:hAnsi="Arial" w:cs="Arial"/>
        </w:rPr>
        <w:t xml:space="preserve">They </w:t>
      </w:r>
      <w:r w:rsidR="008A5008">
        <w:rPr>
          <w:rFonts w:ascii="Arial" w:hAnsi="Arial" w:cs="Arial"/>
        </w:rPr>
        <w:t>are</w:t>
      </w:r>
      <w:r w:rsidRPr="00203ABF">
        <w:rPr>
          <w:rFonts w:ascii="Arial" w:hAnsi="Arial" w:cs="Arial"/>
        </w:rPr>
        <w:t xml:space="preserve"> in situations where the mother and her boyfriend </w:t>
      </w:r>
      <w:r w:rsidR="008A5008">
        <w:rPr>
          <w:rFonts w:ascii="Arial" w:hAnsi="Arial" w:cs="Arial"/>
        </w:rPr>
        <w:t>are</w:t>
      </w:r>
      <w:r w:rsidRPr="00203ABF">
        <w:rPr>
          <w:rFonts w:ascii="Arial" w:hAnsi="Arial" w:cs="Arial"/>
        </w:rPr>
        <w:t xml:space="preserve"> viole</w:t>
      </w:r>
      <w:r w:rsidR="0036205F">
        <w:rPr>
          <w:rFonts w:ascii="Arial" w:hAnsi="Arial" w:cs="Arial"/>
        </w:rPr>
        <w:t>n</w:t>
      </w:r>
      <w:r w:rsidRPr="00203ABF">
        <w:rPr>
          <w:rFonts w:ascii="Arial" w:hAnsi="Arial" w:cs="Arial"/>
        </w:rPr>
        <w:t xml:space="preserve">t towards each other and as a result the children </w:t>
      </w:r>
      <w:r w:rsidR="008A5008">
        <w:rPr>
          <w:rFonts w:ascii="Arial" w:hAnsi="Arial" w:cs="Arial"/>
        </w:rPr>
        <w:t>are</w:t>
      </w:r>
      <w:r w:rsidRPr="00203ABF">
        <w:rPr>
          <w:rFonts w:ascii="Arial" w:hAnsi="Arial" w:cs="Arial"/>
        </w:rPr>
        <w:t xml:space="preserve"> caught in the middle of it and sometimes beaten.  They </w:t>
      </w:r>
      <w:r w:rsidR="008A5008">
        <w:rPr>
          <w:rFonts w:ascii="Arial" w:hAnsi="Arial" w:cs="Arial"/>
        </w:rPr>
        <w:t>are being</w:t>
      </w:r>
      <w:r w:rsidRPr="00203ABF">
        <w:rPr>
          <w:rFonts w:ascii="Arial" w:hAnsi="Arial" w:cs="Arial"/>
        </w:rPr>
        <w:t xml:space="preserve"> neglected</w:t>
      </w:r>
      <w:r w:rsidR="00B67ED4" w:rsidRPr="00203ABF">
        <w:rPr>
          <w:rFonts w:ascii="Arial" w:hAnsi="Arial" w:cs="Arial"/>
        </w:rPr>
        <w:t xml:space="preserve"> and left to fend for themselves</w:t>
      </w:r>
      <w:r w:rsidRPr="00203ABF">
        <w:rPr>
          <w:rFonts w:ascii="Arial" w:hAnsi="Arial" w:cs="Arial"/>
        </w:rPr>
        <w:t xml:space="preserve"> </w:t>
      </w:r>
      <w:r w:rsidR="008A5008">
        <w:rPr>
          <w:rFonts w:ascii="Arial" w:hAnsi="Arial" w:cs="Arial"/>
        </w:rPr>
        <w:t>for a significant amount of time</w:t>
      </w:r>
      <w:r w:rsidRPr="00203ABF">
        <w:rPr>
          <w:rFonts w:ascii="Arial" w:hAnsi="Arial" w:cs="Arial"/>
        </w:rPr>
        <w:t>.</w:t>
      </w:r>
      <w:r w:rsidR="002508C7" w:rsidRPr="00203ABF">
        <w:rPr>
          <w:rFonts w:ascii="Arial" w:hAnsi="Arial" w:cs="Arial"/>
        </w:rPr>
        <w:t xml:space="preserve"> </w:t>
      </w:r>
    </w:p>
    <w:p w14:paraId="364F3411" w14:textId="281CA061" w:rsidR="002508C7" w:rsidRPr="00203ABF" w:rsidRDefault="002508C7" w:rsidP="00E050A3">
      <w:pPr>
        <w:spacing w:line="360" w:lineRule="auto"/>
        <w:jc w:val="both"/>
        <w:rPr>
          <w:rFonts w:ascii="Arial" w:hAnsi="Arial" w:cs="Arial"/>
        </w:rPr>
      </w:pPr>
      <w:r w:rsidRPr="00203ABF">
        <w:rPr>
          <w:rFonts w:ascii="Arial" w:hAnsi="Arial" w:cs="Arial"/>
        </w:rPr>
        <w:t xml:space="preserve">They </w:t>
      </w:r>
      <w:r w:rsidR="008A5008">
        <w:rPr>
          <w:rFonts w:ascii="Arial" w:hAnsi="Arial" w:cs="Arial"/>
        </w:rPr>
        <w:t>are</w:t>
      </w:r>
      <w:r w:rsidR="00203ABF">
        <w:rPr>
          <w:rFonts w:ascii="Arial" w:hAnsi="Arial" w:cs="Arial"/>
        </w:rPr>
        <w:t xml:space="preserve"> not the average family because </w:t>
      </w:r>
      <w:r w:rsidR="00B67ED4" w:rsidRPr="00203ABF">
        <w:rPr>
          <w:rFonts w:ascii="Arial" w:hAnsi="Arial" w:cs="Arial"/>
        </w:rPr>
        <w:t>every adult member</w:t>
      </w:r>
      <w:r w:rsidR="008A5008">
        <w:rPr>
          <w:rFonts w:ascii="Arial" w:hAnsi="Arial" w:cs="Arial"/>
        </w:rPr>
        <w:t xml:space="preserve"> that is deemed a guardian of the children, are inflicting harm</w:t>
      </w:r>
      <w:r w:rsidR="00B67ED4" w:rsidRPr="00203ABF">
        <w:rPr>
          <w:rFonts w:ascii="Arial" w:hAnsi="Arial" w:cs="Arial"/>
        </w:rPr>
        <w:t xml:space="preserve"> </w:t>
      </w:r>
      <w:r w:rsidR="008A5008">
        <w:rPr>
          <w:rFonts w:ascii="Arial" w:hAnsi="Arial" w:cs="Arial"/>
        </w:rPr>
        <w:t>whilst simultaneously struggling through various issues themselves</w:t>
      </w:r>
      <w:r w:rsidR="00B67ED4" w:rsidRPr="00203ABF">
        <w:rPr>
          <w:rFonts w:ascii="Arial" w:hAnsi="Arial" w:cs="Arial"/>
        </w:rPr>
        <w:t xml:space="preserve">. </w:t>
      </w:r>
      <w:r w:rsidR="002F545D" w:rsidRPr="00203ABF">
        <w:rPr>
          <w:rFonts w:ascii="Arial" w:hAnsi="Arial" w:cs="Arial"/>
        </w:rPr>
        <w:t xml:space="preserve"> The mother is going through bereavement</w:t>
      </w:r>
      <w:r w:rsidR="00147B53">
        <w:rPr>
          <w:rFonts w:ascii="Arial" w:hAnsi="Arial" w:cs="Arial"/>
        </w:rPr>
        <w:t xml:space="preserve"> and </w:t>
      </w:r>
      <w:r w:rsidR="008A5008">
        <w:rPr>
          <w:rFonts w:ascii="Arial" w:hAnsi="Arial" w:cs="Arial"/>
        </w:rPr>
        <w:t>suffers alc</w:t>
      </w:r>
      <w:r w:rsidR="00147B53">
        <w:rPr>
          <w:rFonts w:ascii="Arial" w:hAnsi="Arial" w:cs="Arial"/>
        </w:rPr>
        <w:t>ohol addiction and her boyfriend is an abusive person</w:t>
      </w:r>
      <w:r w:rsidR="00C62694">
        <w:rPr>
          <w:rFonts w:ascii="Arial" w:hAnsi="Arial" w:cs="Arial"/>
        </w:rPr>
        <w:t xml:space="preserve"> who is</w:t>
      </w:r>
      <w:r w:rsidR="008A5008">
        <w:rPr>
          <w:rFonts w:ascii="Arial" w:hAnsi="Arial" w:cs="Arial"/>
        </w:rPr>
        <w:t xml:space="preserve"> inflicting physical abuse on</w:t>
      </w:r>
      <w:r w:rsidR="00AD6F2E">
        <w:rPr>
          <w:rFonts w:ascii="Arial" w:hAnsi="Arial" w:cs="Arial"/>
        </w:rPr>
        <w:t xml:space="preserve"> both</w:t>
      </w:r>
      <w:r w:rsidR="008A5008">
        <w:rPr>
          <w:rFonts w:ascii="Arial" w:hAnsi="Arial" w:cs="Arial"/>
        </w:rPr>
        <w:t xml:space="preserve"> the mother</w:t>
      </w:r>
      <w:r w:rsidR="00AD6F2E">
        <w:rPr>
          <w:rFonts w:ascii="Arial" w:hAnsi="Arial" w:cs="Arial"/>
        </w:rPr>
        <w:t xml:space="preserve"> and children</w:t>
      </w:r>
      <w:r w:rsidR="008A5008">
        <w:rPr>
          <w:rFonts w:ascii="Arial" w:hAnsi="Arial" w:cs="Arial"/>
        </w:rPr>
        <w:t xml:space="preserve">. </w:t>
      </w:r>
      <w:r w:rsidR="00203ABF" w:rsidRPr="00203ABF">
        <w:rPr>
          <w:rFonts w:ascii="Arial" w:hAnsi="Arial" w:cs="Arial"/>
        </w:rPr>
        <w:t xml:space="preserve">The father whom </w:t>
      </w:r>
      <w:r w:rsidR="00AD6F2E">
        <w:rPr>
          <w:rFonts w:ascii="Arial" w:hAnsi="Arial" w:cs="Arial"/>
        </w:rPr>
        <w:t>the children</w:t>
      </w:r>
      <w:r w:rsidR="00203ABF" w:rsidRPr="00203ABF">
        <w:rPr>
          <w:rFonts w:ascii="Arial" w:hAnsi="Arial" w:cs="Arial"/>
        </w:rPr>
        <w:t xml:space="preserve"> were placed with temporarily beat them too.</w:t>
      </w:r>
    </w:p>
    <w:p w14:paraId="178D3C75" w14:textId="2E7C43EE" w:rsidR="002508C7" w:rsidRPr="00203ABF" w:rsidRDefault="00AD6F2E" w:rsidP="00E050A3">
      <w:pPr>
        <w:spacing w:line="360" w:lineRule="auto"/>
        <w:jc w:val="both"/>
        <w:rPr>
          <w:rFonts w:ascii="Arial" w:hAnsi="Arial" w:cs="Arial"/>
        </w:rPr>
      </w:pPr>
      <w:r>
        <w:rPr>
          <w:rFonts w:ascii="Arial" w:hAnsi="Arial" w:cs="Arial"/>
        </w:rPr>
        <w:t>U</w:t>
      </w:r>
      <w:r w:rsidR="00C62694">
        <w:rPr>
          <w:rFonts w:ascii="Arial" w:hAnsi="Arial" w:cs="Arial"/>
        </w:rPr>
        <w:t xml:space="preserve">nemployment, poverty, educational and environmental factors are some of </w:t>
      </w:r>
      <w:r>
        <w:rPr>
          <w:rFonts w:ascii="Arial" w:hAnsi="Arial" w:cs="Arial"/>
        </w:rPr>
        <w:t>the cause</w:t>
      </w:r>
      <w:r w:rsidR="00C62694">
        <w:rPr>
          <w:rFonts w:ascii="Arial" w:hAnsi="Arial" w:cs="Arial"/>
        </w:rPr>
        <w:t>s</w:t>
      </w:r>
      <w:r>
        <w:rPr>
          <w:rFonts w:ascii="Arial" w:hAnsi="Arial" w:cs="Arial"/>
        </w:rPr>
        <w:t xml:space="preserve"> behind the vulnerability</w:t>
      </w:r>
      <w:r w:rsidR="00C62694">
        <w:rPr>
          <w:rFonts w:ascii="Arial" w:hAnsi="Arial" w:cs="Arial"/>
        </w:rPr>
        <w:t xml:space="preserve"> of this family</w:t>
      </w:r>
      <w:r>
        <w:rPr>
          <w:rFonts w:ascii="Arial" w:hAnsi="Arial" w:cs="Arial"/>
        </w:rPr>
        <w:t xml:space="preserve">, leading the family to depend solely on social </w:t>
      </w:r>
      <w:r w:rsidR="00C62694">
        <w:rPr>
          <w:rFonts w:ascii="Arial" w:hAnsi="Arial" w:cs="Arial"/>
        </w:rPr>
        <w:t>benefits.</w:t>
      </w:r>
      <w:r w:rsidR="00C62694" w:rsidRPr="00203ABF">
        <w:rPr>
          <w:rFonts w:ascii="Arial" w:hAnsi="Arial" w:cs="Arial"/>
        </w:rPr>
        <w:t xml:space="preserve"> They</w:t>
      </w:r>
      <w:r w:rsidR="00203ABF" w:rsidRPr="00203ABF">
        <w:rPr>
          <w:rFonts w:ascii="Arial" w:hAnsi="Arial" w:cs="Arial"/>
        </w:rPr>
        <w:t xml:space="preserve"> have housing concerns and due to rent arrears they are at a risk of losing their home.  The mother is </w:t>
      </w:r>
      <w:r>
        <w:rPr>
          <w:rFonts w:ascii="Arial" w:hAnsi="Arial" w:cs="Arial"/>
        </w:rPr>
        <w:t xml:space="preserve">an alcoholic going through bereavement, </w:t>
      </w:r>
      <w:r w:rsidR="00203ABF" w:rsidRPr="00203ABF">
        <w:rPr>
          <w:rFonts w:ascii="Arial" w:hAnsi="Arial" w:cs="Arial"/>
        </w:rPr>
        <w:t>and the older</w:t>
      </w:r>
      <w:r w:rsidR="00EF547E">
        <w:rPr>
          <w:rFonts w:ascii="Arial" w:hAnsi="Arial" w:cs="Arial"/>
        </w:rPr>
        <w:t xml:space="preserve"> boy is taking drugs and has displayed</w:t>
      </w:r>
      <w:r w:rsidR="00203ABF" w:rsidRPr="00203ABF">
        <w:rPr>
          <w:rFonts w:ascii="Arial" w:hAnsi="Arial" w:cs="Arial"/>
        </w:rPr>
        <w:t xml:space="preserve"> anti-social</w:t>
      </w:r>
      <w:r w:rsidR="00EF547E">
        <w:rPr>
          <w:rFonts w:ascii="Arial" w:hAnsi="Arial" w:cs="Arial"/>
        </w:rPr>
        <w:t xml:space="preserve"> behaviour</w:t>
      </w:r>
      <w:r w:rsidR="00203ABF" w:rsidRPr="00203ABF">
        <w:rPr>
          <w:rFonts w:ascii="Arial" w:hAnsi="Arial" w:cs="Arial"/>
        </w:rPr>
        <w:t xml:space="preserve"> which is a concern for himself and his younger brother</w:t>
      </w:r>
      <w:r>
        <w:rPr>
          <w:rFonts w:ascii="Arial" w:hAnsi="Arial" w:cs="Arial"/>
        </w:rPr>
        <w:t>,</w:t>
      </w:r>
      <w:r w:rsidR="00203ABF" w:rsidRPr="00203ABF">
        <w:rPr>
          <w:rFonts w:ascii="Arial" w:hAnsi="Arial" w:cs="Arial"/>
        </w:rPr>
        <w:t xml:space="preserve"> because the younger boy is influenced by his older brother very easily.</w:t>
      </w:r>
      <w:r w:rsidR="00C62694">
        <w:rPr>
          <w:rFonts w:ascii="Arial" w:hAnsi="Arial" w:cs="Arial"/>
        </w:rPr>
        <w:t xml:space="preserve">  Not knowing where and how to get help on bettering themselves as a family has led to their issues getting out of hand.</w:t>
      </w:r>
    </w:p>
    <w:p w14:paraId="20550489" w14:textId="35249C8E" w:rsidR="002508C7" w:rsidRPr="00203ABF" w:rsidRDefault="00203ABF" w:rsidP="00E050A3">
      <w:pPr>
        <w:spacing w:line="360" w:lineRule="auto"/>
        <w:jc w:val="both"/>
        <w:rPr>
          <w:rFonts w:ascii="Arial" w:hAnsi="Arial" w:cs="Arial"/>
        </w:rPr>
      </w:pPr>
      <w:r w:rsidRPr="00203ABF">
        <w:rPr>
          <w:rFonts w:ascii="Arial" w:hAnsi="Arial" w:cs="Arial"/>
        </w:rPr>
        <w:t xml:space="preserve">The risk factors therefore </w:t>
      </w:r>
      <w:r w:rsidR="00AD6F2E">
        <w:rPr>
          <w:rFonts w:ascii="Arial" w:hAnsi="Arial" w:cs="Arial"/>
        </w:rPr>
        <w:t>are</w:t>
      </w:r>
      <w:r w:rsidRPr="00203ABF">
        <w:rPr>
          <w:rFonts w:ascii="Arial" w:hAnsi="Arial" w:cs="Arial"/>
        </w:rPr>
        <w:t xml:space="preserve"> physical and emotional</w:t>
      </w:r>
      <w:r w:rsidR="00EF547E">
        <w:rPr>
          <w:rFonts w:ascii="Arial" w:hAnsi="Arial" w:cs="Arial"/>
        </w:rPr>
        <w:t xml:space="preserve"> development as</w:t>
      </w:r>
      <w:r w:rsidRPr="00203ABF">
        <w:rPr>
          <w:rFonts w:ascii="Arial" w:hAnsi="Arial" w:cs="Arial"/>
        </w:rPr>
        <w:t xml:space="preserve"> </w:t>
      </w:r>
      <w:r w:rsidR="00C62694" w:rsidRPr="00203ABF">
        <w:rPr>
          <w:rFonts w:ascii="Arial" w:hAnsi="Arial" w:cs="Arial"/>
        </w:rPr>
        <w:t>continued</w:t>
      </w:r>
      <w:r w:rsidRPr="00203ABF">
        <w:rPr>
          <w:rFonts w:ascii="Arial" w:hAnsi="Arial" w:cs="Arial"/>
        </w:rPr>
        <w:t xml:space="preserve"> </w:t>
      </w:r>
      <w:r w:rsidR="00C62694" w:rsidRPr="00203ABF">
        <w:rPr>
          <w:rFonts w:ascii="Arial" w:hAnsi="Arial" w:cs="Arial"/>
        </w:rPr>
        <w:t xml:space="preserve">or </w:t>
      </w:r>
      <w:r w:rsidR="00C62694">
        <w:rPr>
          <w:rFonts w:ascii="Arial" w:hAnsi="Arial" w:cs="Arial"/>
        </w:rPr>
        <w:t>exposure</w:t>
      </w:r>
      <w:r w:rsidRPr="00203ABF">
        <w:rPr>
          <w:rFonts w:ascii="Arial" w:hAnsi="Arial" w:cs="Arial"/>
        </w:rPr>
        <w:t xml:space="preserve"> to domestic violence abuse </w:t>
      </w:r>
      <w:r w:rsidR="00C62694">
        <w:rPr>
          <w:rFonts w:ascii="Arial" w:hAnsi="Arial" w:cs="Arial"/>
        </w:rPr>
        <w:t xml:space="preserve">on a regular basis </w:t>
      </w:r>
      <w:r w:rsidRPr="00203ABF">
        <w:rPr>
          <w:rFonts w:ascii="Arial" w:hAnsi="Arial" w:cs="Arial"/>
        </w:rPr>
        <w:t>can h</w:t>
      </w:r>
      <w:r w:rsidR="00AD6F2E">
        <w:rPr>
          <w:rFonts w:ascii="Arial" w:hAnsi="Arial" w:cs="Arial"/>
        </w:rPr>
        <w:t xml:space="preserve">ave a serious impact on a </w:t>
      </w:r>
      <w:r w:rsidR="00C62694">
        <w:rPr>
          <w:rFonts w:ascii="Arial" w:hAnsi="Arial" w:cs="Arial"/>
        </w:rPr>
        <w:t>child</w:t>
      </w:r>
      <w:r w:rsidR="00C62694" w:rsidRPr="00203ABF">
        <w:rPr>
          <w:rFonts w:ascii="Arial" w:hAnsi="Arial" w:cs="Arial"/>
        </w:rPr>
        <w:t>’</w:t>
      </w:r>
      <w:r w:rsidR="00C62694">
        <w:rPr>
          <w:rFonts w:ascii="Arial" w:hAnsi="Arial" w:cs="Arial"/>
        </w:rPr>
        <w:t>s</w:t>
      </w:r>
      <w:r w:rsidRPr="00203ABF">
        <w:rPr>
          <w:rFonts w:ascii="Arial" w:hAnsi="Arial" w:cs="Arial"/>
        </w:rPr>
        <w:t xml:space="preserve"> </w:t>
      </w:r>
      <w:r w:rsidRPr="00203ABF">
        <w:rPr>
          <w:rFonts w:ascii="Arial" w:hAnsi="Arial" w:cs="Arial"/>
        </w:rPr>
        <w:lastRenderedPageBreak/>
        <w:t>development and emotional well-being</w:t>
      </w:r>
      <w:r w:rsidR="00C62694">
        <w:rPr>
          <w:rFonts w:ascii="Arial" w:hAnsi="Arial" w:cs="Arial"/>
        </w:rPr>
        <w:t xml:space="preserve"> like anger issues and depression.</w:t>
      </w:r>
      <w:r w:rsidRPr="00203ABF">
        <w:rPr>
          <w:rFonts w:ascii="Arial" w:hAnsi="Arial" w:cs="Arial"/>
        </w:rPr>
        <w:t xml:space="preserve"> the next issue identified was that the children were truanting a lot, children missing education are potentially exposed to higher degrees of risks such as anti-social behaviour or exploitation.  The fact that the older boy is taking drugs </w:t>
      </w:r>
      <w:r w:rsidR="00AD6F2E">
        <w:rPr>
          <w:rFonts w:ascii="Arial" w:hAnsi="Arial" w:cs="Arial"/>
        </w:rPr>
        <w:t>poses a risk as</w:t>
      </w:r>
      <w:r w:rsidRPr="00203ABF">
        <w:rPr>
          <w:rFonts w:ascii="Arial" w:hAnsi="Arial" w:cs="Arial"/>
        </w:rPr>
        <w:t xml:space="preserve"> if he is not helped in time</w:t>
      </w:r>
      <w:r w:rsidR="00AD6F2E">
        <w:rPr>
          <w:rFonts w:ascii="Arial" w:hAnsi="Arial" w:cs="Arial"/>
        </w:rPr>
        <w:t>,</w:t>
      </w:r>
      <w:r w:rsidRPr="00203ABF">
        <w:rPr>
          <w:rFonts w:ascii="Arial" w:hAnsi="Arial" w:cs="Arial"/>
        </w:rPr>
        <w:t xml:space="preserve"> he could be an addict and </w:t>
      </w:r>
      <w:r w:rsidR="00AD6F2E">
        <w:rPr>
          <w:rFonts w:ascii="Arial" w:hAnsi="Arial" w:cs="Arial"/>
        </w:rPr>
        <w:t xml:space="preserve">consequently </w:t>
      </w:r>
      <w:r w:rsidRPr="00203ABF">
        <w:rPr>
          <w:rFonts w:ascii="Arial" w:hAnsi="Arial" w:cs="Arial"/>
        </w:rPr>
        <w:t xml:space="preserve">could influence the younger brother to take the same path. </w:t>
      </w:r>
    </w:p>
    <w:p w14:paraId="789BBFCD" w14:textId="6FF5CF5D" w:rsidR="002F545D" w:rsidRPr="00F93B81" w:rsidRDefault="00C62694" w:rsidP="00E050A3">
      <w:pPr>
        <w:spacing w:line="360" w:lineRule="auto"/>
        <w:jc w:val="both"/>
        <w:rPr>
          <w:rFonts w:ascii="Arial" w:hAnsi="Arial" w:cs="Arial"/>
        </w:rPr>
      </w:pPr>
      <w:r>
        <w:rPr>
          <w:rFonts w:ascii="Arial" w:hAnsi="Arial" w:cs="Arial"/>
        </w:rPr>
        <w:t>The agencies</w:t>
      </w:r>
      <w:r w:rsidR="00203ABF">
        <w:rPr>
          <w:rFonts w:ascii="Arial" w:hAnsi="Arial" w:cs="Arial"/>
        </w:rPr>
        <w:t xml:space="preserve"> </w:t>
      </w:r>
      <w:r w:rsidR="00AD6F2E">
        <w:rPr>
          <w:rFonts w:ascii="Arial" w:hAnsi="Arial" w:cs="Arial"/>
        </w:rPr>
        <w:t>decide</w:t>
      </w:r>
      <w:r w:rsidR="004D389E">
        <w:rPr>
          <w:rFonts w:ascii="Arial" w:hAnsi="Arial" w:cs="Arial"/>
        </w:rPr>
        <w:t>d</w:t>
      </w:r>
      <w:bookmarkStart w:id="4" w:name="_GoBack"/>
      <w:bookmarkEnd w:id="4"/>
      <w:r w:rsidR="00203ABF">
        <w:rPr>
          <w:rFonts w:ascii="Arial" w:hAnsi="Arial" w:cs="Arial"/>
        </w:rPr>
        <w:t xml:space="preserve"> that </w:t>
      </w:r>
      <w:r w:rsidR="002F545D" w:rsidRPr="00203ABF">
        <w:rPr>
          <w:rFonts w:ascii="Arial" w:hAnsi="Arial" w:cs="Arial"/>
        </w:rPr>
        <w:t>the children should stay with their dad until the mother gets back on her feet</w:t>
      </w:r>
      <w:r w:rsidR="00AD6F2E">
        <w:rPr>
          <w:rFonts w:ascii="Arial" w:hAnsi="Arial" w:cs="Arial"/>
        </w:rPr>
        <w:t>, so she is given the time to undergo</w:t>
      </w:r>
      <w:r w:rsidR="002F545D" w:rsidRPr="00203ABF">
        <w:rPr>
          <w:rFonts w:ascii="Arial" w:hAnsi="Arial" w:cs="Arial"/>
        </w:rPr>
        <w:t xml:space="preserve"> bereavement </w:t>
      </w:r>
      <w:r w:rsidR="00B460B2">
        <w:rPr>
          <w:rFonts w:ascii="Arial" w:hAnsi="Arial" w:cs="Arial"/>
        </w:rPr>
        <w:t xml:space="preserve">counselling. This also allows time for the boyfriend to be given the time to undergo some courses that can later aid him in finding employment. </w:t>
      </w:r>
      <w:r w:rsidR="00385C76" w:rsidRPr="00203ABF">
        <w:rPr>
          <w:rFonts w:ascii="Arial" w:hAnsi="Arial" w:cs="Arial"/>
        </w:rPr>
        <w:t>(</w:t>
      </w:r>
      <w:r w:rsidR="00F93B81" w:rsidRPr="00F93B81">
        <w:rPr>
          <w:rFonts w:ascii="Arial" w:hAnsi="Arial" w:cs="Arial"/>
        </w:rPr>
        <w:t>Ha</w:t>
      </w:r>
      <w:r w:rsidR="00F93B81">
        <w:rPr>
          <w:rFonts w:ascii="Arial" w:hAnsi="Arial" w:cs="Arial"/>
        </w:rPr>
        <w:t xml:space="preserve">llett </w:t>
      </w:r>
      <w:r w:rsidR="00F93B81" w:rsidRPr="00F93B81">
        <w:rPr>
          <w:rFonts w:ascii="Arial" w:hAnsi="Arial" w:cs="Arial"/>
        </w:rPr>
        <w:t xml:space="preserve">and </w:t>
      </w:r>
      <w:proofErr w:type="spellStart"/>
      <w:r w:rsidR="00F93B81" w:rsidRPr="00F93B81">
        <w:rPr>
          <w:rFonts w:ascii="Arial" w:hAnsi="Arial" w:cs="Arial"/>
        </w:rPr>
        <w:t>Bi</w:t>
      </w:r>
      <w:r w:rsidR="00F93B81">
        <w:rPr>
          <w:rFonts w:ascii="Arial" w:hAnsi="Arial" w:cs="Arial"/>
        </w:rPr>
        <w:t>rchall</w:t>
      </w:r>
      <w:proofErr w:type="spellEnd"/>
      <w:r w:rsidR="00F93B81">
        <w:rPr>
          <w:rFonts w:ascii="Arial" w:hAnsi="Arial" w:cs="Arial"/>
        </w:rPr>
        <w:t xml:space="preserve">, </w:t>
      </w:r>
      <w:r w:rsidR="00F93B81" w:rsidRPr="00F93B81">
        <w:rPr>
          <w:rFonts w:ascii="Arial" w:hAnsi="Arial" w:cs="Arial"/>
        </w:rPr>
        <w:t>1995).</w:t>
      </w:r>
    </w:p>
    <w:p w14:paraId="263D1241" w14:textId="7CA862CE" w:rsidR="00203ABF" w:rsidRPr="00203ABF" w:rsidRDefault="00B460B2" w:rsidP="00E050A3">
      <w:pPr>
        <w:spacing w:line="360" w:lineRule="auto"/>
        <w:jc w:val="both"/>
        <w:rPr>
          <w:rFonts w:ascii="Arial" w:hAnsi="Arial" w:cs="Arial"/>
        </w:rPr>
      </w:pPr>
      <w:r>
        <w:rPr>
          <w:rFonts w:ascii="Arial" w:hAnsi="Arial" w:cs="Arial"/>
        </w:rPr>
        <w:t>U</w:t>
      </w:r>
      <w:r w:rsidR="002508C7" w:rsidRPr="00203ABF">
        <w:rPr>
          <w:rFonts w:ascii="Arial" w:hAnsi="Arial" w:cs="Arial"/>
        </w:rPr>
        <w:t>nder the policy</w:t>
      </w:r>
      <w:r w:rsidR="00AE75A8" w:rsidRPr="00203ABF">
        <w:rPr>
          <w:rFonts w:ascii="Arial" w:hAnsi="Arial" w:cs="Arial"/>
        </w:rPr>
        <w:t xml:space="preserve"> of the UNCRC article </w:t>
      </w:r>
      <w:r w:rsidR="00FD16B7" w:rsidRPr="00203ABF">
        <w:rPr>
          <w:rFonts w:ascii="Arial" w:hAnsi="Arial" w:cs="Arial"/>
        </w:rPr>
        <w:t>3 it</w:t>
      </w:r>
      <w:r w:rsidR="00AE75A8" w:rsidRPr="00203ABF">
        <w:rPr>
          <w:rFonts w:ascii="Arial" w:hAnsi="Arial" w:cs="Arial"/>
        </w:rPr>
        <w:t xml:space="preserve"> states that any </w:t>
      </w:r>
      <w:r w:rsidR="00FD16B7" w:rsidRPr="00203ABF">
        <w:rPr>
          <w:rFonts w:ascii="Arial" w:hAnsi="Arial" w:cs="Arial"/>
        </w:rPr>
        <w:t>adult’s</w:t>
      </w:r>
      <w:r w:rsidR="00AE75A8" w:rsidRPr="00203ABF">
        <w:rPr>
          <w:rFonts w:ascii="Arial" w:hAnsi="Arial" w:cs="Arial"/>
        </w:rPr>
        <w:t xml:space="preserve"> family or professional should consider the best interest of children and young people when making any decisions that concerns them</w:t>
      </w:r>
      <w:r w:rsidR="00FD16B7" w:rsidRPr="00203ABF">
        <w:rPr>
          <w:rFonts w:ascii="Arial" w:hAnsi="Arial" w:cs="Arial"/>
        </w:rPr>
        <w:t xml:space="preserve">.  </w:t>
      </w:r>
      <w:r w:rsidR="00C62694">
        <w:rPr>
          <w:rFonts w:ascii="Arial" w:hAnsi="Arial" w:cs="Arial"/>
        </w:rPr>
        <w:t xml:space="preserve"> </w:t>
      </w:r>
      <w:r w:rsidR="00FD16B7" w:rsidRPr="00203ABF">
        <w:rPr>
          <w:rFonts w:ascii="Arial" w:hAnsi="Arial" w:cs="Arial"/>
        </w:rPr>
        <w:t xml:space="preserve">Article 19 discusses that children and young people have the basic human right to dignity. This means they have the right to be protected from violence, just like everybody else. The UNCRC looks at what violence is and </w:t>
      </w:r>
      <w:r>
        <w:rPr>
          <w:rFonts w:ascii="Arial" w:hAnsi="Arial" w:cs="Arial"/>
        </w:rPr>
        <w:t>states</w:t>
      </w:r>
      <w:r w:rsidR="00FD16B7" w:rsidRPr="00203ABF">
        <w:rPr>
          <w:rFonts w:ascii="Arial" w:hAnsi="Arial" w:cs="Arial"/>
        </w:rPr>
        <w:t xml:space="preserve"> that it happens when someone's mind is hurt as well as their body. Verbal abuse and intimida</w:t>
      </w:r>
      <w:r w:rsidR="00F71638">
        <w:rPr>
          <w:rFonts w:ascii="Arial" w:hAnsi="Arial" w:cs="Arial"/>
        </w:rPr>
        <w:t>tion are also types of violence</w:t>
      </w:r>
      <w:r>
        <w:rPr>
          <w:rFonts w:ascii="Arial" w:hAnsi="Arial" w:cs="Arial"/>
        </w:rPr>
        <w:t>.</w:t>
      </w:r>
      <w:r w:rsidR="00F71638">
        <w:rPr>
          <w:rFonts w:ascii="Arial" w:hAnsi="Arial" w:cs="Arial"/>
        </w:rPr>
        <w:t xml:space="preserve"> (</w:t>
      </w:r>
      <w:r w:rsidR="00F71638" w:rsidRPr="00F71638">
        <w:rPr>
          <w:rFonts w:ascii="Arial" w:hAnsi="Arial" w:cs="Arial"/>
        </w:rPr>
        <w:t>Children an</w:t>
      </w:r>
      <w:r w:rsidR="00F71638">
        <w:rPr>
          <w:rFonts w:ascii="Arial" w:hAnsi="Arial" w:cs="Arial"/>
        </w:rPr>
        <w:t xml:space="preserve">d young people's Commissioner, </w:t>
      </w:r>
      <w:r w:rsidR="00F71638" w:rsidRPr="00F71638">
        <w:rPr>
          <w:rFonts w:ascii="Arial" w:hAnsi="Arial" w:cs="Arial"/>
        </w:rPr>
        <w:t>2020).</w:t>
      </w:r>
    </w:p>
    <w:p w14:paraId="0FF1FC84" w14:textId="1484BAAD" w:rsidR="00203ABF" w:rsidRPr="00203ABF" w:rsidRDefault="004D389E" w:rsidP="00E050A3">
      <w:pPr>
        <w:spacing w:line="360" w:lineRule="auto"/>
        <w:jc w:val="both"/>
        <w:rPr>
          <w:rFonts w:ascii="Arial" w:hAnsi="Arial" w:cs="Arial"/>
        </w:rPr>
      </w:pPr>
      <w:r>
        <w:rPr>
          <w:rFonts w:ascii="Arial" w:hAnsi="Arial" w:cs="Arial"/>
        </w:rPr>
        <w:t>Keeping these policies in mind the agencies took</w:t>
      </w:r>
      <w:r w:rsidR="00B460B2">
        <w:rPr>
          <w:rFonts w:ascii="Arial" w:hAnsi="Arial" w:cs="Arial"/>
        </w:rPr>
        <w:t xml:space="preserve"> action </w:t>
      </w:r>
      <w:r w:rsidR="00203ABF">
        <w:rPr>
          <w:rFonts w:ascii="Arial" w:hAnsi="Arial" w:cs="Arial"/>
        </w:rPr>
        <w:t xml:space="preserve">by </w:t>
      </w:r>
      <w:r w:rsidR="00FD16B7" w:rsidRPr="00203ABF">
        <w:rPr>
          <w:rFonts w:ascii="Arial" w:hAnsi="Arial" w:cs="Arial"/>
        </w:rPr>
        <w:t xml:space="preserve">placing the children with their dad rather than taking them away as it is not the intention of agencies to remove them from family but rather give them time </w:t>
      </w:r>
      <w:r w:rsidR="00B460B2">
        <w:rPr>
          <w:rFonts w:ascii="Arial" w:hAnsi="Arial" w:cs="Arial"/>
        </w:rPr>
        <w:t>to find solutions to their problems before reuniting them.</w:t>
      </w:r>
    </w:p>
    <w:p w14:paraId="6EA6C56D" w14:textId="77777777" w:rsidR="004D389E" w:rsidRDefault="00203ABF" w:rsidP="00E050A3">
      <w:pPr>
        <w:spacing w:line="360" w:lineRule="auto"/>
        <w:jc w:val="both"/>
        <w:rPr>
          <w:rFonts w:ascii="Arial" w:hAnsi="Arial" w:cs="Arial"/>
        </w:rPr>
      </w:pPr>
      <w:r>
        <w:rPr>
          <w:rFonts w:ascii="Arial" w:hAnsi="Arial" w:cs="Arial"/>
        </w:rPr>
        <w:t>Current policies</w:t>
      </w:r>
      <w:r w:rsidR="00DC3DCF">
        <w:rPr>
          <w:rFonts w:ascii="Arial" w:hAnsi="Arial" w:cs="Arial"/>
        </w:rPr>
        <w:t>,</w:t>
      </w:r>
      <w:r>
        <w:rPr>
          <w:rFonts w:ascii="Arial" w:hAnsi="Arial" w:cs="Arial"/>
        </w:rPr>
        <w:t xml:space="preserve"> such as </w:t>
      </w:r>
      <w:r w:rsidRPr="00203ABF">
        <w:rPr>
          <w:rFonts w:ascii="Arial" w:hAnsi="Arial" w:cs="Arial"/>
        </w:rPr>
        <w:t>article 33 of the UNCRC</w:t>
      </w:r>
      <w:r w:rsidR="00DC3DCF">
        <w:rPr>
          <w:rFonts w:ascii="Arial" w:hAnsi="Arial" w:cs="Arial"/>
        </w:rPr>
        <w:t>,</w:t>
      </w:r>
      <w:r w:rsidRPr="00203ABF">
        <w:rPr>
          <w:rFonts w:ascii="Arial" w:hAnsi="Arial" w:cs="Arial"/>
        </w:rPr>
        <w:t xml:space="preserve"> </w:t>
      </w:r>
      <w:r w:rsidR="00DC3DCF">
        <w:rPr>
          <w:rFonts w:ascii="Arial" w:hAnsi="Arial" w:cs="Arial"/>
        </w:rPr>
        <w:t>declare</w:t>
      </w:r>
      <w:r w:rsidRPr="00203ABF">
        <w:rPr>
          <w:rFonts w:ascii="Arial" w:hAnsi="Arial" w:cs="Arial"/>
        </w:rPr>
        <w:t xml:space="preserve"> that the children must be protected from</w:t>
      </w:r>
      <w:r w:rsidR="00B460B2">
        <w:rPr>
          <w:rFonts w:ascii="Arial" w:hAnsi="Arial" w:cs="Arial"/>
        </w:rPr>
        <w:t xml:space="preserve"> the illegal use of drugs, </w:t>
      </w:r>
      <w:r w:rsidR="00DC3DCF">
        <w:rPr>
          <w:rFonts w:ascii="Arial" w:hAnsi="Arial" w:cs="Arial"/>
        </w:rPr>
        <w:t>including</w:t>
      </w:r>
      <w:r w:rsidRPr="00203ABF">
        <w:rPr>
          <w:rFonts w:ascii="Arial" w:hAnsi="Arial" w:cs="Arial"/>
        </w:rPr>
        <w:t xml:space="preserve"> taking and distributing drugs.  </w:t>
      </w:r>
      <w:r w:rsidR="004D389E">
        <w:rPr>
          <w:rFonts w:ascii="Arial" w:hAnsi="Arial" w:cs="Arial"/>
        </w:rPr>
        <w:t xml:space="preserve"> Following this policy,</w:t>
      </w:r>
      <w:r w:rsidRPr="00203ABF">
        <w:rPr>
          <w:rFonts w:ascii="Arial" w:hAnsi="Arial" w:cs="Arial"/>
        </w:rPr>
        <w:t xml:space="preserve"> the substance misuse team and youth inclusion team </w:t>
      </w:r>
      <w:r w:rsidR="004D389E">
        <w:rPr>
          <w:rFonts w:ascii="Arial" w:hAnsi="Arial" w:cs="Arial"/>
        </w:rPr>
        <w:t>are</w:t>
      </w:r>
      <w:r w:rsidR="00B460B2">
        <w:rPr>
          <w:rFonts w:ascii="Arial" w:hAnsi="Arial" w:cs="Arial"/>
        </w:rPr>
        <w:t xml:space="preserve"> also</w:t>
      </w:r>
      <w:r w:rsidRPr="00203ABF">
        <w:rPr>
          <w:rFonts w:ascii="Arial" w:hAnsi="Arial" w:cs="Arial"/>
        </w:rPr>
        <w:t xml:space="preserve"> involved</w:t>
      </w:r>
      <w:r w:rsidR="00DC3DCF">
        <w:rPr>
          <w:rFonts w:ascii="Arial" w:hAnsi="Arial" w:cs="Arial"/>
        </w:rPr>
        <w:t xml:space="preserve"> for a time</w:t>
      </w:r>
      <w:r w:rsidRPr="00203ABF">
        <w:rPr>
          <w:rFonts w:ascii="Arial" w:hAnsi="Arial" w:cs="Arial"/>
        </w:rPr>
        <w:t xml:space="preserve"> in order to help the children. This </w:t>
      </w:r>
      <w:r>
        <w:rPr>
          <w:rFonts w:ascii="Arial" w:hAnsi="Arial" w:cs="Arial"/>
        </w:rPr>
        <w:t xml:space="preserve">was </w:t>
      </w:r>
      <w:r w:rsidRPr="00203ABF">
        <w:rPr>
          <w:rFonts w:ascii="Arial" w:hAnsi="Arial" w:cs="Arial"/>
        </w:rPr>
        <w:t xml:space="preserve">done </w:t>
      </w:r>
      <w:r w:rsidR="004D389E">
        <w:rPr>
          <w:rFonts w:ascii="Arial" w:hAnsi="Arial" w:cs="Arial"/>
        </w:rPr>
        <w:t xml:space="preserve">through therapy, counselling and workshops. </w:t>
      </w:r>
    </w:p>
    <w:p w14:paraId="6D2F8B0F" w14:textId="77777777" w:rsidR="004D389E" w:rsidRPr="004D389E" w:rsidRDefault="004D389E" w:rsidP="004D389E">
      <w:pPr>
        <w:spacing w:line="360" w:lineRule="auto"/>
        <w:jc w:val="both"/>
        <w:rPr>
          <w:rFonts w:ascii="Arial" w:hAnsi="Arial" w:cs="Arial"/>
        </w:rPr>
      </w:pPr>
      <w:r w:rsidRPr="004D389E">
        <w:rPr>
          <w:rFonts w:ascii="Arial" w:hAnsi="Arial" w:cs="Arial"/>
        </w:rPr>
        <w:t>Agencies working together ensures the safety of the child and gives a helping hand to the adults to reform and become physically, mentally and financially stable so the kids can be given love and support in order to increase the chances of a good future.</w:t>
      </w:r>
    </w:p>
    <w:p w14:paraId="53F6A34D" w14:textId="77777777" w:rsidR="004D389E" w:rsidRPr="004D389E" w:rsidRDefault="004D389E" w:rsidP="004D389E">
      <w:pPr>
        <w:spacing w:line="360" w:lineRule="auto"/>
        <w:jc w:val="both"/>
        <w:rPr>
          <w:rFonts w:ascii="Arial" w:hAnsi="Arial" w:cs="Arial"/>
        </w:rPr>
      </w:pPr>
      <w:r w:rsidRPr="004D389E">
        <w:rPr>
          <w:rFonts w:ascii="Arial" w:hAnsi="Arial" w:cs="Arial"/>
        </w:rPr>
        <w:t xml:space="preserve">Multi-disciplinary working enables agencies to keeps everyone on the same page by following a care plan. The multi-disciplinary teams have an assigned key worker for the family, acting as that person’s primary contact point to the rest of the agency. (NHS UK. 2020). </w:t>
      </w:r>
    </w:p>
    <w:p w14:paraId="4DB5EA39" w14:textId="37E3ADB2" w:rsidR="00102367" w:rsidRDefault="004D389E" w:rsidP="004D389E">
      <w:pPr>
        <w:spacing w:line="360" w:lineRule="auto"/>
        <w:jc w:val="both"/>
        <w:rPr>
          <w:rFonts w:ascii="Arial" w:hAnsi="Arial" w:cs="Arial"/>
        </w:rPr>
      </w:pPr>
      <w:r w:rsidRPr="004D389E">
        <w:rPr>
          <w:rFonts w:ascii="Arial" w:hAnsi="Arial" w:cs="Arial"/>
        </w:rPr>
        <w:t>The advantage of multi-disciplinary working is that there can be joint problem solving and that the case could be solved more effectively whilst also increasing understanding between the agencies allowing for quicker, easier transitions. It gives the family a whole team of experts, improves service coordination, and speed up the process of referrals.</w:t>
      </w:r>
      <w:r>
        <w:rPr>
          <w:rFonts w:ascii="Arial" w:hAnsi="Arial" w:cs="Arial"/>
        </w:rPr>
        <w:t xml:space="preserve"> </w:t>
      </w:r>
      <w:r w:rsidR="00203ABF" w:rsidRPr="00203ABF">
        <w:rPr>
          <w:rFonts w:ascii="Arial" w:hAnsi="Arial" w:cs="Arial"/>
        </w:rPr>
        <w:t xml:space="preserve"> </w:t>
      </w:r>
    </w:p>
    <w:p w14:paraId="6EFE9550" w14:textId="3EC99C4E" w:rsidR="00833883" w:rsidRPr="00203ABF" w:rsidRDefault="006A4BFE" w:rsidP="00E050A3">
      <w:pPr>
        <w:spacing w:line="360" w:lineRule="auto"/>
        <w:jc w:val="both"/>
        <w:rPr>
          <w:rFonts w:ascii="Arial" w:hAnsi="Arial" w:cs="Arial"/>
        </w:rPr>
      </w:pPr>
      <w:r w:rsidRPr="003447A7">
        <w:rPr>
          <w:rFonts w:ascii="Arial" w:hAnsi="Arial" w:cs="Arial"/>
        </w:rPr>
        <w:lastRenderedPageBreak/>
        <w:t>Multi-agency working included</w:t>
      </w:r>
      <w:r w:rsidR="00203ABF" w:rsidRPr="003447A7">
        <w:rPr>
          <w:rFonts w:ascii="Arial" w:hAnsi="Arial" w:cs="Arial"/>
        </w:rPr>
        <w:t xml:space="preserve"> Neighbou</w:t>
      </w:r>
      <w:r w:rsidR="003447A7" w:rsidRPr="003447A7">
        <w:rPr>
          <w:rFonts w:ascii="Arial" w:hAnsi="Arial" w:cs="Arial"/>
        </w:rPr>
        <w:t>rhood housing agencies who are</w:t>
      </w:r>
      <w:r w:rsidR="00203ABF" w:rsidRPr="003447A7">
        <w:rPr>
          <w:rFonts w:ascii="Arial" w:hAnsi="Arial" w:cs="Arial"/>
        </w:rPr>
        <w:t xml:space="preserve"> helping them to sustain a tenancy and advise them on managing rent payment</w:t>
      </w:r>
      <w:r w:rsidR="003447A7" w:rsidRPr="003447A7">
        <w:rPr>
          <w:rFonts w:ascii="Arial" w:hAnsi="Arial" w:cs="Arial"/>
        </w:rPr>
        <w:t xml:space="preserve"> arrears. Children services are</w:t>
      </w:r>
      <w:r w:rsidR="00203ABF" w:rsidRPr="003447A7">
        <w:rPr>
          <w:rFonts w:ascii="Arial" w:hAnsi="Arial" w:cs="Arial"/>
        </w:rPr>
        <w:t xml:space="preserve"> responsible for supporting and protecting these children and </w:t>
      </w:r>
      <w:r w:rsidR="003447A7" w:rsidRPr="003447A7">
        <w:rPr>
          <w:rFonts w:ascii="Arial" w:hAnsi="Arial" w:cs="Arial"/>
        </w:rPr>
        <w:t>the family with extra help. They take steps which aim to make sure the children are kept safe. (In our case were placed with their father).  Youth offending team, Youth inclusion and support panel, Anti-social behavioural team and Substance misuse engagement team who supports children and young people abusing substances by giving counselling and advice, help rehabilitate and keep them off substance use and also Support during</w:t>
      </w:r>
      <w:r w:rsidR="00203ABF" w:rsidRPr="003447A7">
        <w:rPr>
          <w:rFonts w:ascii="Arial" w:hAnsi="Arial" w:cs="Arial"/>
        </w:rPr>
        <w:t xml:space="preserve"> withdrawal symptom phase.   They will also represent the children if they go to court and enrol them on any relevant</w:t>
      </w:r>
      <w:r w:rsidR="00EC6C88" w:rsidRPr="003447A7">
        <w:rPr>
          <w:rFonts w:ascii="Arial" w:hAnsi="Arial" w:cs="Arial"/>
        </w:rPr>
        <w:t xml:space="preserve"> courses (OECD, 2019).</w:t>
      </w:r>
      <w:r w:rsidR="004D389E">
        <w:rPr>
          <w:rFonts w:ascii="Arial" w:hAnsi="Arial" w:cs="Arial"/>
        </w:rPr>
        <w:t xml:space="preserve"> </w:t>
      </w:r>
    </w:p>
    <w:p w14:paraId="2E3DCA30" w14:textId="7E3E658E" w:rsidR="002508C7" w:rsidRPr="00203ABF" w:rsidRDefault="00102367" w:rsidP="00E050A3">
      <w:pPr>
        <w:spacing w:line="360" w:lineRule="auto"/>
        <w:jc w:val="both"/>
        <w:rPr>
          <w:rFonts w:ascii="Arial" w:hAnsi="Arial" w:cs="Arial"/>
        </w:rPr>
      </w:pPr>
      <w:r>
        <w:rPr>
          <w:rFonts w:ascii="Arial" w:hAnsi="Arial" w:cs="Arial"/>
        </w:rPr>
        <w:t>The</w:t>
      </w:r>
      <w:r w:rsidR="007A244C">
        <w:rPr>
          <w:rFonts w:ascii="Arial" w:hAnsi="Arial" w:cs="Arial"/>
        </w:rPr>
        <w:t xml:space="preserve"> agencies could have</w:t>
      </w:r>
      <w:r>
        <w:rPr>
          <w:rFonts w:ascii="Arial" w:hAnsi="Arial" w:cs="Arial"/>
        </w:rPr>
        <w:t xml:space="preserve"> also</w:t>
      </w:r>
      <w:r w:rsidR="007A244C">
        <w:rPr>
          <w:rFonts w:ascii="Arial" w:hAnsi="Arial" w:cs="Arial"/>
        </w:rPr>
        <w:t xml:space="preserve"> </w:t>
      </w:r>
      <w:r w:rsidR="003B3245">
        <w:rPr>
          <w:rFonts w:ascii="Arial" w:hAnsi="Arial" w:cs="Arial"/>
        </w:rPr>
        <w:t xml:space="preserve">extended cognitive care for the mother for her depression, anxiety and bereavement </w:t>
      </w:r>
      <w:r w:rsidR="002508C7" w:rsidRPr="00203ABF">
        <w:rPr>
          <w:rFonts w:ascii="Arial" w:hAnsi="Arial" w:cs="Arial"/>
        </w:rPr>
        <w:t xml:space="preserve">to improve or </w:t>
      </w:r>
      <w:r w:rsidR="003B3245">
        <w:rPr>
          <w:rFonts w:ascii="Arial" w:hAnsi="Arial" w:cs="Arial"/>
        </w:rPr>
        <w:t>impact the situation positively and provide counselling rehabilitation and youth inclusion training to the mother and her children.  Address the causes of poverty in the family by enrolling the boyfriend on courses to increase h</w:t>
      </w:r>
      <w:r w:rsidR="00F93B81">
        <w:rPr>
          <w:rFonts w:ascii="Arial" w:hAnsi="Arial" w:cs="Arial"/>
        </w:rPr>
        <w:t xml:space="preserve">is chances of finding good jobs (Relate, </w:t>
      </w:r>
      <w:r w:rsidR="00F93B81" w:rsidRPr="00F93B81">
        <w:rPr>
          <w:rFonts w:ascii="Arial" w:hAnsi="Arial" w:cs="Arial"/>
        </w:rPr>
        <w:t>2020)</w:t>
      </w:r>
      <w:r w:rsidR="00F93B81">
        <w:rPr>
          <w:rFonts w:ascii="Arial" w:hAnsi="Arial" w:cs="Arial"/>
        </w:rPr>
        <w:t>.</w:t>
      </w:r>
    </w:p>
    <w:p w14:paraId="13826EEE" w14:textId="2CA8497F" w:rsidR="002508C7" w:rsidRDefault="002508C7" w:rsidP="00E050A3">
      <w:pPr>
        <w:spacing w:line="360" w:lineRule="auto"/>
        <w:jc w:val="both"/>
        <w:rPr>
          <w:rFonts w:ascii="Arial" w:hAnsi="Arial" w:cs="Arial"/>
        </w:rPr>
      </w:pPr>
      <w:r w:rsidRPr="00203ABF">
        <w:rPr>
          <w:rFonts w:ascii="Arial" w:hAnsi="Arial" w:cs="Arial"/>
        </w:rPr>
        <w:t>To further meet th</w:t>
      </w:r>
      <w:r w:rsidR="00C22D6A">
        <w:rPr>
          <w:rFonts w:ascii="Arial" w:hAnsi="Arial" w:cs="Arial"/>
        </w:rPr>
        <w:t>e children’s</w:t>
      </w:r>
      <w:r w:rsidR="003B3245">
        <w:rPr>
          <w:rFonts w:ascii="Arial" w:hAnsi="Arial" w:cs="Arial"/>
        </w:rPr>
        <w:t xml:space="preserve"> needs they could have listened to the children carefully to build their confidence and This can be supported by ongoing </w:t>
      </w:r>
      <w:r w:rsidR="00DC2D83">
        <w:rPr>
          <w:rFonts w:ascii="Arial" w:hAnsi="Arial" w:cs="Arial"/>
        </w:rPr>
        <w:t>checks up until they are 18 years of age.</w:t>
      </w:r>
    </w:p>
    <w:p w14:paraId="53861514" w14:textId="505CB41C" w:rsidR="003E1FCC" w:rsidRDefault="003E1FCC" w:rsidP="00E050A3">
      <w:pPr>
        <w:pStyle w:val="Heading1"/>
      </w:pPr>
      <w:bookmarkStart w:id="5" w:name="_Toc35208111"/>
      <w:r>
        <w:t>C</w:t>
      </w:r>
      <w:r w:rsidRPr="003E1FCC">
        <w:t>onclusion</w:t>
      </w:r>
      <w:bookmarkEnd w:id="5"/>
    </w:p>
    <w:p w14:paraId="0F767F60" w14:textId="77777777" w:rsidR="00E050A3" w:rsidRPr="00E050A3" w:rsidRDefault="00E050A3" w:rsidP="00E050A3"/>
    <w:p w14:paraId="0DE64B9F" w14:textId="7F31D062" w:rsidR="002508C7" w:rsidRPr="00203ABF" w:rsidRDefault="00203ABF" w:rsidP="00203ABF">
      <w:pPr>
        <w:spacing w:line="360" w:lineRule="auto"/>
        <w:jc w:val="both"/>
        <w:rPr>
          <w:rFonts w:ascii="Arial" w:hAnsi="Arial" w:cs="Arial"/>
        </w:rPr>
      </w:pPr>
      <w:r w:rsidRPr="00203ABF">
        <w:rPr>
          <w:rFonts w:ascii="Arial" w:hAnsi="Arial" w:cs="Arial"/>
        </w:rPr>
        <w:t>In conclusion I have come to realise that complex needs require time and</w:t>
      </w:r>
      <w:r w:rsidR="00E64D5C">
        <w:rPr>
          <w:rFonts w:ascii="Arial" w:hAnsi="Arial" w:cs="Arial"/>
        </w:rPr>
        <w:t xml:space="preserve"> continuity. T</w:t>
      </w:r>
      <w:r w:rsidRPr="00203ABF">
        <w:rPr>
          <w:rFonts w:ascii="Arial" w:hAnsi="Arial" w:cs="Arial"/>
        </w:rPr>
        <w:t xml:space="preserve">his family was a high risk and very vulnerable but the decision made by the agencies to discharge them on grounds that the mother was not co-operating was a rash one.  As the mother was not in a state of mind to make a decision on what’s good for her and her family.  I feel that once she came out of bereavement, stress and depression there would </w:t>
      </w:r>
      <w:r w:rsidR="00C22D6A">
        <w:rPr>
          <w:rFonts w:ascii="Arial" w:hAnsi="Arial" w:cs="Arial"/>
        </w:rPr>
        <w:t>have been a chance for the boys to have a secure and happy life.</w:t>
      </w:r>
      <w:r w:rsidRPr="00203ABF">
        <w:rPr>
          <w:rFonts w:ascii="Arial" w:hAnsi="Arial" w:cs="Arial"/>
        </w:rPr>
        <w:t xml:space="preserve"> </w:t>
      </w:r>
    </w:p>
    <w:p w14:paraId="33CAEA15" w14:textId="77777777" w:rsidR="00DC2D83" w:rsidRDefault="00DC2D83" w:rsidP="00203ABF">
      <w:pPr>
        <w:spacing w:line="360" w:lineRule="auto"/>
        <w:jc w:val="both"/>
        <w:rPr>
          <w:rFonts w:ascii="Arial" w:hAnsi="Arial" w:cs="Arial"/>
        </w:rPr>
      </w:pPr>
    </w:p>
    <w:p w14:paraId="7930D36B" w14:textId="77777777" w:rsidR="00C002A4" w:rsidRDefault="00C002A4" w:rsidP="00DC2D83">
      <w:pPr>
        <w:spacing w:line="360" w:lineRule="auto"/>
        <w:jc w:val="both"/>
        <w:rPr>
          <w:rFonts w:ascii="Arial" w:hAnsi="Arial" w:cs="Arial"/>
        </w:rPr>
      </w:pPr>
    </w:p>
    <w:p w14:paraId="6C1E2FB0" w14:textId="620931ED" w:rsidR="00DC2D83" w:rsidRPr="00DC2D83" w:rsidRDefault="00C002A4" w:rsidP="00DC2D83">
      <w:pPr>
        <w:spacing w:line="360" w:lineRule="auto"/>
        <w:jc w:val="both"/>
        <w:rPr>
          <w:rFonts w:ascii="Arial" w:hAnsi="Arial" w:cs="Arial"/>
        </w:rPr>
      </w:pPr>
      <w:r>
        <w:rPr>
          <w:rFonts w:ascii="Arial" w:hAnsi="Arial" w:cs="Arial"/>
        </w:rPr>
        <w:t xml:space="preserve"> </w:t>
      </w:r>
    </w:p>
    <w:p w14:paraId="0BD576F9" w14:textId="7DDD895C" w:rsidR="00DC2D83" w:rsidRPr="00DC2D83" w:rsidRDefault="00C002A4" w:rsidP="00DC2D83">
      <w:pPr>
        <w:spacing w:line="360" w:lineRule="auto"/>
        <w:jc w:val="both"/>
        <w:rPr>
          <w:rFonts w:ascii="Arial" w:hAnsi="Arial" w:cs="Arial"/>
        </w:rPr>
      </w:pPr>
      <w:r>
        <w:rPr>
          <w:rFonts w:ascii="Arial" w:hAnsi="Arial" w:cs="Arial"/>
        </w:rPr>
        <w:t xml:space="preserve"> </w:t>
      </w:r>
      <w:r w:rsidR="00DC2D83" w:rsidRPr="00DC2D83">
        <w:rPr>
          <w:rFonts w:ascii="Arial" w:hAnsi="Arial" w:cs="Arial"/>
        </w:rPr>
        <w:t>.</w:t>
      </w:r>
    </w:p>
    <w:p w14:paraId="552683C3" w14:textId="0C475C63" w:rsidR="00DC2D83" w:rsidRPr="00DC2D83" w:rsidRDefault="00EC6C88" w:rsidP="00DC2D83">
      <w:pPr>
        <w:spacing w:line="360" w:lineRule="auto"/>
        <w:jc w:val="both"/>
        <w:rPr>
          <w:rFonts w:ascii="Arial" w:hAnsi="Arial" w:cs="Arial"/>
        </w:rPr>
      </w:pPr>
      <w:r>
        <w:rPr>
          <w:rFonts w:ascii="Arial" w:hAnsi="Arial" w:cs="Arial"/>
        </w:rPr>
        <w:t xml:space="preserve"> </w:t>
      </w:r>
    </w:p>
    <w:p w14:paraId="42200694" w14:textId="52CF694F" w:rsidR="00DC2D83" w:rsidRPr="00DC2D83" w:rsidRDefault="00F71638" w:rsidP="00DC2D83">
      <w:pPr>
        <w:spacing w:line="360" w:lineRule="auto"/>
        <w:jc w:val="both"/>
        <w:rPr>
          <w:rFonts w:ascii="Arial" w:hAnsi="Arial" w:cs="Arial"/>
        </w:rPr>
      </w:pPr>
      <w:r>
        <w:rPr>
          <w:rFonts w:ascii="Arial" w:hAnsi="Arial" w:cs="Arial"/>
        </w:rPr>
        <w:t xml:space="preserve"> </w:t>
      </w:r>
    </w:p>
    <w:p w14:paraId="2F631B5A" w14:textId="288DE0A3" w:rsidR="00E050A3" w:rsidRDefault="00203ABF" w:rsidP="00203ABF">
      <w:pPr>
        <w:spacing w:line="360" w:lineRule="auto"/>
        <w:jc w:val="both"/>
        <w:rPr>
          <w:rFonts w:ascii="Arial" w:hAnsi="Arial" w:cs="Arial"/>
        </w:rPr>
      </w:pPr>
      <w:r>
        <w:rPr>
          <w:rFonts w:ascii="Arial" w:hAnsi="Arial" w:cs="Arial"/>
        </w:rPr>
        <w:lastRenderedPageBreak/>
        <w:t xml:space="preserve"> </w:t>
      </w:r>
      <w:r w:rsidR="00EC6C88">
        <w:rPr>
          <w:rFonts w:ascii="Arial" w:hAnsi="Arial" w:cs="Arial"/>
        </w:rPr>
        <w:t xml:space="preserve"> </w:t>
      </w:r>
    </w:p>
    <w:p w14:paraId="76F21EC6" w14:textId="17370085" w:rsidR="00E050A3" w:rsidRPr="00E050A3" w:rsidRDefault="00E050A3" w:rsidP="00E050A3">
      <w:pPr>
        <w:pStyle w:val="Heading1"/>
      </w:pPr>
      <w:bookmarkStart w:id="6" w:name="_Toc35208112"/>
      <w:r w:rsidRPr="00E050A3">
        <w:t>Reference</w:t>
      </w:r>
      <w:bookmarkEnd w:id="6"/>
      <w:r w:rsidRPr="00E050A3">
        <w:t xml:space="preserve"> </w:t>
      </w:r>
    </w:p>
    <w:p w14:paraId="56EFDE37" w14:textId="081D162E" w:rsidR="002508C7" w:rsidRDefault="0036205F" w:rsidP="00203ABF">
      <w:pPr>
        <w:spacing w:line="360" w:lineRule="auto"/>
        <w:jc w:val="both"/>
        <w:rPr>
          <w:rFonts w:ascii="Arial" w:hAnsi="Arial" w:cs="Arial"/>
        </w:rPr>
      </w:pPr>
      <w:r w:rsidRPr="0036205F">
        <w:rPr>
          <w:rFonts w:ascii="Arial" w:hAnsi="Arial" w:cs="Arial"/>
        </w:rPr>
        <w:t xml:space="preserve">Children's Commissioner. (2019). </w:t>
      </w:r>
      <w:r w:rsidRPr="0036205F">
        <w:rPr>
          <w:rFonts w:ascii="Arial" w:hAnsi="Arial" w:cs="Arial"/>
          <w:i/>
          <w:iCs/>
        </w:rPr>
        <w:t>Childhood vulnerability in England 2019.</w:t>
      </w:r>
      <w:r w:rsidRPr="0036205F">
        <w:rPr>
          <w:rFonts w:ascii="Arial" w:hAnsi="Arial" w:cs="Arial"/>
        </w:rPr>
        <w:t xml:space="preserve"> Available: </w:t>
      </w:r>
      <w:hyperlink r:id="rId10" w:history="1">
        <w:r w:rsidRPr="00587784">
          <w:rPr>
            <w:rStyle w:val="Hyperlink"/>
            <w:rFonts w:ascii="Arial" w:hAnsi="Arial" w:cs="Arial"/>
          </w:rPr>
          <w:t>https://www.childrenscommissioner.gov.uk/publication/childhood-vulnerability-in-england-2019/</w:t>
        </w:r>
      </w:hyperlink>
      <w:r>
        <w:rPr>
          <w:rFonts w:ascii="Arial" w:hAnsi="Arial" w:cs="Arial"/>
        </w:rPr>
        <w:t>.  Accessed 15th M</w:t>
      </w:r>
      <w:r w:rsidRPr="0036205F">
        <w:rPr>
          <w:rFonts w:ascii="Arial" w:hAnsi="Arial" w:cs="Arial"/>
        </w:rPr>
        <w:t>arch.</w:t>
      </w:r>
      <w:r>
        <w:rPr>
          <w:rFonts w:ascii="Arial" w:hAnsi="Arial" w:cs="Arial"/>
        </w:rPr>
        <w:t xml:space="preserve"> </w:t>
      </w:r>
    </w:p>
    <w:p w14:paraId="5F79ABBB" w14:textId="17067FE8" w:rsidR="00C947B0" w:rsidRDefault="00C947B0" w:rsidP="00203ABF">
      <w:pPr>
        <w:spacing w:line="360" w:lineRule="auto"/>
        <w:jc w:val="both"/>
        <w:rPr>
          <w:rFonts w:ascii="Arial" w:hAnsi="Arial" w:cs="Arial"/>
        </w:rPr>
      </w:pPr>
      <w:r w:rsidRPr="00C947B0">
        <w:rPr>
          <w:rFonts w:ascii="Arial" w:hAnsi="Arial" w:cs="Arial"/>
        </w:rPr>
        <w:t xml:space="preserve">Children and young people's Commissioner. (2020). </w:t>
      </w:r>
      <w:r w:rsidRPr="00C947B0">
        <w:rPr>
          <w:rFonts w:ascii="Arial" w:hAnsi="Arial" w:cs="Arial"/>
          <w:i/>
          <w:iCs/>
        </w:rPr>
        <w:t>UNCRC Articles.</w:t>
      </w:r>
      <w:r w:rsidRPr="00C947B0">
        <w:rPr>
          <w:rFonts w:ascii="Arial" w:hAnsi="Arial" w:cs="Arial"/>
        </w:rPr>
        <w:t xml:space="preserve"> Available: </w:t>
      </w:r>
      <w:hyperlink r:id="rId11" w:history="1">
        <w:r w:rsidRPr="00587784">
          <w:rPr>
            <w:rStyle w:val="Hyperlink"/>
            <w:rFonts w:ascii="Arial" w:hAnsi="Arial" w:cs="Arial"/>
          </w:rPr>
          <w:t>https://www.cypcs.org.uk/rights/uncrcarticles</w:t>
        </w:r>
      </w:hyperlink>
      <w:r>
        <w:rPr>
          <w:rFonts w:ascii="Arial" w:hAnsi="Arial" w:cs="Arial"/>
        </w:rPr>
        <w:t>. A</w:t>
      </w:r>
      <w:r w:rsidRPr="00C947B0">
        <w:rPr>
          <w:rFonts w:ascii="Arial" w:hAnsi="Arial" w:cs="Arial"/>
        </w:rPr>
        <w:t>ccessed 15th March 2020.</w:t>
      </w:r>
    </w:p>
    <w:p w14:paraId="6F65AF23" w14:textId="50CABC66" w:rsidR="00F93B81" w:rsidRDefault="00F93B81" w:rsidP="00203ABF">
      <w:pPr>
        <w:spacing w:line="360" w:lineRule="auto"/>
        <w:jc w:val="both"/>
        <w:rPr>
          <w:rFonts w:ascii="Arial" w:hAnsi="Arial" w:cs="Arial"/>
        </w:rPr>
      </w:pPr>
      <w:r>
        <w:rPr>
          <w:rFonts w:ascii="Arial" w:hAnsi="Arial" w:cs="Arial"/>
        </w:rPr>
        <w:t xml:space="preserve">Hallett, C and </w:t>
      </w:r>
      <w:proofErr w:type="spellStart"/>
      <w:r>
        <w:rPr>
          <w:rFonts w:ascii="Arial" w:hAnsi="Arial" w:cs="Arial"/>
        </w:rPr>
        <w:t>Birchall</w:t>
      </w:r>
      <w:proofErr w:type="spellEnd"/>
      <w:r>
        <w:rPr>
          <w:rFonts w:ascii="Arial" w:hAnsi="Arial" w:cs="Arial"/>
        </w:rPr>
        <w:t xml:space="preserve"> E (1995). Coordination and child Protection.  London HMSO.</w:t>
      </w:r>
    </w:p>
    <w:p w14:paraId="19EA6DC7" w14:textId="63D05A65" w:rsidR="00C947B0" w:rsidRDefault="00C947B0" w:rsidP="00203ABF">
      <w:pPr>
        <w:spacing w:line="360" w:lineRule="auto"/>
        <w:jc w:val="both"/>
        <w:rPr>
          <w:rFonts w:ascii="Arial" w:hAnsi="Arial" w:cs="Arial"/>
        </w:rPr>
      </w:pPr>
      <w:r w:rsidRPr="00C947B0">
        <w:rPr>
          <w:rFonts w:ascii="Arial" w:hAnsi="Arial" w:cs="Arial"/>
        </w:rPr>
        <w:t xml:space="preserve">NHS UK. (2020). </w:t>
      </w:r>
      <w:r w:rsidRPr="00C947B0">
        <w:rPr>
          <w:rFonts w:ascii="Arial" w:hAnsi="Arial" w:cs="Arial"/>
          <w:i/>
          <w:iCs/>
        </w:rPr>
        <w:t>Making it happen: Multi-disciplinary team (MDT) working.</w:t>
      </w:r>
      <w:r w:rsidRPr="00C947B0">
        <w:rPr>
          <w:rFonts w:ascii="Arial" w:hAnsi="Arial" w:cs="Arial"/>
        </w:rPr>
        <w:t xml:space="preserve"> Available: </w:t>
      </w:r>
      <w:hyperlink r:id="rId12" w:history="1">
        <w:r w:rsidRPr="00587784">
          <w:rPr>
            <w:rStyle w:val="Hyperlink"/>
            <w:rFonts w:ascii="Arial" w:hAnsi="Arial" w:cs="Arial"/>
          </w:rPr>
          <w:t>https://www.england.nhs.uk/publication/making-it-happen-multi-disciplinary-team-mdt-working/</w:t>
        </w:r>
      </w:hyperlink>
      <w:r>
        <w:rPr>
          <w:rFonts w:ascii="Arial" w:hAnsi="Arial" w:cs="Arial"/>
        </w:rPr>
        <w:t>.  A</w:t>
      </w:r>
      <w:r w:rsidRPr="00C947B0">
        <w:rPr>
          <w:rFonts w:ascii="Arial" w:hAnsi="Arial" w:cs="Arial"/>
        </w:rPr>
        <w:t>ccessed 15th March 2020.</w:t>
      </w:r>
    </w:p>
    <w:p w14:paraId="4B28CE99" w14:textId="6EEF86BA" w:rsidR="00EC6C88" w:rsidRDefault="00EC6C88" w:rsidP="00203ABF">
      <w:pPr>
        <w:spacing w:line="360" w:lineRule="auto"/>
        <w:jc w:val="both"/>
        <w:rPr>
          <w:rFonts w:ascii="Arial" w:hAnsi="Arial" w:cs="Arial"/>
        </w:rPr>
      </w:pPr>
      <w:r w:rsidRPr="00EC6C88">
        <w:rPr>
          <w:rFonts w:ascii="Arial" w:hAnsi="Arial" w:cs="Arial"/>
        </w:rPr>
        <w:t xml:space="preserve">OECD. (2019). </w:t>
      </w:r>
      <w:r w:rsidRPr="00EC6C88">
        <w:rPr>
          <w:rFonts w:ascii="Arial" w:hAnsi="Arial" w:cs="Arial"/>
          <w:i/>
          <w:iCs/>
        </w:rPr>
        <w:t>Youth Inclusion.</w:t>
      </w:r>
      <w:r w:rsidRPr="00EC6C88">
        <w:rPr>
          <w:rFonts w:ascii="Arial" w:hAnsi="Arial" w:cs="Arial"/>
        </w:rPr>
        <w:t xml:space="preserve"> Available: </w:t>
      </w:r>
      <w:hyperlink r:id="rId13" w:history="1">
        <w:r w:rsidRPr="00587784">
          <w:rPr>
            <w:rStyle w:val="Hyperlink"/>
            <w:rFonts w:ascii="Arial" w:hAnsi="Arial" w:cs="Arial"/>
          </w:rPr>
          <w:t>http://www.oecd.org/dev/inclusivesocietiesanddevelopment/youth-inclusion.htm</w:t>
        </w:r>
      </w:hyperlink>
      <w:r>
        <w:rPr>
          <w:rFonts w:ascii="Arial" w:hAnsi="Arial" w:cs="Arial"/>
        </w:rPr>
        <w:t>. A</w:t>
      </w:r>
      <w:r w:rsidRPr="00EC6C88">
        <w:rPr>
          <w:rFonts w:ascii="Arial" w:hAnsi="Arial" w:cs="Arial"/>
        </w:rPr>
        <w:t>ccessed 15th March 2020.</w:t>
      </w:r>
      <w:r>
        <w:rPr>
          <w:rFonts w:ascii="Arial" w:hAnsi="Arial" w:cs="Arial"/>
        </w:rPr>
        <w:t xml:space="preserve"> </w:t>
      </w:r>
    </w:p>
    <w:p w14:paraId="76107E7C" w14:textId="4747D80D" w:rsidR="00EC6C88" w:rsidRPr="00203ABF" w:rsidRDefault="00EC6C88" w:rsidP="00203ABF">
      <w:pPr>
        <w:spacing w:line="360" w:lineRule="auto"/>
        <w:jc w:val="both"/>
        <w:rPr>
          <w:rFonts w:ascii="Arial" w:hAnsi="Arial" w:cs="Arial"/>
        </w:rPr>
      </w:pPr>
      <w:r w:rsidRPr="00EC6C88">
        <w:rPr>
          <w:rFonts w:ascii="Arial" w:hAnsi="Arial" w:cs="Arial"/>
        </w:rPr>
        <w:t xml:space="preserve">Relate. (2020). </w:t>
      </w:r>
      <w:r w:rsidRPr="00EC6C88">
        <w:rPr>
          <w:rFonts w:ascii="Arial" w:hAnsi="Arial" w:cs="Arial"/>
          <w:i/>
          <w:iCs/>
        </w:rPr>
        <w:t>Relationship support for everyone.</w:t>
      </w:r>
      <w:r w:rsidRPr="00EC6C88">
        <w:rPr>
          <w:rFonts w:ascii="Arial" w:hAnsi="Arial" w:cs="Arial"/>
        </w:rPr>
        <w:t xml:space="preserve"> Available: </w:t>
      </w:r>
      <w:hyperlink r:id="rId14" w:history="1">
        <w:r w:rsidRPr="00587784">
          <w:rPr>
            <w:rStyle w:val="Hyperlink"/>
            <w:rFonts w:ascii="Arial" w:hAnsi="Arial" w:cs="Arial"/>
          </w:rPr>
          <w:t>https://www.relate.org.uk/relationship-help/help-family-life-and-parenting/family-counselling</w:t>
        </w:r>
      </w:hyperlink>
      <w:r>
        <w:rPr>
          <w:rFonts w:ascii="Arial" w:hAnsi="Arial" w:cs="Arial"/>
        </w:rPr>
        <w:t>.  A</w:t>
      </w:r>
      <w:r w:rsidRPr="00EC6C88">
        <w:rPr>
          <w:rFonts w:ascii="Arial" w:hAnsi="Arial" w:cs="Arial"/>
        </w:rPr>
        <w:t>ccessed 15th March 2020.</w:t>
      </w:r>
    </w:p>
    <w:sectPr w:rsidR="00EC6C88" w:rsidRPr="00203ABF">
      <w:foot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ofiasultana75@yahoo.com" w:date="2020-03-13T20:56:00Z" w:initials="s">
    <w:p w14:paraId="001F1EBC" w14:textId="77777777" w:rsidR="00203ABF" w:rsidRDefault="00203ABF">
      <w:pPr>
        <w:pStyle w:val="CommentText"/>
      </w:pPr>
      <w:r>
        <w:rPr>
          <w:rStyle w:val="CommentReference"/>
        </w:rPr>
        <w:annotationRef/>
      </w:r>
    </w:p>
  </w:comment>
  <w:comment w:id="2" w:author="sofiasultana75@yahoo.com" w:date="2020-03-17T17:30:00Z" w:initials="s">
    <w:p w14:paraId="6F8BC3A6" w14:textId="5FDD9D81" w:rsidR="00EF547E" w:rsidRDefault="00EF547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1F1EBC" w15:done="0"/>
  <w15:commentEx w15:paraId="6F8BC3A6" w15:paraIdParent="001F1EBC"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25BE6" w14:textId="77777777" w:rsidR="00CF09BE" w:rsidRDefault="00CF09BE" w:rsidP="00E050A3">
      <w:pPr>
        <w:spacing w:after="0" w:line="240" w:lineRule="auto"/>
      </w:pPr>
      <w:r>
        <w:separator/>
      </w:r>
    </w:p>
  </w:endnote>
  <w:endnote w:type="continuationSeparator" w:id="0">
    <w:p w14:paraId="612AFE0C" w14:textId="77777777" w:rsidR="00CF09BE" w:rsidRDefault="00CF09BE" w:rsidP="00E05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7759517"/>
      <w:docPartObj>
        <w:docPartGallery w:val="Page Numbers (Bottom of Page)"/>
        <w:docPartUnique/>
      </w:docPartObj>
    </w:sdtPr>
    <w:sdtEndPr>
      <w:rPr>
        <w:noProof/>
      </w:rPr>
    </w:sdtEndPr>
    <w:sdtContent>
      <w:p w14:paraId="07BFAABA" w14:textId="7F6797F0" w:rsidR="00E050A3" w:rsidRDefault="00E050A3">
        <w:pPr>
          <w:pStyle w:val="Footer"/>
          <w:jc w:val="center"/>
        </w:pPr>
        <w:r>
          <w:fldChar w:fldCharType="begin"/>
        </w:r>
        <w:r>
          <w:instrText xml:space="preserve"> PAGE   \* MERGEFORMAT </w:instrText>
        </w:r>
        <w:r>
          <w:fldChar w:fldCharType="separate"/>
        </w:r>
        <w:r w:rsidR="005E32D8">
          <w:rPr>
            <w:noProof/>
          </w:rPr>
          <w:t>5</w:t>
        </w:r>
        <w:r>
          <w:rPr>
            <w:noProof/>
          </w:rPr>
          <w:fldChar w:fldCharType="end"/>
        </w:r>
      </w:p>
    </w:sdtContent>
  </w:sdt>
  <w:p w14:paraId="68F05E24" w14:textId="77777777" w:rsidR="00E050A3" w:rsidRDefault="00E050A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6B086" w14:textId="77777777" w:rsidR="00CF09BE" w:rsidRDefault="00CF09BE" w:rsidP="00E050A3">
      <w:pPr>
        <w:spacing w:after="0" w:line="240" w:lineRule="auto"/>
      </w:pPr>
      <w:r>
        <w:separator/>
      </w:r>
    </w:p>
  </w:footnote>
  <w:footnote w:type="continuationSeparator" w:id="0">
    <w:p w14:paraId="167828F3" w14:textId="77777777" w:rsidR="00CF09BE" w:rsidRDefault="00CF09BE" w:rsidP="00E05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14793"/>
    <w:multiLevelType w:val="hybridMultilevel"/>
    <w:tmpl w:val="0B60B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fiasultana75@yahoo.com">
    <w15:presenceInfo w15:providerId="Windows Live" w15:userId="c6ce8a346d7ffb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8C7"/>
    <w:rsid w:val="00014FD5"/>
    <w:rsid w:val="00102367"/>
    <w:rsid w:val="00147B53"/>
    <w:rsid w:val="00203ABF"/>
    <w:rsid w:val="002508C7"/>
    <w:rsid w:val="002F545D"/>
    <w:rsid w:val="00340762"/>
    <w:rsid w:val="003447A7"/>
    <w:rsid w:val="00345656"/>
    <w:rsid w:val="0036205F"/>
    <w:rsid w:val="00385C76"/>
    <w:rsid w:val="003B3245"/>
    <w:rsid w:val="003E1FCC"/>
    <w:rsid w:val="00431485"/>
    <w:rsid w:val="004D389E"/>
    <w:rsid w:val="005D0F4C"/>
    <w:rsid w:val="005E32D8"/>
    <w:rsid w:val="0060739D"/>
    <w:rsid w:val="00646A8E"/>
    <w:rsid w:val="00664BBF"/>
    <w:rsid w:val="006A409A"/>
    <w:rsid w:val="006A4BFE"/>
    <w:rsid w:val="00716DD5"/>
    <w:rsid w:val="00733CD0"/>
    <w:rsid w:val="007A244C"/>
    <w:rsid w:val="00833883"/>
    <w:rsid w:val="00864455"/>
    <w:rsid w:val="0088215B"/>
    <w:rsid w:val="008A5008"/>
    <w:rsid w:val="009C127F"/>
    <w:rsid w:val="009C4A59"/>
    <w:rsid w:val="00AD6F2E"/>
    <w:rsid w:val="00AE75A8"/>
    <w:rsid w:val="00B460B2"/>
    <w:rsid w:val="00B67ED4"/>
    <w:rsid w:val="00C002A4"/>
    <w:rsid w:val="00C22D6A"/>
    <w:rsid w:val="00C455CD"/>
    <w:rsid w:val="00C46BC0"/>
    <w:rsid w:val="00C62694"/>
    <w:rsid w:val="00C903E0"/>
    <w:rsid w:val="00C947B0"/>
    <w:rsid w:val="00CF09BE"/>
    <w:rsid w:val="00D224A4"/>
    <w:rsid w:val="00DC2D83"/>
    <w:rsid w:val="00DC3DCF"/>
    <w:rsid w:val="00E050A3"/>
    <w:rsid w:val="00E64D5C"/>
    <w:rsid w:val="00EC6C88"/>
    <w:rsid w:val="00EF547E"/>
    <w:rsid w:val="00F71638"/>
    <w:rsid w:val="00F913FF"/>
    <w:rsid w:val="00F9223E"/>
    <w:rsid w:val="00F93B81"/>
    <w:rsid w:val="00FD1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2643E"/>
  <w15:docId w15:val="{0F61E2A2-1EFE-4841-9265-45163ECF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50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8215B"/>
    <w:rPr>
      <w:sz w:val="16"/>
      <w:szCs w:val="16"/>
    </w:rPr>
  </w:style>
  <w:style w:type="paragraph" w:styleId="CommentText">
    <w:name w:val="annotation text"/>
    <w:basedOn w:val="Normal"/>
    <w:link w:val="CommentTextChar"/>
    <w:uiPriority w:val="99"/>
    <w:semiHidden/>
    <w:unhideWhenUsed/>
    <w:rsid w:val="0088215B"/>
    <w:pPr>
      <w:spacing w:line="240" w:lineRule="auto"/>
    </w:pPr>
    <w:rPr>
      <w:sz w:val="20"/>
      <w:szCs w:val="20"/>
    </w:rPr>
  </w:style>
  <w:style w:type="character" w:customStyle="1" w:styleId="CommentTextChar">
    <w:name w:val="Comment Text Char"/>
    <w:basedOn w:val="DefaultParagraphFont"/>
    <w:link w:val="CommentText"/>
    <w:uiPriority w:val="99"/>
    <w:semiHidden/>
    <w:rsid w:val="0088215B"/>
    <w:rPr>
      <w:sz w:val="20"/>
      <w:szCs w:val="20"/>
    </w:rPr>
  </w:style>
  <w:style w:type="paragraph" w:styleId="CommentSubject">
    <w:name w:val="annotation subject"/>
    <w:basedOn w:val="CommentText"/>
    <w:next w:val="CommentText"/>
    <w:link w:val="CommentSubjectChar"/>
    <w:uiPriority w:val="99"/>
    <w:semiHidden/>
    <w:unhideWhenUsed/>
    <w:rsid w:val="0088215B"/>
    <w:rPr>
      <w:b/>
      <w:bCs/>
    </w:rPr>
  </w:style>
  <w:style w:type="character" w:customStyle="1" w:styleId="CommentSubjectChar">
    <w:name w:val="Comment Subject Char"/>
    <w:basedOn w:val="CommentTextChar"/>
    <w:link w:val="CommentSubject"/>
    <w:uiPriority w:val="99"/>
    <w:semiHidden/>
    <w:rsid w:val="0088215B"/>
    <w:rPr>
      <w:b/>
      <w:bCs/>
      <w:sz w:val="20"/>
      <w:szCs w:val="20"/>
    </w:rPr>
  </w:style>
  <w:style w:type="paragraph" w:styleId="BalloonText">
    <w:name w:val="Balloon Text"/>
    <w:basedOn w:val="Normal"/>
    <w:link w:val="BalloonTextChar"/>
    <w:uiPriority w:val="99"/>
    <w:semiHidden/>
    <w:unhideWhenUsed/>
    <w:rsid w:val="008821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15B"/>
    <w:rPr>
      <w:rFonts w:ascii="Segoe UI" w:hAnsi="Segoe UI" w:cs="Segoe UI"/>
      <w:sz w:val="18"/>
      <w:szCs w:val="18"/>
    </w:rPr>
  </w:style>
  <w:style w:type="character" w:styleId="Hyperlink">
    <w:name w:val="Hyperlink"/>
    <w:basedOn w:val="DefaultParagraphFont"/>
    <w:uiPriority w:val="99"/>
    <w:unhideWhenUsed/>
    <w:rsid w:val="0036205F"/>
    <w:rPr>
      <w:color w:val="0000FF" w:themeColor="hyperlink"/>
      <w:u w:val="single"/>
    </w:rPr>
  </w:style>
  <w:style w:type="character" w:customStyle="1" w:styleId="Heading1Char">
    <w:name w:val="Heading 1 Char"/>
    <w:basedOn w:val="DefaultParagraphFont"/>
    <w:link w:val="Heading1"/>
    <w:uiPriority w:val="9"/>
    <w:rsid w:val="00E050A3"/>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E050A3"/>
    <w:pPr>
      <w:ind w:left="720"/>
      <w:contextualSpacing/>
    </w:pPr>
  </w:style>
  <w:style w:type="paragraph" w:styleId="Header">
    <w:name w:val="header"/>
    <w:basedOn w:val="Normal"/>
    <w:link w:val="HeaderChar"/>
    <w:uiPriority w:val="99"/>
    <w:unhideWhenUsed/>
    <w:rsid w:val="00E05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0A3"/>
  </w:style>
  <w:style w:type="paragraph" w:styleId="Footer">
    <w:name w:val="footer"/>
    <w:basedOn w:val="Normal"/>
    <w:link w:val="FooterChar"/>
    <w:uiPriority w:val="99"/>
    <w:unhideWhenUsed/>
    <w:rsid w:val="00E05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0A3"/>
  </w:style>
  <w:style w:type="paragraph" w:styleId="TOCHeading">
    <w:name w:val="TOC Heading"/>
    <w:basedOn w:val="Heading1"/>
    <w:next w:val="Normal"/>
    <w:uiPriority w:val="39"/>
    <w:unhideWhenUsed/>
    <w:qFormat/>
    <w:rsid w:val="00E050A3"/>
    <w:pPr>
      <w:spacing w:line="259" w:lineRule="auto"/>
      <w:outlineLvl w:val="9"/>
    </w:pPr>
    <w:rPr>
      <w:lang w:val="en-US"/>
    </w:rPr>
  </w:style>
  <w:style w:type="paragraph" w:styleId="TOC1">
    <w:name w:val="toc 1"/>
    <w:basedOn w:val="Normal"/>
    <w:next w:val="Normal"/>
    <w:autoRedefine/>
    <w:uiPriority w:val="39"/>
    <w:unhideWhenUsed/>
    <w:rsid w:val="00E050A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oecd.org/dev/inclusivesocietiesanddevelopment/youth-inclusion.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ublication/making-it-happen-multi-disciplinary-team-mdt-working/"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ypcs.org.uk/rights/uncrcarticl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hildrenscommissioner.gov.uk/publication/childhood-vulnerability-in-england-2019/"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relate.org.uk/relationship-help/help-family-life-and-parenting/family-couns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0E7BBD2-B43F-49E0-90B6-B581F02F3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8542</TotalTime>
  <Pages>6</Pages>
  <Words>1382</Words>
  <Characters>7880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Birmingham Metropolitan College</Company>
  <LinksUpToDate>false</LinksUpToDate>
  <CharactersWithSpaces>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Rahman</dc:creator>
  <cp:keywords/>
  <dc:description/>
  <cp:lastModifiedBy>sofiasultana75@yahoo.com</cp:lastModifiedBy>
  <cp:revision>15</cp:revision>
  <dcterms:created xsi:type="dcterms:W3CDTF">2020-03-11T21:33:00Z</dcterms:created>
  <dcterms:modified xsi:type="dcterms:W3CDTF">2020-03-18T10:29:00Z</dcterms:modified>
</cp:coreProperties>
</file>