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0E8E71" w14:textId="1286F317" w:rsidR="00363CA4" w:rsidRDefault="00B44FF1" w:rsidP="0096050A">
      <w:pPr>
        <w:spacing w:after="160" w:line="480" w:lineRule="auto"/>
        <w:jc w:val="left"/>
      </w:pPr>
      <w:r>
        <w:rPr>
          <w:noProof/>
        </w:rPr>
        <w:drawing>
          <wp:inline distT="0" distB="0" distL="0" distR="0" wp14:anchorId="249B772A" wp14:editId="69AC5006">
            <wp:extent cx="1816735" cy="597535"/>
            <wp:effectExtent l="0" t="0" r="0" b="0"/>
            <wp:docPr id="596905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735" cy="597535"/>
                    </a:xfrm>
                    <a:prstGeom prst="rect">
                      <a:avLst/>
                    </a:prstGeom>
                    <a:noFill/>
                  </pic:spPr>
                </pic:pic>
              </a:graphicData>
            </a:graphic>
          </wp:inline>
        </w:drawing>
      </w:r>
    </w:p>
    <w:p w14:paraId="0A83138C" w14:textId="77777777" w:rsidR="00B44FF1" w:rsidRDefault="00B44FF1" w:rsidP="0096050A">
      <w:pPr>
        <w:spacing w:after="160" w:line="480" w:lineRule="auto"/>
        <w:jc w:val="center"/>
      </w:pPr>
    </w:p>
    <w:p w14:paraId="3F048CEF" w14:textId="77777777" w:rsidR="00B44FF1" w:rsidRDefault="00B44FF1" w:rsidP="0096050A">
      <w:pPr>
        <w:spacing w:after="160" w:line="480" w:lineRule="auto"/>
        <w:jc w:val="center"/>
      </w:pPr>
    </w:p>
    <w:p w14:paraId="7D37CDDC" w14:textId="77777777" w:rsidR="00B44FF1" w:rsidRDefault="00B44FF1" w:rsidP="0096050A">
      <w:pPr>
        <w:spacing w:after="160" w:line="480" w:lineRule="auto"/>
        <w:jc w:val="center"/>
      </w:pPr>
    </w:p>
    <w:tbl>
      <w:tblPr>
        <w:tblW w:w="994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01"/>
        <w:gridCol w:w="7845"/>
      </w:tblGrid>
      <w:tr w:rsidR="00363CA4" w14:paraId="12C44015" w14:textId="77777777" w:rsidTr="0038239D">
        <w:trPr>
          <w:trHeight w:val="1137"/>
          <w:jc w:val="center"/>
        </w:trPr>
        <w:tc>
          <w:tcPr>
            <w:tcW w:w="2101" w:type="dxa"/>
            <w:shd w:val="clear" w:color="auto" w:fill="D9D9D9"/>
          </w:tcPr>
          <w:p w14:paraId="0C718583" w14:textId="40429F2B" w:rsidR="00363CA4" w:rsidRDefault="00363CA4" w:rsidP="0096050A">
            <w:pPr>
              <w:pStyle w:val="TableParagraph"/>
              <w:spacing w:before="122" w:line="480" w:lineRule="auto"/>
              <w:jc w:val="center"/>
              <w:rPr>
                <w:rFonts w:ascii="Arial"/>
                <w:b/>
              </w:rPr>
            </w:pPr>
            <w:proofErr w:type="spellStart"/>
            <w:r>
              <w:rPr>
                <w:rFonts w:ascii="Arial"/>
                <w:b/>
                <w:spacing w:val="-2"/>
              </w:rPr>
              <w:t>Programme</w:t>
            </w:r>
            <w:proofErr w:type="spellEnd"/>
          </w:p>
        </w:tc>
        <w:tc>
          <w:tcPr>
            <w:tcW w:w="7845" w:type="dxa"/>
          </w:tcPr>
          <w:p w14:paraId="7A1BACE1" w14:textId="77777777" w:rsidR="00363CA4" w:rsidRDefault="00363CA4" w:rsidP="0096050A">
            <w:pPr>
              <w:pStyle w:val="TableParagraph"/>
              <w:spacing w:before="122" w:line="480" w:lineRule="auto"/>
              <w:ind w:left="105"/>
              <w:jc w:val="center"/>
              <w:rPr>
                <w:rFonts w:ascii="Arial"/>
                <w:b/>
              </w:rPr>
            </w:pPr>
            <w:r>
              <w:rPr>
                <w:rFonts w:ascii="Arial"/>
                <w:b/>
              </w:rPr>
              <w:t>BA</w:t>
            </w:r>
            <w:r>
              <w:rPr>
                <w:rFonts w:ascii="Arial"/>
                <w:b/>
                <w:spacing w:val="-6"/>
              </w:rPr>
              <w:t xml:space="preserve"> </w:t>
            </w:r>
            <w:r>
              <w:rPr>
                <w:rFonts w:ascii="Arial"/>
                <w:b/>
              </w:rPr>
              <w:t>International</w:t>
            </w:r>
            <w:r>
              <w:rPr>
                <w:rFonts w:ascii="Arial"/>
                <w:b/>
                <w:spacing w:val="-6"/>
              </w:rPr>
              <w:t xml:space="preserve"> </w:t>
            </w:r>
            <w:r>
              <w:rPr>
                <w:rFonts w:ascii="Arial"/>
                <w:b/>
              </w:rPr>
              <w:t>Hotel</w:t>
            </w:r>
            <w:r>
              <w:rPr>
                <w:rFonts w:ascii="Arial"/>
                <w:b/>
                <w:spacing w:val="-8"/>
              </w:rPr>
              <w:t xml:space="preserve"> </w:t>
            </w:r>
            <w:r>
              <w:rPr>
                <w:rFonts w:ascii="Arial"/>
                <w:b/>
                <w:spacing w:val="-2"/>
              </w:rPr>
              <w:t>Management</w:t>
            </w:r>
          </w:p>
        </w:tc>
      </w:tr>
      <w:tr w:rsidR="00363CA4" w14:paraId="1CCAB20C" w14:textId="77777777" w:rsidTr="0038239D">
        <w:trPr>
          <w:trHeight w:val="1137"/>
          <w:jc w:val="center"/>
        </w:trPr>
        <w:tc>
          <w:tcPr>
            <w:tcW w:w="2101" w:type="dxa"/>
            <w:shd w:val="clear" w:color="auto" w:fill="D9D9D9"/>
          </w:tcPr>
          <w:p w14:paraId="0DDB215A" w14:textId="5B21F1B5" w:rsidR="00363CA4" w:rsidRDefault="00363CA4" w:rsidP="0096050A">
            <w:pPr>
              <w:pStyle w:val="TableParagraph"/>
              <w:spacing w:before="120" w:line="480" w:lineRule="auto"/>
              <w:jc w:val="center"/>
              <w:rPr>
                <w:rFonts w:ascii="Arial"/>
                <w:b/>
              </w:rPr>
            </w:pPr>
            <w:r>
              <w:rPr>
                <w:rFonts w:ascii="Arial"/>
                <w:b/>
                <w:spacing w:val="-2"/>
              </w:rPr>
              <w:t>Module</w:t>
            </w:r>
          </w:p>
        </w:tc>
        <w:tc>
          <w:tcPr>
            <w:tcW w:w="7845" w:type="dxa"/>
          </w:tcPr>
          <w:p w14:paraId="2A9B2442" w14:textId="77777777" w:rsidR="00363CA4" w:rsidRDefault="00363CA4" w:rsidP="0096050A">
            <w:pPr>
              <w:pStyle w:val="TableParagraph"/>
              <w:spacing w:before="120" w:line="480" w:lineRule="auto"/>
              <w:ind w:left="105"/>
              <w:jc w:val="center"/>
              <w:rPr>
                <w:rFonts w:ascii="Arial"/>
                <w:b/>
              </w:rPr>
            </w:pPr>
            <w:r>
              <w:rPr>
                <w:rFonts w:ascii="Arial"/>
                <w:b/>
              </w:rPr>
              <w:t>Managing</w:t>
            </w:r>
            <w:r>
              <w:rPr>
                <w:rFonts w:ascii="Arial"/>
                <w:b/>
                <w:spacing w:val="-6"/>
              </w:rPr>
              <w:t xml:space="preserve"> </w:t>
            </w:r>
            <w:r>
              <w:rPr>
                <w:rFonts w:ascii="Arial"/>
                <w:b/>
              </w:rPr>
              <w:t>Food</w:t>
            </w:r>
            <w:r>
              <w:rPr>
                <w:rFonts w:ascii="Arial"/>
                <w:b/>
                <w:spacing w:val="-2"/>
              </w:rPr>
              <w:t xml:space="preserve"> </w:t>
            </w:r>
            <w:r>
              <w:rPr>
                <w:rFonts w:ascii="Arial"/>
                <w:b/>
              </w:rPr>
              <w:t>&amp;</w:t>
            </w:r>
            <w:r>
              <w:rPr>
                <w:rFonts w:ascii="Arial"/>
                <w:b/>
                <w:spacing w:val="-5"/>
              </w:rPr>
              <w:t xml:space="preserve"> </w:t>
            </w:r>
            <w:r>
              <w:rPr>
                <w:rFonts w:ascii="Arial"/>
                <w:b/>
              </w:rPr>
              <w:t>Beverage</w:t>
            </w:r>
            <w:r>
              <w:rPr>
                <w:rFonts w:ascii="Arial"/>
                <w:b/>
                <w:spacing w:val="-4"/>
              </w:rPr>
              <w:t xml:space="preserve"> </w:t>
            </w:r>
            <w:r>
              <w:rPr>
                <w:rFonts w:ascii="Arial"/>
                <w:b/>
                <w:spacing w:val="-2"/>
              </w:rPr>
              <w:t>Operations</w:t>
            </w:r>
          </w:p>
        </w:tc>
      </w:tr>
      <w:tr w:rsidR="00363CA4" w14:paraId="1EECC6B6" w14:textId="77777777" w:rsidTr="0038239D">
        <w:trPr>
          <w:trHeight w:val="1744"/>
          <w:jc w:val="center"/>
        </w:trPr>
        <w:tc>
          <w:tcPr>
            <w:tcW w:w="2101" w:type="dxa"/>
            <w:shd w:val="clear" w:color="auto" w:fill="D9D9D9"/>
          </w:tcPr>
          <w:p w14:paraId="271D476F" w14:textId="0480C569" w:rsidR="00363CA4" w:rsidRDefault="00363CA4" w:rsidP="0096050A">
            <w:pPr>
              <w:pStyle w:val="TableParagraph"/>
              <w:spacing w:before="120" w:line="480" w:lineRule="auto"/>
              <w:jc w:val="center"/>
              <w:rPr>
                <w:rFonts w:ascii="Arial"/>
                <w:b/>
              </w:rPr>
            </w:pPr>
            <w:r>
              <w:rPr>
                <w:rFonts w:ascii="Arial"/>
                <w:b/>
              </w:rPr>
              <w:t>Module</w:t>
            </w:r>
            <w:r>
              <w:rPr>
                <w:rFonts w:ascii="Arial"/>
                <w:b/>
                <w:spacing w:val="-8"/>
              </w:rPr>
              <w:t xml:space="preserve"> </w:t>
            </w:r>
            <w:r>
              <w:rPr>
                <w:rFonts w:ascii="Arial"/>
                <w:b/>
                <w:spacing w:val="-2"/>
              </w:rPr>
              <w:t>code</w:t>
            </w:r>
          </w:p>
        </w:tc>
        <w:tc>
          <w:tcPr>
            <w:tcW w:w="7845" w:type="dxa"/>
          </w:tcPr>
          <w:p w14:paraId="294A3555" w14:textId="77777777" w:rsidR="00363CA4" w:rsidRDefault="00363CA4" w:rsidP="0096050A">
            <w:pPr>
              <w:pStyle w:val="TableParagraph"/>
              <w:spacing w:before="120" w:line="480" w:lineRule="auto"/>
              <w:ind w:left="108"/>
              <w:jc w:val="center"/>
              <w:rPr>
                <w:rFonts w:ascii="Arial"/>
                <w:b/>
              </w:rPr>
            </w:pPr>
            <w:r>
              <w:rPr>
                <w:rFonts w:ascii="Arial"/>
                <w:b/>
                <w:spacing w:val="-2"/>
              </w:rPr>
              <w:t>BMIH6002</w:t>
            </w:r>
          </w:p>
        </w:tc>
      </w:tr>
      <w:tr w:rsidR="00363CA4" w14:paraId="7B04D0FE" w14:textId="77777777" w:rsidTr="0038239D">
        <w:trPr>
          <w:trHeight w:val="1714"/>
          <w:jc w:val="center"/>
        </w:trPr>
        <w:tc>
          <w:tcPr>
            <w:tcW w:w="2101" w:type="dxa"/>
            <w:shd w:val="clear" w:color="auto" w:fill="D9D9D9"/>
          </w:tcPr>
          <w:p w14:paraId="1D0601E8" w14:textId="77777777" w:rsidR="00363CA4" w:rsidRDefault="00363CA4" w:rsidP="0096050A">
            <w:pPr>
              <w:pStyle w:val="TableParagraph"/>
              <w:spacing w:before="120" w:line="480" w:lineRule="auto"/>
              <w:jc w:val="center"/>
              <w:rPr>
                <w:rFonts w:ascii="Arial"/>
                <w:b/>
                <w:spacing w:val="-2"/>
              </w:rPr>
            </w:pPr>
            <w:r>
              <w:rPr>
                <w:rFonts w:ascii="Arial"/>
                <w:b/>
              </w:rPr>
              <w:t>Assignment</w:t>
            </w:r>
            <w:r>
              <w:rPr>
                <w:rFonts w:ascii="Arial"/>
                <w:b/>
                <w:spacing w:val="-9"/>
              </w:rPr>
              <w:t xml:space="preserve"> </w:t>
            </w:r>
            <w:r>
              <w:rPr>
                <w:rFonts w:ascii="Arial"/>
                <w:b/>
                <w:spacing w:val="-2"/>
              </w:rPr>
              <w:t>Title</w:t>
            </w:r>
          </w:p>
          <w:p w14:paraId="0188457E" w14:textId="77777777" w:rsidR="0038239D" w:rsidRDefault="0038239D" w:rsidP="0096050A">
            <w:pPr>
              <w:pStyle w:val="TableParagraph"/>
              <w:spacing w:before="120" w:line="480" w:lineRule="auto"/>
              <w:jc w:val="center"/>
              <w:rPr>
                <w:rFonts w:ascii="Arial"/>
                <w:b/>
                <w:spacing w:val="-2"/>
              </w:rPr>
            </w:pPr>
          </w:p>
          <w:p w14:paraId="7C8FFCDF" w14:textId="183D0B1B" w:rsidR="0038239D" w:rsidRDefault="0038239D" w:rsidP="0096050A">
            <w:pPr>
              <w:pStyle w:val="TableParagraph"/>
              <w:spacing w:before="120" w:line="480" w:lineRule="auto"/>
              <w:jc w:val="center"/>
              <w:rPr>
                <w:rFonts w:ascii="Arial"/>
                <w:b/>
              </w:rPr>
            </w:pPr>
            <w:r>
              <w:rPr>
                <w:rFonts w:ascii="Arial"/>
                <w:b/>
                <w:spacing w:val="-2"/>
              </w:rPr>
              <w:t>Student details</w:t>
            </w:r>
          </w:p>
        </w:tc>
        <w:tc>
          <w:tcPr>
            <w:tcW w:w="7845" w:type="dxa"/>
          </w:tcPr>
          <w:p w14:paraId="3D7F2691" w14:textId="77777777" w:rsidR="00363CA4" w:rsidRDefault="00363CA4" w:rsidP="0038239D">
            <w:pPr>
              <w:pStyle w:val="TableParagraph"/>
              <w:spacing w:before="120" w:line="480" w:lineRule="auto"/>
              <w:ind w:left="105"/>
              <w:jc w:val="center"/>
              <w:rPr>
                <w:rFonts w:ascii="Arial"/>
                <w:b/>
                <w:spacing w:val="-5"/>
              </w:rPr>
            </w:pPr>
            <w:r>
              <w:rPr>
                <w:rFonts w:ascii="Arial"/>
                <w:b/>
              </w:rPr>
              <w:t>Student</w:t>
            </w:r>
            <w:r>
              <w:rPr>
                <w:rFonts w:ascii="Arial"/>
                <w:b/>
                <w:spacing w:val="-6"/>
              </w:rPr>
              <w:t xml:space="preserve"> </w:t>
            </w:r>
            <w:r>
              <w:rPr>
                <w:rFonts w:ascii="Arial"/>
                <w:b/>
              </w:rPr>
              <w:t>Learning</w:t>
            </w:r>
            <w:r>
              <w:rPr>
                <w:rFonts w:ascii="Arial"/>
                <w:b/>
                <w:spacing w:val="-7"/>
              </w:rPr>
              <w:t xml:space="preserve"> </w:t>
            </w:r>
            <w:r>
              <w:rPr>
                <w:rFonts w:ascii="Arial"/>
                <w:b/>
                <w:spacing w:val="-5"/>
              </w:rPr>
              <w:t>Log</w:t>
            </w:r>
          </w:p>
          <w:p w14:paraId="1AE72F7D" w14:textId="77777777" w:rsidR="0038239D" w:rsidRDefault="0038239D" w:rsidP="0038239D">
            <w:pPr>
              <w:pStyle w:val="TableParagraph"/>
              <w:spacing w:before="120" w:line="480" w:lineRule="auto"/>
              <w:ind w:left="105"/>
              <w:jc w:val="center"/>
              <w:rPr>
                <w:rFonts w:ascii="Arial"/>
                <w:b/>
                <w:spacing w:val="-5"/>
              </w:rPr>
            </w:pPr>
          </w:p>
          <w:p w14:paraId="08D78585" w14:textId="77777777" w:rsidR="0038239D" w:rsidRPr="0038239D" w:rsidRDefault="0038239D" w:rsidP="0038239D">
            <w:pPr>
              <w:pStyle w:val="TableParagraph"/>
              <w:spacing w:before="120" w:line="480" w:lineRule="auto"/>
              <w:ind w:left="105"/>
              <w:jc w:val="center"/>
              <w:rPr>
                <w:rFonts w:ascii="Arial"/>
                <w:b/>
                <w:bCs/>
                <w:lang w:val="en-GB"/>
              </w:rPr>
            </w:pPr>
            <w:r w:rsidRPr="0038239D">
              <w:rPr>
                <w:rFonts w:ascii="Arial"/>
                <w:b/>
                <w:bCs/>
                <w:lang w:val="en-GB"/>
              </w:rPr>
              <w:t>Student Name: Maria Mihaela Hirs</w:t>
            </w:r>
          </w:p>
          <w:p w14:paraId="4F29F87C" w14:textId="77777777" w:rsidR="0038239D" w:rsidRPr="0038239D" w:rsidRDefault="0038239D" w:rsidP="0038239D">
            <w:pPr>
              <w:pStyle w:val="TableParagraph"/>
              <w:spacing w:before="120" w:line="480" w:lineRule="auto"/>
              <w:ind w:left="105"/>
              <w:jc w:val="center"/>
              <w:rPr>
                <w:rFonts w:ascii="Arial"/>
                <w:b/>
                <w:bCs/>
                <w:lang w:val="en-GB"/>
              </w:rPr>
            </w:pPr>
            <w:r w:rsidRPr="0038239D">
              <w:rPr>
                <w:rFonts w:ascii="Arial"/>
                <w:b/>
                <w:bCs/>
                <w:lang w:val="en-GB"/>
              </w:rPr>
              <w:t>Student Number: 2226556</w:t>
            </w:r>
          </w:p>
          <w:p w14:paraId="28D7D4A0" w14:textId="2E187BEA" w:rsidR="0038239D" w:rsidRDefault="0038239D" w:rsidP="0038239D">
            <w:pPr>
              <w:pStyle w:val="TableParagraph"/>
              <w:spacing w:before="120" w:line="480" w:lineRule="auto"/>
              <w:ind w:left="105"/>
              <w:jc w:val="center"/>
              <w:rPr>
                <w:rFonts w:ascii="Arial"/>
                <w:b/>
              </w:rPr>
            </w:pPr>
          </w:p>
        </w:tc>
      </w:tr>
    </w:tbl>
    <w:p w14:paraId="5878E232" w14:textId="308A857C" w:rsidR="0038239D" w:rsidRPr="0038239D" w:rsidRDefault="001F63F8" w:rsidP="0096050A">
      <w:pPr>
        <w:spacing w:after="160" w:line="480" w:lineRule="auto"/>
        <w:jc w:val="left"/>
      </w:pPr>
      <w:r>
        <w:br w:type="page"/>
      </w:r>
    </w:p>
    <w:sdt>
      <w:sdtPr>
        <w:rPr>
          <w:rFonts w:ascii="Times New Roman" w:eastAsiaTheme="minorHAnsi" w:hAnsi="Times New Roman" w:cstheme="minorBidi"/>
          <w:color w:val="auto"/>
          <w:sz w:val="24"/>
          <w:szCs w:val="22"/>
          <w:lang w:val="en-IN"/>
        </w:rPr>
        <w:id w:val="217559385"/>
        <w:docPartObj>
          <w:docPartGallery w:val="Table of Contents"/>
          <w:docPartUnique/>
        </w:docPartObj>
      </w:sdtPr>
      <w:sdtEndPr>
        <w:rPr>
          <w:b/>
          <w:bCs/>
          <w:noProof/>
        </w:rPr>
      </w:sdtEndPr>
      <w:sdtContent>
        <w:p w14:paraId="221D2093" w14:textId="481270BD" w:rsidR="001F63F8" w:rsidRPr="001F63F8" w:rsidRDefault="001F63F8" w:rsidP="0096050A">
          <w:pPr>
            <w:pStyle w:val="TOCHeading"/>
            <w:spacing w:line="480" w:lineRule="auto"/>
            <w:jc w:val="center"/>
            <w:rPr>
              <w:rFonts w:ascii="Times New Roman" w:hAnsi="Times New Roman" w:cs="Times New Roman"/>
              <w:b/>
              <w:bCs/>
              <w:color w:val="000000" w:themeColor="text1"/>
            </w:rPr>
          </w:pPr>
          <w:r w:rsidRPr="001F63F8">
            <w:rPr>
              <w:rFonts w:ascii="Times New Roman" w:hAnsi="Times New Roman" w:cs="Times New Roman"/>
              <w:b/>
              <w:bCs/>
              <w:color w:val="000000" w:themeColor="text1"/>
            </w:rPr>
            <w:t>Contents</w:t>
          </w:r>
        </w:p>
        <w:p w14:paraId="1EA66921" w14:textId="2177A19F" w:rsidR="001F63F8" w:rsidRDefault="001F63F8" w:rsidP="0096050A">
          <w:pPr>
            <w:pStyle w:val="TOC1"/>
            <w:tabs>
              <w:tab w:val="right" w:leader="dot" w:pos="9016"/>
            </w:tabs>
            <w:spacing w:line="480" w:lineRule="auto"/>
            <w:rPr>
              <w:noProof/>
            </w:rPr>
          </w:pPr>
          <w:r>
            <w:fldChar w:fldCharType="begin"/>
          </w:r>
          <w:r>
            <w:instrText xml:space="preserve"> TOC \o "1-3" \h \z \u </w:instrText>
          </w:r>
          <w:r>
            <w:fldChar w:fldCharType="separate"/>
          </w:r>
          <w:hyperlink w:anchor="_Toc200481194" w:history="1">
            <w:r w:rsidRPr="00600B19">
              <w:rPr>
                <w:rStyle w:val="Hyperlink"/>
                <w:noProof/>
                <w:lang w:bidi="bn-IN"/>
              </w:rPr>
              <w:t>Introduction</w:t>
            </w:r>
            <w:r>
              <w:rPr>
                <w:noProof/>
                <w:webHidden/>
              </w:rPr>
              <w:tab/>
            </w:r>
            <w:r>
              <w:rPr>
                <w:noProof/>
                <w:webHidden/>
              </w:rPr>
              <w:fldChar w:fldCharType="begin"/>
            </w:r>
            <w:r>
              <w:rPr>
                <w:noProof/>
                <w:webHidden/>
              </w:rPr>
              <w:instrText xml:space="preserve"> PAGEREF _Toc200481194 \h </w:instrText>
            </w:r>
            <w:r>
              <w:rPr>
                <w:noProof/>
                <w:webHidden/>
              </w:rPr>
            </w:r>
            <w:r>
              <w:rPr>
                <w:noProof/>
                <w:webHidden/>
              </w:rPr>
              <w:fldChar w:fldCharType="separate"/>
            </w:r>
            <w:r>
              <w:rPr>
                <w:noProof/>
                <w:webHidden/>
              </w:rPr>
              <w:t>2</w:t>
            </w:r>
            <w:r>
              <w:rPr>
                <w:noProof/>
                <w:webHidden/>
              </w:rPr>
              <w:fldChar w:fldCharType="end"/>
            </w:r>
          </w:hyperlink>
        </w:p>
        <w:p w14:paraId="711BD554" w14:textId="1B23EA5A" w:rsidR="001F63F8" w:rsidRDefault="001F63F8" w:rsidP="0096050A">
          <w:pPr>
            <w:pStyle w:val="TOC1"/>
            <w:tabs>
              <w:tab w:val="right" w:leader="dot" w:pos="9016"/>
            </w:tabs>
            <w:spacing w:line="480" w:lineRule="auto"/>
            <w:rPr>
              <w:noProof/>
            </w:rPr>
          </w:pPr>
          <w:hyperlink w:anchor="_Toc200481195" w:history="1">
            <w:r w:rsidRPr="00600B19">
              <w:rPr>
                <w:rStyle w:val="Hyperlink"/>
                <w:noProof/>
                <w:lang w:bidi="bn-IN"/>
              </w:rPr>
              <w:t>SECTION 1 - Role Reflection</w:t>
            </w:r>
            <w:r>
              <w:rPr>
                <w:noProof/>
                <w:webHidden/>
              </w:rPr>
              <w:tab/>
            </w:r>
            <w:r>
              <w:rPr>
                <w:noProof/>
                <w:webHidden/>
              </w:rPr>
              <w:fldChar w:fldCharType="begin"/>
            </w:r>
            <w:r>
              <w:rPr>
                <w:noProof/>
                <w:webHidden/>
              </w:rPr>
              <w:instrText xml:space="preserve"> PAGEREF _Toc200481195 \h </w:instrText>
            </w:r>
            <w:r>
              <w:rPr>
                <w:noProof/>
                <w:webHidden/>
              </w:rPr>
            </w:r>
            <w:r>
              <w:rPr>
                <w:noProof/>
                <w:webHidden/>
              </w:rPr>
              <w:fldChar w:fldCharType="separate"/>
            </w:r>
            <w:r>
              <w:rPr>
                <w:noProof/>
                <w:webHidden/>
              </w:rPr>
              <w:t>2</w:t>
            </w:r>
            <w:r>
              <w:rPr>
                <w:noProof/>
                <w:webHidden/>
              </w:rPr>
              <w:fldChar w:fldCharType="end"/>
            </w:r>
          </w:hyperlink>
        </w:p>
        <w:p w14:paraId="53D3E1A7" w14:textId="4212B7FB" w:rsidR="001F63F8" w:rsidRDefault="001F63F8" w:rsidP="0096050A">
          <w:pPr>
            <w:pStyle w:val="TOC2"/>
            <w:tabs>
              <w:tab w:val="right" w:leader="dot" w:pos="9016"/>
            </w:tabs>
            <w:spacing w:line="480" w:lineRule="auto"/>
            <w:rPr>
              <w:noProof/>
            </w:rPr>
          </w:pPr>
          <w:hyperlink w:anchor="_Toc200481196" w:history="1">
            <w:r w:rsidRPr="00600B19">
              <w:rPr>
                <w:rStyle w:val="Hyperlink"/>
                <w:noProof/>
              </w:rPr>
              <w:t>Gibbs Reflective Cycle (1988)</w:t>
            </w:r>
            <w:r>
              <w:rPr>
                <w:noProof/>
                <w:webHidden/>
              </w:rPr>
              <w:tab/>
            </w:r>
            <w:r>
              <w:rPr>
                <w:noProof/>
                <w:webHidden/>
              </w:rPr>
              <w:fldChar w:fldCharType="begin"/>
            </w:r>
            <w:r>
              <w:rPr>
                <w:noProof/>
                <w:webHidden/>
              </w:rPr>
              <w:instrText xml:space="preserve"> PAGEREF _Toc200481196 \h </w:instrText>
            </w:r>
            <w:r>
              <w:rPr>
                <w:noProof/>
                <w:webHidden/>
              </w:rPr>
            </w:r>
            <w:r>
              <w:rPr>
                <w:noProof/>
                <w:webHidden/>
              </w:rPr>
              <w:fldChar w:fldCharType="separate"/>
            </w:r>
            <w:r>
              <w:rPr>
                <w:noProof/>
                <w:webHidden/>
              </w:rPr>
              <w:t>2</w:t>
            </w:r>
            <w:r>
              <w:rPr>
                <w:noProof/>
                <w:webHidden/>
              </w:rPr>
              <w:fldChar w:fldCharType="end"/>
            </w:r>
          </w:hyperlink>
        </w:p>
        <w:p w14:paraId="028495B8" w14:textId="34D9A1DA" w:rsidR="001F63F8" w:rsidRDefault="001F63F8" w:rsidP="0096050A">
          <w:pPr>
            <w:pStyle w:val="TOC1"/>
            <w:tabs>
              <w:tab w:val="right" w:leader="dot" w:pos="9016"/>
            </w:tabs>
            <w:spacing w:line="480" w:lineRule="auto"/>
            <w:rPr>
              <w:noProof/>
            </w:rPr>
          </w:pPr>
          <w:hyperlink w:anchor="_Toc200481197" w:history="1">
            <w:r w:rsidRPr="00600B19">
              <w:rPr>
                <w:rStyle w:val="Hyperlink"/>
                <w:noProof/>
                <w:lang w:bidi="bn-IN"/>
              </w:rPr>
              <w:t>SECTION 2 - Development Journey</w:t>
            </w:r>
            <w:r>
              <w:rPr>
                <w:noProof/>
                <w:webHidden/>
              </w:rPr>
              <w:tab/>
            </w:r>
            <w:r>
              <w:rPr>
                <w:noProof/>
                <w:webHidden/>
              </w:rPr>
              <w:fldChar w:fldCharType="begin"/>
            </w:r>
            <w:r>
              <w:rPr>
                <w:noProof/>
                <w:webHidden/>
              </w:rPr>
              <w:instrText xml:space="preserve"> PAGEREF _Toc200481197 \h </w:instrText>
            </w:r>
            <w:r>
              <w:rPr>
                <w:noProof/>
                <w:webHidden/>
              </w:rPr>
            </w:r>
            <w:r>
              <w:rPr>
                <w:noProof/>
                <w:webHidden/>
              </w:rPr>
              <w:fldChar w:fldCharType="separate"/>
            </w:r>
            <w:r>
              <w:rPr>
                <w:noProof/>
                <w:webHidden/>
              </w:rPr>
              <w:t>3</w:t>
            </w:r>
            <w:r>
              <w:rPr>
                <w:noProof/>
                <w:webHidden/>
              </w:rPr>
              <w:fldChar w:fldCharType="end"/>
            </w:r>
          </w:hyperlink>
        </w:p>
        <w:p w14:paraId="33706359" w14:textId="0600A5B9" w:rsidR="001F63F8" w:rsidRDefault="001F63F8" w:rsidP="0096050A">
          <w:pPr>
            <w:pStyle w:val="TOC1"/>
            <w:tabs>
              <w:tab w:val="right" w:leader="dot" w:pos="9016"/>
            </w:tabs>
            <w:spacing w:line="480" w:lineRule="auto"/>
            <w:rPr>
              <w:noProof/>
            </w:rPr>
          </w:pPr>
          <w:hyperlink w:anchor="_Toc200481198" w:history="1">
            <w:r w:rsidRPr="00600B19">
              <w:rPr>
                <w:rStyle w:val="Hyperlink"/>
                <w:noProof/>
                <w:lang w:bidi="bn-IN"/>
              </w:rPr>
              <w:t>SECTION 3 - Service Improvement Proposal</w:t>
            </w:r>
            <w:r>
              <w:rPr>
                <w:noProof/>
                <w:webHidden/>
              </w:rPr>
              <w:tab/>
            </w:r>
            <w:r>
              <w:rPr>
                <w:noProof/>
                <w:webHidden/>
              </w:rPr>
              <w:fldChar w:fldCharType="begin"/>
            </w:r>
            <w:r>
              <w:rPr>
                <w:noProof/>
                <w:webHidden/>
              </w:rPr>
              <w:instrText xml:space="preserve"> PAGEREF _Toc200481198 \h </w:instrText>
            </w:r>
            <w:r>
              <w:rPr>
                <w:noProof/>
                <w:webHidden/>
              </w:rPr>
            </w:r>
            <w:r>
              <w:rPr>
                <w:noProof/>
                <w:webHidden/>
              </w:rPr>
              <w:fldChar w:fldCharType="separate"/>
            </w:r>
            <w:r>
              <w:rPr>
                <w:noProof/>
                <w:webHidden/>
              </w:rPr>
              <w:t>4</w:t>
            </w:r>
            <w:r>
              <w:rPr>
                <w:noProof/>
                <w:webHidden/>
              </w:rPr>
              <w:fldChar w:fldCharType="end"/>
            </w:r>
          </w:hyperlink>
        </w:p>
        <w:p w14:paraId="79A02D50" w14:textId="42146C8F" w:rsidR="001F63F8" w:rsidRDefault="001F63F8" w:rsidP="0096050A">
          <w:pPr>
            <w:pStyle w:val="TOC2"/>
            <w:tabs>
              <w:tab w:val="right" w:leader="dot" w:pos="9016"/>
            </w:tabs>
            <w:spacing w:line="480" w:lineRule="auto"/>
            <w:rPr>
              <w:noProof/>
            </w:rPr>
          </w:pPr>
          <w:hyperlink w:anchor="_Toc200481199" w:history="1">
            <w:r w:rsidRPr="00600B19">
              <w:rPr>
                <w:rStyle w:val="Hyperlink"/>
                <w:noProof/>
                <w:lang w:bidi="bn-IN"/>
              </w:rPr>
              <w:t>Issue Identified</w:t>
            </w:r>
            <w:r>
              <w:rPr>
                <w:noProof/>
                <w:webHidden/>
              </w:rPr>
              <w:tab/>
            </w:r>
            <w:r>
              <w:rPr>
                <w:noProof/>
                <w:webHidden/>
              </w:rPr>
              <w:fldChar w:fldCharType="begin"/>
            </w:r>
            <w:r>
              <w:rPr>
                <w:noProof/>
                <w:webHidden/>
              </w:rPr>
              <w:instrText xml:space="preserve"> PAGEREF _Toc200481199 \h </w:instrText>
            </w:r>
            <w:r>
              <w:rPr>
                <w:noProof/>
                <w:webHidden/>
              </w:rPr>
            </w:r>
            <w:r>
              <w:rPr>
                <w:noProof/>
                <w:webHidden/>
              </w:rPr>
              <w:fldChar w:fldCharType="separate"/>
            </w:r>
            <w:r>
              <w:rPr>
                <w:noProof/>
                <w:webHidden/>
              </w:rPr>
              <w:t>4</w:t>
            </w:r>
            <w:r>
              <w:rPr>
                <w:noProof/>
                <w:webHidden/>
              </w:rPr>
              <w:fldChar w:fldCharType="end"/>
            </w:r>
          </w:hyperlink>
        </w:p>
        <w:p w14:paraId="10F7610F" w14:textId="17FBE1E7" w:rsidR="001F63F8" w:rsidRDefault="001F63F8" w:rsidP="0096050A">
          <w:pPr>
            <w:pStyle w:val="TOC2"/>
            <w:tabs>
              <w:tab w:val="right" w:leader="dot" w:pos="9016"/>
            </w:tabs>
            <w:spacing w:line="480" w:lineRule="auto"/>
            <w:rPr>
              <w:noProof/>
            </w:rPr>
          </w:pPr>
          <w:hyperlink w:anchor="_Toc200481200" w:history="1">
            <w:r w:rsidRPr="00600B19">
              <w:rPr>
                <w:rStyle w:val="Hyperlink"/>
                <w:noProof/>
                <w:lang w:bidi="bn-IN"/>
              </w:rPr>
              <w:t>Justification</w:t>
            </w:r>
            <w:r>
              <w:rPr>
                <w:noProof/>
                <w:webHidden/>
              </w:rPr>
              <w:tab/>
            </w:r>
            <w:r>
              <w:rPr>
                <w:noProof/>
                <w:webHidden/>
              </w:rPr>
              <w:fldChar w:fldCharType="begin"/>
            </w:r>
            <w:r>
              <w:rPr>
                <w:noProof/>
                <w:webHidden/>
              </w:rPr>
              <w:instrText xml:space="preserve"> PAGEREF _Toc200481200 \h </w:instrText>
            </w:r>
            <w:r>
              <w:rPr>
                <w:noProof/>
                <w:webHidden/>
              </w:rPr>
            </w:r>
            <w:r>
              <w:rPr>
                <w:noProof/>
                <w:webHidden/>
              </w:rPr>
              <w:fldChar w:fldCharType="separate"/>
            </w:r>
            <w:r>
              <w:rPr>
                <w:noProof/>
                <w:webHidden/>
              </w:rPr>
              <w:t>4</w:t>
            </w:r>
            <w:r>
              <w:rPr>
                <w:noProof/>
                <w:webHidden/>
              </w:rPr>
              <w:fldChar w:fldCharType="end"/>
            </w:r>
          </w:hyperlink>
        </w:p>
        <w:p w14:paraId="7D532DD3" w14:textId="2992119B" w:rsidR="001F63F8" w:rsidRDefault="001F63F8" w:rsidP="0096050A">
          <w:pPr>
            <w:pStyle w:val="TOC2"/>
            <w:tabs>
              <w:tab w:val="right" w:leader="dot" w:pos="9016"/>
            </w:tabs>
            <w:spacing w:line="480" w:lineRule="auto"/>
            <w:rPr>
              <w:noProof/>
            </w:rPr>
          </w:pPr>
          <w:hyperlink w:anchor="_Toc200481201" w:history="1">
            <w:r w:rsidRPr="00600B19">
              <w:rPr>
                <w:rStyle w:val="Hyperlink"/>
                <w:noProof/>
                <w:lang w:bidi="bn-IN"/>
              </w:rPr>
              <w:t>Improvement Plan</w:t>
            </w:r>
            <w:r>
              <w:rPr>
                <w:noProof/>
                <w:webHidden/>
              </w:rPr>
              <w:tab/>
            </w:r>
            <w:r>
              <w:rPr>
                <w:noProof/>
                <w:webHidden/>
              </w:rPr>
              <w:fldChar w:fldCharType="begin"/>
            </w:r>
            <w:r>
              <w:rPr>
                <w:noProof/>
                <w:webHidden/>
              </w:rPr>
              <w:instrText xml:space="preserve"> PAGEREF _Toc200481201 \h </w:instrText>
            </w:r>
            <w:r>
              <w:rPr>
                <w:noProof/>
                <w:webHidden/>
              </w:rPr>
            </w:r>
            <w:r>
              <w:rPr>
                <w:noProof/>
                <w:webHidden/>
              </w:rPr>
              <w:fldChar w:fldCharType="separate"/>
            </w:r>
            <w:r>
              <w:rPr>
                <w:noProof/>
                <w:webHidden/>
              </w:rPr>
              <w:t>5</w:t>
            </w:r>
            <w:r>
              <w:rPr>
                <w:noProof/>
                <w:webHidden/>
              </w:rPr>
              <w:fldChar w:fldCharType="end"/>
            </w:r>
          </w:hyperlink>
        </w:p>
        <w:p w14:paraId="7B11EC63" w14:textId="7B67E037" w:rsidR="001F63F8" w:rsidRDefault="001F63F8" w:rsidP="0096050A">
          <w:pPr>
            <w:pStyle w:val="TOC2"/>
            <w:tabs>
              <w:tab w:val="right" w:leader="dot" w:pos="9016"/>
            </w:tabs>
            <w:spacing w:line="480" w:lineRule="auto"/>
            <w:rPr>
              <w:noProof/>
            </w:rPr>
          </w:pPr>
          <w:hyperlink w:anchor="_Toc200481202" w:history="1">
            <w:r w:rsidRPr="00600B19">
              <w:rPr>
                <w:rStyle w:val="Hyperlink"/>
                <w:noProof/>
                <w:lang w:bidi="bn-IN"/>
              </w:rPr>
              <w:t>Link with Performance Criteria</w:t>
            </w:r>
            <w:r>
              <w:rPr>
                <w:noProof/>
                <w:webHidden/>
              </w:rPr>
              <w:tab/>
            </w:r>
            <w:r>
              <w:rPr>
                <w:noProof/>
                <w:webHidden/>
              </w:rPr>
              <w:fldChar w:fldCharType="begin"/>
            </w:r>
            <w:r>
              <w:rPr>
                <w:noProof/>
                <w:webHidden/>
              </w:rPr>
              <w:instrText xml:space="preserve"> PAGEREF _Toc200481202 \h </w:instrText>
            </w:r>
            <w:r>
              <w:rPr>
                <w:noProof/>
                <w:webHidden/>
              </w:rPr>
            </w:r>
            <w:r>
              <w:rPr>
                <w:noProof/>
                <w:webHidden/>
              </w:rPr>
              <w:fldChar w:fldCharType="separate"/>
            </w:r>
            <w:r>
              <w:rPr>
                <w:noProof/>
                <w:webHidden/>
              </w:rPr>
              <w:t>5</w:t>
            </w:r>
            <w:r>
              <w:rPr>
                <w:noProof/>
                <w:webHidden/>
              </w:rPr>
              <w:fldChar w:fldCharType="end"/>
            </w:r>
          </w:hyperlink>
        </w:p>
        <w:p w14:paraId="79A6922A" w14:textId="4CA0D1D3" w:rsidR="001F63F8" w:rsidRDefault="001F63F8" w:rsidP="0096050A">
          <w:pPr>
            <w:pStyle w:val="TOC1"/>
            <w:tabs>
              <w:tab w:val="right" w:leader="dot" w:pos="9016"/>
            </w:tabs>
            <w:spacing w:line="480" w:lineRule="auto"/>
            <w:rPr>
              <w:noProof/>
            </w:rPr>
          </w:pPr>
          <w:hyperlink w:anchor="_Toc200481203" w:history="1">
            <w:r w:rsidRPr="00600B19">
              <w:rPr>
                <w:rStyle w:val="Hyperlink"/>
                <w:noProof/>
                <w:lang w:bidi="bn-IN"/>
              </w:rPr>
              <w:t>Conclusion</w:t>
            </w:r>
            <w:r>
              <w:rPr>
                <w:noProof/>
                <w:webHidden/>
              </w:rPr>
              <w:tab/>
            </w:r>
            <w:r>
              <w:rPr>
                <w:noProof/>
                <w:webHidden/>
              </w:rPr>
              <w:fldChar w:fldCharType="begin"/>
            </w:r>
            <w:r>
              <w:rPr>
                <w:noProof/>
                <w:webHidden/>
              </w:rPr>
              <w:instrText xml:space="preserve"> PAGEREF _Toc200481203 \h </w:instrText>
            </w:r>
            <w:r>
              <w:rPr>
                <w:noProof/>
                <w:webHidden/>
              </w:rPr>
            </w:r>
            <w:r>
              <w:rPr>
                <w:noProof/>
                <w:webHidden/>
              </w:rPr>
              <w:fldChar w:fldCharType="separate"/>
            </w:r>
            <w:r>
              <w:rPr>
                <w:noProof/>
                <w:webHidden/>
              </w:rPr>
              <w:t>5</w:t>
            </w:r>
            <w:r>
              <w:rPr>
                <w:noProof/>
                <w:webHidden/>
              </w:rPr>
              <w:fldChar w:fldCharType="end"/>
            </w:r>
          </w:hyperlink>
        </w:p>
        <w:p w14:paraId="06424D5F" w14:textId="65891CE3" w:rsidR="001F63F8" w:rsidRDefault="001F63F8" w:rsidP="0096050A">
          <w:pPr>
            <w:pStyle w:val="TOC1"/>
            <w:tabs>
              <w:tab w:val="right" w:leader="dot" w:pos="9016"/>
            </w:tabs>
            <w:spacing w:line="480" w:lineRule="auto"/>
            <w:rPr>
              <w:noProof/>
            </w:rPr>
          </w:pPr>
          <w:hyperlink w:anchor="_Toc200481204" w:history="1">
            <w:r w:rsidRPr="00600B19">
              <w:rPr>
                <w:rStyle w:val="Hyperlink"/>
                <w:noProof/>
                <w:lang w:bidi="bn-IN"/>
              </w:rPr>
              <w:t>References</w:t>
            </w:r>
            <w:r>
              <w:rPr>
                <w:noProof/>
                <w:webHidden/>
              </w:rPr>
              <w:tab/>
            </w:r>
            <w:r>
              <w:rPr>
                <w:noProof/>
                <w:webHidden/>
              </w:rPr>
              <w:fldChar w:fldCharType="begin"/>
            </w:r>
            <w:r>
              <w:rPr>
                <w:noProof/>
                <w:webHidden/>
              </w:rPr>
              <w:instrText xml:space="preserve"> PAGEREF _Toc200481204 \h </w:instrText>
            </w:r>
            <w:r>
              <w:rPr>
                <w:noProof/>
                <w:webHidden/>
              </w:rPr>
            </w:r>
            <w:r>
              <w:rPr>
                <w:noProof/>
                <w:webHidden/>
              </w:rPr>
              <w:fldChar w:fldCharType="separate"/>
            </w:r>
            <w:r>
              <w:rPr>
                <w:noProof/>
                <w:webHidden/>
              </w:rPr>
              <w:t>6</w:t>
            </w:r>
            <w:r>
              <w:rPr>
                <w:noProof/>
                <w:webHidden/>
              </w:rPr>
              <w:fldChar w:fldCharType="end"/>
            </w:r>
          </w:hyperlink>
        </w:p>
        <w:p w14:paraId="52775F86" w14:textId="58261578" w:rsidR="001F63F8" w:rsidRDefault="001F63F8" w:rsidP="0096050A">
          <w:pPr>
            <w:spacing w:line="480" w:lineRule="auto"/>
          </w:pPr>
          <w:r>
            <w:rPr>
              <w:b/>
              <w:bCs/>
              <w:noProof/>
            </w:rPr>
            <w:fldChar w:fldCharType="end"/>
          </w:r>
        </w:p>
      </w:sdtContent>
    </w:sdt>
    <w:p w14:paraId="51154C1C" w14:textId="77777777" w:rsidR="001F63F8" w:rsidRDefault="001F63F8" w:rsidP="0096050A">
      <w:pPr>
        <w:spacing w:after="160" w:line="480" w:lineRule="auto"/>
        <w:jc w:val="left"/>
        <w:rPr>
          <w:b/>
          <w:sz w:val="28"/>
          <w:szCs w:val="40"/>
          <w:lang w:bidi="bn-IN"/>
        </w:rPr>
      </w:pPr>
      <w:r>
        <w:br w:type="page"/>
      </w:r>
    </w:p>
    <w:p w14:paraId="373B0E92" w14:textId="027156A3" w:rsidR="00D86E1E" w:rsidRDefault="00D86E1E" w:rsidP="0096050A">
      <w:pPr>
        <w:pStyle w:val="Heading1"/>
        <w:spacing w:line="480" w:lineRule="auto"/>
      </w:pPr>
      <w:bookmarkStart w:id="0" w:name="_Toc200481194"/>
      <w:r>
        <w:lastRenderedPageBreak/>
        <w:t>Introduction</w:t>
      </w:r>
      <w:bookmarkEnd w:id="0"/>
    </w:p>
    <w:p w14:paraId="787E1B57" w14:textId="2D808EA5" w:rsidR="00D86E1E" w:rsidRPr="00D86E1E" w:rsidRDefault="00D86E1E" w:rsidP="0096050A">
      <w:pPr>
        <w:spacing w:line="480" w:lineRule="auto"/>
        <w:rPr>
          <w:lang w:bidi="bn-IN"/>
        </w:rPr>
      </w:pPr>
      <w:r>
        <w:rPr>
          <w:lang w:bidi="bn-IN"/>
        </w:rPr>
        <w:t xml:space="preserve">My placement at the </w:t>
      </w:r>
      <w:r w:rsidR="00986A49" w:rsidRPr="00986A49">
        <w:rPr>
          <w:lang w:bidi="bn-IN"/>
        </w:rPr>
        <w:t>Holiday Inn Castle Marina</w:t>
      </w:r>
      <w:r w:rsidR="00986A49">
        <w:rPr>
          <w:lang w:bidi="bn-IN"/>
        </w:rPr>
        <w:t xml:space="preserve"> </w:t>
      </w:r>
      <w:r>
        <w:rPr>
          <w:lang w:bidi="bn-IN"/>
        </w:rPr>
        <w:t xml:space="preserve">offers me experiences as a hospitality professional at a casual dining restaurant with features of a licenced bar as well as a coffee corner which helps grabbing beverages and snacks on the go. The role I have is particularly focused on guest facing tasks and observing coordination in back of the house value creation processes. The learning objectives I am pursuing through completion of this reflective log is the process of improving my multitasking and upscaling related skills in busy dining environments while also trying to understand and apply the effective communication techniques between kitchen and service staff. Another role I have is to assess and then contribute to the eco-friendly practises within </w:t>
      </w:r>
      <w:r w:rsidR="00986A49" w:rsidRPr="00986A49">
        <w:rPr>
          <w:lang w:bidi="bn-IN"/>
        </w:rPr>
        <w:t>F&amp;B operations.</w:t>
      </w:r>
    </w:p>
    <w:p w14:paraId="3B616636" w14:textId="77777777" w:rsidR="003A16F4" w:rsidRDefault="003A16F4" w:rsidP="0096050A">
      <w:pPr>
        <w:spacing w:after="160" w:line="480" w:lineRule="auto"/>
        <w:jc w:val="left"/>
        <w:rPr>
          <w:b/>
          <w:sz w:val="28"/>
          <w:szCs w:val="40"/>
          <w:lang w:bidi="bn-IN"/>
        </w:rPr>
      </w:pPr>
      <w:bookmarkStart w:id="1" w:name="_Toc200481195"/>
      <w:r>
        <w:br w:type="page"/>
      </w:r>
    </w:p>
    <w:p w14:paraId="63F21B66" w14:textId="7FBE1CBC" w:rsidR="00D4532D" w:rsidRDefault="005F1FE8" w:rsidP="0096050A">
      <w:pPr>
        <w:pStyle w:val="Heading1"/>
        <w:spacing w:line="480" w:lineRule="auto"/>
      </w:pPr>
      <w:r w:rsidRPr="005F1FE8">
        <w:lastRenderedPageBreak/>
        <w:t>SECTION 1</w:t>
      </w:r>
      <w:r>
        <w:t xml:space="preserve"> -</w:t>
      </w:r>
      <w:r w:rsidRPr="005F1FE8">
        <w:t xml:space="preserve"> Role Reflection</w:t>
      </w:r>
      <w:bookmarkEnd w:id="1"/>
    </w:p>
    <w:p w14:paraId="66CC8FDB" w14:textId="0F17C602" w:rsidR="005F1FE8" w:rsidRPr="005F1FE8" w:rsidRDefault="005F1FE8" w:rsidP="0096050A">
      <w:pPr>
        <w:pStyle w:val="Heading2"/>
        <w:spacing w:line="480" w:lineRule="auto"/>
      </w:pPr>
      <w:bookmarkStart w:id="2" w:name="_Toc200481196"/>
      <w:r w:rsidRPr="005F1FE8">
        <w:t>Gibbs Reflective Cycle (1988)</w:t>
      </w:r>
      <w:bookmarkEnd w:id="2"/>
    </w:p>
    <w:p w14:paraId="7FB41AE4" w14:textId="147A21EF" w:rsidR="005F1FE8" w:rsidRPr="00335EFC" w:rsidRDefault="005F1FE8" w:rsidP="0096050A">
      <w:pPr>
        <w:spacing w:line="480" w:lineRule="auto"/>
        <w:rPr>
          <w:u w:val="single"/>
        </w:rPr>
      </w:pPr>
      <w:r w:rsidRPr="00335EFC">
        <w:rPr>
          <w:u w:val="single"/>
        </w:rPr>
        <w:t>Description</w:t>
      </w:r>
    </w:p>
    <w:p w14:paraId="0DB0ABB7" w14:textId="334E2F5F" w:rsidR="005F1FE8" w:rsidRDefault="005F1FE8" w:rsidP="0096050A">
      <w:pPr>
        <w:spacing w:line="480" w:lineRule="auto"/>
      </w:pPr>
      <w:r>
        <w:t xml:space="preserve">Currently I am in my third week of the 10-week placement at the </w:t>
      </w:r>
      <w:r w:rsidRPr="005F1FE8">
        <w:t>Holiday Inn Castle Marina</w:t>
      </w:r>
      <w:r>
        <w:t xml:space="preserve">. I have been assigned to the casual dining restaurant of the hotel which includes the seasonal </w:t>
      </w:r>
      <w:r w:rsidRPr="005F1FE8">
        <w:t>à la carte</w:t>
      </w:r>
      <w:r>
        <w:t xml:space="preserve"> menu as well as the licenced bar along with the grab and go corners. The role I have particularly is focused on the front of house guest interactions as well as stable services and occasional bar support.</w:t>
      </w:r>
    </w:p>
    <w:p w14:paraId="0BC3EDF0" w14:textId="3FED12F7" w:rsidR="005F1FE8" w:rsidRPr="00335EFC" w:rsidRDefault="005F1FE8" w:rsidP="0096050A">
      <w:pPr>
        <w:spacing w:line="480" w:lineRule="auto"/>
        <w:rPr>
          <w:u w:val="single"/>
        </w:rPr>
      </w:pPr>
      <w:r w:rsidRPr="00335EFC">
        <w:rPr>
          <w:u w:val="single"/>
        </w:rPr>
        <w:t>Feelings</w:t>
      </w:r>
    </w:p>
    <w:p w14:paraId="0A528881" w14:textId="420AA382" w:rsidR="005F1FE8" w:rsidRDefault="005F1FE8" w:rsidP="0096050A">
      <w:pPr>
        <w:spacing w:line="480" w:lineRule="auto"/>
      </w:pPr>
      <w:r>
        <w:t>Initially I was feeling somewhat overwhelmed especially during managing multiple tasks and looking forward to understanding the menu that often changed. The team support I received however was very strong and slowly but suddenly I began to enjoy interaction with the guests and taking pride on recommending dishes and learning the processes of tailoring services towards personal guest preferences.</w:t>
      </w:r>
    </w:p>
    <w:p w14:paraId="137C4118" w14:textId="6F587B1D" w:rsidR="005F1FE8" w:rsidRPr="00335EFC" w:rsidRDefault="005F1FE8" w:rsidP="0096050A">
      <w:pPr>
        <w:spacing w:line="480" w:lineRule="auto"/>
        <w:rPr>
          <w:u w:val="single"/>
        </w:rPr>
      </w:pPr>
      <w:r w:rsidRPr="00335EFC">
        <w:rPr>
          <w:u w:val="single"/>
        </w:rPr>
        <w:t>Evaluation</w:t>
      </w:r>
    </w:p>
    <w:p w14:paraId="057AAA1B" w14:textId="0D285918" w:rsidR="005F1FE8" w:rsidRDefault="005F1FE8" w:rsidP="0096050A">
      <w:pPr>
        <w:spacing w:line="480" w:lineRule="auto"/>
      </w:pPr>
      <w:r>
        <w:t xml:space="preserve">Until now my experiences have been able to highlight both positive as well as some challenging aspects of supervision. On one hand I am able to use the team briefings to my advantage as well as staff radios in terms of understanding the structure and the communication process. On the other hand, supervisors not being present or responsive creates chaotic service situations. This was helpful in understanding how crucial visibility is and how leadership is important in maintaining standards </w:t>
      </w:r>
      <w:r w:rsidRPr="005F1FE8">
        <w:t>(Walker, 2021).</w:t>
      </w:r>
    </w:p>
    <w:p w14:paraId="09C0589A" w14:textId="15BBE5CD" w:rsidR="005F1FE8" w:rsidRPr="00335EFC" w:rsidRDefault="005F1FE8" w:rsidP="0096050A">
      <w:pPr>
        <w:spacing w:line="480" w:lineRule="auto"/>
        <w:rPr>
          <w:u w:val="single"/>
        </w:rPr>
      </w:pPr>
      <w:r w:rsidRPr="00335EFC">
        <w:rPr>
          <w:u w:val="single"/>
        </w:rPr>
        <w:t>Analysis</w:t>
      </w:r>
    </w:p>
    <w:p w14:paraId="0EC852B2" w14:textId="37AF10AF" w:rsidR="005F1FE8" w:rsidRDefault="005F1FE8" w:rsidP="0096050A">
      <w:pPr>
        <w:spacing w:line="480" w:lineRule="auto"/>
      </w:pPr>
      <w:r>
        <w:lastRenderedPageBreak/>
        <w:t xml:space="preserve">My supervisor often practises situation leadership by looking forward to adjust the focus of the team on the basis of the real time demands and this positively helps staff morale as well as the experiences of the guests. </w:t>
      </w:r>
      <w:r w:rsidR="00335EFC">
        <w:t>Also,</w:t>
      </w:r>
      <w:r>
        <w:t xml:space="preserve"> ineffective supervision creates situations where errors are not checked and the guest satisfaction levels decline which confirms the importance of accountability in F&amp;B operations</w:t>
      </w:r>
      <w:r w:rsidR="00335EFC">
        <w:t xml:space="preserve"> </w:t>
      </w:r>
      <w:r w:rsidR="00335EFC" w:rsidRPr="00335EFC">
        <w:t>(Cousins &amp; Weekes, 2020).</w:t>
      </w:r>
    </w:p>
    <w:p w14:paraId="69786A15" w14:textId="1CF95CD6" w:rsidR="00335EFC" w:rsidRPr="00335EFC" w:rsidRDefault="00335EFC" w:rsidP="0096050A">
      <w:pPr>
        <w:spacing w:line="480" w:lineRule="auto"/>
        <w:rPr>
          <w:u w:val="single"/>
        </w:rPr>
      </w:pPr>
      <w:r w:rsidRPr="00335EFC">
        <w:rPr>
          <w:u w:val="single"/>
        </w:rPr>
        <w:t>Conclusion</w:t>
      </w:r>
    </w:p>
    <w:p w14:paraId="175CF291" w14:textId="09B1482C" w:rsidR="00335EFC" w:rsidRDefault="00335EFC" w:rsidP="0096050A">
      <w:pPr>
        <w:spacing w:line="480" w:lineRule="auto"/>
      </w:pPr>
      <w:r>
        <w:t xml:space="preserve">The early experience has been helpful for me in terms of identifying my areas of strength such as guest engagement as well as upselling as well as areas in which I can develop particularly in terms of product knowledge as well as time management while being under tight deadline pressure. </w:t>
      </w:r>
    </w:p>
    <w:p w14:paraId="0337D794" w14:textId="3E9BBD51" w:rsidR="00335EFC" w:rsidRPr="00335EFC" w:rsidRDefault="00335EFC" w:rsidP="0096050A">
      <w:pPr>
        <w:spacing w:line="480" w:lineRule="auto"/>
        <w:rPr>
          <w:u w:val="single"/>
        </w:rPr>
      </w:pPr>
      <w:r w:rsidRPr="00335EFC">
        <w:rPr>
          <w:u w:val="single"/>
        </w:rPr>
        <w:t>Action Plan</w:t>
      </w:r>
    </w:p>
    <w:p w14:paraId="4B19B7F3" w14:textId="7B118531" w:rsidR="00335EFC" w:rsidRDefault="00335EFC" w:rsidP="0096050A">
      <w:pPr>
        <w:spacing w:line="480" w:lineRule="auto"/>
      </w:pPr>
      <w:r>
        <w:t>For further development I have plans to follow the steps chronologically -</w:t>
      </w:r>
    </w:p>
    <w:p w14:paraId="10C68905" w14:textId="0B2381F2" w:rsidR="00335EFC" w:rsidRDefault="00335EFC" w:rsidP="0096050A">
      <w:pPr>
        <w:pStyle w:val="ListParagraph"/>
        <w:numPr>
          <w:ilvl w:val="0"/>
          <w:numId w:val="1"/>
        </w:numPr>
        <w:spacing w:line="480" w:lineRule="auto"/>
      </w:pPr>
      <w:r>
        <w:t>Using flash cards for improving knowledge of deserves or even allergens</w:t>
      </w:r>
    </w:p>
    <w:p w14:paraId="736AE07B" w14:textId="6371C1E0" w:rsidR="00335EFC" w:rsidRDefault="00335EFC" w:rsidP="0096050A">
      <w:pPr>
        <w:pStyle w:val="ListParagraph"/>
        <w:numPr>
          <w:ilvl w:val="0"/>
          <w:numId w:val="1"/>
        </w:numPr>
        <w:spacing w:line="480" w:lineRule="auto"/>
      </w:pPr>
      <w:r>
        <w:t>Looking forward to shadow the bar team in terms of understanding the service flow</w:t>
      </w:r>
    </w:p>
    <w:p w14:paraId="6DC1163A" w14:textId="2D6989A7" w:rsidR="00335EFC" w:rsidRDefault="00335EFC" w:rsidP="0096050A">
      <w:pPr>
        <w:pStyle w:val="ListParagraph"/>
        <w:numPr>
          <w:ilvl w:val="0"/>
          <w:numId w:val="1"/>
        </w:numPr>
        <w:spacing w:line="480" w:lineRule="auto"/>
      </w:pPr>
      <w:r>
        <w:t>Confirming each and every guest order at the POS in terms of reducing services errors</w:t>
      </w:r>
    </w:p>
    <w:p w14:paraId="5B3EF648" w14:textId="39F387B3" w:rsidR="00335EFC" w:rsidRDefault="00335EFC" w:rsidP="0096050A">
      <w:pPr>
        <w:spacing w:line="480" w:lineRule="auto"/>
      </w:pPr>
      <w:r>
        <w:t>I will be considering revisiting these steps at the 6</w:t>
      </w:r>
      <w:r w:rsidRPr="00335EFC">
        <w:rPr>
          <w:vertAlign w:val="superscript"/>
        </w:rPr>
        <w:t>th</w:t>
      </w:r>
      <w:r>
        <w:t xml:space="preserve"> week for assessing my progress.</w:t>
      </w:r>
    </w:p>
    <w:p w14:paraId="2F74FB1C" w14:textId="77777777" w:rsidR="003A16F4" w:rsidRDefault="003A16F4" w:rsidP="0096050A">
      <w:pPr>
        <w:spacing w:after="160" w:line="480" w:lineRule="auto"/>
        <w:jc w:val="left"/>
        <w:rPr>
          <w:b/>
          <w:sz w:val="28"/>
          <w:szCs w:val="40"/>
          <w:lang w:bidi="bn-IN"/>
        </w:rPr>
      </w:pPr>
      <w:bookmarkStart w:id="3" w:name="_Toc200481197"/>
      <w:r>
        <w:br w:type="page"/>
      </w:r>
    </w:p>
    <w:p w14:paraId="5D0B9355" w14:textId="229B00A8" w:rsidR="00335EFC" w:rsidRDefault="00335EFC" w:rsidP="0096050A">
      <w:pPr>
        <w:pStyle w:val="Heading1"/>
        <w:spacing w:line="480" w:lineRule="auto"/>
      </w:pPr>
      <w:r w:rsidRPr="00335EFC">
        <w:lastRenderedPageBreak/>
        <w:t>SECTION 2</w:t>
      </w:r>
      <w:r>
        <w:t xml:space="preserve"> -</w:t>
      </w:r>
      <w:r w:rsidRPr="00335EFC">
        <w:t xml:space="preserve"> Development Journey</w:t>
      </w:r>
      <w:bookmarkEnd w:id="3"/>
    </w:p>
    <w:p w14:paraId="5C7878F8" w14:textId="27DA905C" w:rsidR="00335EFC" w:rsidRDefault="00335EFC" w:rsidP="0096050A">
      <w:pPr>
        <w:spacing w:line="480" w:lineRule="auto"/>
      </w:pPr>
      <w:r>
        <w:t>Although I am still in the very early weeks of my level 6 placement, I have now been able to already identify some key developmental shifts when compared to the experiences I collected in level 4 and level 5. In the 4</w:t>
      </w:r>
      <w:r w:rsidRPr="00335EFC">
        <w:rPr>
          <w:vertAlign w:val="superscript"/>
        </w:rPr>
        <w:t>th</w:t>
      </w:r>
      <w:r>
        <w:t xml:space="preserve"> level I was working at a small as well as independently owned boutique hotel within which the Food and beverage litter operations were manually managed. The </w:t>
      </w:r>
      <w:r w:rsidR="00D86E1E">
        <w:t>t</w:t>
      </w:r>
      <w:r>
        <w:t xml:space="preserve">asks were very much basic and they were very much limited to </w:t>
      </w:r>
      <w:r w:rsidR="00D86E1E">
        <w:t xml:space="preserve">tray </w:t>
      </w:r>
      <w:r>
        <w:t>services as well as very little importance given towards digital systems or services that were data driven.</w:t>
      </w:r>
    </w:p>
    <w:p w14:paraId="2D303F8F" w14:textId="1A475232" w:rsidR="00335EFC" w:rsidRDefault="00627795" w:rsidP="0096050A">
      <w:pPr>
        <w:spacing w:line="480" w:lineRule="auto"/>
      </w:pPr>
      <w:r w:rsidRPr="00627795">
        <w:t>Holiday Inn Castle</w:t>
      </w:r>
      <w:r>
        <w:t xml:space="preserve"> Marina is very different and it operates in a digitally integrated model. All of the servers are known for carrying handheld POS systems and follow allergen protocols very strictly along with pre shift briefings in terms of maintaining the standards. This particular shift was helpful for me to challenge myself in adapting to more formal systems and look forward in complying with all health and safety related measures which I only studied in theory.</w:t>
      </w:r>
    </w:p>
    <w:p w14:paraId="6BA60D94" w14:textId="4C35C716" w:rsidR="00627795" w:rsidRDefault="00627795" w:rsidP="0096050A">
      <w:pPr>
        <w:spacing w:line="480" w:lineRule="auto"/>
      </w:pPr>
      <w:r>
        <w:t xml:space="preserve">Within level 5, </w:t>
      </w:r>
      <w:r w:rsidRPr="00627795">
        <w:t>Sustainable Hospitality &amp; Tourism</w:t>
      </w:r>
      <w:r>
        <w:t xml:space="preserve"> Management module was helpful for me to learn about food waste logging as well as sustainable menu designing. For </w:t>
      </w:r>
      <w:r w:rsidR="00D86E1E">
        <w:t>example,</w:t>
      </w:r>
      <w:r>
        <w:t xml:space="preserve"> the sustainability charter of the hotel promotes food waste reduction but I have also observed uneaten items being thrown away without any documentation. I have shared an idea with my supervisor in terms of trying out a manual log book in terms of tracking commonly uneaten items for reducing wastage. This can be helpful for human resources in adjusting and reducing waste age and establishing a practical link with my academic learning </w:t>
      </w:r>
      <w:r w:rsidRPr="00627795">
        <w:t>(Martin, 2020).</w:t>
      </w:r>
    </w:p>
    <w:p w14:paraId="566B95FF" w14:textId="44798088" w:rsidR="00627795" w:rsidRDefault="00627795" w:rsidP="0096050A">
      <w:pPr>
        <w:spacing w:line="480" w:lineRule="auto"/>
      </w:pPr>
      <w:r>
        <w:t xml:space="preserve">I also found myself applying the menu engineering insights. I suggested during a briefing that high margin diseases such as roast chicken supreme must be verbally promoted by the servers </w:t>
      </w:r>
      <w:r>
        <w:lastRenderedPageBreak/>
        <w:t xml:space="preserve">and this idea was welcomed by my superior. Although it is very early for understanding some measurable impact but it can be said that it has reinforced my awareness of different revenue strategies in guest communication </w:t>
      </w:r>
      <w:r w:rsidRPr="00627795">
        <w:t>(Johnston et al., 2022).</w:t>
      </w:r>
    </w:p>
    <w:p w14:paraId="799B8A27" w14:textId="72EA832A" w:rsidR="00D8133F" w:rsidRDefault="00D8133F" w:rsidP="0096050A">
      <w:pPr>
        <w:pStyle w:val="Heading1"/>
        <w:spacing w:line="480" w:lineRule="auto"/>
      </w:pPr>
      <w:bookmarkStart w:id="4" w:name="_Toc200481198"/>
      <w:r w:rsidRPr="00D8133F">
        <w:t>SECTION 3</w:t>
      </w:r>
      <w:r>
        <w:t xml:space="preserve"> -</w:t>
      </w:r>
      <w:r w:rsidRPr="00D8133F">
        <w:t xml:space="preserve"> Service Improvement Proposal</w:t>
      </w:r>
      <w:bookmarkEnd w:id="4"/>
    </w:p>
    <w:p w14:paraId="4E0634E9" w14:textId="328A44BA" w:rsidR="00D8133F" w:rsidRDefault="00D8133F" w:rsidP="0096050A">
      <w:pPr>
        <w:pStyle w:val="Heading2"/>
        <w:spacing w:line="480" w:lineRule="auto"/>
        <w:rPr>
          <w:lang w:bidi="bn-IN"/>
        </w:rPr>
      </w:pPr>
      <w:bookmarkStart w:id="5" w:name="_Toc200481199"/>
      <w:r w:rsidRPr="00D8133F">
        <w:rPr>
          <w:lang w:bidi="bn-IN"/>
        </w:rPr>
        <w:t>Issue Identified</w:t>
      </w:r>
      <w:bookmarkEnd w:id="5"/>
    </w:p>
    <w:p w14:paraId="03FE7CDD" w14:textId="2AFD0C99" w:rsidR="00D8133F" w:rsidRDefault="00D8133F" w:rsidP="0096050A">
      <w:pPr>
        <w:spacing w:line="480" w:lineRule="auto"/>
        <w:rPr>
          <w:lang w:bidi="bn-IN"/>
        </w:rPr>
      </w:pPr>
      <w:r>
        <w:rPr>
          <w:lang w:bidi="bn-IN"/>
        </w:rPr>
        <w:t>One major operational gap was the lack of visibility in between the flow team and the kitchen in regarding the preparation related delay. These were the situations which often led to unnecessary trips to the kitchen as well as guest satisfaction and stress amongst the staff on the floor.</w:t>
      </w:r>
    </w:p>
    <w:p w14:paraId="4DAC60BB" w14:textId="3B195FC8" w:rsidR="00D8133F" w:rsidRDefault="00D8133F" w:rsidP="0096050A">
      <w:pPr>
        <w:pStyle w:val="Heading2"/>
        <w:spacing w:line="480" w:lineRule="auto"/>
        <w:rPr>
          <w:lang w:bidi="bn-IN"/>
        </w:rPr>
      </w:pPr>
      <w:bookmarkStart w:id="6" w:name="_Toc200481200"/>
      <w:r w:rsidRPr="00D8133F">
        <w:rPr>
          <w:lang w:bidi="bn-IN"/>
        </w:rPr>
        <w:t>Justification</w:t>
      </w:r>
      <w:bookmarkEnd w:id="6"/>
    </w:p>
    <w:p w14:paraId="58B4D1A0" w14:textId="44E6FF68" w:rsidR="00D8133F" w:rsidRDefault="00D8133F" w:rsidP="0096050A">
      <w:pPr>
        <w:spacing w:line="480" w:lineRule="auto"/>
        <w:rPr>
          <w:lang w:bidi="bn-IN"/>
        </w:rPr>
      </w:pPr>
      <w:r>
        <w:rPr>
          <w:lang w:bidi="bn-IN"/>
        </w:rPr>
        <w:t>This particular issue became very clear during my second strategy at the dinner service during which there were several tables that were left waiting for the main items without them having any updates. When I was asking the kitchen about a 20-minute delay the chef was mentioning about backup at the grill station. When I communicated to one of my colleagues about the reason for this communication not being made the reply came that human resources in our group only got to know about the delays when someone made complaints. I tech deeds was a reactive approach which left servers very much unprepared in terms of managing guest expectations.</w:t>
      </w:r>
    </w:p>
    <w:p w14:paraId="12E1A06F" w14:textId="2ED1B2BF" w:rsidR="00D8133F" w:rsidRDefault="00D8133F" w:rsidP="0096050A">
      <w:pPr>
        <w:pStyle w:val="Heading2"/>
        <w:spacing w:line="480" w:lineRule="auto"/>
        <w:rPr>
          <w:lang w:bidi="bn-IN"/>
        </w:rPr>
      </w:pPr>
      <w:bookmarkStart w:id="7" w:name="_Toc200481201"/>
      <w:r w:rsidRPr="00D8133F">
        <w:rPr>
          <w:lang w:bidi="bn-IN"/>
        </w:rPr>
        <w:t>Improvement Plan</w:t>
      </w:r>
      <w:bookmarkEnd w:id="7"/>
    </w:p>
    <w:p w14:paraId="7F5C9A12" w14:textId="1DA3F335" w:rsidR="00D8133F" w:rsidRDefault="00D8133F" w:rsidP="0096050A">
      <w:pPr>
        <w:pStyle w:val="ListParagraph"/>
        <w:numPr>
          <w:ilvl w:val="0"/>
          <w:numId w:val="2"/>
        </w:numPr>
        <w:spacing w:line="480" w:lineRule="auto"/>
        <w:rPr>
          <w:lang w:bidi="bn-IN"/>
        </w:rPr>
      </w:pPr>
      <w:r>
        <w:rPr>
          <w:lang w:bidi="bn-IN"/>
        </w:rPr>
        <w:t xml:space="preserve">Installing KDS or Kitchen Display Systems which will allow proactive adjustments and reduce miscommunication </w:t>
      </w:r>
      <w:r w:rsidRPr="00D8133F">
        <w:rPr>
          <w:lang w:bidi="bn-IN"/>
        </w:rPr>
        <w:t>(</w:t>
      </w:r>
      <w:proofErr w:type="spellStart"/>
      <w:r w:rsidRPr="00D8133F">
        <w:rPr>
          <w:lang w:bidi="bn-IN"/>
        </w:rPr>
        <w:t>Raamkumar</w:t>
      </w:r>
      <w:proofErr w:type="spellEnd"/>
      <w:r w:rsidRPr="00D8133F">
        <w:rPr>
          <w:lang w:bidi="bn-IN"/>
        </w:rPr>
        <w:t xml:space="preserve"> et al., 2020).</w:t>
      </w:r>
    </w:p>
    <w:p w14:paraId="727E3A7F" w14:textId="7CF59513" w:rsidR="00D8133F" w:rsidRDefault="00D8133F" w:rsidP="0096050A">
      <w:pPr>
        <w:pStyle w:val="ListParagraph"/>
        <w:numPr>
          <w:ilvl w:val="0"/>
          <w:numId w:val="2"/>
        </w:numPr>
        <w:spacing w:line="480" w:lineRule="auto"/>
        <w:rPr>
          <w:lang w:bidi="bn-IN"/>
        </w:rPr>
      </w:pPr>
      <w:r w:rsidRPr="00D8133F">
        <w:rPr>
          <w:lang w:bidi="bn-IN"/>
        </w:rPr>
        <w:lastRenderedPageBreak/>
        <w:t>Floor-Kitchen</w:t>
      </w:r>
      <w:r>
        <w:rPr>
          <w:lang w:bidi="bn-IN"/>
        </w:rPr>
        <w:t xml:space="preserve"> Liaison Manager designated per shift for providing real time updates as well as coordinated feedback and this particular role can rotate daily for developing awareness across teams and accountability</w:t>
      </w:r>
      <w:r w:rsidR="00E05232">
        <w:rPr>
          <w:lang w:bidi="bn-IN"/>
        </w:rPr>
        <w:t xml:space="preserve"> </w:t>
      </w:r>
      <w:r w:rsidR="00E05232" w:rsidRPr="00E05232">
        <w:rPr>
          <w:lang w:bidi="bn-IN"/>
        </w:rPr>
        <w:t>(Singh et al., 2020).</w:t>
      </w:r>
    </w:p>
    <w:p w14:paraId="732E939A" w14:textId="77777777" w:rsidR="00E05232" w:rsidRPr="00E05232" w:rsidRDefault="00E05232" w:rsidP="0096050A">
      <w:pPr>
        <w:pStyle w:val="ListParagraph"/>
        <w:numPr>
          <w:ilvl w:val="0"/>
          <w:numId w:val="2"/>
        </w:numPr>
        <w:spacing w:line="480" w:lineRule="auto"/>
        <w:rPr>
          <w:lang w:bidi="bn-IN"/>
        </w:rPr>
      </w:pPr>
      <w:r w:rsidRPr="00E05232">
        <w:rPr>
          <w:lang w:bidi="bn-IN"/>
        </w:rPr>
        <w:t>15-Minute Courtesy</w:t>
      </w:r>
      <w:r>
        <w:rPr>
          <w:lang w:bidi="bn-IN"/>
        </w:rPr>
        <w:t xml:space="preserve"> Rule introduced so that the service automatically checking on guests waiting beyond a time frame of 15 minutes and offering an explanation or any complimentary beverages if they are able to anticipate dissatisfaction and look to strengthen guest trust </w:t>
      </w:r>
      <w:r w:rsidRPr="00E05232">
        <w:rPr>
          <w:lang w:bidi="bn-IN"/>
        </w:rPr>
        <w:t>(Al-</w:t>
      </w:r>
      <w:proofErr w:type="spellStart"/>
      <w:r w:rsidRPr="00E05232">
        <w:rPr>
          <w:lang w:bidi="bn-IN"/>
        </w:rPr>
        <w:t>Dmour</w:t>
      </w:r>
      <w:proofErr w:type="spellEnd"/>
      <w:r w:rsidRPr="00E05232">
        <w:rPr>
          <w:lang w:bidi="bn-IN"/>
        </w:rPr>
        <w:t xml:space="preserve"> et al., 2020).</w:t>
      </w:r>
    </w:p>
    <w:p w14:paraId="636038EA" w14:textId="43D79E07" w:rsidR="00E05232" w:rsidRDefault="00E05232" w:rsidP="0096050A">
      <w:pPr>
        <w:pStyle w:val="Heading2"/>
        <w:spacing w:line="480" w:lineRule="auto"/>
        <w:rPr>
          <w:lang w:bidi="bn-IN"/>
        </w:rPr>
      </w:pPr>
      <w:bookmarkStart w:id="8" w:name="_Toc200481202"/>
      <w:r w:rsidRPr="00E05232">
        <w:rPr>
          <w:lang w:bidi="bn-IN"/>
        </w:rPr>
        <w:t xml:space="preserve">Link </w:t>
      </w:r>
      <w:r>
        <w:rPr>
          <w:lang w:bidi="bn-IN"/>
        </w:rPr>
        <w:t xml:space="preserve">with </w:t>
      </w:r>
      <w:r w:rsidRPr="00E05232">
        <w:rPr>
          <w:lang w:bidi="bn-IN"/>
        </w:rPr>
        <w:t>Performance Criteria</w:t>
      </w:r>
      <w:bookmarkEnd w:id="8"/>
    </w:p>
    <w:p w14:paraId="4A0F7C03" w14:textId="3481300F" w:rsidR="00E05232" w:rsidRDefault="00E05232" w:rsidP="0096050A">
      <w:pPr>
        <w:spacing w:line="480" w:lineRule="auto"/>
        <w:rPr>
          <w:lang w:bidi="bn-IN"/>
        </w:rPr>
      </w:pPr>
      <w:r>
        <w:rPr>
          <w:lang w:bidi="bn-IN"/>
        </w:rPr>
        <w:t xml:space="preserve">Improving the issue will directly enhance communication as well as service timing and guest satisfaction which are all very cool to food and beverage related performance indicators. It will also be helpful to the servers for aligning better with the service standards expectations of the hotel </w:t>
      </w:r>
      <w:r w:rsidRPr="00E05232">
        <w:rPr>
          <w:lang w:bidi="bn-IN"/>
        </w:rPr>
        <w:t>(Vallen &amp; Vallen, 2017).</w:t>
      </w:r>
    </w:p>
    <w:p w14:paraId="112BE93F" w14:textId="78069172" w:rsidR="00E05232" w:rsidRDefault="00E05232" w:rsidP="0096050A">
      <w:pPr>
        <w:pStyle w:val="Heading1"/>
        <w:spacing w:line="480" w:lineRule="auto"/>
      </w:pPr>
      <w:bookmarkStart w:id="9" w:name="_Toc200481203"/>
      <w:r>
        <w:t>Conclusion</w:t>
      </w:r>
      <w:bookmarkEnd w:id="9"/>
    </w:p>
    <w:p w14:paraId="78651B09" w14:textId="1FDE4950" w:rsidR="00E05232" w:rsidRPr="00E05232" w:rsidRDefault="00E05232" w:rsidP="0096050A">
      <w:pPr>
        <w:spacing w:line="480" w:lineRule="auto"/>
        <w:rPr>
          <w:lang w:bidi="bn-IN"/>
        </w:rPr>
      </w:pPr>
      <w:r>
        <w:rPr>
          <w:lang w:bidi="bn-IN"/>
        </w:rPr>
        <w:t xml:space="preserve">So </w:t>
      </w:r>
      <w:r w:rsidR="00D86E1E">
        <w:rPr>
          <w:lang w:bidi="bn-IN"/>
        </w:rPr>
        <w:t>far,</w:t>
      </w:r>
      <w:r>
        <w:rPr>
          <w:lang w:bidi="bn-IN"/>
        </w:rPr>
        <w:t xml:space="preserve"> my placement has been able to provide me with some valuable insights into the daily complexities that are related with the ‘Food and Beverage’ related operations at a </w:t>
      </w:r>
      <w:r w:rsidR="00D86E1E">
        <w:rPr>
          <w:lang w:bidi="bn-IN"/>
        </w:rPr>
        <w:t>large-scale</w:t>
      </w:r>
      <w:r>
        <w:rPr>
          <w:lang w:bidi="bn-IN"/>
        </w:rPr>
        <w:t xml:space="preserve"> hospitality organisation. I have now begun to understand my areas of strength</w:t>
      </w:r>
      <w:r w:rsidR="00D86E1E">
        <w:rPr>
          <w:lang w:bidi="bn-IN"/>
        </w:rPr>
        <w:t xml:space="preserve"> as well as areas of weaknesses and develop the weak areas by increasing product knowledge and also reflecting on other operational weaknesses that can be improved by me. At the end I must communicate that I am confident that I am on track in terms of meeting my initial learning objectives and contributing meaningfully to the teams I am involved with as a hospitality professional.</w:t>
      </w:r>
    </w:p>
    <w:p w14:paraId="2F9BEDA2" w14:textId="77777777" w:rsidR="00E05232" w:rsidRDefault="00E05232" w:rsidP="0096050A">
      <w:pPr>
        <w:spacing w:line="480" w:lineRule="auto"/>
        <w:rPr>
          <w:lang w:bidi="bn-IN"/>
        </w:rPr>
      </w:pPr>
    </w:p>
    <w:p w14:paraId="58FBA421" w14:textId="77777777" w:rsidR="003A16F4" w:rsidRDefault="003A16F4" w:rsidP="0096050A">
      <w:pPr>
        <w:spacing w:after="160" w:line="480" w:lineRule="auto"/>
        <w:jc w:val="left"/>
        <w:rPr>
          <w:b/>
          <w:sz w:val="28"/>
          <w:szCs w:val="40"/>
          <w:lang w:bidi="bn-IN"/>
        </w:rPr>
      </w:pPr>
      <w:bookmarkStart w:id="10" w:name="_Toc200481204"/>
      <w:r>
        <w:br w:type="page"/>
      </w:r>
    </w:p>
    <w:p w14:paraId="57F5C722" w14:textId="35D21EFD" w:rsidR="00E05232" w:rsidRDefault="00C51E4B" w:rsidP="0096050A">
      <w:pPr>
        <w:pStyle w:val="Heading1"/>
        <w:spacing w:line="480" w:lineRule="auto"/>
      </w:pPr>
      <w:r>
        <w:lastRenderedPageBreak/>
        <w:t>References</w:t>
      </w:r>
      <w:bookmarkEnd w:id="10"/>
    </w:p>
    <w:p w14:paraId="5E123D2D" w14:textId="2A6C1430" w:rsidR="00C51E4B" w:rsidRPr="00C51E4B" w:rsidRDefault="00C51E4B" w:rsidP="0096050A">
      <w:pPr>
        <w:spacing w:line="480" w:lineRule="auto"/>
        <w:rPr>
          <w:lang w:bidi="bn-IN"/>
        </w:rPr>
      </w:pPr>
      <w:r w:rsidRPr="00C51E4B">
        <w:rPr>
          <w:lang w:bidi="bn-IN"/>
        </w:rPr>
        <w:t xml:space="preserve">Al-Dmour, H., Salman, A., </w:t>
      </w:r>
      <w:proofErr w:type="spellStart"/>
      <w:r w:rsidRPr="00C51E4B">
        <w:rPr>
          <w:lang w:bidi="bn-IN"/>
        </w:rPr>
        <w:t>Abuhashesh</w:t>
      </w:r>
      <w:proofErr w:type="spellEnd"/>
      <w:r w:rsidRPr="00C51E4B">
        <w:rPr>
          <w:lang w:bidi="bn-IN"/>
        </w:rPr>
        <w:t xml:space="preserve">, M. and Al-Dmour, R. (2020). </w:t>
      </w:r>
      <w:r w:rsidRPr="00C51E4B">
        <w:rPr>
          <w:i/>
          <w:iCs/>
          <w:lang w:bidi="bn-IN"/>
        </w:rPr>
        <w:t xml:space="preserve">Influence of social media platforms on public health protection against the COVID-19 pandemic via the mediating effects of public health awareness and </w:t>
      </w:r>
      <w:proofErr w:type="spellStart"/>
      <w:r w:rsidRPr="00C51E4B">
        <w:rPr>
          <w:i/>
          <w:iCs/>
          <w:lang w:bidi="bn-IN"/>
        </w:rPr>
        <w:t>behavioral</w:t>
      </w:r>
      <w:proofErr w:type="spellEnd"/>
      <w:r w:rsidRPr="00C51E4B">
        <w:rPr>
          <w:i/>
          <w:iCs/>
          <w:lang w:bidi="bn-IN"/>
        </w:rPr>
        <w:t xml:space="preserve"> changes: Integrated model</w:t>
      </w:r>
      <w:r w:rsidRPr="00C51E4B">
        <w:rPr>
          <w:lang w:bidi="bn-IN"/>
        </w:rPr>
        <w:t xml:space="preserve">. Journal of Medical Internet Research, 22(8), p.e19996. </w:t>
      </w:r>
      <w:hyperlink r:id="rId9" w:history="1">
        <w:r w:rsidRPr="00C51E4B">
          <w:rPr>
            <w:rStyle w:val="Hyperlink"/>
            <w:lang w:bidi="bn-IN"/>
          </w:rPr>
          <w:t>https://www.jmir.org/2020/8/e19996</w:t>
        </w:r>
      </w:hyperlink>
      <w:r w:rsidRPr="00C51E4B">
        <w:rPr>
          <w:lang w:bidi="bn-IN"/>
        </w:rPr>
        <w:t>.</w:t>
      </w:r>
      <w:r>
        <w:rPr>
          <w:lang w:bidi="bn-IN"/>
        </w:rPr>
        <w:t xml:space="preserve"> </w:t>
      </w:r>
      <w:r w:rsidRPr="00C51E4B">
        <w:rPr>
          <w:lang w:bidi="bn-IN"/>
        </w:rPr>
        <w:t>[Accessed 10 June 2025].</w:t>
      </w:r>
    </w:p>
    <w:p w14:paraId="7CC1C6F4" w14:textId="77777777" w:rsidR="00C51E4B" w:rsidRPr="00C51E4B" w:rsidRDefault="00C51E4B" w:rsidP="0096050A">
      <w:pPr>
        <w:spacing w:line="480" w:lineRule="auto"/>
        <w:rPr>
          <w:lang w:bidi="bn-IN"/>
        </w:rPr>
      </w:pPr>
      <w:r w:rsidRPr="00C51E4B">
        <w:rPr>
          <w:lang w:bidi="bn-IN"/>
        </w:rPr>
        <w:t xml:space="preserve">Cousins, J. and Weekes, S. (2020). </w:t>
      </w:r>
      <w:r w:rsidRPr="00C51E4B">
        <w:rPr>
          <w:i/>
          <w:iCs/>
          <w:lang w:bidi="bn-IN"/>
        </w:rPr>
        <w:t>Food and Beverage Service</w:t>
      </w:r>
      <w:r w:rsidRPr="00C51E4B">
        <w:rPr>
          <w:lang w:bidi="bn-IN"/>
        </w:rPr>
        <w:t>. 10th ed. London: Hodder Education.</w:t>
      </w:r>
    </w:p>
    <w:p w14:paraId="30FA7627" w14:textId="77777777" w:rsidR="00C51E4B" w:rsidRPr="00C51E4B" w:rsidRDefault="00C51E4B" w:rsidP="0096050A">
      <w:pPr>
        <w:spacing w:line="480" w:lineRule="auto"/>
        <w:rPr>
          <w:lang w:bidi="bn-IN"/>
        </w:rPr>
      </w:pPr>
      <w:r w:rsidRPr="00C51E4B">
        <w:rPr>
          <w:lang w:bidi="bn-IN"/>
        </w:rPr>
        <w:t xml:space="preserve">Fallon, M. and Rutherford, D. (2010). </w:t>
      </w:r>
      <w:r w:rsidRPr="00C51E4B">
        <w:rPr>
          <w:i/>
          <w:iCs/>
          <w:lang w:bidi="bn-IN"/>
        </w:rPr>
        <w:t>Hotel Management and Operations</w:t>
      </w:r>
      <w:r w:rsidRPr="00C51E4B">
        <w:rPr>
          <w:lang w:bidi="bn-IN"/>
        </w:rPr>
        <w:t>. London: Wiley.</w:t>
      </w:r>
    </w:p>
    <w:p w14:paraId="13938538" w14:textId="77777777" w:rsidR="00C51E4B" w:rsidRPr="00C51E4B" w:rsidRDefault="00C51E4B" w:rsidP="0096050A">
      <w:pPr>
        <w:spacing w:line="480" w:lineRule="auto"/>
        <w:rPr>
          <w:lang w:bidi="bn-IN"/>
        </w:rPr>
      </w:pPr>
      <w:r w:rsidRPr="00C51E4B">
        <w:rPr>
          <w:lang w:bidi="bn-IN"/>
        </w:rPr>
        <w:t xml:space="preserve">Johnston, R., Clark, G. and </w:t>
      </w:r>
      <w:proofErr w:type="spellStart"/>
      <w:r w:rsidRPr="00C51E4B">
        <w:rPr>
          <w:lang w:bidi="bn-IN"/>
        </w:rPr>
        <w:t>Shulver</w:t>
      </w:r>
      <w:proofErr w:type="spellEnd"/>
      <w:r w:rsidRPr="00C51E4B">
        <w:rPr>
          <w:lang w:bidi="bn-IN"/>
        </w:rPr>
        <w:t xml:space="preserve">, M. (2022). </w:t>
      </w:r>
      <w:r w:rsidRPr="00C51E4B">
        <w:rPr>
          <w:i/>
          <w:iCs/>
          <w:lang w:bidi="bn-IN"/>
        </w:rPr>
        <w:t>Service Operations Management: Improving Service Delivery</w:t>
      </w:r>
      <w:r w:rsidRPr="00C51E4B">
        <w:rPr>
          <w:lang w:bidi="bn-IN"/>
        </w:rPr>
        <w:t>. 5th ed. London: Pearson.</w:t>
      </w:r>
    </w:p>
    <w:p w14:paraId="1D6A8106" w14:textId="77777777" w:rsidR="00C51E4B" w:rsidRPr="00C51E4B" w:rsidRDefault="00C51E4B" w:rsidP="0096050A">
      <w:pPr>
        <w:spacing w:line="480" w:lineRule="auto"/>
        <w:rPr>
          <w:lang w:bidi="bn-IN"/>
        </w:rPr>
      </w:pPr>
      <w:r w:rsidRPr="00C51E4B">
        <w:rPr>
          <w:lang w:bidi="bn-IN"/>
        </w:rPr>
        <w:t xml:space="preserve">Martin, A. (2020). </w:t>
      </w:r>
      <w:r w:rsidRPr="00C51E4B">
        <w:rPr>
          <w:i/>
          <w:iCs/>
          <w:lang w:bidi="bn-IN"/>
        </w:rPr>
        <w:t>The Practical Guide to Understanding and Raising Hotel Profitability</w:t>
      </w:r>
      <w:r w:rsidRPr="00C51E4B">
        <w:rPr>
          <w:lang w:bidi="bn-IN"/>
        </w:rPr>
        <w:t>. Abingdon: Routledge.</w:t>
      </w:r>
    </w:p>
    <w:p w14:paraId="19E48831" w14:textId="77777777" w:rsidR="00C51E4B" w:rsidRPr="00C51E4B" w:rsidRDefault="00C51E4B" w:rsidP="0096050A">
      <w:pPr>
        <w:spacing w:line="480" w:lineRule="auto"/>
        <w:rPr>
          <w:lang w:bidi="bn-IN"/>
        </w:rPr>
      </w:pPr>
      <w:proofErr w:type="spellStart"/>
      <w:r w:rsidRPr="00C51E4B">
        <w:rPr>
          <w:lang w:bidi="bn-IN"/>
        </w:rPr>
        <w:t>Mheidly</w:t>
      </w:r>
      <w:proofErr w:type="spellEnd"/>
      <w:r w:rsidRPr="00C51E4B">
        <w:rPr>
          <w:lang w:bidi="bn-IN"/>
        </w:rPr>
        <w:t xml:space="preserve">, N. and Fares, J. (2020). </w:t>
      </w:r>
      <w:r w:rsidRPr="00C51E4B">
        <w:rPr>
          <w:i/>
          <w:iCs/>
          <w:lang w:bidi="bn-IN"/>
        </w:rPr>
        <w:t>Leveraging media and health communication strategies to overcome the COVID-19 infodemic</w:t>
      </w:r>
      <w:r w:rsidRPr="00C51E4B">
        <w:rPr>
          <w:lang w:bidi="bn-IN"/>
        </w:rPr>
        <w:t>. Journal of Public Health Policy, 41(4), pp.410-420.</w:t>
      </w:r>
    </w:p>
    <w:p w14:paraId="6F497E70" w14:textId="7FC93A5F" w:rsidR="00C51E4B" w:rsidRPr="00C51E4B" w:rsidRDefault="00C51E4B" w:rsidP="0096050A">
      <w:pPr>
        <w:spacing w:line="480" w:lineRule="auto"/>
        <w:rPr>
          <w:lang w:bidi="bn-IN"/>
        </w:rPr>
      </w:pPr>
      <w:proofErr w:type="spellStart"/>
      <w:r w:rsidRPr="00C51E4B">
        <w:rPr>
          <w:lang w:bidi="bn-IN"/>
        </w:rPr>
        <w:t>Raamkumar</w:t>
      </w:r>
      <w:proofErr w:type="spellEnd"/>
      <w:r w:rsidRPr="00C51E4B">
        <w:rPr>
          <w:lang w:bidi="bn-IN"/>
        </w:rPr>
        <w:t xml:space="preserve">, A.S., Tan, S.G. and Wee, H.L. (2020). </w:t>
      </w:r>
      <w:r w:rsidRPr="00C51E4B">
        <w:rPr>
          <w:i/>
          <w:iCs/>
          <w:lang w:bidi="bn-IN"/>
        </w:rPr>
        <w:t>Measuring the outreach efforts of public health authorities and the public response on Facebook during the COVID-19 pandemic in early 2020: cross-country comparison</w:t>
      </w:r>
      <w:r w:rsidRPr="00C51E4B">
        <w:rPr>
          <w:lang w:bidi="bn-IN"/>
        </w:rPr>
        <w:t xml:space="preserve">. Journal of Medical Internet Research, 22(5), p.e19334. </w:t>
      </w:r>
      <w:hyperlink r:id="rId10" w:history="1">
        <w:r w:rsidR="00B44FF1" w:rsidRPr="00C51E4B">
          <w:rPr>
            <w:rStyle w:val="Hyperlink"/>
            <w:lang w:bidi="bn-IN"/>
          </w:rPr>
          <w:t>https://www.jmir.org/2020/5/e19334</w:t>
        </w:r>
      </w:hyperlink>
      <w:r w:rsidRPr="00C51E4B">
        <w:rPr>
          <w:lang w:bidi="bn-IN"/>
        </w:rPr>
        <w:t>.</w:t>
      </w:r>
      <w:r w:rsidR="00B44FF1">
        <w:rPr>
          <w:lang w:bidi="bn-IN"/>
        </w:rPr>
        <w:t xml:space="preserve"> </w:t>
      </w:r>
      <w:r w:rsidRPr="00C51E4B">
        <w:rPr>
          <w:lang w:bidi="bn-IN"/>
        </w:rPr>
        <w:t>[Accessed 10 June 2025].</w:t>
      </w:r>
    </w:p>
    <w:p w14:paraId="71848931" w14:textId="77777777" w:rsidR="00C51E4B" w:rsidRPr="00C51E4B" w:rsidRDefault="00C51E4B" w:rsidP="0096050A">
      <w:pPr>
        <w:spacing w:line="480" w:lineRule="auto"/>
        <w:rPr>
          <w:lang w:bidi="bn-IN"/>
        </w:rPr>
      </w:pPr>
      <w:r w:rsidRPr="00C51E4B">
        <w:rPr>
          <w:lang w:bidi="bn-IN"/>
        </w:rPr>
        <w:t xml:space="preserve">Singh, P., Dwivedi, Y.K., Kahlon, K.S., Sawhney, R.S., Alalwan, A.A. and Rana, N.P. (2020). </w:t>
      </w:r>
      <w:r w:rsidRPr="00C51E4B">
        <w:rPr>
          <w:i/>
          <w:iCs/>
          <w:lang w:bidi="bn-IN"/>
        </w:rPr>
        <w:t>Smart monitoring and controlling of government policies using social media and cloud computing</w:t>
      </w:r>
      <w:r w:rsidRPr="00C51E4B">
        <w:rPr>
          <w:lang w:bidi="bn-IN"/>
        </w:rPr>
        <w:t>. Information Systems Frontiers, 22, pp.315–337.</w:t>
      </w:r>
    </w:p>
    <w:p w14:paraId="04901C68" w14:textId="77777777" w:rsidR="00C51E4B" w:rsidRPr="00C51E4B" w:rsidRDefault="00C51E4B" w:rsidP="0096050A">
      <w:pPr>
        <w:spacing w:line="480" w:lineRule="auto"/>
        <w:rPr>
          <w:lang w:bidi="bn-IN"/>
        </w:rPr>
      </w:pPr>
      <w:r w:rsidRPr="00C51E4B">
        <w:rPr>
          <w:lang w:bidi="bn-IN"/>
        </w:rPr>
        <w:lastRenderedPageBreak/>
        <w:t xml:space="preserve">Vallen, G.K. and Vallen, J.J. (2017). </w:t>
      </w:r>
      <w:r w:rsidRPr="00C51E4B">
        <w:rPr>
          <w:i/>
          <w:iCs/>
          <w:lang w:bidi="bn-IN"/>
        </w:rPr>
        <w:t>Check-In Check-Out: Managing Hotel Operations</w:t>
      </w:r>
      <w:r w:rsidRPr="00C51E4B">
        <w:rPr>
          <w:lang w:bidi="bn-IN"/>
        </w:rPr>
        <w:t>. 9th ed. Harlow: Pearson Education.</w:t>
      </w:r>
    </w:p>
    <w:p w14:paraId="19C458F2" w14:textId="46499FA0" w:rsidR="00C51E4B" w:rsidRPr="00C51E4B" w:rsidRDefault="00C51E4B" w:rsidP="0096050A">
      <w:pPr>
        <w:spacing w:line="480" w:lineRule="auto"/>
        <w:rPr>
          <w:lang w:bidi="bn-IN"/>
        </w:rPr>
      </w:pPr>
      <w:r w:rsidRPr="00C51E4B">
        <w:rPr>
          <w:lang w:bidi="bn-IN"/>
        </w:rPr>
        <w:t xml:space="preserve">Walker, J.C. (2021). </w:t>
      </w:r>
      <w:r w:rsidRPr="00C51E4B">
        <w:rPr>
          <w:i/>
          <w:iCs/>
          <w:lang w:bidi="bn-IN"/>
        </w:rPr>
        <w:t>Introduction to Hospitality</w:t>
      </w:r>
      <w:r w:rsidRPr="00C51E4B">
        <w:rPr>
          <w:lang w:bidi="bn-IN"/>
        </w:rPr>
        <w:t>. 8th ed. Harlow: Pearson Education Limited.</w:t>
      </w:r>
    </w:p>
    <w:p w14:paraId="73F24DC4" w14:textId="77777777" w:rsidR="00C51E4B" w:rsidRPr="00D8133F" w:rsidRDefault="00C51E4B" w:rsidP="0096050A">
      <w:pPr>
        <w:spacing w:line="480" w:lineRule="auto"/>
        <w:rPr>
          <w:lang w:bidi="bn-IN"/>
        </w:rPr>
      </w:pPr>
    </w:p>
    <w:p w14:paraId="68A49467" w14:textId="77777777" w:rsidR="00D8133F" w:rsidRDefault="00D8133F" w:rsidP="0096050A">
      <w:pPr>
        <w:spacing w:line="480" w:lineRule="auto"/>
      </w:pPr>
    </w:p>
    <w:sectPr w:rsidR="00D8133F" w:rsidSect="001F63F8">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8CBA7B" w14:textId="77777777" w:rsidR="002C0401" w:rsidRDefault="002C0401" w:rsidP="001F63F8">
      <w:pPr>
        <w:spacing w:after="0" w:line="240" w:lineRule="auto"/>
      </w:pPr>
      <w:r>
        <w:separator/>
      </w:r>
    </w:p>
  </w:endnote>
  <w:endnote w:type="continuationSeparator" w:id="0">
    <w:p w14:paraId="75B05055" w14:textId="77777777" w:rsidR="002C0401" w:rsidRDefault="002C0401" w:rsidP="001F63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6722225"/>
      <w:docPartObj>
        <w:docPartGallery w:val="Page Numbers (Bottom of Page)"/>
        <w:docPartUnique/>
      </w:docPartObj>
    </w:sdtPr>
    <w:sdtEndPr>
      <w:rPr>
        <w:noProof/>
      </w:rPr>
    </w:sdtEndPr>
    <w:sdtContent>
      <w:p w14:paraId="0C5F8F5B" w14:textId="51B5D2CD" w:rsidR="001F63F8" w:rsidRDefault="001F63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0599D0" w14:textId="77777777" w:rsidR="001F63F8" w:rsidRDefault="001F63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74E807" w14:textId="77777777" w:rsidR="002C0401" w:rsidRDefault="002C0401" w:rsidP="001F63F8">
      <w:pPr>
        <w:spacing w:after="0" w:line="240" w:lineRule="auto"/>
      </w:pPr>
      <w:r>
        <w:separator/>
      </w:r>
    </w:p>
  </w:footnote>
  <w:footnote w:type="continuationSeparator" w:id="0">
    <w:p w14:paraId="37395B7C" w14:textId="77777777" w:rsidR="002C0401" w:rsidRDefault="002C0401" w:rsidP="001F63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95483"/>
    <w:multiLevelType w:val="multilevel"/>
    <w:tmpl w:val="FDE62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1856DB"/>
    <w:multiLevelType w:val="hybridMultilevel"/>
    <w:tmpl w:val="BFB65F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5324965"/>
    <w:multiLevelType w:val="hybridMultilevel"/>
    <w:tmpl w:val="D1AAFD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51952953">
    <w:abstractNumId w:val="2"/>
  </w:num>
  <w:num w:numId="2" w16cid:durableId="1399866390">
    <w:abstractNumId w:val="1"/>
  </w:num>
  <w:num w:numId="3" w16cid:durableId="9317451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E1B2E"/>
    <w:rsid w:val="000039CE"/>
    <w:rsid w:val="000531F9"/>
    <w:rsid w:val="00054F7A"/>
    <w:rsid w:val="000731CD"/>
    <w:rsid w:val="001460EA"/>
    <w:rsid w:val="00171517"/>
    <w:rsid w:val="0018671E"/>
    <w:rsid w:val="001F63F8"/>
    <w:rsid w:val="00205EAB"/>
    <w:rsid w:val="00220440"/>
    <w:rsid w:val="002474C3"/>
    <w:rsid w:val="002C0401"/>
    <w:rsid w:val="002F6FF0"/>
    <w:rsid w:val="003235F8"/>
    <w:rsid w:val="00335EFC"/>
    <w:rsid w:val="00363CA4"/>
    <w:rsid w:val="00366BE9"/>
    <w:rsid w:val="0038239D"/>
    <w:rsid w:val="00385006"/>
    <w:rsid w:val="00396BDF"/>
    <w:rsid w:val="003A16F4"/>
    <w:rsid w:val="003F4A2A"/>
    <w:rsid w:val="00415EBD"/>
    <w:rsid w:val="00423021"/>
    <w:rsid w:val="00433C16"/>
    <w:rsid w:val="00470E9A"/>
    <w:rsid w:val="004778B5"/>
    <w:rsid w:val="004D3415"/>
    <w:rsid w:val="004F7446"/>
    <w:rsid w:val="00506A68"/>
    <w:rsid w:val="005843CE"/>
    <w:rsid w:val="005A696B"/>
    <w:rsid w:val="005E0DE7"/>
    <w:rsid w:val="005E72EA"/>
    <w:rsid w:val="005F095D"/>
    <w:rsid w:val="005F1FE8"/>
    <w:rsid w:val="006271FD"/>
    <w:rsid w:val="00627795"/>
    <w:rsid w:val="0063196D"/>
    <w:rsid w:val="006B682F"/>
    <w:rsid w:val="006E377B"/>
    <w:rsid w:val="00755BA4"/>
    <w:rsid w:val="00761D30"/>
    <w:rsid w:val="007E1B2E"/>
    <w:rsid w:val="008549DF"/>
    <w:rsid w:val="008D1F28"/>
    <w:rsid w:val="008E7F09"/>
    <w:rsid w:val="0096050A"/>
    <w:rsid w:val="00986A49"/>
    <w:rsid w:val="009D2E46"/>
    <w:rsid w:val="00A3656E"/>
    <w:rsid w:val="00A7099D"/>
    <w:rsid w:val="00A85C71"/>
    <w:rsid w:val="00B147E5"/>
    <w:rsid w:val="00B405D0"/>
    <w:rsid w:val="00B44FF1"/>
    <w:rsid w:val="00BC677E"/>
    <w:rsid w:val="00C51E4B"/>
    <w:rsid w:val="00C94F25"/>
    <w:rsid w:val="00CA3C59"/>
    <w:rsid w:val="00D4532D"/>
    <w:rsid w:val="00D8133F"/>
    <w:rsid w:val="00D86E1E"/>
    <w:rsid w:val="00D90962"/>
    <w:rsid w:val="00DB6E50"/>
    <w:rsid w:val="00DC4CED"/>
    <w:rsid w:val="00DE5758"/>
    <w:rsid w:val="00DE6EC0"/>
    <w:rsid w:val="00E05232"/>
    <w:rsid w:val="00E63590"/>
    <w:rsid w:val="00E90A1B"/>
    <w:rsid w:val="00E91329"/>
    <w:rsid w:val="00EA76E5"/>
    <w:rsid w:val="00EE666D"/>
    <w:rsid w:val="00F56161"/>
    <w:rsid w:val="00F80729"/>
    <w:rsid w:val="00F850EF"/>
    <w:rsid w:val="00F858AC"/>
    <w:rsid w:val="00FC4443"/>
    <w:rsid w:val="00FE25D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69AC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6EC0"/>
    <w:pPr>
      <w:spacing w:after="200" w:line="360" w:lineRule="auto"/>
      <w:jc w:val="both"/>
    </w:pPr>
    <w:rPr>
      <w:rFonts w:ascii="Times New Roman" w:hAnsi="Times New Roman"/>
      <w:kern w:val="0"/>
      <w:sz w:val="24"/>
    </w:rPr>
  </w:style>
  <w:style w:type="paragraph" w:styleId="Heading1">
    <w:name w:val="heading 1"/>
    <w:basedOn w:val="Normal"/>
    <w:next w:val="Normal"/>
    <w:link w:val="Heading1Char"/>
    <w:qFormat/>
    <w:rsid w:val="00FE25D8"/>
    <w:pPr>
      <w:keepNext/>
      <w:keepLines/>
      <w:spacing w:before="400" w:after="120"/>
      <w:outlineLvl w:val="0"/>
    </w:pPr>
    <w:rPr>
      <w:b/>
      <w:sz w:val="28"/>
      <w:szCs w:val="40"/>
      <w:lang w:bidi="bn-IN"/>
    </w:rPr>
  </w:style>
  <w:style w:type="paragraph" w:styleId="Heading2">
    <w:name w:val="heading 2"/>
    <w:basedOn w:val="Normal"/>
    <w:next w:val="Normal"/>
    <w:link w:val="Heading2Char"/>
    <w:uiPriority w:val="9"/>
    <w:unhideWhenUsed/>
    <w:qFormat/>
    <w:rsid w:val="008549DF"/>
    <w:pPr>
      <w:keepNext/>
      <w:keepLines/>
      <w:spacing w:before="40"/>
      <w:ind w:left="176"/>
      <w:outlineLvl w:val="1"/>
    </w:pPr>
    <w:rPr>
      <w:rFonts w:eastAsiaTheme="majorEastAsia" w:cstheme="majorBidi"/>
      <w:b/>
      <w:kern w:val="2"/>
      <w:szCs w:val="26"/>
    </w:rPr>
  </w:style>
  <w:style w:type="paragraph" w:styleId="Heading3">
    <w:name w:val="heading 3"/>
    <w:basedOn w:val="Normal"/>
    <w:next w:val="Normal"/>
    <w:link w:val="Heading3Char"/>
    <w:uiPriority w:val="9"/>
    <w:unhideWhenUsed/>
    <w:qFormat/>
    <w:rsid w:val="00415EBD"/>
    <w:pPr>
      <w:keepNext/>
      <w:keepLines/>
      <w:spacing w:before="40"/>
      <w:ind w:left="176"/>
      <w:outlineLvl w:val="2"/>
    </w:pPr>
    <w:rPr>
      <w:rFonts w:eastAsiaTheme="majorEastAsia" w:cstheme="majorBidi"/>
      <w:b/>
      <w:color w:val="000000" w:themeColor="text1"/>
      <w:kern w:val="2"/>
      <w:szCs w:val="24"/>
    </w:rPr>
  </w:style>
  <w:style w:type="paragraph" w:styleId="Heading4">
    <w:name w:val="heading 4"/>
    <w:basedOn w:val="Normal"/>
    <w:next w:val="Normal"/>
    <w:link w:val="Heading4Char"/>
    <w:uiPriority w:val="9"/>
    <w:semiHidden/>
    <w:unhideWhenUsed/>
    <w:qFormat/>
    <w:rsid w:val="007E1B2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E1B2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E1B2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E1B2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E1B2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E1B2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E25D8"/>
    <w:rPr>
      <w:rFonts w:ascii="Times New Roman" w:hAnsi="Times New Roman"/>
      <w:b/>
      <w:kern w:val="0"/>
      <w:sz w:val="28"/>
      <w:szCs w:val="40"/>
      <w:lang w:bidi="bn-IN"/>
    </w:rPr>
  </w:style>
  <w:style w:type="character" w:customStyle="1" w:styleId="Heading2Char">
    <w:name w:val="Heading 2 Char"/>
    <w:basedOn w:val="DefaultParagraphFont"/>
    <w:link w:val="Heading2"/>
    <w:uiPriority w:val="9"/>
    <w:rsid w:val="008549DF"/>
    <w:rPr>
      <w:rFonts w:ascii="Times New Roman" w:eastAsiaTheme="majorEastAsia" w:hAnsi="Times New Roman" w:cstheme="majorBidi"/>
      <w:b/>
      <w:sz w:val="24"/>
      <w:szCs w:val="26"/>
      <w:lang w:eastAsia="en-IN"/>
    </w:rPr>
  </w:style>
  <w:style w:type="character" w:customStyle="1" w:styleId="Heading3Char">
    <w:name w:val="Heading 3 Char"/>
    <w:basedOn w:val="DefaultParagraphFont"/>
    <w:link w:val="Heading3"/>
    <w:uiPriority w:val="9"/>
    <w:rsid w:val="00415EBD"/>
    <w:rPr>
      <w:rFonts w:ascii="Times New Roman" w:eastAsiaTheme="majorEastAsia" w:hAnsi="Times New Roman" w:cstheme="majorBidi"/>
      <w:b/>
      <w:color w:val="000000" w:themeColor="text1"/>
      <w:sz w:val="24"/>
      <w:szCs w:val="24"/>
      <w:lang w:eastAsia="en-IN"/>
    </w:rPr>
  </w:style>
  <w:style w:type="paragraph" w:styleId="NoSpacing">
    <w:name w:val="No Spacing"/>
    <w:basedOn w:val="Normal"/>
    <w:uiPriority w:val="1"/>
    <w:qFormat/>
    <w:rsid w:val="00E90A1B"/>
    <w:rPr>
      <w:b/>
      <w:szCs w:val="24"/>
    </w:rPr>
  </w:style>
  <w:style w:type="paragraph" w:styleId="NormalWeb">
    <w:name w:val="Normal (Web)"/>
    <w:basedOn w:val="Normal"/>
    <w:uiPriority w:val="99"/>
    <w:unhideWhenUsed/>
    <w:rsid w:val="006B682F"/>
    <w:pPr>
      <w:spacing w:before="100" w:beforeAutospacing="1" w:after="100" w:afterAutospacing="1"/>
    </w:pPr>
    <w:rPr>
      <w:szCs w:val="24"/>
      <w:lang w:eastAsia="en-GB"/>
    </w:rPr>
  </w:style>
  <w:style w:type="character" w:customStyle="1" w:styleId="Heading4Char">
    <w:name w:val="Heading 4 Char"/>
    <w:basedOn w:val="DefaultParagraphFont"/>
    <w:link w:val="Heading4"/>
    <w:uiPriority w:val="9"/>
    <w:semiHidden/>
    <w:rsid w:val="007E1B2E"/>
    <w:rPr>
      <w:rFonts w:eastAsiaTheme="majorEastAsia" w:cstheme="majorBidi"/>
      <w:i/>
      <w:iCs/>
      <w:color w:val="2F5496" w:themeColor="accent1" w:themeShade="BF"/>
      <w:kern w:val="0"/>
      <w:sz w:val="24"/>
    </w:rPr>
  </w:style>
  <w:style w:type="character" w:customStyle="1" w:styleId="Heading5Char">
    <w:name w:val="Heading 5 Char"/>
    <w:basedOn w:val="DefaultParagraphFont"/>
    <w:link w:val="Heading5"/>
    <w:uiPriority w:val="9"/>
    <w:semiHidden/>
    <w:rsid w:val="007E1B2E"/>
    <w:rPr>
      <w:rFonts w:eastAsiaTheme="majorEastAsia" w:cstheme="majorBidi"/>
      <w:color w:val="2F5496" w:themeColor="accent1" w:themeShade="BF"/>
      <w:kern w:val="0"/>
      <w:sz w:val="24"/>
    </w:rPr>
  </w:style>
  <w:style w:type="character" w:customStyle="1" w:styleId="Heading6Char">
    <w:name w:val="Heading 6 Char"/>
    <w:basedOn w:val="DefaultParagraphFont"/>
    <w:link w:val="Heading6"/>
    <w:uiPriority w:val="9"/>
    <w:semiHidden/>
    <w:rsid w:val="007E1B2E"/>
    <w:rPr>
      <w:rFonts w:eastAsiaTheme="majorEastAsia" w:cstheme="majorBidi"/>
      <w:i/>
      <w:iCs/>
      <w:color w:val="595959" w:themeColor="text1" w:themeTint="A6"/>
      <w:kern w:val="0"/>
      <w:sz w:val="24"/>
    </w:rPr>
  </w:style>
  <w:style w:type="character" w:customStyle="1" w:styleId="Heading7Char">
    <w:name w:val="Heading 7 Char"/>
    <w:basedOn w:val="DefaultParagraphFont"/>
    <w:link w:val="Heading7"/>
    <w:uiPriority w:val="9"/>
    <w:semiHidden/>
    <w:rsid w:val="007E1B2E"/>
    <w:rPr>
      <w:rFonts w:eastAsiaTheme="majorEastAsia" w:cstheme="majorBidi"/>
      <w:color w:val="595959" w:themeColor="text1" w:themeTint="A6"/>
      <w:kern w:val="0"/>
      <w:sz w:val="24"/>
    </w:rPr>
  </w:style>
  <w:style w:type="character" w:customStyle="1" w:styleId="Heading8Char">
    <w:name w:val="Heading 8 Char"/>
    <w:basedOn w:val="DefaultParagraphFont"/>
    <w:link w:val="Heading8"/>
    <w:uiPriority w:val="9"/>
    <w:semiHidden/>
    <w:rsid w:val="007E1B2E"/>
    <w:rPr>
      <w:rFonts w:eastAsiaTheme="majorEastAsia" w:cstheme="majorBidi"/>
      <w:i/>
      <w:iCs/>
      <w:color w:val="272727" w:themeColor="text1" w:themeTint="D8"/>
      <w:kern w:val="0"/>
      <w:sz w:val="24"/>
    </w:rPr>
  </w:style>
  <w:style w:type="character" w:customStyle="1" w:styleId="Heading9Char">
    <w:name w:val="Heading 9 Char"/>
    <w:basedOn w:val="DefaultParagraphFont"/>
    <w:link w:val="Heading9"/>
    <w:uiPriority w:val="9"/>
    <w:semiHidden/>
    <w:rsid w:val="007E1B2E"/>
    <w:rPr>
      <w:rFonts w:eastAsiaTheme="majorEastAsia" w:cstheme="majorBidi"/>
      <w:color w:val="272727" w:themeColor="text1" w:themeTint="D8"/>
      <w:kern w:val="0"/>
      <w:sz w:val="24"/>
    </w:rPr>
  </w:style>
  <w:style w:type="paragraph" w:styleId="Title">
    <w:name w:val="Title"/>
    <w:basedOn w:val="Normal"/>
    <w:next w:val="Normal"/>
    <w:link w:val="TitleChar"/>
    <w:uiPriority w:val="10"/>
    <w:qFormat/>
    <w:rsid w:val="007E1B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1B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1B2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1B2E"/>
    <w:rPr>
      <w:rFonts w:eastAsiaTheme="majorEastAsia" w:cstheme="majorBidi"/>
      <w:color w:val="595959" w:themeColor="text1" w:themeTint="A6"/>
      <w:spacing w:val="15"/>
      <w:kern w:val="0"/>
      <w:sz w:val="28"/>
      <w:szCs w:val="28"/>
    </w:rPr>
  </w:style>
  <w:style w:type="paragraph" w:styleId="Quote">
    <w:name w:val="Quote"/>
    <w:basedOn w:val="Normal"/>
    <w:next w:val="Normal"/>
    <w:link w:val="QuoteChar"/>
    <w:uiPriority w:val="29"/>
    <w:qFormat/>
    <w:rsid w:val="007E1B2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E1B2E"/>
    <w:rPr>
      <w:rFonts w:ascii="Times New Roman" w:hAnsi="Times New Roman"/>
      <w:i/>
      <w:iCs/>
      <w:color w:val="404040" w:themeColor="text1" w:themeTint="BF"/>
      <w:kern w:val="0"/>
      <w:sz w:val="24"/>
    </w:rPr>
  </w:style>
  <w:style w:type="paragraph" w:styleId="ListParagraph">
    <w:name w:val="List Paragraph"/>
    <w:basedOn w:val="Normal"/>
    <w:uiPriority w:val="34"/>
    <w:qFormat/>
    <w:rsid w:val="007E1B2E"/>
    <w:pPr>
      <w:ind w:left="720"/>
      <w:contextualSpacing/>
    </w:pPr>
  </w:style>
  <w:style w:type="character" w:styleId="IntenseEmphasis">
    <w:name w:val="Intense Emphasis"/>
    <w:basedOn w:val="DefaultParagraphFont"/>
    <w:uiPriority w:val="21"/>
    <w:qFormat/>
    <w:rsid w:val="007E1B2E"/>
    <w:rPr>
      <w:i/>
      <w:iCs/>
      <w:color w:val="2F5496" w:themeColor="accent1" w:themeShade="BF"/>
    </w:rPr>
  </w:style>
  <w:style w:type="paragraph" w:styleId="IntenseQuote">
    <w:name w:val="Intense Quote"/>
    <w:basedOn w:val="Normal"/>
    <w:next w:val="Normal"/>
    <w:link w:val="IntenseQuoteChar"/>
    <w:uiPriority w:val="30"/>
    <w:qFormat/>
    <w:rsid w:val="007E1B2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E1B2E"/>
    <w:rPr>
      <w:rFonts w:ascii="Times New Roman" w:hAnsi="Times New Roman"/>
      <w:i/>
      <w:iCs/>
      <w:color w:val="2F5496" w:themeColor="accent1" w:themeShade="BF"/>
      <w:kern w:val="0"/>
      <w:sz w:val="24"/>
    </w:rPr>
  </w:style>
  <w:style w:type="character" w:styleId="IntenseReference">
    <w:name w:val="Intense Reference"/>
    <w:basedOn w:val="DefaultParagraphFont"/>
    <w:uiPriority w:val="32"/>
    <w:qFormat/>
    <w:rsid w:val="007E1B2E"/>
    <w:rPr>
      <w:b/>
      <w:bCs/>
      <w:smallCaps/>
      <w:color w:val="2F5496" w:themeColor="accent1" w:themeShade="BF"/>
      <w:spacing w:val="5"/>
    </w:rPr>
  </w:style>
  <w:style w:type="character" w:styleId="Hyperlink">
    <w:name w:val="Hyperlink"/>
    <w:basedOn w:val="DefaultParagraphFont"/>
    <w:uiPriority w:val="99"/>
    <w:unhideWhenUsed/>
    <w:rsid w:val="00C51E4B"/>
    <w:rPr>
      <w:color w:val="0563C1" w:themeColor="hyperlink"/>
      <w:u w:val="single"/>
    </w:rPr>
  </w:style>
  <w:style w:type="character" w:styleId="UnresolvedMention">
    <w:name w:val="Unresolved Mention"/>
    <w:basedOn w:val="DefaultParagraphFont"/>
    <w:uiPriority w:val="99"/>
    <w:semiHidden/>
    <w:unhideWhenUsed/>
    <w:rsid w:val="00C51E4B"/>
    <w:rPr>
      <w:color w:val="605E5C"/>
      <w:shd w:val="clear" w:color="auto" w:fill="E1DFDD"/>
    </w:rPr>
  </w:style>
  <w:style w:type="paragraph" w:styleId="Header">
    <w:name w:val="header"/>
    <w:basedOn w:val="Normal"/>
    <w:link w:val="HeaderChar"/>
    <w:uiPriority w:val="99"/>
    <w:unhideWhenUsed/>
    <w:rsid w:val="001F63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63F8"/>
    <w:rPr>
      <w:rFonts w:ascii="Times New Roman" w:hAnsi="Times New Roman"/>
      <w:kern w:val="0"/>
      <w:sz w:val="24"/>
    </w:rPr>
  </w:style>
  <w:style w:type="paragraph" w:styleId="Footer">
    <w:name w:val="footer"/>
    <w:basedOn w:val="Normal"/>
    <w:link w:val="FooterChar"/>
    <w:uiPriority w:val="99"/>
    <w:unhideWhenUsed/>
    <w:rsid w:val="001F63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63F8"/>
    <w:rPr>
      <w:rFonts w:ascii="Times New Roman" w:hAnsi="Times New Roman"/>
      <w:kern w:val="0"/>
      <w:sz w:val="24"/>
    </w:rPr>
  </w:style>
  <w:style w:type="paragraph" w:styleId="TOCHeading">
    <w:name w:val="TOC Heading"/>
    <w:basedOn w:val="Heading1"/>
    <w:next w:val="Normal"/>
    <w:uiPriority w:val="39"/>
    <w:unhideWhenUsed/>
    <w:qFormat/>
    <w:rsid w:val="001F63F8"/>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bidi="ar-SA"/>
    </w:rPr>
  </w:style>
  <w:style w:type="paragraph" w:styleId="TOC1">
    <w:name w:val="toc 1"/>
    <w:basedOn w:val="Normal"/>
    <w:next w:val="Normal"/>
    <w:autoRedefine/>
    <w:uiPriority w:val="39"/>
    <w:unhideWhenUsed/>
    <w:rsid w:val="001F63F8"/>
    <w:pPr>
      <w:spacing w:after="100"/>
    </w:pPr>
  </w:style>
  <w:style w:type="paragraph" w:styleId="TOC2">
    <w:name w:val="toc 2"/>
    <w:basedOn w:val="Normal"/>
    <w:next w:val="Normal"/>
    <w:autoRedefine/>
    <w:uiPriority w:val="39"/>
    <w:unhideWhenUsed/>
    <w:rsid w:val="001F63F8"/>
    <w:pPr>
      <w:spacing w:after="100"/>
      <w:ind w:left="240"/>
    </w:pPr>
  </w:style>
  <w:style w:type="paragraph" w:customStyle="1" w:styleId="TableParagraph">
    <w:name w:val="Table Paragraph"/>
    <w:basedOn w:val="Normal"/>
    <w:uiPriority w:val="1"/>
    <w:qFormat/>
    <w:rsid w:val="00363CA4"/>
    <w:pPr>
      <w:widowControl w:val="0"/>
      <w:autoSpaceDE w:val="0"/>
      <w:autoSpaceDN w:val="0"/>
      <w:spacing w:after="0" w:line="240" w:lineRule="auto"/>
      <w:ind w:left="107"/>
      <w:jc w:val="left"/>
    </w:pPr>
    <w:rPr>
      <w:rFonts w:ascii="Arial MT" w:eastAsia="Arial MT" w:hAnsi="Arial MT" w:cs="Arial MT"/>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951539">
      <w:bodyDiv w:val="1"/>
      <w:marLeft w:val="0"/>
      <w:marRight w:val="0"/>
      <w:marTop w:val="0"/>
      <w:marBottom w:val="0"/>
      <w:divBdr>
        <w:top w:val="none" w:sz="0" w:space="0" w:color="auto"/>
        <w:left w:val="none" w:sz="0" w:space="0" w:color="auto"/>
        <w:bottom w:val="none" w:sz="0" w:space="0" w:color="auto"/>
        <w:right w:val="none" w:sz="0" w:space="0" w:color="auto"/>
      </w:divBdr>
    </w:div>
    <w:div w:id="120148931">
      <w:bodyDiv w:val="1"/>
      <w:marLeft w:val="0"/>
      <w:marRight w:val="0"/>
      <w:marTop w:val="0"/>
      <w:marBottom w:val="0"/>
      <w:divBdr>
        <w:top w:val="none" w:sz="0" w:space="0" w:color="auto"/>
        <w:left w:val="none" w:sz="0" w:space="0" w:color="auto"/>
        <w:bottom w:val="none" w:sz="0" w:space="0" w:color="auto"/>
        <w:right w:val="none" w:sz="0" w:space="0" w:color="auto"/>
      </w:divBdr>
    </w:div>
    <w:div w:id="132067008">
      <w:bodyDiv w:val="1"/>
      <w:marLeft w:val="0"/>
      <w:marRight w:val="0"/>
      <w:marTop w:val="0"/>
      <w:marBottom w:val="0"/>
      <w:divBdr>
        <w:top w:val="none" w:sz="0" w:space="0" w:color="auto"/>
        <w:left w:val="none" w:sz="0" w:space="0" w:color="auto"/>
        <w:bottom w:val="none" w:sz="0" w:space="0" w:color="auto"/>
        <w:right w:val="none" w:sz="0" w:space="0" w:color="auto"/>
      </w:divBdr>
      <w:divsChild>
        <w:div w:id="1689136712">
          <w:marLeft w:val="0"/>
          <w:marRight w:val="0"/>
          <w:marTop w:val="0"/>
          <w:marBottom w:val="0"/>
          <w:divBdr>
            <w:top w:val="none" w:sz="0" w:space="0" w:color="auto"/>
            <w:left w:val="none" w:sz="0" w:space="0" w:color="auto"/>
            <w:bottom w:val="none" w:sz="0" w:space="0" w:color="auto"/>
            <w:right w:val="none" w:sz="0" w:space="0" w:color="auto"/>
          </w:divBdr>
        </w:div>
        <w:div w:id="90666849">
          <w:marLeft w:val="0"/>
          <w:marRight w:val="0"/>
          <w:marTop w:val="0"/>
          <w:marBottom w:val="0"/>
          <w:divBdr>
            <w:top w:val="none" w:sz="0" w:space="0" w:color="auto"/>
            <w:left w:val="none" w:sz="0" w:space="0" w:color="auto"/>
            <w:bottom w:val="none" w:sz="0" w:space="0" w:color="auto"/>
            <w:right w:val="none" w:sz="0" w:space="0" w:color="auto"/>
          </w:divBdr>
        </w:div>
        <w:div w:id="1832283451">
          <w:marLeft w:val="0"/>
          <w:marRight w:val="0"/>
          <w:marTop w:val="0"/>
          <w:marBottom w:val="0"/>
          <w:divBdr>
            <w:top w:val="none" w:sz="0" w:space="0" w:color="auto"/>
            <w:left w:val="none" w:sz="0" w:space="0" w:color="auto"/>
            <w:bottom w:val="none" w:sz="0" w:space="0" w:color="auto"/>
            <w:right w:val="none" w:sz="0" w:space="0" w:color="auto"/>
          </w:divBdr>
        </w:div>
      </w:divsChild>
    </w:div>
    <w:div w:id="434908400">
      <w:bodyDiv w:val="1"/>
      <w:marLeft w:val="0"/>
      <w:marRight w:val="0"/>
      <w:marTop w:val="0"/>
      <w:marBottom w:val="0"/>
      <w:divBdr>
        <w:top w:val="none" w:sz="0" w:space="0" w:color="auto"/>
        <w:left w:val="none" w:sz="0" w:space="0" w:color="auto"/>
        <w:bottom w:val="none" w:sz="0" w:space="0" w:color="auto"/>
        <w:right w:val="none" w:sz="0" w:space="0" w:color="auto"/>
      </w:divBdr>
    </w:div>
    <w:div w:id="945043522">
      <w:bodyDiv w:val="1"/>
      <w:marLeft w:val="0"/>
      <w:marRight w:val="0"/>
      <w:marTop w:val="0"/>
      <w:marBottom w:val="0"/>
      <w:divBdr>
        <w:top w:val="none" w:sz="0" w:space="0" w:color="auto"/>
        <w:left w:val="none" w:sz="0" w:space="0" w:color="auto"/>
        <w:bottom w:val="none" w:sz="0" w:space="0" w:color="auto"/>
        <w:right w:val="none" w:sz="0" w:space="0" w:color="auto"/>
      </w:divBdr>
    </w:div>
    <w:div w:id="1036739291">
      <w:bodyDiv w:val="1"/>
      <w:marLeft w:val="0"/>
      <w:marRight w:val="0"/>
      <w:marTop w:val="0"/>
      <w:marBottom w:val="0"/>
      <w:divBdr>
        <w:top w:val="none" w:sz="0" w:space="0" w:color="auto"/>
        <w:left w:val="none" w:sz="0" w:space="0" w:color="auto"/>
        <w:bottom w:val="none" w:sz="0" w:space="0" w:color="auto"/>
        <w:right w:val="none" w:sz="0" w:space="0" w:color="auto"/>
      </w:divBdr>
    </w:div>
    <w:div w:id="1053388177">
      <w:bodyDiv w:val="1"/>
      <w:marLeft w:val="0"/>
      <w:marRight w:val="0"/>
      <w:marTop w:val="0"/>
      <w:marBottom w:val="0"/>
      <w:divBdr>
        <w:top w:val="none" w:sz="0" w:space="0" w:color="auto"/>
        <w:left w:val="none" w:sz="0" w:space="0" w:color="auto"/>
        <w:bottom w:val="none" w:sz="0" w:space="0" w:color="auto"/>
        <w:right w:val="none" w:sz="0" w:space="0" w:color="auto"/>
      </w:divBdr>
    </w:div>
    <w:div w:id="1072049015">
      <w:bodyDiv w:val="1"/>
      <w:marLeft w:val="0"/>
      <w:marRight w:val="0"/>
      <w:marTop w:val="0"/>
      <w:marBottom w:val="0"/>
      <w:divBdr>
        <w:top w:val="none" w:sz="0" w:space="0" w:color="auto"/>
        <w:left w:val="none" w:sz="0" w:space="0" w:color="auto"/>
        <w:bottom w:val="none" w:sz="0" w:space="0" w:color="auto"/>
        <w:right w:val="none" w:sz="0" w:space="0" w:color="auto"/>
      </w:divBdr>
    </w:div>
    <w:div w:id="1518957115">
      <w:bodyDiv w:val="1"/>
      <w:marLeft w:val="0"/>
      <w:marRight w:val="0"/>
      <w:marTop w:val="0"/>
      <w:marBottom w:val="0"/>
      <w:divBdr>
        <w:top w:val="none" w:sz="0" w:space="0" w:color="auto"/>
        <w:left w:val="none" w:sz="0" w:space="0" w:color="auto"/>
        <w:bottom w:val="none" w:sz="0" w:space="0" w:color="auto"/>
        <w:right w:val="none" w:sz="0" w:space="0" w:color="auto"/>
      </w:divBdr>
    </w:div>
    <w:div w:id="1562404118">
      <w:bodyDiv w:val="1"/>
      <w:marLeft w:val="0"/>
      <w:marRight w:val="0"/>
      <w:marTop w:val="0"/>
      <w:marBottom w:val="0"/>
      <w:divBdr>
        <w:top w:val="none" w:sz="0" w:space="0" w:color="auto"/>
        <w:left w:val="none" w:sz="0" w:space="0" w:color="auto"/>
        <w:bottom w:val="none" w:sz="0" w:space="0" w:color="auto"/>
        <w:right w:val="none" w:sz="0" w:space="0" w:color="auto"/>
      </w:divBdr>
    </w:div>
    <w:div w:id="1632054735">
      <w:bodyDiv w:val="1"/>
      <w:marLeft w:val="0"/>
      <w:marRight w:val="0"/>
      <w:marTop w:val="0"/>
      <w:marBottom w:val="0"/>
      <w:divBdr>
        <w:top w:val="none" w:sz="0" w:space="0" w:color="auto"/>
        <w:left w:val="none" w:sz="0" w:space="0" w:color="auto"/>
        <w:bottom w:val="none" w:sz="0" w:space="0" w:color="auto"/>
        <w:right w:val="none" w:sz="0" w:space="0" w:color="auto"/>
      </w:divBdr>
    </w:div>
    <w:div w:id="1715231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jmir.org/2020/5/e19334" TargetMode="External"/><Relationship Id="rId4" Type="http://schemas.openxmlformats.org/officeDocument/2006/relationships/settings" Target="settings.xml"/><Relationship Id="rId9" Type="http://schemas.openxmlformats.org/officeDocument/2006/relationships/hyperlink" Target="https://www.jmir.org/2020/8/e199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DAA58F-B6E3-BA48-AF48-A238F5CDF0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10</Pages>
  <Words>1680</Words>
  <Characters>9576</Characters>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11234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2025-06-10T14:32:00Z</dcterms:created>
  <dcterms:modified xsi:type="dcterms:W3CDTF">2025-06-15T21:20:00Z</dcterms:modified>
  <cp:category/>
</cp:coreProperties>
</file>