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755DD5" w14:textId="77777777" w:rsidR="002D5949" w:rsidRPr="002D5949" w:rsidRDefault="002D5949">
      <w:pPr>
        <w:rPr>
          <w:rFonts w:ascii="Arial" w:hAnsi="Arial" w:cs="Arial"/>
          <w:b/>
          <w:bCs/>
          <w:sz w:val="24"/>
          <w:szCs w:val="24"/>
        </w:rPr>
      </w:pPr>
      <w:r w:rsidRPr="002D5949">
        <w:rPr>
          <w:rFonts w:ascii="Arial" w:hAnsi="Arial" w:cs="Arial"/>
          <w:b/>
          <w:bCs/>
          <w:sz w:val="24"/>
          <w:szCs w:val="24"/>
        </w:rPr>
        <w:t xml:space="preserve">Question: </w:t>
      </w:r>
    </w:p>
    <w:p w14:paraId="66F81774" w14:textId="485FB2A0" w:rsidR="002D5949" w:rsidRDefault="002D5949">
      <w:pPr>
        <w:rPr>
          <w:rFonts w:ascii="Arial" w:hAnsi="Arial" w:cs="Arial"/>
          <w:b/>
          <w:bCs/>
        </w:rPr>
      </w:pPr>
      <w:r w:rsidRPr="002D5949">
        <w:rPr>
          <w:rFonts w:ascii="Arial" w:hAnsi="Arial" w:cs="Arial"/>
          <w:b/>
          <w:bCs/>
        </w:rPr>
        <w:t>Do you think flexible working is the same as agile working? Discuss</w:t>
      </w:r>
      <w:r>
        <w:rPr>
          <w:rFonts w:ascii="Arial" w:hAnsi="Arial" w:cs="Arial"/>
          <w:b/>
          <w:bCs/>
        </w:rPr>
        <w:t xml:space="preserve"> </w:t>
      </w:r>
      <w:r w:rsidRPr="002D5949">
        <w:rPr>
          <w:rFonts w:ascii="Arial" w:hAnsi="Arial" w:cs="Arial"/>
          <w:b/>
          <w:bCs/>
        </w:rPr>
        <w:t>the relevant example</w:t>
      </w:r>
      <w:r>
        <w:rPr>
          <w:rFonts w:ascii="Arial" w:hAnsi="Arial" w:cs="Arial"/>
          <w:b/>
          <w:bCs/>
        </w:rPr>
        <w:t>.</w:t>
      </w:r>
    </w:p>
    <w:p w14:paraId="1D786410" w14:textId="525E3EAE" w:rsidR="002D5949" w:rsidRDefault="002D5949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Introduction:</w:t>
      </w:r>
    </w:p>
    <w:p w14:paraId="020B41B3" w14:textId="49F0D9B5" w:rsidR="000975F9" w:rsidRDefault="002D5949">
      <w:pPr>
        <w:rPr>
          <w:rFonts w:ascii="Arial" w:hAnsi="Arial" w:cs="Arial"/>
        </w:rPr>
      </w:pPr>
      <w:r>
        <w:rPr>
          <w:rFonts w:ascii="Verdana" w:hAnsi="Verdana"/>
          <w:color w:val="30373A"/>
          <w:spacing w:val="3"/>
          <w:shd w:val="clear" w:color="auto" w:fill="FFFFFF"/>
        </w:rPr>
        <w:t>While flexible working </w:t>
      </w:r>
      <w:r w:rsidR="0026797F" w:rsidRPr="0026797F">
        <w:rPr>
          <w:rFonts w:ascii="Verdana" w:hAnsi="Verdana"/>
          <w:color w:val="30373A"/>
          <w:spacing w:val="3"/>
          <w:shd w:val="clear" w:color="auto" w:fill="FFFFFF"/>
        </w:rPr>
        <w:t xml:space="preserve">mainly mentions flexibility around working hours, agile working goes past that and focuses on removing boundaries </w:t>
      </w:r>
      <w:r>
        <w:rPr>
          <w:rFonts w:ascii="Verdana" w:hAnsi="Verdana"/>
          <w:color w:val="30373A"/>
          <w:spacing w:val="3"/>
          <w:shd w:val="clear" w:color="auto" w:fill="FFFFFF"/>
        </w:rPr>
        <w:t>between staff and their goals</w:t>
      </w:r>
      <w:r w:rsidRPr="002D5949">
        <w:rPr>
          <w:rFonts w:ascii="Verdana" w:hAnsi="Verdana"/>
          <w:color w:val="30373A"/>
          <w:spacing w:val="3"/>
          <w:shd w:val="clear" w:color="auto" w:fill="FFFFFF"/>
        </w:rPr>
        <w:t xml:space="preserve"> to make your business as adaptable and efficient as possible.</w:t>
      </w:r>
      <w:r w:rsidR="000975F9">
        <w:rPr>
          <w:rFonts w:ascii="Verdana" w:hAnsi="Verdana"/>
          <w:color w:val="30373A"/>
          <w:spacing w:val="3"/>
          <w:shd w:val="clear" w:color="auto" w:fill="FFFFFF"/>
        </w:rPr>
        <w:t xml:space="preserve"> In short, </w:t>
      </w:r>
      <w:r w:rsidR="000975F9" w:rsidRPr="000975F9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flexible working focuses on the employee, while agile </w:t>
      </w:r>
      <w:r w:rsidR="0026797F">
        <w:rPr>
          <w:rFonts w:ascii="Arial" w:hAnsi="Arial" w:cs="Arial"/>
          <w:color w:val="202124"/>
          <w:sz w:val="24"/>
          <w:szCs w:val="24"/>
          <w:shd w:val="clear" w:color="auto" w:fill="FFFFFF"/>
        </w:rPr>
        <w:t>focuses on the business’s impacts</w:t>
      </w:r>
      <w:r w:rsidR="000975F9" w:rsidRPr="000975F9">
        <w:rPr>
          <w:rFonts w:ascii="Arial" w:hAnsi="Arial" w:cs="Arial"/>
          <w:color w:val="202124"/>
          <w:sz w:val="24"/>
          <w:szCs w:val="24"/>
          <w:shd w:val="clear" w:color="auto" w:fill="FFFFFF"/>
        </w:rPr>
        <w:t>.</w:t>
      </w:r>
      <w:r w:rsidR="000975F9" w:rsidRPr="002D5949">
        <w:rPr>
          <w:rFonts w:ascii="Arial" w:hAnsi="Arial" w:cs="Arial"/>
        </w:rPr>
        <w:t xml:space="preserve"> (</w:t>
      </w:r>
      <w:hyperlink r:id="rId5" w:history="1">
        <w:r w:rsidR="000975F9" w:rsidRPr="0063548E">
          <w:rPr>
            <w:rStyle w:val="Hyperlink"/>
            <w:rFonts w:ascii="Arial" w:hAnsi="Arial" w:cs="Arial"/>
          </w:rPr>
          <w:t>www.oktra.co.uk</w:t>
        </w:r>
      </w:hyperlink>
      <w:r w:rsidRPr="002D5949">
        <w:rPr>
          <w:rFonts w:ascii="Arial" w:hAnsi="Arial" w:cs="Arial"/>
        </w:rPr>
        <w:t>)</w:t>
      </w:r>
      <w:r w:rsidR="000975F9">
        <w:rPr>
          <w:rFonts w:ascii="Arial" w:hAnsi="Arial" w:cs="Arial"/>
        </w:rPr>
        <w:t xml:space="preserve">. </w:t>
      </w:r>
    </w:p>
    <w:p w14:paraId="2AB40FAB" w14:textId="2307ECB1" w:rsidR="000975F9" w:rsidRDefault="000975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essay will </w:t>
      </w:r>
      <w:r w:rsidR="0092378C">
        <w:rPr>
          <w:rFonts w:ascii="Arial" w:hAnsi="Arial" w:cs="Arial"/>
        </w:rPr>
        <w:t>mainly focus</w:t>
      </w:r>
      <w:r>
        <w:rPr>
          <w:rFonts w:ascii="Arial" w:hAnsi="Arial" w:cs="Arial"/>
        </w:rPr>
        <w:t xml:space="preserve"> </w:t>
      </w:r>
      <w:r w:rsidR="0092378C">
        <w:rPr>
          <w:rFonts w:ascii="Arial" w:hAnsi="Arial" w:cs="Arial"/>
        </w:rPr>
        <w:t xml:space="preserve">on the difference between flexible and agile working and </w:t>
      </w:r>
      <w:r w:rsidR="00260F53">
        <w:rPr>
          <w:rFonts w:ascii="Arial" w:hAnsi="Arial" w:cs="Arial"/>
        </w:rPr>
        <w:t xml:space="preserve">the conclusion. </w:t>
      </w:r>
    </w:p>
    <w:p w14:paraId="24C889F7" w14:textId="77777777" w:rsidR="00EF1A74" w:rsidRDefault="00E35D7D" w:rsidP="00EF1A7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Main part: </w:t>
      </w:r>
    </w:p>
    <w:p w14:paraId="77DA0F55" w14:textId="06AFE3F3" w:rsidR="00122E87" w:rsidRPr="00122E87" w:rsidRDefault="00122E87" w:rsidP="00EF1A74">
      <w:pPr>
        <w:rPr>
          <w:rFonts w:ascii="Arial" w:hAnsi="Arial" w:cs="Arial"/>
          <w:b/>
          <w:bCs/>
        </w:rPr>
      </w:pPr>
      <w:r w:rsidRPr="00122E87">
        <w:rPr>
          <w:rFonts w:ascii="Arial" w:eastAsia="Times New Roman" w:hAnsi="Arial" w:cs="Arial"/>
          <w:lang w:eastAsia="en-GB"/>
        </w:rPr>
        <w:t xml:space="preserve">Flexible working is a work pattern </w:t>
      </w:r>
      <w:r w:rsidRPr="00AE06B7">
        <w:rPr>
          <w:rFonts w:ascii="Arial" w:eastAsia="Times New Roman" w:hAnsi="Arial" w:cs="Arial"/>
          <w:lang w:eastAsia="en-GB"/>
        </w:rPr>
        <w:t>designed for a specific employee, usually to help that person balance work and home life and accommodate a particular need, for example,</w:t>
      </w:r>
      <w:r w:rsidRPr="00122E87">
        <w:rPr>
          <w:rFonts w:ascii="Arial" w:eastAsia="Times New Roman" w:hAnsi="Arial" w:cs="Arial"/>
          <w:lang w:eastAsia="en-GB"/>
        </w:rPr>
        <w:t xml:space="preserve"> their childcare commitments. Traditionally it has been viewed as a benefit for the employee and a cost to the employer. However, as employers </w:t>
      </w:r>
      <w:r w:rsidRPr="00AE06B7">
        <w:rPr>
          <w:rFonts w:ascii="Arial" w:eastAsia="Times New Roman" w:hAnsi="Arial" w:cs="Arial"/>
          <w:lang w:eastAsia="en-GB"/>
        </w:rPr>
        <w:t>begin</w:t>
      </w:r>
      <w:r w:rsidRPr="00122E87">
        <w:rPr>
          <w:rFonts w:ascii="Arial" w:eastAsia="Times New Roman" w:hAnsi="Arial" w:cs="Arial"/>
          <w:lang w:eastAsia="en-GB"/>
        </w:rPr>
        <w:t xml:space="preserve"> to recognise </w:t>
      </w:r>
      <w:r w:rsidRPr="00AE06B7">
        <w:rPr>
          <w:rFonts w:ascii="Arial" w:eastAsia="Times New Roman" w:hAnsi="Arial" w:cs="Arial"/>
          <w:lang w:eastAsia="en-GB"/>
        </w:rPr>
        <w:t xml:space="preserve">that </w:t>
      </w:r>
      <w:r w:rsidRPr="00122E87">
        <w:rPr>
          <w:rFonts w:ascii="Arial" w:eastAsia="Times New Roman" w:hAnsi="Arial" w:cs="Arial"/>
          <w:lang w:eastAsia="en-GB"/>
        </w:rPr>
        <w:t xml:space="preserve">it can </w:t>
      </w:r>
      <w:r w:rsidRPr="00AE06B7">
        <w:rPr>
          <w:rFonts w:ascii="Arial" w:eastAsia="Times New Roman" w:hAnsi="Arial" w:cs="Arial"/>
          <w:lang w:eastAsia="en-GB"/>
        </w:rPr>
        <w:t>also benefit the business</w:t>
      </w:r>
      <w:r w:rsidRPr="00122E87">
        <w:rPr>
          <w:rFonts w:ascii="Arial" w:eastAsia="Times New Roman" w:hAnsi="Arial" w:cs="Arial"/>
          <w:lang w:eastAsia="en-GB"/>
        </w:rPr>
        <w:t>, it is becoming more commonplace, with many employees making flexible working requests.</w:t>
      </w:r>
    </w:p>
    <w:p w14:paraId="698B1D51" w14:textId="1D952CB2" w:rsidR="00122E87" w:rsidRPr="00122E87" w:rsidRDefault="00122E87" w:rsidP="00C2318B">
      <w:pPr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r w:rsidRPr="00122E87">
        <w:rPr>
          <w:rFonts w:ascii="Arial" w:eastAsia="Times New Roman" w:hAnsi="Arial" w:cs="Arial"/>
          <w:lang w:eastAsia="en-GB"/>
        </w:rPr>
        <w:t xml:space="preserve">Flexible working can come in many forms, but it usually includes changing an employee’s start and finish times or allowing them to work from home. It may also cover </w:t>
      </w:r>
      <w:r w:rsidRPr="00AE06B7">
        <w:rPr>
          <w:rFonts w:ascii="Arial" w:eastAsia="Times New Roman" w:hAnsi="Arial" w:cs="Arial"/>
          <w:lang w:eastAsia="en-GB"/>
        </w:rPr>
        <w:t>part-time</w:t>
      </w:r>
      <w:r w:rsidRPr="00122E87">
        <w:rPr>
          <w:rFonts w:ascii="Arial" w:eastAsia="Times New Roman" w:hAnsi="Arial" w:cs="Arial"/>
          <w:lang w:eastAsia="en-GB"/>
        </w:rPr>
        <w:t xml:space="preserve"> </w:t>
      </w:r>
      <w:r w:rsidRPr="00AE06B7">
        <w:rPr>
          <w:rFonts w:ascii="Arial" w:eastAsia="Times New Roman" w:hAnsi="Arial" w:cs="Arial"/>
          <w:lang w:eastAsia="en-GB"/>
        </w:rPr>
        <w:t>work</w:t>
      </w:r>
      <w:r w:rsidRPr="00122E87">
        <w:rPr>
          <w:rFonts w:ascii="Arial" w:eastAsia="Times New Roman" w:hAnsi="Arial" w:cs="Arial"/>
          <w:lang w:eastAsia="en-GB"/>
        </w:rPr>
        <w:t xml:space="preserve"> and job sharing.</w:t>
      </w:r>
    </w:p>
    <w:p w14:paraId="62EF72E1" w14:textId="70190C92" w:rsidR="00B466FC" w:rsidRDefault="00122E87" w:rsidP="00A04CEA">
      <w:pPr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r w:rsidRPr="00122E87">
        <w:rPr>
          <w:rFonts w:ascii="Arial" w:eastAsia="Times New Roman" w:hAnsi="Arial" w:cs="Arial"/>
          <w:lang w:eastAsia="en-GB"/>
        </w:rPr>
        <w:t xml:space="preserve">Flexible working has </w:t>
      </w:r>
      <w:r w:rsidRPr="00AE06B7">
        <w:rPr>
          <w:rFonts w:ascii="Arial" w:eastAsia="Times New Roman" w:hAnsi="Arial" w:cs="Arial"/>
          <w:lang w:eastAsia="en-GB"/>
        </w:rPr>
        <w:t>increased</w:t>
      </w:r>
      <w:r w:rsidRPr="00122E87">
        <w:rPr>
          <w:rFonts w:ascii="Arial" w:eastAsia="Times New Roman" w:hAnsi="Arial" w:cs="Arial"/>
          <w:lang w:eastAsia="en-GB"/>
        </w:rPr>
        <w:t xml:space="preserve"> employee satisfaction and retention, </w:t>
      </w:r>
      <w:r w:rsidRPr="00AE06B7">
        <w:rPr>
          <w:rFonts w:ascii="Arial" w:eastAsia="Times New Roman" w:hAnsi="Arial" w:cs="Arial"/>
          <w:lang w:eastAsia="en-GB"/>
        </w:rPr>
        <w:t>decreasing</w:t>
      </w:r>
      <w:r w:rsidRPr="00122E87">
        <w:rPr>
          <w:rFonts w:ascii="Arial" w:eastAsia="Times New Roman" w:hAnsi="Arial" w:cs="Arial"/>
          <w:lang w:eastAsia="en-GB"/>
        </w:rPr>
        <w:t xml:space="preserve"> absenteeism and the associated costs of sickness and tardiness. A </w:t>
      </w:r>
      <w:r w:rsidRPr="00AE06B7">
        <w:rPr>
          <w:rFonts w:ascii="Arial" w:eastAsia="Times New Roman" w:hAnsi="Arial" w:cs="Arial"/>
          <w:lang w:eastAsia="en-GB"/>
        </w:rPr>
        <w:t>relaxed</w:t>
      </w:r>
      <w:r w:rsidRPr="00122E87">
        <w:rPr>
          <w:rFonts w:ascii="Arial" w:eastAsia="Times New Roman" w:hAnsi="Arial" w:cs="Arial"/>
          <w:lang w:eastAsia="en-GB"/>
        </w:rPr>
        <w:t xml:space="preserve"> working environment also allows employees to better balance work and personal demands</w:t>
      </w:r>
      <w:r w:rsidRPr="00AE06B7">
        <w:rPr>
          <w:rFonts w:ascii="Arial" w:eastAsia="Times New Roman" w:hAnsi="Arial" w:cs="Arial"/>
          <w:lang w:eastAsia="en-GB"/>
        </w:rPr>
        <w:t>,</w:t>
      </w:r>
      <w:r w:rsidRPr="00122E87">
        <w:rPr>
          <w:rFonts w:ascii="Arial" w:eastAsia="Times New Roman" w:hAnsi="Arial" w:cs="Arial"/>
          <w:lang w:eastAsia="en-GB"/>
        </w:rPr>
        <w:t xml:space="preserve"> </w:t>
      </w:r>
      <w:r w:rsidRPr="00AE06B7">
        <w:rPr>
          <w:rFonts w:ascii="Arial" w:eastAsia="Times New Roman" w:hAnsi="Arial" w:cs="Arial"/>
          <w:lang w:eastAsia="en-GB"/>
        </w:rPr>
        <w:t>improving concentration on tasks</w:t>
      </w:r>
      <w:r w:rsidRPr="00122E87">
        <w:rPr>
          <w:rFonts w:ascii="Arial" w:eastAsia="Times New Roman" w:hAnsi="Arial" w:cs="Arial"/>
          <w:lang w:eastAsia="en-GB"/>
        </w:rPr>
        <w:t>.</w:t>
      </w:r>
    </w:p>
    <w:p w14:paraId="50F8FA31" w14:textId="78128891" w:rsidR="00122E87" w:rsidRPr="00122E87" w:rsidRDefault="00122E87" w:rsidP="00122E87">
      <w:pPr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r w:rsidRPr="00122E87">
        <w:rPr>
          <w:rFonts w:ascii="Arial" w:eastAsia="Times New Roman" w:hAnsi="Arial" w:cs="Arial"/>
          <w:lang w:eastAsia="en-GB"/>
        </w:rPr>
        <w:t xml:space="preserve">Agile working is based on the complete flexibility of work to improve performance and productivity.  Creating an agile workforce often means an organisation will </w:t>
      </w:r>
      <w:r w:rsidR="00A04CEA">
        <w:rPr>
          <w:rFonts w:ascii="Arial" w:eastAsia="Times New Roman" w:hAnsi="Arial" w:cs="Arial"/>
          <w:lang w:eastAsia="en-GB"/>
        </w:rPr>
        <w:t>go through</w:t>
      </w:r>
      <w:r w:rsidRPr="00122E87">
        <w:rPr>
          <w:rFonts w:ascii="Arial" w:eastAsia="Times New Roman" w:hAnsi="Arial" w:cs="Arial"/>
          <w:lang w:eastAsia="en-GB"/>
        </w:rPr>
        <w:t xml:space="preserve"> a shift in </w:t>
      </w:r>
      <w:r w:rsidRPr="00AE06B7">
        <w:rPr>
          <w:rFonts w:ascii="Arial" w:eastAsia="Times New Roman" w:hAnsi="Arial" w:cs="Arial"/>
          <w:lang w:eastAsia="en-GB"/>
        </w:rPr>
        <w:t>how</w:t>
      </w:r>
      <w:r w:rsidRPr="00122E87">
        <w:rPr>
          <w:rFonts w:ascii="Arial" w:eastAsia="Times New Roman" w:hAnsi="Arial" w:cs="Arial"/>
          <w:lang w:eastAsia="en-GB"/>
        </w:rPr>
        <w:t xml:space="preserve"> it operates on a </w:t>
      </w:r>
      <w:r w:rsidRPr="00AE06B7">
        <w:rPr>
          <w:rFonts w:ascii="Arial" w:eastAsia="Times New Roman" w:hAnsi="Arial" w:cs="Arial"/>
          <w:lang w:eastAsia="en-GB"/>
        </w:rPr>
        <w:t>day-to-day</w:t>
      </w:r>
      <w:r w:rsidRPr="00122E87">
        <w:rPr>
          <w:rFonts w:ascii="Arial" w:eastAsia="Times New Roman" w:hAnsi="Arial" w:cs="Arial"/>
          <w:lang w:eastAsia="en-GB"/>
        </w:rPr>
        <w:t xml:space="preserve"> basis, with it being less focused on where or even when employees work and more focused on how well they perform and achieve.</w:t>
      </w:r>
    </w:p>
    <w:p w14:paraId="1BA74C77" w14:textId="4CC66134" w:rsidR="00122E87" w:rsidRPr="00122E87" w:rsidRDefault="00122E87" w:rsidP="004617FC">
      <w:pPr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r w:rsidRPr="00122E87">
        <w:rPr>
          <w:rFonts w:ascii="Arial" w:eastAsia="Times New Roman" w:hAnsi="Arial" w:cs="Arial"/>
          <w:lang w:eastAsia="en-GB"/>
        </w:rPr>
        <w:t xml:space="preserve">It can unlock value for both the employer and the employee and </w:t>
      </w:r>
      <w:r w:rsidRPr="00AE06B7">
        <w:rPr>
          <w:rFonts w:ascii="Arial" w:eastAsia="Times New Roman" w:hAnsi="Arial" w:cs="Arial"/>
          <w:lang w:eastAsia="en-GB"/>
        </w:rPr>
        <w:t>is usually</w:t>
      </w:r>
      <w:r w:rsidRPr="00122E87">
        <w:rPr>
          <w:rFonts w:ascii="Arial" w:eastAsia="Times New Roman" w:hAnsi="Arial" w:cs="Arial"/>
          <w:lang w:eastAsia="en-GB"/>
        </w:rPr>
        <w:t xml:space="preserve"> driven by business needs.  It is about an organisation encouraging its workforce to work where, </w:t>
      </w:r>
      <w:r w:rsidR="00960269" w:rsidRPr="00122E87">
        <w:rPr>
          <w:rFonts w:ascii="Arial" w:eastAsia="Times New Roman" w:hAnsi="Arial" w:cs="Arial"/>
          <w:lang w:eastAsia="en-GB"/>
        </w:rPr>
        <w:t>when,</w:t>
      </w:r>
      <w:r w:rsidRPr="00122E87">
        <w:rPr>
          <w:rFonts w:ascii="Arial" w:eastAsia="Times New Roman" w:hAnsi="Arial" w:cs="Arial"/>
          <w:lang w:eastAsia="en-GB"/>
        </w:rPr>
        <w:t xml:space="preserve"> and how they choose</w:t>
      </w:r>
      <w:r w:rsidR="004617FC">
        <w:rPr>
          <w:rFonts w:ascii="Arial" w:eastAsia="Times New Roman" w:hAnsi="Arial" w:cs="Arial"/>
          <w:lang w:eastAsia="en-GB"/>
        </w:rPr>
        <w:t>.</w:t>
      </w:r>
    </w:p>
    <w:p w14:paraId="7C2D29DF" w14:textId="25AB9E5C" w:rsidR="00122E87" w:rsidRPr="00122E87" w:rsidRDefault="00122E87" w:rsidP="00122E87">
      <w:pPr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r w:rsidRPr="00122E87">
        <w:rPr>
          <w:rFonts w:ascii="Arial" w:eastAsia="Times New Roman" w:hAnsi="Arial" w:cs="Arial"/>
          <w:lang w:eastAsia="en-GB"/>
        </w:rPr>
        <w:t xml:space="preserve">Agile working provides flexibility that allows employees to find the most productive way to complete a task, increasing their </w:t>
      </w:r>
      <w:r w:rsidRPr="00AE06B7">
        <w:rPr>
          <w:rFonts w:ascii="Arial" w:eastAsia="Times New Roman" w:hAnsi="Arial" w:cs="Arial"/>
          <w:lang w:eastAsia="en-GB"/>
        </w:rPr>
        <w:t>well-being</w:t>
      </w:r>
      <w:r w:rsidRPr="00122E87">
        <w:rPr>
          <w:rFonts w:ascii="Arial" w:eastAsia="Times New Roman" w:hAnsi="Arial" w:cs="Arial"/>
          <w:lang w:eastAsia="en-GB"/>
        </w:rPr>
        <w:t xml:space="preserve"> and job satisfaction. Better management of office space can also lead to reduced operating costs.</w:t>
      </w:r>
    </w:p>
    <w:p w14:paraId="0E03420A" w14:textId="1662BE34" w:rsidR="002D5949" w:rsidRPr="004617FC" w:rsidRDefault="00252FA1" w:rsidP="004617FC">
      <w:pPr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r w:rsidRPr="00252FA1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Conclusion:</w:t>
      </w:r>
      <w:r>
        <w:rPr>
          <w:rFonts w:ascii="Arial" w:eastAsia="Times New Roman" w:hAnsi="Arial" w:cs="Arial"/>
          <w:lang w:eastAsia="en-GB"/>
        </w:rPr>
        <w:t xml:space="preserve"> </w:t>
      </w:r>
      <w:r w:rsidR="00122E87" w:rsidRPr="00122E87">
        <w:rPr>
          <w:rFonts w:ascii="Arial" w:eastAsia="Times New Roman" w:hAnsi="Arial" w:cs="Arial"/>
          <w:lang w:eastAsia="en-GB"/>
        </w:rPr>
        <w:t>While agile and flexible working may be similar in how they achieve their aim, for example</w:t>
      </w:r>
      <w:r w:rsidR="00122E87" w:rsidRPr="00AE06B7">
        <w:rPr>
          <w:rFonts w:ascii="Arial" w:eastAsia="Times New Roman" w:hAnsi="Arial" w:cs="Arial"/>
          <w:lang w:eastAsia="en-GB"/>
        </w:rPr>
        <w:t>,</w:t>
      </w:r>
      <w:r w:rsidR="00122E87" w:rsidRPr="00122E87">
        <w:rPr>
          <w:rFonts w:ascii="Arial" w:eastAsia="Times New Roman" w:hAnsi="Arial" w:cs="Arial"/>
          <w:lang w:eastAsia="en-GB"/>
        </w:rPr>
        <w:t xml:space="preserve"> both approaches may allow an employee to work from home</w:t>
      </w:r>
      <w:r w:rsidR="00122E87" w:rsidRPr="00AE06B7">
        <w:rPr>
          <w:rFonts w:ascii="Arial" w:eastAsia="Times New Roman" w:hAnsi="Arial" w:cs="Arial"/>
          <w:lang w:eastAsia="en-GB"/>
        </w:rPr>
        <w:t>; flexible</w:t>
      </w:r>
      <w:r w:rsidR="00122E87" w:rsidRPr="00122E87">
        <w:rPr>
          <w:rFonts w:ascii="Arial" w:eastAsia="Times New Roman" w:hAnsi="Arial" w:cs="Arial"/>
          <w:lang w:eastAsia="en-GB"/>
        </w:rPr>
        <w:t xml:space="preserve"> working focuses on the employee</w:t>
      </w:r>
      <w:r w:rsidR="00122E87" w:rsidRPr="00AE06B7">
        <w:rPr>
          <w:rFonts w:ascii="Arial" w:eastAsia="Times New Roman" w:hAnsi="Arial" w:cs="Arial"/>
          <w:lang w:eastAsia="en-GB"/>
        </w:rPr>
        <w:t>. In contrast,</w:t>
      </w:r>
      <w:r w:rsidR="00122E87" w:rsidRPr="00122E87">
        <w:rPr>
          <w:rFonts w:ascii="Arial" w:eastAsia="Times New Roman" w:hAnsi="Arial" w:cs="Arial"/>
          <w:lang w:eastAsia="en-GB"/>
        </w:rPr>
        <w:t xml:space="preserve"> agile working is focused on the impacts on the business</w:t>
      </w:r>
      <w:r w:rsidR="00EF1A74">
        <w:rPr>
          <w:rFonts w:ascii="Arial" w:eastAsia="Times New Roman" w:hAnsi="Arial" w:cs="Arial"/>
          <w:lang w:eastAsia="en-GB"/>
        </w:rPr>
        <w:t>.</w:t>
      </w:r>
    </w:p>
    <w:sectPr w:rsidR="002D5949" w:rsidRPr="004617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BE5B84"/>
    <w:multiLevelType w:val="multilevel"/>
    <w:tmpl w:val="515C9C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7DF16119"/>
    <w:multiLevelType w:val="multilevel"/>
    <w:tmpl w:val="A9E8AE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315186815">
    <w:abstractNumId w:val="1"/>
  </w:num>
  <w:num w:numId="2" w16cid:durableId="12702410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5949"/>
    <w:rsid w:val="00007FE7"/>
    <w:rsid w:val="000975F9"/>
    <w:rsid w:val="00122E87"/>
    <w:rsid w:val="00252FA1"/>
    <w:rsid w:val="00260F53"/>
    <w:rsid w:val="0026797F"/>
    <w:rsid w:val="002D5949"/>
    <w:rsid w:val="00333617"/>
    <w:rsid w:val="003924CB"/>
    <w:rsid w:val="00420DFB"/>
    <w:rsid w:val="004617FC"/>
    <w:rsid w:val="007505FF"/>
    <w:rsid w:val="008470E3"/>
    <w:rsid w:val="0092378C"/>
    <w:rsid w:val="009277EC"/>
    <w:rsid w:val="00960269"/>
    <w:rsid w:val="00982B7F"/>
    <w:rsid w:val="00982D71"/>
    <w:rsid w:val="00987685"/>
    <w:rsid w:val="009A7C38"/>
    <w:rsid w:val="00A04CEA"/>
    <w:rsid w:val="00A535AB"/>
    <w:rsid w:val="00AE06B7"/>
    <w:rsid w:val="00B466FC"/>
    <w:rsid w:val="00BE3857"/>
    <w:rsid w:val="00C2318B"/>
    <w:rsid w:val="00D825E8"/>
    <w:rsid w:val="00E35D7D"/>
    <w:rsid w:val="00EE4014"/>
    <w:rsid w:val="00EF1A74"/>
    <w:rsid w:val="00FA2F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191C89"/>
  <w15:chartTrackingRefBased/>
  <w15:docId w15:val="{7759C4BE-A245-433C-A49D-B255A9262A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975F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75F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390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oktra.co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1</Pages>
  <Words>410</Words>
  <Characters>2184</Characters>
  <Application>Microsoft Office Word</Application>
  <DocSecurity>0</DocSecurity>
  <Lines>48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Salim</dc:creator>
  <cp:keywords/>
  <dc:description/>
  <cp:lastModifiedBy>Mohammed Salim (1807323)</cp:lastModifiedBy>
  <cp:revision>25</cp:revision>
  <dcterms:created xsi:type="dcterms:W3CDTF">2022-10-09T13:18:00Z</dcterms:created>
  <dcterms:modified xsi:type="dcterms:W3CDTF">2022-10-09T14:39:00Z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51db33f8-99d7-4458-98b2-5bde7ec31724</vt:lpwstr>
  </property>
</Properties>
</file>