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D1876CD" w14:textId="77777777" w:rsidR="00FB5B21" w:rsidRPr="003426E2" w:rsidRDefault="003426E2">
      <w:pPr>
        <w:rPr>
          <w:lang w:val="cy-GB"/>
        </w:rPr>
      </w:pPr>
      <w:hyperlink r:id="rId5" w:history="1">
        <w:r w:rsidRPr="003426E2">
          <w:rPr>
            <w:rStyle w:val="Hyperlink"/>
            <w:lang w:val="cy-GB"/>
          </w:rPr>
          <w:t>https://youtu.be/WAq</w:t>
        </w:r>
        <w:r w:rsidRPr="003426E2">
          <w:rPr>
            <w:rStyle w:val="Hyperlink"/>
            <w:lang w:val="cy-GB"/>
          </w:rPr>
          <w:t>v</w:t>
        </w:r>
        <w:r w:rsidRPr="003426E2">
          <w:rPr>
            <w:rStyle w:val="Hyperlink"/>
            <w:lang w:val="cy-GB"/>
          </w:rPr>
          <w:t>Dy_q2WQ</w:t>
        </w:r>
      </w:hyperlink>
    </w:p>
    <w:p w14:paraId="1E92568A" w14:textId="77777777" w:rsidR="003426E2" w:rsidRPr="003426E2" w:rsidRDefault="003426E2">
      <w:pPr>
        <w:rPr>
          <w:lang w:val="cy-GB"/>
        </w:rPr>
      </w:pPr>
    </w:p>
    <w:p w14:paraId="6F0EAB38" w14:textId="77777777" w:rsidR="003426E2" w:rsidRPr="009E354D" w:rsidRDefault="003426E2">
      <w:pPr>
        <w:rPr>
          <w:lang w:val="cy-GB"/>
        </w:rPr>
      </w:pPr>
      <w:r w:rsidRPr="009E354D">
        <w:rPr>
          <w:lang w:val="cy-GB"/>
        </w:rPr>
        <w:t>Rhestr gyfeirnodi.</w:t>
      </w:r>
    </w:p>
    <w:p w14:paraId="20CB814D" w14:textId="77777777" w:rsidR="003426E2" w:rsidRPr="009E354D" w:rsidRDefault="003426E2">
      <w:pPr>
        <w:rPr>
          <w:lang w:val="cy-GB"/>
        </w:rPr>
      </w:pPr>
    </w:p>
    <w:p w14:paraId="3A2C277D" w14:textId="77777777" w:rsidR="00D23D48" w:rsidRDefault="00D23D48" w:rsidP="00D23D48">
      <w:pPr>
        <w:rPr>
          <w:lang w:val="cy-GB"/>
        </w:rPr>
      </w:pPr>
      <w:r>
        <w:rPr>
          <w:lang w:val="cy-GB"/>
        </w:rPr>
        <w:t>Adran Addysgu a Sgiliau (2015)</w:t>
      </w:r>
      <w:r>
        <w:rPr>
          <w:i/>
          <w:lang w:val="cy-GB"/>
        </w:rPr>
        <w:t xml:space="preserve">. Cwricwlwm Cymru Fframwaith y Cyfnod Sylfaen (Diwygiedig 2015). </w:t>
      </w:r>
      <w:r>
        <w:rPr>
          <w:lang w:val="cy-GB"/>
        </w:rPr>
        <w:t>Caerdydd: Llywodraeth Cymru. Ar gael yn:</w:t>
      </w:r>
    </w:p>
    <w:p w14:paraId="4AF3A8F2" w14:textId="77777777" w:rsidR="00D23D48" w:rsidRPr="00D23D48" w:rsidRDefault="00D23D48" w:rsidP="00D23D48">
      <w:pPr>
        <w:rPr>
          <w:lang w:val="cy-GB"/>
        </w:rPr>
      </w:pPr>
      <w:hyperlink r:id="rId6" w:history="1">
        <w:r w:rsidRPr="00CE1200">
          <w:rPr>
            <w:rStyle w:val="Hyperlink"/>
            <w:lang w:val="cy-GB"/>
          </w:rPr>
          <w:t>http://learning.gov.wales/docs/learningwales/publications/150803-fp-framework-cy.pdf</w:t>
        </w:r>
      </w:hyperlink>
      <w:r>
        <w:rPr>
          <w:lang w:val="cy-GB"/>
        </w:rPr>
        <w:t xml:space="preserve"> [Darllenwyd 10 Rhagfyr 2017]. </w:t>
      </w:r>
    </w:p>
    <w:p w14:paraId="00A53125" w14:textId="77777777" w:rsidR="00D23D48" w:rsidRDefault="00D23D48" w:rsidP="00D23D48">
      <w:pPr>
        <w:rPr>
          <w:lang w:val="cy-GB"/>
        </w:rPr>
      </w:pPr>
    </w:p>
    <w:p w14:paraId="5C5B1B20" w14:textId="77777777" w:rsidR="00D23D48" w:rsidRPr="00D23D48" w:rsidRDefault="00D23D48" w:rsidP="00D23D48">
      <w:pPr>
        <w:rPr>
          <w:lang w:val="cy-GB"/>
        </w:rPr>
      </w:pPr>
      <w:r>
        <w:rPr>
          <w:lang w:val="cy-GB"/>
        </w:rPr>
        <w:t xml:space="preserve">Cronfa Achub y Plant (2015). </w:t>
      </w:r>
      <w:r>
        <w:rPr>
          <w:i/>
          <w:lang w:val="cy-GB"/>
        </w:rPr>
        <w:t xml:space="preserve">Barod i Ddarllen. </w:t>
      </w:r>
      <w:r>
        <w:rPr>
          <w:lang w:val="cy-GB"/>
        </w:rPr>
        <w:t>Llundain. Ar gael yn:</w:t>
      </w:r>
    </w:p>
    <w:p w14:paraId="2E2C8DCB" w14:textId="77777777" w:rsidR="00D23D48" w:rsidRDefault="00D23D48" w:rsidP="00D23D48">
      <w:pPr>
        <w:rPr>
          <w:lang w:val="cy-GB"/>
        </w:rPr>
      </w:pPr>
      <w:hyperlink r:id="rId7" w:history="1">
        <w:r w:rsidRPr="00CE1200">
          <w:rPr>
            <w:rStyle w:val="Hyperlink"/>
            <w:lang w:val="cy-GB"/>
          </w:rPr>
          <w:t>https://resourcecentre.savethechildren.net/sites/default/files/documents/barod_i_ddarllen1.pdf</w:t>
        </w:r>
      </w:hyperlink>
      <w:r>
        <w:rPr>
          <w:lang w:val="cy-GB"/>
        </w:rPr>
        <w:t xml:space="preserve"> [Darllenwyd 10 Rhagfyr 2017]. </w:t>
      </w:r>
    </w:p>
    <w:p w14:paraId="7E486AA7" w14:textId="77777777" w:rsidR="00D23D48" w:rsidRDefault="00D23D48">
      <w:pPr>
        <w:rPr>
          <w:lang w:val="cy-GB"/>
        </w:rPr>
      </w:pPr>
    </w:p>
    <w:p w14:paraId="3B307491" w14:textId="77777777" w:rsidR="003426E2" w:rsidRDefault="009E354D">
      <w:pPr>
        <w:rPr>
          <w:lang w:val="cy-GB"/>
        </w:rPr>
      </w:pPr>
      <w:r w:rsidRPr="009E354D">
        <w:rPr>
          <w:lang w:val="cy-GB"/>
        </w:rPr>
        <w:t xml:space="preserve">Donaldson, G. (2015). </w:t>
      </w:r>
      <w:r w:rsidRPr="009E354D">
        <w:rPr>
          <w:i/>
          <w:lang w:val="cy-GB"/>
        </w:rPr>
        <w:t>Dyfodol Llwyddiannus</w:t>
      </w:r>
      <w:r>
        <w:rPr>
          <w:i/>
          <w:lang w:val="cy-GB"/>
        </w:rPr>
        <w:t xml:space="preserve">. </w:t>
      </w:r>
      <w:r>
        <w:rPr>
          <w:lang w:val="cy-GB"/>
        </w:rPr>
        <w:t xml:space="preserve">Caerdydd: Llywodraeth Cymru.  </w:t>
      </w:r>
    </w:p>
    <w:p w14:paraId="4CF4A7BB" w14:textId="77777777" w:rsidR="009E354D" w:rsidRDefault="009E354D">
      <w:pPr>
        <w:rPr>
          <w:lang w:val="cy-GB"/>
        </w:rPr>
      </w:pPr>
    </w:p>
    <w:p w14:paraId="60D38E98" w14:textId="77777777" w:rsidR="009E354D" w:rsidRDefault="009E354D">
      <w:pPr>
        <w:rPr>
          <w:lang w:val="cy-GB"/>
        </w:rPr>
      </w:pPr>
      <w:r>
        <w:rPr>
          <w:lang w:val="cy-GB"/>
        </w:rPr>
        <w:t xml:space="preserve">Estyn (2012). </w:t>
      </w:r>
      <w:r w:rsidRPr="009E354D">
        <w:rPr>
          <w:i/>
          <w:lang w:val="cy-GB"/>
        </w:rPr>
        <w:t>Adroddiad Blynyddol 2012 – 13</w:t>
      </w:r>
      <w:r>
        <w:rPr>
          <w:lang w:val="cy-GB"/>
        </w:rPr>
        <w:t xml:space="preserve">. Caerdydd. Hawlfraint y Goron. </w:t>
      </w:r>
    </w:p>
    <w:p w14:paraId="2F123902" w14:textId="77777777" w:rsidR="009E354D" w:rsidRDefault="009E354D">
      <w:pPr>
        <w:rPr>
          <w:lang w:val="cy-GB"/>
        </w:rPr>
      </w:pPr>
    </w:p>
    <w:p w14:paraId="6921C8C2" w14:textId="77777777" w:rsidR="00D23D48" w:rsidRPr="00D23D48" w:rsidRDefault="00D23D48">
      <w:pPr>
        <w:rPr>
          <w:lang w:val="cy-GB"/>
        </w:rPr>
      </w:pPr>
      <w:r>
        <w:rPr>
          <w:lang w:val="cy-GB"/>
        </w:rPr>
        <w:t xml:space="preserve">Estyn (2009). </w:t>
      </w:r>
      <w:r>
        <w:rPr>
          <w:i/>
          <w:lang w:val="cy-GB"/>
        </w:rPr>
        <w:t xml:space="preserve">Chwarae a Dysgu Gweithredol: Pecyn Cymorth ar Gyfer Ymarferwyr y Cyfnod Sylfaen. </w:t>
      </w:r>
      <w:r>
        <w:rPr>
          <w:lang w:val="cy-GB"/>
        </w:rPr>
        <w:t xml:space="preserve">Caerdydd. Hawlfraint y Goron. </w:t>
      </w:r>
    </w:p>
    <w:p w14:paraId="501F9BCF" w14:textId="77777777" w:rsidR="00D23D48" w:rsidRDefault="00D23D48">
      <w:pPr>
        <w:rPr>
          <w:lang w:val="cy-GB"/>
        </w:rPr>
      </w:pPr>
    </w:p>
    <w:p w14:paraId="67A92C2A" w14:textId="77777777" w:rsidR="00D23D48" w:rsidRDefault="00D23D48"/>
    <w:p w14:paraId="34B0B7C5" w14:textId="77777777" w:rsidR="00EB5A7D" w:rsidRDefault="00EB5A7D"/>
    <w:p w14:paraId="7A86C7AC" w14:textId="77777777" w:rsidR="00EB5A7D" w:rsidRDefault="00EB5A7D"/>
    <w:p w14:paraId="1FA6F9C9" w14:textId="77777777" w:rsidR="00EB5A7D" w:rsidRDefault="00EB5A7D"/>
    <w:p w14:paraId="63C967DD" w14:textId="77777777" w:rsidR="00EB5A7D" w:rsidRDefault="00EB5A7D"/>
    <w:p w14:paraId="40A26CF1" w14:textId="77777777" w:rsidR="00EB5A7D" w:rsidRDefault="00EB5A7D">
      <w:bookmarkStart w:id="0" w:name="_GoBack"/>
      <w:bookmarkEnd w:id="0"/>
    </w:p>
    <w:p w14:paraId="323A235B" w14:textId="77777777" w:rsidR="00EB5A7D" w:rsidRDefault="00EB5A7D"/>
    <w:p w14:paraId="7B6B30AC" w14:textId="77777777" w:rsidR="00EB5A7D" w:rsidRDefault="00EB5A7D"/>
    <w:p w14:paraId="5A3735C9" w14:textId="77777777" w:rsidR="00EB5A7D" w:rsidRDefault="00EB5A7D"/>
    <w:p w14:paraId="1317513D" w14:textId="77777777" w:rsidR="00EB5A7D" w:rsidRDefault="00EB5A7D"/>
    <w:p w14:paraId="00945640" w14:textId="77777777" w:rsidR="00EB5A7D" w:rsidRDefault="00EB5A7D"/>
    <w:p w14:paraId="55BD747E" w14:textId="77777777" w:rsidR="00EB5A7D" w:rsidRDefault="00EB5A7D"/>
    <w:p w14:paraId="602AFC29" w14:textId="77777777" w:rsidR="00EB5A7D" w:rsidRDefault="00EB5A7D"/>
    <w:p w14:paraId="6C1895E5" w14:textId="77777777" w:rsidR="00EB5A7D" w:rsidRDefault="00EB5A7D"/>
    <w:p w14:paraId="063B6CB4" w14:textId="77777777" w:rsidR="00EB5A7D" w:rsidRDefault="00EB5A7D"/>
    <w:p w14:paraId="30C5E845" w14:textId="77777777" w:rsidR="00EB5A7D" w:rsidRDefault="00EB5A7D"/>
    <w:p w14:paraId="336C5F5B" w14:textId="77777777" w:rsidR="00EB5A7D" w:rsidRDefault="00EB5A7D"/>
    <w:p w14:paraId="5F92FA0D" w14:textId="77777777" w:rsidR="00EB5A7D" w:rsidRDefault="00EB5A7D"/>
    <w:p w14:paraId="248FB651" w14:textId="77777777" w:rsidR="00EB5A7D" w:rsidRDefault="00EB5A7D"/>
    <w:p w14:paraId="385202FD" w14:textId="77777777" w:rsidR="00EB5A7D" w:rsidRDefault="00EB5A7D"/>
    <w:p w14:paraId="3D497B47" w14:textId="77777777" w:rsidR="00EB5A7D" w:rsidRDefault="00EB5A7D"/>
    <w:p w14:paraId="470B24B1" w14:textId="77777777" w:rsidR="00EB5A7D" w:rsidRDefault="00EB5A7D"/>
    <w:p w14:paraId="118B623C" w14:textId="77777777" w:rsidR="00EB5A7D" w:rsidRDefault="00EB5A7D"/>
    <w:p w14:paraId="2B4459A9" w14:textId="77777777" w:rsidR="00EB5A7D" w:rsidRDefault="00EB5A7D"/>
    <w:p w14:paraId="78307545" w14:textId="77777777" w:rsidR="00EB5A7D" w:rsidRDefault="00EB5A7D"/>
    <w:p w14:paraId="760FBFD7" w14:textId="77777777" w:rsidR="00EB5A7D" w:rsidRDefault="00EB5A7D"/>
    <w:p w14:paraId="553F8AF9" w14:textId="77777777" w:rsidR="00EB5A7D" w:rsidRDefault="00EB5A7D"/>
    <w:p w14:paraId="01C353A5" w14:textId="77777777" w:rsidR="00EB5A7D" w:rsidRDefault="00EB5A7D"/>
    <w:p w14:paraId="446367E3" w14:textId="77777777" w:rsidR="00EB5A7D" w:rsidRDefault="00EB5A7D"/>
    <w:tbl>
      <w:tblPr>
        <w:tblW w:w="983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9835"/>
      </w:tblGrid>
      <w:tr w:rsidR="00C15CE7" w:rsidRPr="004407F9" w14:paraId="7F00D1BC" w14:textId="77777777" w:rsidTr="009D7B42">
        <w:trPr>
          <w:trHeight w:val="56"/>
        </w:trPr>
        <w:tc>
          <w:tcPr>
            <w:tcW w:w="9835" w:type="dxa"/>
            <w:shd w:val="clear" w:color="auto" w:fill="D9D9D9"/>
          </w:tcPr>
          <w:p w14:paraId="685E26BB" w14:textId="77777777" w:rsidR="00C15CE7" w:rsidRPr="004407F9" w:rsidRDefault="00C15CE7" w:rsidP="009D7B42">
            <w:pPr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  <w:lang w:val="cy-GB"/>
              </w:rPr>
            </w:pPr>
            <w:r w:rsidRPr="004407F9">
              <w:rPr>
                <w:sz w:val="20"/>
                <w:szCs w:val="20"/>
                <w:lang w:val="cy-GB"/>
              </w:rPr>
              <w:lastRenderedPageBreak/>
              <w:br w:type="page"/>
            </w:r>
            <w:r w:rsidRPr="004407F9">
              <w:rPr>
                <w:rFonts w:ascii="Calibri" w:hAnsi="Calibri" w:cs="Calibri"/>
                <w:b/>
                <w:color w:val="000000"/>
                <w:sz w:val="40"/>
                <w:szCs w:val="20"/>
                <w:lang w:val="cy-GB"/>
              </w:rPr>
              <w:t>Ffurflen Hunanwerthuso Myfyriwr</w:t>
            </w:r>
          </w:p>
        </w:tc>
      </w:tr>
    </w:tbl>
    <w:p w14:paraId="5D7B1886" w14:textId="77777777" w:rsidR="00C15CE7" w:rsidRPr="004407F9" w:rsidRDefault="00C15CE7" w:rsidP="00C15CE7">
      <w:pPr>
        <w:jc w:val="both"/>
        <w:rPr>
          <w:rFonts w:ascii="Calibri" w:hAnsi="Calibri"/>
          <w:sz w:val="20"/>
          <w:szCs w:val="20"/>
          <w:lang w:val="cy-GB"/>
        </w:rPr>
      </w:pPr>
    </w:p>
    <w:tbl>
      <w:tblPr>
        <w:tblpPr w:leftFromText="180" w:rightFromText="180" w:vertAnchor="text" w:horzAnchor="margin" w:tblpY="318"/>
        <w:tblW w:w="4952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32"/>
        <w:gridCol w:w="924"/>
        <w:gridCol w:w="810"/>
        <w:gridCol w:w="924"/>
        <w:gridCol w:w="924"/>
        <w:gridCol w:w="1039"/>
        <w:gridCol w:w="1037"/>
        <w:gridCol w:w="1044"/>
      </w:tblGrid>
      <w:tr w:rsidR="00C15CE7" w:rsidRPr="004407F9" w14:paraId="0BAD7C40" w14:textId="77777777" w:rsidTr="009D7B42">
        <w:tc>
          <w:tcPr>
            <w:tcW w:w="1026" w:type="pct"/>
            <w:vMerge w:val="restart"/>
            <w:shd w:val="clear" w:color="auto" w:fill="BFBFBF"/>
            <w:vAlign w:val="center"/>
          </w:tcPr>
          <w:p w14:paraId="5668B700" w14:textId="77777777" w:rsidR="00C15CE7" w:rsidRPr="004407F9" w:rsidRDefault="00C15CE7" w:rsidP="009D7B42">
            <w:pPr>
              <w:rPr>
                <w:rFonts w:ascii="Calibri" w:hAnsi="Calibri"/>
                <w:b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Cs w:val="16"/>
                <w:lang w:val="cy-GB"/>
              </w:rPr>
              <w:t>Meini Prawf Asesu Cyffredin a Ddefnyddiwyd</w:t>
            </w:r>
          </w:p>
        </w:tc>
        <w:tc>
          <w:tcPr>
            <w:tcW w:w="3974" w:type="pct"/>
            <w:gridSpan w:val="7"/>
            <w:shd w:val="clear" w:color="auto" w:fill="BFBFBF"/>
          </w:tcPr>
          <w:p w14:paraId="0A41718A" w14:textId="77777777" w:rsidR="00C15CE7" w:rsidRPr="004407F9" w:rsidRDefault="00C15CE7" w:rsidP="009D7B42">
            <w:pPr>
              <w:rPr>
                <w:rFonts w:ascii="Calibri" w:hAnsi="Calibri"/>
                <w:b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Cs w:val="20"/>
                <w:lang w:val="cy-GB"/>
              </w:rPr>
              <w:t xml:space="preserve">Lefel y Cyrhaeddiad </w:t>
            </w:r>
          </w:p>
        </w:tc>
      </w:tr>
      <w:tr w:rsidR="00C15CE7" w:rsidRPr="004407F9" w14:paraId="177F4DBE" w14:textId="77777777" w:rsidTr="009D7B42">
        <w:trPr>
          <w:trHeight w:val="548"/>
        </w:trPr>
        <w:tc>
          <w:tcPr>
            <w:tcW w:w="1026" w:type="pct"/>
            <w:vMerge/>
            <w:shd w:val="clear" w:color="auto" w:fill="BFBFBF"/>
          </w:tcPr>
          <w:p w14:paraId="198450CF" w14:textId="77777777" w:rsidR="00C15CE7" w:rsidRPr="004407F9" w:rsidRDefault="00C15CE7" w:rsidP="009D7B42">
            <w:pPr>
              <w:rPr>
                <w:rFonts w:ascii="Calibri" w:hAnsi="Calibri"/>
                <w:b/>
                <w:sz w:val="16"/>
                <w:szCs w:val="16"/>
                <w:lang w:val="cy-GB"/>
              </w:rPr>
            </w:pPr>
          </w:p>
        </w:tc>
        <w:tc>
          <w:tcPr>
            <w:tcW w:w="1028" w:type="pct"/>
            <w:gridSpan w:val="2"/>
            <w:shd w:val="clear" w:color="auto" w:fill="BFBFBF"/>
          </w:tcPr>
          <w:p w14:paraId="041CD976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</w:p>
          <w:p w14:paraId="61CF498C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 xml:space="preserve">CYFEIRIO </w:t>
            </w:r>
          </w:p>
        </w:tc>
        <w:tc>
          <w:tcPr>
            <w:tcW w:w="548" w:type="pct"/>
            <w:shd w:val="clear" w:color="auto" w:fill="BFBFBF"/>
          </w:tcPr>
          <w:p w14:paraId="68457D36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</w:p>
          <w:p w14:paraId="4CE17C66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3</w:t>
            </w:r>
            <w:r w:rsidRPr="004407F9">
              <w:rPr>
                <w:rFonts w:ascii="Calibri" w:hAnsi="Calibri"/>
                <w:b/>
                <w:sz w:val="18"/>
                <w:szCs w:val="20"/>
                <w:vertAlign w:val="superscript"/>
                <w:lang w:val="cy-GB"/>
              </w:rPr>
              <w:t>ydd</w:t>
            </w:r>
          </w:p>
        </w:tc>
        <w:tc>
          <w:tcPr>
            <w:tcW w:w="548" w:type="pct"/>
            <w:shd w:val="clear" w:color="auto" w:fill="BFBFBF"/>
          </w:tcPr>
          <w:p w14:paraId="016E3198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</w:p>
          <w:p w14:paraId="7B715434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2:2</w:t>
            </w:r>
          </w:p>
        </w:tc>
        <w:tc>
          <w:tcPr>
            <w:tcW w:w="616" w:type="pct"/>
            <w:shd w:val="clear" w:color="auto" w:fill="BFBFBF"/>
          </w:tcPr>
          <w:p w14:paraId="45B853BD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</w:p>
          <w:p w14:paraId="4B7160FC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2:1</w:t>
            </w:r>
          </w:p>
        </w:tc>
        <w:tc>
          <w:tcPr>
            <w:tcW w:w="615" w:type="pct"/>
            <w:shd w:val="clear" w:color="auto" w:fill="BFBFBF"/>
          </w:tcPr>
          <w:p w14:paraId="57A28FE4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</w:p>
          <w:p w14:paraId="127710B2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1</w:t>
            </w:r>
            <w:r w:rsidRPr="004407F9">
              <w:rPr>
                <w:rFonts w:ascii="Calibri" w:hAnsi="Calibri"/>
                <w:b/>
                <w:sz w:val="18"/>
                <w:szCs w:val="20"/>
                <w:vertAlign w:val="superscript"/>
                <w:lang w:val="cy-GB"/>
              </w:rPr>
              <w:t>af</w:t>
            </w:r>
          </w:p>
        </w:tc>
        <w:tc>
          <w:tcPr>
            <w:tcW w:w="619" w:type="pct"/>
            <w:shd w:val="clear" w:color="auto" w:fill="BFBFBF"/>
          </w:tcPr>
          <w:p w14:paraId="7CC84198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</w:p>
          <w:p w14:paraId="2989689E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1</w:t>
            </w:r>
            <w:r w:rsidRPr="004407F9">
              <w:rPr>
                <w:rFonts w:ascii="Calibri" w:hAnsi="Calibri"/>
                <w:b/>
                <w:sz w:val="18"/>
                <w:szCs w:val="20"/>
                <w:vertAlign w:val="superscript"/>
                <w:lang w:val="cy-GB"/>
              </w:rPr>
              <w:t>af</w:t>
            </w:r>
          </w:p>
        </w:tc>
      </w:tr>
      <w:tr w:rsidR="00C15CE7" w:rsidRPr="004407F9" w14:paraId="5B8743F4" w14:textId="77777777" w:rsidTr="009D7B42">
        <w:trPr>
          <w:trHeight w:val="450"/>
        </w:trPr>
        <w:tc>
          <w:tcPr>
            <w:tcW w:w="1026" w:type="pct"/>
            <w:shd w:val="clear" w:color="auto" w:fill="BFBFBF"/>
          </w:tcPr>
          <w:p w14:paraId="09D62B6C" w14:textId="77777777" w:rsidR="00C15CE7" w:rsidRPr="004407F9" w:rsidRDefault="00C15CE7" w:rsidP="009D7B42">
            <w:pPr>
              <w:rPr>
                <w:rFonts w:ascii="Calibri" w:hAnsi="Calibri"/>
                <w:b/>
                <w:sz w:val="20"/>
                <w:szCs w:val="16"/>
                <w:lang w:val="cy-GB"/>
              </w:rPr>
            </w:pPr>
          </w:p>
        </w:tc>
        <w:tc>
          <w:tcPr>
            <w:tcW w:w="548" w:type="pct"/>
            <w:shd w:val="clear" w:color="auto" w:fill="BFBFBF"/>
            <w:vAlign w:val="center"/>
          </w:tcPr>
          <w:p w14:paraId="784C86F4" w14:textId="77777777" w:rsidR="00C15CE7" w:rsidRPr="004407F9" w:rsidRDefault="00C15CE7" w:rsidP="009D7B42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12"/>
                <w:szCs w:val="16"/>
                <w:lang w:val="cy-GB"/>
              </w:rPr>
              <w:t>METHU’N LLWYR</w:t>
            </w:r>
          </w:p>
        </w:tc>
        <w:tc>
          <w:tcPr>
            <w:tcW w:w="480" w:type="pct"/>
            <w:shd w:val="clear" w:color="auto" w:fill="BFBFBF"/>
            <w:vAlign w:val="center"/>
          </w:tcPr>
          <w:p w14:paraId="2AE22BBD" w14:textId="77777777" w:rsidR="00C15CE7" w:rsidRPr="004407F9" w:rsidRDefault="00C15CE7" w:rsidP="009D7B42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12"/>
                <w:szCs w:val="16"/>
                <w:lang w:val="cy-GB"/>
              </w:rPr>
              <w:t>ANFODDHAOL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14:paraId="41B4B71E" w14:textId="77777777" w:rsidR="00C15CE7" w:rsidRPr="004407F9" w:rsidRDefault="00C15CE7" w:rsidP="009D7B42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12"/>
                <w:szCs w:val="16"/>
                <w:lang w:val="cy-GB"/>
              </w:rPr>
              <w:t>BODDHAOL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14:paraId="4CE1E259" w14:textId="77777777" w:rsidR="00C15CE7" w:rsidRPr="004407F9" w:rsidRDefault="00C15CE7" w:rsidP="009D7B42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12"/>
                <w:szCs w:val="16"/>
                <w:lang w:val="cy-GB"/>
              </w:rPr>
              <w:t>DA</w:t>
            </w:r>
          </w:p>
        </w:tc>
        <w:tc>
          <w:tcPr>
            <w:tcW w:w="616" w:type="pct"/>
            <w:shd w:val="clear" w:color="auto" w:fill="BFBFBF"/>
            <w:vAlign w:val="center"/>
          </w:tcPr>
          <w:p w14:paraId="10B5521E" w14:textId="77777777" w:rsidR="00C15CE7" w:rsidRPr="004407F9" w:rsidRDefault="00C15CE7" w:rsidP="009D7B42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12"/>
                <w:szCs w:val="16"/>
                <w:lang w:val="cy-GB"/>
              </w:rPr>
              <w:t>DA IAWN</w:t>
            </w:r>
          </w:p>
        </w:tc>
        <w:tc>
          <w:tcPr>
            <w:tcW w:w="615" w:type="pct"/>
            <w:shd w:val="clear" w:color="auto" w:fill="BFBFBF"/>
            <w:vAlign w:val="center"/>
          </w:tcPr>
          <w:p w14:paraId="171BFDF3" w14:textId="77777777" w:rsidR="00C15CE7" w:rsidRPr="004407F9" w:rsidRDefault="00C15CE7" w:rsidP="009D7B42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12"/>
                <w:szCs w:val="16"/>
                <w:lang w:val="cy-GB"/>
              </w:rPr>
              <w:t>RHAGOROL</w:t>
            </w:r>
          </w:p>
        </w:tc>
        <w:tc>
          <w:tcPr>
            <w:tcW w:w="619" w:type="pct"/>
            <w:shd w:val="clear" w:color="auto" w:fill="BFBFBF"/>
            <w:vAlign w:val="center"/>
          </w:tcPr>
          <w:p w14:paraId="27EA1DD5" w14:textId="77777777" w:rsidR="00C15CE7" w:rsidRPr="004407F9" w:rsidRDefault="00C15CE7" w:rsidP="009D7B42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12"/>
                <w:szCs w:val="16"/>
                <w:lang w:val="cy-GB"/>
              </w:rPr>
              <w:t>EITHRIADOL</w:t>
            </w:r>
          </w:p>
        </w:tc>
      </w:tr>
      <w:tr w:rsidR="00C15CE7" w:rsidRPr="004407F9" w14:paraId="036B38C3" w14:textId="77777777" w:rsidTr="009D7B42">
        <w:trPr>
          <w:trHeight w:val="450"/>
        </w:trPr>
        <w:tc>
          <w:tcPr>
            <w:tcW w:w="1026" w:type="pct"/>
            <w:vMerge w:val="restart"/>
          </w:tcPr>
          <w:p w14:paraId="6F46BDBB" w14:textId="77777777" w:rsidR="00C15CE7" w:rsidRPr="004407F9" w:rsidRDefault="00C15CE7" w:rsidP="009D7B42">
            <w:pPr>
              <w:spacing w:after="120"/>
              <w:rPr>
                <w:rFonts w:ascii="Calibri" w:hAnsi="Calibri"/>
                <w:sz w:val="14"/>
                <w:szCs w:val="14"/>
                <w:lang w:val="cy-GB"/>
              </w:rPr>
            </w:pPr>
            <w:r w:rsidRPr="004407F9">
              <w:rPr>
                <w:rFonts w:ascii="Calibri" w:hAnsi="Calibri"/>
                <w:b/>
                <w:sz w:val="20"/>
                <w:szCs w:val="16"/>
                <w:lang w:val="cy-GB"/>
              </w:rPr>
              <w:t xml:space="preserve">1. </w:t>
            </w: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 xml:space="preserve"> Gwybodaeth a Dealltwriaeth o’r Pwnc </w:t>
            </w:r>
            <w:r w:rsidRPr="004407F9">
              <w:rPr>
                <w:rFonts w:ascii="Calibri" w:hAnsi="Calibri" w:cs="Calibri"/>
                <w:sz w:val="18"/>
                <w:szCs w:val="18"/>
                <w:lang w:val="cy-GB"/>
              </w:rPr>
              <w:t>(gan gynnwys llenyddiaeth sydd wedi’i seilio ar ymchwil a gwybodaeth a dealltwriaeth o’r pwnc)</w:t>
            </w:r>
          </w:p>
        </w:tc>
        <w:tc>
          <w:tcPr>
            <w:tcW w:w="548" w:type="pct"/>
          </w:tcPr>
          <w:p w14:paraId="07E9A3D3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0-29%</w:t>
            </w:r>
          </w:p>
        </w:tc>
        <w:tc>
          <w:tcPr>
            <w:tcW w:w="480" w:type="pct"/>
          </w:tcPr>
          <w:p w14:paraId="293E96EB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30-39%</w:t>
            </w:r>
          </w:p>
        </w:tc>
        <w:tc>
          <w:tcPr>
            <w:tcW w:w="548" w:type="pct"/>
          </w:tcPr>
          <w:p w14:paraId="613070DD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40-49%</w:t>
            </w:r>
          </w:p>
        </w:tc>
        <w:tc>
          <w:tcPr>
            <w:tcW w:w="548" w:type="pct"/>
          </w:tcPr>
          <w:p w14:paraId="1A66B0AB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50-59%</w:t>
            </w:r>
          </w:p>
        </w:tc>
        <w:tc>
          <w:tcPr>
            <w:tcW w:w="616" w:type="pct"/>
          </w:tcPr>
          <w:p w14:paraId="7094568D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60-69%</w:t>
            </w:r>
          </w:p>
        </w:tc>
        <w:tc>
          <w:tcPr>
            <w:tcW w:w="615" w:type="pct"/>
          </w:tcPr>
          <w:p w14:paraId="05C9558A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70-79%</w:t>
            </w:r>
          </w:p>
        </w:tc>
        <w:tc>
          <w:tcPr>
            <w:tcW w:w="619" w:type="pct"/>
          </w:tcPr>
          <w:p w14:paraId="17E33B6B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80-100%</w:t>
            </w:r>
          </w:p>
        </w:tc>
      </w:tr>
      <w:tr w:rsidR="00C15CE7" w:rsidRPr="004407F9" w14:paraId="3E72503B" w14:textId="77777777" w:rsidTr="009D7B42">
        <w:trPr>
          <w:trHeight w:val="451"/>
        </w:trPr>
        <w:tc>
          <w:tcPr>
            <w:tcW w:w="1026" w:type="pct"/>
            <w:vMerge/>
          </w:tcPr>
          <w:p w14:paraId="436D4FDB" w14:textId="77777777" w:rsidR="00C15CE7" w:rsidRPr="004407F9" w:rsidRDefault="00C15CE7" w:rsidP="009D7B42">
            <w:pPr>
              <w:rPr>
                <w:rFonts w:ascii="Calibri" w:hAnsi="Calibri"/>
                <w:b/>
                <w:sz w:val="16"/>
                <w:szCs w:val="16"/>
                <w:lang w:val="cy-GB"/>
              </w:rPr>
            </w:pPr>
          </w:p>
        </w:tc>
        <w:tc>
          <w:tcPr>
            <w:tcW w:w="548" w:type="pct"/>
            <w:vAlign w:val="bottom"/>
          </w:tcPr>
          <w:p w14:paraId="539D552E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55D9B0A2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1B5A1869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6A673AA6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t>x</w:t>
            </w:r>
          </w:p>
        </w:tc>
        <w:tc>
          <w:tcPr>
            <w:tcW w:w="616" w:type="pct"/>
            <w:vAlign w:val="bottom"/>
          </w:tcPr>
          <w:p w14:paraId="1541EF96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1D911BF2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62E9CD35" w14:textId="77777777" w:rsidR="00C15CE7" w:rsidRPr="004407F9" w:rsidRDefault="00C15CE7" w:rsidP="009D7B42">
            <w:pPr>
              <w:rPr>
                <w:rFonts w:ascii="Calibri" w:hAnsi="Calibri"/>
                <w:sz w:val="18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</w:tr>
      <w:tr w:rsidR="00C15CE7" w:rsidRPr="004407F9" w14:paraId="0C7CF928" w14:textId="77777777" w:rsidTr="009D7B42">
        <w:trPr>
          <w:trHeight w:val="450"/>
        </w:trPr>
        <w:tc>
          <w:tcPr>
            <w:tcW w:w="1026" w:type="pct"/>
            <w:vMerge w:val="restart"/>
          </w:tcPr>
          <w:p w14:paraId="427CC971" w14:textId="77777777" w:rsidR="00C15CE7" w:rsidRPr="004407F9" w:rsidRDefault="00C15CE7" w:rsidP="009D7B42">
            <w:pPr>
              <w:rPr>
                <w:rFonts w:ascii="Calibri" w:hAnsi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20"/>
                <w:szCs w:val="16"/>
                <w:lang w:val="cy-GB"/>
              </w:rPr>
              <w:t xml:space="preserve">2. </w:t>
            </w: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 xml:space="preserve"> Sgiliau Deallusol </w:t>
            </w:r>
            <w:r w:rsidRPr="004407F9">
              <w:rPr>
                <w:rFonts w:ascii="Calibri" w:hAnsi="Calibri" w:cs="Calibri"/>
                <w:sz w:val="18"/>
                <w:szCs w:val="18"/>
                <w:lang w:val="cy-GB"/>
              </w:rPr>
              <w:t>(Dadansoddiad)</w:t>
            </w:r>
          </w:p>
        </w:tc>
        <w:tc>
          <w:tcPr>
            <w:tcW w:w="548" w:type="pct"/>
          </w:tcPr>
          <w:p w14:paraId="4848BE01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0-29%</w:t>
            </w:r>
          </w:p>
        </w:tc>
        <w:tc>
          <w:tcPr>
            <w:tcW w:w="480" w:type="pct"/>
          </w:tcPr>
          <w:p w14:paraId="29AE10EB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30-39%</w:t>
            </w:r>
          </w:p>
        </w:tc>
        <w:tc>
          <w:tcPr>
            <w:tcW w:w="548" w:type="pct"/>
          </w:tcPr>
          <w:p w14:paraId="15CBD812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40-49%</w:t>
            </w:r>
          </w:p>
        </w:tc>
        <w:tc>
          <w:tcPr>
            <w:tcW w:w="548" w:type="pct"/>
          </w:tcPr>
          <w:p w14:paraId="482CF611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50-59%</w:t>
            </w:r>
          </w:p>
        </w:tc>
        <w:tc>
          <w:tcPr>
            <w:tcW w:w="616" w:type="pct"/>
          </w:tcPr>
          <w:p w14:paraId="7FE8C79C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60-69%</w:t>
            </w:r>
          </w:p>
        </w:tc>
        <w:tc>
          <w:tcPr>
            <w:tcW w:w="615" w:type="pct"/>
          </w:tcPr>
          <w:p w14:paraId="203E98EB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70-79%</w:t>
            </w:r>
          </w:p>
        </w:tc>
        <w:tc>
          <w:tcPr>
            <w:tcW w:w="619" w:type="pct"/>
          </w:tcPr>
          <w:p w14:paraId="1C7D42EB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80-100%</w:t>
            </w:r>
          </w:p>
        </w:tc>
      </w:tr>
      <w:tr w:rsidR="00C15CE7" w:rsidRPr="004407F9" w14:paraId="2C92A82C" w14:textId="77777777" w:rsidTr="009D7B42">
        <w:trPr>
          <w:trHeight w:val="936"/>
        </w:trPr>
        <w:tc>
          <w:tcPr>
            <w:tcW w:w="1026" w:type="pct"/>
            <w:vMerge/>
          </w:tcPr>
          <w:p w14:paraId="316F2775" w14:textId="77777777" w:rsidR="00C15CE7" w:rsidRPr="004407F9" w:rsidRDefault="00C15CE7" w:rsidP="009D7B42">
            <w:pPr>
              <w:rPr>
                <w:rFonts w:ascii="Calibri" w:hAnsi="Calibri"/>
                <w:b/>
                <w:sz w:val="16"/>
                <w:szCs w:val="16"/>
                <w:lang w:val="cy-GB"/>
              </w:rPr>
            </w:pPr>
          </w:p>
        </w:tc>
        <w:tc>
          <w:tcPr>
            <w:tcW w:w="548" w:type="pct"/>
            <w:vAlign w:val="bottom"/>
          </w:tcPr>
          <w:p w14:paraId="104988A0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700B22C9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76426FDA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6DCA01B1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t>x</w:t>
            </w:r>
          </w:p>
        </w:tc>
        <w:tc>
          <w:tcPr>
            <w:tcW w:w="616" w:type="pct"/>
            <w:vAlign w:val="bottom"/>
          </w:tcPr>
          <w:p w14:paraId="79AFDB1C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6A75AC18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3F57F65A" w14:textId="77777777" w:rsidR="00C15CE7" w:rsidRPr="004407F9" w:rsidRDefault="00C15CE7" w:rsidP="009D7B42">
            <w:pPr>
              <w:rPr>
                <w:rFonts w:ascii="Calibri" w:hAnsi="Calibri"/>
                <w:sz w:val="18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</w:tr>
      <w:tr w:rsidR="00C15CE7" w:rsidRPr="004407F9" w14:paraId="6C3D739A" w14:textId="77777777" w:rsidTr="009D7B42">
        <w:trPr>
          <w:trHeight w:val="450"/>
        </w:trPr>
        <w:tc>
          <w:tcPr>
            <w:tcW w:w="1026" w:type="pct"/>
            <w:vMerge w:val="restart"/>
          </w:tcPr>
          <w:p w14:paraId="114A72C9" w14:textId="77777777" w:rsidR="00C15CE7" w:rsidRPr="004407F9" w:rsidRDefault="00C15CE7" w:rsidP="009D7B42">
            <w:pPr>
              <w:spacing w:after="120"/>
              <w:rPr>
                <w:rFonts w:ascii="Calibri" w:hAnsi="Calibri"/>
                <w:sz w:val="14"/>
                <w:szCs w:val="14"/>
                <w:lang w:val="cy-GB"/>
              </w:rPr>
            </w:pPr>
            <w:r w:rsidRPr="004407F9">
              <w:rPr>
                <w:rFonts w:ascii="Calibri" w:hAnsi="Calibri"/>
                <w:b/>
                <w:sz w:val="20"/>
                <w:szCs w:val="16"/>
                <w:lang w:val="cy-GB"/>
              </w:rPr>
              <w:t xml:space="preserve">3. </w:t>
            </w: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 xml:space="preserve"> Cymwysiadau  Pedagogaidd  a Phroffesiynol </w:t>
            </w:r>
            <w:r w:rsidRPr="004407F9">
              <w:rPr>
                <w:rFonts w:ascii="Calibri" w:hAnsi="Calibri" w:cs="Calibri"/>
                <w:sz w:val="18"/>
                <w:szCs w:val="18"/>
                <w:lang w:val="cy-GB"/>
              </w:rPr>
              <w:t>(Cymhwysiad a Defnydd Ymarferol)</w:t>
            </w:r>
          </w:p>
        </w:tc>
        <w:tc>
          <w:tcPr>
            <w:tcW w:w="548" w:type="pct"/>
          </w:tcPr>
          <w:p w14:paraId="7022317A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0-29%</w:t>
            </w:r>
          </w:p>
        </w:tc>
        <w:tc>
          <w:tcPr>
            <w:tcW w:w="480" w:type="pct"/>
          </w:tcPr>
          <w:p w14:paraId="6AD118D1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30-39%</w:t>
            </w:r>
          </w:p>
        </w:tc>
        <w:tc>
          <w:tcPr>
            <w:tcW w:w="548" w:type="pct"/>
          </w:tcPr>
          <w:p w14:paraId="72B201BC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40-49%</w:t>
            </w:r>
          </w:p>
        </w:tc>
        <w:tc>
          <w:tcPr>
            <w:tcW w:w="548" w:type="pct"/>
          </w:tcPr>
          <w:p w14:paraId="31F97439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50-59%</w:t>
            </w:r>
          </w:p>
        </w:tc>
        <w:tc>
          <w:tcPr>
            <w:tcW w:w="616" w:type="pct"/>
          </w:tcPr>
          <w:p w14:paraId="49EC69FA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60-69%</w:t>
            </w:r>
          </w:p>
        </w:tc>
        <w:tc>
          <w:tcPr>
            <w:tcW w:w="615" w:type="pct"/>
          </w:tcPr>
          <w:p w14:paraId="0DAA694D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70-79%</w:t>
            </w:r>
          </w:p>
        </w:tc>
        <w:tc>
          <w:tcPr>
            <w:tcW w:w="619" w:type="pct"/>
          </w:tcPr>
          <w:p w14:paraId="5D965B67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80-100%</w:t>
            </w:r>
          </w:p>
        </w:tc>
      </w:tr>
      <w:tr w:rsidR="00C15CE7" w:rsidRPr="004407F9" w14:paraId="1F0E592A" w14:textId="77777777" w:rsidTr="009D7B42">
        <w:trPr>
          <w:trHeight w:val="956"/>
        </w:trPr>
        <w:tc>
          <w:tcPr>
            <w:tcW w:w="1026" w:type="pct"/>
            <w:vMerge/>
          </w:tcPr>
          <w:p w14:paraId="0C88DE73" w14:textId="77777777" w:rsidR="00C15CE7" w:rsidRPr="004407F9" w:rsidRDefault="00C15CE7" w:rsidP="009D7B42">
            <w:pPr>
              <w:rPr>
                <w:rFonts w:ascii="Calibri" w:hAnsi="Calibri"/>
                <w:b/>
                <w:sz w:val="16"/>
                <w:szCs w:val="16"/>
                <w:lang w:val="cy-GB"/>
              </w:rPr>
            </w:pPr>
          </w:p>
        </w:tc>
        <w:tc>
          <w:tcPr>
            <w:tcW w:w="548" w:type="pct"/>
            <w:vAlign w:val="bottom"/>
          </w:tcPr>
          <w:p w14:paraId="79CA8CDC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6A8ABEC4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67C5664D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1AF296E7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t>x</w:t>
            </w:r>
          </w:p>
        </w:tc>
        <w:tc>
          <w:tcPr>
            <w:tcW w:w="616" w:type="pct"/>
            <w:vAlign w:val="bottom"/>
          </w:tcPr>
          <w:p w14:paraId="6793EA37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308D3911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34D30908" w14:textId="77777777" w:rsidR="00C15CE7" w:rsidRPr="004407F9" w:rsidRDefault="00C15CE7" w:rsidP="009D7B42">
            <w:pPr>
              <w:rPr>
                <w:rFonts w:ascii="Calibri" w:hAnsi="Calibri"/>
                <w:sz w:val="18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</w:tr>
      <w:tr w:rsidR="00C15CE7" w:rsidRPr="004407F9" w14:paraId="6C5E8AC8" w14:textId="77777777" w:rsidTr="009D7B42">
        <w:trPr>
          <w:trHeight w:val="451"/>
        </w:trPr>
        <w:tc>
          <w:tcPr>
            <w:tcW w:w="1026" w:type="pct"/>
            <w:vMerge w:val="restart"/>
          </w:tcPr>
          <w:p w14:paraId="047F7142" w14:textId="77777777" w:rsidR="00C15CE7" w:rsidRPr="004407F9" w:rsidRDefault="00C15CE7" w:rsidP="009D7B42">
            <w:pPr>
              <w:rPr>
                <w:rFonts w:ascii="Calibri" w:hAnsi="Calibri"/>
                <w:b/>
                <w:sz w:val="16"/>
                <w:szCs w:val="16"/>
                <w:lang w:val="cy-GB"/>
              </w:rPr>
            </w:pPr>
            <w:r w:rsidRPr="004407F9">
              <w:rPr>
                <w:rFonts w:ascii="Calibri" w:hAnsi="Calibri"/>
                <w:b/>
                <w:sz w:val="20"/>
                <w:szCs w:val="16"/>
                <w:lang w:val="cy-GB"/>
              </w:rPr>
              <w:t xml:space="preserve">4. </w:t>
            </w: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 xml:space="preserve"> Sgiliau Trosglwyddadwy Allweddol</w:t>
            </w:r>
          </w:p>
          <w:p w14:paraId="2828B204" w14:textId="77777777" w:rsidR="00C15CE7" w:rsidRPr="004407F9" w:rsidRDefault="00C15CE7" w:rsidP="009D7B42">
            <w:pPr>
              <w:spacing w:after="120"/>
              <w:rPr>
                <w:rFonts w:ascii="Calibri" w:hAnsi="Calibri"/>
                <w:sz w:val="14"/>
                <w:szCs w:val="14"/>
                <w:lang w:val="cy-GB"/>
              </w:rPr>
            </w:pPr>
          </w:p>
        </w:tc>
        <w:tc>
          <w:tcPr>
            <w:tcW w:w="548" w:type="pct"/>
          </w:tcPr>
          <w:p w14:paraId="3C421068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0-29%</w:t>
            </w:r>
          </w:p>
        </w:tc>
        <w:tc>
          <w:tcPr>
            <w:tcW w:w="480" w:type="pct"/>
          </w:tcPr>
          <w:p w14:paraId="4D7C2E29" w14:textId="77777777" w:rsidR="00C15CE7" w:rsidRPr="004407F9" w:rsidRDefault="00C15CE7" w:rsidP="009D7B42">
            <w:pPr>
              <w:jc w:val="center"/>
              <w:rPr>
                <w:rFonts w:ascii="Calibri" w:hAnsi="Calibri"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sz w:val="18"/>
                <w:szCs w:val="20"/>
                <w:lang w:val="cy-GB"/>
              </w:rPr>
              <w:t>30-39%</w:t>
            </w:r>
          </w:p>
        </w:tc>
        <w:tc>
          <w:tcPr>
            <w:tcW w:w="548" w:type="pct"/>
          </w:tcPr>
          <w:p w14:paraId="3003C691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40-49%</w:t>
            </w:r>
          </w:p>
        </w:tc>
        <w:tc>
          <w:tcPr>
            <w:tcW w:w="548" w:type="pct"/>
          </w:tcPr>
          <w:p w14:paraId="1BE58331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50-59%</w:t>
            </w:r>
          </w:p>
        </w:tc>
        <w:tc>
          <w:tcPr>
            <w:tcW w:w="616" w:type="pct"/>
          </w:tcPr>
          <w:p w14:paraId="4EE6B276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60-69%</w:t>
            </w:r>
          </w:p>
        </w:tc>
        <w:tc>
          <w:tcPr>
            <w:tcW w:w="615" w:type="pct"/>
          </w:tcPr>
          <w:p w14:paraId="03593389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70-79%</w:t>
            </w:r>
          </w:p>
        </w:tc>
        <w:tc>
          <w:tcPr>
            <w:tcW w:w="619" w:type="pct"/>
          </w:tcPr>
          <w:p w14:paraId="101ABA02" w14:textId="77777777" w:rsidR="00C15CE7" w:rsidRPr="004407F9" w:rsidRDefault="00C15CE7" w:rsidP="009D7B42">
            <w:pPr>
              <w:jc w:val="center"/>
              <w:rPr>
                <w:rFonts w:ascii="Calibri" w:hAnsi="Calibri"/>
                <w:b/>
                <w:sz w:val="18"/>
                <w:szCs w:val="20"/>
                <w:lang w:val="cy-GB"/>
              </w:rPr>
            </w:pPr>
            <w:r w:rsidRPr="004407F9">
              <w:rPr>
                <w:rFonts w:ascii="Calibri" w:hAnsi="Calibri"/>
                <w:b/>
                <w:sz w:val="18"/>
                <w:szCs w:val="20"/>
                <w:lang w:val="cy-GB"/>
              </w:rPr>
              <w:t>80-100%</w:t>
            </w:r>
          </w:p>
        </w:tc>
      </w:tr>
      <w:tr w:rsidR="00C15CE7" w:rsidRPr="004407F9" w14:paraId="7AA45D39" w14:textId="77777777" w:rsidTr="009D7B42">
        <w:trPr>
          <w:trHeight w:val="802"/>
        </w:trPr>
        <w:tc>
          <w:tcPr>
            <w:tcW w:w="1026" w:type="pct"/>
            <w:vMerge/>
          </w:tcPr>
          <w:p w14:paraId="01FF135F" w14:textId="77777777" w:rsidR="00C15CE7" w:rsidRPr="004407F9" w:rsidRDefault="00C15CE7" w:rsidP="009D7B42">
            <w:pPr>
              <w:rPr>
                <w:rFonts w:ascii="Calibri" w:hAnsi="Calibri"/>
                <w:b/>
                <w:sz w:val="16"/>
                <w:szCs w:val="16"/>
                <w:lang w:val="cy-GB"/>
              </w:rPr>
            </w:pPr>
          </w:p>
        </w:tc>
        <w:tc>
          <w:tcPr>
            <w:tcW w:w="548" w:type="pct"/>
            <w:vAlign w:val="bottom"/>
          </w:tcPr>
          <w:p w14:paraId="3196C89A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14:paraId="009A926B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44EFCE84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14:paraId="3ED267E9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t>x</w:t>
            </w:r>
          </w:p>
        </w:tc>
        <w:tc>
          <w:tcPr>
            <w:tcW w:w="616" w:type="pct"/>
            <w:vAlign w:val="bottom"/>
          </w:tcPr>
          <w:p w14:paraId="28E91F4D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14:paraId="126295A8" w14:textId="77777777" w:rsidR="00C15CE7" w:rsidRPr="004407F9" w:rsidRDefault="00C15CE7" w:rsidP="009D7B42">
            <w:pPr>
              <w:rPr>
                <w:rFonts w:ascii="Calibri" w:hAnsi="Calibri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14:paraId="6B1408D9" w14:textId="77777777" w:rsidR="00C15CE7" w:rsidRPr="004407F9" w:rsidRDefault="00C15CE7" w:rsidP="009D7B42">
            <w:pPr>
              <w:rPr>
                <w:rFonts w:ascii="Calibri" w:hAnsi="Calibri"/>
                <w:sz w:val="18"/>
                <w:szCs w:val="32"/>
                <w:lang w:val="cy-GB"/>
              </w:rPr>
            </w:pPr>
            <w:r w:rsidRPr="004407F9">
              <w:rPr>
                <w:rFonts w:ascii="Calibri" w:hAnsi="Calibri"/>
                <w:szCs w:val="32"/>
                <w:lang w:val="cy-GB"/>
              </w:rPr>
              <w:sym w:font="Wingdings" w:char="F06F"/>
            </w:r>
          </w:p>
        </w:tc>
      </w:tr>
    </w:tbl>
    <w:p w14:paraId="0E993F3C" w14:textId="77777777" w:rsidR="00C15CE7" w:rsidRPr="004407F9" w:rsidRDefault="00C15CE7" w:rsidP="00C15CE7">
      <w:pPr>
        <w:jc w:val="both"/>
        <w:rPr>
          <w:rFonts w:ascii="Calibri" w:hAnsi="Calibri"/>
          <w:sz w:val="20"/>
          <w:szCs w:val="20"/>
          <w:lang w:val="cy-GB"/>
        </w:rPr>
      </w:pPr>
    </w:p>
    <w:p w14:paraId="281B8716" w14:textId="77777777" w:rsidR="00C15CE7" w:rsidRPr="004407F9" w:rsidRDefault="00C15CE7" w:rsidP="00C15CE7">
      <w:pPr>
        <w:rPr>
          <w:rFonts w:ascii="Calibri" w:hAnsi="Calibri"/>
          <w:b/>
          <w:lang w:val="cy-GB"/>
        </w:rPr>
      </w:pPr>
    </w:p>
    <w:tbl>
      <w:tblPr>
        <w:tblpPr w:leftFromText="180" w:rightFromText="180" w:vertAnchor="text" w:horzAnchor="margin" w:tblpY="423"/>
        <w:tblW w:w="947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4933"/>
        <w:gridCol w:w="4537"/>
      </w:tblGrid>
      <w:tr w:rsidR="00C15CE7" w:rsidRPr="004407F9" w14:paraId="63C8AD47" w14:textId="77777777" w:rsidTr="009D7B42">
        <w:trPr>
          <w:trHeight w:val="69"/>
        </w:trPr>
        <w:tc>
          <w:tcPr>
            <w:tcW w:w="4933" w:type="dxa"/>
            <w:shd w:val="clear" w:color="auto" w:fill="D9D9D9"/>
          </w:tcPr>
          <w:p w14:paraId="431A29DD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 w:cs="Calibri"/>
                <w:b/>
                <w:lang w:val="cy-GB"/>
              </w:rPr>
              <w:t>RHOWCH SYLWADAU AR FEYSYDD RYDYCH CHI’N TEIMLO EICH BOD WEDI PERFFORMIO’N DDA YNDDYNT</w:t>
            </w: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4537" w:type="dxa"/>
            <w:shd w:val="clear" w:color="auto" w:fill="D9D9D9"/>
          </w:tcPr>
          <w:p w14:paraId="5DC4D914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 w:cs="Calibri"/>
                <w:b/>
                <w:lang w:val="cy-GB"/>
              </w:rPr>
              <w:t>RHOWCH SYLWADAU AR FEYSYDD RYDYCH CHI’N TEIMLO BOD ARNOCH ANGEN EU DATBLYGU</w:t>
            </w:r>
          </w:p>
        </w:tc>
      </w:tr>
      <w:tr w:rsidR="00C15CE7" w:rsidRPr="004407F9" w14:paraId="32F61808" w14:textId="77777777" w:rsidTr="009D7B42">
        <w:trPr>
          <w:trHeight w:val="507"/>
        </w:trPr>
        <w:tc>
          <w:tcPr>
            <w:tcW w:w="4933" w:type="dxa"/>
            <w:tcBorders>
              <w:bottom w:val="single" w:sz="8" w:space="0" w:color="000000"/>
            </w:tcBorders>
          </w:tcPr>
          <w:p w14:paraId="24AC74E8" w14:textId="77777777" w:rsidR="00C15CE7" w:rsidRPr="004407F9" w:rsidRDefault="00C15CE7" w:rsidP="009D7B42">
            <w:pPr>
              <w:spacing w:before="120" w:after="240"/>
              <w:rPr>
                <w:rFonts w:ascii="Calibri" w:hAnsi="Calibri"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/>
                <w:sz w:val="20"/>
                <w:szCs w:val="20"/>
                <w:lang w:val="cy-GB"/>
              </w:rPr>
              <w:t xml:space="preserve">Teimlaf fy mod wedi cynhyrchu adnodd sy’n addas ar gyfer addysgu plant o’r oedran a gyfeiriwyd. </w:t>
            </w:r>
          </w:p>
          <w:p w14:paraId="070DA248" w14:textId="77777777" w:rsidR="00C15CE7" w:rsidRPr="004407F9" w:rsidRDefault="00C15CE7" w:rsidP="009D7B42">
            <w:pPr>
              <w:spacing w:before="120" w:after="240"/>
              <w:ind w:left="432"/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  <w:tc>
          <w:tcPr>
            <w:tcW w:w="4537" w:type="dxa"/>
            <w:tcBorders>
              <w:bottom w:val="single" w:sz="8" w:space="0" w:color="000000"/>
            </w:tcBorders>
          </w:tcPr>
          <w:p w14:paraId="311747E6" w14:textId="77777777" w:rsidR="00C15CE7" w:rsidRPr="004407F9" w:rsidRDefault="00C15CE7" w:rsidP="009D7B42">
            <w:pPr>
              <w:spacing w:before="120" w:after="240"/>
              <w:rPr>
                <w:rFonts w:ascii="Calibri" w:hAnsi="Calibri"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/>
                <w:sz w:val="20"/>
                <w:szCs w:val="20"/>
                <w:lang w:val="cy-GB"/>
              </w:rPr>
              <w:t>Cyn</w:t>
            </w:r>
            <w:r>
              <w:rPr>
                <w:rFonts w:ascii="Calibri" w:hAnsi="Calibri"/>
                <w:sz w:val="20"/>
                <w:szCs w:val="20"/>
                <w:lang w:val="cy-GB"/>
              </w:rPr>
              <w:t>nwys mwy o ddyfyniadau gan ffyn</w:t>
            </w:r>
            <w:r w:rsidRPr="004407F9">
              <w:rPr>
                <w:rFonts w:ascii="Calibri" w:hAnsi="Calibri"/>
                <w:sz w:val="20"/>
                <w:szCs w:val="20"/>
                <w:lang w:val="cy-GB"/>
              </w:rPr>
              <w:t xml:space="preserve">onellau amrywiol a mwy o gysylltiadau i’r cwricwlwm. </w:t>
            </w:r>
          </w:p>
          <w:p w14:paraId="652E0EAE" w14:textId="77777777" w:rsidR="00C15CE7" w:rsidRPr="004407F9" w:rsidRDefault="00C15CE7" w:rsidP="009D7B42">
            <w:pPr>
              <w:spacing w:before="120" w:after="240"/>
              <w:ind w:left="432"/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</w:tr>
    </w:tbl>
    <w:tbl>
      <w:tblPr>
        <w:tblpPr w:leftFromText="180" w:rightFromText="180" w:vertAnchor="text" w:horzAnchor="margin" w:tblpY="2836"/>
        <w:tblW w:w="947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052"/>
        <w:gridCol w:w="3592"/>
        <w:gridCol w:w="975"/>
        <w:gridCol w:w="2852"/>
      </w:tblGrid>
      <w:tr w:rsidR="00C15CE7" w:rsidRPr="004407F9" w14:paraId="450981D8" w14:textId="77777777" w:rsidTr="009D7B42">
        <w:trPr>
          <w:trHeight w:val="569"/>
        </w:trPr>
        <w:tc>
          <w:tcPr>
            <w:tcW w:w="2052" w:type="dxa"/>
            <w:shd w:val="clear" w:color="auto" w:fill="D9D9D9"/>
          </w:tcPr>
          <w:p w14:paraId="2604B72F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>Enw’r myfyriwr</w:t>
            </w:r>
          </w:p>
        </w:tc>
        <w:tc>
          <w:tcPr>
            <w:tcW w:w="3592" w:type="dxa"/>
          </w:tcPr>
          <w:p w14:paraId="1DF45C78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>Ioan-Llyr Thomas</w:t>
            </w:r>
          </w:p>
        </w:tc>
        <w:tc>
          <w:tcPr>
            <w:tcW w:w="975" w:type="dxa"/>
            <w:shd w:val="clear" w:color="auto" w:fill="D9D9D9"/>
          </w:tcPr>
          <w:p w14:paraId="428C2BA1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>Dyddiad</w:t>
            </w:r>
          </w:p>
        </w:tc>
        <w:tc>
          <w:tcPr>
            <w:tcW w:w="2852" w:type="dxa"/>
          </w:tcPr>
          <w:p w14:paraId="167296A2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>10.12.17</w:t>
            </w:r>
          </w:p>
        </w:tc>
      </w:tr>
      <w:tr w:rsidR="00C15CE7" w:rsidRPr="004407F9" w14:paraId="5575FEFE" w14:textId="77777777" w:rsidTr="009D7B42">
        <w:trPr>
          <w:trHeight w:val="280"/>
        </w:trPr>
        <w:tc>
          <w:tcPr>
            <w:tcW w:w="2052" w:type="dxa"/>
            <w:tcBorders>
              <w:bottom w:val="single" w:sz="8" w:space="0" w:color="000000"/>
            </w:tcBorders>
            <w:shd w:val="clear" w:color="auto" w:fill="D9D9D9"/>
          </w:tcPr>
          <w:p w14:paraId="18C70FC4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  <w:r w:rsidRPr="004407F9">
              <w:rPr>
                <w:rFonts w:ascii="Calibri" w:hAnsi="Calibri" w:cs="Calibri"/>
                <w:b/>
                <w:sz w:val="20"/>
                <w:szCs w:val="20"/>
                <w:lang w:val="cy-GB"/>
              </w:rPr>
              <w:t>Llofnod y Myfyriwr</w:t>
            </w:r>
          </w:p>
        </w:tc>
        <w:tc>
          <w:tcPr>
            <w:tcW w:w="7419" w:type="dxa"/>
            <w:gridSpan w:val="3"/>
            <w:tcBorders>
              <w:bottom w:val="single" w:sz="8" w:space="0" w:color="000000"/>
            </w:tcBorders>
          </w:tcPr>
          <w:p w14:paraId="27B492F1" w14:textId="77777777" w:rsidR="00C15CE7" w:rsidRPr="004407F9" w:rsidRDefault="00C15CE7" w:rsidP="009D7B42">
            <w:pPr>
              <w:spacing w:before="120" w:after="120"/>
              <w:jc w:val="both"/>
              <w:rPr>
                <w:rFonts w:ascii="Calibri" w:hAnsi="Calibri" w:cs="Calibri"/>
                <w:b/>
                <w:sz w:val="20"/>
                <w:szCs w:val="20"/>
                <w:lang w:val="cy-GB"/>
              </w:rPr>
            </w:pPr>
          </w:p>
        </w:tc>
      </w:tr>
    </w:tbl>
    <w:p w14:paraId="2AC42F24" w14:textId="77777777" w:rsidR="00C15CE7" w:rsidRDefault="00C15CE7" w:rsidP="00C15CE7">
      <w:pPr>
        <w:rPr>
          <w:rFonts w:ascii="Arial" w:hAnsi="Arial"/>
          <w:szCs w:val="22"/>
        </w:rPr>
      </w:pPr>
    </w:p>
    <w:p w14:paraId="43513BE3" w14:textId="77777777" w:rsidR="00C15CE7" w:rsidRPr="00B86E2E" w:rsidRDefault="00C15CE7" w:rsidP="00C15CE7">
      <w:pPr>
        <w:rPr>
          <w:rFonts w:ascii="Arial" w:hAnsi="Arial"/>
          <w:szCs w:val="22"/>
        </w:rPr>
      </w:pPr>
    </w:p>
    <w:p w14:paraId="349550DF" w14:textId="77777777" w:rsidR="00EB5A7D" w:rsidRDefault="00EB5A7D"/>
    <w:sectPr w:rsidR="00EB5A7D" w:rsidSect="00FB5B21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26E2"/>
    <w:rsid w:val="003426E2"/>
    <w:rsid w:val="009E354D"/>
    <w:rsid w:val="00C15CE7"/>
    <w:rsid w:val="00D23D48"/>
    <w:rsid w:val="00EB5A7D"/>
    <w:rsid w:val="00FB5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73CBD7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26E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23D48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26E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23D4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youtu.be/WAqvDy_q2WQ" TargetMode="External"/><Relationship Id="rId6" Type="http://schemas.openxmlformats.org/officeDocument/2006/relationships/hyperlink" Target="http://learning.gov.wales/docs/learningwales/publications/150803-fp-framework-cy.pdf" TargetMode="External"/><Relationship Id="rId7" Type="http://schemas.openxmlformats.org/officeDocument/2006/relationships/hyperlink" Target="https://resourcecentre.savethechildren.net/sites/default/files/documents/barod_i_ddarllen1.pdf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368</Words>
  <Characters>1885</Characters>
  <Application>Microsoft Macintosh Word</Application>
  <DocSecurity>0</DocSecurity>
  <Lines>30</Lines>
  <Paragraphs>2</Paragraphs>
  <ScaleCrop>false</ScaleCrop>
  <Company/>
  <LinksUpToDate>false</LinksUpToDate>
  <CharactersWithSpaces>2251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Ioan-Llyr Thomas</dc:creator>
  <cp:keywords/>
  <dc:description/>
  <cp:lastModifiedBy>Ioan-Llyr Thomas</cp:lastModifiedBy>
  <cp:revision>4</cp:revision>
  <dcterms:created xsi:type="dcterms:W3CDTF">2017-12-10T17:26:00Z</dcterms:created>
  <dcterms:modified xsi:type="dcterms:W3CDTF">2017-12-10T18:52:00Z</dcterms:modified>
</cp:coreProperties>
</file>