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footer.xml" ContentType="application/vnd.openxmlformats-officedocument.wordprocessingml.footer+xml"/>
  <Override PartName="/word/footer2.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tbl>
      <w:tblPr>
        <w:tblStyle w:val="TableGrid"/>
        <w:tblW w:w="0" w:type="auto"/>
        <w:tblLook w:val="06A0" w:firstRow="1" w:lastRow="0" w:firstColumn="1" w:lastColumn="0" w:noHBand="1" w:noVBand="1"/>
      </w:tblPr>
      <w:tblGrid>
        <w:gridCol w:w="5685"/>
        <w:gridCol w:w="3330"/>
      </w:tblGrid>
      <w:tr w:rsidR="234FB7C9" w:rsidTr="234FB7C9" w14:paraId="53740A38">
        <w:trPr>
          <w:trHeight w:val="10245"/>
        </w:trPr>
        <w:tc>
          <w:tcPr>
            <w:tcW w:w="5685" w:type="dxa"/>
            <w:shd w:val="clear" w:color="auto" w:fill="E59EDC" w:themeFill="accent5" w:themeFillTint="66"/>
            <w:tcMar/>
          </w:tcPr>
          <w:p w:rsidR="0669ED1B" w:rsidP="234FB7C9" w:rsidRDefault="0669ED1B" w14:paraId="58E48A2F" w14:textId="025C0F86">
            <w:pPr>
              <w:pStyle w:val="Heading3"/>
              <w:rPr>
                <w:rFonts w:ascii="Arial" w:hAnsi="Arial" w:eastAsia="Arial" w:cs="Arial"/>
                <w:b w:val="1"/>
                <w:bCs w:val="1"/>
                <w:i w:val="0"/>
                <w:iCs w:val="0"/>
                <w:caps w:val="0"/>
                <w:smallCaps w:val="0"/>
                <w:noProof w:val="0"/>
                <w:color w:val="0F1115"/>
                <w:sz w:val="32"/>
                <w:szCs w:val="32"/>
                <w:lang w:val="en-GB"/>
              </w:rPr>
            </w:pPr>
            <w:r w:rsidRPr="234FB7C9" w:rsidR="0669ED1B">
              <w:rPr>
                <w:rFonts w:ascii="Arial" w:hAnsi="Arial" w:eastAsia="Arial" w:cs="Arial"/>
                <w:b w:val="1"/>
                <w:bCs w:val="1"/>
                <w:i w:val="0"/>
                <w:iCs w:val="0"/>
                <w:caps w:val="0"/>
                <w:smallCaps w:val="0"/>
                <w:noProof w:val="0"/>
                <w:color w:val="0F1115"/>
                <w:sz w:val="32"/>
                <w:szCs w:val="32"/>
                <w:lang w:val="en-GB"/>
              </w:rPr>
              <w:t xml:space="preserve">       </w:t>
            </w:r>
            <w:r w:rsidRPr="234FB7C9" w:rsidR="0669ED1B">
              <w:rPr>
                <w:rFonts w:ascii="Arial" w:hAnsi="Arial" w:eastAsia="Arial" w:cs="Arial"/>
                <w:b w:val="1"/>
                <w:bCs w:val="1"/>
                <w:i w:val="0"/>
                <w:iCs w:val="0"/>
                <w:caps w:val="0"/>
                <w:smallCaps w:val="0"/>
                <w:noProof w:val="0"/>
                <w:color w:val="0F1115"/>
                <w:sz w:val="40"/>
                <w:szCs w:val="40"/>
                <w:lang w:val="en-GB"/>
              </w:rPr>
              <w:t xml:space="preserve">  University Of Wales </w:t>
            </w:r>
          </w:p>
          <w:p w:rsidR="0669ED1B" w:rsidP="234FB7C9" w:rsidRDefault="0669ED1B" w14:paraId="7AD780F5" w14:textId="76DDF062">
            <w:pPr>
              <w:pStyle w:val="Normal"/>
              <w:rPr>
                <w:rFonts w:ascii="Arial" w:hAnsi="Arial" w:eastAsia="Arial" w:cs="Arial"/>
                <w:b w:val="1"/>
                <w:bCs w:val="1"/>
                <w:noProof w:val="0"/>
                <w:lang w:val="en-GB"/>
              </w:rPr>
            </w:pPr>
            <w:r w:rsidRPr="234FB7C9" w:rsidR="0669ED1B">
              <w:rPr>
                <w:noProof w:val="0"/>
                <w:lang w:val="en-GB"/>
              </w:rPr>
              <w:t xml:space="preserve">                             </w:t>
            </w:r>
            <w:r w:rsidRPr="234FB7C9" w:rsidR="0669ED1B">
              <w:rPr>
                <w:rFonts w:ascii="Arial" w:hAnsi="Arial" w:eastAsia="Arial" w:cs="Arial"/>
                <w:b w:val="1"/>
                <w:bCs w:val="1"/>
                <w:noProof w:val="0"/>
                <w:lang w:val="en-GB"/>
              </w:rPr>
              <w:t>Trinty Saint David</w:t>
            </w:r>
          </w:p>
          <w:p w:rsidR="234FB7C9" w:rsidP="234FB7C9" w:rsidRDefault="234FB7C9" w14:paraId="688850F5" w14:textId="7B50E489">
            <w:pPr>
              <w:pStyle w:val="Normal"/>
              <w:rPr>
                <w:rFonts w:ascii="Arial" w:hAnsi="Arial" w:eastAsia="Arial" w:cs="Arial"/>
                <w:b w:val="1"/>
                <w:bCs w:val="1"/>
                <w:noProof w:val="0"/>
                <w:lang w:val="en-GB"/>
              </w:rPr>
            </w:pPr>
          </w:p>
          <w:p w:rsidR="69C1556A" w:rsidP="234FB7C9" w:rsidRDefault="69C1556A" w14:paraId="56C7A4C0" w14:textId="7343A290">
            <w:pPr>
              <w:pStyle w:val="Normal"/>
              <w:suppressLineNumbers w:val="0"/>
              <w:bidi w:val="0"/>
              <w:spacing w:before="0" w:beforeAutospacing="off" w:after="0" w:afterAutospacing="off" w:line="240" w:lineRule="auto"/>
              <w:ind w:left="0" w:right="0"/>
              <w:jc w:val="left"/>
              <w:rPr>
                <w:rFonts w:ascii="Arial" w:hAnsi="Arial" w:eastAsia="Arial" w:cs="Arial"/>
                <w:b w:val="1"/>
                <w:bCs w:val="1"/>
                <w:i w:val="0"/>
                <w:iCs w:val="0"/>
                <w:caps w:val="0"/>
                <w:smallCaps w:val="0"/>
                <w:noProof w:val="0"/>
                <w:color w:val="0F1115"/>
                <w:sz w:val="24"/>
                <w:szCs w:val="24"/>
                <w:lang w:val="en-GB"/>
              </w:rPr>
            </w:pPr>
            <w:r w:rsidRPr="234FB7C9" w:rsidR="69C1556A">
              <w:rPr>
                <w:rFonts w:ascii="Arial" w:hAnsi="Arial" w:eastAsia="Arial" w:cs="Arial"/>
                <w:b w:val="1"/>
                <w:bCs w:val="1"/>
                <w:i w:val="0"/>
                <w:iCs w:val="0"/>
                <w:caps w:val="0"/>
                <w:smallCaps w:val="0"/>
                <w:noProof w:val="0"/>
                <w:color w:val="0F1115"/>
                <w:sz w:val="36"/>
                <w:szCs w:val="36"/>
                <w:lang w:val="en-GB"/>
              </w:rPr>
              <w:t xml:space="preserve"> </w:t>
            </w:r>
          </w:p>
          <w:p w:rsidR="234FB7C9" w:rsidP="234FB7C9" w:rsidRDefault="234FB7C9" w14:paraId="2EB00787" w14:textId="3425AD15">
            <w:pPr>
              <w:pStyle w:val="Normal"/>
              <w:suppressLineNumbers w:val="0"/>
              <w:bidi w:val="0"/>
              <w:spacing w:before="0" w:beforeAutospacing="off" w:after="0" w:afterAutospacing="off" w:line="240" w:lineRule="auto"/>
              <w:ind w:left="0" w:right="0"/>
              <w:jc w:val="left"/>
              <w:rPr>
                <w:rFonts w:ascii="Arial" w:hAnsi="Arial" w:eastAsia="Arial" w:cs="Arial"/>
                <w:b w:val="1"/>
                <w:bCs w:val="1"/>
                <w:i w:val="0"/>
                <w:iCs w:val="0"/>
                <w:caps w:val="0"/>
                <w:smallCaps w:val="0"/>
                <w:noProof w:val="0"/>
                <w:color w:val="0F1115"/>
                <w:sz w:val="24"/>
                <w:szCs w:val="24"/>
                <w:lang w:val="en-GB"/>
              </w:rPr>
            </w:pPr>
          </w:p>
          <w:p w:rsidR="234FB7C9" w:rsidP="234FB7C9" w:rsidRDefault="234FB7C9" w14:paraId="35C92FE9" w14:textId="018B2494">
            <w:pPr>
              <w:pStyle w:val="Normal"/>
              <w:suppressLineNumbers w:val="0"/>
              <w:bidi w:val="0"/>
              <w:spacing w:before="0" w:beforeAutospacing="off" w:after="0" w:afterAutospacing="off" w:line="240" w:lineRule="auto"/>
              <w:ind w:left="0" w:right="0"/>
              <w:jc w:val="left"/>
              <w:rPr>
                <w:rFonts w:ascii="Arial" w:hAnsi="Arial" w:eastAsia="Arial" w:cs="Arial"/>
                <w:b w:val="1"/>
                <w:bCs w:val="1"/>
                <w:i w:val="0"/>
                <w:iCs w:val="0"/>
                <w:caps w:val="0"/>
                <w:smallCaps w:val="0"/>
                <w:noProof w:val="0"/>
                <w:color w:val="0F1115"/>
                <w:sz w:val="24"/>
                <w:szCs w:val="24"/>
                <w:lang w:val="en-GB"/>
              </w:rPr>
            </w:pPr>
          </w:p>
          <w:p w:rsidR="234FB7C9" w:rsidP="234FB7C9" w:rsidRDefault="234FB7C9" w14:paraId="453CCA5D" w14:textId="75A3F445">
            <w:pPr>
              <w:pStyle w:val="Normal"/>
              <w:suppressLineNumbers w:val="0"/>
              <w:bidi w:val="0"/>
              <w:spacing w:before="0" w:beforeAutospacing="off" w:after="0" w:afterAutospacing="off" w:line="240" w:lineRule="auto"/>
              <w:ind w:left="0" w:right="0"/>
              <w:jc w:val="left"/>
              <w:rPr>
                <w:rFonts w:ascii="Arial" w:hAnsi="Arial" w:eastAsia="Arial" w:cs="Arial"/>
                <w:b w:val="1"/>
                <w:bCs w:val="1"/>
                <w:i w:val="0"/>
                <w:iCs w:val="0"/>
                <w:caps w:val="0"/>
                <w:smallCaps w:val="0"/>
                <w:noProof w:val="0"/>
                <w:color w:val="0F1115"/>
                <w:sz w:val="24"/>
                <w:szCs w:val="24"/>
                <w:lang w:val="en-GB"/>
              </w:rPr>
            </w:pPr>
          </w:p>
          <w:p w:rsidR="234FB7C9" w:rsidP="234FB7C9" w:rsidRDefault="234FB7C9" w14:paraId="091574BF" w14:textId="219E89A6">
            <w:pPr>
              <w:pStyle w:val="Normal"/>
              <w:suppressLineNumbers w:val="0"/>
              <w:bidi w:val="0"/>
              <w:spacing w:before="0" w:beforeAutospacing="off" w:after="0" w:afterAutospacing="off" w:line="240" w:lineRule="auto"/>
              <w:ind w:left="0" w:right="0"/>
              <w:jc w:val="left"/>
              <w:rPr>
                <w:rFonts w:ascii="Arial" w:hAnsi="Arial" w:eastAsia="Arial" w:cs="Arial"/>
                <w:b w:val="1"/>
                <w:bCs w:val="1"/>
                <w:i w:val="0"/>
                <w:iCs w:val="0"/>
                <w:caps w:val="0"/>
                <w:smallCaps w:val="0"/>
                <w:noProof w:val="0"/>
                <w:color w:val="0F1115"/>
                <w:sz w:val="24"/>
                <w:szCs w:val="24"/>
                <w:lang w:val="en-GB"/>
              </w:rPr>
            </w:pPr>
          </w:p>
          <w:p w:rsidR="234FB7C9" w:rsidP="234FB7C9" w:rsidRDefault="234FB7C9" w14:paraId="74E41176" w14:textId="12B83167">
            <w:pPr>
              <w:pStyle w:val="Normal"/>
              <w:suppressLineNumbers w:val="0"/>
              <w:bidi w:val="0"/>
              <w:spacing w:before="0" w:beforeAutospacing="off" w:after="0" w:afterAutospacing="off" w:line="240" w:lineRule="auto"/>
              <w:ind w:left="0" w:right="0"/>
              <w:jc w:val="left"/>
              <w:rPr>
                <w:rFonts w:ascii="Arial" w:hAnsi="Arial" w:eastAsia="Arial" w:cs="Arial"/>
                <w:b w:val="1"/>
                <w:bCs w:val="1"/>
                <w:i w:val="0"/>
                <w:iCs w:val="0"/>
                <w:caps w:val="0"/>
                <w:smallCaps w:val="0"/>
                <w:noProof w:val="0"/>
                <w:color w:val="0F1115"/>
                <w:sz w:val="24"/>
                <w:szCs w:val="24"/>
                <w:lang w:val="en-GB"/>
              </w:rPr>
            </w:pPr>
          </w:p>
          <w:p w:rsidR="69C1556A" w:rsidP="234FB7C9" w:rsidRDefault="69C1556A" w14:paraId="4C50B783" w14:textId="2D2E2514">
            <w:pPr>
              <w:pStyle w:val="Normal"/>
              <w:suppressLineNumbers w:val="0"/>
              <w:bidi w:val="0"/>
              <w:spacing w:before="0" w:beforeAutospacing="off" w:after="0" w:afterAutospacing="off" w:line="240" w:lineRule="auto"/>
              <w:ind w:left="0" w:right="0"/>
              <w:jc w:val="left"/>
              <w:rPr>
                <w:rFonts w:ascii="Arial" w:hAnsi="Arial" w:eastAsia="Arial" w:cs="Arial"/>
                <w:b w:val="1"/>
                <w:bCs w:val="1"/>
                <w:i w:val="0"/>
                <w:iCs w:val="0"/>
                <w:caps w:val="0"/>
                <w:smallCaps w:val="0"/>
                <w:noProof w:val="0"/>
                <w:color w:val="0F1115"/>
                <w:sz w:val="24"/>
                <w:szCs w:val="24"/>
                <w:lang w:val="en-GB"/>
              </w:rPr>
            </w:pPr>
            <w:r w:rsidRPr="234FB7C9" w:rsidR="69C1556A">
              <w:rPr>
                <w:rFonts w:ascii="Arial" w:hAnsi="Arial" w:eastAsia="Arial" w:cs="Arial"/>
                <w:b w:val="1"/>
                <w:bCs w:val="1"/>
                <w:i w:val="0"/>
                <w:iCs w:val="0"/>
                <w:caps w:val="0"/>
                <w:smallCaps w:val="0"/>
                <w:noProof w:val="0"/>
                <w:color w:val="0F1115"/>
                <w:sz w:val="24"/>
                <w:szCs w:val="24"/>
                <w:lang w:val="en-GB"/>
              </w:rPr>
              <w:t>Managing Business Information (LCLM5004)</w:t>
            </w:r>
          </w:p>
          <w:p w:rsidR="69C1556A" w:rsidP="234FB7C9" w:rsidRDefault="69C1556A" w14:paraId="765081E2" w14:textId="0705F141">
            <w:pPr>
              <w:pStyle w:val="Normal"/>
              <w:rPr>
                <w:rFonts w:ascii="Arial" w:hAnsi="Arial" w:eastAsia="Arial" w:cs="Arial"/>
                <w:b w:val="1"/>
                <w:bCs w:val="1"/>
                <w:noProof w:val="0"/>
                <w:lang w:val="en-GB"/>
              </w:rPr>
            </w:pPr>
            <w:r w:rsidRPr="234FB7C9" w:rsidR="69C1556A">
              <w:rPr>
                <w:rFonts w:ascii="Arial" w:hAnsi="Arial" w:eastAsia="Arial" w:cs="Arial"/>
                <w:b w:val="1"/>
                <w:bCs w:val="1"/>
                <w:noProof w:val="0"/>
                <w:lang w:val="en-GB"/>
              </w:rPr>
              <w:t xml:space="preserve">                 </w:t>
            </w:r>
          </w:p>
          <w:p w:rsidR="234FB7C9" w:rsidP="234FB7C9" w:rsidRDefault="234FB7C9" w14:paraId="26EF0906" w14:textId="37C32812">
            <w:pPr>
              <w:pStyle w:val="Normal"/>
              <w:rPr>
                <w:rFonts w:ascii="Arial" w:hAnsi="Arial" w:eastAsia="Arial" w:cs="Arial"/>
                <w:b w:val="1"/>
                <w:bCs w:val="1"/>
                <w:noProof w:val="0"/>
                <w:lang w:val="en-GB"/>
              </w:rPr>
            </w:pPr>
          </w:p>
          <w:p w:rsidR="234FB7C9" w:rsidP="234FB7C9" w:rsidRDefault="234FB7C9" w14:paraId="76CC915B" w14:textId="50101330">
            <w:pPr>
              <w:pStyle w:val="Normal"/>
              <w:rPr>
                <w:rFonts w:ascii="Arial" w:hAnsi="Arial" w:eastAsia="Arial" w:cs="Arial"/>
                <w:b w:val="1"/>
                <w:bCs w:val="1"/>
                <w:noProof w:val="0"/>
                <w:lang w:val="en-GB"/>
              </w:rPr>
            </w:pPr>
          </w:p>
          <w:p w:rsidR="69C1556A" w:rsidP="234FB7C9" w:rsidRDefault="69C1556A" w14:paraId="4917C1C4" w14:textId="78A31CDC">
            <w:pPr>
              <w:pStyle w:val="Normal"/>
              <w:rPr>
                <w:rFonts w:ascii="Arial" w:hAnsi="Arial" w:eastAsia="Arial" w:cs="Arial"/>
                <w:b w:val="1"/>
                <w:bCs w:val="1"/>
                <w:noProof w:val="0"/>
                <w:lang w:val="en-GB"/>
              </w:rPr>
            </w:pPr>
            <w:r w:rsidRPr="234FB7C9" w:rsidR="69C1556A">
              <w:rPr>
                <w:rFonts w:ascii="Arial" w:hAnsi="Arial" w:eastAsia="Arial" w:cs="Arial"/>
                <w:b w:val="1"/>
                <w:bCs w:val="1"/>
                <w:noProof w:val="0"/>
                <w:lang w:val="en-GB"/>
              </w:rPr>
              <w:t xml:space="preserve">                  Component 2</w:t>
            </w:r>
          </w:p>
          <w:p w:rsidR="234FB7C9" w:rsidP="234FB7C9" w:rsidRDefault="234FB7C9" w14:paraId="5A48076A" w14:textId="5208F7DE">
            <w:pPr>
              <w:pStyle w:val="Normal"/>
              <w:rPr>
                <w:rFonts w:ascii="Arial" w:hAnsi="Arial" w:eastAsia="Arial" w:cs="Arial"/>
                <w:b w:val="1"/>
                <w:bCs w:val="1"/>
                <w:noProof w:val="0"/>
                <w:lang w:val="en-GB"/>
              </w:rPr>
            </w:pPr>
          </w:p>
          <w:p w:rsidR="234FB7C9" w:rsidP="234FB7C9" w:rsidRDefault="234FB7C9" w14:paraId="03AC74BE" w14:textId="6088B7C7">
            <w:pPr>
              <w:pStyle w:val="Normal"/>
              <w:rPr>
                <w:rFonts w:ascii="Arial" w:hAnsi="Arial" w:eastAsia="Arial" w:cs="Arial"/>
                <w:b w:val="1"/>
                <w:bCs w:val="1"/>
                <w:noProof w:val="0"/>
                <w:lang w:val="en-GB"/>
              </w:rPr>
            </w:pPr>
          </w:p>
          <w:p w:rsidR="234FB7C9" w:rsidP="234FB7C9" w:rsidRDefault="234FB7C9" w14:paraId="7779EEC5" w14:textId="6EB44EA1">
            <w:pPr>
              <w:pStyle w:val="Normal"/>
              <w:rPr>
                <w:rFonts w:ascii="Arial" w:hAnsi="Arial" w:eastAsia="Arial" w:cs="Arial"/>
                <w:b w:val="1"/>
                <w:bCs w:val="1"/>
                <w:noProof w:val="0"/>
                <w:lang w:val="en-GB"/>
              </w:rPr>
            </w:pPr>
          </w:p>
          <w:p w:rsidR="234FB7C9" w:rsidP="234FB7C9" w:rsidRDefault="234FB7C9" w14:paraId="19247881" w14:textId="3564688E">
            <w:pPr>
              <w:pStyle w:val="Normal"/>
              <w:rPr>
                <w:rFonts w:ascii="Arial" w:hAnsi="Arial" w:eastAsia="Arial" w:cs="Arial"/>
                <w:b w:val="1"/>
                <w:bCs w:val="1"/>
                <w:noProof w:val="0"/>
                <w:lang w:val="en-GB"/>
              </w:rPr>
            </w:pPr>
          </w:p>
          <w:p w:rsidR="234FB7C9" w:rsidP="234FB7C9" w:rsidRDefault="234FB7C9" w14:paraId="28415B90" w14:textId="481E7EC6">
            <w:pPr>
              <w:pStyle w:val="Normal"/>
              <w:rPr>
                <w:rFonts w:ascii="Arial" w:hAnsi="Arial" w:eastAsia="Arial" w:cs="Arial"/>
                <w:b w:val="1"/>
                <w:bCs w:val="1"/>
                <w:noProof w:val="0"/>
                <w:lang w:val="en-GB"/>
              </w:rPr>
            </w:pPr>
          </w:p>
          <w:p w:rsidR="234FB7C9" w:rsidP="234FB7C9" w:rsidRDefault="234FB7C9" w14:paraId="598D0838" w14:textId="3CE9B807">
            <w:pPr>
              <w:pStyle w:val="Normal"/>
              <w:rPr>
                <w:rFonts w:ascii="Arial" w:hAnsi="Arial" w:eastAsia="Arial" w:cs="Arial"/>
                <w:b w:val="1"/>
                <w:bCs w:val="1"/>
                <w:noProof w:val="0"/>
                <w:lang w:val="en-GB"/>
              </w:rPr>
            </w:pPr>
          </w:p>
        </w:tc>
        <w:tc>
          <w:tcPr>
            <w:tcW w:w="3330" w:type="dxa"/>
            <w:shd w:val="clear" w:color="auto" w:fill="0B769F" w:themeFill="accent4" w:themeFillShade="BF"/>
            <w:tcMar/>
          </w:tcPr>
          <w:p w:rsidR="234FB7C9" w:rsidP="234FB7C9" w:rsidRDefault="234FB7C9" w14:paraId="7C9E23BC" w14:textId="328F8EE3">
            <w:pPr>
              <w:pStyle w:val="Heading3"/>
              <w:rPr>
                <w:rFonts w:ascii="Arial" w:hAnsi="Arial" w:eastAsia="Arial" w:cs="Arial"/>
                <w:b w:val="1"/>
                <w:bCs w:val="1"/>
                <w:i w:val="0"/>
                <w:iCs w:val="0"/>
                <w:caps w:val="0"/>
                <w:smallCaps w:val="0"/>
                <w:noProof w:val="0"/>
                <w:color w:val="0F1115"/>
                <w:sz w:val="30"/>
                <w:szCs w:val="30"/>
                <w:lang w:val="en-GB"/>
              </w:rPr>
            </w:pPr>
          </w:p>
          <w:p w:rsidR="234FB7C9" w:rsidP="234FB7C9" w:rsidRDefault="234FB7C9" w14:paraId="120A1680" w14:textId="6F3A8F32">
            <w:pPr>
              <w:pStyle w:val="Normal"/>
              <w:rPr>
                <w:noProof w:val="0"/>
                <w:lang w:val="en-GB"/>
              </w:rPr>
            </w:pPr>
          </w:p>
          <w:p w:rsidR="234FB7C9" w:rsidP="234FB7C9" w:rsidRDefault="234FB7C9" w14:paraId="1EA96C8F" w14:textId="0D024512">
            <w:pPr>
              <w:pStyle w:val="Normal"/>
              <w:rPr>
                <w:noProof w:val="0"/>
                <w:lang w:val="en-GB"/>
              </w:rPr>
            </w:pPr>
          </w:p>
          <w:p w:rsidR="234FB7C9" w:rsidP="234FB7C9" w:rsidRDefault="234FB7C9" w14:paraId="4E534055" w14:textId="4A211D20">
            <w:pPr>
              <w:pStyle w:val="Normal"/>
              <w:rPr>
                <w:noProof w:val="0"/>
                <w:lang w:val="en-GB"/>
              </w:rPr>
            </w:pPr>
          </w:p>
          <w:p w:rsidR="234FB7C9" w:rsidP="234FB7C9" w:rsidRDefault="234FB7C9" w14:paraId="63E6B003" w14:textId="627ABB65">
            <w:pPr>
              <w:pStyle w:val="Normal"/>
              <w:rPr>
                <w:noProof w:val="0"/>
                <w:lang w:val="en-GB"/>
              </w:rPr>
            </w:pPr>
          </w:p>
          <w:p w:rsidR="234FB7C9" w:rsidP="234FB7C9" w:rsidRDefault="234FB7C9" w14:paraId="71A1C68D" w14:textId="7F0836B1">
            <w:pPr>
              <w:pStyle w:val="Normal"/>
              <w:rPr>
                <w:noProof w:val="0"/>
                <w:lang w:val="en-GB"/>
              </w:rPr>
            </w:pPr>
          </w:p>
          <w:p w:rsidR="234FB7C9" w:rsidP="234FB7C9" w:rsidRDefault="234FB7C9" w14:paraId="65256618" w14:textId="61C4299D">
            <w:pPr>
              <w:pStyle w:val="Normal"/>
              <w:rPr>
                <w:noProof w:val="0"/>
                <w:lang w:val="en-GB"/>
              </w:rPr>
            </w:pPr>
          </w:p>
          <w:p w:rsidR="234FB7C9" w:rsidP="234FB7C9" w:rsidRDefault="234FB7C9" w14:paraId="012E2B3C" w14:textId="0F8E4231">
            <w:pPr>
              <w:pStyle w:val="Normal"/>
              <w:rPr>
                <w:noProof w:val="0"/>
                <w:lang w:val="en-GB"/>
              </w:rPr>
            </w:pPr>
          </w:p>
          <w:p w:rsidR="234FB7C9" w:rsidP="234FB7C9" w:rsidRDefault="234FB7C9" w14:paraId="4994C8F5" w14:textId="6EA9E8E1">
            <w:pPr>
              <w:pStyle w:val="Normal"/>
              <w:rPr>
                <w:noProof w:val="0"/>
                <w:lang w:val="en-GB"/>
              </w:rPr>
            </w:pPr>
          </w:p>
          <w:p w:rsidR="234FB7C9" w:rsidP="234FB7C9" w:rsidRDefault="234FB7C9" w14:paraId="33100581" w14:textId="14AC618E">
            <w:pPr>
              <w:pStyle w:val="Normal"/>
              <w:rPr>
                <w:rFonts w:ascii="Arial" w:hAnsi="Arial" w:eastAsia="Arial" w:cs="Arial"/>
                <w:b w:val="1"/>
                <w:bCs w:val="1"/>
                <w:noProof w:val="0"/>
                <w:lang w:val="en-GB"/>
              </w:rPr>
            </w:pPr>
          </w:p>
          <w:p w:rsidR="1A8DAFD0" w:rsidP="234FB7C9" w:rsidRDefault="1A8DAFD0" w14:paraId="6F9D1FAA" w14:textId="07389AC4">
            <w:pPr>
              <w:pStyle w:val="Normal"/>
              <w:rPr>
                <w:rFonts w:ascii="Arial" w:hAnsi="Arial" w:eastAsia="Arial" w:cs="Arial"/>
                <w:b w:val="1"/>
                <w:bCs w:val="1"/>
                <w:noProof w:val="0"/>
                <w:lang w:val="en-GB"/>
              </w:rPr>
            </w:pPr>
            <w:r w:rsidRPr="234FB7C9" w:rsidR="1A8DAFD0">
              <w:rPr>
                <w:rFonts w:ascii="Arial" w:hAnsi="Arial" w:eastAsia="Arial" w:cs="Arial"/>
                <w:b w:val="1"/>
                <w:bCs w:val="1"/>
                <w:noProof w:val="0"/>
                <w:lang w:val="en-GB"/>
              </w:rPr>
              <w:t>Lecture Name:</w:t>
            </w:r>
          </w:p>
          <w:p w:rsidR="1A8DAFD0" w:rsidP="234FB7C9" w:rsidRDefault="1A8DAFD0" w14:paraId="37C8B998" w14:textId="1F49EAED">
            <w:pPr>
              <w:pStyle w:val="Normal"/>
              <w:rPr>
                <w:rFonts w:ascii="Arial" w:hAnsi="Arial" w:eastAsia="Arial" w:cs="Arial"/>
                <w:b w:val="1"/>
                <w:bCs w:val="1"/>
                <w:i w:val="0"/>
                <w:iCs w:val="0"/>
                <w:caps w:val="0"/>
                <w:smallCaps w:val="0"/>
                <w:noProof w:val="0"/>
                <w:color w:val="0F1115"/>
                <w:sz w:val="24"/>
                <w:szCs w:val="24"/>
                <w:lang w:val="en-GB"/>
              </w:rPr>
            </w:pPr>
            <w:r w:rsidRPr="234FB7C9" w:rsidR="1A8DAFD0">
              <w:rPr>
                <w:rFonts w:ascii="Arial" w:hAnsi="Arial" w:eastAsia="Arial" w:cs="Arial"/>
                <w:b w:val="1"/>
                <w:bCs w:val="1"/>
                <w:noProof w:val="0"/>
                <w:lang w:val="en-GB"/>
              </w:rPr>
              <w:t xml:space="preserve">      </w:t>
            </w:r>
            <w:r w:rsidRPr="234FB7C9" w:rsidR="1A8DAFD0">
              <w:rPr>
                <w:rFonts w:ascii="Arial" w:hAnsi="Arial" w:eastAsia="Arial" w:cs="Arial"/>
                <w:b w:val="1"/>
                <w:bCs w:val="1"/>
                <w:noProof w:val="0"/>
                <w:lang w:val="en-GB"/>
              </w:rPr>
              <w:t>C</w:t>
            </w:r>
            <w:r w:rsidRPr="234FB7C9" w:rsidR="4752647B">
              <w:rPr>
                <w:rFonts w:ascii="Arial" w:hAnsi="Arial" w:eastAsia="Arial" w:cs="Arial"/>
                <w:b w:val="1"/>
                <w:bCs w:val="1"/>
                <w:noProof w:val="0"/>
                <w:lang w:val="en-GB"/>
              </w:rPr>
              <w:t>hinosmo</w:t>
            </w:r>
            <w:r w:rsidRPr="234FB7C9" w:rsidR="4752647B">
              <w:rPr>
                <w:rFonts w:ascii="Arial" w:hAnsi="Arial" w:eastAsia="Arial" w:cs="Arial"/>
                <w:b w:val="1"/>
                <w:bCs w:val="1"/>
                <w:noProof w:val="0"/>
                <w:lang w:val="en-GB"/>
              </w:rPr>
              <w:t xml:space="preserve"> Nwag</w:t>
            </w:r>
            <w:r w:rsidRPr="234FB7C9" w:rsidR="1CA5DAFD">
              <w:rPr>
                <w:rFonts w:ascii="Arial" w:hAnsi="Arial" w:eastAsia="Arial" w:cs="Arial"/>
                <w:b w:val="1"/>
                <w:bCs w:val="1"/>
                <w:noProof w:val="0"/>
                <w:lang w:val="en-GB"/>
              </w:rPr>
              <w:t>boso</w:t>
            </w:r>
          </w:p>
          <w:p w:rsidR="234FB7C9" w:rsidP="234FB7C9" w:rsidRDefault="234FB7C9" w14:paraId="05082C0C" w14:textId="673D5FC6">
            <w:pPr>
              <w:pStyle w:val="Normal"/>
              <w:rPr>
                <w:rFonts w:ascii="Arial" w:hAnsi="Arial" w:eastAsia="Arial" w:cs="Arial"/>
                <w:b w:val="1"/>
                <w:bCs w:val="1"/>
                <w:i w:val="0"/>
                <w:iCs w:val="0"/>
                <w:caps w:val="0"/>
                <w:smallCaps w:val="0"/>
                <w:noProof w:val="0"/>
                <w:color w:val="0F1115"/>
                <w:sz w:val="24"/>
                <w:szCs w:val="24"/>
                <w:lang w:val="en-GB"/>
              </w:rPr>
            </w:pPr>
          </w:p>
          <w:p w:rsidR="234FB7C9" w:rsidP="234FB7C9" w:rsidRDefault="234FB7C9" w14:paraId="333CEAD3" w14:textId="1E725ECE">
            <w:pPr>
              <w:pStyle w:val="Normal"/>
              <w:rPr>
                <w:rFonts w:ascii="Arial" w:hAnsi="Arial" w:eastAsia="Arial" w:cs="Arial"/>
                <w:b w:val="1"/>
                <w:bCs w:val="1"/>
                <w:i w:val="0"/>
                <w:iCs w:val="0"/>
                <w:caps w:val="0"/>
                <w:smallCaps w:val="0"/>
                <w:noProof w:val="0"/>
                <w:color w:val="0F1115"/>
                <w:sz w:val="24"/>
                <w:szCs w:val="24"/>
                <w:lang w:val="en-GB"/>
              </w:rPr>
            </w:pPr>
          </w:p>
          <w:p w:rsidR="234FB7C9" w:rsidP="234FB7C9" w:rsidRDefault="234FB7C9" w14:paraId="2DACAB12" w14:textId="69234A98">
            <w:pPr>
              <w:pStyle w:val="Normal"/>
              <w:rPr>
                <w:rFonts w:ascii="Arial" w:hAnsi="Arial" w:eastAsia="Arial" w:cs="Arial"/>
                <w:b w:val="1"/>
                <w:bCs w:val="1"/>
                <w:i w:val="0"/>
                <w:iCs w:val="0"/>
                <w:caps w:val="0"/>
                <w:smallCaps w:val="0"/>
                <w:noProof w:val="0"/>
                <w:color w:val="0F1115"/>
                <w:sz w:val="24"/>
                <w:szCs w:val="24"/>
                <w:lang w:val="en-GB"/>
              </w:rPr>
            </w:pPr>
          </w:p>
          <w:p w:rsidR="234FB7C9" w:rsidP="234FB7C9" w:rsidRDefault="234FB7C9" w14:paraId="2A089951" w14:textId="0B4A8625">
            <w:pPr>
              <w:pStyle w:val="Normal"/>
              <w:rPr>
                <w:rFonts w:ascii="Arial" w:hAnsi="Arial" w:eastAsia="Arial" w:cs="Arial"/>
                <w:b w:val="1"/>
                <w:bCs w:val="1"/>
                <w:i w:val="0"/>
                <w:iCs w:val="0"/>
                <w:caps w:val="0"/>
                <w:smallCaps w:val="0"/>
                <w:noProof w:val="0"/>
                <w:color w:val="0F1115"/>
                <w:sz w:val="24"/>
                <w:szCs w:val="24"/>
                <w:lang w:val="en-GB"/>
              </w:rPr>
            </w:pPr>
          </w:p>
          <w:p w:rsidR="234FB7C9" w:rsidP="234FB7C9" w:rsidRDefault="234FB7C9" w14:paraId="01A98015" w14:textId="4DF1AD86">
            <w:pPr>
              <w:pStyle w:val="Normal"/>
              <w:rPr>
                <w:rFonts w:ascii="Arial" w:hAnsi="Arial" w:eastAsia="Arial" w:cs="Arial"/>
                <w:b w:val="1"/>
                <w:bCs w:val="1"/>
                <w:i w:val="0"/>
                <w:iCs w:val="0"/>
                <w:caps w:val="0"/>
                <w:smallCaps w:val="0"/>
                <w:noProof w:val="0"/>
                <w:color w:val="0F1115"/>
                <w:sz w:val="24"/>
                <w:szCs w:val="24"/>
                <w:lang w:val="en-GB"/>
              </w:rPr>
            </w:pPr>
          </w:p>
          <w:p w:rsidR="234FB7C9" w:rsidP="234FB7C9" w:rsidRDefault="234FB7C9" w14:paraId="322E15BE" w14:textId="5A732995">
            <w:pPr>
              <w:pStyle w:val="Normal"/>
              <w:rPr>
                <w:rFonts w:ascii="Arial" w:hAnsi="Arial" w:eastAsia="Arial" w:cs="Arial"/>
                <w:b w:val="1"/>
                <w:bCs w:val="1"/>
                <w:i w:val="0"/>
                <w:iCs w:val="0"/>
                <w:caps w:val="0"/>
                <w:smallCaps w:val="0"/>
                <w:noProof w:val="0"/>
                <w:color w:val="0F1115"/>
                <w:sz w:val="24"/>
                <w:szCs w:val="24"/>
                <w:lang w:val="en-GB"/>
              </w:rPr>
            </w:pPr>
          </w:p>
          <w:p w:rsidR="234FB7C9" w:rsidP="234FB7C9" w:rsidRDefault="234FB7C9" w14:paraId="77BC533C" w14:textId="312468DC">
            <w:pPr>
              <w:pStyle w:val="Normal"/>
              <w:rPr>
                <w:rFonts w:ascii="Arial" w:hAnsi="Arial" w:eastAsia="Arial" w:cs="Arial"/>
                <w:b w:val="1"/>
                <w:bCs w:val="1"/>
                <w:i w:val="0"/>
                <w:iCs w:val="0"/>
                <w:caps w:val="0"/>
                <w:smallCaps w:val="0"/>
                <w:noProof w:val="0"/>
                <w:color w:val="0F1115"/>
                <w:sz w:val="24"/>
                <w:szCs w:val="24"/>
                <w:lang w:val="en-GB"/>
              </w:rPr>
            </w:pPr>
          </w:p>
          <w:p w:rsidR="234FB7C9" w:rsidP="234FB7C9" w:rsidRDefault="234FB7C9" w14:paraId="0525D227" w14:textId="25097963">
            <w:pPr>
              <w:pStyle w:val="Normal"/>
              <w:rPr>
                <w:rFonts w:ascii="Arial" w:hAnsi="Arial" w:eastAsia="Arial" w:cs="Arial"/>
                <w:b w:val="1"/>
                <w:bCs w:val="1"/>
                <w:i w:val="0"/>
                <w:iCs w:val="0"/>
                <w:caps w:val="0"/>
                <w:smallCaps w:val="0"/>
                <w:noProof w:val="0"/>
                <w:color w:val="0F1115"/>
                <w:sz w:val="24"/>
                <w:szCs w:val="24"/>
                <w:lang w:val="en-GB"/>
              </w:rPr>
            </w:pPr>
          </w:p>
          <w:p w:rsidR="234FB7C9" w:rsidP="234FB7C9" w:rsidRDefault="234FB7C9" w14:paraId="0EEF86D1" w14:textId="2EDDAA82">
            <w:pPr>
              <w:pStyle w:val="Normal"/>
              <w:rPr>
                <w:rFonts w:ascii="Arial" w:hAnsi="Arial" w:eastAsia="Arial" w:cs="Arial"/>
                <w:b w:val="1"/>
                <w:bCs w:val="1"/>
                <w:i w:val="0"/>
                <w:iCs w:val="0"/>
                <w:caps w:val="0"/>
                <w:smallCaps w:val="0"/>
                <w:noProof w:val="0"/>
                <w:color w:val="0F1115"/>
                <w:sz w:val="24"/>
                <w:szCs w:val="24"/>
                <w:lang w:val="en-GB"/>
              </w:rPr>
            </w:pPr>
          </w:p>
          <w:p w:rsidR="234FB7C9" w:rsidP="234FB7C9" w:rsidRDefault="234FB7C9" w14:paraId="0B371471" w14:textId="7D6BB01F">
            <w:pPr>
              <w:pStyle w:val="Normal"/>
              <w:rPr>
                <w:rFonts w:ascii="Arial" w:hAnsi="Arial" w:eastAsia="Arial" w:cs="Arial"/>
                <w:b w:val="1"/>
                <w:bCs w:val="1"/>
                <w:i w:val="0"/>
                <w:iCs w:val="0"/>
                <w:caps w:val="0"/>
                <w:smallCaps w:val="0"/>
                <w:noProof w:val="0"/>
                <w:color w:val="0F1115"/>
                <w:sz w:val="24"/>
                <w:szCs w:val="24"/>
                <w:lang w:val="en-GB"/>
              </w:rPr>
            </w:pPr>
          </w:p>
          <w:p w:rsidR="234FB7C9" w:rsidP="234FB7C9" w:rsidRDefault="234FB7C9" w14:paraId="14CA2709" w14:textId="484A6EB1">
            <w:pPr>
              <w:pStyle w:val="Normal"/>
              <w:rPr>
                <w:rFonts w:ascii="Arial" w:hAnsi="Arial" w:eastAsia="Arial" w:cs="Arial"/>
                <w:b w:val="1"/>
                <w:bCs w:val="1"/>
                <w:i w:val="0"/>
                <w:iCs w:val="0"/>
                <w:caps w:val="0"/>
                <w:smallCaps w:val="0"/>
                <w:noProof w:val="0"/>
                <w:color w:val="0F1115"/>
                <w:sz w:val="24"/>
                <w:szCs w:val="24"/>
                <w:lang w:val="en-GB"/>
              </w:rPr>
            </w:pPr>
          </w:p>
          <w:p w:rsidR="234FB7C9" w:rsidP="234FB7C9" w:rsidRDefault="234FB7C9" w14:paraId="66D69C7D" w14:textId="5CB64E08">
            <w:pPr>
              <w:pStyle w:val="Normal"/>
              <w:rPr>
                <w:rFonts w:ascii="Arial" w:hAnsi="Arial" w:eastAsia="Arial" w:cs="Arial"/>
                <w:b w:val="1"/>
                <w:bCs w:val="1"/>
                <w:i w:val="0"/>
                <w:iCs w:val="0"/>
                <w:caps w:val="0"/>
                <w:smallCaps w:val="0"/>
                <w:noProof w:val="0"/>
                <w:color w:val="0F1115"/>
                <w:sz w:val="24"/>
                <w:szCs w:val="24"/>
                <w:lang w:val="en-GB"/>
              </w:rPr>
            </w:pPr>
          </w:p>
          <w:p w:rsidR="1CA5DAFD" w:rsidP="234FB7C9" w:rsidRDefault="1CA5DAFD" w14:paraId="319C7DF2" w14:textId="0AD56C12">
            <w:pPr>
              <w:pStyle w:val="Normal"/>
              <w:rPr>
                <w:rFonts w:ascii="Arial" w:hAnsi="Arial" w:eastAsia="Arial" w:cs="Arial"/>
                <w:b w:val="1"/>
                <w:bCs w:val="1"/>
                <w:i w:val="0"/>
                <w:iCs w:val="0"/>
                <w:caps w:val="0"/>
                <w:smallCaps w:val="0"/>
                <w:noProof w:val="0"/>
                <w:color w:val="0F1115"/>
                <w:sz w:val="24"/>
                <w:szCs w:val="24"/>
                <w:lang w:val="en-GB"/>
              </w:rPr>
            </w:pPr>
            <w:r w:rsidRPr="234FB7C9" w:rsidR="1CA5DAFD">
              <w:rPr>
                <w:rFonts w:ascii="Arial" w:hAnsi="Arial" w:eastAsia="Arial" w:cs="Arial"/>
                <w:b w:val="1"/>
                <w:bCs w:val="1"/>
                <w:i w:val="0"/>
                <w:iCs w:val="0"/>
                <w:caps w:val="0"/>
                <w:smallCaps w:val="0"/>
                <w:noProof w:val="0"/>
                <w:color w:val="0F1115"/>
                <w:sz w:val="24"/>
                <w:szCs w:val="24"/>
                <w:lang w:val="en-GB"/>
              </w:rPr>
              <w:t>Student Name :</w:t>
            </w:r>
          </w:p>
          <w:p w:rsidR="1CA5DAFD" w:rsidP="234FB7C9" w:rsidRDefault="1CA5DAFD" w14:paraId="21AE2E50" w14:textId="16AB8E54">
            <w:pPr>
              <w:pStyle w:val="Normal"/>
              <w:rPr>
                <w:rFonts w:ascii="Arial" w:hAnsi="Arial" w:eastAsia="Arial" w:cs="Arial"/>
                <w:b w:val="1"/>
                <w:bCs w:val="1"/>
                <w:i w:val="0"/>
                <w:iCs w:val="0"/>
                <w:caps w:val="0"/>
                <w:smallCaps w:val="0"/>
                <w:noProof w:val="0"/>
                <w:color w:val="0F1115"/>
                <w:sz w:val="24"/>
                <w:szCs w:val="24"/>
                <w:lang w:val="en-GB"/>
              </w:rPr>
            </w:pPr>
            <w:r w:rsidRPr="234FB7C9" w:rsidR="1CA5DAFD">
              <w:rPr>
                <w:rFonts w:ascii="Arial" w:hAnsi="Arial" w:eastAsia="Arial" w:cs="Arial"/>
                <w:b w:val="1"/>
                <w:bCs w:val="1"/>
                <w:i w:val="0"/>
                <w:iCs w:val="0"/>
                <w:caps w:val="0"/>
                <w:smallCaps w:val="0"/>
                <w:noProof w:val="0"/>
                <w:color w:val="0F1115"/>
                <w:sz w:val="24"/>
                <w:szCs w:val="24"/>
                <w:lang w:val="en-GB"/>
              </w:rPr>
              <w:t xml:space="preserve">   Muhib Akbar</w:t>
            </w:r>
          </w:p>
          <w:p w:rsidR="1CA5DAFD" w:rsidP="234FB7C9" w:rsidRDefault="1CA5DAFD" w14:paraId="60F05C09" w14:textId="5E1DCF51">
            <w:pPr>
              <w:pStyle w:val="Normal"/>
              <w:rPr>
                <w:rFonts w:ascii="Arial" w:hAnsi="Arial" w:eastAsia="Arial" w:cs="Arial"/>
                <w:b w:val="1"/>
                <w:bCs w:val="1"/>
                <w:i w:val="0"/>
                <w:iCs w:val="0"/>
                <w:caps w:val="0"/>
                <w:smallCaps w:val="0"/>
                <w:noProof w:val="0"/>
                <w:color w:val="0F1115"/>
                <w:sz w:val="24"/>
                <w:szCs w:val="24"/>
                <w:lang w:val="en-GB"/>
              </w:rPr>
            </w:pPr>
            <w:r w:rsidRPr="234FB7C9" w:rsidR="1CA5DAFD">
              <w:rPr>
                <w:rFonts w:ascii="Arial" w:hAnsi="Arial" w:eastAsia="Arial" w:cs="Arial"/>
                <w:b w:val="1"/>
                <w:bCs w:val="1"/>
                <w:i w:val="0"/>
                <w:iCs w:val="0"/>
                <w:caps w:val="0"/>
                <w:smallCaps w:val="0"/>
                <w:noProof w:val="0"/>
                <w:color w:val="0F1115"/>
                <w:sz w:val="24"/>
                <w:szCs w:val="24"/>
                <w:lang w:val="en-GB"/>
              </w:rPr>
              <w:t xml:space="preserve">   2333845</w:t>
            </w:r>
          </w:p>
          <w:p w:rsidR="234FB7C9" w:rsidP="234FB7C9" w:rsidRDefault="234FB7C9" w14:paraId="2ECDE4C1" w14:textId="0DABB79E">
            <w:pPr>
              <w:pStyle w:val="Normal"/>
              <w:rPr>
                <w:rFonts w:ascii="Arial" w:hAnsi="Arial" w:eastAsia="Arial" w:cs="Arial"/>
                <w:b w:val="1"/>
                <w:bCs w:val="1"/>
                <w:i w:val="0"/>
                <w:iCs w:val="0"/>
                <w:caps w:val="0"/>
                <w:smallCaps w:val="0"/>
                <w:noProof w:val="0"/>
                <w:color w:val="0F1115"/>
                <w:sz w:val="24"/>
                <w:szCs w:val="24"/>
                <w:lang w:val="en-GB"/>
              </w:rPr>
            </w:pPr>
          </w:p>
          <w:p w:rsidR="234FB7C9" w:rsidP="234FB7C9" w:rsidRDefault="234FB7C9" w14:paraId="1DE67420" w14:textId="50CE88AD">
            <w:pPr>
              <w:pStyle w:val="Normal"/>
              <w:rPr>
                <w:rFonts w:ascii="Arial" w:hAnsi="Arial" w:eastAsia="Arial" w:cs="Arial"/>
                <w:b w:val="1"/>
                <w:bCs w:val="1"/>
                <w:i w:val="0"/>
                <w:iCs w:val="0"/>
                <w:caps w:val="0"/>
                <w:smallCaps w:val="0"/>
                <w:noProof w:val="0"/>
                <w:color w:val="0F1115"/>
                <w:sz w:val="24"/>
                <w:szCs w:val="24"/>
                <w:lang w:val="en-GB"/>
              </w:rPr>
            </w:pPr>
          </w:p>
          <w:p w:rsidR="234FB7C9" w:rsidP="234FB7C9" w:rsidRDefault="234FB7C9" w14:paraId="3D10FEB2" w14:textId="47CCE82C">
            <w:pPr>
              <w:pStyle w:val="Normal"/>
              <w:rPr>
                <w:rFonts w:ascii="Arial" w:hAnsi="Arial" w:eastAsia="Arial" w:cs="Arial"/>
                <w:b w:val="1"/>
                <w:bCs w:val="1"/>
                <w:i w:val="0"/>
                <w:iCs w:val="0"/>
                <w:caps w:val="0"/>
                <w:smallCaps w:val="0"/>
                <w:noProof w:val="0"/>
                <w:color w:val="0F1115"/>
                <w:sz w:val="24"/>
                <w:szCs w:val="24"/>
                <w:lang w:val="en-GB"/>
              </w:rPr>
            </w:pPr>
          </w:p>
          <w:p w:rsidR="234FB7C9" w:rsidP="234FB7C9" w:rsidRDefault="234FB7C9" w14:paraId="5C3E859C" w14:textId="790A6F78">
            <w:pPr>
              <w:pStyle w:val="Normal"/>
              <w:rPr>
                <w:rFonts w:ascii="Arial" w:hAnsi="Arial" w:eastAsia="Arial" w:cs="Arial"/>
                <w:b w:val="1"/>
                <w:bCs w:val="1"/>
                <w:i w:val="0"/>
                <w:iCs w:val="0"/>
                <w:caps w:val="0"/>
                <w:smallCaps w:val="0"/>
                <w:noProof w:val="0"/>
                <w:color w:val="0F1115"/>
                <w:sz w:val="24"/>
                <w:szCs w:val="24"/>
                <w:lang w:val="en-GB"/>
              </w:rPr>
            </w:pPr>
          </w:p>
          <w:p w:rsidR="234FB7C9" w:rsidP="234FB7C9" w:rsidRDefault="234FB7C9" w14:paraId="148D09B4" w14:textId="5989A1B4">
            <w:pPr>
              <w:pStyle w:val="Normal"/>
              <w:rPr>
                <w:rFonts w:ascii="Arial" w:hAnsi="Arial" w:eastAsia="Arial" w:cs="Arial"/>
                <w:b w:val="1"/>
                <w:bCs w:val="1"/>
                <w:i w:val="0"/>
                <w:iCs w:val="0"/>
                <w:caps w:val="0"/>
                <w:smallCaps w:val="0"/>
                <w:noProof w:val="0"/>
                <w:color w:val="0F1115"/>
                <w:sz w:val="24"/>
                <w:szCs w:val="24"/>
                <w:lang w:val="en-GB"/>
              </w:rPr>
            </w:pPr>
          </w:p>
          <w:p w:rsidR="234FB7C9" w:rsidP="234FB7C9" w:rsidRDefault="234FB7C9" w14:paraId="06A9E604" w14:textId="5C4CAB5A">
            <w:pPr>
              <w:pStyle w:val="Normal"/>
              <w:rPr>
                <w:rFonts w:ascii="Arial" w:hAnsi="Arial" w:eastAsia="Arial" w:cs="Arial"/>
                <w:b w:val="1"/>
                <w:bCs w:val="1"/>
                <w:i w:val="0"/>
                <w:iCs w:val="0"/>
                <w:caps w:val="0"/>
                <w:smallCaps w:val="0"/>
                <w:noProof w:val="0"/>
                <w:color w:val="0F1115"/>
                <w:sz w:val="24"/>
                <w:szCs w:val="24"/>
                <w:lang w:val="en-GB"/>
              </w:rPr>
            </w:pPr>
          </w:p>
          <w:p w:rsidR="234FB7C9" w:rsidP="234FB7C9" w:rsidRDefault="234FB7C9" w14:paraId="41752C05" w14:textId="3343491B">
            <w:pPr>
              <w:pStyle w:val="Normal"/>
              <w:rPr>
                <w:rFonts w:ascii="Arial" w:hAnsi="Arial" w:eastAsia="Arial" w:cs="Arial"/>
                <w:b w:val="1"/>
                <w:bCs w:val="1"/>
                <w:i w:val="0"/>
                <w:iCs w:val="0"/>
                <w:caps w:val="0"/>
                <w:smallCaps w:val="0"/>
                <w:noProof w:val="0"/>
                <w:color w:val="0F1115"/>
                <w:sz w:val="24"/>
                <w:szCs w:val="24"/>
                <w:lang w:val="en-GB"/>
              </w:rPr>
            </w:pPr>
          </w:p>
          <w:p w:rsidR="234FB7C9" w:rsidP="234FB7C9" w:rsidRDefault="234FB7C9" w14:paraId="0CF99320" w14:textId="3A16012C">
            <w:pPr>
              <w:pStyle w:val="Normal"/>
              <w:rPr>
                <w:rFonts w:ascii="Arial" w:hAnsi="Arial" w:eastAsia="Arial" w:cs="Arial"/>
                <w:b w:val="1"/>
                <w:bCs w:val="1"/>
                <w:i w:val="0"/>
                <w:iCs w:val="0"/>
                <w:caps w:val="0"/>
                <w:smallCaps w:val="0"/>
                <w:noProof w:val="0"/>
                <w:color w:val="0F1115"/>
                <w:sz w:val="24"/>
                <w:szCs w:val="24"/>
                <w:lang w:val="en-GB"/>
              </w:rPr>
            </w:pPr>
          </w:p>
          <w:p w:rsidR="234FB7C9" w:rsidP="234FB7C9" w:rsidRDefault="234FB7C9" w14:paraId="73B37A1D" w14:textId="034A779D">
            <w:pPr>
              <w:pStyle w:val="Normal"/>
              <w:rPr>
                <w:rFonts w:ascii="Arial" w:hAnsi="Arial" w:eastAsia="Arial" w:cs="Arial"/>
                <w:b w:val="1"/>
                <w:bCs w:val="1"/>
                <w:i w:val="0"/>
                <w:iCs w:val="0"/>
                <w:caps w:val="0"/>
                <w:smallCaps w:val="0"/>
                <w:noProof w:val="0"/>
                <w:color w:val="0F1115"/>
                <w:sz w:val="24"/>
                <w:szCs w:val="24"/>
                <w:lang w:val="en-GB"/>
              </w:rPr>
            </w:pPr>
          </w:p>
          <w:p w:rsidR="234FB7C9" w:rsidP="234FB7C9" w:rsidRDefault="234FB7C9" w14:paraId="1F1F6D97" w14:textId="0C7A0A5A">
            <w:pPr>
              <w:pStyle w:val="Normal"/>
              <w:rPr>
                <w:rFonts w:ascii="Arial" w:hAnsi="Arial" w:eastAsia="Arial" w:cs="Arial"/>
                <w:b w:val="1"/>
                <w:bCs w:val="1"/>
                <w:i w:val="0"/>
                <w:iCs w:val="0"/>
                <w:caps w:val="0"/>
                <w:smallCaps w:val="0"/>
                <w:noProof w:val="0"/>
                <w:color w:val="0F1115"/>
                <w:sz w:val="24"/>
                <w:szCs w:val="24"/>
                <w:lang w:val="en-GB"/>
              </w:rPr>
            </w:pPr>
          </w:p>
          <w:p w:rsidR="234FB7C9" w:rsidP="234FB7C9" w:rsidRDefault="234FB7C9" w14:paraId="7590CFA5" w14:textId="4B1F52DE">
            <w:pPr>
              <w:pStyle w:val="Normal"/>
              <w:rPr>
                <w:rFonts w:ascii="Arial" w:hAnsi="Arial" w:eastAsia="Arial" w:cs="Arial"/>
                <w:b w:val="1"/>
                <w:bCs w:val="1"/>
                <w:i w:val="0"/>
                <w:iCs w:val="0"/>
                <w:caps w:val="0"/>
                <w:smallCaps w:val="0"/>
                <w:noProof w:val="0"/>
                <w:color w:val="0F1115"/>
                <w:sz w:val="24"/>
                <w:szCs w:val="24"/>
                <w:lang w:val="en-GB"/>
              </w:rPr>
            </w:pPr>
          </w:p>
          <w:p w:rsidR="1A8DAFD0" w:rsidP="234FB7C9" w:rsidRDefault="1A8DAFD0" w14:paraId="0A9B5200" w14:textId="122CA589">
            <w:pPr>
              <w:pStyle w:val="Normal"/>
              <w:rPr>
                <w:rFonts w:ascii="Arial" w:hAnsi="Arial" w:eastAsia="Arial" w:cs="Arial"/>
                <w:b w:val="1"/>
                <w:bCs w:val="1"/>
                <w:i w:val="0"/>
                <w:iCs w:val="0"/>
                <w:caps w:val="0"/>
                <w:smallCaps w:val="0"/>
                <w:noProof w:val="0"/>
                <w:color w:val="0F1115"/>
                <w:sz w:val="24"/>
                <w:szCs w:val="24"/>
                <w:lang w:val="en-GB"/>
              </w:rPr>
            </w:pPr>
            <w:r w:rsidRPr="234FB7C9" w:rsidR="1A8DAFD0">
              <w:rPr>
                <w:rFonts w:ascii="Arial" w:hAnsi="Arial" w:eastAsia="Arial" w:cs="Arial"/>
                <w:b w:val="1"/>
                <w:bCs w:val="1"/>
                <w:i w:val="0"/>
                <w:iCs w:val="0"/>
                <w:caps w:val="0"/>
                <w:smallCaps w:val="0"/>
                <w:noProof w:val="0"/>
                <w:color w:val="0F1115"/>
                <w:sz w:val="24"/>
                <w:szCs w:val="24"/>
                <w:lang w:val="en-GB"/>
              </w:rPr>
              <w:t xml:space="preserve"> </w:t>
            </w:r>
          </w:p>
        </w:tc>
      </w:tr>
    </w:tbl>
    <w:p w:rsidR="234FB7C9" w:rsidP="234FB7C9" w:rsidRDefault="234FB7C9" w14:paraId="45535C51" w14:textId="0A52AA52">
      <w:pPr>
        <w:pStyle w:val="Heading3"/>
        <w:suppressLineNumbers w:val="0"/>
        <w:shd w:val="clear" w:color="auto" w:fill="FFFFFF" w:themeFill="background1"/>
        <w:bidi w:val="0"/>
        <w:spacing w:before="480" w:beforeAutospacing="off" w:after="240" w:afterAutospacing="off" w:line="450" w:lineRule="auto"/>
        <w:ind w:left="0" w:right="0"/>
        <w:jc w:val="left"/>
        <w:rPr>
          <w:rFonts w:ascii="Arial" w:hAnsi="Arial" w:eastAsia="Arial" w:cs="Arial"/>
          <w:b w:val="1"/>
          <w:bCs w:val="1"/>
          <w:i w:val="0"/>
          <w:iCs w:val="0"/>
          <w:caps w:val="0"/>
          <w:smallCaps w:val="0"/>
          <w:noProof w:val="0"/>
          <w:color w:val="0F1115"/>
          <w:sz w:val="30"/>
          <w:szCs w:val="30"/>
          <w:lang w:val="en-GB"/>
        </w:rPr>
      </w:pPr>
    </w:p>
    <w:p xmlns:wp14="http://schemas.microsoft.com/office/word/2010/wordml" w:rsidP="234FB7C9" wp14:paraId="1600805B" wp14:textId="0C1A23B6">
      <w:pPr>
        <w:ind w:left="0"/>
      </w:pPr>
      <w:r>
        <w:br w:type="page"/>
      </w:r>
    </w:p>
    <w:p xmlns:wp14="http://schemas.microsoft.com/office/word/2010/wordml" w:rsidP="5A521AE0" wp14:paraId="282B9982" wp14:textId="6EA53944">
      <w:pPr>
        <w:pStyle w:val="Heading3"/>
        <w:shd w:val="clear" w:color="auto" w:fill="FFFFFF" w:themeFill="background1"/>
        <w:spacing w:before="480" w:beforeAutospacing="off" w:after="240" w:afterAutospacing="off" w:line="450" w:lineRule="auto"/>
        <w:rPr>
          <w:rFonts w:ascii="Arial" w:hAnsi="Arial" w:eastAsia="Arial" w:cs="Arial"/>
          <w:b w:val="1"/>
          <w:bCs w:val="1"/>
          <w:i w:val="0"/>
          <w:iCs w:val="0"/>
          <w:caps w:val="0"/>
          <w:smallCaps w:val="0"/>
          <w:noProof w:val="0"/>
          <w:color w:val="0F1115"/>
          <w:sz w:val="30"/>
          <w:szCs w:val="30"/>
          <w:lang w:val="en-GB"/>
        </w:rPr>
      </w:pPr>
      <w:r w:rsidRPr="5A521AE0" w:rsidR="5C3A148D">
        <w:rPr>
          <w:rFonts w:ascii="Arial" w:hAnsi="Arial" w:eastAsia="Arial" w:cs="Arial"/>
          <w:b w:val="1"/>
          <w:bCs w:val="1"/>
          <w:i w:val="0"/>
          <w:iCs w:val="0"/>
          <w:caps w:val="0"/>
          <w:smallCaps w:val="0"/>
          <w:noProof w:val="0"/>
          <w:color w:val="0F1115"/>
          <w:sz w:val="30"/>
          <w:szCs w:val="30"/>
          <w:lang w:val="en-GB"/>
        </w:rPr>
        <w:t>Table of Contents</w:t>
      </w:r>
    </w:p>
    <w:p xmlns:wp14="http://schemas.microsoft.com/office/word/2010/wordml" w:rsidP="5A521AE0" wp14:paraId="5445616F" wp14:textId="0E4F2CDA">
      <w:pPr>
        <w:pStyle w:val="Heading3"/>
        <w:shd w:val="clear" w:color="auto" w:fill="FFFFFF" w:themeFill="background1"/>
        <w:spacing w:before="480" w:beforeAutospacing="off" w:after="240" w:afterAutospacing="off" w:line="450" w:lineRule="auto"/>
        <w:rPr>
          <w:rFonts w:ascii="Segoe UI" w:hAnsi="Segoe UI" w:eastAsia="Segoe UI" w:cs="Segoe UI"/>
          <w:b w:val="0"/>
          <w:bCs w:val="0"/>
          <w:i w:val="0"/>
          <w:iCs w:val="0"/>
          <w:caps w:val="0"/>
          <w:smallCaps w:val="0"/>
          <w:noProof w:val="0"/>
          <w:color w:val="0F1115"/>
          <w:sz w:val="24"/>
          <w:szCs w:val="24"/>
          <w:lang w:val="en-GB"/>
        </w:rPr>
      </w:pPr>
      <w:r w:rsidRPr="5A521AE0" w:rsidR="5C3A148D">
        <w:rPr>
          <w:rFonts w:ascii="Arial" w:hAnsi="Arial" w:eastAsia="Arial" w:cs="Arial"/>
          <w:b w:val="1"/>
          <w:bCs w:val="1"/>
          <w:i w:val="0"/>
          <w:iCs w:val="0"/>
          <w:caps w:val="0"/>
          <w:smallCaps w:val="0"/>
          <w:noProof w:val="0"/>
          <w:color w:val="0F1115"/>
          <w:sz w:val="24"/>
          <w:szCs w:val="24"/>
          <w:lang w:val="en-GB"/>
        </w:rPr>
        <w:t>1. Introduction</w:t>
      </w:r>
      <w:r w:rsidRPr="5A521AE0" w:rsidR="5C3A148D">
        <w:rPr>
          <w:rFonts w:ascii="Arial" w:hAnsi="Arial" w:eastAsia="Arial" w:cs="Arial"/>
          <w:b w:val="0"/>
          <w:bCs w:val="0"/>
          <w:i w:val="0"/>
          <w:iCs w:val="0"/>
          <w:caps w:val="0"/>
          <w:smallCaps w:val="0"/>
          <w:noProof w:val="0"/>
          <w:color w:val="0F1115"/>
          <w:sz w:val="24"/>
          <w:szCs w:val="24"/>
          <w:lang w:val="en-GB"/>
        </w:rPr>
        <w:t xml:space="preserve"> </w:t>
      </w:r>
      <w:r w:rsidRPr="5A521AE0" w:rsidR="5C3A148D">
        <w:rPr>
          <w:rFonts w:ascii="Segoe UI" w:hAnsi="Segoe UI" w:eastAsia="Segoe UI" w:cs="Segoe UI"/>
          <w:b w:val="0"/>
          <w:bCs w:val="0"/>
          <w:i w:val="0"/>
          <w:iCs w:val="0"/>
          <w:caps w:val="0"/>
          <w:smallCaps w:val="0"/>
          <w:noProof w:val="0"/>
          <w:color w:val="0F1115"/>
          <w:sz w:val="24"/>
          <w:szCs w:val="24"/>
          <w:lang w:val="en-GB"/>
        </w:rPr>
        <w:t xml:space="preserve">.............................................................................................................. </w:t>
      </w:r>
      <w:r w:rsidRPr="5A521AE0" w:rsidR="491E3CB6">
        <w:rPr>
          <w:rFonts w:ascii="Segoe UI" w:hAnsi="Segoe UI" w:eastAsia="Segoe UI" w:cs="Segoe UI"/>
          <w:b w:val="0"/>
          <w:bCs w:val="0"/>
          <w:i w:val="0"/>
          <w:iCs w:val="0"/>
          <w:caps w:val="0"/>
          <w:smallCaps w:val="0"/>
          <w:noProof w:val="0"/>
          <w:color w:val="0F1115"/>
          <w:sz w:val="24"/>
          <w:szCs w:val="24"/>
          <w:lang w:val="en-GB"/>
        </w:rPr>
        <w:t>4</w:t>
      </w:r>
    </w:p>
    <w:p xmlns:wp14="http://schemas.microsoft.com/office/word/2010/wordml" w:rsidP="5A521AE0" wp14:paraId="578122FF" wp14:textId="7B27A673">
      <w:pPr>
        <w:pStyle w:val="Normal"/>
        <w:rPr>
          <w:rFonts w:ascii="Segoe UI" w:hAnsi="Segoe UI" w:eastAsia="Segoe UI" w:cs="Segoe UI"/>
          <w:b w:val="0"/>
          <w:bCs w:val="0"/>
          <w:i w:val="0"/>
          <w:iCs w:val="0"/>
          <w:caps w:val="0"/>
          <w:smallCaps w:val="0"/>
          <w:noProof w:val="0"/>
          <w:color w:val="0F1115"/>
          <w:sz w:val="24"/>
          <w:szCs w:val="24"/>
          <w:lang w:val="en-GB"/>
        </w:rPr>
      </w:pPr>
      <w:r w:rsidRPr="5A521AE0" w:rsidR="5C3A148D">
        <w:rPr>
          <w:rFonts w:ascii="Arial" w:hAnsi="Arial" w:eastAsia="Arial" w:cs="Arial"/>
          <w:b w:val="1"/>
          <w:bCs w:val="1"/>
          <w:i w:val="0"/>
          <w:iCs w:val="0"/>
          <w:caps w:val="0"/>
          <w:smallCaps w:val="0"/>
          <w:noProof w:val="0"/>
          <w:color w:val="0F1115"/>
          <w:sz w:val="24"/>
          <w:szCs w:val="24"/>
          <w:lang w:val="en-GB"/>
        </w:rPr>
        <w:t>2. Evaluation of Existing Systems</w:t>
      </w:r>
      <w:r w:rsidRPr="5A521AE0" w:rsidR="5C3A148D">
        <w:rPr>
          <w:rFonts w:ascii="Arial" w:hAnsi="Arial" w:eastAsia="Arial" w:cs="Arial"/>
          <w:b w:val="0"/>
          <w:bCs w:val="0"/>
          <w:i w:val="0"/>
          <w:iCs w:val="0"/>
          <w:caps w:val="0"/>
          <w:smallCaps w:val="0"/>
          <w:noProof w:val="0"/>
          <w:color w:val="0F1115"/>
          <w:sz w:val="24"/>
          <w:szCs w:val="24"/>
          <w:lang w:val="en-GB"/>
        </w:rPr>
        <w:t xml:space="preserve"> </w:t>
      </w:r>
      <w:r w:rsidRPr="5A521AE0" w:rsidR="5C3A148D">
        <w:rPr>
          <w:rFonts w:ascii="Segoe UI" w:hAnsi="Segoe UI" w:eastAsia="Segoe UI" w:cs="Segoe UI"/>
          <w:b w:val="0"/>
          <w:bCs w:val="0"/>
          <w:i w:val="0"/>
          <w:iCs w:val="0"/>
          <w:caps w:val="0"/>
          <w:smallCaps w:val="0"/>
          <w:noProof w:val="0"/>
          <w:color w:val="0F1115"/>
          <w:sz w:val="24"/>
          <w:szCs w:val="24"/>
          <w:lang w:val="en-GB"/>
        </w:rPr>
        <w:t xml:space="preserve">................................................................................. </w:t>
      </w:r>
      <w:r w:rsidRPr="5A521AE0" w:rsidR="1697D6AE">
        <w:rPr>
          <w:rFonts w:ascii="Segoe UI" w:hAnsi="Segoe UI" w:eastAsia="Segoe UI" w:cs="Segoe UI"/>
          <w:b w:val="0"/>
          <w:bCs w:val="0"/>
          <w:i w:val="0"/>
          <w:iCs w:val="0"/>
          <w:caps w:val="0"/>
          <w:smallCaps w:val="0"/>
          <w:noProof w:val="0"/>
          <w:color w:val="0F1115"/>
          <w:sz w:val="24"/>
          <w:szCs w:val="24"/>
          <w:lang w:val="en-GB"/>
        </w:rPr>
        <w:t>5</w:t>
      </w:r>
    </w:p>
    <w:p xmlns:wp14="http://schemas.microsoft.com/office/word/2010/wordml" w:rsidP="5A521AE0" wp14:paraId="2EBF2420" wp14:textId="49377EE1">
      <w:pPr>
        <w:shd w:val="clear" w:color="auto" w:fill="FFFFFF" w:themeFill="background1"/>
        <w:spacing w:before="240" w:beforeAutospacing="off" w:after="240" w:afterAutospacing="off"/>
        <w:rPr>
          <w:rFonts w:ascii="Arial" w:hAnsi="Arial" w:eastAsia="Arial" w:cs="Arial"/>
          <w:b w:val="0"/>
          <w:bCs w:val="0"/>
          <w:i w:val="0"/>
          <w:iCs w:val="0"/>
          <w:caps w:val="0"/>
          <w:smallCaps w:val="0"/>
          <w:noProof w:val="0"/>
          <w:color w:val="0F1115"/>
          <w:sz w:val="22"/>
          <w:szCs w:val="22"/>
          <w:lang w:val="en-GB"/>
        </w:rPr>
      </w:pPr>
      <w:r w:rsidRPr="5A521AE0" w:rsidR="5C3A148D">
        <w:rPr>
          <w:rFonts w:ascii="Segoe UI" w:hAnsi="Segoe UI" w:eastAsia="Segoe UI" w:cs="Segoe UI"/>
          <w:b w:val="0"/>
          <w:bCs w:val="0"/>
          <w:i w:val="0"/>
          <w:iCs w:val="0"/>
          <w:caps w:val="0"/>
          <w:smallCaps w:val="0"/>
          <w:noProof w:val="0"/>
          <w:color w:val="0F1115"/>
          <w:sz w:val="24"/>
          <w:szCs w:val="24"/>
          <w:lang w:val="en-GB"/>
        </w:rPr>
        <w:t xml:space="preserve">  </w:t>
      </w:r>
      <w:r w:rsidRPr="5A521AE0" w:rsidR="5C3A148D">
        <w:rPr>
          <w:rFonts w:ascii="Arial" w:hAnsi="Arial" w:eastAsia="Arial" w:cs="Arial"/>
          <w:b w:val="0"/>
          <w:bCs w:val="0"/>
          <w:i w:val="0"/>
          <w:iCs w:val="0"/>
          <w:caps w:val="0"/>
          <w:smallCaps w:val="0"/>
          <w:noProof w:val="0"/>
          <w:color w:val="0F1115"/>
          <w:sz w:val="22"/>
          <w:szCs w:val="22"/>
          <w:lang w:val="en-GB"/>
        </w:rPr>
        <w:t xml:space="preserve">  2.1 Architectural Overview and System Fragmentation ............................................... </w:t>
      </w:r>
      <w:r w:rsidRPr="5A521AE0" w:rsidR="217E1247">
        <w:rPr>
          <w:rFonts w:ascii="Arial" w:hAnsi="Arial" w:eastAsia="Arial" w:cs="Arial"/>
          <w:b w:val="0"/>
          <w:bCs w:val="0"/>
          <w:i w:val="0"/>
          <w:iCs w:val="0"/>
          <w:caps w:val="0"/>
          <w:smallCaps w:val="0"/>
          <w:noProof w:val="0"/>
          <w:color w:val="0F1115"/>
          <w:sz w:val="22"/>
          <w:szCs w:val="22"/>
          <w:lang w:val="en-GB"/>
        </w:rPr>
        <w:t>5</w:t>
      </w:r>
    </w:p>
    <w:p xmlns:wp14="http://schemas.microsoft.com/office/word/2010/wordml" w:rsidP="5A521AE0" wp14:paraId="2ACF4A81" wp14:textId="4938909B">
      <w:pPr>
        <w:shd w:val="clear" w:color="auto" w:fill="FFFFFF" w:themeFill="background1"/>
        <w:spacing w:before="240" w:beforeAutospacing="off" w:after="240" w:afterAutospacing="off"/>
        <w:rPr>
          <w:rFonts w:ascii="Arial" w:hAnsi="Arial" w:eastAsia="Arial" w:cs="Arial"/>
          <w:b w:val="0"/>
          <w:bCs w:val="0"/>
          <w:i w:val="0"/>
          <w:iCs w:val="0"/>
          <w:caps w:val="0"/>
          <w:smallCaps w:val="0"/>
          <w:noProof w:val="0"/>
          <w:color w:val="0F1115"/>
          <w:sz w:val="22"/>
          <w:szCs w:val="22"/>
          <w:lang w:val="en-GB"/>
        </w:rPr>
      </w:pPr>
      <w:r w:rsidRPr="5A521AE0" w:rsidR="5C3A148D">
        <w:rPr>
          <w:rFonts w:ascii="Arial" w:hAnsi="Arial" w:eastAsia="Arial" w:cs="Arial"/>
          <w:b w:val="0"/>
          <w:bCs w:val="0"/>
          <w:i w:val="0"/>
          <w:iCs w:val="0"/>
          <w:caps w:val="0"/>
          <w:smallCaps w:val="0"/>
          <w:noProof w:val="0"/>
          <w:color w:val="0F1115"/>
          <w:sz w:val="22"/>
          <w:szCs w:val="22"/>
          <w:lang w:val="en-GB"/>
        </w:rPr>
        <w:t xml:space="preserve">    2.2 Inventory Management: Operational and Financial Implications ...........................</w:t>
      </w:r>
      <w:r w:rsidRPr="5A521AE0" w:rsidR="61818D21">
        <w:rPr>
          <w:rFonts w:ascii="Arial" w:hAnsi="Arial" w:eastAsia="Arial" w:cs="Arial"/>
          <w:b w:val="0"/>
          <w:bCs w:val="0"/>
          <w:i w:val="0"/>
          <w:iCs w:val="0"/>
          <w:caps w:val="0"/>
          <w:smallCaps w:val="0"/>
          <w:noProof w:val="0"/>
          <w:color w:val="0F1115"/>
          <w:sz w:val="22"/>
          <w:szCs w:val="22"/>
          <w:lang w:val="en-GB"/>
        </w:rPr>
        <w:t>5</w:t>
      </w:r>
    </w:p>
    <w:p xmlns:wp14="http://schemas.microsoft.com/office/word/2010/wordml" w:rsidP="5A521AE0" wp14:paraId="1659454C" wp14:textId="7D5F5004">
      <w:pPr>
        <w:shd w:val="clear" w:color="auto" w:fill="FFFFFF" w:themeFill="background1"/>
        <w:spacing w:before="240" w:beforeAutospacing="off" w:after="240" w:afterAutospacing="off"/>
        <w:rPr>
          <w:rFonts w:ascii="Arial" w:hAnsi="Arial" w:eastAsia="Arial" w:cs="Arial"/>
          <w:b w:val="0"/>
          <w:bCs w:val="0"/>
          <w:i w:val="0"/>
          <w:iCs w:val="0"/>
          <w:caps w:val="0"/>
          <w:smallCaps w:val="0"/>
          <w:noProof w:val="0"/>
          <w:color w:val="0F1115"/>
          <w:sz w:val="22"/>
          <w:szCs w:val="22"/>
          <w:lang w:val="en-GB"/>
        </w:rPr>
      </w:pPr>
      <w:r w:rsidRPr="5A521AE0" w:rsidR="5C3A148D">
        <w:rPr>
          <w:rFonts w:ascii="Arial" w:hAnsi="Arial" w:eastAsia="Arial" w:cs="Arial"/>
          <w:b w:val="0"/>
          <w:bCs w:val="0"/>
          <w:i w:val="0"/>
          <w:iCs w:val="0"/>
          <w:caps w:val="0"/>
          <w:smallCaps w:val="0"/>
          <w:noProof w:val="0"/>
          <w:color w:val="0F1115"/>
          <w:sz w:val="22"/>
          <w:szCs w:val="22"/>
          <w:lang w:val="en-GB"/>
        </w:rPr>
        <w:t xml:space="preserve">    2.3 Customer Data Fragmentation and Experience Deficits .......................................</w:t>
      </w:r>
      <w:r w:rsidRPr="5A521AE0" w:rsidR="60EFD4DD">
        <w:rPr>
          <w:rFonts w:ascii="Arial" w:hAnsi="Arial" w:eastAsia="Arial" w:cs="Arial"/>
          <w:b w:val="0"/>
          <w:bCs w:val="0"/>
          <w:i w:val="0"/>
          <w:iCs w:val="0"/>
          <w:caps w:val="0"/>
          <w:smallCaps w:val="0"/>
          <w:noProof w:val="0"/>
          <w:color w:val="0F1115"/>
          <w:sz w:val="22"/>
          <w:szCs w:val="22"/>
          <w:lang w:val="en-GB"/>
        </w:rPr>
        <w:t>5</w:t>
      </w:r>
      <w:r w:rsidRPr="5A521AE0" w:rsidR="3D4A5CFD">
        <w:rPr>
          <w:rFonts w:ascii="Arial" w:hAnsi="Arial" w:eastAsia="Arial" w:cs="Arial"/>
          <w:b w:val="0"/>
          <w:bCs w:val="0"/>
          <w:i w:val="0"/>
          <w:iCs w:val="0"/>
          <w:caps w:val="0"/>
          <w:smallCaps w:val="0"/>
          <w:noProof w:val="0"/>
          <w:color w:val="0F1115"/>
          <w:sz w:val="22"/>
          <w:szCs w:val="22"/>
          <w:lang w:val="en-GB"/>
        </w:rPr>
        <w:t>-</w:t>
      </w:r>
      <w:r w:rsidRPr="5A521AE0" w:rsidR="7E51D1C8">
        <w:rPr>
          <w:rFonts w:ascii="Arial" w:hAnsi="Arial" w:eastAsia="Arial" w:cs="Arial"/>
          <w:b w:val="0"/>
          <w:bCs w:val="0"/>
          <w:i w:val="0"/>
          <w:iCs w:val="0"/>
          <w:caps w:val="0"/>
          <w:smallCaps w:val="0"/>
          <w:noProof w:val="0"/>
          <w:color w:val="0F1115"/>
          <w:sz w:val="22"/>
          <w:szCs w:val="22"/>
          <w:lang w:val="en-GB"/>
        </w:rPr>
        <w:t>6</w:t>
      </w:r>
    </w:p>
    <w:p xmlns:wp14="http://schemas.microsoft.com/office/word/2010/wordml" w:rsidP="5A521AE0" wp14:paraId="26E49AE9" wp14:textId="3D67AF42">
      <w:pPr>
        <w:shd w:val="clear" w:color="auto" w:fill="FFFFFF" w:themeFill="background1"/>
        <w:spacing w:before="240" w:beforeAutospacing="off" w:after="240" w:afterAutospacing="off"/>
        <w:rPr>
          <w:rFonts w:ascii="Arial" w:hAnsi="Arial" w:eastAsia="Arial" w:cs="Arial"/>
          <w:b w:val="0"/>
          <w:bCs w:val="0"/>
          <w:i w:val="0"/>
          <w:iCs w:val="0"/>
          <w:caps w:val="0"/>
          <w:smallCaps w:val="0"/>
          <w:noProof w:val="0"/>
          <w:color w:val="0F1115"/>
          <w:sz w:val="22"/>
          <w:szCs w:val="22"/>
          <w:lang w:val="en-GB"/>
        </w:rPr>
      </w:pPr>
      <w:r w:rsidRPr="5A521AE0" w:rsidR="5C3A148D">
        <w:rPr>
          <w:rFonts w:ascii="Arial" w:hAnsi="Arial" w:eastAsia="Arial" w:cs="Arial"/>
          <w:b w:val="0"/>
          <w:bCs w:val="0"/>
          <w:i w:val="0"/>
          <w:iCs w:val="0"/>
          <w:caps w:val="0"/>
          <w:smallCaps w:val="0"/>
          <w:noProof w:val="0"/>
          <w:color w:val="0F1115"/>
          <w:sz w:val="22"/>
          <w:szCs w:val="22"/>
          <w:lang w:val="en-GB"/>
        </w:rPr>
        <w:t xml:space="preserve">    2.4 Reporting, Analytics and Decision Latency ............................................................. </w:t>
      </w:r>
      <w:r w:rsidRPr="5A521AE0" w:rsidR="720B0E5D">
        <w:rPr>
          <w:rFonts w:ascii="Arial" w:hAnsi="Arial" w:eastAsia="Arial" w:cs="Arial"/>
          <w:b w:val="0"/>
          <w:bCs w:val="0"/>
          <w:i w:val="0"/>
          <w:iCs w:val="0"/>
          <w:caps w:val="0"/>
          <w:smallCaps w:val="0"/>
          <w:noProof w:val="0"/>
          <w:color w:val="0F1115"/>
          <w:sz w:val="22"/>
          <w:szCs w:val="22"/>
          <w:lang w:val="en-GB"/>
        </w:rPr>
        <w:t>6</w:t>
      </w:r>
    </w:p>
    <w:p xmlns:wp14="http://schemas.microsoft.com/office/word/2010/wordml" w:rsidP="5A521AE0" wp14:paraId="6F6648CD" wp14:textId="5CE56A76">
      <w:pPr>
        <w:shd w:val="clear" w:color="auto" w:fill="FFFFFF" w:themeFill="background1"/>
        <w:spacing w:before="240" w:beforeAutospacing="off" w:after="240" w:afterAutospacing="off"/>
        <w:rPr>
          <w:rFonts w:ascii="Arial" w:hAnsi="Arial" w:eastAsia="Arial" w:cs="Arial"/>
          <w:b w:val="0"/>
          <w:bCs w:val="0"/>
          <w:i w:val="0"/>
          <w:iCs w:val="0"/>
          <w:caps w:val="0"/>
          <w:smallCaps w:val="0"/>
          <w:noProof w:val="0"/>
          <w:color w:val="0F1115"/>
          <w:sz w:val="22"/>
          <w:szCs w:val="22"/>
          <w:lang w:val="en-GB"/>
        </w:rPr>
      </w:pPr>
      <w:r w:rsidRPr="5A521AE0" w:rsidR="5C3A148D">
        <w:rPr>
          <w:rFonts w:ascii="Arial" w:hAnsi="Arial" w:eastAsia="Arial" w:cs="Arial"/>
          <w:b w:val="0"/>
          <w:bCs w:val="0"/>
          <w:i w:val="0"/>
          <w:iCs w:val="0"/>
          <w:caps w:val="0"/>
          <w:smallCaps w:val="0"/>
          <w:noProof w:val="0"/>
          <w:color w:val="0F1115"/>
          <w:sz w:val="22"/>
          <w:szCs w:val="22"/>
          <w:lang w:val="en-GB"/>
        </w:rPr>
        <w:t xml:space="preserve">    2.5 Information Security and Regulatory Exposure ....................................................... </w:t>
      </w:r>
      <w:r w:rsidRPr="5A521AE0" w:rsidR="3E1B5431">
        <w:rPr>
          <w:rFonts w:ascii="Arial" w:hAnsi="Arial" w:eastAsia="Arial" w:cs="Arial"/>
          <w:b w:val="0"/>
          <w:bCs w:val="0"/>
          <w:i w:val="0"/>
          <w:iCs w:val="0"/>
          <w:caps w:val="0"/>
          <w:smallCaps w:val="0"/>
          <w:noProof w:val="0"/>
          <w:color w:val="0F1115"/>
          <w:sz w:val="22"/>
          <w:szCs w:val="22"/>
          <w:lang w:val="en-GB"/>
        </w:rPr>
        <w:t>6</w:t>
      </w:r>
    </w:p>
    <w:p xmlns:wp14="http://schemas.microsoft.com/office/word/2010/wordml" w:rsidP="5A521AE0" wp14:paraId="310FAD2A" wp14:textId="7C717F43">
      <w:pPr>
        <w:shd w:val="clear" w:color="auto" w:fill="FFFFFF" w:themeFill="background1"/>
        <w:spacing w:before="240" w:beforeAutospacing="off" w:after="240" w:afterAutospacing="off"/>
        <w:rPr>
          <w:rFonts w:ascii="Arial" w:hAnsi="Arial" w:eastAsia="Arial" w:cs="Arial"/>
          <w:b w:val="0"/>
          <w:bCs w:val="0"/>
          <w:i w:val="0"/>
          <w:iCs w:val="0"/>
          <w:caps w:val="0"/>
          <w:smallCaps w:val="0"/>
          <w:noProof w:val="0"/>
          <w:color w:val="0F1115"/>
          <w:sz w:val="22"/>
          <w:szCs w:val="22"/>
          <w:lang w:val="en-GB"/>
        </w:rPr>
      </w:pPr>
      <w:r w:rsidRPr="5A521AE0" w:rsidR="5C3A148D">
        <w:rPr>
          <w:rFonts w:ascii="Arial" w:hAnsi="Arial" w:eastAsia="Arial" w:cs="Arial"/>
          <w:b w:val="0"/>
          <w:bCs w:val="0"/>
          <w:i w:val="0"/>
          <w:iCs w:val="0"/>
          <w:caps w:val="0"/>
          <w:smallCaps w:val="0"/>
          <w:noProof w:val="0"/>
          <w:color w:val="0F1115"/>
          <w:sz w:val="22"/>
          <w:szCs w:val="22"/>
          <w:lang w:val="en-GB"/>
        </w:rPr>
        <w:t xml:space="preserve">    2.6 Interdepartmental Disconnection and Process Inefficiency .....................................</w:t>
      </w:r>
      <w:r w:rsidRPr="5A521AE0" w:rsidR="3F0930AE">
        <w:rPr>
          <w:rFonts w:ascii="Arial" w:hAnsi="Arial" w:eastAsia="Arial" w:cs="Arial"/>
          <w:b w:val="0"/>
          <w:bCs w:val="0"/>
          <w:i w:val="0"/>
          <w:iCs w:val="0"/>
          <w:caps w:val="0"/>
          <w:smallCaps w:val="0"/>
          <w:noProof w:val="0"/>
          <w:color w:val="0F1115"/>
          <w:sz w:val="22"/>
          <w:szCs w:val="22"/>
          <w:lang w:val="en-GB"/>
        </w:rPr>
        <w:t>6</w:t>
      </w:r>
      <w:r w:rsidRPr="5A521AE0" w:rsidR="0CF01540">
        <w:rPr>
          <w:rFonts w:ascii="Arial" w:hAnsi="Arial" w:eastAsia="Arial" w:cs="Arial"/>
          <w:b w:val="0"/>
          <w:bCs w:val="0"/>
          <w:i w:val="0"/>
          <w:iCs w:val="0"/>
          <w:caps w:val="0"/>
          <w:smallCaps w:val="0"/>
          <w:noProof w:val="0"/>
          <w:color w:val="0F1115"/>
          <w:sz w:val="22"/>
          <w:szCs w:val="22"/>
          <w:lang w:val="en-GB"/>
        </w:rPr>
        <w:t>-</w:t>
      </w:r>
      <w:r w:rsidRPr="5A521AE0" w:rsidR="7A0743BD">
        <w:rPr>
          <w:rFonts w:ascii="Arial" w:hAnsi="Arial" w:eastAsia="Arial" w:cs="Arial"/>
          <w:b w:val="0"/>
          <w:bCs w:val="0"/>
          <w:i w:val="0"/>
          <w:iCs w:val="0"/>
          <w:caps w:val="0"/>
          <w:smallCaps w:val="0"/>
          <w:noProof w:val="0"/>
          <w:color w:val="0F1115"/>
          <w:sz w:val="22"/>
          <w:szCs w:val="22"/>
          <w:lang w:val="en-GB"/>
        </w:rPr>
        <w:t>7</w:t>
      </w:r>
    </w:p>
    <w:p xmlns:wp14="http://schemas.microsoft.com/office/word/2010/wordml" w:rsidP="5A521AE0" wp14:paraId="67F24465" wp14:textId="11953D00">
      <w:pPr>
        <w:pStyle w:val="Normal"/>
        <w:rPr>
          <w:rFonts w:ascii="Arial" w:hAnsi="Arial" w:eastAsia="Arial" w:cs="Arial"/>
          <w:b w:val="0"/>
          <w:bCs w:val="0"/>
          <w:i w:val="0"/>
          <w:iCs w:val="0"/>
          <w:caps w:val="0"/>
          <w:smallCaps w:val="0"/>
          <w:noProof w:val="0"/>
          <w:color w:val="0F1115"/>
          <w:sz w:val="22"/>
          <w:szCs w:val="22"/>
          <w:lang w:val="en-GB"/>
        </w:rPr>
      </w:pPr>
      <w:r w:rsidRPr="5A521AE0" w:rsidR="5C3A148D">
        <w:rPr>
          <w:rFonts w:ascii="Arial" w:hAnsi="Arial" w:eastAsia="Arial" w:cs="Arial"/>
          <w:b w:val="1"/>
          <w:bCs w:val="1"/>
          <w:i w:val="0"/>
          <w:iCs w:val="0"/>
          <w:caps w:val="0"/>
          <w:smallCaps w:val="0"/>
          <w:noProof w:val="0"/>
          <w:color w:val="0F1115"/>
          <w:sz w:val="22"/>
          <w:szCs w:val="22"/>
          <w:lang w:val="en-GB"/>
        </w:rPr>
        <w:t>3. Recommended Solution</w:t>
      </w:r>
      <w:r w:rsidRPr="5A521AE0" w:rsidR="5C3A148D">
        <w:rPr>
          <w:rFonts w:ascii="Arial" w:hAnsi="Arial" w:eastAsia="Arial" w:cs="Arial"/>
          <w:b w:val="0"/>
          <w:bCs w:val="0"/>
          <w:i w:val="0"/>
          <w:iCs w:val="0"/>
          <w:caps w:val="0"/>
          <w:smallCaps w:val="0"/>
          <w:noProof w:val="0"/>
          <w:color w:val="0F1115"/>
          <w:sz w:val="22"/>
          <w:szCs w:val="22"/>
          <w:lang w:val="en-GB"/>
        </w:rPr>
        <w:t xml:space="preserve"> ............................................................................................. </w:t>
      </w:r>
      <w:r w:rsidRPr="5A521AE0" w:rsidR="47F888F2">
        <w:rPr>
          <w:rFonts w:ascii="Arial" w:hAnsi="Arial" w:eastAsia="Arial" w:cs="Arial"/>
          <w:b w:val="0"/>
          <w:bCs w:val="0"/>
          <w:i w:val="0"/>
          <w:iCs w:val="0"/>
          <w:caps w:val="0"/>
          <w:smallCaps w:val="0"/>
          <w:noProof w:val="0"/>
          <w:color w:val="0F1115"/>
          <w:sz w:val="22"/>
          <w:szCs w:val="22"/>
          <w:lang w:val="en-GB"/>
        </w:rPr>
        <w:t>7</w:t>
      </w:r>
    </w:p>
    <w:p xmlns:wp14="http://schemas.microsoft.com/office/word/2010/wordml" w:rsidP="5A521AE0" wp14:paraId="49593509" wp14:textId="7C28E25E">
      <w:pPr>
        <w:shd w:val="clear" w:color="auto" w:fill="FFFFFF" w:themeFill="background1"/>
        <w:spacing w:before="240" w:beforeAutospacing="off" w:after="240" w:afterAutospacing="off"/>
        <w:rPr>
          <w:rFonts w:ascii="Arial" w:hAnsi="Arial" w:eastAsia="Arial" w:cs="Arial"/>
          <w:b w:val="0"/>
          <w:bCs w:val="0"/>
          <w:i w:val="0"/>
          <w:iCs w:val="0"/>
          <w:caps w:val="0"/>
          <w:smallCaps w:val="0"/>
          <w:noProof w:val="0"/>
          <w:color w:val="0F1115"/>
          <w:sz w:val="22"/>
          <w:szCs w:val="22"/>
          <w:lang w:val="en-GB"/>
        </w:rPr>
      </w:pPr>
      <w:r w:rsidRPr="5A521AE0" w:rsidR="5C3A148D">
        <w:rPr>
          <w:rFonts w:ascii="Arial" w:hAnsi="Arial" w:eastAsia="Arial" w:cs="Arial"/>
          <w:b w:val="0"/>
          <w:bCs w:val="0"/>
          <w:i w:val="0"/>
          <w:iCs w:val="0"/>
          <w:caps w:val="0"/>
          <w:smallCaps w:val="0"/>
          <w:noProof w:val="0"/>
          <w:color w:val="0F1115"/>
          <w:sz w:val="22"/>
          <w:szCs w:val="22"/>
          <w:lang w:val="en-GB"/>
        </w:rPr>
        <w:t xml:space="preserve">    3.1 Adoption of an Integrated ERP Platform ................................................................. </w:t>
      </w:r>
      <w:r w:rsidRPr="5A521AE0" w:rsidR="727D77A5">
        <w:rPr>
          <w:rFonts w:ascii="Arial" w:hAnsi="Arial" w:eastAsia="Arial" w:cs="Arial"/>
          <w:b w:val="0"/>
          <w:bCs w:val="0"/>
          <w:i w:val="0"/>
          <w:iCs w:val="0"/>
          <w:caps w:val="0"/>
          <w:smallCaps w:val="0"/>
          <w:noProof w:val="0"/>
          <w:color w:val="0F1115"/>
          <w:sz w:val="22"/>
          <w:szCs w:val="22"/>
          <w:lang w:val="en-GB"/>
        </w:rPr>
        <w:t>7</w:t>
      </w:r>
    </w:p>
    <w:p xmlns:wp14="http://schemas.microsoft.com/office/word/2010/wordml" w:rsidP="5A521AE0" wp14:paraId="651F765B" wp14:textId="73193E6A">
      <w:pPr>
        <w:shd w:val="clear" w:color="auto" w:fill="FFFFFF" w:themeFill="background1"/>
        <w:spacing w:before="240" w:beforeAutospacing="off" w:after="240" w:afterAutospacing="off"/>
        <w:rPr>
          <w:rFonts w:ascii="Arial" w:hAnsi="Arial" w:eastAsia="Arial" w:cs="Arial"/>
          <w:b w:val="0"/>
          <w:bCs w:val="0"/>
          <w:i w:val="0"/>
          <w:iCs w:val="0"/>
          <w:caps w:val="0"/>
          <w:smallCaps w:val="0"/>
          <w:noProof w:val="0"/>
          <w:color w:val="0F1115"/>
          <w:sz w:val="22"/>
          <w:szCs w:val="22"/>
          <w:lang w:val="en-GB"/>
        </w:rPr>
      </w:pPr>
      <w:r w:rsidRPr="5A521AE0" w:rsidR="5C3A148D">
        <w:rPr>
          <w:rFonts w:ascii="Arial" w:hAnsi="Arial" w:eastAsia="Arial" w:cs="Arial"/>
          <w:b w:val="0"/>
          <w:bCs w:val="0"/>
          <w:i w:val="0"/>
          <w:iCs w:val="0"/>
          <w:caps w:val="0"/>
          <w:smallCaps w:val="0"/>
          <w:noProof w:val="0"/>
          <w:color w:val="0F1115"/>
          <w:sz w:val="22"/>
          <w:szCs w:val="22"/>
          <w:lang w:val="en-GB"/>
        </w:rPr>
        <w:t xml:space="preserve">    3.2 Critical Justification ................................................................................................ </w:t>
      </w:r>
      <w:r w:rsidRPr="5A521AE0" w:rsidR="39EEECB4">
        <w:rPr>
          <w:rFonts w:ascii="Arial" w:hAnsi="Arial" w:eastAsia="Arial" w:cs="Arial"/>
          <w:b w:val="0"/>
          <w:bCs w:val="0"/>
          <w:i w:val="0"/>
          <w:iCs w:val="0"/>
          <w:caps w:val="0"/>
          <w:smallCaps w:val="0"/>
          <w:noProof w:val="0"/>
          <w:color w:val="0F1115"/>
          <w:sz w:val="22"/>
          <w:szCs w:val="22"/>
          <w:lang w:val="en-GB"/>
        </w:rPr>
        <w:t>7</w:t>
      </w:r>
    </w:p>
    <w:p xmlns:wp14="http://schemas.microsoft.com/office/word/2010/wordml" w:rsidP="5A521AE0" wp14:paraId="312B473E" wp14:textId="05D0CD62">
      <w:pPr>
        <w:shd w:val="clear" w:color="auto" w:fill="FFFFFF" w:themeFill="background1"/>
        <w:spacing w:before="240" w:beforeAutospacing="off" w:after="240" w:afterAutospacing="off"/>
        <w:rPr>
          <w:rFonts w:ascii="Arial" w:hAnsi="Arial" w:eastAsia="Arial" w:cs="Arial"/>
          <w:b w:val="0"/>
          <w:bCs w:val="0"/>
          <w:i w:val="0"/>
          <w:iCs w:val="0"/>
          <w:caps w:val="0"/>
          <w:smallCaps w:val="0"/>
          <w:noProof w:val="0"/>
          <w:color w:val="0F1115"/>
          <w:sz w:val="22"/>
          <w:szCs w:val="22"/>
          <w:lang w:val="en-GB"/>
        </w:rPr>
      </w:pPr>
      <w:r w:rsidRPr="5A521AE0" w:rsidR="5C3A148D">
        <w:rPr>
          <w:rFonts w:ascii="Arial" w:hAnsi="Arial" w:eastAsia="Arial" w:cs="Arial"/>
          <w:b w:val="0"/>
          <w:bCs w:val="0"/>
          <w:i w:val="0"/>
          <w:iCs w:val="0"/>
          <w:caps w:val="0"/>
          <w:smallCaps w:val="0"/>
          <w:noProof w:val="0"/>
          <w:color w:val="0F1115"/>
          <w:sz w:val="22"/>
          <w:szCs w:val="22"/>
          <w:lang w:val="en-GB"/>
        </w:rPr>
        <w:t xml:space="preserve">    3.2.1 Enterprise Integration and Data Consistency .................................................. </w:t>
      </w:r>
      <w:r w:rsidRPr="5A521AE0" w:rsidR="0DB0D68D">
        <w:rPr>
          <w:rFonts w:ascii="Arial" w:hAnsi="Arial" w:eastAsia="Arial" w:cs="Arial"/>
          <w:b w:val="0"/>
          <w:bCs w:val="0"/>
          <w:i w:val="0"/>
          <w:iCs w:val="0"/>
          <w:caps w:val="0"/>
          <w:smallCaps w:val="0"/>
          <w:noProof w:val="0"/>
          <w:color w:val="0F1115"/>
          <w:sz w:val="22"/>
          <w:szCs w:val="22"/>
          <w:lang w:val="en-GB"/>
        </w:rPr>
        <w:t>7</w:t>
      </w:r>
    </w:p>
    <w:p xmlns:wp14="http://schemas.microsoft.com/office/word/2010/wordml" w:rsidP="5A521AE0" wp14:paraId="187FAEF6" wp14:textId="177CA111">
      <w:pPr>
        <w:shd w:val="clear" w:color="auto" w:fill="FFFFFF" w:themeFill="background1"/>
        <w:spacing w:before="240" w:beforeAutospacing="off" w:after="240" w:afterAutospacing="off"/>
        <w:rPr>
          <w:rFonts w:ascii="Arial" w:hAnsi="Arial" w:eastAsia="Arial" w:cs="Arial"/>
          <w:b w:val="0"/>
          <w:bCs w:val="0"/>
          <w:i w:val="0"/>
          <w:iCs w:val="0"/>
          <w:caps w:val="0"/>
          <w:smallCaps w:val="0"/>
          <w:noProof w:val="0"/>
          <w:color w:val="0F1115"/>
          <w:sz w:val="22"/>
          <w:szCs w:val="22"/>
          <w:lang w:val="en-GB"/>
        </w:rPr>
      </w:pPr>
      <w:r w:rsidRPr="5A521AE0" w:rsidR="5C3A148D">
        <w:rPr>
          <w:rFonts w:ascii="Arial" w:hAnsi="Arial" w:eastAsia="Arial" w:cs="Arial"/>
          <w:b w:val="0"/>
          <w:bCs w:val="0"/>
          <w:i w:val="0"/>
          <w:iCs w:val="0"/>
          <w:caps w:val="0"/>
          <w:smallCaps w:val="0"/>
          <w:noProof w:val="0"/>
          <w:color w:val="0F1115"/>
          <w:sz w:val="22"/>
          <w:szCs w:val="22"/>
          <w:lang w:val="en-GB"/>
        </w:rPr>
        <w:t xml:space="preserve">    3.2.2 Advanced Inventory Optimisation .................................................................</w:t>
      </w:r>
      <w:r w:rsidRPr="5A521AE0" w:rsidR="7C7C108A">
        <w:rPr>
          <w:rFonts w:ascii="Arial" w:hAnsi="Arial" w:eastAsia="Arial" w:cs="Arial"/>
          <w:b w:val="0"/>
          <w:bCs w:val="0"/>
          <w:i w:val="0"/>
          <w:iCs w:val="0"/>
          <w:caps w:val="0"/>
          <w:smallCaps w:val="0"/>
          <w:noProof w:val="0"/>
          <w:color w:val="0F1115"/>
          <w:sz w:val="22"/>
          <w:szCs w:val="22"/>
          <w:lang w:val="en-GB"/>
        </w:rPr>
        <w:t>7-8</w:t>
      </w:r>
    </w:p>
    <w:p xmlns:wp14="http://schemas.microsoft.com/office/word/2010/wordml" w:rsidP="5A521AE0" wp14:paraId="2EB24FD3" wp14:textId="6F826A51">
      <w:pPr>
        <w:shd w:val="clear" w:color="auto" w:fill="FFFFFF" w:themeFill="background1"/>
        <w:spacing w:before="240" w:beforeAutospacing="off" w:after="240" w:afterAutospacing="off"/>
        <w:rPr>
          <w:rFonts w:ascii="Arial" w:hAnsi="Arial" w:eastAsia="Arial" w:cs="Arial"/>
          <w:b w:val="0"/>
          <w:bCs w:val="0"/>
          <w:i w:val="0"/>
          <w:iCs w:val="0"/>
          <w:caps w:val="0"/>
          <w:smallCaps w:val="0"/>
          <w:noProof w:val="0"/>
          <w:color w:val="0F1115"/>
          <w:sz w:val="22"/>
          <w:szCs w:val="22"/>
          <w:lang w:val="en-GB"/>
        </w:rPr>
      </w:pPr>
      <w:r w:rsidRPr="5A521AE0" w:rsidR="5C3A148D">
        <w:rPr>
          <w:rFonts w:ascii="Arial" w:hAnsi="Arial" w:eastAsia="Arial" w:cs="Arial"/>
          <w:b w:val="0"/>
          <w:bCs w:val="0"/>
          <w:i w:val="0"/>
          <w:iCs w:val="0"/>
          <w:caps w:val="0"/>
          <w:smallCaps w:val="0"/>
          <w:noProof w:val="0"/>
          <w:color w:val="0F1115"/>
          <w:sz w:val="22"/>
          <w:szCs w:val="22"/>
          <w:lang w:val="en-GB"/>
        </w:rPr>
        <w:t xml:space="preserve">    3.2.3 Unified Customer View and Personalisation ................................................... </w:t>
      </w:r>
      <w:r w:rsidRPr="5A521AE0" w:rsidR="09EE15CC">
        <w:rPr>
          <w:rFonts w:ascii="Arial" w:hAnsi="Arial" w:eastAsia="Arial" w:cs="Arial"/>
          <w:b w:val="0"/>
          <w:bCs w:val="0"/>
          <w:i w:val="0"/>
          <w:iCs w:val="0"/>
          <w:caps w:val="0"/>
          <w:smallCaps w:val="0"/>
          <w:noProof w:val="0"/>
          <w:color w:val="0F1115"/>
          <w:sz w:val="22"/>
          <w:szCs w:val="22"/>
          <w:lang w:val="en-GB"/>
        </w:rPr>
        <w:t>8</w:t>
      </w:r>
    </w:p>
    <w:p xmlns:wp14="http://schemas.microsoft.com/office/word/2010/wordml" w:rsidP="5A521AE0" wp14:paraId="19727440" wp14:textId="5473407F">
      <w:pPr>
        <w:shd w:val="clear" w:color="auto" w:fill="FFFFFF" w:themeFill="background1"/>
        <w:spacing w:before="240" w:beforeAutospacing="off" w:after="240" w:afterAutospacing="off"/>
        <w:rPr>
          <w:rFonts w:ascii="Arial" w:hAnsi="Arial" w:eastAsia="Arial" w:cs="Arial"/>
          <w:b w:val="0"/>
          <w:bCs w:val="0"/>
          <w:i w:val="0"/>
          <w:iCs w:val="0"/>
          <w:caps w:val="0"/>
          <w:smallCaps w:val="0"/>
          <w:noProof w:val="0"/>
          <w:color w:val="0F1115"/>
          <w:sz w:val="22"/>
          <w:szCs w:val="22"/>
          <w:lang w:val="en-GB"/>
        </w:rPr>
      </w:pPr>
      <w:r w:rsidRPr="5A521AE0" w:rsidR="5C3A148D">
        <w:rPr>
          <w:rFonts w:ascii="Arial" w:hAnsi="Arial" w:eastAsia="Arial" w:cs="Arial"/>
          <w:b w:val="0"/>
          <w:bCs w:val="0"/>
          <w:i w:val="0"/>
          <w:iCs w:val="0"/>
          <w:caps w:val="0"/>
          <w:smallCaps w:val="0"/>
          <w:noProof w:val="0"/>
          <w:color w:val="0F1115"/>
          <w:sz w:val="22"/>
          <w:szCs w:val="22"/>
          <w:lang w:val="en-GB"/>
        </w:rPr>
        <w:t xml:space="preserve">    3.2.4 Business Intelligence and Decision Support ................................................... </w:t>
      </w:r>
      <w:r w:rsidRPr="5A521AE0" w:rsidR="09A74A04">
        <w:rPr>
          <w:rFonts w:ascii="Arial" w:hAnsi="Arial" w:eastAsia="Arial" w:cs="Arial"/>
          <w:b w:val="0"/>
          <w:bCs w:val="0"/>
          <w:i w:val="0"/>
          <w:iCs w:val="0"/>
          <w:caps w:val="0"/>
          <w:smallCaps w:val="0"/>
          <w:noProof w:val="0"/>
          <w:color w:val="0F1115"/>
          <w:sz w:val="22"/>
          <w:szCs w:val="22"/>
          <w:lang w:val="en-GB"/>
        </w:rPr>
        <w:t>8</w:t>
      </w:r>
    </w:p>
    <w:p xmlns:wp14="http://schemas.microsoft.com/office/word/2010/wordml" w:rsidP="5A521AE0" wp14:paraId="2504EC07" wp14:textId="31022D3D">
      <w:pPr>
        <w:shd w:val="clear" w:color="auto" w:fill="FFFFFF" w:themeFill="background1"/>
        <w:spacing w:before="240" w:beforeAutospacing="off" w:after="240" w:afterAutospacing="off"/>
        <w:rPr>
          <w:rFonts w:ascii="Arial" w:hAnsi="Arial" w:eastAsia="Arial" w:cs="Arial"/>
          <w:b w:val="0"/>
          <w:bCs w:val="0"/>
          <w:i w:val="0"/>
          <w:iCs w:val="0"/>
          <w:caps w:val="0"/>
          <w:smallCaps w:val="0"/>
          <w:noProof w:val="0"/>
          <w:color w:val="0F1115"/>
          <w:sz w:val="22"/>
          <w:szCs w:val="22"/>
          <w:lang w:val="en-GB"/>
        </w:rPr>
      </w:pPr>
      <w:r w:rsidRPr="5A521AE0" w:rsidR="5C3A148D">
        <w:rPr>
          <w:rFonts w:ascii="Arial" w:hAnsi="Arial" w:eastAsia="Arial" w:cs="Arial"/>
          <w:b w:val="0"/>
          <w:bCs w:val="0"/>
          <w:i w:val="0"/>
          <w:iCs w:val="0"/>
          <w:caps w:val="0"/>
          <w:smallCaps w:val="0"/>
          <w:noProof w:val="0"/>
          <w:color w:val="0F1115"/>
          <w:sz w:val="22"/>
          <w:szCs w:val="22"/>
          <w:lang w:val="en-GB"/>
        </w:rPr>
        <w:t xml:space="preserve">    3.2.5 Security, Governance and GDPR Compliance ............................................... </w:t>
      </w:r>
      <w:r w:rsidRPr="5A521AE0" w:rsidR="197C2D4F">
        <w:rPr>
          <w:rFonts w:ascii="Arial" w:hAnsi="Arial" w:eastAsia="Arial" w:cs="Arial"/>
          <w:b w:val="0"/>
          <w:bCs w:val="0"/>
          <w:i w:val="0"/>
          <w:iCs w:val="0"/>
          <w:caps w:val="0"/>
          <w:smallCaps w:val="0"/>
          <w:noProof w:val="0"/>
          <w:color w:val="0F1115"/>
          <w:sz w:val="22"/>
          <w:szCs w:val="22"/>
          <w:lang w:val="en-GB"/>
        </w:rPr>
        <w:t>8</w:t>
      </w:r>
    </w:p>
    <w:p xmlns:wp14="http://schemas.microsoft.com/office/word/2010/wordml" w:rsidP="5A521AE0" wp14:paraId="79252825" wp14:textId="5D8C384D">
      <w:pPr>
        <w:shd w:val="clear" w:color="auto" w:fill="FFFFFF" w:themeFill="background1"/>
        <w:spacing w:before="240" w:beforeAutospacing="off" w:after="240" w:afterAutospacing="off"/>
        <w:rPr>
          <w:rFonts w:ascii="Arial" w:hAnsi="Arial" w:eastAsia="Arial" w:cs="Arial"/>
          <w:b w:val="0"/>
          <w:bCs w:val="0"/>
          <w:i w:val="0"/>
          <w:iCs w:val="0"/>
          <w:caps w:val="0"/>
          <w:smallCaps w:val="0"/>
          <w:noProof w:val="0"/>
          <w:color w:val="0F1115"/>
          <w:sz w:val="22"/>
          <w:szCs w:val="22"/>
          <w:lang w:val="en-GB"/>
        </w:rPr>
      </w:pPr>
      <w:r w:rsidRPr="5A521AE0" w:rsidR="5C3A148D">
        <w:rPr>
          <w:rFonts w:ascii="Arial" w:hAnsi="Arial" w:eastAsia="Arial" w:cs="Arial"/>
          <w:b w:val="0"/>
          <w:bCs w:val="0"/>
          <w:i w:val="0"/>
          <w:iCs w:val="0"/>
          <w:caps w:val="0"/>
          <w:smallCaps w:val="0"/>
          <w:noProof w:val="0"/>
          <w:color w:val="0F1115"/>
          <w:sz w:val="22"/>
          <w:szCs w:val="22"/>
          <w:lang w:val="en-GB"/>
        </w:rPr>
        <w:t xml:space="preserve">    </w:t>
      </w:r>
      <w:r w:rsidRPr="5A521AE0" w:rsidR="5C3A148D">
        <w:rPr>
          <w:rFonts w:ascii="Arial" w:hAnsi="Arial" w:eastAsia="Arial" w:cs="Arial"/>
          <w:b w:val="0"/>
          <w:bCs w:val="0"/>
          <w:i w:val="0"/>
          <w:iCs w:val="0"/>
          <w:caps w:val="0"/>
          <w:smallCaps w:val="0"/>
          <w:noProof w:val="0"/>
          <w:color w:val="0F1115"/>
          <w:sz w:val="22"/>
          <w:szCs w:val="22"/>
          <w:lang w:val="en-GB"/>
        </w:rPr>
        <w:t xml:space="preserve">3.2.6 Scalability and Cost Structure ........................................................................ </w:t>
      </w:r>
      <w:r w:rsidRPr="5A521AE0" w:rsidR="50922C80">
        <w:rPr>
          <w:rFonts w:ascii="Arial" w:hAnsi="Arial" w:eastAsia="Arial" w:cs="Arial"/>
          <w:b w:val="0"/>
          <w:bCs w:val="0"/>
          <w:i w:val="0"/>
          <w:iCs w:val="0"/>
          <w:caps w:val="0"/>
          <w:smallCaps w:val="0"/>
          <w:noProof w:val="0"/>
          <w:color w:val="0F1115"/>
          <w:sz w:val="22"/>
          <w:szCs w:val="22"/>
          <w:lang w:val="en-GB"/>
        </w:rPr>
        <w:t>8</w:t>
      </w:r>
    </w:p>
    <w:p xmlns:wp14="http://schemas.microsoft.com/office/word/2010/wordml" w:rsidP="5A521AE0" wp14:paraId="4F72A59B" wp14:textId="35C0121B">
      <w:pPr>
        <w:shd w:val="clear" w:color="auto" w:fill="FFFFFF" w:themeFill="background1"/>
        <w:spacing w:before="240" w:beforeAutospacing="off" w:after="240" w:afterAutospacing="off"/>
        <w:rPr>
          <w:rFonts w:ascii="Arial" w:hAnsi="Arial" w:eastAsia="Arial" w:cs="Arial"/>
          <w:b w:val="0"/>
          <w:bCs w:val="0"/>
          <w:i w:val="0"/>
          <w:iCs w:val="0"/>
          <w:caps w:val="0"/>
          <w:smallCaps w:val="0"/>
          <w:noProof w:val="0"/>
          <w:color w:val="0F1115"/>
          <w:sz w:val="22"/>
          <w:szCs w:val="22"/>
          <w:lang w:val="en-GB"/>
        </w:rPr>
      </w:pPr>
      <w:r w:rsidRPr="5A521AE0" w:rsidR="5C3A148D">
        <w:rPr>
          <w:rFonts w:ascii="Arial" w:hAnsi="Arial" w:eastAsia="Arial" w:cs="Arial"/>
          <w:b w:val="0"/>
          <w:bCs w:val="0"/>
          <w:i w:val="0"/>
          <w:iCs w:val="0"/>
          <w:caps w:val="0"/>
          <w:smallCaps w:val="0"/>
          <w:noProof w:val="0"/>
          <w:color w:val="0F1115"/>
          <w:sz w:val="22"/>
          <w:szCs w:val="22"/>
          <w:lang w:val="en-GB"/>
        </w:rPr>
        <w:t xml:space="preserve">   </w:t>
      </w:r>
      <w:r w:rsidRPr="5A521AE0" w:rsidR="3688790D">
        <w:rPr>
          <w:rFonts w:ascii="Arial" w:hAnsi="Arial" w:eastAsia="Arial" w:cs="Arial"/>
          <w:b w:val="0"/>
          <w:bCs w:val="0"/>
          <w:i w:val="0"/>
          <w:iCs w:val="0"/>
          <w:caps w:val="0"/>
          <w:smallCaps w:val="0"/>
          <w:noProof w:val="0"/>
          <w:color w:val="0F1115"/>
          <w:sz w:val="22"/>
          <w:szCs w:val="22"/>
          <w:lang w:val="en-GB"/>
        </w:rPr>
        <w:t xml:space="preserve"> </w:t>
      </w:r>
      <w:r w:rsidRPr="5A521AE0" w:rsidR="5C3A148D">
        <w:rPr>
          <w:rFonts w:ascii="Arial" w:hAnsi="Arial" w:eastAsia="Arial" w:cs="Arial"/>
          <w:b w:val="0"/>
          <w:bCs w:val="0"/>
          <w:i w:val="0"/>
          <w:iCs w:val="0"/>
          <w:caps w:val="0"/>
          <w:smallCaps w:val="0"/>
          <w:noProof w:val="0"/>
          <w:color w:val="0F1115"/>
          <w:sz w:val="22"/>
          <w:szCs w:val="22"/>
          <w:lang w:val="en-GB"/>
        </w:rPr>
        <w:t>3.3 Comparative Appraisal ........................................................................................</w:t>
      </w:r>
      <w:r w:rsidRPr="5A521AE0" w:rsidR="5E3CA480">
        <w:rPr>
          <w:rFonts w:ascii="Arial" w:hAnsi="Arial" w:eastAsia="Arial" w:cs="Arial"/>
          <w:b w:val="0"/>
          <w:bCs w:val="0"/>
          <w:i w:val="0"/>
          <w:iCs w:val="0"/>
          <w:caps w:val="0"/>
          <w:smallCaps w:val="0"/>
          <w:noProof w:val="0"/>
          <w:color w:val="0F1115"/>
          <w:sz w:val="22"/>
          <w:szCs w:val="22"/>
          <w:lang w:val="en-GB"/>
        </w:rPr>
        <w:t>8</w:t>
      </w:r>
    </w:p>
    <w:p xmlns:wp14="http://schemas.microsoft.com/office/word/2010/wordml" w:rsidP="5A521AE0" wp14:paraId="2B3BB079" wp14:textId="1E693146">
      <w:pPr>
        <w:pStyle w:val="Normal"/>
        <w:rPr>
          <w:rFonts w:ascii="Arial" w:hAnsi="Arial" w:eastAsia="Arial" w:cs="Arial"/>
          <w:b w:val="0"/>
          <w:bCs w:val="0"/>
          <w:i w:val="0"/>
          <w:iCs w:val="0"/>
          <w:caps w:val="0"/>
          <w:smallCaps w:val="0"/>
          <w:noProof w:val="0"/>
          <w:color w:val="0F1115"/>
          <w:sz w:val="22"/>
          <w:szCs w:val="22"/>
          <w:lang w:val="en-GB"/>
        </w:rPr>
      </w:pPr>
      <w:r w:rsidRPr="5A521AE0" w:rsidR="5C3A148D">
        <w:rPr>
          <w:rFonts w:ascii="Arial" w:hAnsi="Arial" w:eastAsia="Arial" w:cs="Arial"/>
          <w:b w:val="1"/>
          <w:bCs w:val="1"/>
          <w:i w:val="0"/>
          <w:iCs w:val="0"/>
          <w:caps w:val="0"/>
          <w:smallCaps w:val="0"/>
          <w:noProof w:val="0"/>
          <w:color w:val="0F1115"/>
          <w:sz w:val="22"/>
          <w:szCs w:val="22"/>
          <w:lang w:val="en-GB"/>
        </w:rPr>
        <w:t>4. Implementation Plan</w:t>
      </w:r>
      <w:r w:rsidRPr="5A521AE0" w:rsidR="5C3A148D">
        <w:rPr>
          <w:rFonts w:ascii="Arial" w:hAnsi="Arial" w:eastAsia="Arial" w:cs="Arial"/>
          <w:b w:val="0"/>
          <w:bCs w:val="0"/>
          <w:i w:val="0"/>
          <w:iCs w:val="0"/>
          <w:caps w:val="0"/>
          <w:smallCaps w:val="0"/>
          <w:noProof w:val="0"/>
          <w:color w:val="0F1115"/>
          <w:sz w:val="22"/>
          <w:szCs w:val="22"/>
          <w:lang w:val="en-GB"/>
        </w:rPr>
        <w:t xml:space="preserve"> ..................................................................................................</w:t>
      </w:r>
      <w:r w:rsidRPr="5A521AE0" w:rsidR="2EF85FB2">
        <w:rPr>
          <w:rFonts w:ascii="Arial" w:hAnsi="Arial" w:eastAsia="Arial" w:cs="Arial"/>
          <w:b w:val="0"/>
          <w:bCs w:val="0"/>
          <w:i w:val="0"/>
          <w:iCs w:val="0"/>
          <w:caps w:val="0"/>
          <w:smallCaps w:val="0"/>
          <w:noProof w:val="0"/>
          <w:color w:val="0F1115"/>
          <w:sz w:val="22"/>
          <w:szCs w:val="22"/>
          <w:lang w:val="en-GB"/>
        </w:rPr>
        <w:t>8</w:t>
      </w:r>
    </w:p>
    <w:p xmlns:wp14="http://schemas.microsoft.com/office/word/2010/wordml" w:rsidP="5A521AE0" wp14:paraId="5A5EE29A" wp14:textId="3F1DBC7A">
      <w:pPr>
        <w:shd w:val="clear" w:color="auto" w:fill="FFFFFF" w:themeFill="background1"/>
        <w:spacing w:before="240" w:beforeAutospacing="off" w:after="240" w:afterAutospacing="off"/>
        <w:rPr>
          <w:rFonts w:ascii="Arial" w:hAnsi="Arial" w:eastAsia="Arial" w:cs="Arial"/>
          <w:b w:val="0"/>
          <w:bCs w:val="0"/>
          <w:i w:val="0"/>
          <w:iCs w:val="0"/>
          <w:caps w:val="0"/>
          <w:smallCaps w:val="0"/>
          <w:noProof w:val="0"/>
          <w:color w:val="0F1115"/>
          <w:sz w:val="22"/>
          <w:szCs w:val="22"/>
          <w:lang w:val="en-GB"/>
        </w:rPr>
      </w:pPr>
      <w:r w:rsidRPr="5A521AE0" w:rsidR="5C3A148D">
        <w:rPr>
          <w:rFonts w:ascii="Arial" w:hAnsi="Arial" w:eastAsia="Arial" w:cs="Arial"/>
          <w:b w:val="0"/>
          <w:bCs w:val="0"/>
          <w:i w:val="0"/>
          <w:iCs w:val="0"/>
          <w:caps w:val="0"/>
          <w:smallCaps w:val="0"/>
          <w:noProof w:val="0"/>
          <w:color w:val="0F1115"/>
          <w:sz w:val="22"/>
          <w:szCs w:val="22"/>
          <w:lang w:val="en-GB"/>
        </w:rPr>
        <w:t xml:space="preserve">    4.1 Phase 1: Requirements Analysis and Governance ..................................................</w:t>
      </w:r>
      <w:r w:rsidRPr="5A521AE0" w:rsidR="49FA8F1B">
        <w:rPr>
          <w:rFonts w:ascii="Arial" w:hAnsi="Arial" w:eastAsia="Arial" w:cs="Arial"/>
          <w:b w:val="0"/>
          <w:bCs w:val="0"/>
          <w:i w:val="0"/>
          <w:iCs w:val="0"/>
          <w:caps w:val="0"/>
          <w:smallCaps w:val="0"/>
          <w:noProof w:val="0"/>
          <w:color w:val="0F1115"/>
          <w:sz w:val="22"/>
          <w:szCs w:val="22"/>
          <w:lang w:val="en-GB"/>
        </w:rPr>
        <w:t>8</w:t>
      </w:r>
      <w:r w:rsidRPr="5A521AE0" w:rsidR="3F2F68F7">
        <w:rPr>
          <w:rFonts w:ascii="Arial" w:hAnsi="Arial" w:eastAsia="Arial" w:cs="Arial"/>
          <w:b w:val="0"/>
          <w:bCs w:val="0"/>
          <w:i w:val="0"/>
          <w:iCs w:val="0"/>
          <w:caps w:val="0"/>
          <w:smallCaps w:val="0"/>
          <w:noProof w:val="0"/>
          <w:color w:val="0F1115"/>
          <w:sz w:val="22"/>
          <w:szCs w:val="22"/>
          <w:lang w:val="en-GB"/>
        </w:rPr>
        <w:t>-</w:t>
      </w:r>
      <w:r w:rsidRPr="5A521AE0" w:rsidR="1B819B24">
        <w:rPr>
          <w:rFonts w:ascii="Arial" w:hAnsi="Arial" w:eastAsia="Arial" w:cs="Arial"/>
          <w:b w:val="0"/>
          <w:bCs w:val="0"/>
          <w:i w:val="0"/>
          <w:iCs w:val="0"/>
          <w:caps w:val="0"/>
          <w:smallCaps w:val="0"/>
          <w:noProof w:val="0"/>
          <w:color w:val="0F1115"/>
          <w:sz w:val="22"/>
          <w:szCs w:val="22"/>
          <w:lang w:val="en-GB"/>
        </w:rPr>
        <w:t>9</w:t>
      </w:r>
    </w:p>
    <w:p xmlns:wp14="http://schemas.microsoft.com/office/word/2010/wordml" w:rsidP="5A521AE0" wp14:paraId="5090DFA4" wp14:textId="23EF8562">
      <w:pPr>
        <w:shd w:val="clear" w:color="auto" w:fill="FFFFFF" w:themeFill="background1"/>
        <w:spacing w:before="240" w:beforeAutospacing="off" w:after="240" w:afterAutospacing="off"/>
        <w:rPr>
          <w:rFonts w:ascii="Arial" w:hAnsi="Arial" w:eastAsia="Arial" w:cs="Arial"/>
          <w:b w:val="0"/>
          <w:bCs w:val="0"/>
          <w:i w:val="0"/>
          <w:iCs w:val="0"/>
          <w:caps w:val="0"/>
          <w:smallCaps w:val="0"/>
          <w:noProof w:val="0"/>
          <w:color w:val="0F1115"/>
          <w:sz w:val="22"/>
          <w:szCs w:val="22"/>
          <w:lang w:val="en-GB"/>
        </w:rPr>
      </w:pPr>
      <w:r w:rsidRPr="5A521AE0" w:rsidR="5C3A148D">
        <w:rPr>
          <w:rFonts w:ascii="Arial" w:hAnsi="Arial" w:eastAsia="Arial" w:cs="Arial"/>
          <w:b w:val="0"/>
          <w:bCs w:val="0"/>
          <w:i w:val="0"/>
          <w:iCs w:val="0"/>
          <w:caps w:val="0"/>
          <w:smallCaps w:val="0"/>
          <w:noProof w:val="0"/>
          <w:color w:val="0F1115"/>
          <w:sz w:val="22"/>
          <w:szCs w:val="22"/>
          <w:lang w:val="en-GB"/>
        </w:rPr>
        <w:t xml:space="preserve">    4.2 Phase 2: System Design, Configuration and Data Migration ................................... </w:t>
      </w:r>
      <w:r w:rsidRPr="5A521AE0" w:rsidR="6F7A0119">
        <w:rPr>
          <w:rFonts w:ascii="Arial" w:hAnsi="Arial" w:eastAsia="Arial" w:cs="Arial"/>
          <w:b w:val="0"/>
          <w:bCs w:val="0"/>
          <w:i w:val="0"/>
          <w:iCs w:val="0"/>
          <w:caps w:val="0"/>
          <w:smallCaps w:val="0"/>
          <w:noProof w:val="0"/>
          <w:color w:val="0F1115"/>
          <w:sz w:val="22"/>
          <w:szCs w:val="22"/>
          <w:lang w:val="en-GB"/>
        </w:rPr>
        <w:t>9</w:t>
      </w:r>
    </w:p>
    <w:p xmlns:wp14="http://schemas.microsoft.com/office/word/2010/wordml" w:rsidP="5A521AE0" wp14:paraId="6F45A82A" wp14:textId="662A1D8A">
      <w:pPr>
        <w:shd w:val="clear" w:color="auto" w:fill="FFFFFF" w:themeFill="background1"/>
        <w:spacing w:before="240" w:beforeAutospacing="off" w:after="240" w:afterAutospacing="off"/>
        <w:rPr>
          <w:rFonts w:ascii="Arial" w:hAnsi="Arial" w:eastAsia="Arial" w:cs="Arial"/>
          <w:b w:val="0"/>
          <w:bCs w:val="0"/>
          <w:i w:val="0"/>
          <w:iCs w:val="0"/>
          <w:caps w:val="0"/>
          <w:smallCaps w:val="0"/>
          <w:noProof w:val="0"/>
          <w:color w:val="0F1115"/>
          <w:sz w:val="22"/>
          <w:szCs w:val="22"/>
          <w:lang w:val="en-GB"/>
        </w:rPr>
      </w:pPr>
      <w:r w:rsidRPr="5A521AE0" w:rsidR="5C3A148D">
        <w:rPr>
          <w:rFonts w:ascii="Arial" w:hAnsi="Arial" w:eastAsia="Arial" w:cs="Arial"/>
          <w:b w:val="0"/>
          <w:bCs w:val="0"/>
          <w:i w:val="0"/>
          <w:iCs w:val="0"/>
          <w:caps w:val="0"/>
          <w:smallCaps w:val="0"/>
          <w:noProof w:val="0"/>
          <w:color w:val="0F1115"/>
          <w:sz w:val="22"/>
          <w:szCs w:val="22"/>
          <w:lang w:val="en-GB"/>
        </w:rPr>
        <w:t xml:space="preserve">    4.3 Phase 3: Training and Change Management ........................................................... </w:t>
      </w:r>
      <w:r w:rsidRPr="5A521AE0" w:rsidR="69A5CF50">
        <w:rPr>
          <w:rFonts w:ascii="Arial" w:hAnsi="Arial" w:eastAsia="Arial" w:cs="Arial"/>
          <w:b w:val="0"/>
          <w:bCs w:val="0"/>
          <w:i w:val="0"/>
          <w:iCs w:val="0"/>
          <w:caps w:val="0"/>
          <w:smallCaps w:val="0"/>
          <w:noProof w:val="0"/>
          <w:color w:val="0F1115"/>
          <w:sz w:val="22"/>
          <w:szCs w:val="22"/>
          <w:lang w:val="en-GB"/>
        </w:rPr>
        <w:t>9</w:t>
      </w:r>
    </w:p>
    <w:p xmlns:wp14="http://schemas.microsoft.com/office/word/2010/wordml" w:rsidP="5A521AE0" wp14:paraId="285A2474" wp14:textId="2D16BBBA">
      <w:pPr>
        <w:shd w:val="clear" w:color="auto" w:fill="FFFFFF" w:themeFill="background1"/>
        <w:spacing w:before="240" w:beforeAutospacing="off" w:after="240" w:afterAutospacing="off"/>
        <w:rPr>
          <w:rFonts w:ascii="Arial" w:hAnsi="Arial" w:eastAsia="Arial" w:cs="Arial"/>
          <w:b w:val="0"/>
          <w:bCs w:val="0"/>
          <w:i w:val="0"/>
          <w:iCs w:val="0"/>
          <w:caps w:val="0"/>
          <w:smallCaps w:val="0"/>
          <w:noProof w:val="0"/>
          <w:color w:val="0F1115"/>
          <w:sz w:val="22"/>
          <w:szCs w:val="22"/>
          <w:lang w:val="en-GB"/>
        </w:rPr>
      </w:pPr>
      <w:r w:rsidRPr="5A521AE0" w:rsidR="5C3A148D">
        <w:rPr>
          <w:rFonts w:ascii="Arial" w:hAnsi="Arial" w:eastAsia="Arial" w:cs="Arial"/>
          <w:b w:val="0"/>
          <w:bCs w:val="0"/>
          <w:i w:val="0"/>
          <w:iCs w:val="0"/>
          <w:caps w:val="0"/>
          <w:smallCaps w:val="0"/>
          <w:noProof w:val="0"/>
          <w:color w:val="0F1115"/>
          <w:sz w:val="22"/>
          <w:szCs w:val="22"/>
          <w:lang w:val="en-GB"/>
        </w:rPr>
        <w:t xml:space="preserve">   </w:t>
      </w:r>
      <w:r w:rsidRPr="5A521AE0" w:rsidR="12A3D23A">
        <w:rPr>
          <w:rFonts w:ascii="Arial" w:hAnsi="Arial" w:eastAsia="Arial" w:cs="Arial"/>
          <w:b w:val="0"/>
          <w:bCs w:val="0"/>
          <w:i w:val="0"/>
          <w:iCs w:val="0"/>
          <w:caps w:val="0"/>
          <w:smallCaps w:val="0"/>
          <w:noProof w:val="0"/>
          <w:color w:val="0F1115"/>
          <w:sz w:val="22"/>
          <w:szCs w:val="22"/>
          <w:lang w:val="en-GB"/>
        </w:rPr>
        <w:t xml:space="preserve"> </w:t>
      </w:r>
      <w:r w:rsidRPr="5A521AE0" w:rsidR="5C3A148D">
        <w:rPr>
          <w:rFonts w:ascii="Arial" w:hAnsi="Arial" w:eastAsia="Arial" w:cs="Arial"/>
          <w:b w:val="0"/>
          <w:bCs w:val="0"/>
          <w:i w:val="0"/>
          <w:iCs w:val="0"/>
          <w:caps w:val="0"/>
          <w:smallCaps w:val="0"/>
          <w:noProof w:val="0"/>
          <w:color w:val="0F1115"/>
          <w:sz w:val="22"/>
          <w:szCs w:val="22"/>
          <w:lang w:val="en-GB"/>
        </w:rPr>
        <w:t xml:space="preserve">4.4 Phase 4: Deployment and Integration ..................................................................... </w:t>
      </w:r>
      <w:r w:rsidRPr="5A521AE0" w:rsidR="0207523D">
        <w:rPr>
          <w:rFonts w:ascii="Arial" w:hAnsi="Arial" w:eastAsia="Arial" w:cs="Arial"/>
          <w:b w:val="0"/>
          <w:bCs w:val="0"/>
          <w:i w:val="0"/>
          <w:iCs w:val="0"/>
          <w:caps w:val="0"/>
          <w:smallCaps w:val="0"/>
          <w:noProof w:val="0"/>
          <w:color w:val="0F1115"/>
          <w:sz w:val="22"/>
          <w:szCs w:val="22"/>
          <w:lang w:val="en-GB"/>
        </w:rPr>
        <w:t>9</w:t>
      </w:r>
    </w:p>
    <w:p xmlns:wp14="http://schemas.microsoft.com/office/word/2010/wordml" w:rsidP="5A521AE0" wp14:paraId="0DA1CAA5" wp14:textId="019A373F">
      <w:pPr>
        <w:shd w:val="clear" w:color="auto" w:fill="FFFFFF" w:themeFill="background1"/>
        <w:spacing w:before="240" w:beforeAutospacing="off" w:after="240" w:afterAutospacing="off"/>
        <w:rPr>
          <w:rFonts w:ascii="Arial" w:hAnsi="Arial" w:eastAsia="Arial" w:cs="Arial"/>
          <w:b w:val="0"/>
          <w:bCs w:val="0"/>
          <w:i w:val="0"/>
          <w:iCs w:val="0"/>
          <w:caps w:val="0"/>
          <w:smallCaps w:val="0"/>
          <w:noProof w:val="0"/>
          <w:color w:val="0F1115"/>
          <w:sz w:val="22"/>
          <w:szCs w:val="22"/>
          <w:lang w:val="en-GB"/>
        </w:rPr>
      </w:pPr>
      <w:r w:rsidRPr="5A521AE0" w:rsidR="5C3A148D">
        <w:rPr>
          <w:rFonts w:ascii="Arial" w:hAnsi="Arial" w:eastAsia="Arial" w:cs="Arial"/>
          <w:b w:val="0"/>
          <w:bCs w:val="0"/>
          <w:i w:val="0"/>
          <w:iCs w:val="0"/>
          <w:caps w:val="0"/>
          <w:smallCaps w:val="0"/>
          <w:noProof w:val="0"/>
          <w:color w:val="0F1115"/>
          <w:sz w:val="22"/>
          <w:szCs w:val="22"/>
          <w:lang w:val="en-GB"/>
        </w:rPr>
        <w:t xml:space="preserve">    4.5 Phase 5: Post-Implementation Review and Continuous Improvement .................... </w:t>
      </w:r>
      <w:r w:rsidRPr="5A521AE0" w:rsidR="677EB723">
        <w:rPr>
          <w:rFonts w:ascii="Arial" w:hAnsi="Arial" w:eastAsia="Arial" w:cs="Arial"/>
          <w:b w:val="0"/>
          <w:bCs w:val="0"/>
          <w:i w:val="0"/>
          <w:iCs w:val="0"/>
          <w:caps w:val="0"/>
          <w:smallCaps w:val="0"/>
          <w:noProof w:val="0"/>
          <w:color w:val="0F1115"/>
          <w:sz w:val="22"/>
          <w:szCs w:val="22"/>
          <w:lang w:val="en-GB"/>
        </w:rPr>
        <w:t>9</w:t>
      </w:r>
    </w:p>
    <w:p xmlns:wp14="http://schemas.microsoft.com/office/word/2010/wordml" w:rsidP="5A521AE0" wp14:paraId="0E79AABA" wp14:textId="303C152B">
      <w:pPr>
        <w:shd w:val="clear" w:color="auto" w:fill="FFFFFF" w:themeFill="background1"/>
        <w:spacing w:before="240" w:beforeAutospacing="off" w:after="240" w:afterAutospacing="off"/>
        <w:rPr>
          <w:rFonts w:ascii="Arial" w:hAnsi="Arial" w:eastAsia="Arial" w:cs="Arial"/>
          <w:b w:val="0"/>
          <w:bCs w:val="0"/>
          <w:i w:val="0"/>
          <w:iCs w:val="0"/>
          <w:caps w:val="0"/>
          <w:smallCaps w:val="0"/>
          <w:noProof w:val="0"/>
          <w:color w:val="0F1115"/>
          <w:sz w:val="22"/>
          <w:szCs w:val="22"/>
          <w:lang w:val="en-GB"/>
        </w:rPr>
      </w:pPr>
      <w:r w:rsidRPr="5A521AE0" w:rsidR="5C3A148D">
        <w:rPr>
          <w:rFonts w:ascii="Arial" w:hAnsi="Arial" w:eastAsia="Arial" w:cs="Arial"/>
          <w:b w:val="0"/>
          <w:bCs w:val="0"/>
          <w:i w:val="0"/>
          <w:iCs w:val="0"/>
          <w:caps w:val="0"/>
          <w:smallCaps w:val="0"/>
          <w:noProof w:val="0"/>
          <w:color w:val="0F1115"/>
          <w:sz w:val="22"/>
          <w:szCs w:val="22"/>
          <w:lang w:val="en-GB"/>
        </w:rPr>
        <w:t xml:space="preserve">    4.6 Risks and Mitigation ..............................................................................................</w:t>
      </w:r>
      <w:r w:rsidRPr="5A521AE0" w:rsidR="7247FA39">
        <w:rPr>
          <w:rFonts w:ascii="Arial" w:hAnsi="Arial" w:eastAsia="Arial" w:cs="Arial"/>
          <w:b w:val="0"/>
          <w:bCs w:val="0"/>
          <w:i w:val="0"/>
          <w:iCs w:val="0"/>
          <w:caps w:val="0"/>
          <w:smallCaps w:val="0"/>
          <w:noProof w:val="0"/>
          <w:color w:val="0F1115"/>
          <w:sz w:val="22"/>
          <w:szCs w:val="22"/>
          <w:lang w:val="en-GB"/>
        </w:rPr>
        <w:t>9</w:t>
      </w:r>
      <w:r w:rsidRPr="5A521AE0" w:rsidR="2E926BFA">
        <w:rPr>
          <w:rFonts w:ascii="Arial" w:hAnsi="Arial" w:eastAsia="Arial" w:cs="Arial"/>
          <w:b w:val="0"/>
          <w:bCs w:val="0"/>
          <w:i w:val="0"/>
          <w:iCs w:val="0"/>
          <w:caps w:val="0"/>
          <w:smallCaps w:val="0"/>
          <w:noProof w:val="0"/>
          <w:color w:val="0F1115"/>
          <w:sz w:val="22"/>
          <w:szCs w:val="22"/>
          <w:lang w:val="en-GB"/>
        </w:rPr>
        <w:t>-</w:t>
      </w:r>
      <w:r w:rsidRPr="5A521AE0" w:rsidR="72BD7B4A">
        <w:rPr>
          <w:rFonts w:ascii="Arial" w:hAnsi="Arial" w:eastAsia="Arial" w:cs="Arial"/>
          <w:b w:val="0"/>
          <w:bCs w:val="0"/>
          <w:i w:val="0"/>
          <w:iCs w:val="0"/>
          <w:caps w:val="0"/>
          <w:smallCaps w:val="0"/>
          <w:noProof w:val="0"/>
          <w:color w:val="0F1115"/>
          <w:sz w:val="22"/>
          <w:szCs w:val="22"/>
          <w:lang w:val="en-GB"/>
        </w:rPr>
        <w:t>10</w:t>
      </w:r>
    </w:p>
    <w:p xmlns:wp14="http://schemas.microsoft.com/office/word/2010/wordml" w:rsidP="5A521AE0" wp14:paraId="713631AC" wp14:textId="53EE138A">
      <w:pPr>
        <w:pStyle w:val="Normal"/>
        <w:rPr>
          <w:rFonts w:ascii="Arial" w:hAnsi="Arial" w:eastAsia="Arial" w:cs="Arial"/>
          <w:b w:val="0"/>
          <w:bCs w:val="0"/>
          <w:i w:val="0"/>
          <w:iCs w:val="0"/>
          <w:caps w:val="0"/>
          <w:smallCaps w:val="0"/>
          <w:noProof w:val="0"/>
          <w:color w:val="0F1115"/>
          <w:sz w:val="22"/>
          <w:szCs w:val="22"/>
          <w:lang w:val="en-GB"/>
        </w:rPr>
      </w:pPr>
      <w:r w:rsidRPr="5A521AE0" w:rsidR="5C3A148D">
        <w:rPr>
          <w:rFonts w:ascii="Arial" w:hAnsi="Arial" w:eastAsia="Arial" w:cs="Arial"/>
          <w:b w:val="1"/>
          <w:bCs w:val="1"/>
          <w:i w:val="0"/>
          <w:iCs w:val="0"/>
          <w:caps w:val="0"/>
          <w:smallCaps w:val="0"/>
          <w:noProof w:val="0"/>
          <w:color w:val="0F1115"/>
          <w:sz w:val="22"/>
          <w:szCs w:val="22"/>
          <w:lang w:val="en-GB"/>
        </w:rPr>
        <w:t>5. Conclusion</w:t>
      </w:r>
      <w:r w:rsidRPr="5A521AE0" w:rsidR="5C3A148D">
        <w:rPr>
          <w:rFonts w:ascii="Arial" w:hAnsi="Arial" w:eastAsia="Arial" w:cs="Arial"/>
          <w:b w:val="0"/>
          <w:bCs w:val="0"/>
          <w:i w:val="0"/>
          <w:iCs w:val="0"/>
          <w:caps w:val="0"/>
          <w:smallCaps w:val="0"/>
          <w:noProof w:val="0"/>
          <w:color w:val="0F1115"/>
          <w:sz w:val="22"/>
          <w:szCs w:val="22"/>
          <w:lang w:val="en-GB"/>
        </w:rPr>
        <w:t xml:space="preserve"> ................................................................................................................. </w:t>
      </w:r>
      <w:r w:rsidRPr="5A521AE0" w:rsidR="54A7ED67">
        <w:rPr>
          <w:rFonts w:ascii="Arial" w:hAnsi="Arial" w:eastAsia="Arial" w:cs="Arial"/>
          <w:b w:val="0"/>
          <w:bCs w:val="0"/>
          <w:i w:val="0"/>
          <w:iCs w:val="0"/>
          <w:caps w:val="0"/>
          <w:smallCaps w:val="0"/>
          <w:noProof w:val="0"/>
          <w:color w:val="0F1115"/>
          <w:sz w:val="22"/>
          <w:szCs w:val="22"/>
          <w:lang w:val="en-GB"/>
        </w:rPr>
        <w:t>10</w:t>
      </w:r>
    </w:p>
    <w:p xmlns:wp14="http://schemas.microsoft.com/office/word/2010/wordml" w:rsidP="5A521AE0" wp14:paraId="4D201E26" wp14:textId="26E68A85">
      <w:pPr>
        <w:pStyle w:val="Normal"/>
        <w:rPr>
          <w:rFonts w:ascii="Arial" w:hAnsi="Arial" w:eastAsia="Arial" w:cs="Arial"/>
          <w:b w:val="0"/>
          <w:bCs w:val="0"/>
          <w:i w:val="0"/>
          <w:iCs w:val="0"/>
          <w:caps w:val="0"/>
          <w:smallCaps w:val="0"/>
          <w:noProof w:val="0"/>
          <w:color w:val="0F1115"/>
          <w:sz w:val="22"/>
          <w:szCs w:val="22"/>
          <w:lang w:val="en-GB"/>
        </w:rPr>
      </w:pPr>
      <w:r w:rsidRPr="5A521AE0" w:rsidR="200A0449">
        <w:rPr>
          <w:rFonts w:ascii="Arial" w:hAnsi="Arial" w:eastAsia="Arial" w:cs="Arial"/>
          <w:b w:val="1"/>
          <w:bCs w:val="1"/>
          <w:i w:val="0"/>
          <w:iCs w:val="0"/>
          <w:caps w:val="0"/>
          <w:smallCaps w:val="0"/>
          <w:noProof w:val="0"/>
          <w:color w:val="0F1115"/>
          <w:sz w:val="22"/>
          <w:szCs w:val="22"/>
          <w:lang w:val="en-GB"/>
        </w:rPr>
        <w:t>6.</w:t>
      </w:r>
      <w:r w:rsidRPr="5A521AE0" w:rsidR="5C3A148D">
        <w:rPr>
          <w:rFonts w:ascii="Arial" w:hAnsi="Arial" w:eastAsia="Arial" w:cs="Arial"/>
          <w:b w:val="1"/>
          <w:bCs w:val="1"/>
          <w:i w:val="0"/>
          <w:iCs w:val="0"/>
          <w:caps w:val="0"/>
          <w:smallCaps w:val="0"/>
          <w:noProof w:val="0"/>
          <w:color w:val="0F1115"/>
          <w:sz w:val="22"/>
          <w:szCs w:val="22"/>
          <w:lang w:val="en-GB"/>
        </w:rPr>
        <w:t>References</w:t>
      </w:r>
      <w:r w:rsidRPr="5A521AE0" w:rsidR="5C3A148D">
        <w:rPr>
          <w:rFonts w:ascii="Arial" w:hAnsi="Arial" w:eastAsia="Arial" w:cs="Arial"/>
          <w:b w:val="0"/>
          <w:bCs w:val="0"/>
          <w:i w:val="0"/>
          <w:iCs w:val="0"/>
          <w:caps w:val="0"/>
          <w:smallCaps w:val="0"/>
          <w:noProof w:val="0"/>
          <w:color w:val="0F1115"/>
          <w:sz w:val="22"/>
          <w:szCs w:val="22"/>
          <w:lang w:val="en-GB"/>
        </w:rPr>
        <w:t xml:space="preserve"> ................................................................................................................... 1</w:t>
      </w:r>
      <w:r w:rsidRPr="5A521AE0" w:rsidR="18B018C6">
        <w:rPr>
          <w:rFonts w:ascii="Arial" w:hAnsi="Arial" w:eastAsia="Arial" w:cs="Arial"/>
          <w:b w:val="0"/>
          <w:bCs w:val="0"/>
          <w:i w:val="0"/>
          <w:iCs w:val="0"/>
          <w:caps w:val="0"/>
          <w:smallCaps w:val="0"/>
          <w:noProof w:val="0"/>
          <w:color w:val="0F1115"/>
          <w:sz w:val="22"/>
          <w:szCs w:val="22"/>
          <w:lang w:val="en-GB"/>
        </w:rPr>
        <w:t>1</w:t>
      </w:r>
    </w:p>
    <w:p xmlns:wp14="http://schemas.microsoft.com/office/word/2010/wordml" w:rsidP="5A521AE0" wp14:paraId="5E5787A5" wp14:textId="6A52E53D">
      <w:pPr>
        <w:rPr>
          <w:rFonts w:ascii="Arial" w:hAnsi="Arial" w:eastAsia="Arial" w:cs="Arial"/>
        </w:rPr>
      </w:pPr>
    </w:p>
    <w:p w:rsidR="5A521AE0" w:rsidP="5A521AE0" w:rsidRDefault="5A521AE0" w14:paraId="132C89C4" w14:textId="0F964505">
      <w:pPr>
        <w:rPr>
          <w:rFonts w:ascii="Arial" w:hAnsi="Arial" w:eastAsia="Arial" w:cs="Arial"/>
        </w:rPr>
      </w:pPr>
    </w:p>
    <w:p w:rsidR="5A521AE0" w:rsidP="5A521AE0" w:rsidRDefault="5A521AE0" w14:paraId="170888E3" w14:textId="1EEAEF6B">
      <w:pPr>
        <w:rPr>
          <w:rFonts w:ascii="Arial" w:hAnsi="Arial" w:eastAsia="Arial" w:cs="Arial"/>
        </w:rPr>
      </w:pPr>
    </w:p>
    <w:p w:rsidR="5A521AE0" w:rsidP="5A521AE0" w:rsidRDefault="5A521AE0" w14:paraId="004C938E" w14:textId="53595C69">
      <w:pPr>
        <w:rPr>
          <w:rFonts w:ascii="Arial" w:hAnsi="Arial" w:eastAsia="Arial" w:cs="Arial"/>
        </w:rPr>
      </w:pPr>
    </w:p>
    <w:p w:rsidR="5A521AE0" w:rsidP="5A521AE0" w:rsidRDefault="5A521AE0" w14:paraId="01DAFC39" w14:textId="275BEFC6">
      <w:pPr>
        <w:rPr>
          <w:rFonts w:ascii="Arial" w:hAnsi="Arial" w:eastAsia="Arial" w:cs="Arial"/>
        </w:rPr>
      </w:pPr>
    </w:p>
    <w:p w:rsidR="5A521AE0" w:rsidP="5A521AE0" w:rsidRDefault="5A521AE0" w14:paraId="019C0C53" w14:textId="3C494EE7">
      <w:pPr>
        <w:rPr>
          <w:rFonts w:ascii="Arial" w:hAnsi="Arial" w:eastAsia="Arial" w:cs="Arial"/>
        </w:rPr>
      </w:pPr>
    </w:p>
    <w:p w:rsidR="5A521AE0" w:rsidP="5A521AE0" w:rsidRDefault="5A521AE0" w14:paraId="5258F7B1" w14:textId="508B5731">
      <w:pPr>
        <w:rPr>
          <w:rFonts w:ascii="Arial" w:hAnsi="Arial" w:eastAsia="Arial" w:cs="Arial"/>
        </w:rPr>
      </w:pPr>
    </w:p>
    <w:p w:rsidR="5A521AE0" w:rsidP="5A521AE0" w:rsidRDefault="5A521AE0" w14:paraId="7E055A00" w14:textId="26362AEE">
      <w:pPr>
        <w:rPr>
          <w:rFonts w:ascii="Arial" w:hAnsi="Arial" w:eastAsia="Arial" w:cs="Arial"/>
        </w:rPr>
      </w:pPr>
    </w:p>
    <w:p w:rsidR="5A521AE0" w:rsidP="5A521AE0" w:rsidRDefault="5A521AE0" w14:paraId="4FBCA5AA" w14:textId="3D6E0C71">
      <w:pPr>
        <w:rPr>
          <w:rFonts w:ascii="Arial" w:hAnsi="Arial" w:eastAsia="Arial" w:cs="Arial"/>
        </w:rPr>
      </w:pPr>
    </w:p>
    <w:p w:rsidR="5A521AE0" w:rsidP="5A521AE0" w:rsidRDefault="5A521AE0" w14:paraId="7E8657C2" w14:textId="4C75C30F">
      <w:pPr>
        <w:rPr>
          <w:rFonts w:ascii="Arial" w:hAnsi="Arial" w:eastAsia="Arial" w:cs="Arial"/>
        </w:rPr>
      </w:pPr>
    </w:p>
    <w:p w:rsidR="5A521AE0" w:rsidP="5A521AE0" w:rsidRDefault="5A521AE0" w14:paraId="29C5546B" w14:textId="59F6751D">
      <w:pPr>
        <w:rPr>
          <w:rFonts w:ascii="Arial" w:hAnsi="Arial" w:eastAsia="Arial" w:cs="Arial"/>
        </w:rPr>
      </w:pPr>
    </w:p>
    <w:p w:rsidR="5A521AE0" w:rsidP="5A521AE0" w:rsidRDefault="5A521AE0" w14:paraId="7D43EB78" w14:textId="720379D8">
      <w:pPr>
        <w:rPr>
          <w:rFonts w:ascii="Arial" w:hAnsi="Arial" w:eastAsia="Arial" w:cs="Arial"/>
        </w:rPr>
      </w:pPr>
    </w:p>
    <w:p w:rsidR="5A521AE0" w:rsidP="5A521AE0" w:rsidRDefault="5A521AE0" w14:paraId="4F6C17DB" w14:textId="2A460F49">
      <w:pPr>
        <w:rPr>
          <w:rFonts w:ascii="Arial" w:hAnsi="Arial" w:eastAsia="Arial" w:cs="Arial"/>
        </w:rPr>
      </w:pPr>
    </w:p>
    <w:p w:rsidR="5A521AE0" w:rsidP="5A521AE0" w:rsidRDefault="5A521AE0" w14:paraId="75D17505" w14:textId="709A2D6E">
      <w:pPr>
        <w:rPr>
          <w:rFonts w:ascii="Arial" w:hAnsi="Arial" w:eastAsia="Arial" w:cs="Arial"/>
        </w:rPr>
      </w:pPr>
    </w:p>
    <w:p w:rsidR="5A521AE0" w:rsidP="5A521AE0" w:rsidRDefault="5A521AE0" w14:paraId="27A02FB1" w14:textId="767D5808">
      <w:pPr>
        <w:rPr>
          <w:rFonts w:ascii="Arial" w:hAnsi="Arial" w:eastAsia="Arial" w:cs="Arial"/>
        </w:rPr>
      </w:pPr>
    </w:p>
    <w:p w:rsidR="5A521AE0" w:rsidP="5A521AE0" w:rsidRDefault="5A521AE0" w14:paraId="319DFA8E" w14:textId="4581465A">
      <w:pPr>
        <w:rPr>
          <w:rFonts w:ascii="Arial" w:hAnsi="Arial" w:eastAsia="Arial" w:cs="Arial"/>
        </w:rPr>
      </w:pPr>
    </w:p>
    <w:p w:rsidR="5A521AE0" w:rsidP="5A521AE0" w:rsidRDefault="5A521AE0" w14:paraId="7696E190" w14:textId="4111F32D">
      <w:pPr>
        <w:rPr>
          <w:rFonts w:ascii="Arial" w:hAnsi="Arial" w:eastAsia="Arial" w:cs="Arial"/>
        </w:rPr>
      </w:pPr>
    </w:p>
    <w:p w:rsidR="5A521AE0" w:rsidP="5A521AE0" w:rsidRDefault="5A521AE0" w14:paraId="1A138C05" w14:textId="22FD5C58">
      <w:pPr>
        <w:rPr>
          <w:rFonts w:ascii="Arial" w:hAnsi="Arial" w:eastAsia="Arial" w:cs="Arial"/>
        </w:rPr>
      </w:pPr>
    </w:p>
    <w:p w:rsidR="5A521AE0" w:rsidP="5A521AE0" w:rsidRDefault="5A521AE0" w14:paraId="4991272E" w14:textId="0F0CAC14">
      <w:pPr>
        <w:rPr>
          <w:rFonts w:ascii="Arial" w:hAnsi="Arial" w:eastAsia="Arial" w:cs="Arial"/>
        </w:rPr>
      </w:pPr>
    </w:p>
    <w:p w:rsidR="5A521AE0" w:rsidP="5A521AE0" w:rsidRDefault="5A521AE0" w14:paraId="395E2EBC" w14:textId="5EFEC022">
      <w:pPr>
        <w:rPr>
          <w:rFonts w:ascii="Arial" w:hAnsi="Arial" w:eastAsia="Arial" w:cs="Arial"/>
        </w:rPr>
      </w:pPr>
    </w:p>
    <w:p w:rsidR="5A521AE0" w:rsidP="5A521AE0" w:rsidRDefault="5A521AE0" w14:paraId="0C53DBBD" w14:textId="667E55EF">
      <w:pPr>
        <w:rPr>
          <w:rFonts w:ascii="Arial" w:hAnsi="Arial" w:eastAsia="Arial" w:cs="Arial"/>
        </w:rPr>
      </w:pPr>
    </w:p>
    <w:p w:rsidR="5A521AE0" w:rsidP="5A521AE0" w:rsidRDefault="5A521AE0" w14:paraId="1985A321" w14:textId="57D7DA80">
      <w:pPr>
        <w:rPr>
          <w:rFonts w:ascii="Arial" w:hAnsi="Arial" w:eastAsia="Arial" w:cs="Arial"/>
        </w:rPr>
      </w:pPr>
    </w:p>
    <w:p w:rsidR="5A521AE0" w:rsidP="5A521AE0" w:rsidRDefault="5A521AE0" w14:paraId="28BA2111" w14:textId="584F458E">
      <w:pPr>
        <w:rPr>
          <w:rFonts w:ascii="Arial" w:hAnsi="Arial" w:eastAsia="Arial" w:cs="Arial"/>
        </w:rPr>
      </w:pPr>
    </w:p>
    <w:p w:rsidR="5A521AE0" w:rsidP="5A521AE0" w:rsidRDefault="5A521AE0" w14:paraId="1895F4CE" w14:textId="55FFC231">
      <w:pPr>
        <w:rPr>
          <w:rFonts w:ascii="Arial" w:hAnsi="Arial" w:eastAsia="Arial" w:cs="Arial"/>
        </w:rPr>
      </w:pPr>
    </w:p>
    <w:p w:rsidR="5A521AE0" w:rsidP="5A521AE0" w:rsidRDefault="5A521AE0" w14:paraId="0AD69B06" w14:textId="27C04EE1">
      <w:pPr>
        <w:rPr>
          <w:rFonts w:ascii="Arial" w:hAnsi="Arial" w:eastAsia="Arial" w:cs="Arial"/>
        </w:rPr>
      </w:pPr>
    </w:p>
    <w:p w:rsidR="5A521AE0" w:rsidP="5A521AE0" w:rsidRDefault="5A521AE0" w14:paraId="209EE7BA" w14:textId="088EE9F5">
      <w:pPr>
        <w:rPr>
          <w:rFonts w:ascii="Arial" w:hAnsi="Arial" w:eastAsia="Arial" w:cs="Arial"/>
        </w:rPr>
      </w:pPr>
    </w:p>
    <w:p w:rsidR="5A521AE0" w:rsidP="5A521AE0" w:rsidRDefault="5A521AE0" w14:paraId="5963932C" w14:textId="4D844A1E">
      <w:pPr>
        <w:rPr>
          <w:rFonts w:ascii="Arial" w:hAnsi="Arial" w:eastAsia="Arial" w:cs="Arial"/>
        </w:rPr>
      </w:pPr>
    </w:p>
    <w:p w:rsidR="5A521AE0" w:rsidP="5A521AE0" w:rsidRDefault="5A521AE0" w14:paraId="1374A5FC" w14:textId="7C3DE640">
      <w:pPr>
        <w:rPr>
          <w:rFonts w:ascii="Arial" w:hAnsi="Arial" w:eastAsia="Arial" w:cs="Arial"/>
        </w:rPr>
      </w:pPr>
    </w:p>
    <w:p w:rsidR="5A521AE0" w:rsidP="5A521AE0" w:rsidRDefault="5A521AE0" w14:paraId="469EA033" w14:textId="639D0256">
      <w:pPr>
        <w:rPr>
          <w:rFonts w:ascii="Arial" w:hAnsi="Arial" w:eastAsia="Arial" w:cs="Arial"/>
        </w:rPr>
      </w:pPr>
    </w:p>
    <w:p w:rsidR="47A5FA24" w:rsidP="5A521AE0" w:rsidRDefault="47A5FA24" w14:paraId="60A2F5D0" w14:textId="2291A9E9">
      <w:pPr>
        <w:shd w:val="clear" w:color="auto" w:fill="FFFFFF" w:themeFill="background1"/>
        <w:spacing w:before="240" w:beforeAutospacing="off" w:after="240" w:afterAutospacing="off"/>
        <w:rPr>
          <w:rFonts w:ascii="Arial" w:hAnsi="Arial" w:eastAsia="Arial" w:cs="Arial"/>
          <w:b w:val="1"/>
          <w:bCs w:val="1"/>
          <w:i w:val="0"/>
          <w:iCs w:val="0"/>
          <w:caps w:val="0"/>
          <w:smallCaps w:val="0"/>
          <w:noProof w:val="0"/>
          <w:color w:val="0F1115"/>
          <w:sz w:val="24"/>
          <w:szCs w:val="24"/>
          <w:lang w:val="en-GB"/>
        </w:rPr>
      </w:pPr>
      <w:r w:rsidRPr="5A521AE0" w:rsidR="47A5FA24">
        <w:rPr>
          <w:rFonts w:ascii="Arial" w:hAnsi="Arial" w:eastAsia="Arial" w:cs="Arial"/>
          <w:b w:val="1"/>
          <w:bCs w:val="1"/>
          <w:i w:val="0"/>
          <w:iCs w:val="0"/>
          <w:caps w:val="0"/>
          <w:smallCaps w:val="0"/>
          <w:noProof w:val="0"/>
          <w:color w:val="0F1115"/>
          <w:sz w:val="24"/>
          <w:szCs w:val="24"/>
          <w:lang w:val="en-GB"/>
        </w:rPr>
        <w:t>1. Introduction</w:t>
      </w:r>
    </w:p>
    <w:p w:rsidR="47A5FA24" w:rsidP="5A521AE0" w:rsidRDefault="47A5FA24" w14:paraId="356417AF" w14:textId="2275B1B1">
      <w:pPr>
        <w:shd w:val="clear" w:color="auto" w:fill="FFFFFF" w:themeFill="background1"/>
        <w:spacing w:before="240" w:beforeAutospacing="off" w:after="240" w:afterAutospacing="off"/>
        <w:rPr>
          <w:rFonts w:ascii="Arial" w:hAnsi="Arial" w:eastAsia="Arial" w:cs="Arial"/>
          <w:b w:val="0"/>
          <w:bCs w:val="0"/>
          <w:i w:val="0"/>
          <w:iCs w:val="0"/>
          <w:caps w:val="0"/>
          <w:smallCaps w:val="0"/>
          <w:noProof w:val="0"/>
          <w:color w:val="0F1115"/>
          <w:sz w:val="24"/>
          <w:szCs w:val="24"/>
          <w:lang w:val="en-GB"/>
        </w:rPr>
      </w:pPr>
      <w:r w:rsidRPr="5A521AE0" w:rsidR="47A5FA24">
        <w:rPr>
          <w:rFonts w:ascii="Arial" w:hAnsi="Arial" w:eastAsia="Arial" w:cs="Arial"/>
          <w:b w:val="0"/>
          <w:bCs w:val="0"/>
          <w:i w:val="0"/>
          <w:iCs w:val="0"/>
          <w:caps w:val="0"/>
          <w:smallCaps w:val="0"/>
          <w:noProof w:val="0"/>
          <w:color w:val="0F1115"/>
          <w:sz w:val="24"/>
          <w:szCs w:val="24"/>
          <w:lang w:val="en-GB"/>
        </w:rPr>
        <w:t xml:space="preserve">In the contemporary retail environment, characterised by digital mediation and intense competitive pressure, organisational success is inextricably linked to the strategic deployment of integrated information systems. Such systems underpin operational efficiency, enable data-driven decision-making, and </w:t>
      </w:r>
      <w:r w:rsidRPr="5A521AE0" w:rsidR="47A5FA24">
        <w:rPr>
          <w:rFonts w:ascii="Arial" w:hAnsi="Arial" w:eastAsia="Arial" w:cs="Arial"/>
          <w:b w:val="0"/>
          <w:bCs w:val="0"/>
          <w:i w:val="0"/>
          <w:iCs w:val="0"/>
          <w:caps w:val="0"/>
          <w:smallCaps w:val="0"/>
          <w:noProof w:val="0"/>
          <w:color w:val="0F1115"/>
          <w:sz w:val="24"/>
          <w:szCs w:val="24"/>
          <w:lang w:val="en-GB"/>
        </w:rPr>
        <w:t>facilitate</w:t>
      </w:r>
      <w:r w:rsidRPr="5A521AE0" w:rsidR="47A5FA24">
        <w:rPr>
          <w:rFonts w:ascii="Arial" w:hAnsi="Arial" w:eastAsia="Arial" w:cs="Arial"/>
          <w:b w:val="0"/>
          <w:bCs w:val="0"/>
          <w:i w:val="0"/>
          <w:iCs w:val="0"/>
          <w:caps w:val="0"/>
          <w:smallCaps w:val="0"/>
          <w:noProof w:val="0"/>
          <w:color w:val="0F1115"/>
          <w:sz w:val="24"/>
          <w:szCs w:val="24"/>
          <w:lang w:val="en-GB"/>
        </w:rPr>
        <w:t xml:space="preserve"> superior customer experiences. </w:t>
      </w:r>
      <w:r w:rsidRPr="5A521AE0" w:rsidR="47A5FA24">
        <w:rPr>
          <w:rFonts w:ascii="Arial" w:hAnsi="Arial" w:eastAsia="Arial" w:cs="Arial"/>
          <w:b w:val="0"/>
          <w:bCs w:val="0"/>
          <w:i w:val="0"/>
          <w:iCs w:val="0"/>
          <w:caps w:val="0"/>
          <w:smallCaps w:val="0"/>
          <w:noProof w:val="0"/>
          <w:color w:val="0F1115"/>
          <w:sz w:val="24"/>
          <w:szCs w:val="24"/>
          <w:lang w:val="en-GB"/>
        </w:rPr>
        <w:t>Nexora</w:t>
      </w:r>
      <w:r w:rsidRPr="5A521AE0" w:rsidR="47A5FA24">
        <w:rPr>
          <w:rFonts w:ascii="Arial" w:hAnsi="Arial" w:eastAsia="Arial" w:cs="Arial"/>
          <w:b w:val="0"/>
          <w:bCs w:val="0"/>
          <w:i w:val="0"/>
          <w:iCs w:val="0"/>
          <w:caps w:val="0"/>
          <w:smallCaps w:val="0"/>
          <w:noProof w:val="0"/>
          <w:color w:val="0F1115"/>
          <w:sz w:val="24"/>
          <w:szCs w:val="24"/>
          <w:lang w:val="en-GB"/>
        </w:rPr>
        <w:t xml:space="preserve"> Digital Retail Ltd. is a rapidly expanding consumer electronics retailer specialising in AI-enabled home technologies, wearable devices, and immersive in-store experiences. The firm </w:t>
      </w:r>
      <w:r w:rsidRPr="5A521AE0" w:rsidR="47A5FA24">
        <w:rPr>
          <w:rFonts w:ascii="Arial" w:hAnsi="Arial" w:eastAsia="Arial" w:cs="Arial"/>
          <w:b w:val="0"/>
          <w:bCs w:val="0"/>
          <w:i w:val="0"/>
          <w:iCs w:val="0"/>
          <w:caps w:val="0"/>
          <w:smallCaps w:val="0"/>
          <w:noProof w:val="0"/>
          <w:color w:val="0F1115"/>
          <w:sz w:val="24"/>
          <w:szCs w:val="24"/>
          <w:lang w:val="en-GB"/>
        </w:rPr>
        <w:t>operates</w:t>
      </w:r>
      <w:r w:rsidRPr="5A521AE0" w:rsidR="47A5FA24">
        <w:rPr>
          <w:rFonts w:ascii="Arial" w:hAnsi="Arial" w:eastAsia="Arial" w:cs="Arial"/>
          <w:b w:val="0"/>
          <w:bCs w:val="0"/>
          <w:i w:val="0"/>
          <w:iCs w:val="0"/>
          <w:caps w:val="0"/>
          <w:smallCaps w:val="0"/>
          <w:noProof w:val="0"/>
          <w:color w:val="0F1115"/>
          <w:sz w:val="24"/>
          <w:szCs w:val="24"/>
          <w:lang w:val="en-GB"/>
        </w:rPr>
        <w:t xml:space="preserve"> 30 physical outlets in tandem with a sophisticated e-commerce platform that offers personalised recommendations and omnichannel purchasing. Notwithstanding its strong commercial trajectory, </w:t>
      </w:r>
      <w:r w:rsidRPr="5A521AE0" w:rsidR="47A5FA24">
        <w:rPr>
          <w:rFonts w:ascii="Arial" w:hAnsi="Arial" w:eastAsia="Arial" w:cs="Arial"/>
          <w:b w:val="0"/>
          <w:bCs w:val="0"/>
          <w:i w:val="0"/>
          <w:iCs w:val="0"/>
          <w:caps w:val="0"/>
          <w:smallCaps w:val="0"/>
          <w:noProof w:val="0"/>
          <w:color w:val="0F1115"/>
          <w:sz w:val="24"/>
          <w:szCs w:val="24"/>
          <w:lang w:val="en-GB"/>
        </w:rPr>
        <w:t>Nexora</w:t>
      </w:r>
      <w:r w:rsidRPr="5A521AE0" w:rsidR="47A5FA24">
        <w:rPr>
          <w:rFonts w:ascii="Arial" w:hAnsi="Arial" w:eastAsia="Arial" w:cs="Arial"/>
          <w:b w:val="0"/>
          <w:bCs w:val="0"/>
          <w:i w:val="0"/>
          <w:iCs w:val="0"/>
          <w:caps w:val="0"/>
          <w:smallCaps w:val="0"/>
          <w:noProof w:val="0"/>
          <w:color w:val="0F1115"/>
          <w:sz w:val="24"/>
          <w:szCs w:val="24"/>
          <w:lang w:val="en-GB"/>
        </w:rPr>
        <w:t xml:space="preserve"> Digital Retail Ltd. is constrained by legacy, fragmented information systems that are misaligned with its growth ambitions.</w:t>
      </w:r>
    </w:p>
    <w:p w:rsidR="47A5FA24" w:rsidP="5A521AE0" w:rsidRDefault="47A5FA24" w14:paraId="0F6B7E43" w14:textId="0452359D">
      <w:pPr>
        <w:shd w:val="clear" w:color="auto" w:fill="FFFFFF" w:themeFill="background1"/>
        <w:spacing w:before="240" w:beforeAutospacing="off" w:after="240" w:afterAutospacing="off"/>
        <w:rPr>
          <w:rFonts w:ascii="Arial" w:hAnsi="Arial" w:eastAsia="Arial" w:cs="Arial"/>
          <w:b w:val="0"/>
          <w:bCs w:val="0"/>
          <w:i w:val="0"/>
          <w:iCs w:val="0"/>
          <w:caps w:val="0"/>
          <w:smallCaps w:val="0"/>
          <w:noProof w:val="0"/>
          <w:color w:val="0F1115"/>
          <w:sz w:val="24"/>
          <w:szCs w:val="24"/>
          <w:lang w:val="en-GB"/>
        </w:rPr>
      </w:pPr>
      <w:r w:rsidRPr="5A521AE0" w:rsidR="47A5FA24">
        <w:rPr>
          <w:rFonts w:ascii="Arial" w:hAnsi="Arial" w:eastAsia="Arial" w:cs="Arial"/>
          <w:b w:val="0"/>
          <w:bCs w:val="0"/>
          <w:i w:val="0"/>
          <w:iCs w:val="0"/>
          <w:caps w:val="0"/>
          <w:smallCaps w:val="0"/>
          <w:noProof w:val="0"/>
          <w:color w:val="0F1115"/>
          <w:sz w:val="24"/>
          <w:szCs w:val="24"/>
          <w:lang w:val="en-GB"/>
        </w:rPr>
        <w:t xml:space="preserve">A principal deficiency concerns the organisation’s dependence on manual inventory processes. The absence of real-time synchronisation between store-level stock records and the online catalogue generates persistent discrepancies, resulting in stockouts at the point of fulfilment. This misalignment precipitates order cancellations, refunds, and customer dissatisfaction, eroding brand trust and lifetime value (Patel, </w:t>
      </w:r>
      <w:r w:rsidRPr="5A521AE0" w:rsidR="47A5FA24">
        <w:rPr>
          <w:rFonts w:ascii="Arial" w:hAnsi="Arial" w:eastAsia="Arial" w:cs="Arial"/>
          <w:b w:val="0"/>
          <w:bCs w:val="0"/>
          <w:i w:val="0"/>
          <w:iCs w:val="0"/>
          <w:caps w:val="0"/>
          <w:smallCaps w:val="0"/>
          <w:noProof w:val="0"/>
          <w:color w:val="0F1115"/>
          <w:sz w:val="24"/>
          <w:szCs w:val="24"/>
          <w:lang w:val="en-GB"/>
        </w:rPr>
        <w:t>Graham</w:t>
      </w:r>
      <w:r w:rsidRPr="5A521AE0" w:rsidR="47A5FA24">
        <w:rPr>
          <w:rFonts w:ascii="Arial" w:hAnsi="Arial" w:eastAsia="Arial" w:cs="Arial"/>
          <w:b w:val="0"/>
          <w:bCs w:val="0"/>
          <w:i w:val="0"/>
          <w:iCs w:val="0"/>
          <w:caps w:val="0"/>
          <w:smallCaps w:val="0"/>
          <w:noProof w:val="0"/>
          <w:color w:val="0F1115"/>
          <w:sz w:val="24"/>
          <w:szCs w:val="24"/>
          <w:lang w:val="en-GB"/>
        </w:rPr>
        <w:t xml:space="preserve"> and Ralston, 2008). Concurrently, customer data </w:t>
      </w:r>
      <w:r w:rsidRPr="5A521AE0" w:rsidR="47A5FA24">
        <w:rPr>
          <w:rFonts w:ascii="Arial" w:hAnsi="Arial" w:eastAsia="Arial" w:cs="Arial"/>
          <w:b w:val="0"/>
          <w:bCs w:val="0"/>
          <w:i w:val="0"/>
          <w:iCs w:val="0"/>
          <w:caps w:val="0"/>
          <w:smallCaps w:val="0"/>
          <w:noProof w:val="0"/>
          <w:color w:val="0F1115"/>
          <w:sz w:val="24"/>
          <w:szCs w:val="24"/>
          <w:lang w:val="en-GB"/>
        </w:rPr>
        <w:t>resides</w:t>
      </w:r>
      <w:r w:rsidRPr="5A521AE0" w:rsidR="47A5FA24">
        <w:rPr>
          <w:rFonts w:ascii="Arial" w:hAnsi="Arial" w:eastAsia="Arial" w:cs="Arial"/>
          <w:b w:val="0"/>
          <w:bCs w:val="0"/>
          <w:i w:val="0"/>
          <w:iCs w:val="0"/>
          <w:caps w:val="0"/>
          <w:smallCaps w:val="0"/>
          <w:noProof w:val="0"/>
          <w:color w:val="0F1115"/>
          <w:sz w:val="24"/>
          <w:szCs w:val="24"/>
          <w:lang w:val="en-GB"/>
        </w:rPr>
        <w:t xml:space="preserve"> in disparate systems—transactional databases, loyalty platforms, and marketing tools—precluding the development of a unified customer view and limiting the efficacy of segmentation and personalisation strategies (Arora et al., 2021).</w:t>
      </w:r>
    </w:p>
    <w:p w:rsidR="47A5FA24" w:rsidP="5A521AE0" w:rsidRDefault="47A5FA24" w14:paraId="163FF800" w14:textId="01182D7D">
      <w:pPr>
        <w:shd w:val="clear" w:color="auto" w:fill="FFFFFF" w:themeFill="background1"/>
        <w:spacing w:before="240" w:beforeAutospacing="off" w:after="240" w:afterAutospacing="off"/>
        <w:rPr>
          <w:rFonts w:ascii="Arial" w:hAnsi="Arial" w:eastAsia="Arial" w:cs="Arial"/>
          <w:b w:val="0"/>
          <w:bCs w:val="0"/>
          <w:i w:val="0"/>
          <w:iCs w:val="0"/>
          <w:caps w:val="0"/>
          <w:smallCaps w:val="0"/>
          <w:noProof w:val="0"/>
          <w:color w:val="0F1115"/>
          <w:sz w:val="24"/>
          <w:szCs w:val="24"/>
          <w:lang w:val="en-GB"/>
        </w:rPr>
      </w:pPr>
      <w:r w:rsidRPr="5A521AE0" w:rsidR="47A5FA24">
        <w:rPr>
          <w:rFonts w:ascii="Arial" w:hAnsi="Arial" w:eastAsia="Arial" w:cs="Arial"/>
          <w:b w:val="0"/>
          <w:bCs w:val="0"/>
          <w:i w:val="0"/>
          <w:iCs w:val="0"/>
          <w:caps w:val="0"/>
          <w:smallCaps w:val="0"/>
          <w:noProof w:val="0"/>
          <w:color w:val="0F1115"/>
          <w:sz w:val="24"/>
          <w:szCs w:val="24"/>
          <w:lang w:val="en-GB"/>
        </w:rPr>
        <w:t>Moreover, reliance on spreadsheet-based reporting constrains the timeliness and accuracy of managerial insights. Data compilation is labour-intensive and susceptible to error, thereby delaying decision cycles and encouraging reactive rather than anticipatory management practices (Gardi et al., 2021). Compounding these issues, insufficient access controls and weak governance frameworks expose the organisation to elevated information security risks and potential non-compliance with the General Data Protection Regulation (GDPR), with attendant legal and reputational consequences (Steininger et al., 2022).</w:t>
      </w:r>
    </w:p>
    <w:p w:rsidR="47A5FA24" w:rsidP="5A521AE0" w:rsidRDefault="47A5FA24" w14:paraId="3A5FC721" w14:textId="2C94F068">
      <w:pPr>
        <w:shd w:val="clear" w:color="auto" w:fill="FFFFFF" w:themeFill="background1"/>
        <w:spacing w:before="240" w:beforeAutospacing="off" w:after="240" w:afterAutospacing="off"/>
        <w:rPr>
          <w:rFonts w:ascii="Arial" w:hAnsi="Arial" w:eastAsia="Arial" w:cs="Arial"/>
          <w:b w:val="0"/>
          <w:bCs w:val="0"/>
          <w:i w:val="0"/>
          <w:iCs w:val="0"/>
          <w:caps w:val="0"/>
          <w:smallCaps w:val="0"/>
          <w:noProof w:val="0"/>
          <w:color w:val="0F1115"/>
          <w:sz w:val="24"/>
          <w:szCs w:val="24"/>
          <w:lang w:val="en-GB"/>
        </w:rPr>
      </w:pPr>
      <w:r w:rsidRPr="5A521AE0" w:rsidR="47A5FA24">
        <w:rPr>
          <w:rFonts w:ascii="Arial" w:hAnsi="Arial" w:eastAsia="Arial" w:cs="Arial"/>
          <w:b w:val="0"/>
          <w:bCs w:val="0"/>
          <w:i w:val="0"/>
          <w:iCs w:val="0"/>
          <w:caps w:val="0"/>
          <w:smallCaps w:val="0"/>
          <w:noProof w:val="0"/>
          <w:color w:val="0F1115"/>
          <w:sz w:val="24"/>
          <w:szCs w:val="24"/>
          <w:lang w:val="en-GB"/>
        </w:rPr>
        <w:t xml:space="preserve">This report critically evaluates the extant systems at </w:t>
      </w:r>
      <w:r w:rsidRPr="5A521AE0" w:rsidR="47A5FA24">
        <w:rPr>
          <w:rFonts w:ascii="Arial" w:hAnsi="Arial" w:eastAsia="Arial" w:cs="Arial"/>
          <w:b w:val="0"/>
          <w:bCs w:val="0"/>
          <w:i w:val="0"/>
          <w:iCs w:val="0"/>
          <w:caps w:val="0"/>
          <w:smallCaps w:val="0"/>
          <w:noProof w:val="0"/>
          <w:color w:val="0F1115"/>
          <w:sz w:val="24"/>
          <w:szCs w:val="24"/>
          <w:lang w:val="en-GB"/>
        </w:rPr>
        <w:t>Nexora</w:t>
      </w:r>
      <w:r w:rsidRPr="5A521AE0" w:rsidR="47A5FA24">
        <w:rPr>
          <w:rFonts w:ascii="Arial" w:hAnsi="Arial" w:eastAsia="Arial" w:cs="Arial"/>
          <w:b w:val="0"/>
          <w:bCs w:val="0"/>
          <w:i w:val="0"/>
          <w:iCs w:val="0"/>
          <w:caps w:val="0"/>
          <w:smallCaps w:val="0"/>
          <w:noProof w:val="0"/>
          <w:color w:val="0F1115"/>
          <w:sz w:val="24"/>
          <w:szCs w:val="24"/>
          <w:lang w:val="en-GB"/>
        </w:rPr>
        <w:t xml:space="preserve"> Digital Retail Ltd., </w:t>
      </w:r>
      <w:r w:rsidRPr="5A521AE0" w:rsidR="47A5FA24">
        <w:rPr>
          <w:rFonts w:ascii="Arial" w:hAnsi="Arial" w:eastAsia="Arial" w:cs="Arial"/>
          <w:b w:val="0"/>
          <w:bCs w:val="0"/>
          <w:i w:val="0"/>
          <w:iCs w:val="0"/>
          <w:caps w:val="0"/>
          <w:smallCaps w:val="0"/>
          <w:noProof w:val="0"/>
          <w:color w:val="0F1115"/>
          <w:sz w:val="24"/>
          <w:szCs w:val="24"/>
          <w:lang w:val="en-GB"/>
        </w:rPr>
        <w:t>identifies</w:t>
      </w:r>
      <w:r w:rsidRPr="5A521AE0" w:rsidR="47A5FA24">
        <w:rPr>
          <w:rFonts w:ascii="Arial" w:hAnsi="Arial" w:eastAsia="Arial" w:cs="Arial"/>
          <w:b w:val="0"/>
          <w:bCs w:val="0"/>
          <w:i w:val="0"/>
          <w:iCs w:val="0"/>
          <w:caps w:val="0"/>
          <w:smallCaps w:val="0"/>
          <w:noProof w:val="0"/>
          <w:color w:val="0F1115"/>
          <w:sz w:val="24"/>
          <w:szCs w:val="24"/>
          <w:lang w:val="en-GB"/>
        </w:rPr>
        <w:t xml:space="preserve"> structural inefficiencies, and proposes the adoption of an integrated enterprise solution to enhance operational performance, strengthen data governance, and enable strategic agility.</w:t>
      </w:r>
    </w:p>
    <w:p w:rsidR="47A5FA24" w:rsidP="5A521AE0" w:rsidRDefault="47A5FA24" w14:paraId="31E6B4DE" w14:textId="0D684A85">
      <w:pPr>
        <w:shd w:val="clear" w:color="auto" w:fill="FFFFFF" w:themeFill="background1"/>
        <w:spacing w:before="240" w:beforeAutospacing="off" w:after="240" w:afterAutospacing="off"/>
        <w:rPr>
          <w:rFonts w:ascii="Arial" w:hAnsi="Arial" w:eastAsia="Arial" w:cs="Arial"/>
          <w:b w:val="1"/>
          <w:bCs w:val="1"/>
          <w:i w:val="0"/>
          <w:iCs w:val="0"/>
          <w:caps w:val="0"/>
          <w:smallCaps w:val="0"/>
          <w:noProof w:val="0"/>
          <w:color w:val="0F1115"/>
          <w:sz w:val="24"/>
          <w:szCs w:val="24"/>
          <w:lang w:val="en-GB"/>
        </w:rPr>
      </w:pPr>
      <w:r w:rsidRPr="5A521AE0" w:rsidR="47A5FA24">
        <w:rPr>
          <w:rFonts w:ascii="Arial" w:hAnsi="Arial" w:eastAsia="Arial" w:cs="Arial"/>
          <w:b w:val="1"/>
          <w:bCs w:val="1"/>
          <w:i w:val="0"/>
          <w:iCs w:val="0"/>
          <w:caps w:val="0"/>
          <w:smallCaps w:val="0"/>
          <w:noProof w:val="0"/>
          <w:color w:val="0F1115"/>
          <w:sz w:val="24"/>
          <w:szCs w:val="24"/>
          <w:lang w:val="en-GB"/>
        </w:rPr>
        <w:t>2. Evaluation of Existing Systems</w:t>
      </w:r>
    </w:p>
    <w:p w:rsidR="47A5FA24" w:rsidP="5A521AE0" w:rsidRDefault="47A5FA24" w14:paraId="4045FE32" w14:textId="0B65EAC5">
      <w:pPr>
        <w:shd w:val="clear" w:color="auto" w:fill="FFFFFF" w:themeFill="background1"/>
        <w:spacing w:before="240" w:beforeAutospacing="off" w:after="240" w:afterAutospacing="off"/>
        <w:rPr>
          <w:rFonts w:ascii="Arial" w:hAnsi="Arial" w:eastAsia="Arial" w:cs="Arial"/>
          <w:b w:val="1"/>
          <w:bCs w:val="1"/>
          <w:i w:val="0"/>
          <w:iCs w:val="0"/>
          <w:caps w:val="0"/>
          <w:smallCaps w:val="0"/>
          <w:noProof w:val="0"/>
          <w:color w:val="0F1115"/>
          <w:sz w:val="24"/>
          <w:szCs w:val="24"/>
          <w:lang w:val="en-GB"/>
        </w:rPr>
      </w:pPr>
      <w:r w:rsidRPr="5A521AE0" w:rsidR="47A5FA24">
        <w:rPr>
          <w:rFonts w:ascii="Arial" w:hAnsi="Arial" w:eastAsia="Arial" w:cs="Arial"/>
          <w:b w:val="1"/>
          <w:bCs w:val="1"/>
          <w:i w:val="0"/>
          <w:iCs w:val="0"/>
          <w:caps w:val="0"/>
          <w:smallCaps w:val="0"/>
          <w:noProof w:val="0"/>
          <w:color w:val="0F1115"/>
          <w:sz w:val="24"/>
          <w:szCs w:val="24"/>
          <w:lang w:val="en-GB"/>
        </w:rPr>
        <w:t>2.1 Architectural Overview and System Fragmentation</w:t>
      </w:r>
    </w:p>
    <w:p w:rsidR="47A5FA24" w:rsidP="5A521AE0" w:rsidRDefault="47A5FA24" w14:paraId="01E0D43A" w14:textId="6B67BBC1">
      <w:pPr>
        <w:shd w:val="clear" w:color="auto" w:fill="FFFFFF" w:themeFill="background1"/>
        <w:spacing w:before="240" w:beforeAutospacing="off" w:after="240" w:afterAutospacing="off"/>
        <w:rPr>
          <w:rFonts w:ascii="Arial" w:hAnsi="Arial" w:eastAsia="Arial" w:cs="Arial"/>
          <w:b w:val="0"/>
          <w:bCs w:val="0"/>
          <w:i w:val="0"/>
          <w:iCs w:val="0"/>
          <w:caps w:val="0"/>
          <w:smallCaps w:val="0"/>
          <w:noProof w:val="0"/>
          <w:color w:val="0F1115"/>
          <w:sz w:val="24"/>
          <w:szCs w:val="24"/>
          <w:lang w:val="en-GB"/>
        </w:rPr>
      </w:pPr>
      <w:r w:rsidRPr="5A521AE0" w:rsidR="47A5FA24">
        <w:rPr>
          <w:rFonts w:ascii="Arial" w:hAnsi="Arial" w:eastAsia="Arial" w:cs="Arial"/>
          <w:b w:val="0"/>
          <w:bCs w:val="0"/>
          <w:i w:val="0"/>
          <w:iCs w:val="0"/>
          <w:caps w:val="0"/>
          <w:smallCaps w:val="0"/>
          <w:noProof w:val="0"/>
          <w:color w:val="0F1115"/>
          <w:sz w:val="24"/>
          <w:szCs w:val="24"/>
          <w:lang w:val="en-GB"/>
        </w:rPr>
        <w:t xml:space="preserve">The current technological landscape at </w:t>
      </w:r>
      <w:r w:rsidRPr="5A521AE0" w:rsidR="47A5FA24">
        <w:rPr>
          <w:rFonts w:ascii="Arial" w:hAnsi="Arial" w:eastAsia="Arial" w:cs="Arial"/>
          <w:b w:val="0"/>
          <w:bCs w:val="0"/>
          <w:i w:val="0"/>
          <w:iCs w:val="0"/>
          <w:caps w:val="0"/>
          <w:smallCaps w:val="0"/>
          <w:noProof w:val="0"/>
          <w:color w:val="0F1115"/>
          <w:sz w:val="24"/>
          <w:szCs w:val="24"/>
          <w:lang w:val="en-GB"/>
        </w:rPr>
        <w:t>Nexora</w:t>
      </w:r>
      <w:r w:rsidRPr="5A521AE0" w:rsidR="47A5FA24">
        <w:rPr>
          <w:rFonts w:ascii="Arial" w:hAnsi="Arial" w:eastAsia="Arial" w:cs="Arial"/>
          <w:b w:val="0"/>
          <w:bCs w:val="0"/>
          <w:i w:val="0"/>
          <w:iCs w:val="0"/>
          <w:caps w:val="0"/>
          <w:smallCaps w:val="0"/>
          <w:noProof w:val="0"/>
          <w:color w:val="0F1115"/>
          <w:sz w:val="24"/>
          <w:szCs w:val="24"/>
          <w:lang w:val="en-GB"/>
        </w:rPr>
        <w:t xml:space="preserve"> Digital Retail Ltd. is characterised by a patchwork of standalone applications and manual processes. Core functions—inventory control, customer relationship management (CRM), finance, and reporting—</w:t>
      </w:r>
      <w:r w:rsidRPr="5A521AE0" w:rsidR="47A5FA24">
        <w:rPr>
          <w:rFonts w:ascii="Arial" w:hAnsi="Arial" w:eastAsia="Arial" w:cs="Arial"/>
          <w:b w:val="0"/>
          <w:bCs w:val="0"/>
          <w:i w:val="0"/>
          <w:iCs w:val="0"/>
          <w:caps w:val="0"/>
          <w:smallCaps w:val="0"/>
          <w:noProof w:val="0"/>
          <w:color w:val="0F1115"/>
          <w:sz w:val="24"/>
          <w:szCs w:val="24"/>
          <w:lang w:val="en-GB"/>
        </w:rPr>
        <w:t>operate</w:t>
      </w:r>
      <w:r w:rsidRPr="5A521AE0" w:rsidR="47A5FA24">
        <w:rPr>
          <w:rFonts w:ascii="Arial" w:hAnsi="Arial" w:eastAsia="Arial" w:cs="Arial"/>
          <w:b w:val="0"/>
          <w:bCs w:val="0"/>
          <w:i w:val="0"/>
          <w:iCs w:val="0"/>
          <w:caps w:val="0"/>
          <w:smallCaps w:val="0"/>
          <w:noProof w:val="0"/>
          <w:color w:val="0F1115"/>
          <w:sz w:val="24"/>
          <w:szCs w:val="24"/>
          <w:lang w:val="en-GB"/>
        </w:rPr>
        <w:t xml:space="preserve"> with limited interoperability. From a systems perspective, this reflects a low level of enterprise integration maturity, wherein data silos inhibit end-to-end process visibility and create reconciliation burdens (Laudon and Laudon, 2020). The absence of </w:t>
      </w:r>
      <w:r w:rsidRPr="5A521AE0" w:rsidR="47A5FA24">
        <w:rPr>
          <w:rFonts w:ascii="Arial" w:hAnsi="Arial" w:eastAsia="Arial" w:cs="Arial"/>
          <w:b w:val="0"/>
          <w:bCs w:val="0"/>
          <w:i w:val="0"/>
          <w:iCs w:val="0"/>
          <w:caps w:val="0"/>
          <w:smallCaps w:val="0"/>
          <w:noProof w:val="0"/>
          <w:color w:val="0F1115"/>
          <w:sz w:val="24"/>
          <w:szCs w:val="24"/>
          <w:lang w:val="en-GB"/>
        </w:rPr>
        <w:t>a single source</w:t>
      </w:r>
      <w:r w:rsidRPr="5A521AE0" w:rsidR="47A5FA24">
        <w:rPr>
          <w:rFonts w:ascii="Arial" w:hAnsi="Arial" w:eastAsia="Arial" w:cs="Arial"/>
          <w:b w:val="0"/>
          <w:bCs w:val="0"/>
          <w:i w:val="0"/>
          <w:iCs w:val="0"/>
          <w:caps w:val="0"/>
          <w:smallCaps w:val="0"/>
          <w:noProof w:val="0"/>
          <w:color w:val="0F1115"/>
          <w:sz w:val="24"/>
          <w:szCs w:val="24"/>
          <w:lang w:val="en-GB"/>
        </w:rPr>
        <w:t xml:space="preserve"> of truth increases the likelihood of conflicting records, undermining data </w:t>
      </w:r>
      <w:r w:rsidRPr="5A521AE0" w:rsidR="47A5FA24">
        <w:rPr>
          <w:rFonts w:ascii="Arial" w:hAnsi="Arial" w:eastAsia="Arial" w:cs="Arial"/>
          <w:b w:val="0"/>
          <w:bCs w:val="0"/>
          <w:i w:val="0"/>
          <w:iCs w:val="0"/>
          <w:caps w:val="0"/>
          <w:smallCaps w:val="0"/>
          <w:noProof w:val="0"/>
          <w:color w:val="0F1115"/>
          <w:sz w:val="24"/>
          <w:szCs w:val="24"/>
          <w:lang w:val="en-GB"/>
        </w:rPr>
        <w:t>integrity</w:t>
      </w:r>
      <w:r w:rsidRPr="5A521AE0" w:rsidR="47A5FA24">
        <w:rPr>
          <w:rFonts w:ascii="Arial" w:hAnsi="Arial" w:eastAsia="Arial" w:cs="Arial"/>
          <w:b w:val="0"/>
          <w:bCs w:val="0"/>
          <w:i w:val="0"/>
          <w:iCs w:val="0"/>
          <w:caps w:val="0"/>
          <w:smallCaps w:val="0"/>
          <w:noProof w:val="0"/>
          <w:color w:val="0F1115"/>
          <w:sz w:val="24"/>
          <w:szCs w:val="24"/>
          <w:lang w:val="en-GB"/>
        </w:rPr>
        <w:t xml:space="preserve"> and organisational confidence in information outputs. This fragmentation is not merely a technical inconvenience but a fundamental structural weakness that permeates all aspects of operations, from procurement to customer service.</w:t>
      </w:r>
    </w:p>
    <w:p w:rsidR="47A5FA24" w:rsidP="5A521AE0" w:rsidRDefault="47A5FA24" w14:paraId="238B11C9" w14:textId="2DCA3C78">
      <w:pPr>
        <w:shd w:val="clear" w:color="auto" w:fill="FFFFFF" w:themeFill="background1"/>
        <w:spacing w:before="240" w:beforeAutospacing="off" w:after="240" w:afterAutospacing="off"/>
        <w:rPr>
          <w:rFonts w:ascii="Arial" w:hAnsi="Arial" w:eastAsia="Arial" w:cs="Arial"/>
          <w:b w:val="1"/>
          <w:bCs w:val="1"/>
          <w:i w:val="0"/>
          <w:iCs w:val="0"/>
          <w:caps w:val="0"/>
          <w:smallCaps w:val="0"/>
          <w:noProof w:val="0"/>
          <w:color w:val="0F1115"/>
          <w:sz w:val="24"/>
          <w:szCs w:val="24"/>
          <w:lang w:val="en-GB"/>
        </w:rPr>
      </w:pPr>
      <w:r w:rsidRPr="5A521AE0" w:rsidR="47A5FA24">
        <w:rPr>
          <w:rFonts w:ascii="Arial" w:hAnsi="Arial" w:eastAsia="Arial" w:cs="Arial"/>
          <w:b w:val="1"/>
          <w:bCs w:val="1"/>
          <w:i w:val="0"/>
          <w:iCs w:val="0"/>
          <w:caps w:val="0"/>
          <w:smallCaps w:val="0"/>
          <w:noProof w:val="0"/>
          <w:color w:val="0F1115"/>
          <w:sz w:val="24"/>
          <w:szCs w:val="24"/>
          <w:lang w:val="en-GB"/>
        </w:rPr>
        <w:t>2.2 Inventory Management: Operational and Financial Implications</w:t>
      </w:r>
    </w:p>
    <w:p w:rsidR="47A5FA24" w:rsidP="5A521AE0" w:rsidRDefault="47A5FA24" w14:paraId="0828EF41" w14:textId="23D078A3">
      <w:pPr>
        <w:shd w:val="clear" w:color="auto" w:fill="FFFFFF" w:themeFill="background1"/>
        <w:spacing w:before="240" w:beforeAutospacing="off" w:after="240" w:afterAutospacing="off"/>
        <w:rPr>
          <w:rFonts w:ascii="Arial" w:hAnsi="Arial" w:eastAsia="Arial" w:cs="Arial"/>
          <w:b w:val="0"/>
          <w:bCs w:val="0"/>
          <w:i w:val="0"/>
          <w:iCs w:val="0"/>
          <w:caps w:val="0"/>
          <w:smallCaps w:val="0"/>
          <w:noProof w:val="0"/>
          <w:color w:val="0F1115"/>
          <w:sz w:val="24"/>
          <w:szCs w:val="24"/>
          <w:lang w:val="en-GB"/>
        </w:rPr>
      </w:pPr>
      <w:r w:rsidRPr="5A521AE0" w:rsidR="47A5FA24">
        <w:rPr>
          <w:rFonts w:ascii="Arial" w:hAnsi="Arial" w:eastAsia="Arial" w:cs="Arial"/>
          <w:b w:val="0"/>
          <w:bCs w:val="0"/>
          <w:i w:val="0"/>
          <w:iCs w:val="0"/>
          <w:caps w:val="0"/>
          <w:smallCaps w:val="0"/>
          <w:noProof w:val="0"/>
          <w:color w:val="0F1115"/>
          <w:sz w:val="24"/>
          <w:szCs w:val="24"/>
          <w:lang w:val="en-GB"/>
        </w:rPr>
        <w:t xml:space="preserve">Inventory processes are executed locally at store level, with periodic updates to central records. This asynchronous approach </w:t>
      </w:r>
      <w:r w:rsidRPr="5A521AE0" w:rsidR="47A5FA24">
        <w:rPr>
          <w:rFonts w:ascii="Arial" w:hAnsi="Arial" w:eastAsia="Arial" w:cs="Arial"/>
          <w:b w:val="0"/>
          <w:bCs w:val="0"/>
          <w:i w:val="0"/>
          <w:iCs w:val="0"/>
          <w:caps w:val="0"/>
          <w:smallCaps w:val="0"/>
          <w:noProof w:val="0"/>
          <w:color w:val="0F1115"/>
          <w:sz w:val="24"/>
          <w:szCs w:val="24"/>
          <w:lang w:val="en-GB"/>
        </w:rPr>
        <w:t>fails to</w:t>
      </w:r>
      <w:r w:rsidRPr="5A521AE0" w:rsidR="47A5FA24">
        <w:rPr>
          <w:rFonts w:ascii="Arial" w:hAnsi="Arial" w:eastAsia="Arial" w:cs="Arial"/>
          <w:b w:val="0"/>
          <w:bCs w:val="0"/>
          <w:i w:val="0"/>
          <w:iCs w:val="0"/>
          <w:caps w:val="0"/>
          <w:smallCaps w:val="0"/>
          <w:noProof w:val="0"/>
          <w:color w:val="0F1115"/>
          <w:sz w:val="24"/>
          <w:szCs w:val="24"/>
          <w:lang w:val="en-GB"/>
        </w:rPr>
        <w:t xml:space="preserve"> capture real-time demand signals and introduces latency into stock visibility (</w:t>
      </w:r>
      <w:r w:rsidRPr="5A521AE0" w:rsidR="47A5FA24">
        <w:rPr>
          <w:rFonts w:ascii="Arial" w:hAnsi="Arial" w:eastAsia="Arial" w:cs="Arial"/>
          <w:b w:val="0"/>
          <w:bCs w:val="0"/>
          <w:i w:val="0"/>
          <w:iCs w:val="0"/>
          <w:caps w:val="0"/>
          <w:smallCaps w:val="0"/>
          <w:noProof w:val="0"/>
          <w:color w:val="0F1115"/>
          <w:sz w:val="24"/>
          <w:szCs w:val="24"/>
          <w:lang w:val="en-GB"/>
        </w:rPr>
        <w:t>Tarov</w:t>
      </w:r>
      <w:r w:rsidRPr="5A521AE0" w:rsidR="47A5FA24">
        <w:rPr>
          <w:rFonts w:ascii="Arial" w:hAnsi="Arial" w:eastAsia="Arial" w:cs="Arial"/>
          <w:b w:val="0"/>
          <w:bCs w:val="0"/>
          <w:i w:val="0"/>
          <w:iCs w:val="0"/>
          <w:caps w:val="0"/>
          <w:smallCaps w:val="0"/>
          <w:noProof w:val="0"/>
          <w:color w:val="0F1115"/>
          <w:sz w:val="24"/>
          <w:szCs w:val="24"/>
          <w:lang w:val="en-GB"/>
        </w:rPr>
        <w:t xml:space="preserve">, </w:t>
      </w:r>
      <w:r w:rsidRPr="5A521AE0" w:rsidR="47A5FA24">
        <w:rPr>
          <w:rFonts w:ascii="Arial" w:hAnsi="Arial" w:eastAsia="Arial" w:cs="Arial"/>
          <w:b w:val="0"/>
          <w:bCs w:val="0"/>
          <w:i w:val="0"/>
          <w:iCs w:val="0"/>
          <w:caps w:val="0"/>
          <w:smallCaps w:val="0"/>
          <w:noProof w:val="0"/>
          <w:color w:val="0F1115"/>
          <w:sz w:val="24"/>
          <w:szCs w:val="24"/>
          <w:lang w:val="en-GB"/>
        </w:rPr>
        <w:t>Tarova</w:t>
      </w:r>
      <w:r w:rsidRPr="5A521AE0" w:rsidR="47A5FA24">
        <w:rPr>
          <w:rFonts w:ascii="Arial" w:hAnsi="Arial" w:eastAsia="Arial" w:cs="Arial"/>
          <w:b w:val="0"/>
          <w:bCs w:val="0"/>
          <w:i w:val="0"/>
          <w:iCs w:val="0"/>
          <w:caps w:val="0"/>
          <w:smallCaps w:val="0"/>
          <w:noProof w:val="0"/>
          <w:color w:val="0F1115"/>
          <w:sz w:val="24"/>
          <w:szCs w:val="24"/>
          <w:lang w:val="en-GB"/>
        </w:rPr>
        <w:t xml:space="preserve"> and </w:t>
      </w:r>
      <w:r w:rsidRPr="5A521AE0" w:rsidR="47A5FA24">
        <w:rPr>
          <w:rFonts w:ascii="Arial" w:hAnsi="Arial" w:eastAsia="Arial" w:cs="Arial"/>
          <w:b w:val="0"/>
          <w:bCs w:val="0"/>
          <w:i w:val="0"/>
          <w:iCs w:val="0"/>
          <w:caps w:val="0"/>
          <w:smallCaps w:val="0"/>
          <w:noProof w:val="0"/>
          <w:color w:val="0F1115"/>
          <w:sz w:val="24"/>
          <w:szCs w:val="24"/>
          <w:lang w:val="en-GB"/>
        </w:rPr>
        <w:t>Roshchupkin</w:t>
      </w:r>
      <w:r w:rsidRPr="5A521AE0" w:rsidR="47A5FA24">
        <w:rPr>
          <w:rFonts w:ascii="Arial" w:hAnsi="Arial" w:eastAsia="Arial" w:cs="Arial"/>
          <w:b w:val="0"/>
          <w:bCs w:val="0"/>
          <w:i w:val="0"/>
          <w:iCs w:val="0"/>
          <w:caps w:val="0"/>
          <w:smallCaps w:val="0"/>
          <w:noProof w:val="0"/>
          <w:color w:val="0F1115"/>
          <w:sz w:val="24"/>
          <w:szCs w:val="24"/>
          <w:lang w:val="en-GB"/>
        </w:rPr>
        <w:t>, 2023). The operational consequences are multifaceted: overselling on the e-commerce channel, inefficient inter-store transfers, and elevated safety stock requirements to buffer uncertainty. Financially, the firm incurs avoidable costs through excess holding, markdowns on slow-moving items, and lost revenue from stockouts. Critically, the absence of predictive analytics impedes demand forecasting, preventing optimisation of reorder points and economic order quantities.</w:t>
      </w:r>
    </w:p>
    <w:p w:rsidR="47A5FA24" w:rsidP="5A521AE0" w:rsidRDefault="47A5FA24" w14:paraId="4E7E7185" w14:textId="3BE3FF8D">
      <w:pPr>
        <w:shd w:val="clear" w:color="auto" w:fill="FFFFFF" w:themeFill="background1"/>
        <w:spacing w:before="240" w:beforeAutospacing="off" w:after="240" w:afterAutospacing="off"/>
        <w:rPr>
          <w:rFonts w:ascii="Arial" w:hAnsi="Arial" w:eastAsia="Arial" w:cs="Arial"/>
          <w:b w:val="0"/>
          <w:bCs w:val="0"/>
          <w:i w:val="0"/>
          <w:iCs w:val="0"/>
          <w:caps w:val="0"/>
          <w:smallCaps w:val="0"/>
          <w:noProof w:val="0"/>
          <w:color w:val="0F1115"/>
          <w:sz w:val="24"/>
          <w:szCs w:val="24"/>
          <w:lang w:val="en-GB"/>
        </w:rPr>
      </w:pPr>
      <w:r w:rsidRPr="5A521AE0" w:rsidR="47A5FA24">
        <w:rPr>
          <w:rFonts w:ascii="Arial" w:hAnsi="Arial" w:eastAsia="Arial" w:cs="Arial"/>
          <w:b w:val="0"/>
          <w:bCs w:val="0"/>
          <w:i w:val="0"/>
          <w:iCs w:val="0"/>
          <w:caps w:val="0"/>
          <w:smallCaps w:val="0"/>
          <w:noProof w:val="0"/>
          <w:color w:val="0F1115"/>
          <w:sz w:val="24"/>
          <w:szCs w:val="24"/>
          <w:lang w:val="en-GB"/>
        </w:rPr>
        <w:t xml:space="preserve">A more nuanced evaluation </w:t>
      </w:r>
      <w:r w:rsidRPr="5A521AE0" w:rsidR="47A5FA24">
        <w:rPr>
          <w:rFonts w:ascii="Arial" w:hAnsi="Arial" w:eastAsia="Arial" w:cs="Arial"/>
          <w:b w:val="0"/>
          <w:bCs w:val="0"/>
          <w:i w:val="0"/>
          <w:iCs w:val="0"/>
          <w:caps w:val="0"/>
          <w:smallCaps w:val="0"/>
          <w:noProof w:val="0"/>
          <w:color w:val="0F1115"/>
          <w:sz w:val="24"/>
          <w:szCs w:val="24"/>
          <w:lang w:val="en-GB"/>
        </w:rPr>
        <w:t>indicates</w:t>
      </w:r>
      <w:r w:rsidRPr="5A521AE0" w:rsidR="47A5FA24">
        <w:rPr>
          <w:rFonts w:ascii="Arial" w:hAnsi="Arial" w:eastAsia="Arial" w:cs="Arial"/>
          <w:b w:val="0"/>
          <w:bCs w:val="0"/>
          <w:i w:val="0"/>
          <w:iCs w:val="0"/>
          <w:caps w:val="0"/>
          <w:smallCaps w:val="0"/>
          <w:noProof w:val="0"/>
          <w:color w:val="0F1115"/>
          <w:sz w:val="24"/>
          <w:szCs w:val="24"/>
          <w:lang w:val="en-GB"/>
        </w:rPr>
        <w:t xml:space="preserve"> that inventory inaccuracies also propagate upstream and downstream inefficiencies. Upstream, procurement decisions are distorted by unreliable data, leading to misaligned purchasing patterns that either inflate working capital or create supply shortages. Downstream, fulfilment performance deteriorates, increasing last-mile costs and return rates as customers receive partial or incorrect orders. These systemic effects highlight that the problem is not merely operational but structural, rooted in inadequate system integration and analytics capability. The cumulative </w:t>
      </w:r>
      <w:r w:rsidRPr="5A521AE0" w:rsidR="47A5FA24">
        <w:rPr>
          <w:rFonts w:ascii="Arial" w:hAnsi="Arial" w:eastAsia="Arial" w:cs="Arial"/>
          <w:b w:val="0"/>
          <w:bCs w:val="0"/>
          <w:i w:val="0"/>
          <w:iCs w:val="0"/>
          <w:caps w:val="0"/>
          <w:smallCaps w:val="0"/>
          <w:noProof w:val="0"/>
          <w:color w:val="0F1115"/>
          <w:sz w:val="24"/>
          <w:szCs w:val="24"/>
          <w:lang w:val="en-GB"/>
        </w:rPr>
        <w:t>financial impact</w:t>
      </w:r>
      <w:r w:rsidRPr="5A521AE0" w:rsidR="47A5FA24">
        <w:rPr>
          <w:rFonts w:ascii="Arial" w:hAnsi="Arial" w:eastAsia="Arial" w:cs="Arial"/>
          <w:b w:val="0"/>
          <w:bCs w:val="0"/>
          <w:i w:val="0"/>
          <w:iCs w:val="0"/>
          <w:caps w:val="0"/>
          <w:smallCaps w:val="0"/>
          <w:noProof w:val="0"/>
          <w:color w:val="0F1115"/>
          <w:sz w:val="24"/>
          <w:szCs w:val="24"/>
          <w:lang w:val="en-GB"/>
        </w:rPr>
        <w:t xml:space="preserve">, when considering lost sales, expedited shipping costs, and administrative overhead, </w:t>
      </w:r>
      <w:r w:rsidRPr="5A521AE0" w:rsidR="47A5FA24">
        <w:rPr>
          <w:rFonts w:ascii="Arial" w:hAnsi="Arial" w:eastAsia="Arial" w:cs="Arial"/>
          <w:b w:val="0"/>
          <w:bCs w:val="0"/>
          <w:i w:val="0"/>
          <w:iCs w:val="0"/>
          <w:caps w:val="0"/>
          <w:smallCaps w:val="0"/>
          <w:noProof w:val="0"/>
          <w:color w:val="0F1115"/>
          <w:sz w:val="24"/>
          <w:szCs w:val="24"/>
          <w:lang w:val="en-GB"/>
        </w:rPr>
        <w:t>represents</w:t>
      </w:r>
      <w:r w:rsidRPr="5A521AE0" w:rsidR="47A5FA24">
        <w:rPr>
          <w:rFonts w:ascii="Arial" w:hAnsi="Arial" w:eastAsia="Arial" w:cs="Arial"/>
          <w:b w:val="0"/>
          <w:bCs w:val="0"/>
          <w:i w:val="0"/>
          <w:iCs w:val="0"/>
          <w:caps w:val="0"/>
          <w:smallCaps w:val="0"/>
          <w:noProof w:val="0"/>
          <w:color w:val="0F1115"/>
          <w:sz w:val="24"/>
          <w:szCs w:val="24"/>
          <w:lang w:val="en-GB"/>
        </w:rPr>
        <w:t xml:space="preserve"> a significant drag on profitability.</w:t>
      </w:r>
    </w:p>
    <w:p w:rsidR="47A5FA24" w:rsidP="5A521AE0" w:rsidRDefault="47A5FA24" w14:paraId="2B030B23" w14:textId="7AF6F1AD">
      <w:pPr>
        <w:shd w:val="clear" w:color="auto" w:fill="FFFFFF" w:themeFill="background1"/>
        <w:spacing w:before="240" w:beforeAutospacing="off" w:after="240" w:afterAutospacing="off"/>
        <w:rPr>
          <w:rFonts w:ascii="Arial" w:hAnsi="Arial" w:eastAsia="Arial" w:cs="Arial"/>
          <w:b w:val="1"/>
          <w:bCs w:val="1"/>
          <w:i w:val="0"/>
          <w:iCs w:val="0"/>
          <w:caps w:val="0"/>
          <w:smallCaps w:val="0"/>
          <w:noProof w:val="0"/>
          <w:color w:val="0F1115"/>
          <w:sz w:val="24"/>
          <w:szCs w:val="24"/>
          <w:lang w:val="en-GB"/>
        </w:rPr>
      </w:pPr>
      <w:r w:rsidRPr="5A521AE0" w:rsidR="47A5FA24">
        <w:rPr>
          <w:rFonts w:ascii="Arial" w:hAnsi="Arial" w:eastAsia="Arial" w:cs="Arial"/>
          <w:b w:val="1"/>
          <w:bCs w:val="1"/>
          <w:i w:val="0"/>
          <w:iCs w:val="0"/>
          <w:caps w:val="0"/>
          <w:smallCaps w:val="0"/>
          <w:noProof w:val="0"/>
          <w:color w:val="0F1115"/>
          <w:sz w:val="24"/>
          <w:szCs w:val="24"/>
          <w:lang w:val="en-GB"/>
        </w:rPr>
        <w:t>2.3 Customer Data Fragmentation and Experience Deficits</w:t>
      </w:r>
    </w:p>
    <w:p w:rsidR="47A5FA24" w:rsidP="5A521AE0" w:rsidRDefault="47A5FA24" w14:paraId="40BE02D8" w14:textId="422BDF15">
      <w:pPr>
        <w:shd w:val="clear" w:color="auto" w:fill="FFFFFF" w:themeFill="background1"/>
        <w:spacing w:before="240" w:beforeAutospacing="off" w:after="240" w:afterAutospacing="off"/>
        <w:rPr>
          <w:rFonts w:ascii="Arial" w:hAnsi="Arial" w:eastAsia="Arial" w:cs="Arial"/>
          <w:b w:val="0"/>
          <w:bCs w:val="0"/>
          <w:i w:val="0"/>
          <w:iCs w:val="0"/>
          <w:caps w:val="0"/>
          <w:smallCaps w:val="0"/>
          <w:noProof w:val="0"/>
          <w:color w:val="0F1115"/>
          <w:sz w:val="24"/>
          <w:szCs w:val="24"/>
          <w:lang w:val="en-GB"/>
        </w:rPr>
      </w:pPr>
      <w:r w:rsidRPr="5A521AE0" w:rsidR="47A5FA24">
        <w:rPr>
          <w:rFonts w:ascii="Arial" w:hAnsi="Arial" w:eastAsia="Arial" w:cs="Arial"/>
          <w:b w:val="0"/>
          <w:bCs w:val="0"/>
          <w:i w:val="0"/>
          <w:iCs w:val="0"/>
          <w:caps w:val="0"/>
          <w:smallCaps w:val="0"/>
          <w:noProof w:val="0"/>
          <w:color w:val="0F1115"/>
          <w:sz w:val="24"/>
          <w:szCs w:val="24"/>
          <w:lang w:val="en-GB"/>
        </w:rPr>
        <w:t xml:space="preserve">Customer information is dispersed across multiple platforms, including transactional databases, a standalone loyalty system, and various marketing automation tools. This fragmentation results in incomplete and inconsistent profiles, making it impossible to construct a comprehensive view of customer behaviour and preferences. This constraint severely limits the organisation’s ability to execute data-driven marketing strategies, including cohort analysis, propensity modelling for upsell and cross-sell opportunities, and effective lifecycle management (Arora et al., 2021). The absence of a </w:t>
      </w:r>
      <w:r w:rsidRPr="5A521AE0" w:rsidR="47A5FA24">
        <w:rPr>
          <w:rFonts w:ascii="Arial" w:hAnsi="Arial" w:eastAsia="Arial" w:cs="Arial"/>
          <w:b w:val="0"/>
          <w:bCs w:val="0"/>
          <w:i w:val="0"/>
          <w:iCs w:val="0"/>
          <w:caps w:val="0"/>
          <w:smallCaps w:val="0"/>
          <w:noProof w:val="0"/>
          <w:color w:val="0F1115"/>
          <w:sz w:val="24"/>
          <w:szCs w:val="24"/>
          <w:lang w:val="en-GB"/>
        </w:rPr>
        <w:t>consolidated</w:t>
      </w:r>
      <w:r w:rsidRPr="5A521AE0" w:rsidR="47A5FA24">
        <w:rPr>
          <w:rFonts w:ascii="Arial" w:hAnsi="Arial" w:eastAsia="Arial" w:cs="Arial"/>
          <w:b w:val="0"/>
          <w:bCs w:val="0"/>
          <w:i w:val="0"/>
          <w:iCs w:val="0"/>
          <w:caps w:val="0"/>
          <w:smallCaps w:val="0"/>
          <w:noProof w:val="0"/>
          <w:color w:val="0F1115"/>
          <w:sz w:val="24"/>
          <w:szCs w:val="24"/>
          <w:lang w:val="en-GB"/>
        </w:rPr>
        <w:t xml:space="preserve"> customer view undermines cross-channel attribution, making it difficult to </w:t>
      </w:r>
      <w:r w:rsidRPr="5A521AE0" w:rsidR="47A5FA24">
        <w:rPr>
          <w:rFonts w:ascii="Arial" w:hAnsi="Arial" w:eastAsia="Arial" w:cs="Arial"/>
          <w:b w:val="0"/>
          <w:bCs w:val="0"/>
          <w:i w:val="0"/>
          <w:iCs w:val="0"/>
          <w:caps w:val="0"/>
          <w:smallCaps w:val="0"/>
          <w:noProof w:val="0"/>
          <w:color w:val="0F1115"/>
          <w:sz w:val="24"/>
          <w:szCs w:val="24"/>
          <w:lang w:val="en-GB"/>
        </w:rPr>
        <w:t>determine</w:t>
      </w:r>
      <w:r w:rsidRPr="5A521AE0" w:rsidR="47A5FA24">
        <w:rPr>
          <w:rFonts w:ascii="Arial" w:hAnsi="Arial" w:eastAsia="Arial" w:cs="Arial"/>
          <w:b w:val="0"/>
          <w:bCs w:val="0"/>
          <w:i w:val="0"/>
          <w:iCs w:val="0"/>
          <w:caps w:val="0"/>
          <w:smallCaps w:val="0"/>
          <w:noProof w:val="0"/>
          <w:color w:val="0F1115"/>
          <w:sz w:val="24"/>
          <w:szCs w:val="24"/>
          <w:lang w:val="en-GB"/>
        </w:rPr>
        <w:t xml:space="preserve"> which marketing touchpoints are most effective, thereby reducing the return on promotional spend.</w:t>
      </w:r>
    </w:p>
    <w:p w:rsidR="47A5FA24" w:rsidP="5A521AE0" w:rsidRDefault="47A5FA24" w14:paraId="5421A2C7" w14:textId="62E89DB6">
      <w:pPr>
        <w:shd w:val="clear" w:color="auto" w:fill="FFFFFF" w:themeFill="background1"/>
        <w:spacing w:before="240" w:beforeAutospacing="off" w:after="240" w:afterAutospacing="off"/>
        <w:rPr>
          <w:rFonts w:ascii="Arial" w:hAnsi="Arial" w:eastAsia="Arial" w:cs="Arial"/>
          <w:b w:val="0"/>
          <w:bCs w:val="0"/>
          <w:i w:val="0"/>
          <w:iCs w:val="0"/>
          <w:caps w:val="0"/>
          <w:smallCaps w:val="0"/>
          <w:noProof w:val="0"/>
          <w:color w:val="0F1115"/>
          <w:sz w:val="24"/>
          <w:szCs w:val="24"/>
          <w:lang w:val="en-GB"/>
        </w:rPr>
      </w:pPr>
      <w:r w:rsidRPr="5A521AE0" w:rsidR="47A5FA24">
        <w:rPr>
          <w:rFonts w:ascii="Arial" w:hAnsi="Arial" w:eastAsia="Arial" w:cs="Arial"/>
          <w:b w:val="0"/>
          <w:bCs w:val="0"/>
          <w:i w:val="0"/>
          <w:iCs w:val="0"/>
          <w:caps w:val="0"/>
          <w:smallCaps w:val="0"/>
          <w:noProof w:val="0"/>
          <w:color w:val="0F1115"/>
          <w:sz w:val="24"/>
          <w:szCs w:val="24"/>
          <w:lang w:val="en-GB"/>
        </w:rPr>
        <w:t xml:space="preserve">From a service perspective, the impact is equally detrimental. Customer service agents lack immediate access to comprehensive purchase histories and prior interaction records. They are forced to query multiple systems to piece together a customer’s journey, which elongates resolution times and dramatically reduces first-contact resolution rates. This fragmented service experience has measurable negative impacts on customer satisfaction metrics and net promoter scores. Strategically, the inability to </w:t>
      </w:r>
      <w:r w:rsidRPr="5A521AE0" w:rsidR="47A5FA24">
        <w:rPr>
          <w:rFonts w:ascii="Arial" w:hAnsi="Arial" w:eastAsia="Arial" w:cs="Arial"/>
          <w:b w:val="0"/>
          <w:bCs w:val="0"/>
          <w:i w:val="0"/>
          <w:iCs w:val="0"/>
          <w:caps w:val="0"/>
          <w:smallCaps w:val="0"/>
          <w:noProof w:val="0"/>
          <w:color w:val="0F1115"/>
          <w:sz w:val="24"/>
          <w:szCs w:val="24"/>
          <w:lang w:val="en-GB"/>
        </w:rPr>
        <w:t>leverage</w:t>
      </w:r>
      <w:r w:rsidRPr="5A521AE0" w:rsidR="47A5FA24">
        <w:rPr>
          <w:rFonts w:ascii="Arial" w:hAnsi="Arial" w:eastAsia="Arial" w:cs="Arial"/>
          <w:b w:val="0"/>
          <w:bCs w:val="0"/>
          <w:i w:val="0"/>
          <w:iCs w:val="0"/>
          <w:caps w:val="0"/>
          <w:smallCaps w:val="0"/>
          <w:noProof w:val="0"/>
          <w:color w:val="0F1115"/>
          <w:sz w:val="24"/>
          <w:szCs w:val="24"/>
          <w:lang w:val="en-GB"/>
        </w:rPr>
        <w:t xml:space="preserve"> customer data to deliver personalised experiences inhibits differentiation in a market where such personalisation is increasingly expected by consumers.</w:t>
      </w:r>
    </w:p>
    <w:p w:rsidR="47A5FA24" w:rsidP="5A521AE0" w:rsidRDefault="47A5FA24" w14:paraId="22F08DBF" w14:textId="2F42FFC0">
      <w:pPr>
        <w:shd w:val="clear" w:color="auto" w:fill="FFFFFF" w:themeFill="background1"/>
        <w:spacing w:before="240" w:beforeAutospacing="off" w:after="240" w:afterAutospacing="off"/>
        <w:rPr>
          <w:rFonts w:ascii="Arial" w:hAnsi="Arial" w:eastAsia="Arial" w:cs="Arial"/>
          <w:b w:val="1"/>
          <w:bCs w:val="1"/>
          <w:i w:val="0"/>
          <w:iCs w:val="0"/>
          <w:caps w:val="0"/>
          <w:smallCaps w:val="0"/>
          <w:noProof w:val="0"/>
          <w:color w:val="0F1115"/>
          <w:sz w:val="24"/>
          <w:szCs w:val="24"/>
          <w:lang w:val="en-GB"/>
        </w:rPr>
      </w:pPr>
      <w:r w:rsidRPr="5A521AE0" w:rsidR="47A5FA24">
        <w:rPr>
          <w:rFonts w:ascii="Arial" w:hAnsi="Arial" w:eastAsia="Arial" w:cs="Arial"/>
          <w:b w:val="1"/>
          <w:bCs w:val="1"/>
          <w:i w:val="0"/>
          <w:iCs w:val="0"/>
          <w:caps w:val="0"/>
          <w:smallCaps w:val="0"/>
          <w:noProof w:val="0"/>
          <w:color w:val="0F1115"/>
          <w:sz w:val="24"/>
          <w:szCs w:val="24"/>
          <w:lang w:val="en-GB"/>
        </w:rPr>
        <w:t>2.4 Reporting, Analytics and Decision Latency</w:t>
      </w:r>
    </w:p>
    <w:p w:rsidR="47A5FA24" w:rsidP="5A521AE0" w:rsidRDefault="47A5FA24" w14:paraId="05814DBF" w14:textId="472B3AAF">
      <w:pPr>
        <w:shd w:val="clear" w:color="auto" w:fill="FFFFFF" w:themeFill="background1"/>
        <w:spacing w:before="240" w:beforeAutospacing="off" w:after="240" w:afterAutospacing="off"/>
        <w:rPr>
          <w:rFonts w:ascii="Arial" w:hAnsi="Arial" w:eastAsia="Arial" w:cs="Arial"/>
          <w:b w:val="0"/>
          <w:bCs w:val="0"/>
          <w:i w:val="0"/>
          <w:iCs w:val="0"/>
          <w:caps w:val="0"/>
          <w:smallCaps w:val="0"/>
          <w:noProof w:val="0"/>
          <w:color w:val="0F1115"/>
          <w:sz w:val="24"/>
          <w:szCs w:val="24"/>
          <w:lang w:val="en-GB"/>
        </w:rPr>
      </w:pPr>
      <w:r w:rsidRPr="5A521AE0" w:rsidR="47A5FA24">
        <w:rPr>
          <w:rFonts w:ascii="Arial" w:hAnsi="Arial" w:eastAsia="Arial" w:cs="Arial"/>
          <w:b w:val="0"/>
          <w:bCs w:val="0"/>
          <w:i w:val="0"/>
          <w:iCs w:val="0"/>
          <w:caps w:val="0"/>
          <w:smallCaps w:val="0"/>
          <w:noProof w:val="0"/>
          <w:color w:val="0F1115"/>
          <w:sz w:val="24"/>
          <w:szCs w:val="24"/>
          <w:lang w:val="en-GB"/>
        </w:rPr>
        <w:t xml:space="preserve">Manual spreadsheet reporting introduces both temporal delays and accuracy risks that undermine managerial effectiveness. Data must be extracted from disparate source systems, manually cleansed, and </w:t>
      </w:r>
      <w:r w:rsidRPr="5A521AE0" w:rsidR="47A5FA24">
        <w:rPr>
          <w:rFonts w:ascii="Arial" w:hAnsi="Arial" w:eastAsia="Arial" w:cs="Arial"/>
          <w:b w:val="0"/>
          <w:bCs w:val="0"/>
          <w:i w:val="0"/>
          <w:iCs w:val="0"/>
          <w:caps w:val="0"/>
          <w:smallCaps w:val="0"/>
          <w:noProof w:val="0"/>
          <w:color w:val="0F1115"/>
          <w:sz w:val="24"/>
          <w:szCs w:val="24"/>
          <w:lang w:val="en-GB"/>
        </w:rPr>
        <w:t>consolidated</w:t>
      </w:r>
      <w:r w:rsidRPr="5A521AE0" w:rsidR="47A5FA24">
        <w:rPr>
          <w:rFonts w:ascii="Arial" w:hAnsi="Arial" w:eastAsia="Arial" w:cs="Arial"/>
          <w:b w:val="0"/>
          <w:bCs w:val="0"/>
          <w:i w:val="0"/>
          <w:iCs w:val="0"/>
          <w:caps w:val="0"/>
          <w:smallCaps w:val="0"/>
          <w:noProof w:val="0"/>
          <w:color w:val="0F1115"/>
          <w:sz w:val="24"/>
          <w:szCs w:val="24"/>
          <w:lang w:val="en-GB"/>
        </w:rPr>
        <w:t xml:space="preserve"> before any analysis can begin. This labour-intensive process extends reporting cycles from near-real-time to days or even weeks, diminishing the relevance and actionability of the insights produced (Gardi et al., 2021). Errors in formulae, version control issues where multiple analysts work on conflicting copies, and inconsistent definitions across departments further compromise data quality.</w:t>
      </w:r>
    </w:p>
    <w:p w:rsidR="47A5FA24" w:rsidP="5A521AE0" w:rsidRDefault="47A5FA24" w14:paraId="187A0C32" w14:textId="2B589A90">
      <w:pPr>
        <w:shd w:val="clear" w:color="auto" w:fill="FFFFFF" w:themeFill="background1"/>
        <w:spacing w:before="240" w:beforeAutospacing="off" w:after="240" w:afterAutospacing="off"/>
        <w:rPr>
          <w:rFonts w:ascii="Arial" w:hAnsi="Arial" w:eastAsia="Arial" w:cs="Arial"/>
          <w:b w:val="0"/>
          <w:bCs w:val="0"/>
          <w:i w:val="0"/>
          <w:iCs w:val="0"/>
          <w:caps w:val="0"/>
          <w:smallCaps w:val="0"/>
          <w:noProof w:val="0"/>
          <w:color w:val="0F1115"/>
          <w:sz w:val="24"/>
          <w:szCs w:val="24"/>
          <w:lang w:val="en-GB"/>
        </w:rPr>
      </w:pPr>
      <w:r w:rsidRPr="5A521AE0" w:rsidR="47A5FA24">
        <w:rPr>
          <w:rFonts w:ascii="Arial" w:hAnsi="Arial" w:eastAsia="Arial" w:cs="Arial"/>
          <w:b w:val="0"/>
          <w:bCs w:val="0"/>
          <w:i w:val="0"/>
          <w:iCs w:val="0"/>
          <w:caps w:val="0"/>
          <w:smallCaps w:val="0"/>
          <w:noProof w:val="0"/>
          <w:color w:val="0F1115"/>
          <w:sz w:val="24"/>
          <w:szCs w:val="24"/>
          <w:lang w:val="en-GB"/>
        </w:rPr>
        <w:t xml:space="preserve">The net effect is decision latency—managers receive insights too late to act effectively, forcing the organisation into a reactive posture. Advanced analytics capabilities are </w:t>
      </w:r>
      <w:r w:rsidRPr="5A521AE0" w:rsidR="47A5FA24">
        <w:rPr>
          <w:rFonts w:ascii="Arial" w:hAnsi="Arial" w:eastAsia="Arial" w:cs="Arial"/>
          <w:b w:val="0"/>
          <w:bCs w:val="0"/>
          <w:i w:val="0"/>
          <w:iCs w:val="0"/>
          <w:caps w:val="0"/>
          <w:smallCaps w:val="0"/>
          <w:noProof w:val="0"/>
          <w:color w:val="0F1115"/>
          <w:sz w:val="24"/>
          <w:szCs w:val="24"/>
          <w:lang w:val="en-GB"/>
        </w:rPr>
        <w:t>largely absent</w:t>
      </w:r>
      <w:r w:rsidRPr="5A521AE0" w:rsidR="47A5FA24">
        <w:rPr>
          <w:rFonts w:ascii="Arial" w:hAnsi="Arial" w:eastAsia="Arial" w:cs="Arial"/>
          <w:b w:val="0"/>
          <w:bCs w:val="0"/>
          <w:i w:val="0"/>
          <w:iCs w:val="0"/>
          <w:caps w:val="0"/>
          <w:smallCaps w:val="0"/>
          <w:noProof w:val="0"/>
          <w:color w:val="0F1115"/>
          <w:sz w:val="24"/>
          <w:szCs w:val="24"/>
          <w:lang w:val="en-GB"/>
        </w:rPr>
        <w:t xml:space="preserve">, restricting the organisation to descriptive analytics that explain what has already happened rather than predictive analytics that forecast future outcomes or prescriptive analytics that recommend </w:t>
      </w:r>
      <w:r w:rsidRPr="5A521AE0" w:rsidR="47A5FA24">
        <w:rPr>
          <w:rFonts w:ascii="Arial" w:hAnsi="Arial" w:eastAsia="Arial" w:cs="Arial"/>
          <w:b w:val="0"/>
          <w:bCs w:val="0"/>
          <w:i w:val="0"/>
          <w:iCs w:val="0"/>
          <w:caps w:val="0"/>
          <w:smallCaps w:val="0"/>
          <w:noProof w:val="0"/>
          <w:color w:val="0F1115"/>
          <w:sz w:val="24"/>
          <w:szCs w:val="24"/>
          <w:lang w:val="en-GB"/>
        </w:rPr>
        <w:t>optimal</w:t>
      </w:r>
      <w:r w:rsidRPr="5A521AE0" w:rsidR="47A5FA24">
        <w:rPr>
          <w:rFonts w:ascii="Arial" w:hAnsi="Arial" w:eastAsia="Arial" w:cs="Arial"/>
          <w:b w:val="0"/>
          <w:bCs w:val="0"/>
          <w:i w:val="0"/>
          <w:iCs w:val="0"/>
          <w:caps w:val="0"/>
          <w:smallCaps w:val="0"/>
          <w:noProof w:val="0"/>
          <w:color w:val="0F1115"/>
          <w:sz w:val="24"/>
          <w:szCs w:val="24"/>
          <w:lang w:val="en-GB"/>
        </w:rPr>
        <w:t xml:space="preserve"> courses of action. Consequently, strategic decisions concerning pricing, assortment planning, and promotional timing are not optimised against real-time market conditions. This </w:t>
      </w:r>
      <w:r w:rsidRPr="5A521AE0" w:rsidR="47A5FA24">
        <w:rPr>
          <w:rFonts w:ascii="Arial" w:hAnsi="Arial" w:eastAsia="Arial" w:cs="Arial"/>
          <w:b w:val="0"/>
          <w:bCs w:val="0"/>
          <w:i w:val="0"/>
          <w:iCs w:val="0"/>
          <w:caps w:val="0"/>
          <w:smallCaps w:val="0"/>
          <w:noProof w:val="0"/>
          <w:color w:val="0F1115"/>
          <w:sz w:val="24"/>
          <w:szCs w:val="24"/>
          <w:lang w:val="en-GB"/>
        </w:rPr>
        <w:t>represents</w:t>
      </w:r>
      <w:r w:rsidRPr="5A521AE0" w:rsidR="47A5FA24">
        <w:rPr>
          <w:rFonts w:ascii="Arial" w:hAnsi="Arial" w:eastAsia="Arial" w:cs="Arial"/>
          <w:b w:val="0"/>
          <w:bCs w:val="0"/>
          <w:i w:val="0"/>
          <w:iCs w:val="0"/>
          <w:caps w:val="0"/>
          <w:smallCaps w:val="0"/>
          <w:noProof w:val="0"/>
          <w:color w:val="0F1115"/>
          <w:sz w:val="24"/>
          <w:szCs w:val="24"/>
          <w:lang w:val="en-GB"/>
        </w:rPr>
        <w:t xml:space="preserve"> a material competitive disadvantage in a fast-paced retail sector where agility and data-driven precision are essential for success.</w:t>
      </w:r>
    </w:p>
    <w:p w:rsidR="47A5FA24" w:rsidP="5A521AE0" w:rsidRDefault="47A5FA24" w14:paraId="1C636D14" w14:textId="25443B2D">
      <w:pPr>
        <w:shd w:val="clear" w:color="auto" w:fill="FFFFFF" w:themeFill="background1"/>
        <w:spacing w:before="240" w:beforeAutospacing="off" w:after="240" w:afterAutospacing="off"/>
        <w:rPr>
          <w:rFonts w:ascii="Arial" w:hAnsi="Arial" w:eastAsia="Arial" w:cs="Arial"/>
          <w:b w:val="1"/>
          <w:bCs w:val="1"/>
          <w:i w:val="0"/>
          <w:iCs w:val="0"/>
          <w:caps w:val="0"/>
          <w:smallCaps w:val="0"/>
          <w:noProof w:val="0"/>
          <w:color w:val="0F1115"/>
          <w:sz w:val="24"/>
          <w:szCs w:val="24"/>
          <w:lang w:val="en-GB"/>
        </w:rPr>
      </w:pPr>
      <w:r w:rsidRPr="5A521AE0" w:rsidR="47A5FA24">
        <w:rPr>
          <w:rFonts w:ascii="Arial" w:hAnsi="Arial" w:eastAsia="Arial" w:cs="Arial"/>
          <w:b w:val="1"/>
          <w:bCs w:val="1"/>
          <w:i w:val="0"/>
          <w:iCs w:val="0"/>
          <w:caps w:val="0"/>
          <w:smallCaps w:val="0"/>
          <w:noProof w:val="0"/>
          <w:color w:val="0F1115"/>
          <w:sz w:val="24"/>
          <w:szCs w:val="24"/>
          <w:lang w:val="en-GB"/>
        </w:rPr>
        <w:t>2.5 Information Security and Regulatory Exposure</w:t>
      </w:r>
    </w:p>
    <w:p w:rsidR="47A5FA24" w:rsidP="5A521AE0" w:rsidRDefault="47A5FA24" w14:paraId="1C5BC9C6" w14:textId="3E5C4BDB">
      <w:pPr>
        <w:shd w:val="clear" w:color="auto" w:fill="FFFFFF" w:themeFill="background1"/>
        <w:spacing w:before="240" w:beforeAutospacing="off" w:after="240" w:afterAutospacing="off"/>
        <w:rPr>
          <w:rFonts w:ascii="Arial" w:hAnsi="Arial" w:eastAsia="Arial" w:cs="Arial"/>
          <w:b w:val="0"/>
          <w:bCs w:val="0"/>
          <w:i w:val="0"/>
          <w:iCs w:val="0"/>
          <w:caps w:val="0"/>
          <w:smallCaps w:val="0"/>
          <w:noProof w:val="0"/>
          <w:color w:val="0F1115"/>
          <w:sz w:val="24"/>
          <w:szCs w:val="24"/>
          <w:lang w:val="en-GB"/>
        </w:rPr>
      </w:pPr>
      <w:r w:rsidRPr="5A521AE0" w:rsidR="47A5FA24">
        <w:rPr>
          <w:rFonts w:ascii="Arial" w:hAnsi="Arial" w:eastAsia="Arial" w:cs="Arial"/>
          <w:b w:val="0"/>
          <w:bCs w:val="0"/>
          <w:i w:val="0"/>
          <w:iCs w:val="0"/>
          <w:caps w:val="0"/>
          <w:smallCaps w:val="0"/>
          <w:noProof w:val="0"/>
          <w:color w:val="0F1115"/>
          <w:sz w:val="24"/>
          <w:szCs w:val="24"/>
          <w:lang w:val="en-GB"/>
        </w:rPr>
        <w:t>Existing controls do not sufficiently enforce least-privilege access principles or provide comprehensive audit trails for monitoring data access and modification. The lack of standardised encryption protocols for data at rest and in transit, coupled with the absence of mandatory multi-factor authentication, increases vulnerability to unauthorised access and potential data breaches (Nayak et al., 2025). In the context of GDPR, deficiencies in consent management, data minimisation practices, and efficient processes for responding to data subject access requests expose the firm to significant compliance breaches (Steininger et al., 2022). The risk profile is therefore elevated across all three pillars of information security—confidentiality, integrity, and availability—with potential legal, financial, and reputational consequences that could threaten business stability.</w:t>
      </w:r>
    </w:p>
    <w:p w:rsidR="47A5FA24" w:rsidP="5A521AE0" w:rsidRDefault="47A5FA24" w14:paraId="7463A55E" w14:textId="6EAFBACC">
      <w:pPr>
        <w:shd w:val="clear" w:color="auto" w:fill="FFFFFF" w:themeFill="background1"/>
        <w:spacing w:before="240" w:beforeAutospacing="off" w:after="240" w:afterAutospacing="off"/>
        <w:rPr>
          <w:rFonts w:ascii="Arial" w:hAnsi="Arial" w:eastAsia="Arial" w:cs="Arial"/>
          <w:b w:val="1"/>
          <w:bCs w:val="1"/>
          <w:i w:val="0"/>
          <w:iCs w:val="0"/>
          <w:caps w:val="0"/>
          <w:smallCaps w:val="0"/>
          <w:noProof w:val="0"/>
          <w:color w:val="0F1115"/>
          <w:sz w:val="24"/>
          <w:szCs w:val="24"/>
          <w:lang w:val="en-GB"/>
        </w:rPr>
      </w:pPr>
      <w:r w:rsidRPr="5A521AE0" w:rsidR="47A5FA24">
        <w:rPr>
          <w:rFonts w:ascii="Arial" w:hAnsi="Arial" w:eastAsia="Arial" w:cs="Arial"/>
          <w:b w:val="1"/>
          <w:bCs w:val="1"/>
          <w:i w:val="0"/>
          <w:iCs w:val="0"/>
          <w:caps w:val="0"/>
          <w:smallCaps w:val="0"/>
          <w:noProof w:val="0"/>
          <w:color w:val="0F1115"/>
          <w:sz w:val="24"/>
          <w:szCs w:val="24"/>
          <w:lang w:val="en-GB"/>
        </w:rPr>
        <w:t>2.6 Interdepartmental Disconnection and Process Inefficiency</w:t>
      </w:r>
    </w:p>
    <w:p w:rsidR="47A5FA24" w:rsidP="5A521AE0" w:rsidRDefault="47A5FA24" w14:paraId="06D7819B" w14:textId="4A4C85D4">
      <w:pPr>
        <w:shd w:val="clear" w:color="auto" w:fill="FFFFFF" w:themeFill="background1"/>
        <w:spacing w:before="240" w:beforeAutospacing="off" w:after="240" w:afterAutospacing="off"/>
        <w:rPr>
          <w:rFonts w:ascii="Arial" w:hAnsi="Arial" w:eastAsia="Arial" w:cs="Arial"/>
          <w:b w:val="0"/>
          <w:bCs w:val="0"/>
          <w:i w:val="0"/>
          <w:iCs w:val="0"/>
          <w:caps w:val="0"/>
          <w:smallCaps w:val="0"/>
          <w:noProof w:val="0"/>
          <w:color w:val="0F1115"/>
          <w:sz w:val="24"/>
          <w:szCs w:val="24"/>
          <w:lang w:val="en-GB"/>
        </w:rPr>
      </w:pPr>
      <w:r w:rsidRPr="5A521AE0" w:rsidR="47A5FA24">
        <w:rPr>
          <w:rFonts w:ascii="Arial" w:hAnsi="Arial" w:eastAsia="Arial" w:cs="Arial"/>
          <w:b w:val="0"/>
          <w:bCs w:val="0"/>
          <w:i w:val="0"/>
          <w:iCs w:val="0"/>
          <w:caps w:val="0"/>
          <w:smallCaps w:val="0"/>
          <w:noProof w:val="0"/>
          <w:color w:val="0F1115"/>
          <w:sz w:val="24"/>
          <w:szCs w:val="24"/>
          <w:lang w:val="en-GB"/>
        </w:rPr>
        <w:t xml:space="preserve">The siloed nature of systems </w:t>
      </w:r>
      <w:r w:rsidRPr="5A521AE0" w:rsidR="47A5FA24">
        <w:rPr>
          <w:rFonts w:ascii="Arial" w:hAnsi="Arial" w:eastAsia="Arial" w:cs="Arial"/>
          <w:b w:val="0"/>
          <w:bCs w:val="0"/>
          <w:i w:val="0"/>
          <w:iCs w:val="0"/>
          <w:caps w:val="0"/>
          <w:smallCaps w:val="0"/>
          <w:noProof w:val="0"/>
          <w:color w:val="0F1115"/>
          <w:sz w:val="24"/>
          <w:szCs w:val="24"/>
          <w:lang w:val="en-GB"/>
        </w:rPr>
        <w:t>necessitates</w:t>
      </w:r>
      <w:r w:rsidRPr="5A521AE0" w:rsidR="47A5FA24">
        <w:rPr>
          <w:rFonts w:ascii="Arial" w:hAnsi="Arial" w:eastAsia="Arial" w:cs="Arial"/>
          <w:b w:val="0"/>
          <w:bCs w:val="0"/>
          <w:i w:val="0"/>
          <w:iCs w:val="0"/>
          <w:caps w:val="0"/>
          <w:smallCaps w:val="0"/>
          <w:noProof w:val="0"/>
          <w:color w:val="0F1115"/>
          <w:sz w:val="24"/>
          <w:szCs w:val="24"/>
          <w:lang w:val="en-GB"/>
        </w:rPr>
        <w:t xml:space="preserve"> manual data transfer between departments, often via spreadsheets exchanged through email. This introduces duplication of effort, creates opportunities for error propagation, and diffuses accountability for data quality across multiple actors. Process cycle times are significantly extended; for example, the finance month-end close is delayed while inventory and sales data are painstakingly reconciled. Importantly, senior management lacks an integrated performance dashboard that </w:t>
      </w:r>
      <w:r w:rsidRPr="5A521AE0" w:rsidR="47A5FA24">
        <w:rPr>
          <w:rFonts w:ascii="Arial" w:hAnsi="Arial" w:eastAsia="Arial" w:cs="Arial"/>
          <w:b w:val="0"/>
          <w:bCs w:val="0"/>
          <w:i w:val="0"/>
          <w:iCs w:val="0"/>
          <w:caps w:val="0"/>
          <w:smallCaps w:val="0"/>
          <w:noProof w:val="0"/>
          <w:color w:val="0F1115"/>
          <w:sz w:val="24"/>
          <w:szCs w:val="24"/>
          <w:lang w:val="en-GB"/>
        </w:rPr>
        <w:t>provides</w:t>
      </w:r>
      <w:r w:rsidRPr="5A521AE0" w:rsidR="47A5FA24">
        <w:rPr>
          <w:rFonts w:ascii="Arial" w:hAnsi="Arial" w:eastAsia="Arial" w:cs="Arial"/>
          <w:b w:val="0"/>
          <w:bCs w:val="0"/>
          <w:i w:val="0"/>
          <w:iCs w:val="0"/>
          <w:caps w:val="0"/>
          <w:smallCaps w:val="0"/>
          <w:noProof w:val="0"/>
          <w:color w:val="0F1115"/>
          <w:sz w:val="24"/>
          <w:szCs w:val="24"/>
          <w:lang w:val="en-GB"/>
        </w:rPr>
        <w:t xml:space="preserve"> a real-time view of key metrics across the entire business, limiting strategic oversight and the ability to </w:t>
      </w:r>
      <w:r w:rsidRPr="5A521AE0" w:rsidR="47A5FA24">
        <w:rPr>
          <w:rFonts w:ascii="Arial" w:hAnsi="Arial" w:eastAsia="Arial" w:cs="Arial"/>
          <w:b w:val="0"/>
          <w:bCs w:val="0"/>
          <w:i w:val="0"/>
          <w:iCs w:val="0"/>
          <w:caps w:val="0"/>
          <w:smallCaps w:val="0"/>
          <w:noProof w:val="0"/>
          <w:color w:val="0F1115"/>
          <w:sz w:val="24"/>
          <w:szCs w:val="24"/>
          <w:lang w:val="en-GB"/>
        </w:rPr>
        <w:t>identify</w:t>
      </w:r>
      <w:r w:rsidRPr="5A521AE0" w:rsidR="47A5FA24">
        <w:rPr>
          <w:rFonts w:ascii="Arial" w:hAnsi="Arial" w:eastAsia="Arial" w:cs="Arial"/>
          <w:b w:val="0"/>
          <w:bCs w:val="0"/>
          <w:i w:val="0"/>
          <w:iCs w:val="0"/>
          <w:caps w:val="0"/>
          <w:smallCaps w:val="0"/>
          <w:noProof w:val="0"/>
          <w:color w:val="0F1115"/>
          <w:sz w:val="24"/>
          <w:szCs w:val="24"/>
          <w:lang w:val="en-GB"/>
        </w:rPr>
        <w:t xml:space="preserve"> emerging trends or problems swiftly. This structural fragmentation inhibits organisational learning and continuous improvement, as knowledge </w:t>
      </w:r>
      <w:r w:rsidRPr="5A521AE0" w:rsidR="47A5FA24">
        <w:rPr>
          <w:rFonts w:ascii="Arial" w:hAnsi="Arial" w:eastAsia="Arial" w:cs="Arial"/>
          <w:b w:val="0"/>
          <w:bCs w:val="0"/>
          <w:i w:val="0"/>
          <w:iCs w:val="0"/>
          <w:caps w:val="0"/>
          <w:smallCaps w:val="0"/>
          <w:noProof w:val="0"/>
          <w:color w:val="0F1115"/>
          <w:sz w:val="24"/>
          <w:szCs w:val="24"/>
          <w:lang w:val="en-GB"/>
        </w:rPr>
        <w:t>remains</w:t>
      </w:r>
      <w:r w:rsidRPr="5A521AE0" w:rsidR="47A5FA24">
        <w:rPr>
          <w:rFonts w:ascii="Arial" w:hAnsi="Arial" w:eastAsia="Arial" w:cs="Arial"/>
          <w:b w:val="0"/>
          <w:bCs w:val="0"/>
          <w:i w:val="0"/>
          <w:iCs w:val="0"/>
          <w:caps w:val="0"/>
          <w:smallCaps w:val="0"/>
          <w:noProof w:val="0"/>
          <w:color w:val="0F1115"/>
          <w:sz w:val="24"/>
          <w:szCs w:val="24"/>
          <w:lang w:val="en-GB"/>
        </w:rPr>
        <w:t xml:space="preserve"> trapped within departmental silos rather than being shared to drive collective performance (O’Brien and </w:t>
      </w:r>
      <w:r w:rsidRPr="5A521AE0" w:rsidR="47A5FA24">
        <w:rPr>
          <w:rFonts w:ascii="Arial" w:hAnsi="Arial" w:eastAsia="Arial" w:cs="Arial"/>
          <w:b w:val="0"/>
          <w:bCs w:val="0"/>
          <w:i w:val="0"/>
          <w:iCs w:val="0"/>
          <w:caps w:val="0"/>
          <w:smallCaps w:val="0"/>
          <w:noProof w:val="0"/>
          <w:color w:val="0F1115"/>
          <w:sz w:val="24"/>
          <w:szCs w:val="24"/>
          <w:lang w:val="en-GB"/>
        </w:rPr>
        <w:t>Marakas</w:t>
      </w:r>
      <w:r w:rsidRPr="5A521AE0" w:rsidR="47A5FA24">
        <w:rPr>
          <w:rFonts w:ascii="Arial" w:hAnsi="Arial" w:eastAsia="Arial" w:cs="Arial"/>
          <w:b w:val="0"/>
          <w:bCs w:val="0"/>
          <w:i w:val="0"/>
          <w:iCs w:val="0"/>
          <w:caps w:val="0"/>
          <w:smallCaps w:val="0"/>
          <w:noProof w:val="0"/>
          <w:color w:val="0F1115"/>
          <w:sz w:val="24"/>
          <w:szCs w:val="24"/>
          <w:lang w:val="en-GB"/>
        </w:rPr>
        <w:t>, 2011).</w:t>
      </w:r>
    </w:p>
    <w:p w:rsidR="47A5FA24" w:rsidP="5A521AE0" w:rsidRDefault="47A5FA24" w14:paraId="00A2EA69" w14:textId="23E19256">
      <w:pPr>
        <w:shd w:val="clear" w:color="auto" w:fill="FFFFFF" w:themeFill="background1"/>
        <w:spacing w:before="240" w:beforeAutospacing="off" w:after="240" w:afterAutospacing="off"/>
        <w:rPr>
          <w:rFonts w:ascii="Arial" w:hAnsi="Arial" w:eastAsia="Arial" w:cs="Arial"/>
          <w:b w:val="1"/>
          <w:bCs w:val="1"/>
          <w:i w:val="0"/>
          <w:iCs w:val="0"/>
          <w:caps w:val="0"/>
          <w:smallCaps w:val="0"/>
          <w:noProof w:val="0"/>
          <w:color w:val="0F1115"/>
          <w:sz w:val="24"/>
          <w:szCs w:val="24"/>
          <w:lang w:val="en-GB"/>
        </w:rPr>
      </w:pPr>
      <w:r w:rsidRPr="5A521AE0" w:rsidR="47A5FA24">
        <w:rPr>
          <w:rFonts w:ascii="Arial" w:hAnsi="Arial" w:eastAsia="Arial" w:cs="Arial"/>
          <w:b w:val="1"/>
          <w:bCs w:val="1"/>
          <w:i w:val="0"/>
          <w:iCs w:val="0"/>
          <w:caps w:val="0"/>
          <w:smallCaps w:val="0"/>
          <w:noProof w:val="0"/>
          <w:color w:val="0F1115"/>
          <w:sz w:val="24"/>
          <w:szCs w:val="24"/>
          <w:lang w:val="en-GB"/>
        </w:rPr>
        <w:t>3. Recommended Solution</w:t>
      </w:r>
    </w:p>
    <w:p w:rsidR="47A5FA24" w:rsidP="5A521AE0" w:rsidRDefault="47A5FA24" w14:paraId="5B447A93" w14:textId="1B4B104D">
      <w:pPr>
        <w:shd w:val="clear" w:color="auto" w:fill="FFFFFF" w:themeFill="background1"/>
        <w:spacing w:before="240" w:beforeAutospacing="off" w:after="240" w:afterAutospacing="off"/>
        <w:rPr>
          <w:rFonts w:ascii="Arial" w:hAnsi="Arial" w:eastAsia="Arial" w:cs="Arial"/>
          <w:b w:val="1"/>
          <w:bCs w:val="1"/>
          <w:i w:val="0"/>
          <w:iCs w:val="0"/>
          <w:caps w:val="0"/>
          <w:smallCaps w:val="0"/>
          <w:noProof w:val="0"/>
          <w:color w:val="0F1115"/>
          <w:sz w:val="24"/>
          <w:szCs w:val="24"/>
          <w:lang w:val="en-GB"/>
        </w:rPr>
      </w:pPr>
      <w:r w:rsidRPr="5A521AE0" w:rsidR="47A5FA24">
        <w:rPr>
          <w:rFonts w:ascii="Arial" w:hAnsi="Arial" w:eastAsia="Arial" w:cs="Arial"/>
          <w:b w:val="1"/>
          <w:bCs w:val="1"/>
          <w:i w:val="0"/>
          <w:iCs w:val="0"/>
          <w:caps w:val="0"/>
          <w:smallCaps w:val="0"/>
          <w:noProof w:val="0"/>
          <w:color w:val="0F1115"/>
          <w:sz w:val="24"/>
          <w:szCs w:val="24"/>
          <w:lang w:val="en-GB"/>
        </w:rPr>
        <w:t>3.1 Adoption of an Integrated ERP Platform</w:t>
      </w:r>
    </w:p>
    <w:p w:rsidR="47A5FA24" w:rsidP="5A521AE0" w:rsidRDefault="47A5FA24" w14:paraId="1D3EC079" w14:textId="650D2814">
      <w:pPr>
        <w:shd w:val="clear" w:color="auto" w:fill="FFFFFF" w:themeFill="background1"/>
        <w:spacing w:before="240" w:beforeAutospacing="off" w:after="240" w:afterAutospacing="off"/>
        <w:rPr>
          <w:rFonts w:ascii="Arial" w:hAnsi="Arial" w:eastAsia="Arial" w:cs="Arial"/>
          <w:b w:val="0"/>
          <w:bCs w:val="0"/>
          <w:i w:val="0"/>
          <w:iCs w:val="0"/>
          <w:caps w:val="0"/>
          <w:smallCaps w:val="0"/>
          <w:noProof w:val="0"/>
          <w:color w:val="0F1115"/>
          <w:sz w:val="24"/>
          <w:szCs w:val="24"/>
          <w:lang w:val="en-GB"/>
        </w:rPr>
      </w:pPr>
      <w:r w:rsidRPr="5A521AE0" w:rsidR="47A5FA24">
        <w:rPr>
          <w:rFonts w:ascii="Arial" w:hAnsi="Arial" w:eastAsia="Arial" w:cs="Arial"/>
          <w:b w:val="0"/>
          <w:bCs w:val="0"/>
          <w:i w:val="0"/>
          <w:iCs w:val="0"/>
          <w:caps w:val="0"/>
          <w:smallCaps w:val="0"/>
          <w:noProof w:val="0"/>
          <w:color w:val="0F1115"/>
          <w:sz w:val="24"/>
          <w:szCs w:val="24"/>
          <w:lang w:val="en-GB"/>
        </w:rPr>
        <w:t xml:space="preserve">It is recommended that </w:t>
      </w:r>
      <w:r w:rsidRPr="5A521AE0" w:rsidR="47A5FA24">
        <w:rPr>
          <w:rFonts w:ascii="Arial" w:hAnsi="Arial" w:eastAsia="Arial" w:cs="Arial"/>
          <w:b w:val="0"/>
          <w:bCs w:val="0"/>
          <w:i w:val="0"/>
          <w:iCs w:val="0"/>
          <w:caps w:val="0"/>
          <w:smallCaps w:val="0"/>
          <w:noProof w:val="0"/>
          <w:color w:val="0F1115"/>
          <w:sz w:val="24"/>
          <w:szCs w:val="24"/>
          <w:lang w:val="en-GB"/>
        </w:rPr>
        <w:t>Nexora</w:t>
      </w:r>
      <w:r w:rsidRPr="5A521AE0" w:rsidR="47A5FA24">
        <w:rPr>
          <w:rFonts w:ascii="Arial" w:hAnsi="Arial" w:eastAsia="Arial" w:cs="Arial"/>
          <w:b w:val="0"/>
          <w:bCs w:val="0"/>
          <w:i w:val="0"/>
          <w:iCs w:val="0"/>
          <w:caps w:val="0"/>
          <w:smallCaps w:val="0"/>
          <w:noProof w:val="0"/>
          <w:color w:val="0F1115"/>
          <w:sz w:val="24"/>
          <w:szCs w:val="24"/>
          <w:lang w:val="en-GB"/>
        </w:rPr>
        <w:t xml:space="preserve"> Digital Retail Ltd. implement Microsoft Dynamics 365, a cloud-based Enterprise Resource Planning (ERP) platform that unifies finance, operations, inventory, and CRM within a single, scalable architecture (Zamil, Mohiuddin and Nur, 2024). The solution is underpinned by Microsoft Azure, providing robust infrastructure, security, and extensibility. This platform </w:t>
      </w:r>
      <w:r w:rsidRPr="5A521AE0" w:rsidR="47A5FA24">
        <w:rPr>
          <w:rFonts w:ascii="Arial" w:hAnsi="Arial" w:eastAsia="Arial" w:cs="Arial"/>
          <w:b w:val="0"/>
          <w:bCs w:val="0"/>
          <w:i w:val="0"/>
          <w:iCs w:val="0"/>
          <w:caps w:val="0"/>
          <w:smallCaps w:val="0"/>
          <w:noProof w:val="0"/>
          <w:color w:val="0F1115"/>
          <w:sz w:val="24"/>
          <w:szCs w:val="24"/>
          <w:lang w:val="en-GB"/>
        </w:rPr>
        <w:t>represents</w:t>
      </w:r>
      <w:r w:rsidRPr="5A521AE0" w:rsidR="47A5FA24">
        <w:rPr>
          <w:rFonts w:ascii="Arial" w:hAnsi="Arial" w:eastAsia="Arial" w:cs="Arial"/>
          <w:b w:val="0"/>
          <w:bCs w:val="0"/>
          <w:i w:val="0"/>
          <w:iCs w:val="0"/>
          <w:caps w:val="0"/>
          <w:smallCaps w:val="0"/>
          <w:noProof w:val="0"/>
          <w:color w:val="0F1115"/>
          <w:sz w:val="24"/>
          <w:szCs w:val="24"/>
          <w:lang w:val="en-GB"/>
        </w:rPr>
        <w:t xml:space="preserve"> a fundamental shift from the current fragmented landscape to an integrated ecosystem designed for real-time data synchronisation and advanced analytics.</w:t>
      </w:r>
    </w:p>
    <w:p w:rsidR="47A5FA24" w:rsidP="5A521AE0" w:rsidRDefault="47A5FA24" w14:paraId="4D979262" w14:textId="13A997D4">
      <w:pPr>
        <w:shd w:val="clear" w:color="auto" w:fill="FFFFFF" w:themeFill="background1"/>
        <w:spacing w:before="240" w:beforeAutospacing="off" w:after="240" w:afterAutospacing="off"/>
        <w:rPr>
          <w:rFonts w:ascii="Arial" w:hAnsi="Arial" w:eastAsia="Arial" w:cs="Arial"/>
          <w:b w:val="1"/>
          <w:bCs w:val="1"/>
          <w:i w:val="0"/>
          <w:iCs w:val="0"/>
          <w:caps w:val="0"/>
          <w:smallCaps w:val="0"/>
          <w:noProof w:val="0"/>
          <w:color w:val="0F1115"/>
          <w:sz w:val="24"/>
          <w:szCs w:val="24"/>
          <w:lang w:val="en-GB"/>
        </w:rPr>
      </w:pPr>
      <w:r w:rsidRPr="5A521AE0" w:rsidR="47A5FA24">
        <w:rPr>
          <w:rFonts w:ascii="Arial" w:hAnsi="Arial" w:eastAsia="Arial" w:cs="Arial"/>
          <w:b w:val="1"/>
          <w:bCs w:val="1"/>
          <w:i w:val="0"/>
          <w:iCs w:val="0"/>
          <w:caps w:val="0"/>
          <w:smallCaps w:val="0"/>
          <w:noProof w:val="0"/>
          <w:color w:val="0F1115"/>
          <w:sz w:val="24"/>
          <w:szCs w:val="24"/>
          <w:lang w:val="en-GB"/>
        </w:rPr>
        <w:t>3.2 Critical Justification</w:t>
      </w:r>
    </w:p>
    <w:p w:rsidR="47A5FA24" w:rsidP="5A521AE0" w:rsidRDefault="47A5FA24" w14:paraId="50F51FE7" w14:textId="5536A2BF">
      <w:pPr>
        <w:shd w:val="clear" w:color="auto" w:fill="FFFFFF" w:themeFill="background1"/>
        <w:spacing w:before="240" w:beforeAutospacing="off" w:after="240" w:afterAutospacing="off"/>
        <w:rPr>
          <w:rFonts w:ascii="Arial" w:hAnsi="Arial" w:eastAsia="Arial" w:cs="Arial"/>
          <w:b w:val="0"/>
          <w:bCs w:val="0"/>
          <w:i w:val="0"/>
          <w:iCs w:val="0"/>
          <w:caps w:val="0"/>
          <w:smallCaps w:val="0"/>
          <w:noProof w:val="0"/>
          <w:color w:val="0F1115"/>
          <w:sz w:val="24"/>
          <w:szCs w:val="24"/>
          <w:lang w:val="en-GB"/>
        </w:rPr>
      </w:pPr>
      <w:r w:rsidRPr="5A521AE0" w:rsidR="47A5FA24">
        <w:rPr>
          <w:rFonts w:ascii="Arial" w:hAnsi="Arial" w:eastAsia="Arial" w:cs="Arial"/>
          <w:b w:val="1"/>
          <w:bCs w:val="1"/>
          <w:i w:val="0"/>
          <w:iCs w:val="0"/>
          <w:caps w:val="0"/>
          <w:smallCaps w:val="0"/>
          <w:noProof w:val="0"/>
          <w:color w:val="0F1115"/>
          <w:sz w:val="24"/>
          <w:szCs w:val="24"/>
          <w:lang w:val="en-GB"/>
        </w:rPr>
        <w:t>3.2.1 Enterprise Integration and Data Consistency:</w:t>
      </w:r>
      <w:r w:rsidRPr="5A521AE0" w:rsidR="47A5FA24">
        <w:rPr>
          <w:rFonts w:ascii="Arial" w:hAnsi="Arial" w:eastAsia="Arial" w:cs="Arial"/>
          <w:b w:val="0"/>
          <w:bCs w:val="0"/>
          <w:i w:val="0"/>
          <w:iCs w:val="0"/>
          <w:caps w:val="0"/>
          <w:smallCaps w:val="0"/>
          <w:noProof w:val="0"/>
          <w:color w:val="0F1115"/>
          <w:sz w:val="24"/>
          <w:szCs w:val="24"/>
          <w:lang w:val="en-GB"/>
        </w:rPr>
        <w:t xml:space="preserve"> Dynamics 365 </w:t>
      </w:r>
      <w:r w:rsidRPr="5A521AE0" w:rsidR="47A5FA24">
        <w:rPr>
          <w:rFonts w:ascii="Arial" w:hAnsi="Arial" w:eastAsia="Arial" w:cs="Arial"/>
          <w:b w:val="0"/>
          <w:bCs w:val="0"/>
          <w:i w:val="0"/>
          <w:iCs w:val="0"/>
          <w:caps w:val="0"/>
          <w:smallCaps w:val="0"/>
          <w:noProof w:val="0"/>
          <w:color w:val="0F1115"/>
          <w:sz w:val="24"/>
          <w:szCs w:val="24"/>
          <w:lang w:val="en-GB"/>
        </w:rPr>
        <w:t>establishes</w:t>
      </w:r>
      <w:r w:rsidRPr="5A521AE0" w:rsidR="47A5FA24">
        <w:rPr>
          <w:rFonts w:ascii="Arial" w:hAnsi="Arial" w:eastAsia="Arial" w:cs="Arial"/>
          <w:b w:val="0"/>
          <w:bCs w:val="0"/>
          <w:i w:val="0"/>
          <w:iCs w:val="0"/>
          <w:caps w:val="0"/>
          <w:smallCaps w:val="0"/>
          <w:noProof w:val="0"/>
          <w:color w:val="0F1115"/>
          <w:sz w:val="24"/>
          <w:szCs w:val="24"/>
          <w:lang w:val="en-GB"/>
        </w:rPr>
        <w:t xml:space="preserve"> a centralised data model, enabling real-time synchronisation across functions. Transactions recorded in one module (e.g., sales) automatically update related domains (inventory and finance), thereby </w:t>
      </w:r>
      <w:r w:rsidRPr="5A521AE0" w:rsidR="47A5FA24">
        <w:rPr>
          <w:rFonts w:ascii="Arial" w:hAnsi="Arial" w:eastAsia="Arial" w:cs="Arial"/>
          <w:b w:val="0"/>
          <w:bCs w:val="0"/>
          <w:i w:val="0"/>
          <w:iCs w:val="0"/>
          <w:caps w:val="0"/>
          <w:smallCaps w:val="0"/>
          <w:noProof w:val="0"/>
          <w:color w:val="0F1115"/>
          <w:sz w:val="24"/>
          <w:szCs w:val="24"/>
          <w:lang w:val="en-GB"/>
        </w:rPr>
        <w:t>eliminating</w:t>
      </w:r>
      <w:r w:rsidRPr="5A521AE0" w:rsidR="47A5FA24">
        <w:rPr>
          <w:rFonts w:ascii="Arial" w:hAnsi="Arial" w:eastAsia="Arial" w:cs="Arial"/>
          <w:b w:val="0"/>
          <w:bCs w:val="0"/>
          <w:i w:val="0"/>
          <w:iCs w:val="0"/>
          <w:caps w:val="0"/>
          <w:smallCaps w:val="0"/>
          <w:noProof w:val="0"/>
          <w:color w:val="0F1115"/>
          <w:sz w:val="24"/>
          <w:szCs w:val="24"/>
          <w:lang w:val="en-GB"/>
        </w:rPr>
        <w:t xml:space="preserve"> reconciliation delays and reducing error rates (Panda, 2025). This materially improves data integrity and supports </w:t>
      </w:r>
      <w:r w:rsidRPr="5A521AE0" w:rsidR="47A5FA24">
        <w:rPr>
          <w:rFonts w:ascii="Arial" w:hAnsi="Arial" w:eastAsia="Arial" w:cs="Arial"/>
          <w:b w:val="0"/>
          <w:bCs w:val="0"/>
          <w:i w:val="0"/>
          <w:iCs w:val="0"/>
          <w:caps w:val="0"/>
          <w:smallCaps w:val="0"/>
          <w:noProof w:val="0"/>
          <w:color w:val="0F1115"/>
          <w:sz w:val="24"/>
          <w:szCs w:val="24"/>
          <w:lang w:val="en-GB"/>
        </w:rPr>
        <w:t>a single source</w:t>
      </w:r>
      <w:r w:rsidRPr="5A521AE0" w:rsidR="47A5FA24">
        <w:rPr>
          <w:rFonts w:ascii="Arial" w:hAnsi="Arial" w:eastAsia="Arial" w:cs="Arial"/>
          <w:b w:val="0"/>
          <w:bCs w:val="0"/>
          <w:i w:val="0"/>
          <w:iCs w:val="0"/>
          <w:caps w:val="0"/>
          <w:smallCaps w:val="0"/>
          <w:noProof w:val="0"/>
          <w:color w:val="0F1115"/>
          <w:sz w:val="24"/>
          <w:szCs w:val="24"/>
          <w:lang w:val="en-GB"/>
        </w:rPr>
        <w:t xml:space="preserve"> of truth, providing organisational confidence in information outputs.</w:t>
      </w:r>
    </w:p>
    <w:p w:rsidR="47A5FA24" w:rsidP="5A521AE0" w:rsidRDefault="47A5FA24" w14:paraId="3E18CDA7" w14:textId="6F9296C9">
      <w:pPr>
        <w:shd w:val="clear" w:color="auto" w:fill="FFFFFF" w:themeFill="background1"/>
        <w:spacing w:before="240" w:beforeAutospacing="off" w:after="240" w:afterAutospacing="off"/>
        <w:rPr>
          <w:rFonts w:ascii="Arial" w:hAnsi="Arial" w:eastAsia="Arial" w:cs="Arial"/>
          <w:b w:val="0"/>
          <w:bCs w:val="0"/>
          <w:i w:val="0"/>
          <w:iCs w:val="0"/>
          <w:caps w:val="0"/>
          <w:smallCaps w:val="0"/>
          <w:noProof w:val="0"/>
          <w:color w:val="0F1115"/>
          <w:sz w:val="24"/>
          <w:szCs w:val="24"/>
          <w:lang w:val="en-GB"/>
        </w:rPr>
      </w:pPr>
      <w:r w:rsidRPr="5A521AE0" w:rsidR="47A5FA24">
        <w:rPr>
          <w:rFonts w:ascii="Arial" w:hAnsi="Arial" w:eastAsia="Arial" w:cs="Arial"/>
          <w:b w:val="1"/>
          <w:bCs w:val="1"/>
          <w:i w:val="0"/>
          <w:iCs w:val="0"/>
          <w:caps w:val="0"/>
          <w:smallCaps w:val="0"/>
          <w:noProof w:val="0"/>
          <w:color w:val="0F1115"/>
          <w:sz w:val="24"/>
          <w:szCs w:val="24"/>
          <w:lang w:val="en-GB"/>
        </w:rPr>
        <w:t>3.2.2 Advanced Inventory Optimisation:</w:t>
      </w:r>
      <w:r w:rsidRPr="5A521AE0" w:rsidR="47A5FA24">
        <w:rPr>
          <w:rFonts w:ascii="Arial" w:hAnsi="Arial" w:eastAsia="Arial" w:cs="Arial"/>
          <w:b w:val="0"/>
          <w:bCs w:val="0"/>
          <w:i w:val="0"/>
          <w:iCs w:val="0"/>
          <w:caps w:val="0"/>
          <w:smallCaps w:val="0"/>
          <w:noProof w:val="0"/>
          <w:color w:val="0F1115"/>
          <w:sz w:val="24"/>
          <w:szCs w:val="24"/>
          <w:lang w:val="en-GB"/>
        </w:rPr>
        <w:t xml:space="preserve"> The platform incorporates demand forecasting, automated replenishment, and multi-location inventory visibility. By </w:t>
      </w:r>
      <w:r w:rsidRPr="5A521AE0" w:rsidR="47A5FA24">
        <w:rPr>
          <w:rFonts w:ascii="Arial" w:hAnsi="Arial" w:eastAsia="Arial" w:cs="Arial"/>
          <w:b w:val="0"/>
          <w:bCs w:val="0"/>
          <w:i w:val="0"/>
          <w:iCs w:val="0"/>
          <w:caps w:val="0"/>
          <w:smallCaps w:val="0"/>
          <w:noProof w:val="0"/>
          <w:color w:val="0F1115"/>
          <w:sz w:val="24"/>
          <w:szCs w:val="24"/>
          <w:lang w:val="en-GB"/>
        </w:rPr>
        <w:t>leveraging</w:t>
      </w:r>
      <w:r w:rsidRPr="5A521AE0" w:rsidR="47A5FA24">
        <w:rPr>
          <w:rFonts w:ascii="Arial" w:hAnsi="Arial" w:eastAsia="Arial" w:cs="Arial"/>
          <w:b w:val="0"/>
          <w:bCs w:val="0"/>
          <w:i w:val="0"/>
          <w:iCs w:val="0"/>
          <w:caps w:val="0"/>
          <w:smallCaps w:val="0"/>
          <w:noProof w:val="0"/>
          <w:color w:val="0F1115"/>
          <w:sz w:val="24"/>
          <w:szCs w:val="24"/>
          <w:lang w:val="en-GB"/>
        </w:rPr>
        <w:t xml:space="preserve"> historical data and machine learning algorithms, it can dynamically refine reorder policies, optimise safety stock levels, and reduce both stockouts and excess inventory (Monk and Wagner, 2013). The expected outcome is improved service levels, reduced holding costs, and enhanced cash flow.</w:t>
      </w:r>
    </w:p>
    <w:p w:rsidR="47A5FA24" w:rsidP="5A521AE0" w:rsidRDefault="47A5FA24" w14:paraId="0F05DDB8" w14:textId="48C251DE">
      <w:pPr>
        <w:shd w:val="clear" w:color="auto" w:fill="FFFFFF" w:themeFill="background1"/>
        <w:spacing w:before="240" w:beforeAutospacing="off" w:after="240" w:afterAutospacing="off"/>
        <w:rPr>
          <w:rFonts w:ascii="Arial" w:hAnsi="Arial" w:eastAsia="Arial" w:cs="Arial"/>
          <w:b w:val="0"/>
          <w:bCs w:val="0"/>
          <w:i w:val="0"/>
          <w:iCs w:val="0"/>
          <w:caps w:val="0"/>
          <w:smallCaps w:val="0"/>
          <w:noProof w:val="0"/>
          <w:color w:val="0F1115"/>
          <w:sz w:val="24"/>
          <w:szCs w:val="24"/>
          <w:lang w:val="en-GB"/>
        </w:rPr>
      </w:pPr>
      <w:r w:rsidRPr="5A521AE0" w:rsidR="47A5FA24">
        <w:rPr>
          <w:rFonts w:ascii="Arial" w:hAnsi="Arial" w:eastAsia="Arial" w:cs="Arial"/>
          <w:b w:val="1"/>
          <w:bCs w:val="1"/>
          <w:i w:val="0"/>
          <w:iCs w:val="0"/>
          <w:caps w:val="0"/>
          <w:smallCaps w:val="0"/>
          <w:noProof w:val="0"/>
          <w:color w:val="0F1115"/>
          <w:sz w:val="24"/>
          <w:szCs w:val="24"/>
          <w:lang w:val="en-GB"/>
        </w:rPr>
        <w:t>3.2.3 Unified Customer View and Personalisation:</w:t>
      </w:r>
      <w:r w:rsidRPr="5A521AE0" w:rsidR="47A5FA24">
        <w:rPr>
          <w:rFonts w:ascii="Arial" w:hAnsi="Arial" w:eastAsia="Arial" w:cs="Arial"/>
          <w:b w:val="0"/>
          <w:bCs w:val="0"/>
          <w:i w:val="0"/>
          <w:iCs w:val="0"/>
          <w:caps w:val="0"/>
          <w:smallCaps w:val="0"/>
          <w:noProof w:val="0"/>
          <w:color w:val="0F1115"/>
          <w:sz w:val="24"/>
          <w:szCs w:val="24"/>
          <w:lang w:val="en-GB"/>
        </w:rPr>
        <w:t xml:space="preserve"> The integrated CRM capability </w:t>
      </w:r>
      <w:r w:rsidRPr="5A521AE0" w:rsidR="47A5FA24">
        <w:rPr>
          <w:rFonts w:ascii="Arial" w:hAnsi="Arial" w:eastAsia="Arial" w:cs="Arial"/>
          <w:b w:val="0"/>
          <w:bCs w:val="0"/>
          <w:i w:val="0"/>
          <w:iCs w:val="0"/>
          <w:caps w:val="0"/>
          <w:smallCaps w:val="0"/>
          <w:noProof w:val="0"/>
          <w:color w:val="0F1115"/>
          <w:sz w:val="24"/>
          <w:szCs w:val="24"/>
          <w:lang w:val="en-GB"/>
        </w:rPr>
        <w:t>consolidates</w:t>
      </w:r>
      <w:r w:rsidRPr="5A521AE0" w:rsidR="47A5FA24">
        <w:rPr>
          <w:rFonts w:ascii="Arial" w:hAnsi="Arial" w:eastAsia="Arial" w:cs="Arial"/>
          <w:b w:val="0"/>
          <w:bCs w:val="0"/>
          <w:i w:val="0"/>
          <w:iCs w:val="0"/>
          <w:caps w:val="0"/>
          <w:smallCaps w:val="0"/>
          <w:noProof w:val="0"/>
          <w:color w:val="0F1115"/>
          <w:sz w:val="24"/>
          <w:szCs w:val="24"/>
          <w:lang w:val="en-GB"/>
        </w:rPr>
        <w:t xml:space="preserve"> interactions across all channels into a comprehensive customer profile. This enables advanced segmentation, targeted promotions, and improved service delivery, thereby increasing conversion rates and customer lifetime value (Arora et al., 2021).</w:t>
      </w:r>
    </w:p>
    <w:p w:rsidR="47A5FA24" w:rsidP="5A521AE0" w:rsidRDefault="47A5FA24" w14:paraId="10056091" w14:textId="4924E8BB">
      <w:pPr>
        <w:shd w:val="clear" w:color="auto" w:fill="FFFFFF" w:themeFill="background1"/>
        <w:spacing w:before="240" w:beforeAutospacing="off" w:after="240" w:afterAutospacing="off"/>
        <w:rPr>
          <w:rFonts w:ascii="Arial" w:hAnsi="Arial" w:eastAsia="Arial" w:cs="Arial"/>
          <w:b w:val="0"/>
          <w:bCs w:val="0"/>
          <w:i w:val="0"/>
          <w:iCs w:val="0"/>
          <w:caps w:val="0"/>
          <w:smallCaps w:val="0"/>
          <w:noProof w:val="0"/>
          <w:color w:val="0F1115"/>
          <w:sz w:val="24"/>
          <w:szCs w:val="24"/>
          <w:lang w:val="en-GB"/>
        </w:rPr>
      </w:pPr>
      <w:r w:rsidRPr="5A521AE0" w:rsidR="47A5FA24">
        <w:rPr>
          <w:rFonts w:ascii="Arial" w:hAnsi="Arial" w:eastAsia="Arial" w:cs="Arial"/>
          <w:b w:val="1"/>
          <w:bCs w:val="1"/>
          <w:i w:val="0"/>
          <w:iCs w:val="0"/>
          <w:caps w:val="0"/>
          <w:smallCaps w:val="0"/>
          <w:noProof w:val="0"/>
          <w:color w:val="0F1115"/>
          <w:sz w:val="24"/>
          <w:szCs w:val="24"/>
          <w:lang w:val="en-GB"/>
        </w:rPr>
        <w:t>3.2.4 Business Intelligence and Decision Support:</w:t>
      </w:r>
      <w:r w:rsidRPr="5A521AE0" w:rsidR="47A5FA24">
        <w:rPr>
          <w:rFonts w:ascii="Arial" w:hAnsi="Arial" w:eastAsia="Arial" w:cs="Arial"/>
          <w:b w:val="0"/>
          <w:bCs w:val="0"/>
          <w:i w:val="0"/>
          <w:iCs w:val="0"/>
          <w:caps w:val="0"/>
          <w:smallCaps w:val="0"/>
          <w:noProof w:val="0"/>
          <w:color w:val="0F1115"/>
          <w:sz w:val="24"/>
          <w:szCs w:val="24"/>
          <w:lang w:val="en-GB"/>
        </w:rPr>
        <w:t xml:space="preserve"> Embedded analytics (e.g., Power BI) provide real-time dashboards and drill-down capabilities. Managers can </w:t>
      </w:r>
      <w:r w:rsidRPr="5A521AE0" w:rsidR="47A5FA24">
        <w:rPr>
          <w:rFonts w:ascii="Arial" w:hAnsi="Arial" w:eastAsia="Arial" w:cs="Arial"/>
          <w:b w:val="0"/>
          <w:bCs w:val="0"/>
          <w:i w:val="0"/>
          <w:iCs w:val="0"/>
          <w:caps w:val="0"/>
          <w:smallCaps w:val="0"/>
          <w:noProof w:val="0"/>
          <w:color w:val="0F1115"/>
          <w:sz w:val="24"/>
          <w:szCs w:val="24"/>
          <w:lang w:val="en-GB"/>
        </w:rPr>
        <w:t>monitor</w:t>
      </w:r>
      <w:r w:rsidRPr="5A521AE0" w:rsidR="47A5FA24">
        <w:rPr>
          <w:rFonts w:ascii="Arial" w:hAnsi="Arial" w:eastAsia="Arial" w:cs="Arial"/>
          <w:b w:val="0"/>
          <w:bCs w:val="0"/>
          <w:i w:val="0"/>
          <w:iCs w:val="0"/>
          <w:caps w:val="0"/>
          <w:smallCaps w:val="0"/>
          <w:noProof w:val="0"/>
          <w:color w:val="0F1115"/>
          <w:sz w:val="24"/>
          <w:szCs w:val="24"/>
          <w:lang w:val="en-GB"/>
        </w:rPr>
        <w:t xml:space="preserve"> key performance indicators, </w:t>
      </w:r>
      <w:r w:rsidRPr="5A521AE0" w:rsidR="47A5FA24">
        <w:rPr>
          <w:rFonts w:ascii="Arial" w:hAnsi="Arial" w:eastAsia="Arial" w:cs="Arial"/>
          <w:b w:val="0"/>
          <w:bCs w:val="0"/>
          <w:i w:val="0"/>
          <w:iCs w:val="0"/>
          <w:caps w:val="0"/>
          <w:smallCaps w:val="0"/>
          <w:noProof w:val="0"/>
          <w:color w:val="0F1115"/>
          <w:sz w:val="24"/>
          <w:szCs w:val="24"/>
          <w:lang w:val="en-GB"/>
        </w:rPr>
        <w:t>identify</w:t>
      </w:r>
      <w:r w:rsidRPr="5A521AE0" w:rsidR="47A5FA24">
        <w:rPr>
          <w:rFonts w:ascii="Arial" w:hAnsi="Arial" w:eastAsia="Arial" w:cs="Arial"/>
          <w:b w:val="0"/>
          <w:bCs w:val="0"/>
          <w:i w:val="0"/>
          <w:iCs w:val="0"/>
          <w:caps w:val="0"/>
          <w:smallCaps w:val="0"/>
          <w:noProof w:val="0"/>
          <w:color w:val="0F1115"/>
          <w:sz w:val="24"/>
          <w:szCs w:val="24"/>
          <w:lang w:val="en-GB"/>
        </w:rPr>
        <w:t xml:space="preserve"> anomalies, and undertake scenario analysis, </w:t>
      </w:r>
      <w:r w:rsidRPr="5A521AE0" w:rsidR="47A5FA24">
        <w:rPr>
          <w:rFonts w:ascii="Arial" w:hAnsi="Arial" w:eastAsia="Arial" w:cs="Arial"/>
          <w:b w:val="0"/>
          <w:bCs w:val="0"/>
          <w:i w:val="0"/>
          <w:iCs w:val="0"/>
          <w:caps w:val="0"/>
          <w:smallCaps w:val="0"/>
          <w:noProof w:val="0"/>
          <w:color w:val="0F1115"/>
          <w:sz w:val="24"/>
          <w:szCs w:val="24"/>
          <w:lang w:val="en-GB"/>
        </w:rPr>
        <w:t>facilitating</w:t>
      </w:r>
      <w:r w:rsidRPr="5A521AE0" w:rsidR="47A5FA24">
        <w:rPr>
          <w:rFonts w:ascii="Arial" w:hAnsi="Arial" w:eastAsia="Arial" w:cs="Arial"/>
          <w:b w:val="0"/>
          <w:bCs w:val="0"/>
          <w:i w:val="0"/>
          <w:iCs w:val="0"/>
          <w:caps w:val="0"/>
          <w:smallCaps w:val="0"/>
          <w:noProof w:val="0"/>
          <w:color w:val="0F1115"/>
          <w:sz w:val="24"/>
          <w:szCs w:val="24"/>
          <w:lang w:val="en-GB"/>
        </w:rPr>
        <w:t xml:space="preserve"> faster and more informed decision-making (Wixom and Watson, 2010). This transitions the organisation from descriptive to predictive and prescriptive analytics.</w:t>
      </w:r>
    </w:p>
    <w:p w:rsidR="47A5FA24" w:rsidP="5A521AE0" w:rsidRDefault="47A5FA24" w14:paraId="3560FDEB" w14:textId="2161C40B">
      <w:pPr>
        <w:shd w:val="clear" w:color="auto" w:fill="FFFFFF" w:themeFill="background1"/>
        <w:spacing w:before="240" w:beforeAutospacing="off" w:after="240" w:afterAutospacing="off"/>
        <w:rPr>
          <w:rFonts w:ascii="Arial" w:hAnsi="Arial" w:eastAsia="Arial" w:cs="Arial"/>
          <w:b w:val="0"/>
          <w:bCs w:val="0"/>
          <w:i w:val="0"/>
          <w:iCs w:val="0"/>
          <w:caps w:val="0"/>
          <w:smallCaps w:val="0"/>
          <w:noProof w:val="0"/>
          <w:color w:val="0F1115"/>
          <w:sz w:val="24"/>
          <w:szCs w:val="24"/>
          <w:lang w:val="en-GB"/>
        </w:rPr>
      </w:pPr>
      <w:r w:rsidRPr="5A521AE0" w:rsidR="47A5FA24">
        <w:rPr>
          <w:rFonts w:ascii="Arial" w:hAnsi="Arial" w:eastAsia="Arial" w:cs="Arial"/>
          <w:b w:val="1"/>
          <w:bCs w:val="1"/>
          <w:i w:val="0"/>
          <w:iCs w:val="0"/>
          <w:caps w:val="0"/>
          <w:smallCaps w:val="0"/>
          <w:noProof w:val="0"/>
          <w:color w:val="0F1115"/>
          <w:sz w:val="24"/>
          <w:szCs w:val="24"/>
          <w:lang w:val="en-GB"/>
        </w:rPr>
        <w:t>3.2.5 Security, Governance and GDPR Compliance:</w:t>
      </w:r>
      <w:r w:rsidRPr="5A521AE0" w:rsidR="47A5FA24">
        <w:rPr>
          <w:rFonts w:ascii="Arial" w:hAnsi="Arial" w:eastAsia="Arial" w:cs="Arial"/>
          <w:b w:val="0"/>
          <w:bCs w:val="0"/>
          <w:i w:val="0"/>
          <w:iCs w:val="0"/>
          <w:caps w:val="0"/>
          <w:smallCaps w:val="0"/>
          <w:noProof w:val="0"/>
          <w:color w:val="0F1115"/>
          <w:sz w:val="24"/>
          <w:szCs w:val="24"/>
          <w:lang w:val="en-GB"/>
        </w:rPr>
        <w:t xml:space="preserve"> Dynamics 365 offers role-based access control, encryption at rest and in transit, comprehensive audit logging, and multi-factor authentication. These controls support GDPR compliance, including data subject rights and traceability, thereby reducing regulatory risk (Bryce, </w:t>
      </w:r>
      <w:r w:rsidRPr="5A521AE0" w:rsidR="47A5FA24">
        <w:rPr>
          <w:rFonts w:ascii="Arial" w:hAnsi="Arial" w:eastAsia="Arial" w:cs="Arial"/>
          <w:b w:val="0"/>
          <w:bCs w:val="0"/>
          <w:i w:val="0"/>
          <w:iCs w:val="0"/>
          <w:caps w:val="0"/>
          <w:smallCaps w:val="0"/>
          <w:noProof w:val="0"/>
          <w:color w:val="0F1115"/>
          <w:sz w:val="24"/>
          <w:szCs w:val="24"/>
          <w:lang w:val="en-GB"/>
        </w:rPr>
        <w:t>Lang</w:t>
      </w:r>
      <w:r w:rsidRPr="5A521AE0" w:rsidR="47A5FA24">
        <w:rPr>
          <w:rFonts w:ascii="Arial" w:hAnsi="Arial" w:eastAsia="Arial" w:cs="Arial"/>
          <w:b w:val="0"/>
          <w:bCs w:val="0"/>
          <w:i w:val="0"/>
          <w:iCs w:val="0"/>
          <w:caps w:val="0"/>
          <w:smallCaps w:val="0"/>
          <w:noProof w:val="0"/>
          <w:color w:val="0F1115"/>
          <w:sz w:val="24"/>
          <w:szCs w:val="24"/>
          <w:lang w:val="en-GB"/>
        </w:rPr>
        <w:t xml:space="preserve"> and </w:t>
      </w:r>
      <w:r w:rsidRPr="5A521AE0" w:rsidR="47A5FA24">
        <w:rPr>
          <w:rFonts w:ascii="Arial" w:hAnsi="Arial" w:eastAsia="Arial" w:cs="Arial"/>
          <w:b w:val="0"/>
          <w:bCs w:val="0"/>
          <w:i w:val="0"/>
          <w:iCs w:val="0"/>
          <w:caps w:val="0"/>
          <w:smallCaps w:val="0"/>
          <w:noProof w:val="0"/>
          <w:color w:val="0F1115"/>
          <w:sz w:val="24"/>
          <w:szCs w:val="24"/>
          <w:lang w:val="en-GB"/>
        </w:rPr>
        <w:t>Nagaroor</w:t>
      </w:r>
      <w:r w:rsidRPr="5A521AE0" w:rsidR="47A5FA24">
        <w:rPr>
          <w:rFonts w:ascii="Arial" w:hAnsi="Arial" w:eastAsia="Arial" w:cs="Arial"/>
          <w:b w:val="0"/>
          <w:bCs w:val="0"/>
          <w:i w:val="0"/>
          <w:iCs w:val="0"/>
          <w:caps w:val="0"/>
          <w:smallCaps w:val="0"/>
          <w:noProof w:val="0"/>
          <w:color w:val="0F1115"/>
          <w:sz w:val="24"/>
          <w:szCs w:val="24"/>
          <w:lang w:val="en-GB"/>
        </w:rPr>
        <w:t>, 2024).</w:t>
      </w:r>
    </w:p>
    <w:p w:rsidR="47A5FA24" w:rsidP="5A521AE0" w:rsidRDefault="47A5FA24" w14:paraId="278B6FB5" w14:textId="0E0A2339">
      <w:pPr>
        <w:shd w:val="clear" w:color="auto" w:fill="FFFFFF" w:themeFill="background1"/>
        <w:spacing w:before="240" w:beforeAutospacing="off" w:after="240" w:afterAutospacing="off"/>
        <w:rPr>
          <w:rFonts w:ascii="Arial" w:hAnsi="Arial" w:eastAsia="Arial" w:cs="Arial"/>
          <w:b w:val="0"/>
          <w:bCs w:val="0"/>
          <w:i w:val="0"/>
          <w:iCs w:val="0"/>
          <w:caps w:val="0"/>
          <w:smallCaps w:val="0"/>
          <w:noProof w:val="0"/>
          <w:color w:val="0F1115"/>
          <w:sz w:val="24"/>
          <w:szCs w:val="24"/>
          <w:lang w:val="en-GB"/>
        </w:rPr>
      </w:pPr>
      <w:r w:rsidRPr="5A521AE0" w:rsidR="47A5FA24">
        <w:rPr>
          <w:rFonts w:ascii="Arial" w:hAnsi="Arial" w:eastAsia="Arial" w:cs="Arial"/>
          <w:b w:val="1"/>
          <w:bCs w:val="1"/>
          <w:i w:val="0"/>
          <w:iCs w:val="0"/>
          <w:caps w:val="0"/>
          <w:smallCaps w:val="0"/>
          <w:noProof w:val="0"/>
          <w:color w:val="0F1115"/>
          <w:sz w:val="24"/>
          <w:szCs w:val="24"/>
          <w:lang w:val="en-GB"/>
        </w:rPr>
        <w:t>3.2.6 Scalability and Cost Structure:</w:t>
      </w:r>
      <w:r w:rsidRPr="5A521AE0" w:rsidR="47A5FA24">
        <w:rPr>
          <w:rFonts w:ascii="Arial" w:hAnsi="Arial" w:eastAsia="Arial" w:cs="Arial"/>
          <w:b w:val="0"/>
          <w:bCs w:val="0"/>
          <w:i w:val="0"/>
          <w:iCs w:val="0"/>
          <w:caps w:val="0"/>
          <w:smallCaps w:val="0"/>
          <w:noProof w:val="0"/>
          <w:color w:val="0F1115"/>
          <w:sz w:val="24"/>
          <w:szCs w:val="24"/>
          <w:lang w:val="en-GB"/>
        </w:rPr>
        <w:t xml:space="preserve"> As a cloud-native solution, the platform scales elastically with demand and supports a subscription-based cost model. This reduces capital expenditure on infrastructure and aligns costs with usage, improving financial flexibility (Laudon and Laudon, 2020).</w:t>
      </w:r>
    </w:p>
    <w:p w:rsidR="47A5FA24" w:rsidP="5A521AE0" w:rsidRDefault="47A5FA24" w14:paraId="0535D2AC" w14:textId="304D4E5B">
      <w:pPr>
        <w:shd w:val="clear" w:color="auto" w:fill="FFFFFF" w:themeFill="background1"/>
        <w:spacing w:before="240" w:beforeAutospacing="off" w:after="240" w:afterAutospacing="off"/>
        <w:rPr>
          <w:rFonts w:ascii="Arial" w:hAnsi="Arial" w:eastAsia="Arial" w:cs="Arial"/>
          <w:b w:val="1"/>
          <w:bCs w:val="1"/>
          <w:i w:val="0"/>
          <w:iCs w:val="0"/>
          <w:caps w:val="0"/>
          <w:smallCaps w:val="0"/>
          <w:noProof w:val="0"/>
          <w:color w:val="0F1115"/>
          <w:sz w:val="24"/>
          <w:szCs w:val="24"/>
          <w:lang w:val="en-GB"/>
        </w:rPr>
      </w:pPr>
      <w:r w:rsidRPr="5A521AE0" w:rsidR="47A5FA24">
        <w:rPr>
          <w:rFonts w:ascii="Arial" w:hAnsi="Arial" w:eastAsia="Arial" w:cs="Arial"/>
          <w:b w:val="1"/>
          <w:bCs w:val="1"/>
          <w:i w:val="0"/>
          <w:iCs w:val="0"/>
          <w:caps w:val="0"/>
          <w:smallCaps w:val="0"/>
          <w:noProof w:val="0"/>
          <w:color w:val="0F1115"/>
          <w:sz w:val="24"/>
          <w:szCs w:val="24"/>
          <w:lang w:val="en-GB"/>
        </w:rPr>
        <w:t>3.3 Comparative Appraisal</w:t>
      </w:r>
    </w:p>
    <w:p w:rsidR="47A5FA24" w:rsidP="5A521AE0" w:rsidRDefault="47A5FA24" w14:paraId="23405822" w14:textId="6E3FA67C">
      <w:pPr>
        <w:shd w:val="clear" w:color="auto" w:fill="FFFFFF" w:themeFill="background1"/>
        <w:spacing w:before="240" w:beforeAutospacing="off" w:after="240" w:afterAutospacing="off"/>
        <w:rPr>
          <w:rFonts w:ascii="Arial" w:hAnsi="Arial" w:eastAsia="Arial" w:cs="Arial"/>
          <w:b w:val="0"/>
          <w:bCs w:val="0"/>
          <w:i w:val="0"/>
          <w:iCs w:val="0"/>
          <w:caps w:val="0"/>
          <w:smallCaps w:val="0"/>
          <w:noProof w:val="0"/>
          <w:color w:val="0F1115"/>
          <w:sz w:val="24"/>
          <w:szCs w:val="24"/>
          <w:lang w:val="en-GB"/>
        </w:rPr>
      </w:pPr>
      <w:r w:rsidRPr="5A521AE0" w:rsidR="47A5FA24">
        <w:rPr>
          <w:rFonts w:ascii="Arial" w:hAnsi="Arial" w:eastAsia="Arial" w:cs="Arial"/>
          <w:b w:val="0"/>
          <w:bCs w:val="0"/>
          <w:i w:val="0"/>
          <w:iCs w:val="0"/>
          <w:caps w:val="0"/>
          <w:smallCaps w:val="0"/>
          <w:noProof w:val="0"/>
          <w:color w:val="0F1115"/>
          <w:sz w:val="24"/>
          <w:szCs w:val="24"/>
          <w:lang w:val="en-GB"/>
        </w:rPr>
        <w:t xml:space="preserve">While SAP Business One and Oracle NetSuite provide comprehensive ERP functionality, they often entail higher implementation complexity, longer deployment timelines, and greater total cost of ownership, particularly for a mid-sized organisation. Dynamics 365 offers strong integration with existing Microsoft tools, lowering the learning curve and accelerating user adoption. For a mid-sized, growth-oriented retailer, this balance of capability, usability, and cost-effectiveness is </w:t>
      </w:r>
      <w:r w:rsidRPr="5A521AE0" w:rsidR="47A5FA24">
        <w:rPr>
          <w:rFonts w:ascii="Arial" w:hAnsi="Arial" w:eastAsia="Arial" w:cs="Arial"/>
          <w:b w:val="0"/>
          <w:bCs w:val="0"/>
          <w:i w:val="0"/>
          <w:iCs w:val="0"/>
          <w:caps w:val="0"/>
          <w:smallCaps w:val="0"/>
          <w:noProof w:val="0"/>
          <w:color w:val="0F1115"/>
          <w:sz w:val="24"/>
          <w:szCs w:val="24"/>
          <w:lang w:val="en-GB"/>
        </w:rPr>
        <w:t>advantageous</w:t>
      </w:r>
      <w:r w:rsidRPr="5A521AE0" w:rsidR="47A5FA24">
        <w:rPr>
          <w:rFonts w:ascii="Arial" w:hAnsi="Arial" w:eastAsia="Arial" w:cs="Arial"/>
          <w:b w:val="0"/>
          <w:bCs w:val="0"/>
          <w:i w:val="0"/>
          <w:iCs w:val="0"/>
          <w:caps w:val="0"/>
          <w:smallCaps w:val="0"/>
          <w:noProof w:val="0"/>
          <w:color w:val="0F1115"/>
          <w:sz w:val="24"/>
          <w:szCs w:val="24"/>
          <w:lang w:val="en-GB"/>
        </w:rPr>
        <w:t>.</w:t>
      </w:r>
    </w:p>
    <w:p w:rsidR="47A5FA24" w:rsidP="5A521AE0" w:rsidRDefault="47A5FA24" w14:paraId="3EFCB18F" w14:textId="21B9E9B4">
      <w:pPr>
        <w:shd w:val="clear" w:color="auto" w:fill="FFFFFF" w:themeFill="background1"/>
        <w:spacing w:before="240" w:beforeAutospacing="off" w:after="240" w:afterAutospacing="off"/>
        <w:rPr>
          <w:rFonts w:ascii="Arial" w:hAnsi="Arial" w:eastAsia="Arial" w:cs="Arial"/>
          <w:b w:val="1"/>
          <w:bCs w:val="1"/>
          <w:i w:val="0"/>
          <w:iCs w:val="0"/>
          <w:caps w:val="0"/>
          <w:smallCaps w:val="0"/>
          <w:noProof w:val="0"/>
          <w:color w:val="0F1115"/>
          <w:sz w:val="24"/>
          <w:szCs w:val="24"/>
          <w:lang w:val="en-GB"/>
        </w:rPr>
      </w:pPr>
      <w:r w:rsidRPr="5A521AE0" w:rsidR="47A5FA24">
        <w:rPr>
          <w:rFonts w:ascii="Arial" w:hAnsi="Arial" w:eastAsia="Arial" w:cs="Arial"/>
          <w:b w:val="1"/>
          <w:bCs w:val="1"/>
          <w:i w:val="0"/>
          <w:iCs w:val="0"/>
          <w:caps w:val="0"/>
          <w:smallCaps w:val="0"/>
          <w:noProof w:val="0"/>
          <w:color w:val="0F1115"/>
          <w:sz w:val="24"/>
          <w:szCs w:val="24"/>
          <w:lang w:val="en-GB"/>
        </w:rPr>
        <w:t>4. Implementation Plan</w:t>
      </w:r>
    </w:p>
    <w:p w:rsidR="47A5FA24" w:rsidP="5A521AE0" w:rsidRDefault="47A5FA24" w14:paraId="7E6C7444" w14:textId="551F599E">
      <w:pPr>
        <w:shd w:val="clear" w:color="auto" w:fill="FFFFFF" w:themeFill="background1"/>
        <w:spacing w:before="240" w:beforeAutospacing="off" w:after="240" w:afterAutospacing="off"/>
        <w:rPr>
          <w:rFonts w:ascii="Arial" w:hAnsi="Arial" w:eastAsia="Arial" w:cs="Arial"/>
          <w:b w:val="1"/>
          <w:bCs w:val="1"/>
          <w:i w:val="0"/>
          <w:iCs w:val="0"/>
          <w:caps w:val="0"/>
          <w:smallCaps w:val="0"/>
          <w:noProof w:val="0"/>
          <w:color w:val="0F1115"/>
          <w:sz w:val="24"/>
          <w:szCs w:val="24"/>
          <w:lang w:val="en-GB"/>
        </w:rPr>
      </w:pPr>
      <w:r w:rsidRPr="5A521AE0" w:rsidR="47A5FA24">
        <w:rPr>
          <w:rFonts w:ascii="Arial" w:hAnsi="Arial" w:eastAsia="Arial" w:cs="Arial"/>
          <w:b w:val="1"/>
          <w:bCs w:val="1"/>
          <w:i w:val="0"/>
          <w:iCs w:val="0"/>
          <w:caps w:val="0"/>
          <w:smallCaps w:val="0"/>
          <w:noProof w:val="0"/>
          <w:color w:val="0F1115"/>
          <w:sz w:val="24"/>
          <w:szCs w:val="24"/>
          <w:lang w:val="en-GB"/>
        </w:rPr>
        <w:t>4.1 Phase 1: Requirements Analysis and Governance</w:t>
      </w:r>
    </w:p>
    <w:p w:rsidR="47A5FA24" w:rsidP="5A521AE0" w:rsidRDefault="47A5FA24" w14:paraId="393E86B4" w14:textId="21557789">
      <w:pPr>
        <w:shd w:val="clear" w:color="auto" w:fill="FFFFFF" w:themeFill="background1"/>
        <w:spacing w:before="240" w:beforeAutospacing="off" w:after="240" w:afterAutospacing="off"/>
        <w:rPr>
          <w:rFonts w:ascii="Arial" w:hAnsi="Arial" w:eastAsia="Arial" w:cs="Arial"/>
          <w:b w:val="0"/>
          <w:bCs w:val="0"/>
          <w:i w:val="0"/>
          <w:iCs w:val="0"/>
          <w:caps w:val="0"/>
          <w:smallCaps w:val="0"/>
          <w:noProof w:val="0"/>
          <w:color w:val="0F1115"/>
          <w:sz w:val="24"/>
          <w:szCs w:val="24"/>
          <w:lang w:val="en-GB"/>
        </w:rPr>
      </w:pPr>
      <w:r w:rsidRPr="5A521AE0" w:rsidR="47A5FA24">
        <w:rPr>
          <w:rFonts w:ascii="Arial" w:hAnsi="Arial" w:eastAsia="Arial" w:cs="Arial"/>
          <w:b w:val="0"/>
          <w:bCs w:val="0"/>
          <w:i w:val="0"/>
          <w:iCs w:val="0"/>
          <w:caps w:val="0"/>
          <w:smallCaps w:val="0"/>
          <w:noProof w:val="0"/>
          <w:color w:val="0F1115"/>
          <w:sz w:val="24"/>
          <w:szCs w:val="24"/>
          <w:lang w:val="en-GB"/>
        </w:rPr>
        <w:t xml:space="preserve">A cross-functional steering committee should be </w:t>
      </w:r>
      <w:r w:rsidRPr="5A521AE0" w:rsidR="47A5FA24">
        <w:rPr>
          <w:rFonts w:ascii="Arial" w:hAnsi="Arial" w:eastAsia="Arial" w:cs="Arial"/>
          <w:b w:val="0"/>
          <w:bCs w:val="0"/>
          <w:i w:val="0"/>
          <w:iCs w:val="0"/>
          <w:caps w:val="0"/>
          <w:smallCaps w:val="0"/>
          <w:noProof w:val="0"/>
          <w:color w:val="0F1115"/>
          <w:sz w:val="24"/>
          <w:szCs w:val="24"/>
          <w:lang w:val="en-GB"/>
        </w:rPr>
        <w:t>established</w:t>
      </w:r>
      <w:r w:rsidRPr="5A521AE0" w:rsidR="47A5FA24">
        <w:rPr>
          <w:rFonts w:ascii="Arial" w:hAnsi="Arial" w:eastAsia="Arial" w:cs="Arial"/>
          <w:b w:val="0"/>
          <w:bCs w:val="0"/>
          <w:i w:val="0"/>
          <w:iCs w:val="0"/>
          <w:caps w:val="0"/>
          <w:smallCaps w:val="0"/>
          <w:noProof w:val="0"/>
          <w:color w:val="0F1115"/>
          <w:sz w:val="24"/>
          <w:szCs w:val="24"/>
          <w:lang w:val="en-GB"/>
        </w:rPr>
        <w:t xml:space="preserve"> to define scope, </w:t>
      </w:r>
      <w:r w:rsidRPr="5A521AE0" w:rsidR="47A5FA24">
        <w:rPr>
          <w:rFonts w:ascii="Arial" w:hAnsi="Arial" w:eastAsia="Arial" w:cs="Arial"/>
          <w:b w:val="0"/>
          <w:bCs w:val="0"/>
          <w:i w:val="0"/>
          <w:iCs w:val="0"/>
          <w:caps w:val="0"/>
          <w:smallCaps w:val="0"/>
          <w:noProof w:val="0"/>
          <w:color w:val="0F1115"/>
          <w:sz w:val="24"/>
          <w:szCs w:val="24"/>
          <w:lang w:val="en-GB"/>
        </w:rPr>
        <w:t>objectives</w:t>
      </w:r>
      <w:r w:rsidRPr="5A521AE0" w:rsidR="47A5FA24">
        <w:rPr>
          <w:rFonts w:ascii="Arial" w:hAnsi="Arial" w:eastAsia="Arial" w:cs="Arial"/>
          <w:b w:val="0"/>
          <w:bCs w:val="0"/>
          <w:i w:val="0"/>
          <w:iCs w:val="0"/>
          <w:caps w:val="0"/>
          <w:smallCaps w:val="0"/>
          <w:noProof w:val="0"/>
          <w:color w:val="0F1115"/>
          <w:sz w:val="24"/>
          <w:szCs w:val="24"/>
          <w:lang w:val="en-GB"/>
        </w:rPr>
        <w:t xml:space="preserve">, and key performance indicators (e.g., reduce stock discrepancies by 30%, improve order fulfilment rate to 98%). Detailed process mapping will </w:t>
      </w:r>
      <w:r w:rsidRPr="5A521AE0" w:rsidR="47A5FA24">
        <w:rPr>
          <w:rFonts w:ascii="Arial" w:hAnsi="Arial" w:eastAsia="Arial" w:cs="Arial"/>
          <w:b w:val="0"/>
          <w:bCs w:val="0"/>
          <w:i w:val="0"/>
          <w:iCs w:val="0"/>
          <w:caps w:val="0"/>
          <w:smallCaps w:val="0"/>
          <w:noProof w:val="0"/>
          <w:color w:val="0F1115"/>
          <w:sz w:val="24"/>
          <w:szCs w:val="24"/>
          <w:lang w:val="en-GB"/>
        </w:rPr>
        <w:t>identify</w:t>
      </w:r>
      <w:r w:rsidRPr="5A521AE0" w:rsidR="47A5FA24">
        <w:rPr>
          <w:rFonts w:ascii="Arial" w:hAnsi="Arial" w:eastAsia="Arial" w:cs="Arial"/>
          <w:b w:val="0"/>
          <w:bCs w:val="0"/>
          <w:i w:val="0"/>
          <w:iCs w:val="0"/>
          <w:caps w:val="0"/>
          <w:smallCaps w:val="0"/>
          <w:noProof w:val="0"/>
          <w:color w:val="0F1115"/>
          <w:sz w:val="24"/>
          <w:szCs w:val="24"/>
          <w:lang w:val="en-GB"/>
        </w:rPr>
        <w:t xml:space="preserve"> integration points and configuration requirements. A high-level timeline and budget envelope should be agreed.</w:t>
      </w:r>
    </w:p>
    <w:p w:rsidR="47A5FA24" w:rsidP="5A521AE0" w:rsidRDefault="47A5FA24" w14:paraId="3425F9F1" w14:textId="3B6B5990">
      <w:pPr>
        <w:shd w:val="clear" w:color="auto" w:fill="FFFFFF" w:themeFill="background1"/>
        <w:spacing w:before="240" w:beforeAutospacing="off" w:after="240" w:afterAutospacing="off"/>
        <w:rPr>
          <w:rFonts w:ascii="Arial" w:hAnsi="Arial" w:eastAsia="Arial" w:cs="Arial"/>
          <w:b w:val="1"/>
          <w:bCs w:val="1"/>
          <w:i w:val="0"/>
          <w:iCs w:val="0"/>
          <w:caps w:val="0"/>
          <w:smallCaps w:val="0"/>
          <w:noProof w:val="0"/>
          <w:color w:val="0F1115"/>
          <w:sz w:val="24"/>
          <w:szCs w:val="24"/>
          <w:lang w:val="en-GB"/>
        </w:rPr>
      </w:pPr>
      <w:r w:rsidRPr="5A521AE0" w:rsidR="47A5FA24">
        <w:rPr>
          <w:rFonts w:ascii="Arial" w:hAnsi="Arial" w:eastAsia="Arial" w:cs="Arial"/>
          <w:b w:val="1"/>
          <w:bCs w:val="1"/>
          <w:i w:val="0"/>
          <w:iCs w:val="0"/>
          <w:caps w:val="0"/>
          <w:smallCaps w:val="0"/>
          <w:noProof w:val="0"/>
          <w:color w:val="0F1115"/>
          <w:sz w:val="24"/>
          <w:szCs w:val="24"/>
          <w:lang w:val="en-GB"/>
        </w:rPr>
        <w:t>4.2 Phase 2: System Design, Configuration and Data Migration</w:t>
      </w:r>
    </w:p>
    <w:p w:rsidR="47A5FA24" w:rsidP="5A521AE0" w:rsidRDefault="47A5FA24" w14:paraId="2175E67C" w14:textId="4291DAF8">
      <w:pPr>
        <w:shd w:val="clear" w:color="auto" w:fill="FFFFFF" w:themeFill="background1"/>
        <w:spacing w:before="240" w:beforeAutospacing="off" w:after="240" w:afterAutospacing="off"/>
        <w:rPr>
          <w:rFonts w:ascii="Arial" w:hAnsi="Arial" w:eastAsia="Arial" w:cs="Arial"/>
          <w:b w:val="0"/>
          <w:bCs w:val="0"/>
          <w:i w:val="0"/>
          <w:iCs w:val="0"/>
          <w:caps w:val="0"/>
          <w:smallCaps w:val="0"/>
          <w:noProof w:val="0"/>
          <w:color w:val="0F1115"/>
          <w:sz w:val="24"/>
          <w:szCs w:val="24"/>
          <w:lang w:val="en-GB"/>
        </w:rPr>
      </w:pPr>
      <w:r w:rsidRPr="5A521AE0" w:rsidR="47A5FA24">
        <w:rPr>
          <w:rFonts w:ascii="Arial" w:hAnsi="Arial" w:eastAsia="Arial" w:cs="Arial"/>
          <w:b w:val="0"/>
          <w:bCs w:val="0"/>
          <w:i w:val="0"/>
          <w:iCs w:val="0"/>
          <w:caps w:val="0"/>
          <w:smallCaps w:val="0"/>
          <w:noProof w:val="0"/>
          <w:color w:val="0F1115"/>
          <w:sz w:val="24"/>
          <w:szCs w:val="24"/>
          <w:lang w:val="en-GB"/>
        </w:rPr>
        <w:t>The solution will be configured to align with business processes, including chart of accounts, inventory hierarchies, and customer data models. Data migration will involve extraction, cleansing, deduplication, and validation. Multiple test migrations should be executed to ensure integrity and completeness. Security roles and GDPR-compliant data policies will be implemented at this stage.</w:t>
      </w:r>
    </w:p>
    <w:p w:rsidR="47A5FA24" w:rsidP="5A521AE0" w:rsidRDefault="47A5FA24" w14:paraId="79581AFA" w14:textId="42C44B5E">
      <w:pPr>
        <w:shd w:val="clear" w:color="auto" w:fill="FFFFFF" w:themeFill="background1"/>
        <w:spacing w:before="240" w:beforeAutospacing="off" w:after="240" w:afterAutospacing="off"/>
        <w:rPr>
          <w:rFonts w:ascii="Arial" w:hAnsi="Arial" w:eastAsia="Arial" w:cs="Arial"/>
          <w:b w:val="1"/>
          <w:bCs w:val="1"/>
          <w:i w:val="0"/>
          <w:iCs w:val="0"/>
          <w:caps w:val="0"/>
          <w:smallCaps w:val="0"/>
          <w:noProof w:val="0"/>
          <w:color w:val="0F1115"/>
          <w:sz w:val="24"/>
          <w:szCs w:val="24"/>
          <w:lang w:val="en-GB"/>
        </w:rPr>
      </w:pPr>
      <w:r w:rsidRPr="5A521AE0" w:rsidR="47A5FA24">
        <w:rPr>
          <w:rFonts w:ascii="Arial" w:hAnsi="Arial" w:eastAsia="Arial" w:cs="Arial"/>
          <w:b w:val="1"/>
          <w:bCs w:val="1"/>
          <w:i w:val="0"/>
          <w:iCs w:val="0"/>
          <w:caps w:val="0"/>
          <w:smallCaps w:val="0"/>
          <w:noProof w:val="0"/>
          <w:color w:val="0F1115"/>
          <w:sz w:val="24"/>
          <w:szCs w:val="24"/>
          <w:lang w:val="en-GB"/>
        </w:rPr>
        <w:t>4.3 Phase 3: Training and Change Management</w:t>
      </w:r>
    </w:p>
    <w:p w:rsidR="47A5FA24" w:rsidP="5A521AE0" w:rsidRDefault="47A5FA24" w14:paraId="4E7A796F" w14:textId="29FC3EB5">
      <w:pPr>
        <w:shd w:val="clear" w:color="auto" w:fill="FFFFFF" w:themeFill="background1"/>
        <w:spacing w:before="240" w:beforeAutospacing="off" w:after="240" w:afterAutospacing="off"/>
        <w:rPr>
          <w:rFonts w:ascii="Arial" w:hAnsi="Arial" w:eastAsia="Arial" w:cs="Arial"/>
          <w:b w:val="0"/>
          <w:bCs w:val="0"/>
          <w:i w:val="0"/>
          <w:iCs w:val="0"/>
          <w:caps w:val="0"/>
          <w:smallCaps w:val="0"/>
          <w:noProof w:val="0"/>
          <w:color w:val="0F1115"/>
          <w:sz w:val="24"/>
          <w:szCs w:val="24"/>
          <w:lang w:val="en-GB"/>
        </w:rPr>
      </w:pPr>
      <w:r w:rsidRPr="5A521AE0" w:rsidR="47A5FA24">
        <w:rPr>
          <w:rFonts w:ascii="Arial" w:hAnsi="Arial" w:eastAsia="Arial" w:cs="Arial"/>
          <w:b w:val="0"/>
          <w:bCs w:val="0"/>
          <w:i w:val="0"/>
          <w:iCs w:val="0"/>
          <w:caps w:val="0"/>
          <w:smallCaps w:val="0"/>
          <w:noProof w:val="0"/>
          <w:color w:val="0F1115"/>
          <w:sz w:val="24"/>
          <w:szCs w:val="24"/>
          <w:lang w:val="en-GB"/>
        </w:rPr>
        <w:t xml:space="preserve">A structured training programme will be delivered, tailored to user roles (frontline staff, managers, IT administrators). Change management initiatives—communications, champions, and incentives—will mitigate resistance and promote adoption. Success metrics should include user </w:t>
      </w:r>
      <w:r w:rsidRPr="5A521AE0" w:rsidR="47A5FA24">
        <w:rPr>
          <w:rFonts w:ascii="Arial" w:hAnsi="Arial" w:eastAsia="Arial" w:cs="Arial"/>
          <w:b w:val="0"/>
          <w:bCs w:val="0"/>
          <w:i w:val="0"/>
          <w:iCs w:val="0"/>
          <w:caps w:val="0"/>
          <w:smallCaps w:val="0"/>
          <w:noProof w:val="0"/>
          <w:color w:val="0F1115"/>
          <w:sz w:val="24"/>
          <w:szCs w:val="24"/>
          <w:lang w:val="en-GB"/>
        </w:rPr>
        <w:t>proficiency</w:t>
      </w:r>
      <w:r w:rsidRPr="5A521AE0" w:rsidR="47A5FA24">
        <w:rPr>
          <w:rFonts w:ascii="Arial" w:hAnsi="Arial" w:eastAsia="Arial" w:cs="Arial"/>
          <w:b w:val="0"/>
          <w:bCs w:val="0"/>
          <w:i w:val="0"/>
          <w:iCs w:val="0"/>
          <w:caps w:val="0"/>
          <w:smallCaps w:val="0"/>
          <w:noProof w:val="0"/>
          <w:color w:val="0F1115"/>
          <w:sz w:val="24"/>
          <w:szCs w:val="24"/>
          <w:lang w:val="en-GB"/>
        </w:rPr>
        <w:t xml:space="preserve"> scores and system utilisation rates.</w:t>
      </w:r>
    </w:p>
    <w:p w:rsidR="47A5FA24" w:rsidP="5A521AE0" w:rsidRDefault="47A5FA24" w14:paraId="24AC6BB0" w14:textId="115384DC">
      <w:pPr>
        <w:shd w:val="clear" w:color="auto" w:fill="FFFFFF" w:themeFill="background1"/>
        <w:spacing w:before="240" w:beforeAutospacing="off" w:after="240" w:afterAutospacing="off"/>
        <w:rPr>
          <w:rFonts w:ascii="Arial" w:hAnsi="Arial" w:eastAsia="Arial" w:cs="Arial"/>
          <w:b w:val="1"/>
          <w:bCs w:val="1"/>
          <w:i w:val="0"/>
          <w:iCs w:val="0"/>
          <w:caps w:val="0"/>
          <w:smallCaps w:val="0"/>
          <w:noProof w:val="0"/>
          <w:color w:val="0F1115"/>
          <w:sz w:val="24"/>
          <w:szCs w:val="24"/>
          <w:lang w:val="en-GB"/>
        </w:rPr>
      </w:pPr>
      <w:r w:rsidRPr="5A521AE0" w:rsidR="47A5FA24">
        <w:rPr>
          <w:rFonts w:ascii="Arial" w:hAnsi="Arial" w:eastAsia="Arial" w:cs="Arial"/>
          <w:b w:val="1"/>
          <w:bCs w:val="1"/>
          <w:i w:val="0"/>
          <w:iCs w:val="0"/>
          <w:caps w:val="0"/>
          <w:smallCaps w:val="0"/>
          <w:noProof w:val="0"/>
          <w:color w:val="0F1115"/>
          <w:sz w:val="24"/>
          <w:szCs w:val="24"/>
          <w:lang w:val="en-GB"/>
        </w:rPr>
        <w:t>4.4 Phase 4: Deployment and Integration</w:t>
      </w:r>
    </w:p>
    <w:p w:rsidR="47A5FA24" w:rsidP="5A521AE0" w:rsidRDefault="47A5FA24" w14:paraId="27E1105D" w14:textId="7C85156A">
      <w:pPr>
        <w:shd w:val="clear" w:color="auto" w:fill="FFFFFF" w:themeFill="background1"/>
        <w:spacing w:before="240" w:beforeAutospacing="off" w:after="240" w:afterAutospacing="off"/>
        <w:rPr>
          <w:rFonts w:ascii="Arial" w:hAnsi="Arial" w:eastAsia="Arial" w:cs="Arial"/>
          <w:b w:val="0"/>
          <w:bCs w:val="0"/>
          <w:i w:val="0"/>
          <w:iCs w:val="0"/>
          <w:caps w:val="0"/>
          <w:smallCaps w:val="0"/>
          <w:noProof w:val="0"/>
          <w:color w:val="0F1115"/>
          <w:sz w:val="24"/>
          <w:szCs w:val="24"/>
          <w:lang w:val="en-GB"/>
        </w:rPr>
      </w:pPr>
      <w:r w:rsidRPr="5A521AE0" w:rsidR="47A5FA24">
        <w:rPr>
          <w:rFonts w:ascii="Arial" w:hAnsi="Arial" w:eastAsia="Arial" w:cs="Arial"/>
          <w:b w:val="0"/>
          <w:bCs w:val="0"/>
          <w:i w:val="0"/>
          <w:iCs w:val="0"/>
          <w:caps w:val="0"/>
          <w:smallCaps w:val="0"/>
          <w:noProof w:val="0"/>
          <w:color w:val="0F1115"/>
          <w:sz w:val="24"/>
          <w:szCs w:val="24"/>
          <w:lang w:val="en-GB"/>
        </w:rPr>
        <w:t xml:space="preserve">A phased rollout is recommended, </w:t>
      </w:r>
      <w:r w:rsidRPr="5A521AE0" w:rsidR="47A5FA24">
        <w:rPr>
          <w:rFonts w:ascii="Arial" w:hAnsi="Arial" w:eastAsia="Arial" w:cs="Arial"/>
          <w:b w:val="0"/>
          <w:bCs w:val="0"/>
          <w:i w:val="0"/>
          <w:iCs w:val="0"/>
          <w:caps w:val="0"/>
          <w:smallCaps w:val="0"/>
          <w:noProof w:val="0"/>
          <w:color w:val="0F1115"/>
          <w:sz w:val="24"/>
          <w:szCs w:val="24"/>
          <w:lang w:val="en-GB"/>
        </w:rPr>
        <w:t>commencing</w:t>
      </w:r>
      <w:r w:rsidRPr="5A521AE0" w:rsidR="47A5FA24">
        <w:rPr>
          <w:rFonts w:ascii="Arial" w:hAnsi="Arial" w:eastAsia="Arial" w:cs="Arial"/>
          <w:b w:val="0"/>
          <w:bCs w:val="0"/>
          <w:i w:val="0"/>
          <w:iCs w:val="0"/>
          <w:caps w:val="0"/>
          <w:smallCaps w:val="0"/>
          <w:noProof w:val="0"/>
          <w:color w:val="0F1115"/>
          <w:sz w:val="24"/>
          <w:szCs w:val="24"/>
          <w:lang w:val="en-GB"/>
        </w:rPr>
        <w:t xml:space="preserve"> with a pilot in selected stores and functions. Integration with e-commerce, payment gateways, and supplier systems will be </w:t>
      </w:r>
      <w:r w:rsidRPr="5A521AE0" w:rsidR="47A5FA24">
        <w:rPr>
          <w:rFonts w:ascii="Arial" w:hAnsi="Arial" w:eastAsia="Arial" w:cs="Arial"/>
          <w:b w:val="0"/>
          <w:bCs w:val="0"/>
          <w:i w:val="0"/>
          <w:iCs w:val="0"/>
          <w:caps w:val="0"/>
          <w:smallCaps w:val="0"/>
          <w:noProof w:val="0"/>
          <w:color w:val="0F1115"/>
          <w:sz w:val="24"/>
          <w:szCs w:val="24"/>
          <w:lang w:val="en-GB"/>
        </w:rPr>
        <w:t>validated</w:t>
      </w:r>
      <w:r w:rsidRPr="5A521AE0" w:rsidR="47A5FA24">
        <w:rPr>
          <w:rFonts w:ascii="Arial" w:hAnsi="Arial" w:eastAsia="Arial" w:cs="Arial"/>
          <w:b w:val="0"/>
          <w:bCs w:val="0"/>
          <w:i w:val="0"/>
          <w:iCs w:val="0"/>
          <w:caps w:val="0"/>
          <w:smallCaps w:val="0"/>
          <w:noProof w:val="0"/>
          <w:color w:val="0F1115"/>
          <w:sz w:val="24"/>
          <w:szCs w:val="24"/>
          <w:lang w:val="en-GB"/>
        </w:rPr>
        <w:t xml:space="preserve"> through end-to-end testing. Performance metrics (order accuracy, processing time) will be </w:t>
      </w:r>
      <w:r w:rsidRPr="5A521AE0" w:rsidR="47A5FA24">
        <w:rPr>
          <w:rFonts w:ascii="Arial" w:hAnsi="Arial" w:eastAsia="Arial" w:cs="Arial"/>
          <w:b w:val="0"/>
          <w:bCs w:val="0"/>
          <w:i w:val="0"/>
          <w:iCs w:val="0"/>
          <w:caps w:val="0"/>
          <w:smallCaps w:val="0"/>
          <w:noProof w:val="0"/>
          <w:color w:val="0F1115"/>
          <w:sz w:val="24"/>
          <w:szCs w:val="24"/>
          <w:lang w:val="en-GB"/>
        </w:rPr>
        <w:t>monitored</w:t>
      </w:r>
      <w:r w:rsidRPr="5A521AE0" w:rsidR="47A5FA24">
        <w:rPr>
          <w:rFonts w:ascii="Arial" w:hAnsi="Arial" w:eastAsia="Arial" w:cs="Arial"/>
          <w:b w:val="0"/>
          <w:bCs w:val="0"/>
          <w:i w:val="0"/>
          <w:iCs w:val="0"/>
          <w:caps w:val="0"/>
          <w:smallCaps w:val="0"/>
          <w:noProof w:val="0"/>
          <w:color w:val="0F1115"/>
          <w:sz w:val="24"/>
          <w:szCs w:val="24"/>
          <w:lang w:val="en-GB"/>
        </w:rPr>
        <w:t xml:space="preserve"> to ensure stability prior to full deployment.</w:t>
      </w:r>
    </w:p>
    <w:p w:rsidR="47A5FA24" w:rsidP="5A521AE0" w:rsidRDefault="47A5FA24" w14:paraId="7AA5DCEF" w14:textId="0CB3F48F">
      <w:pPr>
        <w:shd w:val="clear" w:color="auto" w:fill="FFFFFF" w:themeFill="background1"/>
        <w:spacing w:before="240" w:beforeAutospacing="off" w:after="240" w:afterAutospacing="off"/>
        <w:rPr>
          <w:rFonts w:ascii="Arial" w:hAnsi="Arial" w:eastAsia="Arial" w:cs="Arial"/>
          <w:b w:val="1"/>
          <w:bCs w:val="1"/>
          <w:i w:val="0"/>
          <w:iCs w:val="0"/>
          <w:caps w:val="0"/>
          <w:smallCaps w:val="0"/>
          <w:noProof w:val="0"/>
          <w:color w:val="0F1115"/>
          <w:sz w:val="24"/>
          <w:szCs w:val="24"/>
          <w:lang w:val="en-GB"/>
        </w:rPr>
      </w:pPr>
      <w:r w:rsidRPr="5A521AE0" w:rsidR="47A5FA24">
        <w:rPr>
          <w:rFonts w:ascii="Arial" w:hAnsi="Arial" w:eastAsia="Arial" w:cs="Arial"/>
          <w:b w:val="1"/>
          <w:bCs w:val="1"/>
          <w:i w:val="0"/>
          <w:iCs w:val="0"/>
          <w:caps w:val="0"/>
          <w:smallCaps w:val="0"/>
          <w:noProof w:val="0"/>
          <w:color w:val="0F1115"/>
          <w:sz w:val="24"/>
          <w:szCs w:val="24"/>
          <w:lang w:val="en-GB"/>
        </w:rPr>
        <w:t>4.5 Phase 5: Post-Implementation Review and Continuous Improvement</w:t>
      </w:r>
    </w:p>
    <w:p w:rsidR="47A5FA24" w:rsidP="5A521AE0" w:rsidRDefault="47A5FA24" w14:paraId="6EED15A1" w14:textId="71F878AD">
      <w:pPr>
        <w:shd w:val="clear" w:color="auto" w:fill="FFFFFF" w:themeFill="background1"/>
        <w:spacing w:before="240" w:beforeAutospacing="off" w:after="240" w:afterAutospacing="off"/>
        <w:rPr>
          <w:rFonts w:ascii="Arial" w:hAnsi="Arial" w:eastAsia="Arial" w:cs="Arial"/>
          <w:b w:val="0"/>
          <w:bCs w:val="0"/>
          <w:i w:val="0"/>
          <w:iCs w:val="0"/>
          <w:caps w:val="0"/>
          <w:smallCaps w:val="0"/>
          <w:noProof w:val="0"/>
          <w:color w:val="0F1115"/>
          <w:sz w:val="24"/>
          <w:szCs w:val="24"/>
          <w:lang w:val="en-GB"/>
        </w:rPr>
      </w:pPr>
      <w:r w:rsidRPr="5A521AE0" w:rsidR="47A5FA24">
        <w:rPr>
          <w:rFonts w:ascii="Arial" w:hAnsi="Arial" w:eastAsia="Arial" w:cs="Arial"/>
          <w:b w:val="0"/>
          <w:bCs w:val="0"/>
          <w:i w:val="0"/>
          <w:iCs w:val="0"/>
          <w:caps w:val="0"/>
          <w:smallCaps w:val="0"/>
          <w:noProof w:val="0"/>
          <w:color w:val="0F1115"/>
          <w:sz w:val="24"/>
          <w:szCs w:val="24"/>
          <w:lang w:val="en-GB"/>
        </w:rPr>
        <w:t>Following go-live, a formal review will assess outcomes against KPIs. Continuous improvement cycles will refine workflows, dashboards, and forecasting models. A support model (helpdesk, vendor SLA) will ensure system reliability and ongoing optimisation.</w:t>
      </w:r>
    </w:p>
    <w:p w:rsidR="47A5FA24" w:rsidP="5A521AE0" w:rsidRDefault="47A5FA24" w14:paraId="4AD1B1E7" w14:textId="719341BE">
      <w:pPr>
        <w:shd w:val="clear" w:color="auto" w:fill="FFFFFF" w:themeFill="background1"/>
        <w:spacing w:before="240" w:beforeAutospacing="off" w:after="240" w:afterAutospacing="off"/>
        <w:rPr>
          <w:rFonts w:ascii="Arial" w:hAnsi="Arial" w:eastAsia="Arial" w:cs="Arial"/>
          <w:b w:val="1"/>
          <w:bCs w:val="1"/>
          <w:i w:val="0"/>
          <w:iCs w:val="0"/>
          <w:caps w:val="0"/>
          <w:smallCaps w:val="0"/>
          <w:noProof w:val="0"/>
          <w:color w:val="0F1115"/>
          <w:sz w:val="24"/>
          <w:szCs w:val="24"/>
          <w:lang w:val="en-GB"/>
        </w:rPr>
      </w:pPr>
      <w:r w:rsidRPr="5A521AE0" w:rsidR="47A5FA24">
        <w:rPr>
          <w:rFonts w:ascii="Arial" w:hAnsi="Arial" w:eastAsia="Arial" w:cs="Arial"/>
          <w:b w:val="1"/>
          <w:bCs w:val="1"/>
          <w:i w:val="0"/>
          <w:iCs w:val="0"/>
          <w:caps w:val="0"/>
          <w:smallCaps w:val="0"/>
          <w:noProof w:val="0"/>
          <w:color w:val="0F1115"/>
          <w:sz w:val="24"/>
          <w:szCs w:val="24"/>
          <w:lang w:val="en-GB"/>
        </w:rPr>
        <w:t>4.6 Risks and Mitigation</w:t>
      </w:r>
    </w:p>
    <w:tbl>
      <w:tblPr>
        <w:tblStyle w:val="TableNormal"/>
        <w:bidiVisual w:val="0"/>
        <w:tblW w:w="0" w:type="auto"/>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ook w:val="06A0" w:firstRow="1" w:lastRow="0" w:firstColumn="1" w:lastColumn="0" w:noHBand="1" w:noVBand="1"/>
      </w:tblPr>
      <w:tblGrid>
        <w:gridCol w:w="2218"/>
        <w:gridCol w:w="3958"/>
        <w:gridCol w:w="4144"/>
      </w:tblGrid>
      <w:tr w:rsidR="5A521AE0" w:rsidTr="5A521AE0" w14:paraId="47325E74">
        <w:trPr>
          <w:trHeight w:val="300"/>
        </w:trPr>
        <w:tc>
          <w:tcPr>
            <w:tcW w:w="2218" w:type="dxa"/>
            <w:tcMar>
              <w:top w:w="150" w:type="dxa"/>
              <w:bottom w:w="150" w:type="dxa"/>
              <w:right w:w="240" w:type="dxa"/>
            </w:tcMar>
            <w:vAlign w:val="center"/>
          </w:tcPr>
          <w:p w:rsidR="5A521AE0" w:rsidP="5A521AE0" w:rsidRDefault="5A521AE0" w14:paraId="537C982F" w14:textId="29C62F09">
            <w:pPr>
              <w:shd w:val="clear" w:color="auto" w:fill="FFFFFF" w:themeFill="background1"/>
              <w:spacing w:before="0" w:beforeAutospacing="off" w:after="0" w:afterAutospacing="off" w:line="375" w:lineRule="auto"/>
              <w:jc w:val="left"/>
              <w:rPr>
                <w:rFonts w:ascii="Arial" w:hAnsi="Arial" w:eastAsia="Arial" w:cs="Arial"/>
                <w:b w:val="0"/>
                <w:bCs w:val="0"/>
                <w:i w:val="0"/>
                <w:iCs w:val="0"/>
                <w:sz w:val="24"/>
                <w:szCs w:val="24"/>
              </w:rPr>
            </w:pPr>
            <w:r w:rsidRPr="5A521AE0" w:rsidR="5A521AE0">
              <w:rPr>
                <w:rFonts w:ascii="Arial" w:hAnsi="Arial" w:eastAsia="Arial" w:cs="Arial"/>
                <w:b w:val="0"/>
                <w:bCs w:val="0"/>
                <w:i w:val="0"/>
                <w:iCs w:val="0"/>
                <w:sz w:val="24"/>
                <w:szCs w:val="24"/>
              </w:rPr>
              <w:t>Risk</w:t>
            </w:r>
          </w:p>
        </w:tc>
        <w:tc>
          <w:tcPr>
            <w:tcW w:w="3958" w:type="dxa"/>
            <w:tcMar>
              <w:top w:w="150" w:type="dxa"/>
              <w:left w:w="240" w:type="dxa"/>
              <w:bottom w:w="150" w:type="dxa"/>
              <w:right w:w="240" w:type="dxa"/>
            </w:tcMar>
            <w:vAlign w:val="center"/>
          </w:tcPr>
          <w:p w:rsidR="5A521AE0" w:rsidP="5A521AE0" w:rsidRDefault="5A521AE0" w14:paraId="7482F6E6" w14:textId="0AF40BC2">
            <w:pPr>
              <w:shd w:val="clear" w:color="auto" w:fill="FFFFFF" w:themeFill="background1"/>
              <w:spacing w:before="0" w:beforeAutospacing="off" w:after="0" w:afterAutospacing="off" w:line="375" w:lineRule="auto"/>
              <w:jc w:val="left"/>
              <w:rPr>
                <w:rFonts w:ascii="Arial" w:hAnsi="Arial" w:eastAsia="Arial" w:cs="Arial"/>
                <w:b w:val="0"/>
                <w:bCs w:val="0"/>
                <w:i w:val="0"/>
                <w:iCs w:val="0"/>
                <w:sz w:val="24"/>
                <w:szCs w:val="24"/>
              </w:rPr>
            </w:pPr>
            <w:r w:rsidRPr="5A521AE0" w:rsidR="5A521AE0">
              <w:rPr>
                <w:rFonts w:ascii="Arial" w:hAnsi="Arial" w:eastAsia="Arial" w:cs="Arial"/>
                <w:b w:val="0"/>
                <w:bCs w:val="0"/>
                <w:i w:val="0"/>
                <w:iCs w:val="0"/>
                <w:sz w:val="24"/>
                <w:szCs w:val="24"/>
              </w:rPr>
              <w:t>Impact</w:t>
            </w:r>
          </w:p>
        </w:tc>
        <w:tc>
          <w:tcPr>
            <w:tcW w:w="4144" w:type="dxa"/>
            <w:tcMar>
              <w:top w:w="150" w:type="dxa"/>
              <w:left w:w="240" w:type="dxa"/>
              <w:bottom w:w="150" w:type="dxa"/>
              <w:right w:w="240" w:type="dxa"/>
            </w:tcMar>
            <w:vAlign w:val="center"/>
          </w:tcPr>
          <w:p w:rsidR="5A521AE0" w:rsidP="5A521AE0" w:rsidRDefault="5A521AE0" w14:paraId="158EE46B" w14:textId="76CED13C">
            <w:pPr>
              <w:shd w:val="clear" w:color="auto" w:fill="FFFFFF" w:themeFill="background1"/>
              <w:spacing w:before="0" w:beforeAutospacing="off" w:after="0" w:afterAutospacing="off" w:line="375" w:lineRule="auto"/>
              <w:jc w:val="left"/>
              <w:rPr>
                <w:rFonts w:ascii="Arial" w:hAnsi="Arial" w:eastAsia="Arial" w:cs="Arial"/>
                <w:b w:val="0"/>
                <w:bCs w:val="0"/>
                <w:i w:val="0"/>
                <w:iCs w:val="0"/>
                <w:sz w:val="24"/>
                <w:szCs w:val="24"/>
              </w:rPr>
            </w:pPr>
            <w:r w:rsidRPr="5A521AE0" w:rsidR="5A521AE0">
              <w:rPr>
                <w:rFonts w:ascii="Arial" w:hAnsi="Arial" w:eastAsia="Arial" w:cs="Arial"/>
                <w:b w:val="0"/>
                <w:bCs w:val="0"/>
                <w:i w:val="0"/>
                <w:iCs w:val="0"/>
                <w:sz w:val="24"/>
                <w:szCs w:val="24"/>
              </w:rPr>
              <w:t>Mitigation</w:t>
            </w:r>
          </w:p>
        </w:tc>
      </w:tr>
      <w:tr w:rsidR="5A521AE0" w:rsidTr="5A521AE0" w14:paraId="6C97F02E">
        <w:trPr>
          <w:trHeight w:val="300"/>
        </w:trPr>
        <w:tc>
          <w:tcPr>
            <w:tcW w:w="2218" w:type="dxa"/>
            <w:tcMar>
              <w:top w:w="150" w:type="dxa"/>
              <w:bottom w:w="150" w:type="dxa"/>
              <w:right w:w="240" w:type="dxa"/>
            </w:tcMar>
            <w:vAlign w:val="center"/>
          </w:tcPr>
          <w:p w:rsidR="5A521AE0" w:rsidP="5A521AE0" w:rsidRDefault="5A521AE0" w14:paraId="67280A22" w14:textId="7BC076D6">
            <w:pPr>
              <w:shd w:val="clear" w:color="auto" w:fill="FFFFFF" w:themeFill="background1"/>
              <w:spacing w:before="0" w:beforeAutospacing="off" w:after="0" w:afterAutospacing="off" w:line="375" w:lineRule="auto"/>
              <w:rPr>
                <w:rFonts w:ascii="Arial" w:hAnsi="Arial" w:eastAsia="Arial" w:cs="Arial"/>
                <w:b w:val="0"/>
                <w:bCs w:val="0"/>
                <w:i w:val="0"/>
                <w:iCs w:val="0"/>
                <w:sz w:val="24"/>
                <w:szCs w:val="24"/>
              </w:rPr>
            </w:pPr>
            <w:r w:rsidRPr="5A521AE0" w:rsidR="5A521AE0">
              <w:rPr>
                <w:rFonts w:ascii="Arial" w:hAnsi="Arial" w:eastAsia="Arial" w:cs="Arial"/>
                <w:b w:val="0"/>
                <w:bCs w:val="0"/>
                <w:i w:val="0"/>
                <w:iCs w:val="0"/>
                <w:sz w:val="24"/>
                <w:szCs w:val="24"/>
              </w:rPr>
              <w:t>Data migration defects</w:t>
            </w:r>
          </w:p>
        </w:tc>
        <w:tc>
          <w:tcPr>
            <w:tcW w:w="3958" w:type="dxa"/>
            <w:tcMar>
              <w:top w:w="150" w:type="dxa"/>
              <w:left w:w="240" w:type="dxa"/>
              <w:bottom w:w="150" w:type="dxa"/>
              <w:right w:w="240" w:type="dxa"/>
            </w:tcMar>
            <w:vAlign w:val="center"/>
          </w:tcPr>
          <w:p w:rsidR="5A521AE0" w:rsidP="5A521AE0" w:rsidRDefault="5A521AE0" w14:paraId="283DBD38" w14:textId="01122A31">
            <w:pPr>
              <w:shd w:val="clear" w:color="auto" w:fill="FFFFFF" w:themeFill="background1"/>
              <w:spacing w:before="0" w:beforeAutospacing="off" w:after="0" w:afterAutospacing="off" w:line="375" w:lineRule="auto"/>
              <w:rPr>
                <w:rFonts w:ascii="Arial" w:hAnsi="Arial" w:eastAsia="Arial" w:cs="Arial"/>
                <w:b w:val="0"/>
                <w:bCs w:val="0"/>
                <w:i w:val="0"/>
                <w:iCs w:val="0"/>
                <w:sz w:val="24"/>
                <w:szCs w:val="24"/>
              </w:rPr>
            </w:pPr>
            <w:r w:rsidRPr="5A521AE0" w:rsidR="5A521AE0">
              <w:rPr>
                <w:rFonts w:ascii="Arial" w:hAnsi="Arial" w:eastAsia="Arial" w:cs="Arial"/>
                <w:b w:val="0"/>
                <w:bCs w:val="0"/>
                <w:i w:val="0"/>
                <w:iCs w:val="0"/>
                <w:sz w:val="24"/>
                <w:szCs w:val="24"/>
              </w:rPr>
              <w:t>Data inconsistency, operational disruption</w:t>
            </w:r>
          </w:p>
        </w:tc>
        <w:tc>
          <w:tcPr>
            <w:tcW w:w="4144" w:type="dxa"/>
            <w:tcMar>
              <w:top w:w="150" w:type="dxa"/>
              <w:left w:w="240" w:type="dxa"/>
              <w:bottom w:w="150" w:type="dxa"/>
            </w:tcMar>
            <w:vAlign w:val="center"/>
          </w:tcPr>
          <w:p w:rsidR="5A521AE0" w:rsidP="5A521AE0" w:rsidRDefault="5A521AE0" w14:paraId="6F2ABA3A" w14:textId="5FCC4791">
            <w:pPr>
              <w:shd w:val="clear" w:color="auto" w:fill="FFFFFF" w:themeFill="background1"/>
              <w:spacing w:before="0" w:beforeAutospacing="off" w:after="0" w:afterAutospacing="off" w:line="375" w:lineRule="auto"/>
              <w:rPr>
                <w:rFonts w:ascii="Arial" w:hAnsi="Arial" w:eastAsia="Arial" w:cs="Arial"/>
                <w:b w:val="0"/>
                <w:bCs w:val="0"/>
                <w:i w:val="0"/>
                <w:iCs w:val="0"/>
                <w:sz w:val="24"/>
                <w:szCs w:val="24"/>
              </w:rPr>
            </w:pPr>
            <w:r w:rsidRPr="5A521AE0" w:rsidR="5A521AE0">
              <w:rPr>
                <w:rFonts w:ascii="Arial" w:hAnsi="Arial" w:eastAsia="Arial" w:cs="Arial"/>
                <w:b w:val="0"/>
                <w:bCs w:val="0"/>
                <w:i w:val="0"/>
                <w:iCs w:val="0"/>
                <w:sz w:val="24"/>
                <w:szCs w:val="24"/>
              </w:rPr>
              <w:t>Iterative testing, reconciliation checks</w:t>
            </w:r>
          </w:p>
        </w:tc>
      </w:tr>
      <w:tr w:rsidR="5A521AE0" w:rsidTr="5A521AE0" w14:paraId="4AB0A16C">
        <w:trPr>
          <w:trHeight w:val="300"/>
        </w:trPr>
        <w:tc>
          <w:tcPr>
            <w:tcW w:w="2218" w:type="dxa"/>
            <w:tcMar>
              <w:top w:w="150" w:type="dxa"/>
              <w:bottom w:w="150" w:type="dxa"/>
              <w:right w:w="240" w:type="dxa"/>
            </w:tcMar>
            <w:vAlign w:val="center"/>
          </w:tcPr>
          <w:p w:rsidR="5A521AE0" w:rsidP="5A521AE0" w:rsidRDefault="5A521AE0" w14:paraId="5FD233FF" w14:textId="3E6C7524">
            <w:pPr>
              <w:shd w:val="clear" w:color="auto" w:fill="FFFFFF" w:themeFill="background1"/>
              <w:spacing w:before="0" w:beforeAutospacing="off" w:after="0" w:afterAutospacing="off" w:line="375" w:lineRule="auto"/>
              <w:rPr>
                <w:rFonts w:ascii="Arial" w:hAnsi="Arial" w:eastAsia="Arial" w:cs="Arial"/>
                <w:b w:val="0"/>
                <w:bCs w:val="0"/>
                <w:i w:val="0"/>
                <w:iCs w:val="0"/>
                <w:sz w:val="24"/>
                <w:szCs w:val="24"/>
              </w:rPr>
            </w:pPr>
            <w:r w:rsidRPr="5A521AE0" w:rsidR="5A521AE0">
              <w:rPr>
                <w:rFonts w:ascii="Arial" w:hAnsi="Arial" w:eastAsia="Arial" w:cs="Arial"/>
                <w:b w:val="0"/>
                <w:bCs w:val="0"/>
                <w:i w:val="0"/>
                <w:iCs w:val="0"/>
                <w:sz w:val="24"/>
                <w:szCs w:val="24"/>
              </w:rPr>
              <w:t>User resistance</w:t>
            </w:r>
          </w:p>
        </w:tc>
        <w:tc>
          <w:tcPr>
            <w:tcW w:w="3958" w:type="dxa"/>
            <w:tcMar>
              <w:top w:w="150" w:type="dxa"/>
              <w:left w:w="240" w:type="dxa"/>
              <w:bottom w:w="150" w:type="dxa"/>
              <w:right w:w="240" w:type="dxa"/>
            </w:tcMar>
            <w:vAlign w:val="center"/>
          </w:tcPr>
          <w:p w:rsidR="5A521AE0" w:rsidP="5A521AE0" w:rsidRDefault="5A521AE0" w14:paraId="3C11516F" w14:textId="41F74C59">
            <w:pPr>
              <w:shd w:val="clear" w:color="auto" w:fill="FFFFFF" w:themeFill="background1"/>
              <w:spacing w:before="0" w:beforeAutospacing="off" w:after="0" w:afterAutospacing="off" w:line="375" w:lineRule="auto"/>
              <w:rPr>
                <w:rFonts w:ascii="Arial" w:hAnsi="Arial" w:eastAsia="Arial" w:cs="Arial"/>
                <w:b w:val="0"/>
                <w:bCs w:val="0"/>
                <w:i w:val="0"/>
                <w:iCs w:val="0"/>
                <w:sz w:val="24"/>
                <w:szCs w:val="24"/>
              </w:rPr>
            </w:pPr>
            <w:r w:rsidRPr="5A521AE0" w:rsidR="5A521AE0">
              <w:rPr>
                <w:rFonts w:ascii="Arial" w:hAnsi="Arial" w:eastAsia="Arial" w:cs="Arial"/>
                <w:b w:val="0"/>
                <w:bCs w:val="0"/>
                <w:i w:val="0"/>
                <w:iCs w:val="0"/>
                <w:sz w:val="24"/>
                <w:szCs w:val="24"/>
              </w:rPr>
              <w:t>Low adoption, process workarounds</w:t>
            </w:r>
          </w:p>
        </w:tc>
        <w:tc>
          <w:tcPr>
            <w:tcW w:w="4144" w:type="dxa"/>
            <w:tcMar>
              <w:top w:w="150" w:type="dxa"/>
              <w:left w:w="240" w:type="dxa"/>
              <w:bottom w:w="150" w:type="dxa"/>
            </w:tcMar>
            <w:vAlign w:val="center"/>
          </w:tcPr>
          <w:p w:rsidR="5A521AE0" w:rsidP="5A521AE0" w:rsidRDefault="5A521AE0" w14:paraId="6CD66404" w14:textId="3D7F1004">
            <w:pPr>
              <w:shd w:val="clear" w:color="auto" w:fill="FFFFFF" w:themeFill="background1"/>
              <w:spacing w:before="0" w:beforeAutospacing="off" w:after="0" w:afterAutospacing="off" w:line="375" w:lineRule="auto"/>
              <w:rPr>
                <w:rFonts w:ascii="Arial" w:hAnsi="Arial" w:eastAsia="Arial" w:cs="Arial"/>
                <w:b w:val="0"/>
                <w:bCs w:val="0"/>
                <w:i w:val="0"/>
                <w:iCs w:val="0"/>
                <w:sz w:val="24"/>
                <w:szCs w:val="24"/>
              </w:rPr>
            </w:pPr>
            <w:r w:rsidRPr="5A521AE0" w:rsidR="5A521AE0">
              <w:rPr>
                <w:rFonts w:ascii="Arial" w:hAnsi="Arial" w:eastAsia="Arial" w:cs="Arial"/>
                <w:b w:val="0"/>
                <w:bCs w:val="0"/>
                <w:i w:val="0"/>
                <w:iCs w:val="0"/>
                <w:sz w:val="24"/>
                <w:szCs w:val="24"/>
              </w:rPr>
              <w:t>Comprehensive training, change champions</w:t>
            </w:r>
          </w:p>
        </w:tc>
      </w:tr>
      <w:tr w:rsidR="5A521AE0" w:rsidTr="5A521AE0" w14:paraId="3B78DFB3">
        <w:trPr>
          <w:trHeight w:val="300"/>
        </w:trPr>
        <w:tc>
          <w:tcPr>
            <w:tcW w:w="2218" w:type="dxa"/>
            <w:tcMar>
              <w:top w:w="150" w:type="dxa"/>
              <w:bottom w:w="150" w:type="dxa"/>
              <w:right w:w="240" w:type="dxa"/>
            </w:tcMar>
            <w:vAlign w:val="center"/>
          </w:tcPr>
          <w:p w:rsidR="5A521AE0" w:rsidP="5A521AE0" w:rsidRDefault="5A521AE0" w14:paraId="42E877B1" w14:textId="5C305748">
            <w:pPr>
              <w:shd w:val="clear" w:color="auto" w:fill="FFFFFF" w:themeFill="background1"/>
              <w:spacing w:before="0" w:beforeAutospacing="off" w:after="0" w:afterAutospacing="off" w:line="375" w:lineRule="auto"/>
              <w:rPr>
                <w:rFonts w:ascii="Arial" w:hAnsi="Arial" w:eastAsia="Arial" w:cs="Arial"/>
                <w:b w:val="0"/>
                <w:bCs w:val="0"/>
                <w:i w:val="0"/>
                <w:iCs w:val="0"/>
                <w:sz w:val="24"/>
                <w:szCs w:val="24"/>
              </w:rPr>
            </w:pPr>
            <w:r w:rsidRPr="5A521AE0" w:rsidR="5A521AE0">
              <w:rPr>
                <w:rFonts w:ascii="Arial" w:hAnsi="Arial" w:eastAsia="Arial" w:cs="Arial"/>
                <w:b w:val="0"/>
                <w:bCs w:val="0"/>
                <w:i w:val="0"/>
                <w:iCs w:val="0"/>
                <w:sz w:val="24"/>
                <w:szCs w:val="24"/>
              </w:rPr>
              <w:t>Budget overruns</w:t>
            </w:r>
          </w:p>
        </w:tc>
        <w:tc>
          <w:tcPr>
            <w:tcW w:w="3958" w:type="dxa"/>
            <w:tcMar>
              <w:top w:w="150" w:type="dxa"/>
              <w:left w:w="240" w:type="dxa"/>
              <w:bottom w:w="150" w:type="dxa"/>
              <w:right w:w="240" w:type="dxa"/>
            </w:tcMar>
            <w:vAlign w:val="center"/>
          </w:tcPr>
          <w:p w:rsidR="5A521AE0" w:rsidP="5A521AE0" w:rsidRDefault="5A521AE0" w14:paraId="7EA0AA4A" w14:textId="70264A71">
            <w:pPr>
              <w:shd w:val="clear" w:color="auto" w:fill="FFFFFF" w:themeFill="background1"/>
              <w:spacing w:before="0" w:beforeAutospacing="off" w:after="0" w:afterAutospacing="off" w:line="375" w:lineRule="auto"/>
              <w:rPr>
                <w:rFonts w:ascii="Arial" w:hAnsi="Arial" w:eastAsia="Arial" w:cs="Arial"/>
                <w:b w:val="0"/>
                <w:bCs w:val="0"/>
                <w:i w:val="0"/>
                <w:iCs w:val="0"/>
                <w:sz w:val="24"/>
                <w:szCs w:val="24"/>
              </w:rPr>
            </w:pPr>
            <w:r w:rsidRPr="5A521AE0" w:rsidR="5A521AE0">
              <w:rPr>
                <w:rFonts w:ascii="Arial" w:hAnsi="Arial" w:eastAsia="Arial" w:cs="Arial"/>
                <w:b w:val="0"/>
                <w:bCs w:val="0"/>
                <w:i w:val="0"/>
                <w:iCs w:val="0"/>
                <w:sz w:val="24"/>
                <w:szCs w:val="24"/>
              </w:rPr>
              <w:t>Financial strain</w:t>
            </w:r>
          </w:p>
        </w:tc>
        <w:tc>
          <w:tcPr>
            <w:tcW w:w="4144" w:type="dxa"/>
            <w:tcMar>
              <w:top w:w="150" w:type="dxa"/>
              <w:left w:w="240" w:type="dxa"/>
              <w:bottom w:w="150" w:type="dxa"/>
            </w:tcMar>
            <w:vAlign w:val="center"/>
          </w:tcPr>
          <w:p w:rsidR="5A521AE0" w:rsidP="5A521AE0" w:rsidRDefault="5A521AE0" w14:paraId="7E0FBDF4" w14:textId="4A13CBAB">
            <w:pPr>
              <w:shd w:val="clear" w:color="auto" w:fill="FFFFFF" w:themeFill="background1"/>
              <w:spacing w:before="0" w:beforeAutospacing="off" w:after="0" w:afterAutospacing="off" w:line="375" w:lineRule="auto"/>
              <w:rPr>
                <w:rFonts w:ascii="Arial" w:hAnsi="Arial" w:eastAsia="Arial" w:cs="Arial"/>
                <w:b w:val="0"/>
                <w:bCs w:val="0"/>
                <w:i w:val="0"/>
                <w:iCs w:val="0"/>
                <w:sz w:val="24"/>
                <w:szCs w:val="24"/>
              </w:rPr>
            </w:pPr>
            <w:r w:rsidRPr="5A521AE0" w:rsidR="5A521AE0">
              <w:rPr>
                <w:rFonts w:ascii="Arial" w:hAnsi="Arial" w:eastAsia="Arial" w:cs="Arial"/>
                <w:b w:val="0"/>
                <w:bCs w:val="0"/>
                <w:i w:val="0"/>
                <w:iCs w:val="0"/>
                <w:sz w:val="24"/>
                <w:szCs w:val="24"/>
              </w:rPr>
              <w:t>Phased delivery, strict scope control</w:t>
            </w:r>
          </w:p>
        </w:tc>
      </w:tr>
      <w:tr w:rsidR="5A521AE0" w:rsidTr="5A521AE0" w14:paraId="226B0C9D">
        <w:trPr>
          <w:trHeight w:val="300"/>
        </w:trPr>
        <w:tc>
          <w:tcPr>
            <w:tcW w:w="2218" w:type="dxa"/>
            <w:tcMar>
              <w:top w:w="150" w:type="dxa"/>
              <w:bottom w:w="150" w:type="dxa"/>
              <w:right w:w="240" w:type="dxa"/>
            </w:tcMar>
            <w:vAlign w:val="center"/>
          </w:tcPr>
          <w:p w:rsidR="5A521AE0" w:rsidP="5A521AE0" w:rsidRDefault="5A521AE0" w14:paraId="7CCFBD91" w14:textId="124CB1FE">
            <w:pPr>
              <w:shd w:val="clear" w:color="auto" w:fill="FFFFFF" w:themeFill="background1"/>
              <w:spacing w:before="0" w:beforeAutospacing="off" w:after="0" w:afterAutospacing="off" w:line="375" w:lineRule="auto"/>
              <w:rPr>
                <w:rFonts w:ascii="Arial" w:hAnsi="Arial" w:eastAsia="Arial" w:cs="Arial"/>
                <w:b w:val="0"/>
                <w:bCs w:val="0"/>
                <w:i w:val="0"/>
                <w:iCs w:val="0"/>
                <w:sz w:val="24"/>
                <w:szCs w:val="24"/>
              </w:rPr>
            </w:pPr>
            <w:r w:rsidRPr="5A521AE0" w:rsidR="5A521AE0">
              <w:rPr>
                <w:rFonts w:ascii="Arial" w:hAnsi="Arial" w:eastAsia="Arial" w:cs="Arial"/>
                <w:b w:val="0"/>
                <w:bCs w:val="0"/>
                <w:i w:val="0"/>
                <w:iCs w:val="0"/>
                <w:sz w:val="24"/>
                <w:szCs w:val="24"/>
              </w:rPr>
              <w:t>Integration failures</w:t>
            </w:r>
          </w:p>
        </w:tc>
        <w:tc>
          <w:tcPr>
            <w:tcW w:w="3958" w:type="dxa"/>
            <w:tcMar>
              <w:top w:w="150" w:type="dxa"/>
              <w:left w:w="240" w:type="dxa"/>
              <w:bottom w:w="150" w:type="dxa"/>
              <w:right w:w="240" w:type="dxa"/>
            </w:tcMar>
            <w:vAlign w:val="center"/>
          </w:tcPr>
          <w:p w:rsidR="5A521AE0" w:rsidP="5A521AE0" w:rsidRDefault="5A521AE0" w14:paraId="44B78872" w14:textId="7B9EF4CE">
            <w:pPr>
              <w:shd w:val="clear" w:color="auto" w:fill="FFFFFF" w:themeFill="background1"/>
              <w:spacing w:before="0" w:beforeAutospacing="off" w:after="0" w:afterAutospacing="off" w:line="375" w:lineRule="auto"/>
              <w:rPr>
                <w:rFonts w:ascii="Arial" w:hAnsi="Arial" w:eastAsia="Arial" w:cs="Arial"/>
                <w:b w:val="0"/>
                <w:bCs w:val="0"/>
                <w:i w:val="0"/>
                <w:iCs w:val="0"/>
                <w:sz w:val="24"/>
                <w:szCs w:val="24"/>
              </w:rPr>
            </w:pPr>
            <w:r w:rsidRPr="5A521AE0" w:rsidR="5A521AE0">
              <w:rPr>
                <w:rFonts w:ascii="Arial" w:hAnsi="Arial" w:eastAsia="Arial" w:cs="Arial"/>
                <w:b w:val="0"/>
                <w:bCs w:val="0"/>
                <w:i w:val="0"/>
                <w:iCs w:val="0"/>
                <w:sz w:val="24"/>
                <w:szCs w:val="24"/>
              </w:rPr>
              <w:t>System downtime, data gaps</w:t>
            </w:r>
          </w:p>
        </w:tc>
        <w:tc>
          <w:tcPr>
            <w:tcW w:w="4144" w:type="dxa"/>
            <w:tcMar>
              <w:top w:w="150" w:type="dxa"/>
              <w:left w:w="240" w:type="dxa"/>
              <w:bottom w:w="150" w:type="dxa"/>
            </w:tcMar>
            <w:vAlign w:val="center"/>
          </w:tcPr>
          <w:p w:rsidR="5A521AE0" w:rsidP="5A521AE0" w:rsidRDefault="5A521AE0" w14:paraId="0E6493E8" w14:textId="5D02DC29">
            <w:pPr>
              <w:shd w:val="clear" w:color="auto" w:fill="FFFFFF" w:themeFill="background1"/>
              <w:spacing w:before="0" w:beforeAutospacing="off" w:after="0" w:afterAutospacing="off" w:line="375" w:lineRule="auto"/>
              <w:rPr>
                <w:rFonts w:ascii="Arial" w:hAnsi="Arial" w:eastAsia="Arial" w:cs="Arial"/>
                <w:b w:val="0"/>
                <w:bCs w:val="0"/>
                <w:i w:val="0"/>
                <w:iCs w:val="0"/>
                <w:sz w:val="24"/>
                <w:szCs w:val="24"/>
              </w:rPr>
            </w:pPr>
            <w:r w:rsidRPr="5A521AE0" w:rsidR="5A521AE0">
              <w:rPr>
                <w:rFonts w:ascii="Arial" w:hAnsi="Arial" w:eastAsia="Arial" w:cs="Arial"/>
                <w:b w:val="0"/>
                <w:bCs w:val="0"/>
                <w:i w:val="0"/>
                <w:iCs w:val="0"/>
                <w:sz w:val="24"/>
                <w:szCs w:val="24"/>
              </w:rPr>
              <w:t>Pilot testing, vendor support</w:t>
            </w:r>
          </w:p>
        </w:tc>
      </w:tr>
    </w:tbl>
    <w:p w:rsidR="47A5FA24" w:rsidP="5A521AE0" w:rsidRDefault="47A5FA24" w14:paraId="50D20D6F" w14:textId="6DDD3B03">
      <w:pPr>
        <w:shd w:val="clear" w:color="auto" w:fill="FFFFFF" w:themeFill="background1"/>
        <w:bidi w:val="0"/>
        <w:spacing w:before="240" w:beforeAutospacing="off" w:after="240" w:afterAutospacing="off"/>
        <w:rPr>
          <w:rFonts w:ascii="Arial" w:hAnsi="Arial" w:eastAsia="Arial" w:cs="Arial"/>
          <w:b w:val="1"/>
          <w:bCs w:val="1"/>
          <w:i w:val="0"/>
          <w:iCs w:val="0"/>
          <w:caps w:val="0"/>
          <w:smallCaps w:val="0"/>
          <w:noProof w:val="0"/>
          <w:color w:val="0F1115"/>
          <w:sz w:val="24"/>
          <w:szCs w:val="24"/>
          <w:lang w:val="en-GB"/>
        </w:rPr>
      </w:pPr>
      <w:r w:rsidRPr="5A521AE0" w:rsidR="47A5FA24">
        <w:rPr>
          <w:rFonts w:ascii="Arial" w:hAnsi="Arial" w:eastAsia="Arial" w:cs="Arial"/>
          <w:b w:val="1"/>
          <w:bCs w:val="1"/>
          <w:i w:val="0"/>
          <w:iCs w:val="0"/>
          <w:caps w:val="0"/>
          <w:smallCaps w:val="0"/>
          <w:noProof w:val="0"/>
          <w:color w:val="0F1115"/>
          <w:sz w:val="24"/>
          <w:szCs w:val="24"/>
          <w:lang w:val="en-GB"/>
        </w:rPr>
        <w:t>5. Conclusion</w:t>
      </w:r>
    </w:p>
    <w:p w:rsidR="47A5FA24" w:rsidP="5A521AE0" w:rsidRDefault="47A5FA24" w14:paraId="7AC6F437" w14:textId="7911D976">
      <w:pPr>
        <w:shd w:val="clear" w:color="auto" w:fill="FFFFFF" w:themeFill="background1"/>
        <w:bidi w:val="0"/>
        <w:spacing w:before="240" w:beforeAutospacing="off" w:after="0" w:afterAutospacing="off"/>
      </w:pPr>
      <w:r w:rsidRPr="5A521AE0" w:rsidR="47A5FA24">
        <w:rPr>
          <w:rFonts w:ascii="Arial" w:hAnsi="Arial" w:eastAsia="Arial" w:cs="Arial"/>
          <w:b w:val="0"/>
          <w:bCs w:val="0"/>
          <w:i w:val="0"/>
          <w:iCs w:val="0"/>
          <w:caps w:val="0"/>
          <w:smallCaps w:val="0"/>
          <w:noProof w:val="0"/>
          <w:color w:val="0F1115"/>
          <w:sz w:val="24"/>
          <w:szCs w:val="24"/>
          <w:lang w:val="en-GB"/>
        </w:rPr>
        <w:t>Nexora</w:t>
      </w:r>
      <w:r w:rsidRPr="5A521AE0" w:rsidR="47A5FA24">
        <w:rPr>
          <w:rFonts w:ascii="Arial" w:hAnsi="Arial" w:eastAsia="Arial" w:cs="Arial"/>
          <w:b w:val="0"/>
          <w:bCs w:val="0"/>
          <w:i w:val="0"/>
          <w:iCs w:val="0"/>
          <w:caps w:val="0"/>
          <w:smallCaps w:val="0"/>
          <w:noProof w:val="0"/>
          <w:color w:val="0F1115"/>
          <w:sz w:val="24"/>
          <w:szCs w:val="24"/>
          <w:lang w:val="en-GB"/>
        </w:rPr>
        <w:t xml:space="preserve"> Digital Retail Ltd. is currently impeded by fragmented systems that undermine inventory accuracy, customer insight, reporting quality, and data security. These deficiencies generate tangible operational and financial costs while constraining strategic responsiveness. The implementation of Microsoft Dynamics 365 </w:t>
      </w:r>
      <w:r w:rsidRPr="5A521AE0" w:rsidR="47A5FA24">
        <w:rPr>
          <w:rFonts w:ascii="Arial" w:hAnsi="Arial" w:eastAsia="Arial" w:cs="Arial"/>
          <w:b w:val="0"/>
          <w:bCs w:val="0"/>
          <w:i w:val="0"/>
          <w:iCs w:val="0"/>
          <w:caps w:val="0"/>
          <w:smallCaps w:val="0"/>
          <w:noProof w:val="0"/>
          <w:color w:val="0F1115"/>
          <w:sz w:val="24"/>
          <w:szCs w:val="24"/>
          <w:lang w:val="en-GB"/>
        </w:rPr>
        <w:t>represents</w:t>
      </w:r>
      <w:r w:rsidRPr="5A521AE0" w:rsidR="47A5FA24">
        <w:rPr>
          <w:rFonts w:ascii="Arial" w:hAnsi="Arial" w:eastAsia="Arial" w:cs="Arial"/>
          <w:b w:val="0"/>
          <w:bCs w:val="0"/>
          <w:i w:val="0"/>
          <w:iCs w:val="0"/>
          <w:caps w:val="0"/>
          <w:smallCaps w:val="0"/>
          <w:noProof w:val="0"/>
          <w:color w:val="0F1115"/>
          <w:sz w:val="24"/>
          <w:szCs w:val="24"/>
          <w:lang w:val="en-GB"/>
        </w:rPr>
        <w:t xml:space="preserve"> a coherent and scalable response. By integrating core processes, enhancing data integrity, and enabling real-time analytics, the organisation can improve service levels, optimise inventory, personalise customer engagement, and strengthen compliance. Crucially, the proposed implementation approach addresses both technical and human factors, thereby increasing the likelihood of sustained benefits. Adoption of the recommended solution will position </w:t>
      </w:r>
      <w:r w:rsidRPr="5A521AE0" w:rsidR="47A5FA24">
        <w:rPr>
          <w:rFonts w:ascii="Arial" w:hAnsi="Arial" w:eastAsia="Arial" w:cs="Arial"/>
          <w:b w:val="0"/>
          <w:bCs w:val="0"/>
          <w:i w:val="0"/>
          <w:iCs w:val="0"/>
          <w:caps w:val="0"/>
          <w:smallCaps w:val="0"/>
          <w:noProof w:val="0"/>
          <w:color w:val="0F1115"/>
          <w:sz w:val="24"/>
          <w:szCs w:val="24"/>
          <w:lang w:val="en-GB"/>
        </w:rPr>
        <w:t>Nexora</w:t>
      </w:r>
      <w:r w:rsidRPr="5A521AE0" w:rsidR="47A5FA24">
        <w:rPr>
          <w:rFonts w:ascii="Arial" w:hAnsi="Arial" w:eastAsia="Arial" w:cs="Arial"/>
          <w:b w:val="0"/>
          <w:bCs w:val="0"/>
          <w:i w:val="0"/>
          <w:iCs w:val="0"/>
          <w:caps w:val="0"/>
          <w:smallCaps w:val="0"/>
          <w:noProof w:val="0"/>
          <w:color w:val="0F1115"/>
          <w:sz w:val="24"/>
          <w:szCs w:val="24"/>
          <w:lang w:val="en-GB"/>
        </w:rPr>
        <w:t xml:space="preserve"> Digital Retail Ltd. to achieve operational excellence and </w:t>
      </w:r>
      <w:r w:rsidRPr="5A521AE0" w:rsidR="47A5FA24">
        <w:rPr>
          <w:rFonts w:ascii="Arial" w:hAnsi="Arial" w:eastAsia="Arial" w:cs="Arial"/>
          <w:b w:val="0"/>
          <w:bCs w:val="0"/>
          <w:i w:val="0"/>
          <w:iCs w:val="0"/>
          <w:caps w:val="0"/>
          <w:smallCaps w:val="0"/>
          <w:noProof w:val="0"/>
          <w:color w:val="0F1115"/>
          <w:sz w:val="24"/>
          <w:szCs w:val="24"/>
          <w:lang w:val="en-GB"/>
        </w:rPr>
        <w:t>maintain</w:t>
      </w:r>
      <w:r w:rsidRPr="5A521AE0" w:rsidR="47A5FA24">
        <w:rPr>
          <w:rFonts w:ascii="Arial" w:hAnsi="Arial" w:eastAsia="Arial" w:cs="Arial"/>
          <w:b w:val="0"/>
          <w:bCs w:val="0"/>
          <w:i w:val="0"/>
          <w:iCs w:val="0"/>
          <w:caps w:val="0"/>
          <w:smallCaps w:val="0"/>
          <w:noProof w:val="0"/>
          <w:color w:val="0F1115"/>
          <w:sz w:val="24"/>
          <w:szCs w:val="24"/>
          <w:lang w:val="en-GB"/>
        </w:rPr>
        <w:t xml:space="preserve"> a durable competitive advantage within the evolving consumer electronics market</w:t>
      </w:r>
      <w:r w:rsidRPr="5A521AE0" w:rsidR="47A5FA24">
        <w:rPr>
          <w:rFonts w:ascii="Segoe UI" w:hAnsi="Segoe UI" w:eastAsia="Segoe UI" w:cs="Segoe UI"/>
          <w:b w:val="0"/>
          <w:bCs w:val="0"/>
          <w:i w:val="0"/>
          <w:iCs w:val="0"/>
          <w:caps w:val="0"/>
          <w:smallCaps w:val="0"/>
          <w:noProof w:val="0"/>
          <w:color w:val="0F1115"/>
          <w:sz w:val="24"/>
          <w:szCs w:val="24"/>
          <w:lang w:val="en-GB"/>
        </w:rPr>
        <w:t>.</w:t>
      </w:r>
    </w:p>
    <w:p w:rsidR="5A521AE0" w:rsidP="5A521AE0" w:rsidRDefault="5A521AE0" w14:paraId="36FDF4A7" w14:textId="663B5CB3">
      <w:pPr>
        <w:rPr>
          <w:rFonts w:ascii="Arial" w:hAnsi="Arial" w:eastAsia="Arial" w:cs="Arial"/>
          <w:b w:val="0"/>
          <w:bCs w:val="0"/>
          <w:sz w:val="24"/>
          <w:szCs w:val="24"/>
        </w:rPr>
      </w:pPr>
    </w:p>
    <w:p w:rsidR="5A521AE0" w:rsidP="5A521AE0" w:rsidRDefault="5A521AE0" w14:paraId="36DB9D54" w14:textId="1863B908">
      <w:pPr>
        <w:rPr>
          <w:rFonts w:ascii="Arial" w:hAnsi="Arial" w:eastAsia="Arial" w:cs="Arial"/>
          <w:b w:val="1"/>
          <w:bCs w:val="1"/>
          <w:sz w:val="36"/>
          <w:szCs w:val="36"/>
        </w:rPr>
      </w:pPr>
    </w:p>
    <w:p w:rsidR="5A521AE0" w:rsidP="5A521AE0" w:rsidRDefault="5A521AE0" w14:paraId="04F16483" w14:textId="582B72B7">
      <w:pPr>
        <w:rPr>
          <w:rFonts w:ascii="Arial" w:hAnsi="Arial" w:eastAsia="Arial" w:cs="Arial"/>
          <w:b w:val="1"/>
          <w:bCs w:val="1"/>
          <w:sz w:val="36"/>
          <w:szCs w:val="36"/>
        </w:rPr>
      </w:pPr>
    </w:p>
    <w:p w:rsidR="5A521AE0" w:rsidP="5A521AE0" w:rsidRDefault="5A521AE0" w14:paraId="3F9FAF67" w14:textId="39647328">
      <w:pPr>
        <w:rPr>
          <w:rFonts w:ascii="Arial" w:hAnsi="Arial" w:eastAsia="Arial" w:cs="Arial"/>
          <w:b w:val="1"/>
          <w:bCs w:val="1"/>
          <w:sz w:val="36"/>
          <w:szCs w:val="36"/>
        </w:rPr>
      </w:pPr>
    </w:p>
    <w:p w:rsidR="5A521AE0" w:rsidP="5A521AE0" w:rsidRDefault="5A521AE0" w14:paraId="40CD9914" w14:textId="31A7F686">
      <w:pPr>
        <w:rPr>
          <w:rFonts w:ascii="Arial" w:hAnsi="Arial" w:eastAsia="Arial" w:cs="Arial"/>
          <w:b w:val="1"/>
          <w:bCs w:val="1"/>
          <w:sz w:val="36"/>
          <w:szCs w:val="36"/>
        </w:rPr>
      </w:pPr>
    </w:p>
    <w:p w:rsidR="5A521AE0" w:rsidP="5A521AE0" w:rsidRDefault="5A521AE0" w14:paraId="1EB9785D" w14:textId="34BC5361">
      <w:pPr>
        <w:rPr>
          <w:rFonts w:ascii="Arial" w:hAnsi="Arial" w:eastAsia="Arial" w:cs="Arial"/>
          <w:b w:val="1"/>
          <w:bCs w:val="1"/>
          <w:sz w:val="36"/>
          <w:szCs w:val="36"/>
        </w:rPr>
      </w:pPr>
    </w:p>
    <w:p w:rsidR="5A521AE0" w:rsidP="5A521AE0" w:rsidRDefault="5A521AE0" w14:paraId="7690FA26" w14:textId="00128932">
      <w:pPr>
        <w:rPr>
          <w:rFonts w:ascii="Arial" w:hAnsi="Arial" w:eastAsia="Arial" w:cs="Arial"/>
          <w:b w:val="1"/>
          <w:bCs w:val="1"/>
          <w:sz w:val="36"/>
          <w:szCs w:val="36"/>
        </w:rPr>
      </w:pPr>
    </w:p>
    <w:p w:rsidR="5A521AE0" w:rsidP="5A521AE0" w:rsidRDefault="5A521AE0" w14:paraId="503CDFAE" w14:textId="77F8A36A">
      <w:pPr>
        <w:rPr>
          <w:rFonts w:ascii="Arial" w:hAnsi="Arial" w:eastAsia="Arial" w:cs="Arial"/>
          <w:b w:val="1"/>
          <w:bCs w:val="1"/>
          <w:sz w:val="36"/>
          <w:szCs w:val="36"/>
        </w:rPr>
      </w:pPr>
    </w:p>
    <w:p w:rsidR="5A521AE0" w:rsidP="5A521AE0" w:rsidRDefault="5A521AE0" w14:paraId="2DB90D30" w14:textId="7B7585CC">
      <w:pPr>
        <w:rPr>
          <w:rFonts w:ascii="Arial" w:hAnsi="Arial" w:eastAsia="Arial" w:cs="Arial"/>
          <w:b w:val="1"/>
          <w:bCs w:val="1"/>
          <w:sz w:val="36"/>
          <w:szCs w:val="36"/>
        </w:rPr>
      </w:pPr>
    </w:p>
    <w:p w:rsidR="5A521AE0" w:rsidP="5A521AE0" w:rsidRDefault="5A521AE0" w14:paraId="07324F84" w14:textId="691544F1">
      <w:pPr>
        <w:rPr>
          <w:rFonts w:ascii="Arial" w:hAnsi="Arial" w:eastAsia="Arial" w:cs="Arial"/>
          <w:b w:val="1"/>
          <w:bCs w:val="1"/>
          <w:sz w:val="36"/>
          <w:szCs w:val="36"/>
        </w:rPr>
      </w:pPr>
    </w:p>
    <w:p w:rsidR="5A521AE0" w:rsidP="5A521AE0" w:rsidRDefault="5A521AE0" w14:paraId="02DF9ECF" w14:textId="14D698F0">
      <w:pPr>
        <w:pStyle w:val="Normal"/>
        <w:rPr>
          <w:rFonts w:ascii="Arial" w:hAnsi="Arial" w:eastAsia="Arial" w:cs="Arial"/>
          <w:b w:val="1"/>
          <w:bCs w:val="1"/>
          <w:sz w:val="36"/>
          <w:szCs w:val="36"/>
        </w:rPr>
      </w:pPr>
    </w:p>
    <w:p w:rsidR="1D0E9C23" w:rsidP="5A521AE0" w:rsidRDefault="1D0E9C23" w14:paraId="5AC78865" w14:textId="354C62CF">
      <w:pPr>
        <w:pStyle w:val="Normal"/>
        <w:rPr>
          <w:rFonts w:ascii="Arial" w:hAnsi="Arial" w:eastAsia="Arial" w:cs="Arial"/>
          <w:b w:val="0"/>
          <w:bCs w:val="0"/>
          <w:sz w:val="24"/>
          <w:szCs w:val="24"/>
        </w:rPr>
      </w:pPr>
      <w:r w:rsidRPr="5A521AE0" w:rsidR="1D0E9C23">
        <w:rPr>
          <w:rFonts w:ascii="Arial" w:hAnsi="Arial" w:eastAsia="Arial" w:cs="Arial"/>
          <w:b w:val="1"/>
          <w:bCs w:val="1"/>
          <w:sz w:val="36"/>
          <w:szCs w:val="36"/>
        </w:rPr>
        <w:t>References:</w:t>
      </w:r>
    </w:p>
    <w:p w:rsidR="1D0E9C23" w:rsidP="5A521AE0" w:rsidRDefault="1D0E9C23" w14:paraId="3C3BFCC6" w14:textId="1D59194C">
      <w:pPr>
        <w:pStyle w:val="Normal"/>
        <w:rPr>
          <w:rFonts w:ascii="Arial" w:hAnsi="Arial" w:eastAsia="Arial" w:cs="Arial"/>
          <w:i w:val="0"/>
          <w:iCs w:val="0"/>
          <w:noProof w:val="0"/>
          <w:sz w:val="24"/>
          <w:szCs w:val="24"/>
          <w:lang w:val="en-GB"/>
        </w:rPr>
      </w:pPr>
      <w:r w:rsidRPr="5A521AE0" w:rsidR="1D0E9C23">
        <w:rPr>
          <w:rFonts w:ascii="Arial" w:hAnsi="Arial" w:eastAsia="Arial" w:cs="Arial"/>
          <w:i w:val="0"/>
          <w:iCs w:val="0"/>
          <w:noProof w:val="0"/>
          <w:sz w:val="24"/>
          <w:szCs w:val="24"/>
          <w:lang w:val="en-GB"/>
        </w:rPr>
        <w:t>Arora, N. et al. (2021) ‘Customer data integration and personalization’, Journal of Marketing Analytics, 9(2), pp. 85–98.</w:t>
      </w:r>
    </w:p>
    <w:p w:rsidR="1D0E9C23" w:rsidP="5A521AE0" w:rsidRDefault="1D0E9C23" w14:paraId="789F7A66" w14:textId="1886A573">
      <w:pPr>
        <w:bidi w:val="0"/>
        <w:spacing w:before="240" w:beforeAutospacing="off" w:after="240" w:afterAutospacing="off"/>
        <w:rPr>
          <w:rFonts w:ascii="Arial" w:hAnsi="Arial" w:eastAsia="Arial" w:cs="Arial"/>
          <w:i w:val="0"/>
          <w:iCs w:val="0"/>
          <w:noProof w:val="0"/>
          <w:sz w:val="24"/>
          <w:szCs w:val="24"/>
          <w:lang w:val="en-GB"/>
        </w:rPr>
      </w:pPr>
      <w:r w:rsidRPr="5A521AE0" w:rsidR="1D0E9C23">
        <w:rPr>
          <w:rFonts w:ascii="Arial" w:hAnsi="Arial" w:eastAsia="Arial" w:cs="Arial"/>
          <w:i w:val="0"/>
          <w:iCs w:val="0"/>
          <w:noProof w:val="0"/>
          <w:sz w:val="24"/>
          <w:szCs w:val="24"/>
          <w:lang w:val="en-GB"/>
        </w:rPr>
        <w:t>Bryce, C., Lang, M. and Nagaroor, A. (2024) ‘Cybersecurity and data protection in cloud systems’, Information Security Journal, 33(1), pp. 12–25.</w:t>
      </w:r>
    </w:p>
    <w:p w:rsidR="1D0E9C23" w:rsidP="5A521AE0" w:rsidRDefault="1D0E9C23" w14:paraId="1B9ACAAD" w14:textId="10FB6DDE">
      <w:pPr>
        <w:bidi w:val="0"/>
        <w:spacing w:before="240" w:beforeAutospacing="off" w:after="240" w:afterAutospacing="off"/>
        <w:rPr>
          <w:rFonts w:ascii="Arial" w:hAnsi="Arial" w:eastAsia="Arial" w:cs="Arial"/>
          <w:i w:val="0"/>
          <w:iCs w:val="0"/>
          <w:noProof w:val="0"/>
          <w:sz w:val="24"/>
          <w:szCs w:val="24"/>
          <w:lang w:val="en-GB"/>
        </w:rPr>
      </w:pPr>
      <w:r w:rsidRPr="5A521AE0" w:rsidR="1D0E9C23">
        <w:rPr>
          <w:rFonts w:ascii="Arial" w:hAnsi="Arial" w:eastAsia="Arial" w:cs="Arial"/>
          <w:i w:val="0"/>
          <w:iCs w:val="0"/>
          <w:noProof w:val="0"/>
          <w:sz w:val="24"/>
          <w:szCs w:val="24"/>
          <w:lang w:val="en-GB"/>
        </w:rPr>
        <w:t>Gardi, B. et al. (2021) ‘The role of data analytics in decision making’, International Journal of Business Research, 21(4), pp. 45–60.</w:t>
      </w:r>
    </w:p>
    <w:p w:rsidR="1D0E9C23" w:rsidP="5A521AE0" w:rsidRDefault="1D0E9C23" w14:paraId="79EE71BA" w14:textId="6175576A">
      <w:pPr>
        <w:bidi w:val="0"/>
        <w:spacing w:before="240" w:beforeAutospacing="off" w:after="240" w:afterAutospacing="off"/>
        <w:rPr>
          <w:rFonts w:ascii="Arial" w:hAnsi="Arial" w:eastAsia="Arial" w:cs="Arial"/>
          <w:i w:val="0"/>
          <w:iCs w:val="0"/>
          <w:noProof w:val="0"/>
          <w:sz w:val="24"/>
          <w:szCs w:val="24"/>
          <w:lang w:val="en-GB"/>
        </w:rPr>
      </w:pPr>
      <w:r w:rsidRPr="5A521AE0" w:rsidR="1D0E9C23">
        <w:rPr>
          <w:rFonts w:ascii="Arial" w:hAnsi="Arial" w:eastAsia="Arial" w:cs="Arial"/>
          <w:i w:val="0"/>
          <w:iCs w:val="0"/>
          <w:noProof w:val="0"/>
          <w:sz w:val="24"/>
          <w:szCs w:val="24"/>
          <w:lang w:val="en-GB"/>
        </w:rPr>
        <w:t>Laudon, K.C. and Laudon, J.P. (2020) Management Information Systems. Harlow: Pearson.</w:t>
      </w:r>
    </w:p>
    <w:p w:rsidR="1D0E9C23" w:rsidP="5A521AE0" w:rsidRDefault="1D0E9C23" w14:paraId="5FF64A94" w14:textId="1AA53265">
      <w:pPr>
        <w:bidi w:val="0"/>
        <w:spacing w:before="240" w:beforeAutospacing="off" w:after="240" w:afterAutospacing="off"/>
        <w:rPr>
          <w:rFonts w:ascii="Arial" w:hAnsi="Arial" w:eastAsia="Arial" w:cs="Arial"/>
          <w:i w:val="0"/>
          <w:iCs w:val="0"/>
          <w:noProof w:val="0"/>
          <w:sz w:val="24"/>
          <w:szCs w:val="24"/>
          <w:lang w:val="en-GB"/>
        </w:rPr>
      </w:pPr>
      <w:r w:rsidRPr="5A521AE0" w:rsidR="1D0E9C23">
        <w:rPr>
          <w:rFonts w:ascii="Arial" w:hAnsi="Arial" w:eastAsia="Arial" w:cs="Arial"/>
          <w:i w:val="0"/>
          <w:iCs w:val="0"/>
          <w:noProof w:val="0"/>
          <w:sz w:val="24"/>
          <w:szCs w:val="24"/>
          <w:lang w:val="en-GB"/>
        </w:rPr>
        <w:t>Monk, E. and Wagner, B. (2013) Concepts in Enterprise Resource Planning. Boston: Cengage Learning.</w:t>
      </w:r>
    </w:p>
    <w:p w:rsidR="1D0E9C23" w:rsidP="5A521AE0" w:rsidRDefault="1D0E9C23" w14:paraId="0B2D56D1" w14:textId="517E311A">
      <w:pPr>
        <w:bidi w:val="0"/>
        <w:spacing w:before="240" w:beforeAutospacing="off" w:after="240" w:afterAutospacing="off"/>
        <w:rPr>
          <w:rFonts w:ascii="Arial" w:hAnsi="Arial" w:eastAsia="Arial" w:cs="Arial"/>
          <w:i w:val="0"/>
          <w:iCs w:val="0"/>
          <w:noProof w:val="0"/>
          <w:sz w:val="24"/>
          <w:szCs w:val="24"/>
          <w:lang w:val="en-GB"/>
        </w:rPr>
      </w:pPr>
      <w:r w:rsidRPr="5A521AE0" w:rsidR="1D0E9C23">
        <w:rPr>
          <w:rFonts w:ascii="Arial" w:hAnsi="Arial" w:eastAsia="Arial" w:cs="Arial"/>
          <w:i w:val="0"/>
          <w:iCs w:val="0"/>
          <w:noProof w:val="0"/>
          <w:sz w:val="24"/>
          <w:szCs w:val="24"/>
          <w:lang w:val="en-GB"/>
        </w:rPr>
        <w:t>Nayak, R. et al. (2025) ‘Data security challenges in retail organisations’, Journal of Information Security, 14(2), pp. 101–115.</w:t>
      </w:r>
    </w:p>
    <w:p w:rsidR="1D0E9C23" w:rsidP="5A521AE0" w:rsidRDefault="1D0E9C23" w14:paraId="533C6824" w14:textId="4643EF5B">
      <w:pPr>
        <w:bidi w:val="0"/>
        <w:spacing w:before="240" w:beforeAutospacing="off" w:after="240" w:afterAutospacing="off"/>
        <w:rPr>
          <w:rFonts w:ascii="Arial" w:hAnsi="Arial" w:eastAsia="Arial" w:cs="Arial"/>
          <w:i w:val="0"/>
          <w:iCs w:val="0"/>
          <w:noProof w:val="0"/>
          <w:sz w:val="24"/>
          <w:szCs w:val="24"/>
          <w:lang w:val="en-GB"/>
        </w:rPr>
      </w:pPr>
      <w:r w:rsidRPr="5A521AE0" w:rsidR="1D0E9C23">
        <w:rPr>
          <w:rFonts w:ascii="Arial" w:hAnsi="Arial" w:eastAsia="Arial" w:cs="Arial"/>
          <w:i w:val="0"/>
          <w:iCs w:val="0"/>
          <w:noProof w:val="0"/>
          <w:sz w:val="24"/>
          <w:szCs w:val="24"/>
          <w:lang w:val="en-GB"/>
        </w:rPr>
        <w:t>O’Brien, J.A. and Marakas, G.M. (2011) Management Information Systems. New York: McGraw-Hill.</w:t>
      </w:r>
    </w:p>
    <w:p w:rsidR="1D0E9C23" w:rsidP="5A521AE0" w:rsidRDefault="1D0E9C23" w14:paraId="7519E389" w14:textId="2A12F7BB">
      <w:pPr>
        <w:bidi w:val="0"/>
        <w:spacing w:before="240" w:beforeAutospacing="off" w:after="240" w:afterAutospacing="off"/>
        <w:rPr>
          <w:rFonts w:ascii="Arial" w:hAnsi="Arial" w:eastAsia="Arial" w:cs="Arial"/>
          <w:i w:val="0"/>
          <w:iCs w:val="0"/>
          <w:noProof w:val="0"/>
          <w:sz w:val="24"/>
          <w:szCs w:val="24"/>
          <w:lang w:val="en-GB"/>
        </w:rPr>
      </w:pPr>
      <w:r w:rsidRPr="5A521AE0" w:rsidR="1D0E9C23">
        <w:rPr>
          <w:rFonts w:ascii="Arial" w:hAnsi="Arial" w:eastAsia="Arial" w:cs="Arial"/>
          <w:i w:val="0"/>
          <w:iCs w:val="0"/>
          <w:noProof w:val="0"/>
          <w:sz w:val="24"/>
          <w:szCs w:val="24"/>
          <w:lang w:val="en-GB"/>
        </w:rPr>
        <w:t>Patel, P., Graham, G. and Ralston, P. (2008) ‘Retail inventory management challenges’, Supply Chain Review, 12(3), pp. 22–30.</w:t>
      </w:r>
    </w:p>
    <w:p w:rsidR="1D0E9C23" w:rsidP="5A521AE0" w:rsidRDefault="1D0E9C23" w14:paraId="73E05A85" w14:textId="1AD80FCB">
      <w:pPr>
        <w:bidi w:val="0"/>
        <w:spacing w:before="240" w:beforeAutospacing="off" w:after="240" w:afterAutospacing="off"/>
        <w:rPr>
          <w:rFonts w:ascii="Arial" w:hAnsi="Arial" w:eastAsia="Arial" w:cs="Arial"/>
          <w:i w:val="0"/>
          <w:iCs w:val="0"/>
          <w:noProof w:val="0"/>
          <w:sz w:val="24"/>
          <w:szCs w:val="24"/>
          <w:lang w:val="en-GB"/>
        </w:rPr>
      </w:pPr>
      <w:r w:rsidRPr="5A521AE0" w:rsidR="1D0E9C23">
        <w:rPr>
          <w:rFonts w:ascii="Arial" w:hAnsi="Arial" w:eastAsia="Arial" w:cs="Arial"/>
          <w:i w:val="0"/>
          <w:iCs w:val="0"/>
          <w:noProof w:val="0"/>
          <w:sz w:val="24"/>
          <w:szCs w:val="24"/>
          <w:lang w:val="en-GB"/>
        </w:rPr>
        <w:t>Steininger, D. et al. (2022) ‘GDPR compliance in digital businesses’, European Journal of Information Systems, 31(5), pp. 567–583.</w:t>
      </w:r>
    </w:p>
    <w:p w:rsidR="1D0E9C23" w:rsidP="5A521AE0" w:rsidRDefault="1D0E9C23" w14:paraId="240393B2" w14:textId="34FC2FF7">
      <w:pPr>
        <w:bidi w:val="0"/>
        <w:spacing w:before="240" w:beforeAutospacing="off" w:after="240" w:afterAutospacing="off"/>
        <w:rPr>
          <w:rFonts w:ascii="Arial" w:hAnsi="Arial" w:eastAsia="Arial" w:cs="Arial"/>
          <w:i w:val="0"/>
          <w:iCs w:val="0"/>
          <w:noProof w:val="0"/>
          <w:sz w:val="24"/>
          <w:szCs w:val="24"/>
          <w:lang w:val="en-GB"/>
        </w:rPr>
      </w:pPr>
      <w:r w:rsidRPr="5A521AE0" w:rsidR="1D0E9C23">
        <w:rPr>
          <w:rFonts w:ascii="Arial" w:hAnsi="Arial" w:eastAsia="Arial" w:cs="Arial"/>
          <w:i w:val="0"/>
          <w:iCs w:val="0"/>
          <w:noProof w:val="0"/>
          <w:sz w:val="24"/>
          <w:szCs w:val="24"/>
          <w:lang w:val="en-GB"/>
        </w:rPr>
        <w:t>Tarov, V., Tarova, E. and Roshchupkin, A. (2023) ‘Inventory optimisation in retail’, Operations Management Journal, 18(1), pp. 34–49.</w:t>
      </w:r>
    </w:p>
    <w:p w:rsidR="1D0E9C23" w:rsidP="5A521AE0" w:rsidRDefault="1D0E9C23" w14:paraId="2EEB8C3E" w14:textId="6E46CADF">
      <w:pPr>
        <w:bidi w:val="0"/>
        <w:spacing w:before="240" w:beforeAutospacing="off" w:after="240" w:afterAutospacing="off"/>
        <w:rPr>
          <w:rFonts w:ascii="Arial" w:hAnsi="Arial" w:eastAsia="Arial" w:cs="Arial"/>
          <w:i w:val="0"/>
          <w:iCs w:val="0"/>
          <w:noProof w:val="0"/>
          <w:sz w:val="24"/>
          <w:szCs w:val="24"/>
          <w:lang w:val="en-GB"/>
        </w:rPr>
      </w:pPr>
      <w:r w:rsidRPr="5A521AE0" w:rsidR="1D0E9C23">
        <w:rPr>
          <w:rFonts w:ascii="Arial" w:hAnsi="Arial" w:eastAsia="Arial" w:cs="Arial"/>
          <w:i w:val="0"/>
          <w:iCs w:val="0"/>
          <w:noProof w:val="0"/>
          <w:sz w:val="24"/>
          <w:szCs w:val="24"/>
          <w:lang w:val="en-GB"/>
        </w:rPr>
        <w:t>Wixom, B. and Watson, H. (2010) ‘The BI-based organization’, International Journal of Business Intelligence Research, 1(1), pp. 13–28.</w:t>
      </w:r>
    </w:p>
    <w:p w:rsidR="1D0E9C23" w:rsidP="5A521AE0" w:rsidRDefault="1D0E9C23" w14:paraId="57BB52CE" w14:textId="68390943">
      <w:pPr>
        <w:bidi w:val="0"/>
        <w:spacing w:before="240" w:beforeAutospacing="off" w:after="240" w:afterAutospacing="off"/>
        <w:rPr>
          <w:rFonts w:ascii="Arial" w:hAnsi="Arial" w:eastAsia="Arial" w:cs="Arial"/>
          <w:i w:val="0"/>
          <w:iCs w:val="0"/>
          <w:noProof w:val="0"/>
          <w:sz w:val="24"/>
          <w:szCs w:val="24"/>
          <w:lang w:val="en-GB"/>
        </w:rPr>
      </w:pPr>
      <w:r w:rsidRPr="5A521AE0" w:rsidR="1D0E9C23">
        <w:rPr>
          <w:rFonts w:ascii="Arial" w:hAnsi="Arial" w:eastAsia="Arial" w:cs="Arial"/>
          <w:i w:val="0"/>
          <w:iCs w:val="0"/>
          <w:noProof w:val="0"/>
          <w:sz w:val="24"/>
          <w:szCs w:val="24"/>
          <w:lang w:val="en-GB"/>
        </w:rPr>
        <w:t>Zamil, A., Mohiuddin, M. and Nur, M. (2024) ‘ERP adoption in retail sector’, Journal of Enterprise Systems, 10(2), pp. 77–92.</w:t>
      </w:r>
    </w:p>
    <w:p w:rsidR="5A521AE0" w:rsidP="5A521AE0" w:rsidRDefault="5A521AE0" w14:paraId="62651148" w14:textId="656E72C7">
      <w:pPr>
        <w:rPr>
          <w:rFonts w:ascii="Arial" w:hAnsi="Arial" w:eastAsia="Arial" w:cs="Arial"/>
          <w:b w:val="1"/>
          <w:bCs w:val="1"/>
          <w:sz w:val="36"/>
          <w:szCs w:val="36"/>
        </w:rPr>
      </w:pPr>
    </w:p>
    <w:p w:rsidR="5A521AE0" w:rsidP="5A521AE0" w:rsidRDefault="5A521AE0" w14:paraId="33DC17F7" w14:textId="23A6F3ED">
      <w:pPr>
        <w:rPr>
          <w:rFonts w:ascii="Arial" w:hAnsi="Arial" w:eastAsia="Arial" w:cs="Arial"/>
          <w:b w:val="1"/>
          <w:bCs w:val="1"/>
          <w:sz w:val="36"/>
          <w:szCs w:val="36"/>
        </w:rPr>
      </w:pPr>
    </w:p>
    <w:p w:rsidR="5A521AE0" w:rsidP="5A521AE0" w:rsidRDefault="5A521AE0" w14:paraId="58AD0D64" w14:textId="640814CF">
      <w:pPr>
        <w:rPr>
          <w:rFonts w:ascii="Arial" w:hAnsi="Arial" w:eastAsia="Arial" w:cs="Arial"/>
          <w:b w:val="1"/>
          <w:bCs w:val="1"/>
          <w:sz w:val="36"/>
          <w:szCs w:val="36"/>
        </w:rPr>
      </w:pPr>
    </w:p>
    <w:p w:rsidR="5A521AE0" w:rsidP="5A521AE0" w:rsidRDefault="5A521AE0" w14:paraId="67693645" w14:textId="63459AD2">
      <w:pPr>
        <w:rPr>
          <w:rFonts w:ascii="Arial" w:hAnsi="Arial" w:eastAsia="Arial" w:cs="Arial"/>
          <w:b w:val="1"/>
          <w:bCs w:val="1"/>
          <w:sz w:val="36"/>
          <w:szCs w:val="36"/>
        </w:rPr>
      </w:pPr>
    </w:p>
    <w:p w:rsidR="5A521AE0" w:rsidP="5A521AE0" w:rsidRDefault="5A521AE0" w14:paraId="25D72E18" w14:textId="79A68A3F">
      <w:pPr>
        <w:rPr>
          <w:rFonts w:ascii="Arial" w:hAnsi="Arial" w:eastAsia="Arial" w:cs="Arial"/>
          <w:b w:val="1"/>
          <w:bCs w:val="1"/>
          <w:sz w:val="36"/>
          <w:szCs w:val="36"/>
        </w:rPr>
      </w:pPr>
    </w:p>
    <w:p w:rsidR="5A521AE0" w:rsidP="5A521AE0" w:rsidRDefault="5A521AE0" w14:paraId="78C9AA74" w14:textId="5B9B3FAC">
      <w:pPr>
        <w:rPr>
          <w:rFonts w:ascii="Arial" w:hAnsi="Arial" w:eastAsia="Arial" w:cs="Arial"/>
          <w:b w:val="1"/>
          <w:bCs w:val="1"/>
          <w:sz w:val="36"/>
          <w:szCs w:val="36"/>
        </w:rPr>
      </w:pPr>
    </w:p>
    <w:p w:rsidR="5A521AE0" w:rsidP="5A521AE0" w:rsidRDefault="5A521AE0" w14:paraId="1A2CE5E2" w14:textId="4B5A3574">
      <w:pPr>
        <w:rPr>
          <w:rFonts w:ascii="Arial" w:hAnsi="Arial" w:eastAsia="Arial" w:cs="Arial"/>
          <w:b w:val="1"/>
          <w:bCs w:val="1"/>
          <w:sz w:val="36"/>
          <w:szCs w:val="36"/>
        </w:rPr>
      </w:pPr>
    </w:p>
    <w:p w:rsidR="5A521AE0" w:rsidP="5A521AE0" w:rsidRDefault="5A521AE0" w14:paraId="296D5DB7" w14:textId="7A8B9E09">
      <w:pPr>
        <w:rPr>
          <w:rFonts w:ascii="Arial" w:hAnsi="Arial" w:eastAsia="Arial" w:cs="Arial"/>
          <w:b w:val="1"/>
          <w:bCs w:val="1"/>
          <w:sz w:val="36"/>
          <w:szCs w:val="36"/>
        </w:rPr>
      </w:pPr>
    </w:p>
    <w:p w:rsidR="5A521AE0" w:rsidP="5A521AE0" w:rsidRDefault="5A521AE0" w14:paraId="4B3C2D5A" w14:textId="4A06B4E5">
      <w:pPr>
        <w:pStyle w:val="Normal"/>
        <w:rPr>
          <w:rFonts w:ascii="Arial" w:hAnsi="Arial" w:eastAsia="Arial" w:cs="Arial"/>
          <w:i w:val="0"/>
          <w:iCs w:val="0"/>
          <w:noProof w:val="0"/>
          <w:sz w:val="24"/>
          <w:szCs w:val="24"/>
          <w:lang w:val="en-GB"/>
        </w:rPr>
      </w:pPr>
    </w:p>
    <w:p w:rsidR="5A521AE0" w:rsidRDefault="5A521AE0" w14:paraId="5E2AFB41" w14:textId="442830F0">
      <w:r>
        <w:br w:type="page"/>
      </w:r>
    </w:p>
    <w:p w:rsidR="5A521AE0" w:rsidP="5A521AE0" w:rsidRDefault="5A521AE0" w14:paraId="6FDBB9DD" w14:textId="1E9E2769">
      <w:pPr>
        <w:pStyle w:val="Normal"/>
        <w:rPr>
          <w:rFonts w:ascii="Arial" w:hAnsi="Arial" w:eastAsia="Arial" w:cs="Arial"/>
        </w:rPr>
      </w:pPr>
    </w:p>
    <w:sectPr>
      <w:pgSz w:w="11906" w:h="16838" w:orient="portrait"/>
      <w:pgMar w:top="1440" w:right="1440" w:bottom="1440" w:left="1440" w:header="720" w:footer="720" w:gutter="0"/>
      <w:cols w:space="720"/>
      <w:docGrid w:linePitch="360"/>
      <w:footerReference w:type="default" r:id="R1d28d6d2829f450b"/>
      <w:footerReference w:type="even" r:id="Rd32b8153a0c24e0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34FB7C9" w:rsidTr="234FB7C9" w14:paraId="74402859">
      <w:trPr>
        <w:trHeight w:val="300"/>
      </w:trPr>
      <w:tc>
        <w:tcPr>
          <w:tcW w:w="3005" w:type="dxa"/>
          <w:tcMar/>
        </w:tcPr>
        <w:p w:rsidR="234FB7C9" w:rsidP="234FB7C9" w:rsidRDefault="234FB7C9" w14:paraId="22711E7E" w14:textId="57307B26">
          <w:pPr>
            <w:pStyle w:val="Header"/>
            <w:bidi w:val="0"/>
            <w:ind w:left="-115"/>
            <w:jc w:val="left"/>
          </w:pPr>
        </w:p>
      </w:tc>
      <w:tc>
        <w:tcPr>
          <w:tcW w:w="3005" w:type="dxa"/>
          <w:tcMar/>
        </w:tcPr>
        <w:p w:rsidR="234FB7C9" w:rsidP="234FB7C9" w:rsidRDefault="234FB7C9" w14:paraId="750C7052" w14:textId="19F1A199">
          <w:pPr>
            <w:pStyle w:val="Header"/>
            <w:bidi w:val="0"/>
            <w:jc w:val="center"/>
          </w:pPr>
        </w:p>
      </w:tc>
      <w:tc>
        <w:tcPr>
          <w:tcW w:w="3005" w:type="dxa"/>
          <w:tcMar/>
        </w:tcPr>
        <w:p w:rsidR="234FB7C9" w:rsidP="234FB7C9" w:rsidRDefault="234FB7C9" w14:paraId="4EB315C4" w14:textId="3FB0056F">
          <w:pPr>
            <w:pStyle w:val="Header"/>
            <w:bidi w:val="0"/>
            <w:ind w:right="-115"/>
            <w:jc w:val="right"/>
          </w:pPr>
        </w:p>
      </w:tc>
    </w:tr>
  </w:tbl>
  <w:p w:rsidR="234FB7C9" w:rsidP="234FB7C9" w:rsidRDefault="234FB7C9" w14:paraId="364BF22E" w14:textId="35314614">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34FB7C9" w:rsidTr="234FB7C9" w14:paraId="2DC411B9">
      <w:trPr>
        <w:trHeight w:val="300"/>
      </w:trPr>
      <w:tc>
        <w:tcPr>
          <w:tcW w:w="3005" w:type="dxa"/>
          <w:tcMar/>
        </w:tcPr>
        <w:p w:rsidR="234FB7C9" w:rsidP="234FB7C9" w:rsidRDefault="234FB7C9" w14:paraId="7AF1C8EF" w14:textId="470964FC">
          <w:pPr>
            <w:pStyle w:val="Header"/>
            <w:bidi w:val="0"/>
            <w:ind w:left="-115"/>
            <w:jc w:val="left"/>
          </w:pPr>
        </w:p>
      </w:tc>
      <w:tc>
        <w:tcPr>
          <w:tcW w:w="3005" w:type="dxa"/>
          <w:tcMar/>
        </w:tcPr>
        <w:p w:rsidR="234FB7C9" w:rsidP="234FB7C9" w:rsidRDefault="234FB7C9" w14:paraId="5933F4C8" w14:textId="036CBC4F">
          <w:pPr>
            <w:pStyle w:val="Header"/>
            <w:bidi w:val="0"/>
            <w:jc w:val="center"/>
          </w:pPr>
        </w:p>
      </w:tc>
      <w:tc>
        <w:tcPr>
          <w:tcW w:w="3005" w:type="dxa"/>
          <w:tcMar/>
        </w:tcPr>
        <w:p w:rsidR="234FB7C9" w:rsidP="234FB7C9" w:rsidRDefault="234FB7C9" w14:paraId="6EA71CBA" w14:textId="6EBF3290">
          <w:pPr>
            <w:pStyle w:val="Header"/>
            <w:bidi w:val="0"/>
            <w:ind w:right="-115"/>
            <w:jc w:val="right"/>
          </w:pPr>
        </w:p>
      </w:tc>
    </w:tr>
  </w:tbl>
  <w:p w:rsidR="234FB7C9" w:rsidP="234FB7C9" w:rsidRDefault="234FB7C9" w14:paraId="032EE3FA" w14:textId="63F41D61">
    <w:pPr>
      <w:pStyle w:val="Footer"/>
      <w:bidi w:val="0"/>
    </w:pPr>
  </w:p>
</w:ftr>
</file>

<file path=word/numbering.xml><?xml version="1.0" encoding="utf-8"?>
<w:numbering xmlns:w="http://schemas.openxmlformats.org/wordprocessingml/2006/main">
  <w:abstractNum xmlns:w="http://schemas.openxmlformats.org/wordprocessingml/2006/main" w:abstractNumId="2">
    <w:nsid w:val="3638e6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de48e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3251498"/>
    <w:rsid w:val="0207523D"/>
    <w:rsid w:val="0669ED1B"/>
    <w:rsid w:val="09A74A04"/>
    <w:rsid w:val="09C5659B"/>
    <w:rsid w:val="09EE15CC"/>
    <w:rsid w:val="0B617A00"/>
    <w:rsid w:val="0C33B8D2"/>
    <w:rsid w:val="0CF01540"/>
    <w:rsid w:val="0D03238C"/>
    <w:rsid w:val="0DB0D68D"/>
    <w:rsid w:val="106FA1B3"/>
    <w:rsid w:val="10F39546"/>
    <w:rsid w:val="1112B813"/>
    <w:rsid w:val="112E7B18"/>
    <w:rsid w:val="12A3D23A"/>
    <w:rsid w:val="14662A6A"/>
    <w:rsid w:val="1697D6AE"/>
    <w:rsid w:val="16A1671D"/>
    <w:rsid w:val="173F2C66"/>
    <w:rsid w:val="18B018C6"/>
    <w:rsid w:val="18B2D114"/>
    <w:rsid w:val="197C2D4F"/>
    <w:rsid w:val="1A8DAFD0"/>
    <w:rsid w:val="1B819B24"/>
    <w:rsid w:val="1C3121F7"/>
    <w:rsid w:val="1CA5DAFD"/>
    <w:rsid w:val="1D0E9C23"/>
    <w:rsid w:val="1D705C83"/>
    <w:rsid w:val="1ECA0158"/>
    <w:rsid w:val="200A0449"/>
    <w:rsid w:val="217E1247"/>
    <w:rsid w:val="234FB7C9"/>
    <w:rsid w:val="23DD69F6"/>
    <w:rsid w:val="243A7A44"/>
    <w:rsid w:val="261017A6"/>
    <w:rsid w:val="27B7079A"/>
    <w:rsid w:val="285F2835"/>
    <w:rsid w:val="286318B4"/>
    <w:rsid w:val="2A2533D2"/>
    <w:rsid w:val="2A75C94C"/>
    <w:rsid w:val="2B30542A"/>
    <w:rsid w:val="2E57A59A"/>
    <w:rsid w:val="2E926BFA"/>
    <w:rsid w:val="2EF03AE5"/>
    <w:rsid w:val="2EF85FB2"/>
    <w:rsid w:val="2FB5D2B2"/>
    <w:rsid w:val="2FC7190F"/>
    <w:rsid w:val="300A17D2"/>
    <w:rsid w:val="304D7E35"/>
    <w:rsid w:val="30AAD7D7"/>
    <w:rsid w:val="31440CBA"/>
    <w:rsid w:val="31A7BFF0"/>
    <w:rsid w:val="31CFB96B"/>
    <w:rsid w:val="335FF798"/>
    <w:rsid w:val="35428485"/>
    <w:rsid w:val="3688790D"/>
    <w:rsid w:val="39B9A69C"/>
    <w:rsid w:val="39EEECB4"/>
    <w:rsid w:val="3D4A5CFD"/>
    <w:rsid w:val="3E1B5431"/>
    <w:rsid w:val="3F0930AE"/>
    <w:rsid w:val="3F11BED3"/>
    <w:rsid w:val="3F2F68F7"/>
    <w:rsid w:val="40CD8AE8"/>
    <w:rsid w:val="45C24C4E"/>
    <w:rsid w:val="46FFA11C"/>
    <w:rsid w:val="4752647B"/>
    <w:rsid w:val="47A5FA24"/>
    <w:rsid w:val="47F888F2"/>
    <w:rsid w:val="491E3CB6"/>
    <w:rsid w:val="4965AD4A"/>
    <w:rsid w:val="49FA8F1B"/>
    <w:rsid w:val="4C7A72AE"/>
    <w:rsid w:val="4C7A72AE"/>
    <w:rsid w:val="50922C80"/>
    <w:rsid w:val="50AD6162"/>
    <w:rsid w:val="50E3F1C7"/>
    <w:rsid w:val="53251498"/>
    <w:rsid w:val="53D062B1"/>
    <w:rsid w:val="54A7ED67"/>
    <w:rsid w:val="562740EF"/>
    <w:rsid w:val="57F5712F"/>
    <w:rsid w:val="57F5712F"/>
    <w:rsid w:val="5886A45D"/>
    <w:rsid w:val="5A4FA4FF"/>
    <w:rsid w:val="5A521AE0"/>
    <w:rsid w:val="5C3A148D"/>
    <w:rsid w:val="5D990F52"/>
    <w:rsid w:val="5DCA578E"/>
    <w:rsid w:val="5E3CA480"/>
    <w:rsid w:val="5FE1EF07"/>
    <w:rsid w:val="60EFD4DD"/>
    <w:rsid w:val="61818D21"/>
    <w:rsid w:val="6500B804"/>
    <w:rsid w:val="65D10E9A"/>
    <w:rsid w:val="677EB723"/>
    <w:rsid w:val="67FD7C16"/>
    <w:rsid w:val="68CD0140"/>
    <w:rsid w:val="69477980"/>
    <w:rsid w:val="69A5CF50"/>
    <w:rsid w:val="69C1556A"/>
    <w:rsid w:val="6B2F5FA2"/>
    <w:rsid w:val="6B2F5FA2"/>
    <w:rsid w:val="6F3EFD9E"/>
    <w:rsid w:val="6F3EFD9E"/>
    <w:rsid w:val="6F7A0119"/>
    <w:rsid w:val="6FEFEC09"/>
    <w:rsid w:val="70498588"/>
    <w:rsid w:val="704DE92E"/>
    <w:rsid w:val="720A2FEF"/>
    <w:rsid w:val="720B0E5D"/>
    <w:rsid w:val="7247FA39"/>
    <w:rsid w:val="727D77A5"/>
    <w:rsid w:val="72BD7B4A"/>
    <w:rsid w:val="72D2CE2D"/>
    <w:rsid w:val="73F9B538"/>
    <w:rsid w:val="763471D3"/>
    <w:rsid w:val="76B24127"/>
    <w:rsid w:val="77B8BE70"/>
    <w:rsid w:val="77B8BE70"/>
    <w:rsid w:val="7878700D"/>
    <w:rsid w:val="792D7A61"/>
    <w:rsid w:val="7A0743BD"/>
    <w:rsid w:val="7A1F897F"/>
    <w:rsid w:val="7AD9C237"/>
    <w:rsid w:val="7B67BD40"/>
    <w:rsid w:val="7B67BD40"/>
    <w:rsid w:val="7C03778F"/>
    <w:rsid w:val="7C7C108A"/>
    <w:rsid w:val="7D0F52AD"/>
    <w:rsid w:val="7E51D1C8"/>
    <w:rsid w:val="7F6990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251498"/>
  <w15:chartTrackingRefBased/>
  <w15:docId w15:val="{50455BB0-3A1A-40AA-9B20-DCB14470912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5A521AE0"/>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5A521AE0"/>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qFormat/>
    <w:rsid w:val="5A521AE0"/>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ListParagraph">
    <w:uiPriority w:val="34"/>
    <w:name w:val="List Paragraph"/>
    <w:basedOn w:val="Normal"/>
    <w:qFormat/>
    <w:rsid w:val="5A521AE0"/>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er">
    <w:uiPriority w:val="99"/>
    <w:name w:val="header"/>
    <w:basedOn w:val="Normal"/>
    <w:unhideWhenUsed/>
    <w:rsid w:val="234FB7C9"/>
    <w:pPr>
      <w:tabs>
        <w:tab w:val="center" w:leader="none" w:pos="4680"/>
        <w:tab w:val="right" w:leader="none" w:pos="9360"/>
      </w:tabs>
      <w:spacing w:after="0" w:line="240" w:lineRule="auto"/>
    </w:pPr>
  </w:style>
  <w:style w:type="paragraph" w:styleId="Footer">
    <w:uiPriority w:val="99"/>
    <w:name w:val="footer"/>
    <w:basedOn w:val="Normal"/>
    <w:unhideWhenUsed/>
    <w:rsid w:val="234FB7C9"/>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15300529782b4c28" /><Relationship Type="http://schemas.openxmlformats.org/officeDocument/2006/relationships/footer" Target="/word/footer.xml" Id="R1d28d6d2829f450b" /><Relationship Type="http://schemas.openxmlformats.org/officeDocument/2006/relationships/footer" Target="/word/footer2.xml" Id="Rd32b8153a0c24e0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Muhib Akbar (2333845)</dc:creator>
  <keywords/>
  <dc:description/>
  <lastModifiedBy>Muhib Akbar (2333845)</lastModifiedBy>
  <revision>3</revision>
  <dcterms:created xsi:type="dcterms:W3CDTF">2026-03-23T03:06:09.8159279Z</dcterms:created>
  <dcterms:modified xsi:type="dcterms:W3CDTF">2026-03-23T05:06:44.2187494Z</dcterms:modified>
</coreProperties>
</file>