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D069A6" w14:textId="47A15535" w:rsidR="001B026A" w:rsidRDefault="00952CC5" w:rsidP="001B026A">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color w:val="000000"/>
          <w:sz w:val="32"/>
          <w:szCs w:val="32"/>
          <w:u w:val="single"/>
        </w:rPr>
        <w:t>a</w:t>
      </w:r>
      <w:r w:rsidR="001B026A">
        <w:rPr>
          <w:rStyle w:val="normaltextrun"/>
          <w:rFonts w:ascii="Arial" w:hAnsi="Arial" w:cs="Arial"/>
          <w:b/>
          <w:bCs/>
          <w:color w:val="000000"/>
          <w:sz w:val="32"/>
          <w:szCs w:val="32"/>
          <w:u w:val="single"/>
        </w:rPr>
        <w:t>ctivity 2:</w:t>
      </w:r>
      <w:r w:rsidR="001B026A">
        <w:rPr>
          <w:rStyle w:val="normaltextrun"/>
          <w:u w:val="single"/>
        </w:rPr>
        <w:t> </w:t>
      </w:r>
      <w:r w:rsidR="001B026A">
        <w:rPr>
          <w:rStyle w:val="normaltextrun"/>
          <w:rFonts w:ascii="Arial" w:hAnsi="Arial" w:cs="Arial"/>
          <w:sz w:val="28"/>
          <w:szCs w:val="28"/>
          <w:u w:val="single"/>
        </w:rPr>
        <w:t>On </w:t>
      </w:r>
      <w:r w:rsidR="001B026A">
        <w:rPr>
          <w:rStyle w:val="normaltextrun"/>
          <w:rFonts w:ascii="Arial" w:hAnsi="Arial" w:cs="Arial"/>
          <w:b/>
          <w:bCs/>
          <w:sz w:val="28"/>
          <w:szCs w:val="28"/>
          <w:u w:val="single"/>
        </w:rPr>
        <w:t>completion</w:t>
      </w:r>
      <w:r w:rsidR="001B026A">
        <w:rPr>
          <w:rStyle w:val="normaltextrun"/>
          <w:rFonts w:ascii="Arial" w:hAnsi="Arial" w:cs="Arial"/>
          <w:sz w:val="28"/>
          <w:szCs w:val="28"/>
          <w:u w:val="single"/>
        </w:rPr>
        <w:t> of your Diary Log…</w:t>
      </w:r>
      <w:r w:rsidR="001B026A">
        <w:rPr>
          <w:rStyle w:val="eop"/>
          <w:rFonts w:ascii="Arial" w:hAnsi="Arial" w:cs="Arial"/>
          <w:sz w:val="28"/>
          <w:szCs w:val="28"/>
        </w:rPr>
        <w:t> </w:t>
      </w:r>
    </w:p>
    <w:p w14:paraId="05721000" w14:textId="77777777" w:rsidR="001B026A" w:rsidRDefault="001B026A" w:rsidP="001B026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8"/>
          <w:szCs w:val="28"/>
        </w:rPr>
        <w:t>Write a </w:t>
      </w:r>
      <w:r>
        <w:rPr>
          <w:rStyle w:val="normaltextrun"/>
          <w:rFonts w:ascii="Arial" w:hAnsi="Arial" w:cs="Arial"/>
          <w:b/>
          <w:bCs/>
          <w:sz w:val="28"/>
          <w:szCs w:val="28"/>
          <w:u w:val="single"/>
        </w:rPr>
        <w:t>reflective</w:t>
      </w:r>
      <w:r>
        <w:rPr>
          <w:rStyle w:val="normaltextrun"/>
          <w:rFonts w:ascii="Arial" w:hAnsi="Arial" w:cs="Arial"/>
          <w:b/>
          <w:bCs/>
          <w:sz w:val="28"/>
          <w:szCs w:val="28"/>
        </w:rPr>
        <w:t> account in WORD of your experience and learning to date, particularly reviewing and reflecting on your first three months at University Write your thoughts down about what you learned, what insights it gave you and what you might have done differently. Describe what you consider your own strengths and any weaknesses that need self-development in view of gaining chartership. </w:t>
      </w:r>
      <w:r>
        <w:rPr>
          <w:rStyle w:val="eop"/>
          <w:rFonts w:ascii="Arial" w:hAnsi="Arial" w:cs="Arial"/>
          <w:sz w:val="28"/>
          <w:szCs w:val="28"/>
        </w:rPr>
        <w:t> </w:t>
      </w:r>
    </w:p>
    <w:p w14:paraId="03DC8BDF" w14:textId="77777777" w:rsidR="001B026A" w:rsidRDefault="001B026A" w:rsidP="001B026A">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8"/>
          <w:szCs w:val="28"/>
        </w:rPr>
        <w:t>Include both formal training events and informal learning, such as:</w:t>
      </w:r>
      <w:r>
        <w:rPr>
          <w:rStyle w:val="eop"/>
          <w:rFonts w:ascii="Arial" w:hAnsi="Arial" w:cs="Arial"/>
          <w:sz w:val="28"/>
          <w:szCs w:val="28"/>
        </w:rPr>
        <w:t> </w:t>
      </w:r>
    </w:p>
    <w:p w14:paraId="3EEEA282" w14:textId="77777777" w:rsidR="001B026A" w:rsidRDefault="001B026A" w:rsidP="001B026A">
      <w:pPr>
        <w:pStyle w:val="paragraph"/>
        <w:numPr>
          <w:ilvl w:val="0"/>
          <w:numId w:val="1"/>
        </w:numPr>
        <w:spacing w:before="0" w:beforeAutospacing="0" w:after="0" w:afterAutospacing="0"/>
        <w:ind w:left="1080" w:firstLine="0"/>
        <w:textAlignment w:val="baseline"/>
        <w:rPr>
          <w:rFonts w:ascii="Arial" w:hAnsi="Arial" w:cs="Arial"/>
          <w:sz w:val="28"/>
          <w:szCs w:val="28"/>
        </w:rPr>
      </w:pPr>
      <w:r>
        <w:rPr>
          <w:rStyle w:val="normaltextrun"/>
          <w:rFonts w:ascii="Arial" w:hAnsi="Arial" w:cs="Arial"/>
          <w:sz w:val="28"/>
          <w:szCs w:val="28"/>
        </w:rPr>
        <w:t>learning from colleagues or shared learning from networking</w:t>
      </w:r>
      <w:r>
        <w:rPr>
          <w:rStyle w:val="eop"/>
          <w:rFonts w:ascii="Arial" w:hAnsi="Arial" w:cs="Arial"/>
          <w:sz w:val="28"/>
          <w:szCs w:val="28"/>
        </w:rPr>
        <w:t> </w:t>
      </w:r>
    </w:p>
    <w:p w14:paraId="63DD2D6A" w14:textId="77777777" w:rsidR="001B026A" w:rsidRDefault="001B026A" w:rsidP="001B026A">
      <w:pPr>
        <w:pStyle w:val="paragraph"/>
        <w:numPr>
          <w:ilvl w:val="0"/>
          <w:numId w:val="2"/>
        </w:numPr>
        <w:spacing w:before="0" w:beforeAutospacing="0" w:after="0" w:afterAutospacing="0"/>
        <w:ind w:left="1080" w:firstLine="0"/>
        <w:textAlignment w:val="baseline"/>
        <w:rPr>
          <w:rFonts w:ascii="Arial" w:hAnsi="Arial" w:cs="Arial"/>
          <w:sz w:val="28"/>
          <w:szCs w:val="28"/>
        </w:rPr>
      </w:pPr>
      <w:r>
        <w:rPr>
          <w:rStyle w:val="normaltextrun"/>
          <w:rFonts w:ascii="Arial" w:hAnsi="Arial" w:cs="Arial"/>
          <w:sz w:val="28"/>
          <w:szCs w:val="28"/>
        </w:rPr>
        <w:t>reading about new technologies, new methods of working, legislative changes</w:t>
      </w:r>
      <w:r>
        <w:rPr>
          <w:rStyle w:val="eop"/>
          <w:rFonts w:ascii="Arial" w:hAnsi="Arial" w:cs="Arial"/>
          <w:sz w:val="28"/>
          <w:szCs w:val="28"/>
        </w:rPr>
        <w:t> </w:t>
      </w:r>
    </w:p>
    <w:p w14:paraId="372433B2" w14:textId="77777777" w:rsidR="001B026A" w:rsidRDefault="001B026A" w:rsidP="001B026A">
      <w:pPr>
        <w:pStyle w:val="paragraph"/>
        <w:numPr>
          <w:ilvl w:val="0"/>
          <w:numId w:val="2"/>
        </w:numPr>
        <w:spacing w:before="0" w:beforeAutospacing="0" w:after="0" w:afterAutospacing="0"/>
        <w:ind w:left="1080" w:firstLine="0"/>
        <w:textAlignment w:val="baseline"/>
        <w:rPr>
          <w:rFonts w:ascii="Arial" w:hAnsi="Arial" w:cs="Arial"/>
          <w:sz w:val="28"/>
          <w:szCs w:val="28"/>
        </w:rPr>
      </w:pPr>
      <w:r>
        <w:rPr>
          <w:rStyle w:val="normaltextrun"/>
          <w:rFonts w:ascii="Arial" w:hAnsi="Arial" w:cs="Arial"/>
          <w:sz w:val="28"/>
          <w:szCs w:val="28"/>
        </w:rPr>
        <w:t>shadowing or assisting an experienced colleague</w:t>
      </w:r>
      <w:r>
        <w:rPr>
          <w:rStyle w:val="eop"/>
          <w:rFonts w:ascii="Arial" w:hAnsi="Arial" w:cs="Arial"/>
          <w:sz w:val="28"/>
          <w:szCs w:val="28"/>
        </w:rPr>
        <w:t> </w:t>
      </w:r>
    </w:p>
    <w:p w14:paraId="02DFF4A2" w14:textId="77777777" w:rsidR="001B026A" w:rsidRDefault="001B026A" w:rsidP="001B026A">
      <w:pPr>
        <w:pStyle w:val="paragraph"/>
        <w:numPr>
          <w:ilvl w:val="0"/>
          <w:numId w:val="2"/>
        </w:numPr>
        <w:spacing w:before="0" w:beforeAutospacing="0" w:after="0" w:afterAutospacing="0"/>
        <w:ind w:left="1080" w:firstLine="0"/>
        <w:textAlignment w:val="baseline"/>
        <w:rPr>
          <w:rFonts w:ascii="Arial" w:hAnsi="Arial" w:cs="Arial"/>
          <w:sz w:val="28"/>
          <w:szCs w:val="28"/>
        </w:rPr>
      </w:pPr>
      <w:r>
        <w:rPr>
          <w:rStyle w:val="normaltextrun"/>
          <w:rFonts w:ascii="Arial" w:hAnsi="Arial" w:cs="Arial"/>
          <w:sz w:val="28"/>
          <w:szCs w:val="28"/>
        </w:rPr>
        <w:t>insights and learning points from coaching and mentoring</w:t>
      </w:r>
      <w:r>
        <w:rPr>
          <w:rStyle w:val="eop"/>
          <w:rFonts w:ascii="Arial" w:hAnsi="Arial" w:cs="Arial"/>
          <w:sz w:val="28"/>
          <w:szCs w:val="28"/>
        </w:rPr>
        <w:t> </w:t>
      </w:r>
    </w:p>
    <w:p w14:paraId="64B88A78" w14:textId="77777777" w:rsidR="001B026A" w:rsidRDefault="001B026A" w:rsidP="001B026A">
      <w:pPr>
        <w:pStyle w:val="paragraph"/>
        <w:numPr>
          <w:ilvl w:val="0"/>
          <w:numId w:val="2"/>
        </w:numPr>
        <w:spacing w:before="0" w:beforeAutospacing="0" w:after="0" w:afterAutospacing="0"/>
        <w:ind w:left="1080" w:firstLine="0"/>
        <w:textAlignment w:val="baseline"/>
        <w:rPr>
          <w:rFonts w:ascii="Arial" w:hAnsi="Arial" w:cs="Arial"/>
          <w:sz w:val="28"/>
          <w:szCs w:val="28"/>
        </w:rPr>
      </w:pPr>
      <w:r>
        <w:rPr>
          <w:rStyle w:val="normaltextrun"/>
          <w:rFonts w:ascii="Arial" w:hAnsi="Arial" w:cs="Arial"/>
          <w:sz w:val="28"/>
          <w:szCs w:val="28"/>
        </w:rPr>
        <w:t>reflections, insights and learning points from taking on a new responsibility</w:t>
      </w:r>
      <w:r>
        <w:rPr>
          <w:rStyle w:val="eop"/>
          <w:rFonts w:ascii="Arial" w:hAnsi="Arial" w:cs="Arial"/>
          <w:sz w:val="28"/>
          <w:szCs w:val="28"/>
        </w:rPr>
        <w:t> </w:t>
      </w:r>
    </w:p>
    <w:p w14:paraId="16A51077" w14:textId="77777777" w:rsidR="001B026A" w:rsidRDefault="001B026A" w:rsidP="001B026A">
      <w:pPr>
        <w:pStyle w:val="paragraph"/>
        <w:numPr>
          <w:ilvl w:val="0"/>
          <w:numId w:val="2"/>
        </w:numPr>
        <w:spacing w:before="0" w:beforeAutospacing="0" w:after="0" w:afterAutospacing="0"/>
        <w:ind w:left="1080" w:firstLine="0"/>
        <w:textAlignment w:val="baseline"/>
        <w:rPr>
          <w:rFonts w:ascii="Arial" w:hAnsi="Arial" w:cs="Arial"/>
          <w:sz w:val="28"/>
          <w:szCs w:val="28"/>
        </w:rPr>
      </w:pPr>
      <w:r>
        <w:rPr>
          <w:rStyle w:val="normaltextrun"/>
          <w:rFonts w:ascii="Arial" w:hAnsi="Arial" w:cs="Arial"/>
          <w:sz w:val="28"/>
          <w:szCs w:val="28"/>
        </w:rPr>
        <w:t>temporary job swaps within the department/organisation</w:t>
      </w:r>
      <w:r>
        <w:rPr>
          <w:rStyle w:val="eop"/>
          <w:rFonts w:ascii="Arial" w:hAnsi="Arial" w:cs="Arial"/>
          <w:sz w:val="28"/>
          <w:szCs w:val="28"/>
        </w:rPr>
        <w:t> </w:t>
      </w:r>
    </w:p>
    <w:p w14:paraId="55755ACE" w14:textId="77777777" w:rsidR="001B026A" w:rsidRDefault="001B026A" w:rsidP="001B026A">
      <w:pPr>
        <w:pStyle w:val="paragraph"/>
        <w:numPr>
          <w:ilvl w:val="0"/>
          <w:numId w:val="3"/>
        </w:numPr>
        <w:spacing w:before="0" w:beforeAutospacing="0" w:after="0" w:afterAutospacing="0"/>
        <w:ind w:left="1080" w:firstLine="0"/>
        <w:textAlignment w:val="baseline"/>
        <w:rPr>
          <w:rFonts w:ascii="Arial" w:hAnsi="Arial" w:cs="Arial"/>
          <w:sz w:val="28"/>
          <w:szCs w:val="28"/>
        </w:rPr>
      </w:pPr>
      <w:r>
        <w:rPr>
          <w:rStyle w:val="normaltextrun"/>
          <w:rFonts w:ascii="Arial" w:hAnsi="Arial" w:cs="Arial"/>
          <w:sz w:val="28"/>
          <w:szCs w:val="28"/>
        </w:rPr>
        <w:t>deputising or covering for colleagues</w:t>
      </w:r>
      <w:r>
        <w:rPr>
          <w:rStyle w:val="eop"/>
          <w:rFonts w:ascii="Arial" w:hAnsi="Arial" w:cs="Arial"/>
          <w:sz w:val="28"/>
          <w:szCs w:val="28"/>
        </w:rPr>
        <w:t> </w:t>
      </w:r>
    </w:p>
    <w:p w14:paraId="122965CF" w14:textId="77777777" w:rsidR="001B026A" w:rsidRDefault="001B026A" w:rsidP="001B026A">
      <w:pPr>
        <w:pStyle w:val="paragraph"/>
        <w:numPr>
          <w:ilvl w:val="0"/>
          <w:numId w:val="3"/>
        </w:numPr>
        <w:spacing w:before="0" w:beforeAutospacing="0" w:after="0" w:afterAutospacing="0"/>
        <w:ind w:left="1080" w:firstLine="0"/>
        <w:textAlignment w:val="baseline"/>
        <w:rPr>
          <w:rFonts w:ascii="Arial" w:hAnsi="Arial" w:cs="Arial"/>
          <w:sz w:val="28"/>
          <w:szCs w:val="28"/>
        </w:rPr>
      </w:pPr>
      <w:r>
        <w:rPr>
          <w:rStyle w:val="normaltextrun"/>
          <w:rFonts w:ascii="Arial" w:hAnsi="Arial" w:cs="Arial"/>
          <w:sz w:val="28"/>
          <w:szCs w:val="28"/>
        </w:rPr>
        <w:t>insights and lessons learned from mistakes</w:t>
      </w:r>
      <w:r>
        <w:rPr>
          <w:rStyle w:val="eop"/>
          <w:rFonts w:ascii="Arial" w:hAnsi="Arial" w:cs="Arial"/>
          <w:sz w:val="28"/>
          <w:szCs w:val="28"/>
        </w:rPr>
        <w:t> </w:t>
      </w:r>
    </w:p>
    <w:p w14:paraId="593368ED" w14:textId="77777777" w:rsidR="001B026A" w:rsidRDefault="001B026A" w:rsidP="001B026A">
      <w:pPr>
        <w:pStyle w:val="paragraph"/>
        <w:numPr>
          <w:ilvl w:val="0"/>
          <w:numId w:val="3"/>
        </w:numPr>
        <w:spacing w:before="0" w:beforeAutospacing="0" w:after="0" w:afterAutospacing="0"/>
        <w:ind w:left="1080" w:firstLine="0"/>
        <w:textAlignment w:val="baseline"/>
        <w:rPr>
          <w:rFonts w:ascii="Arial" w:hAnsi="Arial" w:cs="Arial"/>
          <w:sz w:val="28"/>
          <w:szCs w:val="28"/>
        </w:rPr>
      </w:pPr>
      <w:r>
        <w:rPr>
          <w:rStyle w:val="normaltextrun"/>
          <w:rFonts w:ascii="Arial" w:hAnsi="Arial" w:cs="Arial"/>
          <w:sz w:val="28"/>
          <w:szCs w:val="28"/>
        </w:rPr>
        <w:t>lessons learned from critical incidents or events                  </w:t>
      </w:r>
      <w:proofErr w:type="gramStart"/>
      <w:r>
        <w:rPr>
          <w:rStyle w:val="normaltextrun"/>
          <w:rFonts w:ascii="Arial" w:hAnsi="Arial" w:cs="Arial"/>
          <w:sz w:val="28"/>
          <w:szCs w:val="28"/>
        </w:rPr>
        <w:t>   </w:t>
      </w:r>
      <w:r>
        <w:rPr>
          <w:rStyle w:val="normaltextrun"/>
          <w:rFonts w:ascii="Arial" w:hAnsi="Arial" w:cs="Arial"/>
          <w:b/>
          <w:bCs/>
          <w:sz w:val="28"/>
          <w:szCs w:val="28"/>
        </w:rPr>
        <w:t>(</w:t>
      </w:r>
      <w:proofErr w:type="gramEnd"/>
      <w:r>
        <w:rPr>
          <w:rStyle w:val="normaltextrun"/>
          <w:rFonts w:ascii="Arial" w:hAnsi="Arial" w:cs="Arial"/>
          <w:b/>
          <w:bCs/>
          <w:sz w:val="28"/>
          <w:szCs w:val="28"/>
        </w:rPr>
        <w:t>40 marks)         </w:t>
      </w:r>
      <w:r>
        <w:rPr>
          <w:rStyle w:val="eop"/>
          <w:rFonts w:ascii="Arial" w:hAnsi="Arial" w:cs="Arial"/>
          <w:sz w:val="28"/>
          <w:szCs w:val="28"/>
        </w:rPr>
        <w:t> </w:t>
      </w:r>
    </w:p>
    <w:p w14:paraId="244D24D1" w14:textId="77777777" w:rsidR="001B026A" w:rsidRDefault="001B026A" w:rsidP="001B026A">
      <w:pPr>
        <w:pStyle w:val="paragraph"/>
        <w:spacing w:before="0" w:beforeAutospacing="0" w:after="0" w:afterAutospacing="0"/>
        <w:ind w:left="360"/>
        <w:jc w:val="both"/>
        <w:textAlignment w:val="baseline"/>
        <w:rPr>
          <w:rFonts w:ascii="Segoe UI" w:hAnsi="Segoe UI" w:cs="Segoe UI"/>
          <w:sz w:val="18"/>
          <w:szCs w:val="18"/>
        </w:rPr>
      </w:pPr>
      <w:r>
        <w:rPr>
          <w:rStyle w:val="normaltextrun"/>
          <w:rFonts w:ascii="Arial" w:hAnsi="Arial" w:cs="Arial"/>
          <w:b/>
          <w:bCs/>
          <w:color w:val="000000"/>
          <w:sz w:val="28"/>
          <w:szCs w:val="28"/>
          <w:u w:val="single"/>
        </w:rPr>
        <w:t>NOTE:</w:t>
      </w:r>
      <w:r>
        <w:rPr>
          <w:rStyle w:val="normaltextrun"/>
          <w:rFonts w:ascii="Arial" w:hAnsi="Arial" w:cs="Arial"/>
          <w:b/>
          <w:bCs/>
          <w:color w:val="000000"/>
          <w:sz w:val="28"/>
          <w:szCs w:val="28"/>
        </w:rPr>
        <w:t> This reflection should be 1000 words +/- 10% and must draw upon</w:t>
      </w:r>
      <w:r>
        <w:rPr>
          <w:rStyle w:val="eop"/>
          <w:rFonts w:ascii="Arial" w:hAnsi="Arial" w:cs="Arial"/>
          <w:color w:val="000000"/>
          <w:sz w:val="28"/>
          <w:szCs w:val="28"/>
        </w:rPr>
        <w:t> </w:t>
      </w:r>
    </w:p>
    <w:p w14:paraId="3E8A1BCD" w14:textId="77777777" w:rsidR="001B026A" w:rsidRDefault="001B026A" w:rsidP="001B026A">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Arial" w:hAnsi="Arial" w:cs="Arial"/>
          <w:b/>
          <w:bCs/>
          <w:color w:val="000000"/>
          <w:sz w:val="28"/>
          <w:szCs w:val="28"/>
        </w:rPr>
        <w:t>              support through academic references in the study of ‘reflective learning’.</w:t>
      </w:r>
      <w:r>
        <w:rPr>
          <w:rStyle w:val="eop"/>
          <w:rFonts w:ascii="Arial" w:hAnsi="Arial" w:cs="Arial"/>
          <w:color w:val="000000"/>
          <w:sz w:val="28"/>
          <w:szCs w:val="28"/>
        </w:rPr>
        <w:t> </w:t>
      </w:r>
    </w:p>
    <w:p w14:paraId="573A71F1" w14:textId="535951F3" w:rsidR="0052048E" w:rsidRDefault="007F6513"/>
    <w:p w14:paraId="24A9C640" w14:textId="2027391A" w:rsidR="001B026A" w:rsidRDefault="001B026A"/>
    <w:p w14:paraId="1BC66899" w14:textId="25A77A5E" w:rsidR="001B026A" w:rsidRDefault="001B026A"/>
    <w:p w14:paraId="250E3840" w14:textId="2D90A965" w:rsidR="001B026A" w:rsidRDefault="001B026A"/>
    <w:p w14:paraId="21BF5FBC" w14:textId="5822976E" w:rsidR="001B026A" w:rsidRDefault="001B026A">
      <w:r>
        <w:t>My first term at the university</w:t>
      </w:r>
      <w:r w:rsidR="00C13918">
        <w:t xml:space="preserve"> trinity</w:t>
      </w:r>
      <w:r>
        <w:t xml:space="preserve"> south wales was a lot different to how I imagined it. It might have something to do with the pandemic that we currently are dealing with but in some ways gave me a slight advantage to being in the university </w:t>
      </w:r>
      <w:r w:rsidR="00C13918">
        <w:t>itself</w:t>
      </w:r>
      <w:r>
        <w:t xml:space="preserve">. From the moment we set of late September </w:t>
      </w:r>
      <w:r w:rsidR="00C13918">
        <w:t>I’ve</w:t>
      </w:r>
      <w:r>
        <w:t xml:space="preserve"> found the course really interesting and its exactly what I </w:t>
      </w:r>
      <w:r w:rsidR="00C13918">
        <w:t>imaged</w:t>
      </w:r>
      <w:r>
        <w:t xml:space="preserve"> it to be. All three </w:t>
      </w:r>
      <w:proofErr w:type="spellStart"/>
      <w:r w:rsidR="00C13918">
        <w:t>subjetcs</w:t>
      </w:r>
      <w:proofErr w:type="spellEnd"/>
      <w:r>
        <w:t xml:space="preserve"> have been really enjoyable and the three lectures </w:t>
      </w:r>
      <w:r w:rsidR="00C13918">
        <w:t>I’ve</w:t>
      </w:r>
      <w:r>
        <w:t xml:space="preserve"> had teach me have made the course truly enjoyable and have given us enough detail in each section of the course to set us on our ways for our assignment. My main strength of the term was being able to go back and play back lectures when trying to complete work as the detail was there from the </w:t>
      </w:r>
      <w:r w:rsidR="00C13918">
        <w:t>lecture’s</w:t>
      </w:r>
      <w:r>
        <w:t xml:space="preserve"> </w:t>
      </w:r>
      <w:r w:rsidR="00C13918">
        <w:t xml:space="preserve">perspective. I was using this to my advantage when creating the drawings for AutoCAD and Revit mainly. Using the lectures tutorials whilst drawing made it so much easier for me to produce work to standard. Another strong point I found coming from College to university was I had time on my hands to learn what needed to learn myself. It also gave me time to shadow another QS which gave me a greater understanding of the field I had chosen to study. Without having this much time on my hands I would not have this opportunity. Another point was I found myself looking into my chosen topics more as I </w:t>
      </w:r>
      <w:r w:rsidR="00C13918">
        <w:lastRenderedPageBreak/>
        <w:t>wanted to learn it was my option to be at the university and I wanted to further my knowledge of my chosen topic.</w:t>
      </w:r>
    </w:p>
    <w:p w14:paraId="573A20F1" w14:textId="1DB183BD" w:rsidR="00C13918" w:rsidRDefault="00C13918">
      <w:r>
        <w:t xml:space="preserve"> </w:t>
      </w:r>
    </w:p>
    <w:p w14:paraId="18E9F14D" w14:textId="7C00F957" w:rsidR="00952CC5" w:rsidRDefault="00C13918">
      <w:r>
        <w:t xml:space="preserve">The first 3 months of university there was only </w:t>
      </w:r>
      <w:r w:rsidR="00952CC5">
        <w:t>2</w:t>
      </w:r>
      <w:r>
        <w:t xml:space="preserve"> issue I had was being able to contact some member of staff</w:t>
      </w:r>
      <w:r w:rsidR="00952CC5">
        <w:t>. Personally, I find feedback is better for face to face I feel I can take more in from someone when they are talking to me instead of staring at a computer screen or reading an email that has been sent out. Another issue is the lecture times sometimes dragged on 4 hours with 1 little break was sometimes to much as staring into a screen and only hearing someone’s voice really had an impact on how I took the information in. I feel like if It was 4 hours of face to face learning It might have been different as the lecture could’ve made sure breaks where in place for everyone.</w:t>
      </w:r>
    </w:p>
    <w:p w14:paraId="4C6A81BB" w14:textId="2CFFB7FB" w:rsidR="00952CC5" w:rsidRDefault="00952CC5"/>
    <w:p w14:paraId="3C0F66F4" w14:textId="31440764" w:rsidR="00C93348" w:rsidRDefault="00C44F21">
      <w:r>
        <w:t xml:space="preserve">Around the middle of the first term I started sending my cv round to local </w:t>
      </w:r>
      <w:r w:rsidR="007F6513">
        <w:t>companies</w:t>
      </w:r>
      <w:r>
        <w:t xml:space="preserve"> to see if anyone would be looking to take me. As we are currently in the middle of the covid 19 pandemic finding </w:t>
      </w:r>
      <w:r w:rsidR="007F6513">
        <w:t>myself</w:t>
      </w:r>
      <w:r>
        <w:t xml:space="preserve"> a placement was harder than I antisapated. I luckily found myself a family friend who would let me shadow him on smaller scale project(unpaid) this gave me </w:t>
      </w:r>
      <w:r w:rsidR="007F6513">
        <w:t>an</w:t>
      </w:r>
      <w:r>
        <w:t xml:space="preserve"> insight into how a QS works and it would be the </w:t>
      </w:r>
      <w:r w:rsidR="007F6513">
        <w:t>deciding</w:t>
      </w:r>
      <w:r>
        <w:t xml:space="preserve"> factor to see if I could see </w:t>
      </w:r>
      <w:r w:rsidR="007F6513">
        <w:t>myself</w:t>
      </w:r>
      <w:r>
        <w:t xml:space="preserve"> working within in this industry. From the word go I was thrilled with the work</w:t>
      </w:r>
      <w:r w:rsidR="00C93348">
        <w:t xml:space="preserve">. I even went online to try and find myself an apprentiship to </w:t>
      </w:r>
      <w:r w:rsidR="007F6513">
        <w:t>further</w:t>
      </w:r>
      <w:r w:rsidR="00C93348">
        <w:t xml:space="preserve"> my knowledge whilst at university but still nothing was available due to the pandemic. If the opportunity is there for me to work </w:t>
      </w:r>
      <w:r w:rsidR="007F6513">
        <w:t>and</w:t>
      </w:r>
      <w:r w:rsidR="00C93348">
        <w:t xml:space="preserve"> </w:t>
      </w:r>
      <w:r w:rsidR="007F6513">
        <w:t>study,</w:t>
      </w:r>
      <w:r w:rsidR="00C93348">
        <w:t xml:space="preserve"> I would take it in a </w:t>
      </w:r>
      <w:r w:rsidR="007F6513">
        <w:t>heartbeat</w:t>
      </w:r>
      <w:r w:rsidR="00C93348">
        <w:t xml:space="preserve"> as I feel putting them both together would help massively in my future. As you have the academic knowledge and the practical side.</w:t>
      </w:r>
    </w:p>
    <w:p w14:paraId="5D526E07" w14:textId="3E53DCD5" w:rsidR="00C93348" w:rsidRDefault="00C93348"/>
    <w:p w14:paraId="324BAC80" w14:textId="0CF7E974" w:rsidR="00C93348" w:rsidRDefault="00C93348">
      <w:r>
        <w:t xml:space="preserve">“To do and not to do” over the last 3 months I have learnt a great deal of knowledge from my well experienced lectures and would have to say the information has been </w:t>
      </w:r>
      <w:r w:rsidR="007F6513">
        <w:t>overwhelming</w:t>
      </w:r>
      <w:r>
        <w:t xml:space="preserve"> and makes me exited for term 2. What I would change? I would start taking paper notes even though the lecture </w:t>
      </w:r>
      <w:r w:rsidR="007F6513">
        <w:t>videos</w:t>
      </w:r>
      <w:r>
        <w:t xml:space="preserve"> are available it just makes it quicker for me to read when trying to do an </w:t>
      </w:r>
      <w:r w:rsidR="007F6513">
        <w:t>assignment</w:t>
      </w:r>
      <w:r>
        <w:t xml:space="preserve">. Another would be not to hesitate to ask a question on a </w:t>
      </w:r>
      <w:r w:rsidR="007F6513">
        <w:t>team’s</w:t>
      </w:r>
      <w:r>
        <w:t xml:space="preserve"> meeting. Too many times </w:t>
      </w:r>
      <w:r w:rsidR="007F6513">
        <w:t>I’ve</w:t>
      </w:r>
      <w:r>
        <w:t xml:space="preserve"> been to scared to put my mic on and ask a question and </w:t>
      </w:r>
      <w:r w:rsidR="007F6513">
        <w:t>I’ve</w:t>
      </w:r>
      <w:r>
        <w:t xml:space="preserve"> gone without knowing what to do. My finally not to do is leaving my work till last minute and worrying about it all. I will start doing my work </w:t>
      </w:r>
      <w:r w:rsidR="007F6513">
        <w:t xml:space="preserve">as soon as the whistle is blown not when the race is nearly finished. If I use these three tips next </w:t>
      </w:r>
      <w:proofErr w:type="gramStart"/>
      <w:r w:rsidR="007F6513">
        <w:t>term</w:t>
      </w:r>
      <w:proofErr w:type="gramEnd"/>
      <w:r w:rsidR="007F6513">
        <w:t xml:space="preserve"> I am bound to have a much better time in university and I will be relaxed a lot more.</w:t>
      </w:r>
    </w:p>
    <w:p w14:paraId="1DC3BAFE" w14:textId="78E9706C" w:rsidR="007F6513" w:rsidRDefault="007F6513"/>
    <w:p w14:paraId="2E8ACA62" w14:textId="1D82E1DA" w:rsidR="007F6513" w:rsidRDefault="007F6513"/>
    <w:p w14:paraId="411F3047" w14:textId="513441A9" w:rsidR="007F6513" w:rsidRPr="007F6513" w:rsidRDefault="007F6513">
      <w:pPr>
        <w:rPr>
          <w:b/>
          <w:bCs/>
          <w:u w:val="single"/>
        </w:rPr>
      </w:pPr>
      <w:r w:rsidRPr="007F6513">
        <w:rPr>
          <w:b/>
          <w:bCs/>
          <w:u w:val="single"/>
        </w:rPr>
        <w:t>Summary</w:t>
      </w:r>
    </w:p>
    <w:p w14:paraId="20F7E31E" w14:textId="3AB6DD7D" w:rsidR="00952CC5" w:rsidRDefault="007F6513">
      <w:r>
        <w:t xml:space="preserve">Overall when I think about it going to university was always going to be such a big deal for me not going where all my friends go to doing the work all on my own but when you have such a well experienced well organized group of lectures behind you supporting you it makes your university life so much better and knowing that you have the best team teaching you the information you need to know it makes you more confident in yourself. I can truly say even though I haven’t been on the campus and experienced the (UNI life)  I truly feel I have changed in myself I feel a lot more confident towards life like I have a goal to aim for and that I know what I’m doing every day. </w:t>
      </w:r>
    </w:p>
    <w:p w14:paraId="436B521A" w14:textId="77777777" w:rsidR="00952CC5" w:rsidRDefault="00952CC5"/>
    <w:sectPr w:rsidR="00952C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6B1197"/>
    <w:multiLevelType w:val="multilevel"/>
    <w:tmpl w:val="183AD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5E91B51"/>
    <w:multiLevelType w:val="multilevel"/>
    <w:tmpl w:val="5A943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3C10DD3"/>
    <w:multiLevelType w:val="multilevel"/>
    <w:tmpl w:val="1AF0B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26A"/>
    <w:rsid w:val="001B026A"/>
    <w:rsid w:val="007F6513"/>
    <w:rsid w:val="00952CC5"/>
    <w:rsid w:val="00C13918"/>
    <w:rsid w:val="00C44F21"/>
    <w:rsid w:val="00C93348"/>
    <w:rsid w:val="00CB285F"/>
    <w:rsid w:val="00D447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1E3F24"/>
  <w15:chartTrackingRefBased/>
  <w15:docId w15:val="{8677ECE1-A77B-1F48-A3D9-9B84D157E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B026A"/>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1B026A"/>
  </w:style>
  <w:style w:type="character" w:customStyle="1" w:styleId="eop">
    <w:name w:val="eop"/>
    <w:basedOn w:val="DefaultParagraphFont"/>
    <w:rsid w:val="001B02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1390601">
      <w:bodyDiv w:val="1"/>
      <w:marLeft w:val="0"/>
      <w:marRight w:val="0"/>
      <w:marTop w:val="0"/>
      <w:marBottom w:val="0"/>
      <w:divBdr>
        <w:top w:val="none" w:sz="0" w:space="0" w:color="auto"/>
        <w:left w:val="none" w:sz="0" w:space="0" w:color="auto"/>
        <w:bottom w:val="none" w:sz="0" w:space="0" w:color="auto"/>
        <w:right w:val="none" w:sz="0" w:space="0" w:color="auto"/>
      </w:divBdr>
      <w:divsChild>
        <w:div w:id="57093265">
          <w:marLeft w:val="0"/>
          <w:marRight w:val="0"/>
          <w:marTop w:val="0"/>
          <w:marBottom w:val="0"/>
          <w:divBdr>
            <w:top w:val="none" w:sz="0" w:space="0" w:color="auto"/>
            <w:left w:val="none" w:sz="0" w:space="0" w:color="auto"/>
            <w:bottom w:val="none" w:sz="0" w:space="0" w:color="auto"/>
            <w:right w:val="none" w:sz="0" w:space="0" w:color="auto"/>
          </w:divBdr>
          <w:divsChild>
            <w:div w:id="266355950">
              <w:marLeft w:val="0"/>
              <w:marRight w:val="0"/>
              <w:marTop w:val="0"/>
              <w:marBottom w:val="0"/>
              <w:divBdr>
                <w:top w:val="none" w:sz="0" w:space="0" w:color="auto"/>
                <w:left w:val="none" w:sz="0" w:space="0" w:color="auto"/>
                <w:bottom w:val="none" w:sz="0" w:space="0" w:color="auto"/>
                <w:right w:val="none" w:sz="0" w:space="0" w:color="auto"/>
              </w:divBdr>
            </w:div>
            <w:div w:id="95642093">
              <w:marLeft w:val="0"/>
              <w:marRight w:val="0"/>
              <w:marTop w:val="0"/>
              <w:marBottom w:val="0"/>
              <w:divBdr>
                <w:top w:val="none" w:sz="0" w:space="0" w:color="auto"/>
                <w:left w:val="none" w:sz="0" w:space="0" w:color="auto"/>
                <w:bottom w:val="none" w:sz="0" w:space="0" w:color="auto"/>
                <w:right w:val="none" w:sz="0" w:space="0" w:color="auto"/>
              </w:divBdr>
            </w:div>
            <w:div w:id="1667978913">
              <w:marLeft w:val="0"/>
              <w:marRight w:val="0"/>
              <w:marTop w:val="0"/>
              <w:marBottom w:val="0"/>
              <w:divBdr>
                <w:top w:val="none" w:sz="0" w:space="0" w:color="auto"/>
                <w:left w:val="none" w:sz="0" w:space="0" w:color="auto"/>
                <w:bottom w:val="none" w:sz="0" w:space="0" w:color="auto"/>
                <w:right w:val="none" w:sz="0" w:space="0" w:color="auto"/>
              </w:divBdr>
            </w:div>
            <w:div w:id="1173910469">
              <w:marLeft w:val="0"/>
              <w:marRight w:val="0"/>
              <w:marTop w:val="0"/>
              <w:marBottom w:val="0"/>
              <w:divBdr>
                <w:top w:val="none" w:sz="0" w:space="0" w:color="auto"/>
                <w:left w:val="none" w:sz="0" w:space="0" w:color="auto"/>
                <w:bottom w:val="none" w:sz="0" w:space="0" w:color="auto"/>
                <w:right w:val="none" w:sz="0" w:space="0" w:color="auto"/>
              </w:divBdr>
            </w:div>
          </w:divsChild>
        </w:div>
        <w:div w:id="353507892">
          <w:marLeft w:val="0"/>
          <w:marRight w:val="0"/>
          <w:marTop w:val="0"/>
          <w:marBottom w:val="0"/>
          <w:divBdr>
            <w:top w:val="none" w:sz="0" w:space="0" w:color="auto"/>
            <w:left w:val="none" w:sz="0" w:space="0" w:color="auto"/>
            <w:bottom w:val="none" w:sz="0" w:space="0" w:color="auto"/>
            <w:right w:val="none" w:sz="0" w:space="0" w:color="auto"/>
          </w:divBdr>
          <w:divsChild>
            <w:div w:id="2090039025">
              <w:marLeft w:val="0"/>
              <w:marRight w:val="0"/>
              <w:marTop w:val="0"/>
              <w:marBottom w:val="0"/>
              <w:divBdr>
                <w:top w:val="none" w:sz="0" w:space="0" w:color="auto"/>
                <w:left w:val="none" w:sz="0" w:space="0" w:color="auto"/>
                <w:bottom w:val="none" w:sz="0" w:space="0" w:color="auto"/>
                <w:right w:val="none" w:sz="0" w:space="0" w:color="auto"/>
              </w:divBdr>
            </w:div>
          </w:divsChild>
        </w:div>
        <w:div w:id="1219363664">
          <w:marLeft w:val="0"/>
          <w:marRight w:val="0"/>
          <w:marTop w:val="0"/>
          <w:marBottom w:val="0"/>
          <w:divBdr>
            <w:top w:val="none" w:sz="0" w:space="0" w:color="auto"/>
            <w:left w:val="none" w:sz="0" w:space="0" w:color="auto"/>
            <w:bottom w:val="none" w:sz="0" w:space="0" w:color="auto"/>
            <w:right w:val="none" w:sz="0" w:space="0" w:color="auto"/>
          </w:divBdr>
          <w:divsChild>
            <w:div w:id="146940531">
              <w:marLeft w:val="0"/>
              <w:marRight w:val="0"/>
              <w:marTop w:val="0"/>
              <w:marBottom w:val="0"/>
              <w:divBdr>
                <w:top w:val="none" w:sz="0" w:space="0" w:color="auto"/>
                <w:left w:val="none" w:sz="0" w:space="0" w:color="auto"/>
                <w:bottom w:val="none" w:sz="0" w:space="0" w:color="auto"/>
                <w:right w:val="none" w:sz="0" w:space="0" w:color="auto"/>
              </w:divBdr>
            </w:div>
            <w:div w:id="350642490">
              <w:marLeft w:val="0"/>
              <w:marRight w:val="0"/>
              <w:marTop w:val="0"/>
              <w:marBottom w:val="0"/>
              <w:divBdr>
                <w:top w:val="none" w:sz="0" w:space="0" w:color="auto"/>
                <w:left w:val="none" w:sz="0" w:space="0" w:color="auto"/>
                <w:bottom w:val="none" w:sz="0" w:space="0" w:color="auto"/>
                <w:right w:val="none" w:sz="0" w:space="0" w:color="auto"/>
              </w:divBdr>
            </w:div>
            <w:div w:id="55623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2</Pages>
  <Words>874</Words>
  <Characters>4988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James Mackintosh (2011954)</dc:creator>
  <cp:keywords/>
  <dc:description/>
  <cp:lastModifiedBy>Oliver James Mackintosh (2011954)</cp:lastModifiedBy>
  <cp:revision>1</cp:revision>
  <dcterms:created xsi:type="dcterms:W3CDTF">2021-01-19T20:37:00Z</dcterms:created>
  <dcterms:modified xsi:type="dcterms:W3CDTF">2021-01-19T21:37:00Z</dcterms:modified>
</cp:coreProperties>
</file>