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FC67E7" w14:textId="77777777" w:rsidR="00570B6B" w:rsidRPr="002A67D8" w:rsidRDefault="00570B6B" w:rsidP="002A67D8">
      <w:pPr>
        <w:spacing w:line="360" w:lineRule="auto"/>
        <w:jc w:val="center"/>
        <w:rPr>
          <w:rFonts w:cstheme="minorHAnsi"/>
          <w:sz w:val="24"/>
          <w:szCs w:val="24"/>
        </w:rPr>
      </w:pPr>
      <w:r w:rsidRPr="002A67D8">
        <w:rPr>
          <w:rFonts w:cstheme="minorHAnsi"/>
          <w:sz w:val="24"/>
          <w:szCs w:val="24"/>
        </w:rPr>
        <w:t>University of Wales Trinity Saint David</w:t>
      </w:r>
    </w:p>
    <w:p w14:paraId="262ABF78" w14:textId="77777777" w:rsidR="00570B6B" w:rsidRPr="002A67D8" w:rsidRDefault="00570B6B" w:rsidP="002A67D8">
      <w:pPr>
        <w:spacing w:line="360" w:lineRule="auto"/>
        <w:jc w:val="center"/>
        <w:rPr>
          <w:rFonts w:cstheme="minorHAnsi"/>
          <w:sz w:val="24"/>
          <w:szCs w:val="24"/>
        </w:rPr>
      </w:pPr>
      <w:r w:rsidRPr="002A67D8">
        <w:rPr>
          <w:rFonts w:cstheme="minorHAnsi"/>
          <w:sz w:val="24"/>
          <w:szCs w:val="24"/>
        </w:rPr>
        <w:t>School of Engineering</w:t>
      </w:r>
    </w:p>
    <w:p w14:paraId="51001B0F" w14:textId="3FCE21CB" w:rsidR="00570B6B" w:rsidRPr="002A67D8" w:rsidRDefault="00570B6B" w:rsidP="002A67D8">
      <w:pPr>
        <w:spacing w:line="360" w:lineRule="auto"/>
        <w:jc w:val="center"/>
        <w:rPr>
          <w:rFonts w:cstheme="minorHAnsi"/>
          <w:sz w:val="24"/>
          <w:szCs w:val="24"/>
        </w:rPr>
      </w:pPr>
      <w:r w:rsidRPr="002A67D8">
        <w:rPr>
          <w:rFonts w:cstheme="minorHAnsi"/>
          <w:sz w:val="24"/>
          <w:szCs w:val="24"/>
        </w:rPr>
        <w:t>Enterprise Resource Planning System Exercise</w:t>
      </w:r>
    </w:p>
    <w:p w14:paraId="0C1AFEB2" w14:textId="77777777" w:rsidR="00570B6B" w:rsidRPr="002A67D8" w:rsidRDefault="00570B6B" w:rsidP="002A67D8">
      <w:pPr>
        <w:spacing w:line="360" w:lineRule="auto"/>
        <w:jc w:val="center"/>
        <w:rPr>
          <w:rFonts w:cstheme="minorHAnsi"/>
          <w:sz w:val="24"/>
          <w:szCs w:val="24"/>
        </w:rPr>
      </w:pPr>
      <w:r w:rsidRPr="002A67D8">
        <w:rPr>
          <w:rFonts w:cstheme="minorHAnsi"/>
          <w:sz w:val="24"/>
          <w:szCs w:val="24"/>
        </w:rPr>
        <w:t>Lauren Lloyd</w:t>
      </w:r>
    </w:p>
    <w:p w14:paraId="02A9A9E4" w14:textId="77777777" w:rsidR="00570B6B" w:rsidRPr="002A67D8" w:rsidRDefault="00570B6B" w:rsidP="002A67D8">
      <w:pPr>
        <w:spacing w:line="360" w:lineRule="auto"/>
        <w:jc w:val="center"/>
        <w:rPr>
          <w:rFonts w:cstheme="minorHAnsi"/>
          <w:sz w:val="24"/>
          <w:szCs w:val="24"/>
        </w:rPr>
      </w:pPr>
      <w:r w:rsidRPr="002A67D8">
        <w:rPr>
          <w:rFonts w:cstheme="minorHAnsi"/>
          <w:sz w:val="24"/>
          <w:szCs w:val="24"/>
        </w:rPr>
        <w:t>2315243</w:t>
      </w:r>
    </w:p>
    <w:p w14:paraId="41E73E49" w14:textId="77777777" w:rsidR="00570B6B" w:rsidRPr="002A67D8" w:rsidRDefault="00570B6B" w:rsidP="002A67D8">
      <w:pPr>
        <w:spacing w:line="360" w:lineRule="auto"/>
        <w:jc w:val="center"/>
        <w:rPr>
          <w:rFonts w:cstheme="minorHAnsi"/>
          <w:sz w:val="24"/>
          <w:szCs w:val="24"/>
        </w:rPr>
      </w:pPr>
      <w:r w:rsidRPr="002A67D8">
        <w:rPr>
          <w:rFonts w:cstheme="minorHAnsi"/>
          <w:sz w:val="24"/>
          <w:szCs w:val="24"/>
        </w:rPr>
        <w:t>Degree Apprenticeship in Logistics and Supply Chain Management</w:t>
      </w:r>
    </w:p>
    <w:p w14:paraId="5F4D41AC" w14:textId="2F161901" w:rsidR="00570B6B" w:rsidRPr="002A67D8" w:rsidRDefault="000407E7" w:rsidP="002A67D8">
      <w:pPr>
        <w:spacing w:line="360" w:lineRule="auto"/>
        <w:jc w:val="center"/>
        <w:rPr>
          <w:rFonts w:cstheme="minorHAnsi"/>
          <w:sz w:val="24"/>
          <w:szCs w:val="24"/>
        </w:rPr>
      </w:pPr>
      <w:r w:rsidRPr="002A67D8">
        <w:rPr>
          <w:rFonts w:cstheme="minorHAnsi"/>
          <w:sz w:val="24"/>
          <w:szCs w:val="24"/>
        </w:rPr>
        <w:t>07</w:t>
      </w:r>
      <w:r w:rsidR="00570B6B" w:rsidRPr="002A67D8">
        <w:rPr>
          <w:rFonts w:cstheme="minorHAnsi"/>
          <w:sz w:val="24"/>
          <w:szCs w:val="24"/>
          <w:vertAlign w:val="superscript"/>
        </w:rPr>
        <w:t>th</w:t>
      </w:r>
      <w:r w:rsidR="00570B6B" w:rsidRPr="002A67D8">
        <w:rPr>
          <w:rFonts w:cstheme="minorHAnsi"/>
          <w:sz w:val="24"/>
          <w:szCs w:val="24"/>
        </w:rPr>
        <w:t xml:space="preserve"> </w:t>
      </w:r>
      <w:r w:rsidRPr="002A67D8">
        <w:rPr>
          <w:rFonts w:cstheme="minorHAnsi"/>
          <w:sz w:val="24"/>
          <w:szCs w:val="24"/>
        </w:rPr>
        <w:t>June</w:t>
      </w:r>
      <w:r w:rsidR="00570B6B" w:rsidRPr="002A67D8">
        <w:rPr>
          <w:rFonts w:cstheme="minorHAnsi"/>
          <w:sz w:val="24"/>
          <w:szCs w:val="24"/>
        </w:rPr>
        <w:t xml:space="preserve"> 2024</w:t>
      </w:r>
    </w:p>
    <w:p w14:paraId="474BD2A1" w14:textId="41E52F6F" w:rsidR="00CC7025" w:rsidRPr="002A67D8" w:rsidRDefault="00570B6B" w:rsidP="002A67D8">
      <w:pPr>
        <w:spacing w:line="360" w:lineRule="auto"/>
        <w:jc w:val="center"/>
        <w:rPr>
          <w:rFonts w:cstheme="minorHAnsi"/>
          <w:sz w:val="24"/>
          <w:szCs w:val="24"/>
        </w:rPr>
      </w:pPr>
      <w:r w:rsidRPr="002A67D8">
        <w:rPr>
          <w:rFonts w:cstheme="minorHAnsi"/>
          <w:sz w:val="24"/>
          <w:szCs w:val="24"/>
        </w:rPr>
        <w:t>Supply Chain Informatics (ACMA4022)</w:t>
      </w:r>
    </w:p>
    <w:p w14:paraId="19AF1658" w14:textId="481AEFD1" w:rsidR="009C0695" w:rsidRDefault="00CC7025" w:rsidP="007250B1">
      <w:pPr>
        <w:spacing w:line="360" w:lineRule="auto"/>
        <w:rPr>
          <w:rFonts w:cstheme="minorHAnsi"/>
          <w:sz w:val="24"/>
          <w:szCs w:val="24"/>
        </w:rPr>
      </w:pPr>
      <w:r w:rsidRPr="002A67D8">
        <w:rPr>
          <w:rFonts w:cstheme="minorHAnsi"/>
          <w:sz w:val="24"/>
          <w:szCs w:val="24"/>
        </w:rPr>
        <w:br w:type="page"/>
      </w:r>
    </w:p>
    <w:p w14:paraId="4D4483EC" w14:textId="60445F09" w:rsidR="009C0695" w:rsidRDefault="009C0695">
      <w:pPr>
        <w:pStyle w:val="TableofFigures"/>
        <w:tabs>
          <w:tab w:val="right" w:leader="dot" w:pos="9016"/>
        </w:tabs>
        <w:rPr>
          <w:rFonts w:cstheme="minorHAnsi"/>
          <w:sz w:val="24"/>
          <w:szCs w:val="24"/>
        </w:rPr>
      </w:pPr>
      <w:r>
        <w:rPr>
          <w:rFonts w:cstheme="minorHAnsi"/>
          <w:sz w:val="24"/>
          <w:szCs w:val="24"/>
        </w:rPr>
        <w:lastRenderedPageBreak/>
        <w:t>Table of Figures</w:t>
      </w:r>
    </w:p>
    <w:p w14:paraId="7CDF135B" w14:textId="77777777" w:rsidR="009C0695" w:rsidRPr="009C0695" w:rsidRDefault="009C0695" w:rsidP="009C0695"/>
    <w:p w14:paraId="041D8C94" w14:textId="4C434F42" w:rsidR="009C0695" w:rsidRPr="007250B1" w:rsidRDefault="009C0695">
      <w:pPr>
        <w:pStyle w:val="TableofFigures"/>
        <w:tabs>
          <w:tab w:val="right" w:leader="dot" w:pos="9016"/>
        </w:tabs>
        <w:rPr>
          <w:rFonts w:eastAsiaTheme="minorEastAsia"/>
          <w:noProof/>
          <w:kern w:val="2"/>
          <w:sz w:val="24"/>
          <w:szCs w:val="24"/>
          <w:lang w:eastAsia="en-GB"/>
          <w14:ligatures w14:val="standardContextual"/>
        </w:rPr>
      </w:pPr>
      <w:r w:rsidRPr="007250B1">
        <w:rPr>
          <w:rFonts w:cstheme="minorHAnsi"/>
          <w:sz w:val="24"/>
          <w:szCs w:val="24"/>
        </w:rPr>
        <w:fldChar w:fldCharType="begin"/>
      </w:r>
      <w:r w:rsidRPr="007250B1">
        <w:rPr>
          <w:rFonts w:cstheme="minorHAnsi"/>
          <w:sz w:val="24"/>
          <w:szCs w:val="24"/>
        </w:rPr>
        <w:instrText xml:space="preserve"> TOC \h \z \c "Figure" </w:instrText>
      </w:r>
      <w:r w:rsidRPr="007250B1">
        <w:rPr>
          <w:rFonts w:cstheme="minorHAnsi"/>
          <w:sz w:val="24"/>
          <w:szCs w:val="24"/>
        </w:rPr>
        <w:fldChar w:fldCharType="separate"/>
      </w:r>
      <w:hyperlink w:anchor="_Toc168664105" w:history="1">
        <w:r w:rsidRPr="007250B1">
          <w:rPr>
            <w:rStyle w:val="Hyperlink"/>
            <w:noProof/>
            <w:sz w:val="24"/>
            <w:szCs w:val="24"/>
          </w:rPr>
          <w:t>Figure 1: Top 10 ERP Modules in Use (Jackley, 2023)</w:t>
        </w:r>
        <w:r w:rsidRPr="007250B1">
          <w:rPr>
            <w:noProof/>
            <w:webHidden/>
            <w:sz w:val="24"/>
            <w:szCs w:val="24"/>
          </w:rPr>
          <w:tab/>
        </w:r>
        <w:r w:rsidRPr="007250B1">
          <w:rPr>
            <w:noProof/>
            <w:webHidden/>
            <w:sz w:val="24"/>
            <w:szCs w:val="24"/>
          </w:rPr>
          <w:fldChar w:fldCharType="begin"/>
        </w:r>
        <w:r w:rsidRPr="007250B1">
          <w:rPr>
            <w:noProof/>
            <w:webHidden/>
            <w:sz w:val="24"/>
            <w:szCs w:val="24"/>
          </w:rPr>
          <w:instrText xml:space="preserve"> PAGEREF _Toc168664105 \h </w:instrText>
        </w:r>
        <w:r w:rsidRPr="007250B1">
          <w:rPr>
            <w:noProof/>
            <w:webHidden/>
            <w:sz w:val="24"/>
            <w:szCs w:val="24"/>
          </w:rPr>
        </w:r>
        <w:r w:rsidRPr="007250B1">
          <w:rPr>
            <w:noProof/>
            <w:webHidden/>
            <w:sz w:val="24"/>
            <w:szCs w:val="24"/>
          </w:rPr>
          <w:fldChar w:fldCharType="separate"/>
        </w:r>
        <w:r w:rsidRPr="007250B1">
          <w:rPr>
            <w:noProof/>
            <w:webHidden/>
            <w:sz w:val="24"/>
            <w:szCs w:val="24"/>
          </w:rPr>
          <w:t>6</w:t>
        </w:r>
        <w:r w:rsidRPr="007250B1">
          <w:rPr>
            <w:noProof/>
            <w:webHidden/>
            <w:sz w:val="24"/>
            <w:szCs w:val="24"/>
          </w:rPr>
          <w:fldChar w:fldCharType="end"/>
        </w:r>
      </w:hyperlink>
    </w:p>
    <w:p w14:paraId="28EE6A44" w14:textId="7CA6B6E3" w:rsidR="00513A4B" w:rsidRPr="007250B1" w:rsidRDefault="009C0695" w:rsidP="002A67D8">
      <w:pPr>
        <w:spacing w:line="360" w:lineRule="auto"/>
        <w:rPr>
          <w:rFonts w:cstheme="minorHAnsi"/>
          <w:sz w:val="24"/>
          <w:szCs w:val="24"/>
        </w:rPr>
      </w:pPr>
      <w:r w:rsidRPr="007250B1">
        <w:rPr>
          <w:rFonts w:cstheme="minorHAnsi"/>
          <w:sz w:val="24"/>
          <w:szCs w:val="24"/>
        </w:rPr>
        <w:fldChar w:fldCharType="end"/>
      </w:r>
    </w:p>
    <w:p w14:paraId="50E3C0EE" w14:textId="77777777" w:rsidR="009C0695" w:rsidRDefault="009C0695" w:rsidP="002A67D8">
      <w:pPr>
        <w:spacing w:line="360" w:lineRule="auto"/>
        <w:rPr>
          <w:rFonts w:cstheme="minorHAnsi"/>
          <w:sz w:val="24"/>
          <w:szCs w:val="24"/>
        </w:rPr>
      </w:pPr>
    </w:p>
    <w:p w14:paraId="19F2CC57" w14:textId="77777777" w:rsidR="009C0695" w:rsidRDefault="009C0695" w:rsidP="002A67D8">
      <w:pPr>
        <w:spacing w:line="360" w:lineRule="auto"/>
        <w:rPr>
          <w:rFonts w:cstheme="minorHAnsi"/>
          <w:sz w:val="24"/>
          <w:szCs w:val="24"/>
        </w:rPr>
      </w:pPr>
    </w:p>
    <w:p w14:paraId="1D844076" w14:textId="77777777" w:rsidR="009C0695" w:rsidRDefault="009C0695" w:rsidP="002A67D8">
      <w:pPr>
        <w:spacing w:line="360" w:lineRule="auto"/>
        <w:rPr>
          <w:rFonts w:cstheme="minorHAnsi"/>
          <w:sz w:val="24"/>
          <w:szCs w:val="24"/>
        </w:rPr>
      </w:pPr>
    </w:p>
    <w:p w14:paraId="0B1015C0" w14:textId="77777777" w:rsidR="009C0695" w:rsidRDefault="009C0695" w:rsidP="002A67D8">
      <w:pPr>
        <w:spacing w:line="360" w:lineRule="auto"/>
        <w:rPr>
          <w:rFonts w:cstheme="minorHAnsi"/>
          <w:sz w:val="24"/>
          <w:szCs w:val="24"/>
        </w:rPr>
      </w:pPr>
    </w:p>
    <w:p w14:paraId="5E34D299" w14:textId="77777777" w:rsidR="009C0695" w:rsidRDefault="009C0695" w:rsidP="002A67D8">
      <w:pPr>
        <w:spacing w:line="360" w:lineRule="auto"/>
        <w:rPr>
          <w:rFonts w:cstheme="minorHAnsi"/>
          <w:sz w:val="24"/>
          <w:szCs w:val="24"/>
        </w:rPr>
      </w:pPr>
    </w:p>
    <w:p w14:paraId="6EC6DB44" w14:textId="77777777" w:rsidR="009C0695" w:rsidRDefault="009C0695" w:rsidP="002A67D8">
      <w:pPr>
        <w:spacing w:line="360" w:lineRule="auto"/>
        <w:rPr>
          <w:rFonts w:cstheme="minorHAnsi"/>
          <w:sz w:val="24"/>
          <w:szCs w:val="24"/>
        </w:rPr>
      </w:pPr>
    </w:p>
    <w:p w14:paraId="0DBBD096" w14:textId="77777777" w:rsidR="009C0695" w:rsidRDefault="009C0695" w:rsidP="002A67D8">
      <w:pPr>
        <w:spacing w:line="360" w:lineRule="auto"/>
        <w:rPr>
          <w:rFonts w:cstheme="minorHAnsi"/>
          <w:sz w:val="24"/>
          <w:szCs w:val="24"/>
        </w:rPr>
      </w:pPr>
    </w:p>
    <w:p w14:paraId="532EA7ED" w14:textId="77777777" w:rsidR="009C0695" w:rsidRDefault="009C0695" w:rsidP="002A67D8">
      <w:pPr>
        <w:spacing w:line="360" w:lineRule="auto"/>
        <w:rPr>
          <w:rFonts w:cstheme="minorHAnsi"/>
          <w:sz w:val="24"/>
          <w:szCs w:val="24"/>
        </w:rPr>
      </w:pPr>
    </w:p>
    <w:p w14:paraId="03B06E89" w14:textId="77777777" w:rsidR="009C0695" w:rsidRDefault="009C0695" w:rsidP="002A67D8">
      <w:pPr>
        <w:spacing w:line="360" w:lineRule="auto"/>
        <w:rPr>
          <w:rFonts w:cstheme="minorHAnsi"/>
          <w:sz w:val="24"/>
          <w:szCs w:val="24"/>
        </w:rPr>
      </w:pPr>
    </w:p>
    <w:p w14:paraId="1DF78BF1" w14:textId="77777777" w:rsidR="009C0695" w:rsidRDefault="009C0695" w:rsidP="002A67D8">
      <w:pPr>
        <w:spacing w:line="360" w:lineRule="auto"/>
        <w:rPr>
          <w:rFonts w:cstheme="minorHAnsi"/>
          <w:sz w:val="24"/>
          <w:szCs w:val="24"/>
        </w:rPr>
      </w:pPr>
    </w:p>
    <w:p w14:paraId="38AE2F82" w14:textId="77777777" w:rsidR="009C0695" w:rsidRDefault="009C0695" w:rsidP="002A67D8">
      <w:pPr>
        <w:spacing w:line="360" w:lineRule="auto"/>
        <w:rPr>
          <w:rFonts w:cstheme="minorHAnsi"/>
          <w:sz w:val="24"/>
          <w:szCs w:val="24"/>
        </w:rPr>
      </w:pPr>
    </w:p>
    <w:p w14:paraId="6D3E21B5" w14:textId="77777777" w:rsidR="009C0695" w:rsidRDefault="009C0695" w:rsidP="002A67D8">
      <w:pPr>
        <w:spacing w:line="360" w:lineRule="auto"/>
        <w:rPr>
          <w:rFonts w:cstheme="minorHAnsi"/>
          <w:sz w:val="24"/>
          <w:szCs w:val="24"/>
        </w:rPr>
      </w:pPr>
    </w:p>
    <w:p w14:paraId="2DEE927F" w14:textId="77777777" w:rsidR="009C0695" w:rsidRDefault="009C0695" w:rsidP="002A67D8">
      <w:pPr>
        <w:spacing w:line="360" w:lineRule="auto"/>
        <w:rPr>
          <w:rFonts w:cstheme="minorHAnsi"/>
          <w:sz w:val="24"/>
          <w:szCs w:val="24"/>
        </w:rPr>
      </w:pPr>
    </w:p>
    <w:p w14:paraId="50928FA4" w14:textId="77777777" w:rsidR="009C0695" w:rsidRDefault="009C0695" w:rsidP="002A67D8">
      <w:pPr>
        <w:spacing w:line="360" w:lineRule="auto"/>
        <w:rPr>
          <w:rFonts w:cstheme="minorHAnsi"/>
          <w:sz w:val="24"/>
          <w:szCs w:val="24"/>
        </w:rPr>
      </w:pPr>
    </w:p>
    <w:p w14:paraId="2C216AB6" w14:textId="77777777" w:rsidR="009C0695" w:rsidRDefault="009C0695" w:rsidP="002A67D8">
      <w:pPr>
        <w:spacing w:line="360" w:lineRule="auto"/>
        <w:rPr>
          <w:rFonts w:cstheme="minorHAnsi"/>
          <w:sz w:val="24"/>
          <w:szCs w:val="24"/>
        </w:rPr>
      </w:pPr>
    </w:p>
    <w:p w14:paraId="51818C58" w14:textId="77777777" w:rsidR="009C0695" w:rsidRDefault="009C0695" w:rsidP="002A67D8">
      <w:pPr>
        <w:spacing w:line="360" w:lineRule="auto"/>
        <w:rPr>
          <w:rFonts w:cstheme="minorHAnsi"/>
          <w:sz w:val="24"/>
          <w:szCs w:val="24"/>
        </w:rPr>
      </w:pPr>
    </w:p>
    <w:p w14:paraId="68A820C2" w14:textId="77777777" w:rsidR="009C0695" w:rsidRDefault="009C0695" w:rsidP="002A67D8">
      <w:pPr>
        <w:spacing w:line="360" w:lineRule="auto"/>
        <w:rPr>
          <w:rFonts w:cstheme="minorHAnsi"/>
          <w:sz w:val="24"/>
          <w:szCs w:val="24"/>
        </w:rPr>
      </w:pPr>
    </w:p>
    <w:p w14:paraId="5E758BAA" w14:textId="77777777" w:rsidR="009C0695" w:rsidRDefault="009C0695" w:rsidP="002A67D8">
      <w:pPr>
        <w:spacing w:line="360" w:lineRule="auto"/>
        <w:rPr>
          <w:rFonts w:cstheme="minorHAnsi"/>
          <w:sz w:val="24"/>
          <w:szCs w:val="24"/>
        </w:rPr>
      </w:pPr>
    </w:p>
    <w:p w14:paraId="520869B3" w14:textId="77777777" w:rsidR="009C0695" w:rsidRPr="002A67D8" w:rsidRDefault="009C0695" w:rsidP="002A67D8">
      <w:pPr>
        <w:spacing w:line="360" w:lineRule="auto"/>
        <w:rPr>
          <w:rFonts w:cstheme="minorHAnsi"/>
          <w:sz w:val="24"/>
          <w:szCs w:val="24"/>
        </w:rPr>
      </w:pPr>
    </w:p>
    <w:sdt>
      <w:sdtPr>
        <w:rPr>
          <w:rFonts w:asciiTheme="minorHAnsi" w:eastAsiaTheme="minorHAnsi" w:hAnsiTheme="minorHAnsi" w:cstheme="minorHAnsi"/>
          <w:color w:val="auto"/>
          <w:sz w:val="22"/>
          <w:szCs w:val="22"/>
          <w:lang w:val="en-GB"/>
        </w:rPr>
        <w:id w:val="-1436361309"/>
        <w:docPartObj>
          <w:docPartGallery w:val="Table of Contents"/>
          <w:docPartUnique/>
        </w:docPartObj>
      </w:sdtPr>
      <w:sdtEndPr>
        <w:rPr>
          <w:b/>
          <w:bCs/>
          <w:noProof/>
        </w:rPr>
      </w:sdtEndPr>
      <w:sdtContent>
        <w:p w14:paraId="26C04EAB" w14:textId="4B7E109F" w:rsidR="00513A4B" w:rsidRPr="002A67D8" w:rsidRDefault="00513A4B" w:rsidP="002A67D8">
          <w:pPr>
            <w:pStyle w:val="TOCHeading"/>
            <w:spacing w:line="360" w:lineRule="auto"/>
            <w:rPr>
              <w:rFonts w:asciiTheme="minorHAnsi" w:hAnsiTheme="minorHAnsi" w:cstheme="minorHAnsi"/>
            </w:rPr>
          </w:pPr>
          <w:r w:rsidRPr="002A67D8">
            <w:rPr>
              <w:rFonts w:asciiTheme="minorHAnsi" w:hAnsiTheme="minorHAnsi" w:cstheme="minorHAnsi"/>
            </w:rPr>
            <w:t>Table of Contents</w:t>
          </w:r>
        </w:p>
        <w:p w14:paraId="399FBAD9" w14:textId="4136FC33" w:rsidR="00EA022E" w:rsidRPr="00EA022E" w:rsidRDefault="00513A4B">
          <w:pPr>
            <w:pStyle w:val="TOC1"/>
            <w:rPr>
              <w:rFonts w:eastAsiaTheme="minorEastAsia"/>
              <w:noProof/>
              <w:kern w:val="2"/>
              <w:sz w:val="24"/>
              <w:szCs w:val="24"/>
              <w:lang w:eastAsia="en-GB"/>
              <w14:ligatures w14:val="standardContextual"/>
            </w:rPr>
          </w:pPr>
          <w:r w:rsidRPr="00EA022E">
            <w:rPr>
              <w:rFonts w:cstheme="minorHAnsi"/>
              <w:sz w:val="24"/>
              <w:szCs w:val="24"/>
            </w:rPr>
            <w:fldChar w:fldCharType="begin"/>
          </w:r>
          <w:r w:rsidRPr="00EA022E">
            <w:rPr>
              <w:rFonts w:cstheme="minorHAnsi"/>
              <w:sz w:val="24"/>
              <w:szCs w:val="24"/>
            </w:rPr>
            <w:instrText xml:space="preserve"> TOC \o "1-3" \h \z \u </w:instrText>
          </w:r>
          <w:r w:rsidRPr="00EA022E">
            <w:rPr>
              <w:rFonts w:cstheme="minorHAnsi"/>
              <w:sz w:val="24"/>
              <w:szCs w:val="24"/>
            </w:rPr>
            <w:fldChar w:fldCharType="separate"/>
          </w:r>
          <w:hyperlink w:anchor="_Toc168667216" w:history="1">
            <w:r w:rsidR="00EA022E" w:rsidRPr="00EA022E">
              <w:rPr>
                <w:rStyle w:val="Hyperlink"/>
                <w:rFonts w:cstheme="minorHAnsi"/>
                <w:noProof/>
                <w:sz w:val="24"/>
                <w:szCs w:val="24"/>
              </w:rPr>
              <w:t>1.</w:t>
            </w:r>
            <w:r w:rsidR="00EA022E" w:rsidRPr="00EA022E">
              <w:rPr>
                <w:rFonts w:eastAsiaTheme="minorEastAsia"/>
                <w:noProof/>
                <w:kern w:val="2"/>
                <w:sz w:val="24"/>
                <w:szCs w:val="24"/>
                <w:lang w:eastAsia="en-GB"/>
                <w14:ligatures w14:val="standardContextual"/>
              </w:rPr>
              <w:tab/>
            </w:r>
            <w:r w:rsidR="00EA022E" w:rsidRPr="00EA022E">
              <w:rPr>
                <w:rStyle w:val="Hyperlink"/>
                <w:rFonts w:cstheme="minorHAnsi"/>
                <w:noProof/>
                <w:sz w:val="24"/>
                <w:szCs w:val="24"/>
              </w:rPr>
              <w:t>Introduction</w:t>
            </w:r>
            <w:r w:rsidR="00EA022E" w:rsidRPr="00EA022E">
              <w:rPr>
                <w:noProof/>
                <w:webHidden/>
                <w:sz w:val="24"/>
                <w:szCs w:val="24"/>
              </w:rPr>
              <w:tab/>
            </w:r>
            <w:r w:rsidR="00EA022E" w:rsidRPr="00EA022E">
              <w:rPr>
                <w:noProof/>
                <w:webHidden/>
                <w:sz w:val="24"/>
                <w:szCs w:val="24"/>
              </w:rPr>
              <w:fldChar w:fldCharType="begin"/>
            </w:r>
            <w:r w:rsidR="00EA022E" w:rsidRPr="00EA022E">
              <w:rPr>
                <w:noProof/>
                <w:webHidden/>
                <w:sz w:val="24"/>
                <w:szCs w:val="24"/>
              </w:rPr>
              <w:instrText xml:space="preserve"> PAGEREF _Toc168667216 \h </w:instrText>
            </w:r>
            <w:r w:rsidR="00EA022E" w:rsidRPr="00EA022E">
              <w:rPr>
                <w:noProof/>
                <w:webHidden/>
                <w:sz w:val="24"/>
                <w:szCs w:val="24"/>
              </w:rPr>
            </w:r>
            <w:r w:rsidR="00EA022E" w:rsidRPr="00EA022E">
              <w:rPr>
                <w:noProof/>
                <w:webHidden/>
                <w:sz w:val="24"/>
                <w:szCs w:val="24"/>
              </w:rPr>
              <w:fldChar w:fldCharType="separate"/>
            </w:r>
            <w:r w:rsidR="00EA022E" w:rsidRPr="00EA022E">
              <w:rPr>
                <w:noProof/>
                <w:webHidden/>
                <w:sz w:val="24"/>
                <w:szCs w:val="24"/>
              </w:rPr>
              <w:t>4</w:t>
            </w:r>
            <w:r w:rsidR="00EA022E" w:rsidRPr="00EA022E">
              <w:rPr>
                <w:noProof/>
                <w:webHidden/>
                <w:sz w:val="24"/>
                <w:szCs w:val="24"/>
              </w:rPr>
              <w:fldChar w:fldCharType="end"/>
            </w:r>
          </w:hyperlink>
        </w:p>
        <w:p w14:paraId="3FCFEC67" w14:textId="4B965362" w:rsidR="00EA022E" w:rsidRPr="00EA022E" w:rsidRDefault="00EA022E">
          <w:pPr>
            <w:pStyle w:val="TOC1"/>
            <w:rPr>
              <w:rFonts w:eastAsiaTheme="minorEastAsia"/>
              <w:noProof/>
              <w:kern w:val="2"/>
              <w:sz w:val="24"/>
              <w:szCs w:val="24"/>
              <w:lang w:eastAsia="en-GB"/>
              <w14:ligatures w14:val="standardContextual"/>
            </w:rPr>
          </w:pPr>
          <w:hyperlink w:anchor="_Toc168667217" w:history="1">
            <w:r w:rsidRPr="00EA022E">
              <w:rPr>
                <w:rStyle w:val="Hyperlink"/>
                <w:rFonts w:cstheme="minorHAnsi"/>
                <w:noProof/>
                <w:sz w:val="24"/>
                <w:szCs w:val="24"/>
              </w:rPr>
              <w:t>2.</w:t>
            </w:r>
            <w:r w:rsidRPr="00EA022E">
              <w:rPr>
                <w:rFonts w:eastAsiaTheme="minorEastAsia"/>
                <w:noProof/>
                <w:kern w:val="2"/>
                <w:sz w:val="24"/>
                <w:szCs w:val="24"/>
                <w:lang w:eastAsia="en-GB"/>
                <w14:ligatures w14:val="standardContextual"/>
              </w:rPr>
              <w:tab/>
            </w:r>
            <w:r w:rsidRPr="00EA022E">
              <w:rPr>
                <w:rStyle w:val="Hyperlink"/>
                <w:rFonts w:cstheme="minorHAnsi"/>
                <w:noProof/>
                <w:sz w:val="24"/>
                <w:szCs w:val="24"/>
              </w:rPr>
              <w:t>Organisation Background</w:t>
            </w:r>
            <w:r w:rsidRPr="00EA022E">
              <w:rPr>
                <w:noProof/>
                <w:webHidden/>
                <w:sz w:val="24"/>
                <w:szCs w:val="24"/>
              </w:rPr>
              <w:tab/>
            </w:r>
            <w:r w:rsidRPr="00EA022E">
              <w:rPr>
                <w:noProof/>
                <w:webHidden/>
                <w:sz w:val="24"/>
                <w:szCs w:val="24"/>
              </w:rPr>
              <w:fldChar w:fldCharType="begin"/>
            </w:r>
            <w:r w:rsidRPr="00EA022E">
              <w:rPr>
                <w:noProof/>
                <w:webHidden/>
                <w:sz w:val="24"/>
                <w:szCs w:val="24"/>
              </w:rPr>
              <w:instrText xml:space="preserve"> PAGEREF _Toc168667217 \h </w:instrText>
            </w:r>
            <w:r w:rsidRPr="00EA022E">
              <w:rPr>
                <w:noProof/>
                <w:webHidden/>
                <w:sz w:val="24"/>
                <w:szCs w:val="24"/>
              </w:rPr>
            </w:r>
            <w:r w:rsidRPr="00EA022E">
              <w:rPr>
                <w:noProof/>
                <w:webHidden/>
                <w:sz w:val="24"/>
                <w:szCs w:val="24"/>
              </w:rPr>
              <w:fldChar w:fldCharType="separate"/>
            </w:r>
            <w:r w:rsidRPr="00EA022E">
              <w:rPr>
                <w:noProof/>
                <w:webHidden/>
                <w:sz w:val="24"/>
                <w:szCs w:val="24"/>
              </w:rPr>
              <w:t>5</w:t>
            </w:r>
            <w:r w:rsidRPr="00EA022E">
              <w:rPr>
                <w:noProof/>
                <w:webHidden/>
                <w:sz w:val="24"/>
                <w:szCs w:val="24"/>
              </w:rPr>
              <w:fldChar w:fldCharType="end"/>
            </w:r>
          </w:hyperlink>
        </w:p>
        <w:p w14:paraId="26ACEF88" w14:textId="10A41407" w:rsidR="00EA022E" w:rsidRPr="00EA022E" w:rsidRDefault="00EA022E">
          <w:pPr>
            <w:pStyle w:val="TOC1"/>
            <w:rPr>
              <w:rFonts w:eastAsiaTheme="minorEastAsia"/>
              <w:noProof/>
              <w:kern w:val="2"/>
              <w:sz w:val="24"/>
              <w:szCs w:val="24"/>
              <w:lang w:eastAsia="en-GB"/>
              <w14:ligatures w14:val="standardContextual"/>
            </w:rPr>
          </w:pPr>
          <w:hyperlink w:anchor="_Toc168667218" w:history="1">
            <w:r w:rsidRPr="00EA022E">
              <w:rPr>
                <w:rStyle w:val="Hyperlink"/>
                <w:rFonts w:cstheme="minorHAnsi"/>
                <w:noProof/>
                <w:sz w:val="24"/>
                <w:szCs w:val="24"/>
              </w:rPr>
              <w:t>3.</w:t>
            </w:r>
            <w:r w:rsidRPr="00EA022E">
              <w:rPr>
                <w:rFonts w:eastAsiaTheme="minorEastAsia"/>
                <w:noProof/>
                <w:kern w:val="2"/>
                <w:sz w:val="24"/>
                <w:szCs w:val="24"/>
                <w:lang w:eastAsia="en-GB"/>
                <w14:ligatures w14:val="standardContextual"/>
              </w:rPr>
              <w:tab/>
            </w:r>
            <w:r w:rsidRPr="00EA022E">
              <w:rPr>
                <w:rStyle w:val="Hyperlink"/>
                <w:rFonts w:cstheme="minorHAnsi"/>
                <w:noProof/>
                <w:sz w:val="24"/>
                <w:szCs w:val="24"/>
              </w:rPr>
              <w:t>Current ERP System in the Organisation</w:t>
            </w:r>
            <w:r w:rsidRPr="00EA022E">
              <w:rPr>
                <w:noProof/>
                <w:webHidden/>
                <w:sz w:val="24"/>
                <w:szCs w:val="24"/>
              </w:rPr>
              <w:tab/>
            </w:r>
            <w:r w:rsidRPr="00EA022E">
              <w:rPr>
                <w:noProof/>
                <w:webHidden/>
                <w:sz w:val="24"/>
                <w:szCs w:val="24"/>
              </w:rPr>
              <w:fldChar w:fldCharType="begin"/>
            </w:r>
            <w:r w:rsidRPr="00EA022E">
              <w:rPr>
                <w:noProof/>
                <w:webHidden/>
                <w:sz w:val="24"/>
                <w:szCs w:val="24"/>
              </w:rPr>
              <w:instrText xml:space="preserve"> PAGEREF _Toc168667218 \h </w:instrText>
            </w:r>
            <w:r w:rsidRPr="00EA022E">
              <w:rPr>
                <w:noProof/>
                <w:webHidden/>
                <w:sz w:val="24"/>
                <w:szCs w:val="24"/>
              </w:rPr>
            </w:r>
            <w:r w:rsidRPr="00EA022E">
              <w:rPr>
                <w:noProof/>
                <w:webHidden/>
                <w:sz w:val="24"/>
                <w:szCs w:val="24"/>
              </w:rPr>
              <w:fldChar w:fldCharType="separate"/>
            </w:r>
            <w:r w:rsidRPr="00EA022E">
              <w:rPr>
                <w:noProof/>
                <w:webHidden/>
                <w:sz w:val="24"/>
                <w:szCs w:val="24"/>
              </w:rPr>
              <w:t>6</w:t>
            </w:r>
            <w:r w:rsidRPr="00EA022E">
              <w:rPr>
                <w:noProof/>
                <w:webHidden/>
                <w:sz w:val="24"/>
                <w:szCs w:val="24"/>
              </w:rPr>
              <w:fldChar w:fldCharType="end"/>
            </w:r>
          </w:hyperlink>
        </w:p>
        <w:p w14:paraId="536DEC27" w14:textId="74A557DB" w:rsidR="00EA022E" w:rsidRPr="00EA022E" w:rsidRDefault="00EA022E">
          <w:pPr>
            <w:pStyle w:val="TOC2"/>
            <w:tabs>
              <w:tab w:val="left" w:pos="960"/>
              <w:tab w:val="right" w:leader="dot" w:pos="9016"/>
            </w:tabs>
            <w:rPr>
              <w:rFonts w:eastAsiaTheme="minorEastAsia"/>
              <w:noProof/>
              <w:kern w:val="2"/>
              <w:sz w:val="24"/>
              <w:szCs w:val="24"/>
              <w:lang w:eastAsia="en-GB"/>
              <w14:ligatures w14:val="standardContextual"/>
            </w:rPr>
          </w:pPr>
          <w:hyperlink w:anchor="_Toc168667219" w:history="1">
            <w:r w:rsidRPr="00EA022E">
              <w:rPr>
                <w:rStyle w:val="Hyperlink"/>
                <w:rFonts w:cstheme="minorHAnsi"/>
                <w:noProof/>
                <w:sz w:val="24"/>
                <w:szCs w:val="24"/>
              </w:rPr>
              <w:t xml:space="preserve">3.1 </w:t>
            </w:r>
            <w:r w:rsidRPr="00EA022E">
              <w:rPr>
                <w:rFonts w:eastAsiaTheme="minorEastAsia"/>
                <w:noProof/>
                <w:kern w:val="2"/>
                <w:sz w:val="24"/>
                <w:szCs w:val="24"/>
                <w:lang w:eastAsia="en-GB"/>
                <w14:ligatures w14:val="standardContextual"/>
              </w:rPr>
              <w:tab/>
            </w:r>
            <w:r w:rsidRPr="00EA022E">
              <w:rPr>
                <w:rStyle w:val="Hyperlink"/>
                <w:rFonts w:cstheme="minorHAnsi"/>
                <w:noProof/>
                <w:sz w:val="24"/>
                <w:szCs w:val="24"/>
              </w:rPr>
              <w:t>ERP Vendor &amp; Deployment type</w:t>
            </w:r>
            <w:r w:rsidRPr="00EA022E">
              <w:rPr>
                <w:noProof/>
                <w:webHidden/>
                <w:sz w:val="24"/>
                <w:szCs w:val="24"/>
              </w:rPr>
              <w:tab/>
            </w:r>
            <w:r w:rsidRPr="00EA022E">
              <w:rPr>
                <w:noProof/>
                <w:webHidden/>
                <w:sz w:val="24"/>
                <w:szCs w:val="24"/>
              </w:rPr>
              <w:fldChar w:fldCharType="begin"/>
            </w:r>
            <w:r w:rsidRPr="00EA022E">
              <w:rPr>
                <w:noProof/>
                <w:webHidden/>
                <w:sz w:val="24"/>
                <w:szCs w:val="24"/>
              </w:rPr>
              <w:instrText xml:space="preserve"> PAGEREF _Toc168667219 \h </w:instrText>
            </w:r>
            <w:r w:rsidRPr="00EA022E">
              <w:rPr>
                <w:noProof/>
                <w:webHidden/>
                <w:sz w:val="24"/>
                <w:szCs w:val="24"/>
              </w:rPr>
            </w:r>
            <w:r w:rsidRPr="00EA022E">
              <w:rPr>
                <w:noProof/>
                <w:webHidden/>
                <w:sz w:val="24"/>
                <w:szCs w:val="24"/>
              </w:rPr>
              <w:fldChar w:fldCharType="separate"/>
            </w:r>
            <w:r w:rsidRPr="00EA022E">
              <w:rPr>
                <w:noProof/>
                <w:webHidden/>
                <w:sz w:val="24"/>
                <w:szCs w:val="24"/>
              </w:rPr>
              <w:t>6</w:t>
            </w:r>
            <w:r w:rsidRPr="00EA022E">
              <w:rPr>
                <w:noProof/>
                <w:webHidden/>
                <w:sz w:val="24"/>
                <w:szCs w:val="24"/>
              </w:rPr>
              <w:fldChar w:fldCharType="end"/>
            </w:r>
          </w:hyperlink>
        </w:p>
        <w:p w14:paraId="3B097367" w14:textId="39403C65" w:rsidR="00EA022E" w:rsidRPr="00EA022E" w:rsidRDefault="00EA022E">
          <w:pPr>
            <w:pStyle w:val="TOC2"/>
            <w:tabs>
              <w:tab w:val="left" w:pos="960"/>
              <w:tab w:val="right" w:leader="dot" w:pos="9016"/>
            </w:tabs>
            <w:rPr>
              <w:rFonts w:eastAsiaTheme="minorEastAsia"/>
              <w:noProof/>
              <w:kern w:val="2"/>
              <w:sz w:val="24"/>
              <w:szCs w:val="24"/>
              <w:lang w:eastAsia="en-GB"/>
              <w14:ligatures w14:val="standardContextual"/>
            </w:rPr>
          </w:pPr>
          <w:hyperlink w:anchor="_Toc168667220" w:history="1">
            <w:r w:rsidRPr="00EA022E">
              <w:rPr>
                <w:rStyle w:val="Hyperlink"/>
                <w:rFonts w:cstheme="minorHAnsi"/>
                <w:noProof/>
                <w:sz w:val="24"/>
                <w:szCs w:val="24"/>
              </w:rPr>
              <w:t xml:space="preserve">3.2 </w:t>
            </w:r>
            <w:r w:rsidRPr="00EA022E">
              <w:rPr>
                <w:rFonts w:eastAsiaTheme="minorEastAsia"/>
                <w:noProof/>
                <w:kern w:val="2"/>
                <w:sz w:val="24"/>
                <w:szCs w:val="24"/>
                <w:lang w:eastAsia="en-GB"/>
                <w14:ligatures w14:val="standardContextual"/>
              </w:rPr>
              <w:tab/>
            </w:r>
            <w:r w:rsidRPr="00EA022E">
              <w:rPr>
                <w:rStyle w:val="Hyperlink"/>
                <w:rFonts w:cstheme="minorHAnsi"/>
                <w:noProof/>
                <w:sz w:val="24"/>
                <w:szCs w:val="24"/>
              </w:rPr>
              <w:t>Current Modules in ERP System</w:t>
            </w:r>
            <w:r w:rsidRPr="00EA022E">
              <w:rPr>
                <w:noProof/>
                <w:webHidden/>
                <w:sz w:val="24"/>
                <w:szCs w:val="24"/>
              </w:rPr>
              <w:tab/>
            </w:r>
            <w:r w:rsidRPr="00EA022E">
              <w:rPr>
                <w:noProof/>
                <w:webHidden/>
                <w:sz w:val="24"/>
                <w:szCs w:val="24"/>
              </w:rPr>
              <w:fldChar w:fldCharType="begin"/>
            </w:r>
            <w:r w:rsidRPr="00EA022E">
              <w:rPr>
                <w:noProof/>
                <w:webHidden/>
                <w:sz w:val="24"/>
                <w:szCs w:val="24"/>
              </w:rPr>
              <w:instrText xml:space="preserve"> PAGEREF _Toc168667220 \h </w:instrText>
            </w:r>
            <w:r w:rsidRPr="00EA022E">
              <w:rPr>
                <w:noProof/>
                <w:webHidden/>
                <w:sz w:val="24"/>
                <w:szCs w:val="24"/>
              </w:rPr>
            </w:r>
            <w:r w:rsidRPr="00EA022E">
              <w:rPr>
                <w:noProof/>
                <w:webHidden/>
                <w:sz w:val="24"/>
                <w:szCs w:val="24"/>
              </w:rPr>
              <w:fldChar w:fldCharType="separate"/>
            </w:r>
            <w:r w:rsidRPr="00EA022E">
              <w:rPr>
                <w:noProof/>
                <w:webHidden/>
                <w:sz w:val="24"/>
                <w:szCs w:val="24"/>
              </w:rPr>
              <w:t>6</w:t>
            </w:r>
            <w:r w:rsidRPr="00EA022E">
              <w:rPr>
                <w:noProof/>
                <w:webHidden/>
                <w:sz w:val="24"/>
                <w:szCs w:val="24"/>
              </w:rPr>
              <w:fldChar w:fldCharType="end"/>
            </w:r>
          </w:hyperlink>
        </w:p>
        <w:p w14:paraId="749D0B16" w14:textId="7BAE77FD" w:rsidR="00EA022E" w:rsidRPr="00EA022E" w:rsidRDefault="00EA022E">
          <w:pPr>
            <w:pStyle w:val="TOC2"/>
            <w:tabs>
              <w:tab w:val="left" w:pos="960"/>
              <w:tab w:val="right" w:leader="dot" w:pos="9016"/>
            </w:tabs>
            <w:rPr>
              <w:rFonts w:eastAsiaTheme="minorEastAsia"/>
              <w:noProof/>
              <w:kern w:val="2"/>
              <w:sz w:val="24"/>
              <w:szCs w:val="24"/>
              <w:lang w:eastAsia="en-GB"/>
              <w14:ligatures w14:val="standardContextual"/>
            </w:rPr>
          </w:pPr>
          <w:hyperlink w:anchor="_Toc168667221" w:history="1">
            <w:r w:rsidRPr="00EA022E">
              <w:rPr>
                <w:rStyle w:val="Hyperlink"/>
                <w:rFonts w:cstheme="minorHAnsi"/>
                <w:noProof/>
                <w:sz w:val="24"/>
                <w:szCs w:val="24"/>
              </w:rPr>
              <w:t xml:space="preserve">3.3 </w:t>
            </w:r>
            <w:r w:rsidRPr="00EA022E">
              <w:rPr>
                <w:rFonts w:eastAsiaTheme="minorEastAsia"/>
                <w:noProof/>
                <w:kern w:val="2"/>
                <w:sz w:val="24"/>
                <w:szCs w:val="24"/>
                <w:lang w:eastAsia="en-GB"/>
                <w14:ligatures w14:val="standardContextual"/>
              </w:rPr>
              <w:tab/>
            </w:r>
            <w:r w:rsidRPr="00EA022E">
              <w:rPr>
                <w:rStyle w:val="Hyperlink"/>
                <w:rFonts w:cstheme="minorHAnsi"/>
                <w:noProof/>
                <w:sz w:val="24"/>
                <w:szCs w:val="24"/>
              </w:rPr>
              <w:t>Current Integration to other systems</w:t>
            </w:r>
            <w:r w:rsidRPr="00EA022E">
              <w:rPr>
                <w:noProof/>
                <w:webHidden/>
                <w:sz w:val="24"/>
                <w:szCs w:val="24"/>
              </w:rPr>
              <w:tab/>
            </w:r>
            <w:r w:rsidRPr="00EA022E">
              <w:rPr>
                <w:noProof/>
                <w:webHidden/>
                <w:sz w:val="24"/>
                <w:szCs w:val="24"/>
              </w:rPr>
              <w:fldChar w:fldCharType="begin"/>
            </w:r>
            <w:r w:rsidRPr="00EA022E">
              <w:rPr>
                <w:noProof/>
                <w:webHidden/>
                <w:sz w:val="24"/>
                <w:szCs w:val="24"/>
              </w:rPr>
              <w:instrText xml:space="preserve"> PAGEREF _Toc168667221 \h </w:instrText>
            </w:r>
            <w:r w:rsidRPr="00EA022E">
              <w:rPr>
                <w:noProof/>
                <w:webHidden/>
                <w:sz w:val="24"/>
                <w:szCs w:val="24"/>
              </w:rPr>
            </w:r>
            <w:r w:rsidRPr="00EA022E">
              <w:rPr>
                <w:noProof/>
                <w:webHidden/>
                <w:sz w:val="24"/>
                <w:szCs w:val="24"/>
              </w:rPr>
              <w:fldChar w:fldCharType="separate"/>
            </w:r>
            <w:r w:rsidRPr="00EA022E">
              <w:rPr>
                <w:noProof/>
                <w:webHidden/>
                <w:sz w:val="24"/>
                <w:szCs w:val="24"/>
              </w:rPr>
              <w:t>7</w:t>
            </w:r>
            <w:r w:rsidRPr="00EA022E">
              <w:rPr>
                <w:noProof/>
                <w:webHidden/>
                <w:sz w:val="24"/>
                <w:szCs w:val="24"/>
              </w:rPr>
              <w:fldChar w:fldCharType="end"/>
            </w:r>
          </w:hyperlink>
        </w:p>
        <w:p w14:paraId="47BF2E92" w14:textId="09E79E22" w:rsidR="00EA022E" w:rsidRPr="00EA022E" w:rsidRDefault="00EA022E">
          <w:pPr>
            <w:pStyle w:val="TOC1"/>
            <w:rPr>
              <w:rFonts w:eastAsiaTheme="minorEastAsia"/>
              <w:noProof/>
              <w:kern w:val="2"/>
              <w:sz w:val="24"/>
              <w:szCs w:val="24"/>
              <w:lang w:eastAsia="en-GB"/>
              <w14:ligatures w14:val="standardContextual"/>
            </w:rPr>
          </w:pPr>
          <w:hyperlink w:anchor="_Toc168667222" w:history="1">
            <w:r w:rsidRPr="00EA022E">
              <w:rPr>
                <w:rStyle w:val="Hyperlink"/>
                <w:rFonts w:cstheme="minorHAnsi"/>
                <w:noProof/>
                <w:sz w:val="24"/>
                <w:szCs w:val="24"/>
              </w:rPr>
              <w:t>4.</w:t>
            </w:r>
            <w:r w:rsidRPr="00EA022E">
              <w:rPr>
                <w:rFonts w:eastAsiaTheme="minorEastAsia"/>
                <w:noProof/>
                <w:kern w:val="2"/>
                <w:sz w:val="24"/>
                <w:szCs w:val="24"/>
                <w:lang w:eastAsia="en-GB"/>
                <w14:ligatures w14:val="standardContextual"/>
              </w:rPr>
              <w:tab/>
            </w:r>
            <w:r w:rsidRPr="00EA022E">
              <w:rPr>
                <w:rStyle w:val="Hyperlink"/>
                <w:rFonts w:cstheme="minorHAnsi"/>
                <w:noProof/>
                <w:sz w:val="24"/>
                <w:szCs w:val="24"/>
              </w:rPr>
              <w:t>Challenges of Current ERP Application</w:t>
            </w:r>
            <w:r w:rsidRPr="00EA022E">
              <w:rPr>
                <w:noProof/>
                <w:webHidden/>
                <w:sz w:val="24"/>
                <w:szCs w:val="24"/>
              </w:rPr>
              <w:tab/>
            </w:r>
            <w:r w:rsidRPr="00EA022E">
              <w:rPr>
                <w:noProof/>
                <w:webHidden/>
                <w:sz w:val="24"/>
                <w:szCs w:val="24"/>
              </w:rPr>
              <w:fldChar w:fldCharType="begin"/>
            </w:r>
            <w:r w:rsidRPr="00EA022E">
              <w:rPr>
                <w:noProof/>
                <w:webHidden/>
                <w:sz w:val="24"/>
                <w:szCs w:val="24"/>
              </w:rPr>
              <w:instrText xml:space="preserve"> PAGEREF _Toc168667222 \h </w:instrText>
            </w:r>
            <w:r w:rsidRPr="00EA022E">
              <w:rPr>
                <w:noProof/>
                <w:webHidden/>
                <w:sz w:val="24"/>
                <w:szCs w:val="24"/>
              </w:rPr>
            </w:r>
            <w:r w:rsidRPr="00EA022E">
              <w:rPr>
                <w:noProof/>
                <w:webHidden/>
                <w:sz w:val="24"/>
                <w:szCs w:val="24"/>
              </w:rPr>
              <w:fldChar w:fldCharType="separate"/>
            </w:r>
            <w:r w:rsidRPr="00EA022E">
              <w:rPr>
                <w:noProof/>
                <w:webHidden/>
                <w:sz w:val="24"/>
                <w:szCs w:val="24"/>
              </w:rPr>
              <w:t>8</w:t>
            </w:r>
            <w:r w:rsidRPr="00EA022E">
              <w:rPr>
                <w:noProof/>
                <w:webHidden/>
                <w:sz w:val="24"/>
                <w:szCs w:val="24"/>
              </w:rPr>
              <w:fldChar w:fldCharType="end"/>
            </w:r>
          </w:hyperlink>
        </w:p>
        <w:p w14:paraId="0C6A8051" w14:textId="640BAA80" w:rsidR="00EA022E" w:rsidRPr="00EA022E" w:rsidRDefault="00EA022E">
          <w:pPr>
            <w:pStyle w:val="TOC1"/>
            <w:rPr>
              <w:rFonts w:eastAsiaTheme="minorEastAsia"/>
              <w:noProof/>
              <w:kern w:val="2"/>
              <w:sz w:val="24"/>
              <w:szCs w:val="24"/>
              <w:lang w:eastAsia="en-GB"/>
              <w14:ligatures w14:val="standardContextual"/>
            </w:rPr>
          </w:pPr>
          <w:hyperlink w:anchor="_Toc168667223" w:history="1">
            <w:r w:rsidRPr="00EA022E">
              <w:rPr>
                <w:rStyle w:val="Hyperlink"/>
                <w:rFonts w:cstheme="minorHAnsi"/>
                <w:noProof/>
                <w:sz w:val="24"/>
                <w:szCs w:val="24"/>
              </w:rPr>
              <w:t>5.</w:t>
            </w:r>
            <w:r w:rsidRPr="00EA022E">
              <w:rPr>
                <w:rFonts w:eastAsiaTheme="minorEastAsia"/>
                <w:noProof/>
                <w:kern w:val="2"/>
                <w:sz w:val="24"/>
                <w:szCs w:val="24"/>
                <w:lang w:eastAsia="en-GB"/>
                <w14:ligatures w14:val="standardContextual"/>
              </w:rPr>
              <w:tab/>
            </w:r>
            <w:r w:rsidRPr="00EA022E">
              <w:rPr>
                <w:rStyle w:val="Hyperlink"/>
                <w:rFonts w:cstheme="minorHAnsi"/>
                <w:noProof/>
                <w:sz w:val="24"/>
                <w:szCs w:val="24"/>
              </w:rPr>
              <w:t>Suggestion of Further Integration</w:t>
            </w:r>
            <w:r w:rsidRPr="00EA022E">
              <w:rPr>
                <w:noProof/>
                <w:webHidden/>
                <w:sz w:val="24"/>
                <w:szCs w:val="24"/>
              </w:rPr>
              <w:tab/>
            </w:r>
            <w:r w:rsidRPr="00EA022E">
              <w:rPr>
                <w:noProof/>
                <w:webHidden/>
                <w:sz w:val="24"/>
                <w:szCs w:val="24"/>
              </w:rPr>
              <w:fldChar w:fldCharType="begin"/>
            </w:r>
            <w:r w:rsidRPr="00EA022E">
              <w:rPr>
                <w:noProof/>
                <w:webHidden/>
                <w:sz w:val="24"/>
                <w:szCs w:val="24"/>
              </w:rPr>
              <w:instrText xml:space="preserve"> PAGEREF _Toc168667223 \h </w:instrText>
            </w:r>
            <w:r w:rsidRPr="00EA022E">
              <w:rPr>
                <w:noProof/>
                <w:webHidden/>
                <w:sz w:val="24"/>
                <w:szCs w:val="24"/>
              </w:rPr>
            </w:r>
            <w:r w:rsidRPr="00EA022E">
              <w:rPr>
                <w:noProof/>
                <w:webHidden/>
                <w:sz w:val="24"/>
                <w:szCs w:val="24"/>
              </w:rPr>
              <w:fldChar w:fldCharType="separate"/>
            </w:r>
            <w:r w:rsidRPr="00EA022E">
              <w:rPr>
                <w:noProof/>
                <w:webHidden/>
                <w:sz w:val="24"/>
                <w:szCs w:val="24"/>
              </w:rPr>
              <w:t>9</w:t>
            </w:r>
            <w:r w:rsidRPr="00EA022E">
              <w:rPr>
                <w:noProof/>
                <w:webHidden/>
                <w:sz w:val="24"/>
                <w:szCs w:val="24"/>
              </w:rPr>
              <w:fldChar w:fldCharType="end"/>
            </w:r>
          </w:hyperlink>
        </w:p>
        <w:p w14:paraId="6CC95EC4" w14:textId="0096EC00" w:rsidR="00EA022E" w:rsidRPr="00EA022E" w:rsidRDefault="00EA022E">
          <w:pPr>
            <w:pStyle w:val="TOC1"/>
            <w:rPr>
              <w:rFonts w:eastAsiaTheme="minorEastAsia"/>
              <w:noProof/>
              <w:kern w:val="2"/>
              <w:sz w:val="24"/>
              <w:szCs w:val="24"/>
              <w:lang w:eastAsia="en-GB"/>
              <w14:ligatures w14:val="standardContextual"/>
            </w:rPr>
          </w:pPr>
          <w:hyperlink w:anchor="_Toc168667224" w:history="1">
            <w:r w:rsidRPr="00EA022E">
              <w:rPr>
                <w:rStyle w:val="Hyperlink"/>
                <w:noProof/>
                <w:sz w:val="24"/>
                <w:szCs w:val="24"/>
              </w:rPr>
              <w:t>6.</w:t>
            </w:r>
            <w:r w:rsidRPr="00EA022E">
              <w:rPr>
                <w:rFonts w:eastAsiaTheme="minorEastAsia"/>
                <w:noProof/>
                <w:kern w:val="2"/>
                <w:sz w:val="24"/>
                <w:szCs w:val="24"/>
                <w:lang w:eastAsia="en-GB"/>
                <w14:ligatures w14:val="standardContextual"/>
              </w:rPr>
              <w:tab/>
            </w:r>
            <w:r w:rsidRPr="00EA022E">
              <w:rPr>
                <w:rStyle w:val="Hyperlink"/>
                <w:noProof/>
                <w:sz w:val="24"/>
                <w:szCs w:val="24"/>
              </w:rPr>
              <w:t>Conclusion</w:t>
            </w:r>
            <w:r w:rsidRPr="00EA022E">
              <w:rPr>
                <w:noProof/>
                <w:webHidden/>
                <w:sz w:val="24"/>
                <w:szCs w:val="24"/>
              </w:rPr>
              <w:tab/>
            </w:r>
            <w:r w:rsidRPr="00EA022E">
              <w:rPr>
                <w:noProof/>
                <w:webHidden/>
                <w:sz w:val="24"/>
                <w:szCs w:val="24"/>
              </w:rPr>
              <w:fldChar w:fldCharType="begin"/>
            </w:r>
            <w:r w:rsidRPr="00EA022E">
              <w:rPr>
                <w:noProof/>
                <w:webHidden/>
                <w:sz w:val="24"/>
                <w:szCs w:val="24"/>
              </w:rPr>
              <w:instrText xml:space="preserve"> PAGEREF _Toc168667224 \h </w:instrText>
            </w:r>
            <w:r w:rsidRPr="00EA022E">
              <w:rPr>
                <w:noProof/>
                <w:webHidden/>
                <w:sz w:val="24"/>
                <w:szCs w:val="24"/>
              </w:rPr>
            </w:r>
            <w:r w:rsidRPr="00EA022E">
              <w:rPr>
                <w:noProof/>
                <w:webHidden/>
                <w:sz w:val="24"/>
                <w:szCs w:val="24"/>
              </w:rPr>
              <w:fldChar w:fldCharType="separate"/>
            </w:r>
            <w:r w:rsidRPr="00EA022E">
              <w:rPr>
                <w:noProof/>
                <w:webHidden/>
                <w:sz w:val="24"/>
                <w:szCs w:val="24"/>
              </w:rPr>
              <w:t>10</w:t>
            </w:r>
            <w:r w:rsidRPr="00EA022E">
              <w:rPr>
                <w:noProof/>
                <w:webHidden/>
                <w:sz w:val="24"/>
                <w:szCs w:val="24"/>
              </w:rPr>
              <w:fldChar w:fldCharType="end"/>
            </w:r>
          </w:hyperlink>
        </w:p>
        <w:p w14:paraId="04458004" w14:textId="7B867123" w:rsidR="00EA022E" w:rsidRPr="00EA022E" w:rsidRDefault="00EA022E">
          <w:pPr>
            <w:pStyle w:val="TOC1"/>
            <w:rPr>
              <w:rFonts w:eastAsiaTheme="minorEastAsia"/>
              <w:noProof/>
              <w:kern w:val="2"/>
              <w:sz w:val="24"/>
              <w:szCs w:val="24"/>
              <w:lang w:eastAsia="en-GB"/>
              <w14:ligatures w14:val="standardContextual"/>
            </w:rPr>
          </w:pPr>
          <w:hyperlink w:anchor="_Toc168667225" w:history="1">
            <w:r w:rsidRPr="00EA022E">
              <w:rPr>
                <w:rStyle w:val="Hyperlink"/>
                <w:rFonts w:cstheme="minorHAnsi"/>
                <w:noProof/>
                <w:sz w:val="24"/>
                <w:szCs w:val="24"/>
              </w:rPr>
              <w:t>References</w:t>
            </w:r>
            <w:r w:rsidRPr="00EA022E">
              <w:rPr>
                <w:noProof/>
                <w:webHidden/>
                <w:sz w:val="24"/>
                <w:szCs w:val="24"/>
              </w:rPr>
              <w:tab/>
            </w:r>
            <w:r w:rsidRPr="00EA022E">
              <w:rPr>
                <w:noProof/>
                <w:webHidden/>
                <w:sz w:val="24"/>
                <w:szCs w:val="24"/>
              </w:rPr>
              <w:fldChar w:fldCharType="begin"/>
            </w:r>
            <w:r w:rsidRPr="00EA022E">
              <w:rPr>
                <w:noProof/>
                <w:webHidden/>
                <w:sz w:val="24"/>
                <w:szCs w:val="24"/>
              </w:rPr>
              <w:instrText xml:space="preserve"> PAGEREF _Toc168667225 \h </w:instrText>
            </w:r>
            <w:r w:rsidRPr="00EA022E">
              <w:rPr>
                <w:noProof/>
                <w:webHidden/>
                <w:sz w:val="24"/>
                <w:szCs w:val="24"/>
              </w:rPr>
            </w:r>
            <w:r w:rsidRPr="00EA022E">
              <w:rPr>
                <w:noProof/>
                <w:webHidden/>
                <w:sz w:val="24"/>
                <w:szCs w:val="24"/>
              </w:rPr>
              <w:fldChar w:fldCharType="separate"/>
            </w:r>
            <w:r w:rsidRPr="00EA022E">
              <w:rPr>
                <w:noProof/>
                <w:webHidden/>
                <w:sz w:val="24"/>
                <w:szCs w:val="24"/>
              </w:rPr>
              <w:t>11</w:t>
            </w:r>
            <w:r w:rsidRPr="00EA022E">
              <w:rPr>
                <w:noProof/>
                <w:webHidden/>
                <w:sz w:val="24"/>
                <w:szCs w:val="24"/>
              </w:rPr>
              <w:fldChar w:fldCharType="end"/>
            </w:r>
          </w:hyperlink>
        </w:p>
        <w:p w14:paraId="3A96C938" w14:textId="794CC1D6" w:rsidR="00513A4B" w:rsidRPr="002A67D8" w:rsidRDefault="00513A4B" w:rsidP="002A67D8">
          <w:pPr>
            <w:spacing w:line="360" w:lineRule="auto"/>
            <w:rPr>
              <w:rFonts w:cstheme="minorHAnsi"/>
            </w:rPr>
          </w:pPr>
          <w:r w:rsidRPr="00EA022E">
            <w:rPr>
              <w:rFonts w:cstheme="minorHAnsi"/>
              <w:b/>
              <w:bCs/>
              <w:noProof/>
              <w:sz w:val="24"/>
              <w:szCs w:val="24"/>
            </w:rPr>
            <w:fldChar w:fldCharType="end"/>
          </w:r>
        </w:p>
      </w:sdtContent>
    </w:sdt>
    <w:p w14:paraId="02327DCD" w14:textId="57341133" w:rsidR="00CC7025" w:rsidRPr="002A67D8" w:rsidRDefault="00513A4B" w:rsidP="002A67D8">
      <w:pPr>
        <w:spacing w:line="360" w:lineRule="auto"/>
        <w:rPr>
          <w:rFonts w:cstheme="minorHAnsi"/>
          <w:sz w:val="24"/>
          <w:szCs w:val="24"/>
        </w:rPr>
      </w:pPr>
      <w:r w:rsidRPr="002A67D8">
        <w:rPr>
          <w:rFonts w:cstheme="minorHAnsi"/>
          <w:sz w:val="24"/>
          <w:szCs w:val="24"/>
        </w:rPr>
        <w:br w:type="page"/>
      </w:r>
    </w:p>
    <w:p w14:paraId="07579712" w14:textId="7269945A" w:rsidR="00ED2332" w:rsidRPr="002A67D8" w:rsidRDefault="00ED2332" w:rsidP="002A67D8">
      <w:pPr>
        <w:pStyle w:val="Heading1"/>
        <w:numPr>
          <w:ilvl w:val="0"/>
          <w:numId w:val="2"/>
        </w:numPr>
        <w:spacing w:line="360" w:lineRule="auto"/>
        <w:rPr>
          <w:rFonts w:asciiTheme="minorHAnsi" w:hAnsiTheme="minorHAnsi" w:cstheme="minorHAnsi"/>
        </w:rPr>
      </w:pPr>
      <w:bookmarkStart w:id="0" w:name="_Hlk166145540"/>
      <w:bookmarkStart w:id="1" w:name="_Toc168667216"/>
      <w:r w:rsidRPr="002A67D8">
        <w:rPr>
          <w:rFonts w:asciiTheme="minorHAnsi" w:hAnsiTheme="minorHAnsi" w:cstheme="minorHAnsi"/>
        </w:rPr>
        <w:t>Introduction</w:t>
      </w:r>
      <w:bookmarkEnd w:id="1"/>
    </w:p>
    <w:bookmarkEnd w:id="0"/>
    <w:p w14:paraId="07863B8A" w14:textId="69EEC788" w:rsidR="00520C5E" w:rsidRPr="002A67D8" w:rsidRDefault="009A374F" w:rsidP="007250B1">
      <w:pPr>
        <w:spacing w:after="98" w:line="360" w:lineRule="auto"/>
        <w:jc w:val="both"/>
        <w:rPr>
          <w:rFonts w:cstheme="minorHAnsi"/>
          <w:sz w:val="24"/>
          <w:szCs w:val="24"/>
        </w:rPr>
      </w:pPr>
      <w:r w:rsidRPr="002A67D8">
        <w:rPr>
          <w:rFonts w:cstheme="minorHAnsi"/>
          <w:sz w:val="24"/>
          <w:szCs w:val="24"/>
        </w:rPr>
        <w:t>There are many different ERP systems on the market, each aiming to assist businesses with complex business functions and transactions</w:t>
      </w:r>
      <w:r w:rsidR="00A010E6" w:rsidRPr="002A67D8">
        <w:rPr>
          <w:rFonts w:cstheme="minorHAnsi"/>
          <w:sz w:val="24"/>
          <w:szCs w:val="24"/>
        </w:rPr>
        <w:t xml:space="preserve"> that would be incredibly difficult and manual for individuals to do </w:t>
      </w:r>
      <w:r w:rsidR="004441C1" w:rsidRPr="002A67D8">
        <w:rPr>
          <w:rFonts w:cstheme="minorHAnsi"/>
          <w:sz w:val="24"/>
          <w:szCs w:val="24"/>
        </w:rPr>
        <w:t>outside of it</w:t>
      </w:r>
      <w:r w:rsidRPr="002A67D8">
        <w:rPr>
          <w:rFonts w:cstheme="minorHAnsi"/>
          <w:sz w:val="24"/>
          <w:szCs w:val="24"/>
        </w:rPr>
        <w:t>.</w:t>
      </w:r>
      <w:r w:rsidR="004E3C20">
        <w:rPr>
          <w:rFonts w:cstheme="minorHAnsi"/>
          <w:sz w:val="24"/>
          <w:szCs w:val="24"/>
        </w:rPr>
        <w:t xml:space="preserve"> A focus within any business is to be as profitable and as efficient as possible, and to do this, often using an ERP system is integral. However, to keep up with competitors, businesses must ensure they keep their systems and processes up to date as ERP systems are evolving faster than ever </w:t>
      </w:r>
      <w:sdt>
        <w:sdtPr>
          <w:rPr>
            <w:rFonts w:cstheme="minorHAnsi"/>
            <w:sz w:val="24"/>
            <w:szCs w:val="24"/>
          </w:rPr>
          <w:id w:val="-865753201"/>
          <w:citation/>
        </w:sdtPr>
        <w:sdtContent>
          <w:r w:rsidR="000D62BC" w:rsidRPr="002A67D8">
            <w:rPr>
              <w:rFonts w:cstheme="minorHAnsi"/>
              <w:sz w:val="24"/>
              <w:szCs w:val="24"/>
            </w:rPr>
            <w:fldChar w:fldCharType="begin"/>
          </w:r>
          <w:r w:rsidR="000D62BC" w:rsidRPr="002A67D8">
            <w:rPr>
              <w:rFonts w:cstheme="minorHAnsi"/>
              <w:sz w:val="24"/>
              <w:szCs w:val="24"/>
            </w:rPr>
            <w:instrText xml:space="preserve">CITATION ERP \l 2057 </w:instrText>
          </w:r>
          <w:r w:rsidR="000D62BC" w:rsidRPr="002A67D8">
            <w:rPr>
              <w:rFonts w:cstheme="minorHAnsi"/>
              <w:sz w:val="24"/>
              <w:szCs w:val="24"/>
            </w:rPr>
            <w:fldChar w:fldCharType="separate"/>
          </w:r>
          <w:r w:rsidR="007250B1" w:rsidRPr="007250B1">
            <w:rPr>
              <w:rFonts w:cstheme="minorHAnsi"/>
              <w:noProof/>
              <w:sz w:val="24"/>
              <w:szCs w:val="24"/>
            </w:rPr>
            <w:t>(Valashani &amp; Abukari, 2020)</w:t>
          </w:r>
          <w:r w:rsidR="000D62BC" w:rsidRPr="002A67D8">
            <w:rPr>
              <w:rFonts w:cstheme="minorHAnsi"/>
              <w:sz w:val="24"/>
              <w:szCs w:val="24"/>
            </w:rPr>
            <w:fldChar w:fldCharType="end"/>
          </w:r>
        </w:sdtContent>
      </w:sdt>
      <w:r w:rsidR="000D62BC" w:rsidRPr="002A67D8">
        <w:rPr>
          <w:rFonts w:cstheme="minorHAnsi"/>
          <w:sz w:val="24"/>
          <w:szCs w:val="24"/>
        </w:rPr>
        <w:t>.</w:t>
      </w:r>
      <w:r w:rsidR="004E3C20">
        <w:rPr>
          <w:rFonts w:cstheme="minorHAnsi"/>
          <w:sz w:val="24"/>
          <w:szCs w:val="24"/>
        </w:rPr>
        <w:t xml:space="preserve"> </w:t>
      </w:r>
    </w:p>
    <w:p w14:paraId="60A44E7C" w14:textId="7E1424E5" w:rsidR="00520C5E" w:rsidRPr="002A67D8" w:rsidRDefault="00A010E6" w:rsidP="007250B1">
      <w:pPr>
        <w:spacing w:after="98" w:line="360" w:lineRule="auto"/>
        <w:jc w:val="both"/>
        <w:rPr>
          <w:rFonts w:cstheme="minorHAnsi"/>
          <w:sz w:val="24"/>
          <w:szCs w:val="24"/>
        </w:rPr>
      </w:pPr>
      <w:r w:rsidRPr="002A67D8">
        <w:rPr>
          <w:rFonts w:cstheme="minorHAnsi"/>
          <w:sz w:val="24"/>
          <w:szCs w:val="24"/>
        </w:rPr>
        <w:t xml:space="preserve">This report </w:t>
      </w:r>
      <w:r w:rsidR="004E3C20">
        <w:rPr>
          <w:rFonts w:cstheme="minorHAnsi"/>
          <w:sz w:val="24"/>
          <w:szCs w:val="24"/>
        </w:rPr>
        <w:t xml:space="preserve">aims to explore Sony Pencoed’s ERP system and any integrations into it to determine whether the ERP system is used to the full extent. To be able to do this, the challenges of the system in use have been identified, with suggestions on what could be changed and further integrated to improve Sony Pencoed’s business </w:t>
      </w:r>
      <w:r w:rsidR="000D7FB2">
        <w:rPr>
          <w:rFonts w:cstheme="minorHAnsi"/>
          <w:sz w:val="24"/>
          <w:szCs w:val="24"/>
        </w:rPr>
        <w:t>efficiency and</w:t>
      </w:r>
      <w:r w:rsidR="000E0AA4">
        <w:rPr>
          <w:rFonts w:cstheme="minorHAnsi"/>
          <w:sz w:val="24"/>
          <w:szCs w:val="24"/>
        </w:rPr>
        <w:t xml:space="preserve"> ensure business longevity.</w:t>
      </w:r>
      <w:r w:rsidR="004E3C20">
        <w:rPr>
          <w:rFonts w:cstheme="minorHAnsi"/>
          <w:sz w:val="24"/>
          <w:szCs w:val="24"/>
        </w:rPr>
        <w:t xml:space="preserve"> </w:t>
      </w:r>
    </w:p>
    <w:p w14:paraId="1441A03A" w14:textId="77777777" w:rsidR="00AB6264" w:rsidRPr="002A67D8" w:rsidRDefault="00AB6264" w:rsidP="007250B1">
      <w:pPr>
        <w:spacing w:after="98" w:line="360" w:lineRule="auto"/>
        <w:jc w:val="both"/>
        <w:rPr>
          <w:rFonts w:cstheme="minorHAnsi"/>
          <w:sz w:val="24"/>
          <w:szCs w:val="24"/>
        </w:rPr>
      </w:pPr>
    </w:p>
    <w:p w14:paraId="5C53FEC7" w14:textId="77777777" w:rsidR="00AB6264" w:rsidRPr="002A67D8" w:rsidRDefault="00AB6264" w:rsidP="002A67D8">
      <w:pPr>
        <w:spacing w:after="98" w:line="360" w:lineRule="auto"/>
        <w:jc w:val="both"/>
        <w:rPr>
          <w:rFonts w:cstheme="minorHAnsi"/>
          <w:sz w:val="24"/>
          <w:szCs w:val="24"/>
        </w:rPr>
      </w:pPr>
    </w:p>
    <w:p w14:paraId="45D3B132" w14:textId="77777777" w:rsidR="00AB6264" w:rsidRPr="002A67D8" w:rsidRDefault="00AB6264" w:rsidP="002A67D8">
      <w:pPr>
        <w:spacing w:after="98" w:line="360" w:lineRule="auto"/>
        <w:jc w:val="both"/>
        <w:rPr>
          <w:rFonts w:cstheme="minorHAnsi"/>
          <w:sz w:val="24"/>
          <w:szCs w:val="24"/>
        </w:rPr>
      </w:pPr>
    </w:p>
    <w:p w14:paraId="2B29A51E" w14:textId="77777777" w:rsidR="00AB6264" w:rsidRPr="002A67D8" w:rsidRDefault="00AB6264" w:rsidP="002A67D8">
      <w:pPr>
        <w:spacing w:after="98" w:line="360" w:lineRule="auto"/>
        <w:jc w:val="both"/>
        <w:rPr>
          <w:rFonts w:cstheme="minorHAnsi"/>
          <w:sz w:val="24"/>
          <w:szCs w:val="24"/>
        </w:rPr>
      </w:pPr>
    </w:p>
    <w:p w14:paraId="3DCC1747" w14:textId="77777777" w:rsidR="00AB6264" w:rsidRPr="002A67D8" w:rsidRDefault="00AB6264" w:rsidP="002A67D8">
      <w:pPr>
        <w:spacing w:after="98" w:line="360" w:lineRule="auto"/>
        <w:jc w:val="both"/>
        <w:rPr>
          <w:rFonts w:cstheme="minorHAnsi"/>
          <w:sz w:val="24"/>
          <w:szCs w:val="24"/>
        </w:rPr>
      </w:pPr>
    </w:p>
    <w:p w14:paraId="776EE17D" w14:textId="77777777" w:rsidR="00AB6264" w:rsidRPr="002A67D8" w:rsidRDefault="00AB6264" w:rsidP="002A67D8">
      <w:pPr>
        <w:spacing w:after="98" w:line="360" w:lineRule="auto"/>
        <w:jc w:val="both"/>
        <w:rPr>
          <w:rFonts w:cstheme="minorHAnsi"/>
          <w:sz w:val="24"/>
          <w:szCs w:val="24"/>
        </w:rPr>
      </w:pPr>
    </w:p>
    <w:p w14:paraId="7416AA74" w14:textId="77777777" w:rsidR="00AB6264" w:rsidRPr="002A67D8" w:rsidRDefault="00AB6264" w:rsidP="002A67D8">
      <w:pPr>
        <w:spacing w:after="98" w:line="360" w:lineRule="auto"/>
        <w:jc w:val="both"/>
        <w:rPr>
          <w:rFonts w:cstheme="minorHAnsi"/>
          <w:sz w:val="24"/>
          <w:szCs w:val="24"/>
        </w:rPr>
      </w:pPr>
    </w:p>
    <w:p w14:paraId="55E1B377" w14:textId="77777777" w:rsidR="00AB6264" w:rsidRPr="002A67D8" w:rsidRDefault="00AB6264" w:rsidP="002A67D8">
      <w:pPr>
        <w:spacing w:after="98" w:line="360" w:lineRule="auto"/>
        <w:jc w:val="both"/>
        <w:rPr>
          <w:rFonts w:cstheme="minorHAnsi"/>
          <w:sz w:val="24"/>
          <w:szCs w:val="24"/>
        </w:rPr>
      </w:pPr>
    </w:p>
    <w:p w14:paraId="768CABD9" w14:textId="77777777" w:rsidR="00AB6264" w:rsidRPr="002A67D8" w:rsidRDefault="00AB6264" w:rsidP="002A67D8">
      <w:pPr>
        <w:spacing w:after="98" w:line="360" w:lineRule="auto"/>
        <w:jc w:val="both"/>
        <w:rPr>
          <w:rFonts w:cstheme="minorHAnsi"/>
          <w:sz w:val="24"/>
          <w:szCs w:val="24"/>
        </w:rPr>
      </w:pPr>
    </w:p>
    <w:p w14:paraId="6E5B32E3" w14:textId="77777777" w:rsidR="00AB6264" w:rsidRPr="002A67D8" w:rsidRDefault="00AB6264" w:rsidP="002A67D8">
      <w:pPr>
        <w:spacing w:after="98" w:line="360" w:lineRule="auto"/>
        <w:jc w:val="both"/>
        <w:rPr>
          <w:rFonts w:cstheme="minorHAnsi"/>
          <w:sz w:val="24"/>
          <w:szCs w:val="24"/>
        </w:rPr>
      </w:pPr>
    </w:p>
    <w:p w14:paraId="063D9029" w14:textId="77777777" w:rsidR="00AB6264" w:rsidRPr="002A67D8" w:rsidRDefault="00AB6264" w:rsidP="002A67D8">
      <w:pPr>
        <w:spacing w:after="98" w:line="360" w:lineRule="auto"/>
        <w:jc w:val="both"/>
        <w:rPr>
          <w:rFonts w:cstheme="minorHAnsi"/>
          <w:sz w:val="24"/>
          <w:szCs w:val="24"/>
        </w:rPr>
      </w:pPr>
    </w:p>
    <w:p w14:paraId="032CB00C" w14:textId="77777777" w:rsidR="00AB6264" w:rsidRPr="002A67D8" w:rsidRDefault="00AB6264" w:rsidP="002A67D8">
      <w:pPr>
        <w:spacing w:after="98" w:line="360" w:lineRule="auto"/>
        <w:jc w:val="both"/>
        <w:rPr>
          <w:rFonts w:cstheme="minorHAnsi"/>
          <w:sz w:val="24"/>
          <w:szCs w:val="24"/>
        </w:rPr>
      </w:pPr>
    </w:p>
    <w:p w14:paraId="66670E3F" w14:textId="77777777" w:rsidR="00AB6264" w:rsidRPr="002A67D8" w:rsidRDefault="00AB6264" w:rsidP="002A67D8">
      <w:pPr>
        <w:spacing w:after="98" w:line="360" w:lineRule="auto"/>
        <w:jc w:val="both"/>
        <w:rPr>
          <w:rFonts w:cstheme="minorHAnsi"/>
          <w:sz w:val="24"/>
          <w:szCs w:val="24"/>
        </w:rPr>
      </w:pPr>
    </w:p>
    <w:p w14:paraId="3D0523EF" w14:textId="77777777" w:rsidR="00AB6264" w:rsidRPr="002A67D8" w:rsidRDefault="00AB6264" w:rsidP="002A67D8">
      <w:pPr>
        <w:spacing w:after="98" w:line="360" w:lineRule="auto"/>
        <w:jc w:val="both"/>
        <w:rPr>
          <w:rFonts w:cstheme="minorHAnsi"/>
          <w:sz w:val="24"/>
          <w:szCs w:val="24"/>
        </w:rPr>
      </w:pPr>
    </w:p>
    <w:p w14:paraId="68D515F2" w14:textId="77777777" w:rsidR="00AB6264" w:rsidRPr="002A67D8" w:rsidRDefault="00AB6264" w:rsidP="002A67D8">
      <w:pPr>
        <w:spacing w:after="98" w:line="360" w:lineRule="auto"/>
        <w:jc w:val="both"/>
        <w:rPr>
          <w:rFonts w:cstheme="minorHAnsi"/>
          <w:sz w:val="24"/>
          <w:szCs w:val="24"/>
        </w:rPr>
      </w:pPr>
    </w:p>
    <w:p w14:paraId="3C66543A" w14:textId="3BCA73B7" w:rsidR="00513A4B" w:rsidRPr="002A67D8" w:rsidRDefault="00513A4B" w:rsidP="002A67D8">
      <w:pPr>
        <w:pStyle w:val="Heading1"/>
        <w:numPr>
          <w:ilvl w:val="0"/>
          <w:numId w:val="2"/>
        </w:numPr>
        <w:spacing w:line="360" w:lineRule="auto"/>
        <w:rPr>
          <w:rFonts w:asciiTheme="minorHAnsi" w:hAnsiTheme="minorHAnsi" w:cstheme="minorHAnsi"/>
        </w:rPr>
      </w:pPr>
      <w:bookmarkStart w:id="2" w:name="_Toc168667217"/>
      <w:r w:rsidRPr="002A67D8">
        <w:rPr>
          <w:rFonts w:asciiTheme="minorHAnsi" w:hAnsiTheme="minorHAnsi" w:cstheme="minorHAnsi"/>
        </w:rPr>
        <w:t>Organisation Background</w:t>
      </w:r>
      <w:bookmarkEnd w:id="2"/>
    </w:p>
    <w:p w14:paraId="63BAEE52" w14:textId="1185CADA" w:rsidR="00EB700C" w:rsidRPr="002A67D8" w:rsidRDefault="00EB700C" w:rsidP="002A67D8">
      <w:pPr>
        <w:spacing w:after="98" w:line="360" w:lineRule="auto"/>
        <w:jc w:val="both"/>
        <w:rPr>
          <w:rFonts w:cstheme="minorHAnsi"/>
          <w:sz w:val="24"/>
          <w:szCs w:val="24"/>
        </w:rPr>
      </w:pPr>
      <w:r w:rsidRPr="002A67D8">
        <w:rPr>
          <w:rFonts w:cstheme="minorHAnsi"/>
          <w:sz w:val="24"/>
          <w:szCs w:val="24"/>
        </w:rPr>
        <w:t xml:space="preserve">Sony Pencoed was established in </w:t>
      </w:r>
      <w:r w:rsidR="00F60211" w:rsidRPr="002A67D8">
        <w:rPr>
          <w:rFonts w:cstheme="minorHAnsi"/>
          <w:sz w:val="24"/>
          <w:szCs w:val="24"/>
        </w:rPr>
        <w:t>1993</w:t>
      </w:r>
      <w:r w:rsidRPr="002A67D8">
        <w:rPr>
          <w:rFonts w:cstheme="minorHAnsi"/>
          <w:sz w:val="24"/>
          <w:szCs w:val="24"/>
        </w:rPr>
        <w:t xml:space="preserve"> </w:t>
      </w:r>
      <w:r w:rsidR="009C0695">
        <w:rPr>
          <w:rFonts w:cstheme="minorHAnsi"/>
          <w:sz w:val="24"/>
          <w:szCs w:val="24"/>
        </w:rPr>
        <w:t>and to</w:t>
      </w:r>
      <w:r w:rsidRPr="002A67D8">
        <w:rPr>
          <w:rFonts w:cstheme="minorHAnsi"/>
          <w:sz w:val="24"/>
          <w:szCs w:val="24"/>
        </w:rPr>
        <w:t xml:space="preserve"> secure their place in the marke</w:t>
      </w:r>
      <w:r w:rsidR="009C0695">
        <w:rPr>
          <w:rFonts w:cstheme="minorHAnsi"/>
          <w:sz w:val="24"/>
          <w:szCs w:val="24"/>
        </w:rPr>
        <w:t>t</w:t>
      </w:r>
      <w:r w:rsidRPr="002A67D8">
        <w:rPr>
          <w:rFonts w:cstheme="minorHAnsi"/>
          <w:sz w:val="24"/>
          <w:szCs w:val="24"/>
        </w:rPr>
        <w:t xml:space="preserve">, Sony Pencoed introduced a scheme called collaborative manufacturing into their production process, where </w:t>
      </w:r>
      <w:r w:rsidR="00D54BC8" w:rsidRPr="002A67D8">
        <w:rPr>
          <w:rFonts w:cstheme="minorHAnsi"/>
          <w:sz w:val="24"/>
          <w:szCs w:val="24"/>
        </w:rPr>
        <w:t xml:space="preserve">Sony Pencoed </w:t>
      </w:r>
      <w:r w:rsidR="00F60211" w:rsidRPr="002A67D8">
        <w:rPr>
          <w:rFonts w:cstheme="minorHAnsi"/>
          <w:sz w:val="24"/>
          <w:szCs w:val="24"/>
        </w:rPr>
        <w:t>manufactures products for third party businesses. A</w:t>
      </w:r>
      <w:r w:rsidR="00D54BC8" w:rsidRPr="002A67D8">
        <w:rPr>
          <w:rFonts w:cstheme="minorHAnsi"/>
          <w:sz w:val="24"/>
          <w:szCs w:val="24"/>
        </w:rPr>
        <w:t>n example of this being the company</w:t>
      </w:r>
      <w:r w:rsidR="009C0695">
        <w:rPr>
          <w:rFonts w:cstheme="minorHAnsi"/>
          <w:sz w:val="24"/>
          <w:szCs w:val="24"/>
        </w:rPr>
        <w:t xml:space="preserve"> </w:t>
      </w:r>
      <w:r w:rsidR="00D54BC8" w:rsidRPr="002A67D8">
        <w:rPr>
          <w:rFonts w:cstheme="minorHAnsi"/>
          <w:sz w:val="24"/>
          <w:szCs w:val="24"/>
        </w:rPr>
        <w:t>Raspberry Pi</w:t>
      </w:r>
      <w:r w:rsidR="00510CFB" w:rsidRPr="002A67D8">
        <w:rPr>
          <w:rFonts w:cstheme="minorHAnsi"/>
          <w:sz w:val="24"/>
          <w:szCs w:val="24"/>
        </w:rPr>
        <w:t xml:space="preserve"> where Sony produce</w:t>
      </w:r>
      <w:r w:rsidR="00F60211" w:rsidRPr="002A67D8">
        <w:rPr>
          <w:rFonts w:cstheme="minorHAnsi"/>
          <w:sz w:val="24"/>
          <w:szCs w:val="24"/>
        </w:rPr>
        <w:t>s</w:t>
      </w:r>
      <w:r w:rsidR="00510CFB" w:rsidRPr="002A67D8">
        <w:rPr>
          <w:rFonts w:cstheme="minorHAnsi"/>
          <w:sz w:val="24"/>
          <w:szCs w:val="24"/>
        </w:rPr>
        <w:t xml:space="preserve"> their products for them through the collaborative manufacturing scheme. Alongside this, Sony Pencoed still produces in-house Sony Cameras, and offers a</w:t>
      </w:r>
      <w:r w:rsidR="009C0695">
        <w:rPr>
          <w:rFonts w:cstheme="minorHAnsi"/>
          <w:sz w:val="24"/>
          <w:szCs w:val="24"/>
        </w:rPr>
        <w:t>n in-and-out of</w:t>
      </w:r>
      <w:r w:rsidR="00510CFB" w:rsidRPr="002A67D8">
        <w:rPr>
          <w:rFonts w:cstheme="minorHAnsi"/>
          <w:sz w:val="24"/>
          <w:szCs w:val="24"/>
        </w:rPr>
        <w:t xml:space="preserve"> repair service where</w:t>
      </w:r>
      <w:r w:rsidR="009C0695">
        <w:rPr>
          <w:rFonts w:cstheme="minorHAnsi"/>
          <w:sz w:val="24"/>
          <w:szCs w:val="24"/>
        </w:rPr>
        <w:t xml:space="preserve"> </w:t>
      </w:r>
      <w:r w:rsidR="00510CFB" w:rsidRPr="002A67D8">
        <w:rPr>
          <w:rFonts w:cstheme="minorHAnsi"/>
          <w:sz w:val="24"/>
          <w:szCs w:val="24"/>
        </w:rPr>
        <w:t>anyone</w:t>
      </w:r>
      <w:r w:rsidR="009C0695">
        <w:rPr>
          <w:rFonts w:cstheme="minorHAnsi"/>
          <w:sz w:val="24"/>
          <w:szCs w:val="24"/>
        </w:rPr>
        <w:t xml:space="preserve"> can send their product to </w:t>
      </w:r>
      <w:r w:rsidR="00510CFB" w:rsidRPr="002A67D8">
        <w:rPr>
          <w:rFonts w:cstheme="minorHAnsi"/>
          <w:sz w:val="24"/>
          <w:szCs w:val="24"/>
        </w:rPr>
        <w:t xml:space="preserve">Sony Pencoed </w:t>
      </w:r>
      <w:r w:rsidR="009C0695">
        <w:rPr>
          <w:rFonts w:cstheme="minorHAnsi"/>
          <w:sz w:val="24"/>
          <w:szCs w:val="24"/>
        </w:rPr>
        <w:t>to be</w:t>
      </w:r>
      <w:r w:rsidR="00510CFB" w:rsidRPr="002A67D8">
        <w:rPr>
          <w:rFonts w:cstheme="minorHAnsi"/>
          <w:sz w:val="24"/>
          <w:szCs w:val="24"/>
        </w:rPr>
        <w:t xml:space="preserve"> repair</w:t>
      </w:r>
      <w:r w:rsidR="009C0695">
        <w:rPr>
          <w:rFonts w:cstheme="minorHAnsi"/>
          <w:sz w:val="24"/>
          <w:szCs w:val="24"/>
        </w:rPr>
        <w:t>ed</w:t>
      </w:r>
      <w:r w:rsidR="00510CFB" w:rsidRPr="002A67D8">
        <w:rPr>
          <w:rFonts w:cstheme="minorHAnsi"/>
          <w:sz w:val="24"/>
          <w:szCs w:val="24"/>
        </w:rPr>
        <w:t>.</w:t>
      </w:r>
    </w:p>
    <w:p w14:paraId="3E522A85" w14:textId="77777777" w:rsidR="00AB6264" w:rsidRPr="002A67D8" w:rsidRDefault="00AB6264" w:rsidP="002A67D8">
      <w:pPr>
        <w:spacing w:after="98" w:line="360" w:lineRule="auto"/>
        <w:jc w:val="both"/>
        <w:rPr>
          <w:rFonts w:cstheme="minorHAnsi"/>
          <w:sz w:val="24"/>
          <w:szCs w:val="24"/>
        </w:rPr>
      </w:pPr>
    </w:p>
    <w:p w14:paraId="1E2847C9" w14:textId="77777777" w:rsidR="00AB6264" w:rsidRPr="002A67D8" w:rsidRDefault="00AB6264" w:rsidP="002A67D8">
      <w:pPr>
        <w:spacing w:after="98" w:line="360" w:lineRule="auto"/>
        <w:jc w:val="both"/>
        <w:rPr>
          <w:rFonts w:cstheme="minorHAnsi"/>
          <w:sz w:val="24"/>
          <w:szCs w:val="24"/>
        </w:rPr>
      </w:pPr>
    </w:p>
    <w:p w14:paraId="5CC85CFA" w14:textId="77777777" w:rsidR="00AB6264" w:rsidRPr="002A67D8" w:rsidRDefault="00AB6264" w:rsidP="002A67D8">
      <w:pPr>
        <w:spacing w:after="98" w:line="360" w:lineRule="auto"/>
        <w:jc w:val="both"/>
        <w:rPr>
          <w:rFonts w:cstheme="minorHAnsi"/>
          <w:sz w:val="24"/>
          <w:szCs w:val="24"/>
        </w:rPr>
      </w:pPr>
    </w:p>
    <w:p w14:paraId="2EC23D85" w14:textId="77777777" w:rsidR="00AB6264" w:rsidRPr="002A67D8" w:rsidRDefault="00AB6264" w:rsidP="002A67D8">
      <w:pPr>
        <w:spacing w:after="98" w:line="360" w:lineRule="auto"/>
        <w:jc w:val="both"/>
        <w:rPr>
          <w:rFonts w:cstheme="minorHAnsi"/>
          <w:sz w:val="24"/>
          <w:szCs w:val="24"/>
        </w:rPr>
      </w:pPr>
    </w:p>
    <w:p w14:paraId="0A133E5B" w14:textId="77777777" w:rsidR="00AB6264" w:rsidRPr="002A67D8" w:rsidRDefault="00AB6264" w:rsidP="002A67D8">
      <w:pPr>
        <w:spacing w:after="98" w:line="360" w:lineRule="auto"/>
        <w:jc w:val="both"/>
        <w:rPr>
          <w:rFonts w:cstheme="minorHAnsi"/>
          <w:sz w:val="24"/>
          <w:szCs w:val="24"/>
        </w:rPr>
      </w:pPr>
    </w:p>
    <w:p w14:paraId="4E478139" w14:textId="77777777" w:rsidR="00AB6264" w:rsidRPr="002A67D8" w:rsidRDefault="00AB6264" w:rsidP="002A67D8">
      <w:pPr>
        <w:spacing w:after="98" w:line="360" w:lineRule="auto"/>
        <w:jc w:val="both"/>
        <w:rPr>
          <w:rFonts w:cstheme="minorHAnsi"/>
          <w:sz w:val="24"/>
          <w:szCs w:val="24"/>
        </w:rPr>
      </w:pPr>
    </w:p>
    <w:p w14:paraId="3EBC712E" w14:textId="77777777" w:rsidR="00AB6264" w:rsidRPr="002A67D8" w:rsidRDefault="00AB6264" w:rsidP="002A67D8">
      <w:pPr>
        <w:spacing w:after="98" w:line="360" w:lineRule="auto"/>
        <w:jc w:val="both"/>
        <w:rPr>
          <w:rFonts w:cstheme="minorHAnsi"/>
          <w:sz w:val="24"/>
          <w:szCs w:val="24"/>
        </w:rPr>
      </w:pPr>
    </w:p>
    <w:p w14:paraId="3535C770" w14:textId="77777777" w:rsidR="00AB6264" w:rsidRPr="002A67D8" w:rsidRDefault="00AB6264" w:rsidP="002A67D8">
      <w:pPr>
        <w:spacing w:after="98" w:line="360" w:lineRule="auto"/>
        <w:jc w:val="both"/>
        <w:rPr>
          <w:rFonts w:cstheme="minorHAnsi"/>
          <w:sz w:val="24"/>
          <w:szCs w:val="24"/>
        </w:rPr>
      </w:pPr>
    </w:p>
    <w:p w14:paraId="6E46F238" w14:textId="77777777" w:rsidR="00AB6264" w:rsidRPr="002A67D8" w:rsidRDefault="00AB6264" w:rsidP="002A67D8">
      <w:pPr>
        <w:spacing w:after="98" w:line="360" w:lineRule="auto"/>
        <w:jc w:val="both"/>
        <w:rPr>
          <w:rFonts w:cstheme="minorHAnsi"/>
          <w:sz w:val="24"/>
          <w:szCs w:val="24"/>
        </w:rPr>
      </w:pPr>
    </w:p>
    <w:p w14:paraId="241E6C33" w14:textId="77777777" w:rsidR="00AB6264" w:rsidRPr="002A67D8" w:rsidRDefault="00AB6264" w:rsidP="002A67D8">
      <w:pPr>
        <w:spacing w:after="98" w:line="360" w:lineRule="auto"/>
        <w:jc w:val="both"/>
        <w:rPr>
          <w:rFonts w:cstheme="minorHAnsi"/>
          <w:sz w:val="24"/>
          <w:szCs w:val="24"/>
        </w:rPr>
      </w:pPr>
    </w:p>
    <w:p w14:paraId="43FED1D0" w14:textId="77777777" w:rsidR="00AB6264" w:rsidRPr="002A67D8" w:rsidRDefault="00AB6264" w:rsidP="002A67D8">
      <w:pPr>
        <w:spacing w:after="98" w:line="360" w:lineRule="auto"/>
        <w:jc w:val="both"/>
        <w:rPr>
          <w:rFonts w:cstheme="minorHAnsi"/>
          <w:sz w:val="24"/>
          <w:szCs w:val="24"/>
        </w:rPr>
      </w:pPr>
    </w:p>
    <w:p w14:paraId="18187D6C" w14:textId="77777777" w:rsidR="00AB6264" w:rsidRPr="002A67D8" w:rsidRDefault="00AB6264" w:rsidP="002A67D8">
      <w:pPr>
        <w:spacing w:after="98" w:line="360" w:lineRule="auto"/>
        <w:jc w:val="both"/>
        <w:rPr>
          <w:rFonts w:cstheme="minorHAnsi"/>
          <w:sz w:val="24"/>
          <w:szCs w:val="24"/>
        </w:rPr>
      </w:pPr>
    </w:p>
    <w:p w14:paraId="6354046C" w14:textId="77777777" w:rsidR="00AB6264" w:rsidRPr="002A67D8" w:rsidRDefault="00AB6264" w:rsidP="002A67D8">
      <w:pPr>
        <w:spacing w:after="98" w:line="360" w:lineRule="auto"/>
        <w:jc w:val="both"/>
        <w:rPr>
          <w:rFonts w:cstheme="minorHAnsi"/>
          <w:sz w:val="24"/>
          <w:szCs w:val="24"/>
        </w:rPr>
      </w:pPr>
    </w:p>
    <w:p w14:paraId="567EB4CE" w14:textId="77777777" w:rsidR="00AB6264" w:rsidRPr="002A67D8" w:rsidRDefault="00AB6264" w:rsidP="002A67D8">
      <w:pPr>
        <w:spacing w:after="98" w:line="360" w:lineRule="auto"/>
        <w:jc w:val="both"/>
        <w:rPr>
          <w:rFonts w:cstheme="minorHAnsi"/>
          <w:sz w:val="24"/>
          <w:szCs w:val="24"/>
        </w:rPr>
      </w:pPr>
    </w:p>
    <w:p w14:paraId="657259E4" w14:textId="77777777" w:rsidR="00AB6264" w:rsidRPr="002A67D8" w:rsidRDefault="00AB6264" w:rsidP="002A67D8">
      <w:pPr>
        <w:spacing w:after="98" w:line="360" w:lineRule="auto"/>
        <w:jc w:val="both"/>
        <w:rPr>
          <w:rFonts w:cstheme="minorHAnsi"/>
          <w:sz w:val="24"/>
          <w:szCs w:val="24"/>
        </w:rPr>
      </w:pPr>
    </w:p>
    <w:p w14:paraId="21811EDB" w14:textId="77777777" w:rsidR="00AB6264" w:rsidRPr="002A67D8" w:rsidRDefault="00AB6264" w:rsidP="002A67D8">
      <w:pPr>
        <w:spacing w:after="98" w:line="360" w:lineRule="auto"/>
        <w:jc w:val="both"/>
        <w:rPr>
          <w:rFonts w:cstheme="minorHAnsi"/>
          <w:sz w:val="24"/>
          <w:szCs w:val="24"/>
        </w:rPr>
      </w:pPr>
    </w:p>
    <w:p w14:paraId="5BE65098" w14:textId="7D3A39EC" w:rsidR="00513A4B" w:rsidRPr="002A67D8" w:rsidRDefault="00513A4B" w:rsidP="002A67D8">
      <w:pPr>
        <w:pStyle w:val="Heading1"/>
        <w:numPr>
          <w:ilvl w:val="0"/>
          <w:numId w:val="2"/>
        </w:numPr>
        <w:spacing w:line="360" w:lineRule="auto"/>
        <w:rPr>
          <w:rFonts w:asciiTheme="minorHAnsi" w:hAnsiTheme="minorHAnsi" w:cstheme="minorHAnsi"/>
        </w:rPr>
      </w:pPr>
      <w:bookmarkStart w:id="3" w:name="_Toc168667218"/>
      <w:r w:rsidRPr="002A67D8">
        <w:rPr>
          <w:rFonts w:asciiTheme="minorHAnsi" w:hAnsiTheme="minorHAnsi" w:cstheme="minorHAnsi"/>
        </w:rPr>
        <w:t>Current ERP System in the Organisation</w:t>
      </w:r>
      <w:bookmarkEnd w:id="3"/>
    </w:p>
    <w:p w14:paraId="00BD1D18" w14:textId="50BB35D0" w:rsidR="00513A4B" w:rsidRPr="002A67D8" w:rsidRDefault="00513A4B" w:rsidP="002A67D8">
      <w:pPr>
        <w:pStyle w:val="Heading2"/>
        <w:spacing w:line="360" w:lineRule="auto"/>
        <w:rPr>
          <w:rFonts w:asciiTheme="minorHAnsi" w:hAnsiTheme="minorHAnsi" w:cstheme="minorHAnsi"/>
        </w:rPr>
      </w:pPr>
      <w:bookmarkStart w:id="4" w:name="_Toc168667219"/>
      <w:r w:rsidRPr="002A67D8">
        <w:rPr>
          <w:rFonts w:asciiTheme="minorHAnsi" w:hAnsiTheme="minorHAnsi" w:cstheme="minorHAnsi"/>
        </w:rPr>
        <w:t xml:space="preserve">3.1 </w:t>
      </w:r>
      <w:r w:rsidRPr="002A67D8">
        <w:rPr>
          <w:rFonts w:asciiTheme="minorHAnsi" w:hAnsiTheme="minorHAnsi" w:cstheme="minorHAnsi"/>
        </w:rPr>
        <w:tab/>
        <w:t>ERP Vendor &amp; Deployment type</w:t>
      </w:r>
      <w:bookmarkEnd w:id="4"/>
    </w:p>
    <w:p w14:paraId="710AC958" w14:textId="0AD6CEB7" w:rsidR="00513A4B" w:rsidRPr="002A67D8" w:rsidRDefault="00230C39" w:rsidP="002A67D8">
      <w:pPr>
        <w:spacing w:after="98" w:line="360" w:lineRule="auto"/>
        <w:jc w:val="both"/>
        <w:rPr>
          <w:rFonts w:cstheme="minorHAnsi"/>
          <w:sz w:val="24"/>
          <w:szCs w:val="24"/>
        </w:rPr>
      </w:pPr>
      <w:r w:rsidRPr="002A67D8">
        <w:rPr>
          <w:rFonts w:cstheme="minorHAnsi"/>
          <w:sz w:val="24"/>
          <w:szCs w:val="24"/>
        </w:rPr>
        <w:t>The ERP vendor used at Sony Pencoed is Oracle</w:t>
      </w:r>
      <w:r w:rsidR="00AD4501" w:rsidRPr="002A67D8">
        <w:rPr>
          <w:rFonts w:cstheme="minorHAnsi"/>
          <w:sz w:val="24"/>
          <w:szCs w:val="24"/>
        </w:rPr>
        <w:t xml:space="preserve"> and the current version in use is the 2005 Oracle E-Business Suite. </w:t>
      </w:r>
      <w:r w:rsidR="004441C1" w:rsidRPr="002A67D8">
        <w:rPr>
          <w:rFonts w:cstheme="minorHAnsi"/>
          <w:sz w:val="24"/>
          <w:szCs w:val="24"/>
        </w:rPr>
        <w:t xml:space="preserve">Since the implementation of an ERP system, oracle has always been the system in use within Sony Pencoed. </w:t>
      </w:r>
      <w:r w:rsidRPr="002A67D8">
        <w:rPr>
          <w:rFonts w:cstheme="minorHAnsi"/>
          <w:sz w:val="24"/>
          <w:szCs w:val="24"/>
        </w:rPr>
        <w:t>The deployment type of th</w:t>
      </w:r>
      <w:r w:rsidR="000A680D">
        <w:rPr>
          <w:rFonts w:cstheme="minorHAnsi"/>
          <w:sz w:val="24"/>
          <w:szCs w:val="24"/>
        </w:rPr>
        <w:t>e ERP system</w:t>
      </w:r>
      <w:r w:rsidRPr="002A67D8">
        <w:rPr>
          <w:rFonts w:cstheme="minorHAnsi"/>
          <w:sz w:val="24"/>
          <w:szCs w:val="24"/>
        </w:rPr>
        <w:t xml:space="preserve"> is on premise</w:t>
      </w:r>
      <w:r w:rsidR="00AD4501" w:rsidRPr="002A67D8">
        <w:rPr>
          <w:rFonts w:cstheme="minorHAnsi"/>
          <w:sz w:val="24"/>
          <w:szCs w:val="24"/>
        </w:rPr>
        <w:t xml:space="preserve">, </w:t>
      </w:r>
      <w:r w:rsidR="000A680D">
        <w:rPr>
          <w:rFonts w:cstheme="minorHAnsi"/>
          <w:sz w:val="24"/>
          <w:szCs w:val="24"/>
        </w:rPr>
        <w:t>managed by a mix of Claremont and Sony employees.</w:t>
      </w:r>
    </w:p>
    <w:p w14:paraId="5F009EA8" w14:textId="579EDB73" w:rsidR="00513A4B" w:rsidRPr="002A67D8" w:rsidRDefault="00513A4B" w:rsidP="002A67D8">
      <w:pPr>
        <w:pStyle w:val="Heading2"/>
        <w:spacing w:line="360" w:lineRule="auto"/>
        <w:rPr>
          <w:rFonts w:asciiTheme="minorHAnsi" w:hAnsiTheme="minorHAnsi" w:cstheme="minorHAnsi"/>
        </w:rPr>
      </w:pPr>
      <w:bookmarkStart w:id="5" w:name="_Toc168667220"/>
      <w:r w:rsidRPr="002A67D8">
        <w:rPr>
          <w:rFonts w:asciiTheme="minorHAnsi" w:hAnsiTheme="minorHAnsi" w:cstheme="minorHAnsi"/>
        </w:rPr>
        <w:t xml:space="preserve">3.2 </w:t>
      </w:r>
      <w:r w:rsidRPr="002A67D8">
        <w:rPr>
          <w:rFonts w:asciiTheme="minorHAnsi" w:hAnsiTheme="minorHAnsi" w:cstheme="minorHAnsi"/>
        </w:rPr>
        <w:tab/>
        <w:t>Current Modules in ERP Syste</w:t>
      </w:r>
      <w:r w:rsidR="006B5DA8">
        <w:rPr>
          <w:rFonts w:asciiTheme="minorHAnsi" w:hAnsiTheme="minorHAnsi" w:cstheme="minorHAnsi"/>
        </w:rPr>
        <w:t>m</w:t>
      </w:r>
      <w:bookmarkEnd w:id="5"/>
    </w:p>
    <w:p w14:paraId="0BB0980B" w14:textId="74778867" w:rsidR="00CC2BD2" w:rsidRDefault="006B5DA8" w:rsidP="002A67D8">
      <w:pPr>
        <w:spacing w:line="360" w:lineRule="auto"/>
        <w:jc w:val="both"/>
        <w:rPr>
          <w:rFonts w:cstheme="minorHAnsi"/>
          <w:sz w:val="24"/>
          <w:szCs w:val="24"/>
        </w:rPr>
      </w:pPr>
      <w:r>
        <w:rPr>
          <w:rFonts w:cstheme="minorHAnsi"/>
          <w:sz w:val="24"/>
          <w:szCs w:val="24"/>
        </w:rPr>
        <w:t>Each business’ ERP systems differ depending on the business priorities and industry itself</w:t>
      </w:r>
      <w:sdt>
        <w:sdtPr>
          <w:rPr>
            <w:rFonts w:cstheme="minorHAnsi"/>
            <w:sz w:val="24"/>
            <w:szCs w:val="24"/>
          </w:rPr>
          <w:id w:val="-141346117"/>
          <w:citation/>
        </w:sdtPr>
        <w:sdtContent>
          <w:r>
            <w:rPr>
              <w:rFonts w:cstheme="minorHAnsi"/>
              <w:sz w:val="24"/>
              <w:szCs w:val="24"/>
            </w:rPr>
            <w:fldChar w:fldCharType="begin"/>
          </w:r>
          <w:r>
            <w:rPr>
              <w:rFonts w:cstheme="minorHAnsi"/>
              <w:sz w:val="24"/>
              <w:szCs w:val="24"/>
            </w:rPr>
            <w:instrText xml:space="preserve">CITATION Jac23 \l 2057 </w:instrText>
          </w:r>
          <w:r>
            <w:rPr>
              <w:rFonts w:cstheme="minorHAnsi"/>
              <w:sz w:val="24"/>
              <w:szCs w:val="24"/>
            </w:rPr>
            <w:fldChar w:fldCharType="separate"/>
          </w:r>
          <w:r w:rsidR="007250B1">
            <w:rPr>
              <w:rFonts w:cstheme="minorHAnsi"/>
              <w:noProof/>
              <w:sz w:val="24"/>
              <w:szCs w:val="24"/>
            </w:rPr>
            <w:t xml:space="preserve"> </w:t>
          </w:r>
          <w:r w:rsidR="007250B1" w:rsidRPr="007250B1">
            <w:rPr>
              <w:rFonts w:cstheme="minorHAnsi"/>
              <w:noProof/>
              <w:sz w:val="24"/>
              <w:szCs w:val="24"/>
            </w:rPr>
            <w:t>(Jackley, 2023)</w:t>
          </w:r>
          <w:r>
            <w:rPr>
              <w:rFonts w:cstheme="minorHAnsi"/>
              <w:sz w:val="24"/>
              <w:szCs w:val="24"/>
            </w:rPr>
            <w:fldChar w:fldCharType="end"/>
          </w:r>
        </w:sdtContent>
      </w:sdt>
      <w:r>
        <w:rPr>
          <w:rFonts w:cstheme="minorHAnsi"/>
          <w:sz w:val="24"/>
          <w:szCs w:val="24"/>
        </w:rPr>
        <w:t>. The top ten oracle modules in use are shown below in Figure 1.</w:t>
      </w:r>
    </w:p>
    <w:p w14:paraId="14A37223" w14:textId="77777777" w:rsidR="006B5DA8" w:rsidRDefault="006B5DA8" w:rsidP="006B5DA8">
      <w:pPr>
        <w:keepNext/>
        <w:spacing w:line="360" w:lineRule="auto"/>
        <w:jc w:val="both"/>
      </w:pPr>
      <w:r w:rsidRPr="006B5DA8">
        <w:rPr>
          <w:noProof/>
        </w:rPr>
        <w:drawing>
          <wp:inline distT="0" distB="0" distL="0" distR="0" wp14:anchorId="72DED42F" wp14:editId="6AFDB68C">
            <wp:extent cx="5204460" cy="3262630"/>
            <wp:effectExtent l="0" t="0" r="0" b="0"/>
            <wp:docPr id="1846649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49936" name=""/>
                    <pic:cNvPicPr/>
                  </pic:nvPicPr>
                  <pic:blipFill rotWithShape="1">
                    <a:blip r:embed="rId8"/>
                    <a:srcRect l="6249" t="1834" r="2947"/>
                    <a:stretch/>
                  </pic:blipFill>
                  <pic:spPr bwMode="auto">
                    <a:xfrm>
                      <a:off x="0" y="0"/>
                      <a:ext cx="5204460" cy="3262630"/>
                    </a:xfrm>
                    <a:prstGeom prst="rect">
                      <a:avLst/>
                    </a:prstGeom>
                    <a:ln>
                      <a:noFill/>
                    </a:ln>
                    <a:extLst>
                      <a:ext uri="{53640926-AAD7-44D8-BBD7-CCE9431645EC}">
                        <a14:shadowObscured xmlns:a14="http://schemas.microsoft.com/office/drawing/2010/main"/>
                      </a:ext>
                    </a:extLst>
                  </pic:spPr>
                </pic:pic>
              </a:graphicData>
            </a:graphic>
          </wp:inline>
        </w:drawing>
      </w:r>
    </w:p>
    <w:p w14:paraId="67287595" w14:textId="4A3509C0" w:rsidR="006B5DA8" w:rsidRPr="006B5DA8" w:rsidRDefault="006B5DA8" w:rsidP="006B5DA8">
      <w:pPr>
        <w:pStyle w:val="Caption"/>
        <w:jc w:val="center"/>
      </w:pPr>
      <w:bookmarkStart w:id="6" w:name="_Toc168664105"/>
      <w:r>
        <w:t xml:space="preserve">Figure </w:t>
      </w:r>
      <w:r>
        <w:fldChar w:fldCharType="begin"/>
      </w:r>
      <w:r>
        <w:instrText xml:space="preserve"> SEQ Figure \* ARABIC </w:instrText>
      </w:r>
      <w:r>
        <w:fldChar w:fldCharType="separate"/>
      </w:r>
      <w:r>
        <w:rPr>
          <w:noProof/>
        </w:rPr>
        <w:t>1</w:t>
      </w:r>
      <w:r>
        <w:fldChar w:fldCharType="end"/>
      </w:r>
      <w:r>
        <w:t>: Top 10 ERP Modules in Use (Jackley, 2023)</w:t>
      </w:r>
      <w:bookmarkEnd w:id="6"/>
    </w:p>
    <w:p w14:paraId="6898CDF0" w14:textId="789ED4CD" w:rsidR="00513A4B" w:rsidRPr="002A67D8" w:rsidRDefault="0006562D" w:rsidP="002A67D8">
      <w:pPr>
        <w:spacing w:line="360" w:lineRule="auto"/>
        <w:jc w:val="both"/>
        <w:rPr>
          <w:rFonts w:cstheme="minorHAnsi"/>
          <w:sz w:val="24"/>
          <w:szCs w:val="24"/>
        </w:rPr>
      </w:pPr>
      <w:r w:rsidRPr="002A67D8">
        <w:rPr>
          <w:rFonts w:cstheme="minorHAnsi"/>
          <w:sz w:val="24"/>
          <w:szCs w:val="24"/>
        </w:rPr>
        <w:t>In Sony</w:t>
      </w:r>
      <w:r w:rsidR="005A5083">
        <w:rPr>
          <w:rFonts w:cstheme="minorHAnsi"/>
          <w:sz w:val="24"/>
          <w:szCs w:val="24"/>
        </w:rPr>
        <w:t xml:space="preserve">, </w:t>
      </w:r>
      <w:r w:rsidRPr="002A67D8">
        <w:rPr>
          <w:rFonts w:cstheme="minorHAnsi"/>
          <w:sz w:val="24"/>
          <w:szCs w:val="24"/>
        </w:rPr>
        <w:t>the ERP system has 4 modules applied: discrete manufacturing, purchasing, order management, and finance.</w:t>
      </w:r>
      <w:r w:rsidR="004D469A">
        <w:rPr>
          <w:rFonts w:cstheme="minorHAnsi"/>
          <w:sz w:val="24"/>
          <w:szCs w:val="24"/>
        </w:rPr>
        <w:t xml:space="preserve"> </w:t>
      </w:r>
      <w:r w:rsidRPr="002A67D8">
        <w:rPr>
          <w:rFonts w:cstheme="minorHAnsi"/>
          <w:sz w:val="24"/>
          <w:szCs w:val="24"/>
        </w:rPr>
        <w:t>The discrete manufacturing module</w:t>
      </w:r>
      <w:r w:rsidR="005A5083">
        <w:rPr>
          <w:rFonts w:cstheme="minorHAnsi"/>
          <w:sz w:val="24"/>
          <w:szCs w:val="24"/>
        </w:rPr>
        <w:t>’s key</w:t>
      </w:r>
      <w:r w:rsidR="002D3500">
        <w:rPr>
          <w:rFonts w:cstheme="minorHAnsi"/>
          <w:sz w:val="24"/>
          <w:szCs w:val="24"/>
        </w:rPr>
        <w:t xml:space="preserve"> function to create and plan works orders to run in production. This is done through entering demand into the master production schedule function which forecasts demand to the purchasing team, telling them which parts are needed and when through the bill of material that is created.</w:t>
      </w:r>
      <w:r w:rsidR="009F21CE" w:rsidRPr="002A67D8">
        <w:rPr>
          <w:rFonts w:cstheme="minorHAnsi"/>
          <w:sz w:val="24"/>
          <w:szCs w:val="24"/>
        </w:rPr>
        <w:t xml:space="preserve"> </w:t>
      </w:r>
      <w:r w:rsidR="004D3EE0">
        <w:rPr>
          <w:rFonts w:cstheme="minorHAnsi"/>
          <w:sz w:val="24"/>
          <w:szCs w:val="24"/>
        </w:rPr>
        <w:t xml:space="preserve">A key function of the purchasing module is regular order where </w:t>
      </w:r>
      <w:r w:rsidR="00F97CDC" w:rsidRPr="002A67D8">
        <w:rPr>
          <w:rFonts w:cstheme="minorHAnsi"/>
          <w:sz w:val="24"/>
          <w:szCs w:val="24"/>
        </w:rPr>
        <w:t xml:space="preserve">the purchasing team </w:t>
      </w:r>
      <w:r w:rsidR="004D3EE0">
        <w:rPr>
          <w:rFonts w:cstheme="minorHAnsi"/>
          <w:sz w:val="24"/>
          <w:szCs w:val="24"/>
        </w:rPr>
        <w:t>can run</w:t>
      </w:r>
      <w:r w:rsidR="00F97CDC" w:rsidRPr="002A67D8">
        <w:rPr>
          <w:rFonts w:cstheme="minorHAnsi"/>
          <w:sz w:val="24"/>
          <w:szCs w:val="24"/>
        </w:rPr>
        <w:t xml:space="preserve"> a report in oracle which</w:t>
      </w:r>
      <w:r w:rsidR="004D3EE0">
        <w:rPr>
          <w:rFonts w:cstheme="minorHAnsi"/>
          <w:sz w:val="24"/>
          <w:szCs w:val="24"/>
        </w:rPr>
        <w:t xml:space="preserve"> </w:t>
      </w:r>
      <w:r w:rsidR="00F97CDC" w:rsidRPr="002A67D8">
        <w:rPr>
          <w:rFonts w:cstheme="minorHAnsi"/>
          <w:sz w:val="24"/>
          <w:szCs w:val="24"/>
        </w:rPr>
        <w:t>automatically send</w:t>
      </w:r>
      <w:r w:rsidR="004D3EE0">
        <w:rPr>
          <w:rFonts w:cstheme="minorHAnsi"/>
          <w:sz w:val="24"/>
          <w:szCs w:val="24"/>
        </w:rPr>
        <w:t>s</w:t>
      </w:r>
      <w:r w:rsidR="00F97CDC" w:rsidRPr="002A67D8">
        <w:rPr>
          <w:rFonts w:cstheme="minorHAnsi"/>
          <w:sz w:val="24"/>
          <w:szCs w:val="24"/>
        </w:rPr>
        <w:t xml:space="preserve"> out orders to suppliers and schedule</w:t>
      </w:r>
      <w:r w:rsidR="004D3EE0">
        <w:rPr>
          <w:rFonts w:cstheme="minorHAnsi"/>
          <w:sz w:val="24"/>
          <w:szCs w:val="24"/>
        </w:rPr>
        <w:t>s</w:t>
      </w:r>
      <w:r w:rsidR="00F97CDC" w:rsidRPr="002A67D8">
        <w:rPr>
          <w:rFonts w:cstheme="minorHAnsi"/>
          <w:sz w:val="24"/>
          <w:szCs w:val="24"/>
        </w:rPr>
        <w:t xml:space="preserve"> the parts to come in when the on-hand stock is planned to run out. </w:t>
      </w:r>
      <w:r w:rsidR="00D9148A" w:rsidRPr="002A67D8">
        <w:rPr>
          <w:rFonts w:cstheme="minorHAnsi"/>
          <w:sz w:val="24"/>
          <w:szCs w:val="24"/>
        </w:rPr>
        <w:t xml:space="preserve">Another module applied in Sony Pencoed’s ERP system is Finance </w:t>
      </w:r>
      <w:r w:rsidR="000A680D">
        <w:rPr>
          <w:rFonts w:cstheme="minorHAnsi"/>
          <w:sz w:val="24"/>
          <w:szCs w:val="24"/>
        </w:rPr>
        <w:t>which</w:t>
      </w:r>
      <w:r w:rsidR="00D9148A" w:rsidRPr="002A67D8">
        <w:rPr>
          <w:rFonts w:cstheme="minorHAnsi"/>
          <w:sz w:val="24"/>
          <w:szCs w:val="24"/>
        </w:rPr>
        <w:t xml:space="preserve"> is used for </w:t>
      </w:r>
      <w:r w:rsidR="004D3EE0" w:rsidRPr="002A67D8">
        <w:rPr>
          <w:rFonts w:cstheme="minorHAnsi"/>
          <w:sz w:val="24"/>
          <w:szCs w:val="24"/>
        </w:rPr>
        <w:t>accounting-based</w:t>
      </w:r>
      <w:r w:rsidR="00D9148A" w:rsidRPr="002A67D8">
        <w:rPr>
          <w:rFonts w:cstheme="minorHAnsi"/>
          <w:sz w:val="24"/>
          <w:szCs w:val="24"/>
        </w:rPr>
        <w:t xml:space="preserve"> tasks, such as supplier payments, and billing. </w:t>
      </w:r>
      <w:r w:rsidR="00513295" w:rsidRPr="002A67D8">
        <w:rPr>
          <w:rFonts w:cstheme="minorHAnsi"/>
          <w:sz w:val="24"/>
          <w:szCs w:val="24"/>
        </w:rPr>
        <w:t xml:space="preserve">The final module applied in ERP in Sony Pencoed, is the order management module which is </w:t>
      </w:r>
      <w:r w:rsidR="007617C4" w:rsidRPr="002A67D8">
        <w:rPr>
          <w:rFonts w:cstheme="minorHAnsi"/>
          <w:sz w:val="24"/>
          <w:szCs w:val="24"/>
        </w:rPr>
        <w:t>mainly used to enter customer’s sales orders and sell finished goods.</w:t>
      </w:r>
      <w:r w:rsidR="00513295" w:rsidRPr="002A67D8">
        <w:rPr>
          <w:rFonts w:cstheme="minorHAnsi"/>
          <w:sz w:val="24"/>
          <w:szCs w:val="24"/>
        </w:rPr>
        <w:t xml:space="preserve">  </w:t>
      </w:r>
    </w:p>
    <w:p w14:paraId="7F6365DD" w14:textId="29A7900E" w:rsidR="00513A4B" w:rsidRPr="002A67D8" w:rsidRDefault="00513A4B" w:rsidP="002A67D8">
      <w:pPr>
        <w:pStyle w:val="Heading2"/>
        <w:spacing w:line="360" w:lineRule="auto"/>
        <w:rPr>
          <w:rFonts w:asciiTheme="minorHAnsi" w:hAnsiTheme="minorHAnsi" w:cstheme="minorHAnsi"/>
        </w:rPr>
      </w:pPr>
      <w:bookmarkStart w:id="7" w:name="_Toc168667221"/>
      <w:r w:rsidRPr="002A67D8">
        <w:rPr>
          <w:rFonts w:asciiTheme="minorHAnsi" w:hAnsiTheme="minorHAnsi" w:cstheme="minorHAnsi"/>
        </w:rPr>
        <w:t xml:space="preserve">3.3 </w:t>
      </w:r>
      <w:r w:rsidRPr="002A67D8">
        <w:rPr>
          <w:rFonts w:asciiTheme="minorHAnsi" w:hAnsiTheme="minorHAnsi" w:cstheme="minorHAnsi"/>
        </w:rPr>
        <w:tab/>
        <w:t>Current Integration to other systems</w:t>
      </w:r>
      <w:bookmarkEnd w:id="7"/>
    </w:p>
    <w:p w14:paraId="32596837" w14:textId="77777777" w:rsidR="00031A04" w:rsidRPr="002A67D8" w:rsidRDefault="00A93157" w:rsidP="002A67D8">
      <w:pPr>
        <w:spacing w:after="17" w:line="360" w:lineRule="auto"/>
        <w:jc w:val="both"/>
        <w:rPr>
          <w:rFonts w:cstheme="minorHAnsi"/>
          <w:sz w:val="24"/>
          <w:szCs w:val="24"/>
        </w:rPr>
      </w:pPr>
      <w:bookmarkStart w:id="8" w:name="_Hlk166145573"/>
      <w:r w:rsidRPr="002A67D8">
        <w:rPr>
          <w:rFonts w:cstheme="minorHAnsi"/>
          <w:sz w:val="24"/>
          <w:szCs w:val="24"/>
        </w:rPr>
        <w:t>Sony Pencoed’s ERP system only ha</w:t>
      </w:r>
      <w:r w:rsidR="003B4B7C" w:rsidRPr="002A67D8">
        <w:rPr>
          <w:rFonts w:cstheme="minorHAnsi"/>
          <w:sz w:val="24"/>
          <w:szCs w:val="24"/>
        </w:rPr>
        <w:t xml:space="preserve">s three main integrations into Oracle, these are material requirements planning (MRP), warehouse management system (WMS), and business intelligence (BI). However, not all of these are used across the business, instead they are used in only certain departments or business areas. </w:t>
      </w:r>
    </w:p>
    <w:p w14:paraId="1DBAFEE8" w14:textId="5F8F294B" w:rsidR="00031A04" w:rsidRPr="002A67D8" w:rsidRDefault="003B4B7C" w:rsidP="002A67D8">
      <w:pPr>
        <w:spacing w:after="17" w:line="360" w:lineRule="auto"/>
        <w:jc w:val="both"/>
        <w:rPr>
          <w:rFonts w:cstheme="minorHAnsi"/>
          <w:sz w:val="24"/>
          <w:szCs w:val="24"/>
        </w:rPr>
      </w:pPr>
      <w:r w:rsidRPr="002A67D8">
        <w:rPr>
          <w:rFonts w:cstheme="minorHAnsi"/>
          <w:sz w:val="24"/>
          <w:szCs w:val="24"/>
        </w:rPr>
        <w:t xml:space="preserve">MRP is a </w:t>
      </w:r>
      <w:r w:rsidR="00355534" w:rsidRPr="002A67D8">
        <w:rPr>
          <w:rFonts w:cstheme="minorHAnsi"/>
          <w:sz w:val="24"/>
          <w:szCs w:val="24"/>
        </w:rPr>
        <w:t>key integration into Sony Pencoed’s ERP system</w:t>
      </w:r>
      <w:r w:rsidR="00D90418" w:rsidRPr="002A67D8">
        <w:rPr>
          <w:rFonts w:cstheme="minorHAnsi"/>
          <w:sz w:val="24"/>
          <w:szCs w:val="24"/>
        </w:rPr>
        <w:t xml:space="preserve">, which links closely into the current modules applied in the ERP such as discrete manufacturing. MRP is critical to the business as it </w:t>
      </w:r>
      <w:r w:rsidR="00861FAA" w:rsidRPr="002A67D8">
        <w:rPr>
          <w:rFonts w:cstheme="minorHAnsi"/>
          <w:sz w:val="24"/>
          <w:szCs w:val="24"/>
        </w:rPr>
        <w:t>helps the</w:t>
      </w:r>
      <w:r w:rsidR="004441C1" w:rsidRPr="002A67D8">
        <w:rPr>
          <w:rFonts w:cstheme="minorHAnsi"/>
          <w:sz w:val="24"/>
          <w:szCs w:val="24"/>
        </w:rPr>
        <w:t>m</w:t>
      </w:r>
      <w:r w:rsidR="00861FAA" w:rsidRPr="002A67D8">
        <w:rPr>
          <w:rFonts w:cstheme="minorHAnsi"/>
          <w:sz w:val="24"/>
          <w:szCs w:val="24"/>
        </w:rPr>
        <w:t xml:space="preserve"> to define what stock is needed and when from the production plan, by </w:t>
      </w:r>
      <w:r w:rsidR="004441C1" w:rsidRPr="002A67D8">
        <w:rPr>
          <w:rFonts w:cstheme="minorHAnsi"/>
          <w:sz w:val="24"/>
          <w:szCs w:val="24"/>
        </w:rPr>
        <w:t>considering</w:t>
      </w:r>
      <w:r w:rsidR="00861FAA" w:rsidRPr="002A67D8">
        <w:rPr>
          <w:rFonts w:cstheme="minorHAnsi"/>
          <w:sz w:val="24"/>
          <w:szCs w:val="24"/>
        </w:rPr>
        <w:t xml:space="preserve"> </w:t>
      </w:r>
      <w:r w:rsidR="004441C1" w:rsidRPr="002A67D8">
        <w:rPr>
          <w:rFonts w:cstheme="minorHAnsi"/>
          <w:sz w:val="24"/>
          <w:szCs w:val="24"/>
        </w:rPr>
        <w:t xml:space="preserve">the future demand plan and </w:t>
      </w:r>
      <w:r w:rsidR="00861FAA" w:rsidRPr="002A67D8">
        <w:rPr>
          <w:rFonts w:cstheme="minorHAnsi"/>
          <w:sz w:val="24"/>
          <w:szCs w:val="24"/>
        </w:rPr>
        <w:t xml:space="preserve">current </w:t>
      </w:r>
      <w:r w:rsidR="00496249" w:rsidRPr="002A67D8">
        <w:rPr>
          <w:rFonts w:cstheme="minorHAnsi"/>
          <w:sz w:val="24"/>
          <w:szCs w:val="24"/>
        </w:rPr>
        <w:t>in</w:t>
      </w:r>
      <w:r w:rsidR="00861FAA" w:rsidRPr="002A67D8">
        <w:rPr>
          <w:rFonts w:cstheme="minorHAnsi"/>
          <w:sz w:val="24"/>
          <w:szCs w:val="24"/>
        </w:rPr>
        <w:t xml:space="preserve">ventory levels </w:t>
      </w:r>
      <w:sdt>
        <w:sdtPr>
          <w:rPr>
            <w:rFonts w:cstheme="minorHAnsi"/>
            <w:sz w:val="24"/>
            <w:szCs w:val="24"/>
          </w:rPr>
          <w:id w:val="120114232"/>
          <w:citation/>
        </w:sdtPr>
        <w:sdtContent>
          <w:r w:rsidR="00486F73" w:rsidRPr="002A67D8">
            <w:rPr>
              <w:rFonts w:cstheme="minorHAnsi"/>
              <w:sz w:val="24"/>
              <w:szCs w:val="24"/>
            </w:rPr>
            <w:fldChar w:fldCharType="begin"/>
          </w:r>
          <w:r w:rsidR="007D1A46" w:rsidRPr="002A67D8">
            <w:rPr>
              <w:rFonts w:cstheme="minorHAnsi"/>
              <w:sz w:val="24"/>
              <w:szCs w:val="24"/>
            </w:rPr>
            <w:instrText xml:space="preserve">CITATION Ken24 \l 2057 </w:instrText>
          </w:r>
          <w:r w:rsidR="00486F73" w:rsidRPr="002A67D8">
            <w:rPr>
              <w:rFonts w:cstheme="minorHAnsi"/>
              <w:sz w:val="24"/>
              <w:szCs w:val="24"/>
            </w:rPr>
            <w:fldChar w:fldCharType="separate"/>
          </w:r>
          <w:r w:rsidR="007250B1" w:rsidRPr="007250B1">
            <w:rPr>
              <w:rFonts w:cstheme="minorHAnsi"/>
              <w:noProof/>
              <w:sz w:val="24"/>
              <w:szCs w:val="24"/>
            </w:rPr>
            <w:t>(Kenton, 2024)</w:t>
          </w:r>
          <w:r w:rsidR="00486F73" w:rsidRPr="002A67D8">
            <w:rPr>
              <w:rFonts w:cstheme="minorHAnsi"/>
              <w:sz w:val="24"/>
              <w:szCs w:val="24"/>
            </w:rPr>
            <w:fldChar w:fldCharType="end"/>
          </w:r>
        </w:sdtContent>
      </w:sdt>
      <w:r w:rsidR="00861FAA" w:rsidRPr="002A67D8">
        <w:rPr>
          <w:rFonts w:cstheme="minorHAnsi"/>
          <w:sz w:val="24"/>
          <w:szCs w:val="24"/>
        </w:rPr>
        <w:t>.</w:t>
      </w:r>
      <w:r w:rsidR="00486F73" w:rsidRPr="002A67D8">
        <w:rPr>
          <w:rFonts w:cstheme="minorHAnsi"/>
          <w:sz w:val="24"/>
          <w:szCs w:val="24"/>
        </w:rPr>
        <w:t xml:space="preserve"> </w:t>
      </w:r>
    </w:p>
    <w:p w14:paraId="34F70CEA" w14:textId="11466274" w:rsidR="00C50D72" w:rsidRPr="002A67D8" w:rsidRDefault="008772F4" w:rsidP="002A67D8">
      <w:pPr>
        <w:spacing w:after="17" w:line="360" w:lineRule="auto"/>
        <w:jc w:val="both"/>
        <w:rPr>
          <w:rFonts w:cstheme="minorHAnsi"/>
          <w:sz w:val="24"/>
          <w:szCs w:val="24"/>
        </w:rPr>
      </w:pPr>
      <w:r w:rsidRPr="002A67D8">
        <w:rPr>
          <w:rFonts w:cstheme="minorHAnsi"/>
          <w:sz w:val="24"/>
          <w:szCs w:val="24"/>
        </w:rPr>
        <w:t>The WMS in place in Sony Pencoed is through Kardex, a</w:t>
      </w:r>
      <w:r w:rsidR="007F46FB" w:rsidRPr="002A67D8">
        <w:rPr>
          <w:rFonts w:cstheme="minorHAnsi"/>
          <w:sz w:val="24"/>
          <w:szCs w:val="24"/>
        </w:rPr>
        <w:t xml:space="preserve"> vertical </w:t>
      </w:r>
      <w:r w:rsidR="00326A8F">
        <w:rPr>
          <w:rFonts w:cstheme="minorHAnsi"/>
          <w:sz w:val="24"/>
          <w:szCs w:val="24"/>
        </w:rPr>
        <w:t xml:space="preserve">parts </w:t>
      </w:r>
      <w:r w:rsidR="007F46FB" w:rsidRPr="002A67D8">
        <w:rPr>
          <w:rFonts w:cstheme="minorHAnsi"/>
          <w:sz w:val="24"/>
          <w:szCs w:val="24"/>
        </w:rPr>
        <w:t>storage</w:t>
      </w:r>
      <w:r w:rsidRPr="002A67D8">
        <w:rPr>
          <w:rFonts w:cstheme="minorHAnsi"/>
          <w:sz w:val="24"/>
          <w:szCs w:val="24"/>
        </w:rPr>
        <w:t xml:space="preserve"> machine that </w:t>
      </w:r>
      <w:r w:rsidR="007F46FB" w:rsidRPr="002A67D8">
        <w:rPr>
          <w:rFonts w:cstheme="minorHAnsi"/>
          <w:sz w:val="24"/>
          <w:szCs w:val="24"/>
        </w:rPr>
        <w:t xml:space="preserve">when the </w:t>
      </w:r>
      <w:r w:rsidR="00326A8F">
        <w:rPr>
          <w:rFonts w:cstheme="minorHAnsi"/>
          <w:sz w:val="24"/>
          <w:szCs w:val="24"/>
        </w:rPr>
        <w:t xml:space="preserve">parts are required for a </w:t>
      </w:r>
      <w:r w:rsidR="007F46FB" w:rsidRPr="002A67D8">
        <w:rPr>
          <w:rFonts w:cstheme="minorHAnsi"/>
          <w:sz w:val="24"/>
          <w:szCs w:val="24"/>
        </w:rPr>
        <w:t>job</w:t>
      </w:r>
      <w:r w:rsidR="00326A8F">
        <w:rPr>
          <w:rFonts w:cstheme="minorHAnsi"/>
          <w:sz w:val="24"/>
          <w:szCs w:val="24"/>
        </w:rPr>
        <w:t>,</w:t>
      </w:r>
      <w:r w:rsidR="007F46FB" w:rsidRPr="002A67D8">
        <w:rPr>
          <w:rFonts w:cstheme="minorHAnsi"/>
          <w:sz w:val="24"/>
          <w:szCs w:val="24"/>
        </w:rPr>
        <w:t xml:space="preserve"> are automatically picked and put on a kit ready to be moved to production.</w:t>
      </w:r>
      <w:r w:rsidR="00B0674D" w:rsidRPr="002A67D8">
        <w:rPr>
          <w:rFonts w:cstheme="minorHAnsi"/>
          <w:sz w:val="24"/>
          <w:szCs w:val="24"/>
        </w:rPr>
        <w:t xml:space="preserve"> This is integrated to our oracle system and shows </w:t>
      </w:r>
      <w:r w:rsidR="0092661F" w:rsidRPr="002A67D8">
        <w:rPr>
          <w:rFonts w:cstheme="minorHAnsi"/>
          <w:sz w:val="24"/>
          <w:szCs w:val="24"/>
        </w:rPr>
        <w:t>the</w:t>
      </w:r>
      <w:r w:rsidR="00B0674D" w:rsidRPr="002A67D8">
        <w:rPr>
          <w:rFonts w:cstheme="minorHAnsi"/>
          <w:sz w:val="24"/>
          <w:szCs w:val="24"/>
        </w:rPr>
        <w:t xml:space="preserve"> parts and quantity of them that are stored within the machine</w:t>
      </w:r>
      <w:r w:rsidR="00480D83">
        <w:rPr>
          <w:rFonts w:cstheme="minorHAnsi"/>
          <w:sz w:val="24"/>
          <w:szCs w:val="24"/>
        </w:rPr>
        <w:t>.</w:t>
      </w:r>
    </w:p>
    <w:p w14:paraId="660211C8" w14:textId="3C94BB82" w:rsidR="0092661F" w:rsidRPr="002A67D8" w:rsidRDefault="005F48E9" w:rsidP="002A67D8">
      <w:pPr>
        <w:spacing w:after="17" w:line="360" w:lineRule="auto"/>
        <w:jc w:val="both"/>
        <w:rPr>
          <w:rFonts w:cstheme="minorHAnsi"/>
          <w:sz w:val="24"/>
          <w:szCs w:val="24"/>
        </w:rPr>
      </w:pPr>
      <w:r w:rsidRPr="002A67D8">
        <w:rPr>
          <w:rFonts w:cstheme="minorHAnsi"/>
          <w:sz w:val="24"/>
          <w:szCs w:val="24"/>
        </w:rPr>
        <w:t>Another integration into Sony Pencoed’s ERP system is a BI tool called Splash BI. This tool is currently integrated only</w:t>
      </w:r>
      <w:r w:rsidR="00326A8F">
        <w:rPr>
          <w:rFonts w:cstheme="minorHAnsi"/>
          <w:sz w:val="24"/>
          <w:szCs w:val="24"/>
        </w:rPr>
        <w:t xml:space="preserve"> within</w:t>
      </w:r>
      <w:r w:rsidRPr="002A67D8">
        <w:rPr>
          <w:rFonts w:cstheme="minorHAnsi"/>
          <w:sz w:val="24"/>
          <w:szCs w:val="24"/>
        </w:rPr>
        <w:t xml:space="preserve"> th</w:t>
      </w:r>
      <w:r w:rsidR="0092661F" w:rsidRPr="002A67D8">
        <w:rPr>
          <w:rFonts w:cstheme="minorHAnsi"/>
          <w:sz w:val="24"/>
          <w:szCs w:val="24"/>
        </w:rPr>
        <w:t>e business control and finance departments</w:t>
      </w:r>
      <w:r w:rsidRPr="002A67D8">
        <w:rPr>
          <w:rFonts w:cstheme="minorHAnsi"/>
          <w:sz w:val="24"/>
          <w:szCs w:val="24"/>
        </w:rPr>
        <w:t>. T</w:t>
      </w:r>
      <w:r w:rsidR="00326A8F">
        <w:rPr>
          <w:rFonts w:cstheme="minorHAnsi"/>
          <w:sz w:val="24"/>
          <w:szCs w:val="24"/>
        </w:rPr>
        <w:t xml:space="preserve">hose which </w:t>
      </w:r>
      <w:r w:rsidRPr="002A67D8">
        <w:rPr>
          <w:rFonts w:cstheme="minorHAnsi"/>
          <w:sz w:val="24"/>
          <w:szCs w:val="24"/>
        </w:rPr>
        <w:t xml:space="preserve">have access to </w:t>
      </w:r>
      <w:r w:rsidR="00C50D72" w:rsidRPr="002A67D8">
        <w:rPr>
          <w:rFonts w:cstheme="minorHAnsi"/>
          <w:sz w:val="24"/>
          <w:szCs w:val="24"/>
        </w:rPr>
        <w:t>the application</w:t>
      </w:r>
      <w:r w:rsidR="0092661F" w:rsidRPr="002A67D8">
        <w:rPr>
          <w:rFonts w:cstheme="minorHAnsi"/>
          <w:sz w:val="24"/>
          <w:szCs w:val="24"/>
        </w:rPr>
        <w:t xml:space="preserve"> use </w:t>
      </w:r>
      <w:r w:rsidR="00E26F27" w:rsidRPr="002A67D8">
        <w:rPr>
          <w:rFonts w:cstheme="minorHAnsi"/>
          <w:sz w:val="24"/>
          <w:szCs w:val="24"/>
        </w:rPr>
        <w:t>it</w:t>
      </w:r>
      <w:r w:rsidR="0092661F" w:rsidRPr="002A67D8">
        <w:rPr>
          <w:rFonts w:cstheme="minorHAnsi"/>
          <w:sz w:val="24"/>
          <w:szCs w:val="24"/>
        </w:rPr>
        <w:t xml:space="preserve"> to</w:t>
      </w:r>
      <w:r w:rsidR="00B642DA" w:rsidRPr="002A67D8">
        <w:rPr>
          <w:rFonts w:cstheme="minorHAnsi"/>
          <w:sz w:val="24"/>
          <w:szCs w:val="24"/>
        </w:rPr>
        <w:t xml:space="preserve"> create customised automated reports which</w:t>
      </w:r>
      <w:r w:rsidR="0092661F" w:rsidRPr="002A67D8">
        <w:rPr>
          <w:rFonts w:cstheme="minorHAnsi"/>
          <w:sz w:val="24"/>
          <w:szCs w:val="24"/>
        </w:rPr>
        <w:t xml:space="preserve"> pull valuable information from various areas within Oracle</w:t>
      </w:r>
      <w:r w:rsidR="00E26F27" w:rsidRPr="002A67D8">
        <w:rPr>
          <w:rFonts w:cstheme="minorHAnsi"/>
          <w:sz w:val="24"/>
          <w:szCs w:val="24"/>
        </w:rPr>
        <w:t xml:space="preserve">, </w:t>
      </w:r>
      <w:r w:rsidR="0092661F" w:rsidRPr="002A67D8">
        <w:rPr>
          <w:rFonts w:cstheme="minorHAnsi"/>
          <w:sz w:val="24"/>
          <w:szCs w:val="24"/>
        </w:rPr>
        <w:t>enabl</w:t>
      </w:r>
      <w:r w:rsidR="00E26F27" w:rsidRPr="002A67D8">
        <w:rPr>
          <w:rFonts w:cstheme="minorHAnsi"/>
          <w:sz w:val="24"/>
          <w:szCs w:val="24"/>
        </w:rPr>
        <w:t>ing</w:t>
      </w:r>
      <w:r w:rsidR="0092661F" w:rsidRPr="002A67D8">
        <w:rPr>
          <w:rFonts w:cstheme="minorHAnsi"/>
          <w:sz w:val="24"/>
          <w:szCs w:val="24"/>
        </w:rPr>
        <w:t xml:space="preserve"> them to see </w:t>
      </w:r>
      <w:r w:rsidR="0004631C" w:rsidRPr="002A67D8">
        <w:rPr>
          <w:rFonts w:cstheme="minorHAnsi"/>
          <w:sz w:val="24"/>
          <w:szCs w:val="24"/>
        </w:rPr>
        <w:t>all</w:t>
      </w:r>
      <w:r w:rsidR="0092661F" w:rsidRPr="002A67D8">
        <w:rPr>
          <w:rFonts w:cstheme="minorHAnsi"/>
          <w:sz w:val="24"/>
          <w:szCs w:val="24"/>
        </w:rPr>
        <w:t xml:space="preserve"> their needed data in one source in a much more user-friendly way</w:t>
      </w:r>
      <w:r w:rsidR="00326A8F">
        <w:rPr>
          <w:rFonts w:cstheme="minorHAnsi"/>
          <w:sz w:val="24"/>
          <w:szCs w:val="24"/>
        </w:rPr>
        <w:t>.</w:t>
      </w:r>
    </w:p>
    <w:p w14:paraId="56ED1E5A" w14:textId="77777777" w:rsidR="00AB6264" w:rsidRPr="002A67D8" w:rsidRDefault="00AB6264" w:rsidP="002A67D8">
      <w:pPr>
        <w:spacing w:after="17" w:line="360" w:lineRule="auto"/>
        <w:jc w:val="both"/>
        <w:rPr>
          <w:rFonts w:cstheme="minorHAnsi"/>
          <w:sz w:val="24"/>
          <w:szCs w:val="24"/>
        </w:rPr>
      </w:pPr>
    </w:p>
    <w:p w14:paraId="19E84A3A" w14:textId="77777777" w:rsidR="00AB6264" w:rsidRPr="002A67D8" w:rsidRDefault="00AB6264" w:rsidP="002A67D8">
      <w:pPr>
        <w:spacing w:after="17" w:line="360" w:lineRule="auto"/>
        <w:jc w:val="both"/>
        <w:rPr>
          <w:rFonts w:cstheme="minorHAnsi"/>
          <w:sz w:val="24"/>
          <w:szCs w:val="24"/>
        </w:rPr>
      </w:pPr>
    </w:p>
    <w:p w14:paraId="26233D31" w14:textId="77777777" w:rsidR="00AB6264" w:rsidRPr="002A67D8" w:rsidRDefault="00AB6264" w:rsidP="002A67D8">
      <w:pPr>
        <w:spacing w:after="17" w:line="360" w:lineRule="auto"/>
        <w:jc w:val="both"/>
        <w:rPr>
          <w:rFonts w:cstheme="minorHAnsi"/>
          <w:sz w:val="24"/>
          <w:szCs w:val="24"/>
        </w:rPr>
      </w:pPr>
    </w:p>
    <w:p w14:paraId="7C206725" w14:textId="77777777" w:rsidR="00AB6264" w:rsidRPr="002A67D8" w:rsidRDefault="00AB6264" w:rsidP="002A67D8">
      <w:pPr>
        <w:spacing w:after="17" w:line="360" w:lineRule="auto"/>
        <w:jc w:val="both"/>
        <w:rPr>
          <w:rFonts w:cstheme="minorHAnsi"/>
          <w:sz w:val="24"/>
          <w:szCs w:val="24"/>
        </w:rPr>
      </w:pPr>
    </w:p>
    <w:p w14:paraId="005DD828" w14:textId="77777777" w:rsidR="00AB6264" w:rsidRPr="002A67D8" w:rsidRDefault="00AB6264" w:rsidP="002A67D8">
      <w:pPr>
        <w:spacing w:after="17" w:line="360" w:lineRule="auto"/>
        <w:jc w:val="both"/>
        <w:rPr>
          <w:rFonts w:cstheme="minorHAnsi"/>
          <w:sz w:val="24"/>
          <w:szCs w:val="24"/>
        </w:rPr>
      </w:pPr>
    </w:p>
    <w:p w14:paraId="4FF9B7ED" w14:textId="77777777" w:rsidR="00AB6264" w:rsidRPr="002A67D8" w:rsidRDefault="00AB6264" w:rsidP="002A67D8">
      <w:pPr>
        <w:spacing w:after="17" w:line="360" w:lineRule="auto"/>
        <w:jc w:val="both"/>
        <w:rPr>
          <w:rFonts w:cstheme="minorHAnsi"/>
          <w:sz w:val="24"/>
          <w:szCs w:val="24"/>
        </w:rPr>
      </w:pPr>
    </w:p>
    <w:p w14:paraId="119496DB" w14:textId="77777777" w:rsidR="00AB6264" w:rsidRPr="002A67D8" w:rsidRDefault="00AB6264" w:rsidP="002A67D8">
      <w:pPr>
        <w:spacing w:after="17" w:line="360" w:lineRule="auto"/>
        <w:jc w:val="both"/>
        <w:rPr>
          <w:rFonts w:cstheme="minorHAnsi"/>
          <w:sz w:val="24"/>
          <w:szCs w:val="24"/>
        </w:rPr>
      </w:pPr>
    </w:p>
    <w:p w14:paraId="1E2923B0" w14:textId="77777777" w:rsidR="00AB6264" w:rsidRPr="002A67D8" w:rsidRDefault="00AB6264" w:rsidP="002A67D8">
      <w:pPr>
        <w:spacing w:after="17" w:line="360" w:lineRule="auto"/>
        <w:jc w:val="both"/>
        <w:rPr>
          <w:rFonts w:cstheme="minorHAnsi"/>
          <w:sz w:val="24"/>
          <w:szCs w:val="24"/>
        </w:rPr>
      </w:pPr>
    </w:p>
    <w:p w14:paraId="0AE6F09B" w14:textId="77777777" w:rsidR="00AB6264" w:rsidRPr="002A67D8" w:rsidRDefault="00AB6264" w:rsidP="002A67D8">
      <w:pPr>
        <w:spacing w:after="17" w:line="360" w:lineRule="auto"/>
        <w:jc w:val="both"/>
        <w:rPr>
          <w:rFonts w:cstheme="minorHAnsi"/>
          <w:sz w:val="24"/>
          <w:szCs w:val="24"/>
        </w:rPr>
      </w:pPr>
    </w:p>
    <w:bookmarkEnd w:id="8"/>
    <w:p w14:paraId="64CC47D3" w14:textId="77777777" w:rsidR="002A67D8" w:rsidRPr="002A67D8" w:rsidRDefault="002A67D8" w:rsidP="002A67D8">
      <w:pPr>
        <w:spacing w:line="360" w:lineRule="auto"/>
        <w:rPr>
          <w:rFonts w:cstheme="minorHAnsi"/>
        </w:rPr>
      </w:pPr>
    </w:p>
    <w:p w14:paraId="48507EDA" w14:textId="27231F0F" w:rsidR="00CC7025" w:rsidRPr="002A67D8" w:rsidRDefault="00513A4B" w:rsidP="002A67D8">
      <w:pPr>
        <w:pStyle w:val="Heading1"/>
        <w:numPr>
          <w:ilvl w:val="0"/>
          <w:numId w:val="2"/>
        </w:numPr>
        <w:spacing w:line="360" w:lineRule="auto"/>
        <w:rPr>
          <w:rFonts w:asciiTheme="minorHAnsi" w:hAnsiTheme="minorHAnsi" w:cstheme="minorHAnsi"/>
        </w:rPr>
      </w:pPr>
      <w:bookmarkStart w:id="9" w:name="_Hlk166145560"/>
      <w:bookmarkStart w:id="10" w:name="_Toc168667222"/>
      <w:r w:rsidRPr="002A67D8">
        <w:rPr>
          <w:rFonts w:asciiTheme="minorHAnsi" w:hAnsiTheme="minorHAnsi" w:cstheme="minorHAnsi"/>
        </w:rPr>
        <w:t>Challenges of Current ERP Application</w:t>
      </w:r>
      <w:bookmarkStart w:id="11" w:name="_Hlk166145597"/>
      <w:bookmarkEnd w:id="9"/>
      <w:bookmarkEnd w:id="10"/>
    </w:p>
    <w:p w14:paraId="2153C102" w14:textId="2843CBD7" w:rsidR="009F1414" w:rsidRPr="002A67D8" w:rsidRDefault="00B642DA" w:rsidP="007250B1">
      <w:pPr>
        <w:spacing w:after="98" w:line="360" w:lineRule="auto"/>
        <w:jc w:val="both"/>
        <w:rPr>
          <w:rFonts w:cstheme="minorHAnsi"/>
          <w:sz w:val="24"/>
          <w:szCs w:val="24"/>
        </w:rPr>
      </w:pPr>
      <w:r w:rsidRPr="002A67D8">
        <w:rPr>
          <w:rFonts w:cstheme="minorHAnsi"/>
          <w:sz w:val="24"/>
          <w:szCs w:val="24"/>
        </w:rPr>
        <w:t xml:space="preserve">The main challenge </w:t>
      </w:r>
      <w:r w:rsidR="00B40092">
        <w:rPr>
          <w:rFonts w:cstheme="minorHAnsi"/>
          <w:sz w:val="24"/>
          <w:szCs w:val="24"/>
        </w:rPr>
        <w:t>surrounding</w:t>
      </w:r>
      <w:r w:rsidRPr="002A67D8">
        <w:rPr>
          <w:rFonts w:cstheme="minorHAnsi"/>
          <w:sz w:val="24"/>
          <w:szCs w:val="24"/>
        </w:rPr>
        <w:t xml:space="preserve"> the ERP system is th</w:t>
      </w:r>
      <w:r w:rsidR="00B55AE4">
        <w:rPr>
          <w:rFonts w:cstheme="minorHAnsi"/>
          <w:sz w:val="24"/>
          <w:szCs w:val="24"/>
        </w:rPr>
        <w:t xml:space="preserve">at the version in use is </w:t>
      </w:r>
      <w:r w:rsidR="00FE3364">
        <w:rPr>
          <w:rFonts w:cstheme="minorHAnsi"/>
          <w:sz w:val="24"/>
          <w:szCs w:val="24"/>
        </w:rPr>
        <w:t xml:space="preserve">a </w:t>
      </w:r>
      <w:r w:rsidR="00B55AE4">
        <w:rPr>
          <w:rFonts w:cstheme="minorHAnsi"/>
          <w:sz w:val="24"/>
          <w:szCs w:val="24"/>
        </w:rPr>
        <w:t xml:space="preserve">2005 </w:t>
      </w:r>
      <w:r w:rsidR="00A30E12" w:rsidRPr="002A67D8">
        <w:rPr>
          <w:rFonts w:cstheme="minorHAnsi"/>
          <w:sz w:val="24"/>
          <w:szCs w:val="24"/>
        </w:rPr>
        <w:t xml:space="preserve">version of </w:t>
      </w:r>
      <w:r w:rsidRPr="002A67D8">
        <w:rPr>
          <w:rFonts w:cstheme="minorHAnsi"/>
          <w:sz w:val="24"/>
          <w:szCs w:val="24"/>
        </w:rPr>
        <w:t>Oracle E-Business Suite</w:t>
      </w:r>
      <w:r w:rsidR="00A30E12" w:rsidRPr="002A67D8">
        <w:rPr>
          <w:rFonts w:cstheme="minorHAnsi"/>
          <w:sz w:val="24"/>
          <w:szCs w:val="24"/>
        </w:rPr>
        <w:t>. Even though it</w:t>
      </w:r>
      <w:r w:rsidRPr="002A67D8">
        <w:rPr>
          <w:rFonts w:cstheme="minorHAnsi"/>
          <w:sz w:val="24"/>
          <w:szCs w:val="24"/>
        </w:rPr>
        <w:t xml:space="preserve"> enables people to carryout </w:t>
      </w:r>
      <w:r w:rsidR="00CB1970" w:rsidRPr="002A67D8">
        <w:rPr>
          <w:rFonts w:cstheme="minorHAnsi"/>
          <w:sz w:val="24"/>
          <w:szCs w:val="24"/>
        </w:rPr>
        <w:t>crucial</w:t>
      </w:r>
      <w:r w:rsidRPr="002A67D8">
        <w:rPr>
          <w:rFonts w:cstheme="minorHAnsi"/>
          <w:sz w:val="24"/>
          <w:szCs w:val="24"/>
        </w:rPr>
        <w:t xml:space="preserve"> functions</w:t>
      </w:r>
      <w:r w:rsidR="00A30E12" w:rsidRPr="002A67D8">
        <w:rPr>
          <w:rFonts w:cstheme="minorHAnsi"/>
          <w:sz w:val="24"/>
          <w:szCs w:val="24"/>
        </w:rPr>
        <w:t xml:space="preserve"> it is very</w:t>
      </w:r>
      <w:r w:rsidRPr="002A67D8">
        <w:rPr>
          <w:rFonts w:cstheme="minorHAnsi"/>
          <w:sz w:val="24"/>
          <w:szCs w:val="24"/>
        </w:rPr>
        <w:t xml:space="preserve"> </w:t>
      </w:r>
      <w:r w:rsidR="00F60211" w:rsidRPr="002A67D8">
        <w:rPr>
          <w:rFonts w:cstheme="minorHAnsi"/>
          <w:sz w:val="24"/>
          <w:szCs w:val="24"/>
        </w:rPr>
        <w:t>out-of-date. I</w:t>
      </w:r>
      <w:r w:rsidR="00CB1970" w:rsidRPr="002A67D8">
        <w:rPr>
          <w:rFonts w:cstheme="minorHAnsi"/>
          <w:sz w:val="24"/>
          <w:szCs w:val="24"/>
        </w:rPr>
        <w:t xml:space="preserve">f the company continues to use </w:t>
      </w:r>
      <w:r w:rsidR="00A30E12" w:rsidRPr="002A67D8">
        <w:rPr>
          <w:rFonts w:cstheme="minorHAnsi"/>
          <w:sz w:val="24"/>
          <w:szCs w:val="24"/>
        </w:rPr>
        <w:t>an outdated ERP system</w:t>
      </w:r>
      <w:r w:rsidR="00CB1970" w:rsidRPr="002A67D8">
        <w:rPr>
          <w:rFonts w:cstheme="minorHAnsi"/>
          <w:sz w:val="24"/>
          <w:szCs w:val="24"/>
        </w:rPr>
        <w:t>, they will increasingly see</w:t>
      </w:r>
      <w:r w:rsidR="00A30E12" w:rsidRPr="002A67D8">
        <w:rPr>
          <w:rFonts w:cstheme="minorHAnsi"/>
          <w:sz w:val="24"/>
          <w:szCs w:val="24"/>
        </w:rPr>
        <w:t xml:space="preserve"> reduced employee efficiency </w:t>
      </w:r>
      <w:r w:rsidR="00CB1970" w:rsidRPr="002A67D8">
        <w:rPr>
          <w:rFonts w:cstheme="minorHAnsi"/>
          <w:sz w:val="24"/>
          <w:szCs w:val="24"/>
        </w:rPr>
        <w:t xml:space="preserve">as it </w:t>
      </w:r>
      <w:r w:rsidR="00F60211" w:rsidRPr="002A67D8">
        <w:rPr>
          <w:rFonts w:cstheme="minorHAnsi"/>
          <w:sz w:val="24"/>
          <w:szCs w:val="24"/>
        </w:rPr>
        <w:t>i</w:t>
      </w:r>
      <w:r w:rsidR="00CB1970" w:rsidRPr="002A67D8">
        <w:rPr>
          <w:rFonts w:cstheme="minorHAnsi"/>
          <w:sz w:val="24"/>
          <w:szCs w:val="24"/>
        </w:rPr>
        <w:t>ntroduce</w:t>
      </w:r>
      <w:r w:rsidR="00F60211" w:rsidRPr="002A67D8">
        <w:rPr>
          <w:rFonts w:cstheme="minorHAnsi"/>
          <w:sz w:val="24"/>
          <w:szCs w:val="24"/>
        </w:rPr>
        <w:t>s</w:t>
      </w:r>
      <w:r w:rsidR="00CB1970" w:rsidRPr="002A67D8">
        <w:rPr>
          <w:rFonts w:cstheme="minorHAnsi"/>
          <w:sz w:val="24"/>
          <w:szCs w:val="24"/>
        </w:rPr>
        <w:t xml:space="preserve"> extra work for employees due to redundant </w:t>
      </w:r>
      <w:r w:rsidR="00F60211" w:rsidRPr="002A67D8">
        <w:rPr>
          <w:rFonts w:cstheme="minorHAnsi"/>
          <w:sz w:val="24"/>
          <w:szCs w:val="24"/>
        </w:rPr>
        <w:t>complications</w:t>
      </w:r>
      <w:r w:rsidR="00CB1970" w:rsidRPr="002A67D8">
        <w:rPr>
          <w:rFonts w:cstheme="minorHAnsi"/>
          <w:sz w:val="24"/>
          <w:szCs w:val="24"/>
        </w:rPr>
        <w:t xml:space="preserve"> within the system itself </w:t>
      </w:r>
      <w:sdt>
        <w:sdtPr>
          <w:rPr>
            <w:rFonts w:cstheme="minorHAnsi"/>
            <w:sz w:val="24"/>
            <w:szCs w:val="24"/>
          </w:rPr>
          <w:id w:val="722638412"/>
          <w:citation/>
        </w:sdtPr>
        <w:sdtContent>
          <w:r w:rsidR="00CB1970" w:rsidRPr="002A67D8">
            <w:rPr>
              <w:rFonts w:cstheme="minorHAnsi"/>
              <w:sz w:val="24"/>
              <w:szCs w:val="24"/>
            </w:rPr>
            <w:fldChar w:fldCharType="begin"/>
          </w:r>
          <w:r w:rsidR="00CB1970" w:rsidRPr="002A67D8">
            <w:rPr>
              <w:rFonts w:cstheme="minorHAnsi"/>
              <w:sz w:val="24"/>
              <w:szCs w:val="24"/>
            </w:rPr>
            <w:instrText xml:space="preserve"> CITATION Acc23 \l 2057 </w:instrText>
          </w:r>
          <w:r w:rsidR="00CB1970" w:rsidRPr="002A67D8">
            <w:rPr>
              <w:rFonts w:cstheme="minorHAnsi"/>
              <w:sz w:val="24"/>
              <w:szCs w:val="24"/>
            </w:rPr>
            <w:fldChar w:fldCharType="separate"/>
          </w:r>
          <w:r w:rsidR="007250B1" w:rsidRPr="007250B1">
            <w:rPr>
              <w:rFonts w:cstheme="minorHAnsi"/>
              <w:noProof/>
              <w:sz w:val="24"/>
              <w:szCs w:val="24"/>
            </w:rPr>
            <w:t>(Accord, 2023)</w:t>
          </w:r>
          <w:r w:rsidR="00CB1970" w:rsidRPr="002A67D8">
            <w:rPr>
              <w:rFonts w:cstheme="minorHAnsi"/>
              <w:sz w:val="24"/>
              <w:szCs w:val="24"/>
            </w:rPr>
            <w:fldChar w:fldCharType="end"/>
          </w:r>
        </w:sdtContent>
      </w:sdt>
      <w:r w:rsidR="00CB1970" w:rsidRPr="002A67D8">
        <w:rPr>
          <w:rFonts w:cstheme="minorHAnsi"/>
          <w:sz w:val="24"/>
          <w:szCs w:val="24"/>
        </w:rPr>
        <w:t xml:space="preserve">. </w:t>
      </w:r>
      <w:r w:rsidR="009F1414" w:rsidRPr="002A67D8">
        <w:rPr>
          <w:rFonts w:cstheme="minorHAnsi"/>
          <w:sz w:val="24"/>
          <w:szCs w:val="24"/>
        </w:rPr>
        <w:t xml:space="preserve">This links to another challenge </w:t>
      </w:r>
      <w:r w:rsidR="0004631C" w:rsidRPr="002A67D8">
        <w:rPr>
          <w:rFonts w:cstheme="minorHAnsi"/>
          <w:sz w:val="24"/>
          <w:szCs w:val="24"/>
        </w:rPr>
        <w:t>which is the</w:t>
      </w:r>
      <w:r w:rsidR="009F1414" w:rsidRPr="002A67D8">
        <w:rPr>
          <w:rFonts w:cstheme="minorHAnsi"/>
          <w:sz w:val="24"/>
          <w:szCs w:val="24"/>
        </w:rPr>
        <w:t xml:space="preserve"> duplication of manual data entry into the system. </w:t>
      </w:r>
      <w:r w:rsidR="00227EA6" w:rsidRPr="002A67D8">
        <w:rPr>
          <w:rFonts w:cstheme="minorHAnsi"/>
          <w:sz w:val="24"/>
          <w:szCs w:val="24"/>
        </w:rPr>
        <w:t xml:space="preserve">This happens within various functions throughout the business, but a noticeable one is within the planning department where the exact same information must be entered into the system twice to </w:t>
      </w:r>
      <w:r w:rsidR="00F60211" w:rsidRPr="002A67D8">
        <w:rPr>
          <w:rFonts w:cstheme="minorHAnsi"/>
          <w:sz w:val="24"/>
          <w:szCs w:val="24"/>
        </w:rPr>
        <w:t xml:space="preserve">for </w:t>
      </w:r>
      <w:r w:rsidR="0004631C" w:rsidRPr="002A67D8">
        <w:rPr>
          <w:rFonts w:cstheme="minorHAnsi"/>
          <w:sz w:val="24"/>
          <w:szCs w:val="24"/>
        </w:rPr>
        <w:t>two</w:t>
      </w:r>
      <w:r w:rsidR="00F60211" w:rsidRPr="002A67D8">
        <w:rPr>
          <w:rFonts w:cstheme="minorHAnsi"/>
          <w:sz w:val="24"/>
          <w:szCs w:val="24"/>
        </w:rPr>
        <w:t xml:space="preserve"> different functions</w:t>
      </w:r>
      <w:r w:rsidR="00250EFB">
        <w:rPr>
          <w:rFonts w:cstheme="minorHAnsi"/>
          <w:sz w:val="24"/>
          <w:szCs w:val="24"/>
        </w:rPr>
        <w:t xml:space="preserve"> </w:t>
      </w:r>
      <w:r w:rsidR="00F60211" w:rsidRPr="002A67D8">
        <w:rPr>
          <w:rFonts w:cstheme="minorHAnsi"/>
          <w:sz w:val="24"/>
          <w:szCs w:val="24"/>
        </w:rPr>
        <w:t xml:space="preserve">as the current oracle system does not allow these functions to be completed from one data entry point. </w:t>
      </w:r>
      <w:r w:rsidR="000732FF" w:rsidRPr="002A67D8">
        <w:rPr>
          <w:rFonts w:cstheme="minorHAnsi"/>
          <w:sz w:val="24"/>
          <w:szCs w:val="24"/>
        </w:rPr>
        <w:t>On average, employees spend around 10% of their time on manual data entry into the ERP system</w:t>
      </w:r>
      <w:sdt>
        <w:sdtPr>
          <w:rPr>
            <w:rFonts w:cstheme="minorHAnsi"/>
            <w:sz w:val="24"/>
            <w:szCs w:val="24"/>
          </w:rPr>
          <w:id w:val="165447403"/>
          <w:citation/>
        </w:sdtPr>
        <w:sdtContent>
          <w:r w:rsidR="000732FF" w:rsidRPr="002A67D8">
            <w:rPr>
              <w:rFonts w:cstheme="minorHAnsi"/>
              <w:sz w:val="24"/>
              <w:szCs w:val="24"/>
            </w:rPr>
            <w:fldChar w:fldCharType="begin"/>
          </w:r>
          <w:r w:rsidR="000732FF" w:rsidRPr="002A67D8">
            <w:rPr>
              <w:rFonts w:cstheme="minorHAnsi"/>
              <w:sz w:val="24"/>
              <w:szCs w:val="24"/>
              <w:lang w:val="en-US"/>
            </w:rPr>
            <w:instrText xml:space="preserve"> CITATION Num23 \l 1033 </w:instrText>
          </w:r>
          <w:r w:rsidR="000732FF" w:rsidRPr="002A67D8">
            <w:rPr>
              <w:rFonts w:cstheme="minorHAnsi"/>
              <w:sz w:val="24"/>
              <w:szCs w:val="24"/>
            </w:rPr>
            <w:fldChar w:fldCharType="separate"/>
          </w:r>
          <w:r w:rsidR="007250B1">
            <w:rPr>
              <w:rFonts w:cstheme="minorHAnsi"/>
              <w:noProof/>
              <w:sz w:val="24"/>
              <w:szCs w:val="24"/>
              <w:lang w:val="en-US"/>
            </w:rPr>
            <w:t xml:space="preserve"> </w:t>
          </w:r>
          <w:r w:rsidR="007250B1" w:rsidRPr="007250B1">
            <w:rPr>
              <w:rFonts w:cstheme="minorHAnsi"/>
              <w:noProof/>
              <w:sz w:val="24"/>
              <w:szCs w:val="24"/>
              <w:lang w:val="en-US"/>
            </w:rPr>
            <w:t>(Numminen, 2023)</w:t>
          </w:r>
          <w:r w:rsidR="000732FF" w:rsidRPr="002A67D8">
            <w:rPr>
              <w:rFonts w:cstheme="minorHAnsi"/>
              <w:sz w:val="24"/>
              <w:szCs w:val="24"/>
            </w:rPr>
            <w:fldChar w:fldCharType="end"/>
          </w:r>
        </w:sdtContent>
      </w:sdt>
      <w:r w:rsidR="000732FF" w:rsidRPr="002A67D8">
        <w:rPr>
          <w:rFonts w:cstheme="minorHAnsi"/>
          <w:sz w:val="24"/>
          <w:szCs w:val="24"/>
        </w:rPr>
        <w:t>. With the extent of the double data entry within Sony Pencoed, it could be over the average, highlighting the</w:t>
      </w:r>
      <w:r w:rsidR="00250EFB">
        <w:rPr>
          <w:rFonts w:cstheme="minorHAnsi"/>
          <w:sz w:val="24"/>
          <w:szCs w:val="24"/>
        </w:rPr>
        <w:t xml:space="preserve"> real</w:t>
      </w:r>
      <w:r w:rsidR="000732FF" w:rsidRPr="002A67D8">
        <w:rPr>
          <w:rFonts w:cstheme="minorHAnsi"/>
          <w:sz w:val="24"/>
          <w:szCs w:val="24"/>
        </w:rPr>
        <w:t xml:space="preserve"> inefficiencies.</w:t>
      </w:r>
    </w:p>
    <w:p w14:paraId="44F5DBF1" w14:textId="4EB3774F" w:rsidR="005F48E9" w:rsidRPr="002A67D8" w:rsidRDefault="005F48E9" w:rsidP="007250B1">
      <w:pPr>
        <w:spacing w:after="98" w:line="360" w:lineRule="auto"/>
        <w:jc w:val="both"/>
        <w:rPr>
          <w:rFonts w:cstheme="minorHAnsi"/>
          <w:sz w:val="24"/>
          <w:szCs w:val="24"/>
        </w:rPr>
      </w:pPr>
      <w:r w:rsidRPr="002A67D8">
        <w:rPr>
          <w:rFonts w:cstheme="minorHAnsi"/>
          <w:sz w:val="24"/>
          <w:szCs w:val="24"/>
        </w:rPr>
        <w:t>Another challenge see</w:t>
      </w:r>
      <w:r w:rsidR="00434D30" w:rsidRPr="002A67D8">
        <w:rPr>
          <w:rFonts w:cstheme="minorHAnsi"/>
          <w:sz w:val="24"/>
          <w:szCs w:val="24"/>
        </w:rPr>
        <w:t>n within</w:t>
      </w:r>
      <w:r w:rsidR="00B55AE4">
        <w:rPr>
          <w:rFonts w:cstheme="minorHAnsi"/>
          <w:sz w:val="24"/>
          <w:szCs w:val="24"/>
        </w:rPr>
        <w:t xml:space="preserve"> the ERP system is that in both the BI and WMS</w:t>
      </w:r>
      <w:r w:rsidR="00434D30" w:rsidRPr="002A67D8">
        <w:rPr>
          <w:rFonts w:cstheme="minorHAnsi"/>
          <w:sz w:val="24"/>
          <w:szCs w:val="24"/>
        </w:rPr>
        <w:t xml:space="preserve">, are only used in a small area of the business so </w:t>
      </w:r>
      <w:r w:rsidR="00B55AE4">
        <w:rPr>
          <w:rFonts w:cstheme="minorHAnsi"/>
          <w:sz w:val="24"/>
          <w:szCs w:val="24"/>
        </w:rPr>
        <w:t xml:space="preserve">not everyone </w:t>
      </w:r>
      <w:r w:rsidR="00434D30" w:rsidRPr="002A67D8">
        <w:rPr>
          <w:rFonts w:cstheme="minorHAnsi"/>
          <w:sz w:val="24"/>
          <w:szCs w:val="24"/>
        </w:rPr>
        <w:t>gets to see the benefit.</w:t>
      </w:r>
      <w:r w:rsidR="0004631C" w:rsidRPr="002A67D8">
        <w:rPr>
          <w:rFonts w:cstheme="minorHAnsi"/>
          <w:sz w:val="24"/>
          <w:szCs w:val="24"/>
        </w:rPr>
        <w:t xml:space="preserve"> Within Sony Pencoed, the Kardex management solution is only </w:t>
      </w:r>
      <w:r w:rsidR="00AC106A">
        <w:rPr>
          <w:rFonts w:cstheme="minorHAnsi"/>
          <w:sz w:val="24"/>
          <w:szCs w:val="24"/>
        </w:rPr>
        <w:t xml:space="preserve">used </w:t>
      </w:r>
      <w:r w:rsidR="0004631C" w:rsidRPr="002A67D8">
        <w:rPr>
          <w:rFonts w:cstheme="minorHAnsi"/>
          <w:sz w:val="24"/>
          <w:szCs w:val="24"/>
        </w:rPr>
        <w:t>within</w:t>
      </w:r>
      <w:r w:rsidR="00AC106A">
        <w:rPr>
          <w:rFonts w:cstheme="minorHAnsi"/>
          <w:sz w:val="24"/>
          <w:szCs w:val="24"/>
        </w:rPr>
        <w:t xml:space="preserve"> a small area of </w:t>
      </w:r>
      <w:r w:rsidR="00E358CD">
        <w:rPr>
          <w:rFonts w:cstheme="minorHAnsi"/>
          <w:sz w:val="24"/>
          <w:szCs w:val="24"/>
        </w:rPr>
        <w:t>the</w:t>
      </w:r>
      <w:r w:rsidR="007F0E81">
        <w:rPr>
          <w:rFonts w:cstheme="minorHAnsi"/>
          <w:sz w:val="24"/>
          <w:szCs w:val="24"/>
        </w:rPr>
        <w:t xml:space="preserve"> business</w:t>
      </w:r>
      <w:r w:rsidR="00AC106A">
        <w:rPr>
          <w:rFonts w:cstheme="minorHAnsi"/>
          <w:sz w:val="24"/>
          <w:szCs w:val="24"/>
        </w:rPr>
        <w:t>.</w:t>
      </w:r>
      <w:r w:rsidR="006F14E5">
        <w:rPr>
          <w:rFonts w:cstheme="minorHAnsi"/>
          <w:sz w:val="24"/>
          <w:szCs w:val="24"/>
        </w:rPr>
        <w:t xml:space="preserve"> </w:t>
      </w:r>
      <w:r w:rsidR="0004631C" w:rsidRPr="002A67D8">
        <w:rPr>
          <w:rFonts w:cstheme="minorHAnsi"/>
          <w:sz w:val="24"/>
          <w:szCs w:val="24"/>
        </w:rPr>
        <w:t xml:space="preserve">This is a challenge </w:t>
      </w:r>
      <w:r w:rsidR="006F14E5">
        <w:rPr>
          <w:rFonts w:cstheme="minorHAnsi"/>
          <w:sz w:val="24"/>
          <w:szCs w:val="24"/>
        </w:rPr>
        <w:t>only a small proportion of the</w:t>
      </w:r>
      <w:r w:rsidR="0004631C" w:rsidRPr="002A67D8">
        <w:rPr>
          <w:rFonts w:cstheme="minorHAnsi"/>
          <w:sz w:val="24"/>
          <w:szCs w:val="24"/>
        </w:rPr>
        <w:t xml:space="preserve"> warehouses are up-to-date and have </w:t>
      </w:r>
      <w:r w:rsidR="006F14E5">
        <w:rPr>
          <w:rFonts w:cstheme="minorHAnsi"/>
          <w:sz w:val="24"/>
          <w:szCs w:val="24"/>
        </w:rPr>
        <w:t>increased</w:t>
      </w:r>
      <w:r w:rsidR="0004631C" w:rsidRPr="002A67D8">
        <w:rPr>
          <w:rFonts w:cstheme="minorHAnsi"/>
          <w:sz w:val="24"/>
          <w:szCs w:val="24"/>
        </w:rPr>
        <w:t xml:space="preserve"> functionalities</w:t>
      </w:r>
      <w:r w:rsidR="006F14E5">
        <w:rPr>
          <w:rFonts w:cstheme="minorHAnsi"/>
          <w:sz w:val="24"/>
          <w:szCs w:val="24"/>
        </w:rPr>
        <w:t>.</w:t>
      </w:r>
      <w:r w:rsidR="0004631C" w:rsidRPr="002A67D8">
        <w:rPr>
          <w:rFonts w:cstheme="minorHAnsi"/>
          <w:sz w:val="24"/>
          <w:szCs w:val="24"/>
        </w:rPr>
        <w:t xml:space="preserve"> Similarly, the Splash BI tool is only used in 2 out of the upwards of 20 departments within Sony Pencoed so although that department have seen improved efficiency levels, other departments haven’t. </w:t>
      </w:r>
    </w:p>
    <w:p w14:paraId="604822C5" w14:textId="3CF5C9D2" w:rsidR="007250B1" w:rsidRDefault="006171F1" w:rsidP="007250B1">
      <w:pPr>
        <w:spacing w:after="98" w:line="360" w:lineRule="auto"/>
        <w:jc w:val="both"/>
        <w:rPr>
          <w:rFonts w:cstheme="minorHAnsi"/>
          <w:sz w:val="24"/>
          <w:szCs w:val="24"/>
        </w:rPr>
      </w:pPr>
      <w:r w:rsidRPr="002A67D8">
        <w:rPr>
          <w:rFonts w:cstheme="minorHAnsi"/>
          <w:sz w:val="24"/>
          <w:szCs w:val="24"/>
        </w:rPr>
        <w:t xml:space="preserve">Another challenge seen with the ERP system is that </w:t>
      </w:r>
      <w:r w:rsidR="006F14E5">
        <w:rPr>
          <w:rFonts w:cstheme="minorHAnsi"/>
          <w:sz w:val="24"/>
          <w:szCs w:val="24"/>
        </w:rPr>
        <w:t>it is not being used to</w:t>
      </w:r>
      <w:r w:rsidRPr="002A67D8">
        <w:rPr>
          <w:rFonts w:cstheme="minorHAnsi"/>
          <w:sz w:val="24"/>
          <w:szCs w:val="24"/>
        </w:rPr>
        <w:t xml:space="preserve"> the full </w:t>
      </w:r>
      <w:r w:rsidR="006F14E5">
        <w:rPr>
          <w:rFonts w:cstheme="minorHAnsi"/>
          <w:sz w:val="24"/>
          <w:szCs w:val="24"/>
        </w:rPr>
        <w:t>range of services available.</w:t>
      </w:r>
      <w:r w:rsidRPr="002A67D8">
        <w:rPr>
          <w:rFonts w:cstheme="minorHAnsi"/>
          <w:sz w:val="24"/>
          <w:szCs w:val="24"/>
        </w:rPr>
        <w:t xml:space="preserve"> </w:t>
      </w:r>
      <w:r w:rsidR="00B7678A">
        <w:rPr>
          <w:rFonts w:cstheme="minorHAnsi"/>
          <w:sz w:val="24"/>
          <w:szCs w:val="24"/>
        </w:rPr>
        <w:t>As most of the employees that had training for the ERP system have now left the business, because the training took place over 30 years ago,</w:t>
      </w:r>
      <w:r w:rsidRPr="002A67D8">
        <w:rPr>
          <w:rFonts w:cstheme="minorHAnsi"/>
          <w:sz w:val="24"/>
          <w:szCs w:val="24"/>
        </w:rPr>
        <w:t xml:space="preserve"> </w:t>
      </w:r>
      <w:r w:rsidR="00B7678A">
        <w:rPr>
          <w:rFonts w:cstheme="minorHAnsi"/>
          <w:sz w:val="24"/>
          <w:szCs w:val="24"/>
        </w:rPr>
        <w:t xml:space="preserve">there is a lack of knowledge left within the business on how to conduct the advanced ERP functions. </w:t>
      </w:r>
      <w:r w:rsidR="00DF1B92" w:rsidRPr="002A67D8">
        <w:rPr>
          <w:rFonts w:cstheme="minorHAnsi"/>
          <w:sz w:val="24"/>
          <w:szCs w:val="24"/>
        </w:rPr>
        <w:t>This is not just a challenge within Sony, ERP system training and development is an issue that many businesses face</w:t>
      </w:r>
      <w:sdt>
        <w:sdtPr>
          <w:rPr>
            <w:rFonts w:cstheme="minorHAnsi"/>
            <w:sz w:val="24"/>
            <w:szCs w:val="24"/>
          </w:rPr>
          <w:id w:val="-80141063"/>
          <w:citation/>
        </w:sdtPr>
        <w:sdtContent>
          <w:r w:rsidR="00DF1B92" w:rsidRPr="002A67D8">
            <w:rPr>
              <w:rFonts w:cstheme="minorHAnsi"/>
              <w:sz w:val="24"/>
              <w:szCs w:val="24"/>
            </w:rPr>
            <w:fldChar w:fldCharType="begin"/>
          </w:r>
          <w:r w:rsidR="00DF1B92" w:rsidRPr="002A67D8">
            <w:rPr>
              <w:rFonts w:cstheme="minorHAnsi"/>
              <w:sz w:val="24"/>
              <w:szCs w:val="24"/>
              <w:lang w:val="en-US"/>
            </w:rPr>
            <w:instrText xml:space="preserve"> CITATION Mah19 \l 1033 </w:instrText>
          </w:r>
          <w:r w:rsidR="00DF1B92" w:rsidRPr="002A67D8">
            <w:rPr>
              <w:rFonts w:cstheme="minorHAnsi"/>
              <w:sz w:val="24"/>
              <w:szCs w:val="24"/>
            </w:rPr>
            <w:fldChar w:fldCharType="separate"/>
          </w:r>
          <w:r w:rsidR="007250B1">
            <w:rPr>
              <w:rFonts w:cstheme="minorHAnsi"/>
              <w:noProof/>
              <w:sz w:val="24"/>
              <w:szCs w:val="24"/>
              <w:lang w:val="en-US"/>
            </w:rPr>
            <w:t xml:space="preserve"> </w:t>
          </w:r>
          <w:r w:rsidR="007250B1" w:rsidRPr="007250B1">
            <w:rPr>
              <w:rFonts w:cstheme="minorHAnsi"/>
              <w:noProof/>
              <w:sz w:val="24"/>
              <w:szCs w:val="24"/>
              <w:lang w:val="en-US"/>
            </w:rPr>
            <w:t>(Mahmood, et al., 2019)</w:t>
          </w:r>
          <w:r w:rsidR="00DF1B92" w:rsidRPr="002A67D8">
            <w:rPr>
              <w:rFonts w:cstheme="minorHAnsi"/>
              <w:sz w:val="24"/>
              <w:szCs w:val="24"/>
            </w:rPr>
            <w:fldChar w:fldCharType="end"/>
          </w:r>
        </w:sdtContent>
      </w:sdt>
      <w:r w:rsidR="00DF1B92" w:rsidRPr="002A67D8">
        <w:rPr>
          <w:rFonts w:cstheme="minorHAnsi"/>
          <w:sz w:val="24"/>
          <w:szCs w:val="24"/>
        </w:rPr>
        <w:t xml:space="preserve"> </w:t>
      </w:r>
      <w:r w:rsidRPr="002A67D8">
        <w:rPr>
          <w:rFonts w:cstheme="minorHAnsi"/>
          <w:sz w:val="24"/>
          <w:szCs w:val="24"/>
        </w:rPr>
        <w:t xml:space="preserve">A suggestion to improve this within the business is to </w:t>
      </w:r>
      <w:r w:rsidR="002A67D8" w:rsidRPr="002A67D8">
        <w:rPr>
          <w:rFonts w:cstheme="minorHAnsi"/>
          <w:sz w:val="24"/>
          <w:szCs w:val="24"/>
        </w:rPr>
        <w:t xml:space="preserve">employ an </w:t>
      </w:r>
      <w:r w:rsidRPr="002A67D8">
        <w:rPr>
          <w:rFonts w:cstheme="minorHAnsi"/>
          <w:sz w:val="24"/>
          <w:szCs w:val="24"/>
        </w:rPr>
        <w:t>oracle consultant</w:t>
      </w:r>
      <w:r w:rsidR="002A67D8" w:rsidRPr="002A67D8">
        <w:rPr>
          <w:rFonts w:cstheme="minorHAnsi"/>
          <w:sz w:val="24"/>
          <w:szCs w:val="24"/>
        </w:rPr>
        <w:t xml:space="preserve"> within the business to be available to teach employees key activities within oracle and introduce some of the processes that aren’t currently in use but should be</w:t>
      </w:r>
      <w:r w:rsidR="007250B1">
        <w:rPr>
          <w:rFonts w:cstheme="minorHAnsi"/>
          <w:sz w:val="24"/>
          <w:szCs w:val="24"/>
        </w:rPr>
        <w:t>.</w:t>
      </w:r>
    </w:p>
    <w:p w14:paraId="1AB468C9" w14:textId="7329BDA8" w:rsidR="00CC7025" w:rsidRPr="002A67D8" w:rsidRDefault="00513A4B" w:rsidP="002A67D8">
      <w:pPr>
        <w:pStyle w:val="Heading1"/>
        <w:numPr>
          <w:ilvl w:val="0"/>
          <w:numId w:val="2"/>
        </w:numPr>
        <w:spacing w:line="360" w:lineRule="auto"/>
        <w:rPr>
          <w:rFonts w:asciiTheme="minorHAnsi" w:hAnsiTheme="minorHAnsi" w:cstheme="minorHAnsi"/>
        </w:rPr>
      </w:pPr>
      <w:bookmarkStart w:id="12" w:name="_Toc168667223"/>
      <w:r w:rsidRPr="002A67D8">
        <w:rPr>
          <w:rFonts w:asciiTheme="minorHAnsi" w:hAnsiTheme="minorHAnsi" w:cstheme="minorHAnsi"/>
        </w:rPr>
        <w:t>Suggestion of Further Integration</w:t>
      </w:r>
      <w:bookmarkEnd w:id="12"/>
      <w:r w:rsidRPr="002A67D8">
        <w:rPr>
          <w:rFonts w:asciiTheme="minorHAnsi" w:hAnsiTheme="minorHAnsi" w:cstheme="minorHAnsi"/>
        </w:rPr>
        <w:t xml:space="preserve"> </w:t>
      </w:r>
    </w:p>
    <w:bookmarkEnd w:id="11"/>
    <w:p w14:paraId="1F50C5E9" w14:textId="45D5BF30" w:rsidR="00996D43" w:rsidRPr="002A67D8" w:rsidRDefault="00996D43" w:rsidP="007250B1">
      <w:pPr>
        <w:spacing w:after="0" w:line="360" w:lineRule="auto"/>
        <w:jc w:val="both"/>
        <w:rPr>
          <w:rFonts w:cstheme="minorHAnsi"/>
          <w:sz w:val="24"/>
          <w:szCs w:val="24"/>
        </w:rPr>
      </w:pPr>
      <w:r w:rsidRPr="002A67D8">
        <w:rPr>
          <w:rFonts w:cstheme="minorHAnsi"/>
          <w:sz w:val="24"/>
          <w:szCs w:val="24"/>
        </w:rPr>
        <w:t xml:space="preserve">To improve Sony Pencoed’s ability to manage the supply chain, </w:t>
      </w:r>
      <w:r w:rsidR="003A13A9" w:rsidRPr="002A67D8">
        <w:rPr>
          <w:rFonts w:cstheme="minorHAnsi"/>
          <w:sz w:val="24"/>
          <w:szCs w:val="24"/>
        </w:rPr>
        <w:t>a key</w:t>
      </w:r>
      <w:r w:rsidRPr="002A67D8">
        <w:rPr>
          <w:rFonts w:cstheme="minorHAnsi"/>
          <w:sz w:val="24"/>
          <w:szCs w:val="24"/>
        </w:rPr>
        <w:t xml:space="preserve"> suggestion would be to </w:t>
      </w:r>
      <w:r w:rsidR="00904ACF" w:rsidRPr="002A67D8">
        <w:rPr>
          <w:rFonts w:cstheme="minorHAnsi"/>
          <w:sz w:val="24"/>
          <w:szCs w:val="24"/>
        </w:rPr>
        <w:t xml:space="preserve">integrate </w:t>
      </w:r>
      <w:r w:rsidR="00AB64C3" w:rsidRPr="002A67D8">
        <w:rPr>
          <w:rFonts w:cstheme="minorHAnsi"/>
          <w:sz w:val="24"/>
          <w:szCs w:val="24"/>
        </w:rPr>
        <w:t>an</w:t>
      </w:r>
      <w:r w:rsidR="003A13A9" w:rsidRPr="002A67D8">
        <w:rPr>
          <w:rFonts w:cstheme="minorHAnsi"/>
          <w:sz w:val="24"/>
          <w:szCs w:val="24"/>
        </w:rPr>
        <w:t xml:space="preserve"> </w:t>
      </w:r>
      <w:r w:rsidR="00AB64C3" w:rsidRPr="002A67D8">
        <w:rPr>
          <w:rFonts w:cstheme="minorHAnsi"/>
          <w:sz w:val="24"/>
          <w:szCs w:val="24"/>
        </w:rPr>
        <w:t xml:space="preserve">extended </w:t>
      </w:r>
      <w:r w:rsidRPr="002A67D8">
        <w:rPr>
          <w:rFonts w:cstheme="minorHAnsi"/>
          <w:sz w:val="24"/>
          <w:szCs w:val="24"/>
        </w:rPr>
        <w:t xml:space="preserve">supply chain management </w:t>
      </w:r>
      <w:r w:rsidR="003A13A9" w:rsidRPr="002A67D8">
        <w:rPr>
          <w:rFonts w:cstheme="minorHAnsi"/>
          <w:sz w:val="24"/>
          <w:szCs w:val="24"/>
        </w:rPr>
        <w:t xml:space="preserve">(SCM) </w:t>
      </w:r>
      <w:r w:rsidRPr="002A67D8">
        <w:rPr>
          <w:rFonts w:cstheme="minorHAnsi"/>
          <w:sz w:val="24"/>
          <w:szCs w:val="24"/>
        </w:rPr>
        <w:t>module</w:t>
      </w:r>
      <w:r w:rsidR="00311649" w:rsidRPr="002A67D8">
        <w:rPr>
          <w:rFonts w:cstheme="minorHAnsi"/>
          <w:sz w:val="24"/>
          <w:szCs w:val="24"/>
        </w:rPr>
        <w:t xml:space="preserve"> into the system</w:t>
      </w:r>
      <w:r w:rsidRPr="002A67D8">
        <w:rPr>
          <w:rFonts w:cstheme="minorHAnsi"/>
          <w:sz w:val="24"/>
          <w:szCs w:val="24"/>
        </w:rPr>
        <w:t xml:space="preserve">. </w:t>
      </w:r>
      <w:r w:rsidR="00C36900" w:rsidRPr="002A67D8">
        <w:rPr>
          <w:rFonts w:cstheme="minorHAnsi"/>
          <w:sz w:val="24"/>
          <w:szCs w:val="24"/>
        </w:rPr>
        <w:t xml:space="preserve">The SCM module provides end-to-end support for all supply chain functions, from suppliers through to sales, and everything in-between. </w:t>
      </w:r>
      <w:r w:rsidR="00710AFB" w:rsidRPr="002A67D8">
        <w:rPr>
          <w:rFonts w:cstheme="minorHAnsi"/>
          <w:sz w:val="24"/>
          <w:szCs w:val="24"/>
        </w:rPr>
        <w:t>A</w:t>
      </w:r>
      <w:r w:rsidR="003C5FF4">
        <w:rPr>
          <w:rFonts w:cstheme="minorHAnsi"/>
          <w:sz w:val="24"/>
          <w:szCs w:val="24"/>
        </w:rPr>
        <w:t xml:space="preserve"> </w:t>
      </w:r>
      <w:r w:rsidR="00710AFB" w:rsidRPr="002A67D8">
        <w:rPr>
          <w:rFonts w:cstheme="minorHAnsi"/>
          <w:sz w:val="24"/>
          <w:szCs w:val="24"/>
        </w:rPr>
        <w:t xml:space="preserve">benefit of this extended module would be reducing offline manual work, such as doing work in excel and then having to duplicate it in oracle because the current oracle system isn’t advanced enough to be the sole source of data. </w:t>
      </w:r>
      <w:r w:rsidR="00311649" w:rsidRPr="002A67D8">
        <w:rPr>
          <w:rFonts w:cstheme="minorHAnsi"/>
          <w:sz w:val="24"/>
          <w:szCs w:val="24"/>
        </w:rPr>
        <w:t>The integration of this module would be considerably beneficial within Sony Pencoed’s operations</w:t>
      </w:r>
      <w:r w:rsidR="00710AFB" w:rsidRPr="002A67D8">
        <w:rPr>
          <w:rFonts w:cstheme="minorHAnsi"/>
          <w:sz w:val="24"/>
          <w:szCs w:val="24"/>
        </w:rPr>
        <w:t xml:space="preserve"> through streamlining tasks which </w:t>
      </w:r>
      <w:r w:rsidR="00904ACF" w:rsidRPr="002A67D8">
        <w:rPr>
          <w:rFonts w:cstheme="minorHAnsi"/>
          <w:sz w:val="24"/>
          <w:szCs w:val="24"/>
        </w:rPr>
        <w:t>increase</w:t>
      </w:r>
      <w:r w:rsidR="00710AFB" w:rsidRPr="002A67D8">
        <w:rPr>
          <w:rFonts w:cstheme="minorHAnsi"/>
          <w:sz w:val="24"/>
          <w:szCs w:val="24"/>
        </w:rPr>
        <w:t>s</w:t>
      </w:r>
      <w:r w:rsidR="00904ACF" w:rsidRPr="002A67D8">
        <w:rPr>
          <w:rFonts w:cstheme="minorHAnsi"/>
          <w:sz w:val="24"/>
          <w:szCs w:val="24"/>
        </w:rPr>
        <w:t xml:space="preserve"> business efficiency, </w:t>
      </w:r>
      <w:r w:rsidR="00710AFB" w:rsidRPr="002A67D8">
        <w:rPr>
          <w:rFonts w:cstheme="minorHAnsi"/>
          <w:sz w:val="24"/>
          <w:szCs w:val="24"/>
        </w:rPr>
        <w:t>and</w:t>
      </w:r>
      <w:r w:rsidR="00904ACF" w:rsidRPr="002A67D8">
        <w:rPr>
          <w:rFonts w:cstheme="minorHAnsi"/>
          <w:sz w:val="24"/>
          <w:szCs w:val="24"/>
        </w:rPr>
        <w:t xml:space="preserve"> therefore increases business profitability</w:t>
      </w:r>
      <w:sdt>
        <w:sdtPr>
          <w:rPr>
            <w:rFonts w:cstheme="minorHAnsi"/>
            <w:sz w:val="24"/>
            <w:szCs w:val="24"/>
          </w:rPr>
          <w:id w:val="1623960219"/>
          <w:citation/>
        </w:sdtPr>
        <w:sdtContent>
          <w:r w:rsidR="00904ACF" w:rsidRPr="002A67D8">
            <w:rPr>
              <w:rFonts w:cstheme="minorHAnsi"/>
              <w:sz w:val="24"/>
              <w:szCs w:val="24"/>
            </w:rPr>
            <w:fldChar w:fldCharType="begin"/>
          </w:r>
          <w:r w:rsidR="00904ACF" w:rsidRPr="002A67D8">
            <w:rPr>
              <w:rFonts w:cstheme="minorHAnsi"/>
              <w:sz w:val="24"/>
              <w:szCs w:val="24"/>
              <w:lang w:val="en-US"/>
            </w:rPr>
            <w:instrText xml:space="preserve"> CITATION Inc13 \l 1033 </w:instrText>
          </w:r>
          <w:r w:rsidR="00904ACF" w:rsidRPr="002A67D8">
            <w:rPr>
              <w:rFonts w:cstheme="minorHAnsi"/>
              <w:sz w:val="24"/>
              <w:szCs w:val="24"/>
            </w:rPr>
            <w:fldChar w:fldCharType="separate"/>
          </w:r>
          <w:r w:rsidR="007250B1">
            <w:rPr>
              <w:rFonts w:cstheme="minorHAnsi"/>
              <w:noProof/>
              <w:sz w:val="24"/>
              <w:szCs w:val="24"/>
              <w:lang w:val="en-US"/>
            </w:rPr>
            <w:t xml:space="preserve"> </w:t>
          </w:r>
          <w:r w:rsidR="007250B1" w:rsidRPr="007250B1">
            <w:rPr>
              <w:rFonts w:cstheme="minorHAnsi"/>
              <w:noProof/>
              <w:sz w:val="24"/>
              <w:szCs w:val="24"/>
              <w:lang w:val="en-US"/>
            </w:rPr>
            <w:t>(Ince, et al., 2013)</w:t>
          </w:r>
          <w:r w:rsidR="00904ACF" w:rsidRPr="002A67D8">
            <w:rPr>
              <w:rFonts w:cstheme="minorHAnsi"/>
              <w:sz w:val="24"/>
              <w:szCs w:val="24"/>
            </w:rPr>
            <w:fldChar w:fldCharType="end"/>
          </w:r>
        </w:sdtContent>
      </w:sdt>
      <w:r w:rsidR="00904ACF" w:rsidRPr="002A67D8">
        <w:rPr>
          <w:rFonts w:cstheme="minorHAnsi"/>
          <w:sz w:val="24"/>
          <w:szCs w:val="24"/>
        </w:rPr>
        <w:t xml:space="preserve">. </w:t>
      </w:r>
    </w:p>
    <w:p w14:paraId="1FF15757" w14:textId="043D2B9C" w:rsidR="00294A6A" w:rsidRPr="002A67D8" w:rsidRDefault="001E245E" w:rsidP="007250B1">
      <w:pPr>
        <w:spacing w:after="0" w:line="360" w:lineRule="auto"/>
        <w:jc w:val="both"/>
        <w:rPr>
          <w:rFonts w:cstheme="minorHAnsi"/>
          <w:sz w:val="24"/>
          <w:szCs w:val="24"/>
        </w:rPr>
      </w:pPr>
      <w:r w:rsidRPr="002A67D8">
        <w:rPr>
          <w:rFonts w:cstheme="minorHAnsi"/>
          <w:sz w:val="24"/>
          <w:szCs w:val="24"/>
        </w:rPr>
        <w:t xml:space="preserve">Another system that should be further integrated into Sony Pencoed’s ERP system </w:t>
      </w:r>
      <w:r w:rsidR="003C5FF4">
        <w:rPr>
          <w:rFonts w:cstheme="minorHAnsi"/>
          <w:sz w:val="24"/>
          <w:szCs w:val="24"/>
        </w:rPr>
        <w:t xml:space="preserve">is </w:t>
      </w:r>
      <w:r w:rsidRPr="002A67D8">
        <w:rPr>
          <w:rFonts w:cstheme="minorHAnsi"/>
          <w:sz w:val="24"/>
          <w:szCs w:val="24"/>
        </w:rPr>
        <w:t xml:space="preserve">a more well-rounded </w:t>
      </w:r>
      <w:r w:rsidR="00294A6A" w:rsidRPr="002A67D8">
        <w:rPr>
          <w:rFonts w:cstheme="minorHAnsi"/>
          <w:sz w:val="24"/>
          <w:szCs w:val="24"/>
        </w:rPr>
        <w:t>warehouse management system</w:t>
      </w:r>
      <w:r w:rsidRPr="002A67D8">
        <w:rPr>
          <w:rFonts w:cstheme="minorHAnsi"/>
          <w:sz w:val="24"/>
          <w:szCs w:val="24"/>
        </w:rPr>
        <w:t>. T</w:t>
      </w:r>
      <w:r w:rsidR="003C5FF4">
        <w:rPr>
          <w:rFonts w:cstheme="minorHAnsi"/>
          <w:sz w:val="24"/>
          <w:szCs w:val="24"/>
        </w:rPr>
        <w:t>hough t</w:t>
      </w:r>
      <w:r w:rsidRPr="002A67D8">
        <w:rPr>
          <w:rFonts w:cstheme="minorHAnsi"/>
          <w:sz w:val="24"/>
          <w:szCs w:val="24"/>
        </w:rPr>
        <w:t>he Kardex system that is currently in use has improved efficiencies within the warehouse but as it only picks parts that are within the machine and systematically pushes them to a job</w:t>
      </w:r>
      <w:r w:rsidR="00294A6A" w:rsidRPr="002A67D8">
        <w:rPr>
          <w:rFonts w:cstheme="minorHAnsi"/>
          <w:sz w:val="24"/>
          <w:szCs w:val="24"/>
        </w:rPr>
        <w:t>,</w:t>
      </w:r>
      <w:r w:rsidRPr="002A67D8">
        <w:rPr>
          <w:rFonts w:cstheme="minorHAnsi"/>
          <w:sz w:val="24"/>
          <w:szCs w:val="24"/>
        </w:rPr>
        <w:t xml:space="preserve"> there are a lot of processes that are not captured within it</w:t>
      </w:r>
      <w:r w:rsidR="003119BB">
        <w:rPr>
          <w:rFonts w:cstheme="minorHAnsi"/>
          <w:sz w:val="24"/>
          <w:szCs w:val="24"/>
        </w:rPr>
        <w:t>. If the oracle</w:t>
      </w:r>
      <w:r w:rsidRPr="002A67D8">
        <w:rPr>
          <w:rFonts w:cstheme="minorHAnsi"/>
          <w:sz w:val="24"/>
          <w:szCs w:val="24"/>
        </w:rPr>
        <w:t xml:space="preserve"> WMS</w:t>
      </w:r>
      <w:r w:rsidR="003119BB">
        <w:rPr>
          <w:rFonts w:cstheme="minorHAnsi"/>
          <w:sz w:val="24"/>
          <w:szCs w:val="24"/>
        </w:rPr>
        <w:t xml:space="preserve"> module</w:t>
      </w:r>
      <w:r w:rsidRPr="002A67D8">
        <w:rPr>
          <w:rFonts w:cstheme="minorHAnsi"/>
          <w:sz w:val="24"/>
          <w:szCs w:val="24"/>
        </w:rPr>
        <w:t xml:space="preserve"> was implemented</w:t>
      </w:r>
      <w:r w:rsidR="003119BB">
        <w:rPr>
          <w:rFonts w:cstheme="minorHAnsi"/>
          <w:sz w:val="24"/>
          <w:szCs w:val="24"/>
        </w:rPr>
        <w:t xml:space="preserve">, an increased number of services would be available to support in the operation. It enables advanced, automated </w:t>
      </w:r>
      <w:r w:rsidR="00830975" w:rsidRPr="002A67D8">
        <w:rPr>
          <w:rFonts w:cstheme="minorHAnsi"/>
          <w:sz w:val="24"/>
          <w:szCs w:val="24"/>
        </w:rPr>
        <w:t xml:space="preserve">inventory reporting </w:t>
      </w:r>
      <w:r w:rsidR="003119BB">
        <w:rPr>
          <w:rFonts w:cstheme="minorHAnsi"/>
          <w:sz w:val="24"/>
          <w:szCs w:val="24"/>
        </w:rPr>
        <w:t>which is currently all done manually by the i</w:t>
      </w:r>
      <w:r w:rsidR="00830975" w:rsidRPr="002A67D8">
        <w:rPr>
          <w:rFonts w:cstheme="minorHAnsi"/>
          <w:sz w:val="24"/>
          <w:szCs w:val="24"/>
        </w:rPr>
        <w:t xml:space="preserve">nventory </w:t>
      </w:r>
      <w:r w:rsidR="003119BB">
        <w:rPr>
          <w:rFonts w:cstheme="minorHAnsi"/>
          <w:sz w:val="24"/>
          <w:szCs w:val="24"/>
        </w:rPr>
        <w:t>m</w:t>
      </w:r>
      <w:r w:rsidR="00830975" w:rsidRPr="002A67D8">
        <w:rPr>
          <w:rFonts w:cstheme="minorHAnsi"/>
          <w:sz w:val="24"/>
          <w:szCs w:val="24"/>
        </w:rPr>
        <w:t>anager, so by automating this report it will free up a significant portion of time</w:t>
      </w:r>
      <w:r w:rsidR="003119BB">
        <w:rPr>
          <w:rFonts w:cstheme="minorHAnsi"/>
          <w:sz w:val="24"/>
          <w:szCs w:val="24"/>
        </w:rPr>
        <w:t xml:space="preserve">. </w:t>
      </w:r>
      <w:r w:rsidR="00E70DFC" w:rsidRPr="002A67D8">
        <w:rPr>
          <w:rFonts w:cstheme="minorHAnsi"/>
          <w:sz w:val="24"/>
          <w:szCs w:val="24"/>
        </w:rPr>
        <w:t xml:space="preserve">Although implementing a WMS </w:t>
      </w:r>
      <w:r w:rsidR="003119BB">
        <w:rPr>
          <w:rFonts w:cstheme="minorHAnsi"/>
          <w:sz w:val="24"/>
          <w:szCs w:val="24"/>
        </w:rPr>
        <w:t>can be expensive</w:t>
      </w:r>
      <w:r w:rsidR="00E70DFC" w:rsidRPr="002A67D8">
        <w:rPr>
          <w:rFonts w:cstheme="minorHAnsi"/>
          <w:sz w:val="24"/>
          <w:szCs w:val="24"/>
        </w:rPr>
        <w:t>, it is an asset to businesses through</w:t>
      </w:r>
      <w:r w:rsidR="00834CA2" w:rsidRPr="002A67D8">
        <w:rPr>
          <w:rFonts w:cstheme="minorHAnsi"/>
          <w:sz w:val="24"/>
          <w:szCs w:val="24"/>
        </w:rPr>
        <w:t xml:space="preserve"> increased business efficiency and the availability of </w:t>
      </w:r>
      <w:r w:rsidR="00E70DFC" w:rsidRPr="002A67D8">
        <w:rPr>
          <w:rFonts w:cstheme="minorHAnsi"/>
          <w:sz w:val="24"/>
          <w:szCs w:val="24"/>
        </w:rPr>
        <w:t>real-time, single source data</w:t>
      </w:r>
      <w:sdt>
        <w:sdtPr>
          <w:rPr>
            <w:rFonts w:cstheme="minorHAnsi"/>
            <w:sz w:val="24"/>
            <w:szCs w:val="24"/>
          </w:rPr>
          <w:id w:val="-1887865328"/>
          <w:citation/>
        </w:sdtPr>
        <w:sdtContent>
          <w:r w:rsidR="00E70DFC" w:rsidRPr="002A67D8">
            <w:rPr>
              <w:rFonts w:cstheme="minorHAnsi"/>
              <w:sz w:val="24"/>
              <w:szCs w:val="24"/>
            </w:rPr>
            <w:fldChar w:fldCharType="begin"/>
          </w:r>
          <w:r w:rsidR="00E70DFC" w:rsidRPr="002A67D8">
            <w:rPr>
              <w:rFonts w:cstheme="minorHAnsi"/>
              <w:sz w:val="24"/>
              <w:szCs w:val="24"/>
              <w:lang w:val="en-US"/>
            </w:rPr>
            <w:instrText xml:space="preserve"> CITATION Tik23 \l 1033 </w:instrText>
          </w:r>
          <w:r w:rsidR="00E70DFC" w:rsidRPr="002A67D8">
            <w:rPr>
              <w:rFonts w:cstheme="minorHAnsi"/>
              <w:sz w:val="24"/>
              <w:szCs w:val="24"/>
            </w:rPr>
            <w:fldChar w:fldCharType="separate"/>
          </w:r>
          <w:r w:rsidR="007250B1">
            <w:rPr>
              <w:rFonts w:cstheme="minorHAnsi"/>
              <w:noProof/>
              <w:sz w:val="24"/>
              <w:szCs w:val="24"/>
              <w:lang w:val="en-US"/>
            </w:rPr>
            <w:t xml:space="preserve"> </w:t>
          </w:r>
          <w:r w:rsidR="007250B1" w:rsidRPr="007250B1">
            <w:rPr>
              <w:rFonts w:cstheme="minorHAnsi"/>
              <w:noProof/>
              <w:sz w:val="24"/>
              <w:szCs w:val="24"/>
              <w:lang w:val="en-US"/>
            </w:rPr>
            <w:t>(Tikwayo &amp; Mathaba, 2023)</w:t>
          </w:r>
          <w:r w:rsidR="00E70DFC" w:rsidRPr="002A67D8">
            <w:rPr>
              <w:rFonts w:cstheme="minorHAnsi"/>
              <w:sz w:val="24"/>
              <w:szCs w:val="24"/>
            </w:rPr>
            <w:fldChar w:fldCharType="end"/>
          </w:r>
        </w:sdtContent>
      </w:sdt>
      <w:r w:rsidR="00BC72D3" w:rsidRPr="002A67D8">
        <w:rPr>
          <w:rFonts w:cstheme="minorHAnsi"/>
          <w:sz w:val="24"/>
          <w:szCs w:val="24"/>
        </w:rPr>
        <w:t xml:space="preserve">. </w:t>
      </w:r>
    </w:p>
    <w:p w14:paraId="6655F748" w14:textId="0DF525B2" w:rsidR="007B485D" w:rsidRDefault="005B7E81" w:rsidP="007250B1">
      <w:pPr>
        <w:spacing w:after="0" w:line="360" w:lineRule="auto"/>
        <w:jc w:val="both"/>
        <w:rPr>
          <w:rFonts w:cstheme="minorHAnsi"/>
          <w:sz w:val="24"/>
          <w:szCs w:val="24"/>
        </w:rPr>
      </w:pPr>
      <w:r>
        <w:rPr>
          <w:rFonts w:cstheme="minorHAnsi"/>
          <w:sz w:val="24"/>
          <w:szCs w:val="24"/>
        </w:rPr>
        <w:t xml:space="preserve">Another module </w:t>
      </w:r>
      <w:r w:rsidR="003F264E">
        <w:rPr>
          <w:rFonts w:cstheme="minorHAnsi"/>
          <w:sz w:val="24"/>
          <w:szCs w:val="24"/>
        </w:rPr>
        <w:t xml:space="preserve">to implement </w:t>
      </w:r>
      <w:r>
        <w:rPr>
          <w:rFonts w:cstheme="minorHAnsi"/>
          <w:sz w:val="24"/>
          <w:szCs w:val="24"/>
        </w:rPr>
        <w:t>that would be beneficial</w:t>
      </w:r>
      <w:r w:rsidR="003F264E">
        <w:rPr>
          <w:rFonts w:cstheme="minorHAnsi"/>
          <w:sz w:val="24"/>
          <w:szCs w:val="24"/>
        </w:rPr>
        <w:t xml:space="preserve"> </w:t>
      </w:r>
      <w:r>
        <w:rPr>
          <w:rFonts w:cstheme="minorHAnsi"/>
          <w:sz w:val="24"/>
          <w:szCs w:val="24"/>
        </w:rPr>
        <w:t>within the supply chain would be the integration of a stock check module. This would improve inventory management within the business through automating and improving the efficiency a</w:t>
      </w:r>
      <w:r w:rsidR="00444D14">
        <w:rPr>
          <w:rFonts w:cstheme="minorHAnsi"/>
          <w:sz w:val="24"/>
          <w:szCs w:val="24"/>
        </w:rPr>
        <w:t>s well as</w:t>
      </w:r>
      <w:r>
        <w:rPr>
          <w:rFonts w:cstheme="minorHAnsi"/>
          <w:sz w:val="24"/>
          <w:szCs w:val="24"/>
        </w:rPr>
        <w:t xml:space="preserve"> accuracy of inventory counts</w:t>
      </w:r>
      <w:r w:rsidR="00444D14">
        <w:rPr>
          <w:rFonts w:cstheme="minorHAnsi"/>
          <w:sz w:val="24"/>
          <w:szCs w:val="24"/>
        </w:rPr>
        <w:t xml:space="preserve">. </w:t>
      </w:r>
      <w:r w:rsidR="00823258">
        <w:rPr>
          <w:rFonts w:cstheme="minorHAnsi"/>
          <w:sz w:val="24"/>
          <w:szCs w:val="24"/>
        </w:rPr>
        <w:t xml:space="preserve">Accurate stock is </w:t>
      </w:r>
      <w:r w:rsidR="007B485D">
        <w:rPr>
          <w:rFonts w:cstheme="minorHAnsi"/>
          <w:sz w:val="24"/>
          <w:szCs w:val="24"/>
        </w:rPr>
        <w:t>integral</w:t>
      </w:r>
      <w:r w:rsidR="00823258">
        <w:rPr>
          <w:rFonts w:cstheme="minorHAnsi"/>
          <w:sz w:val="24"/>
          <w:szCs w:val="24"/>
        </w:rPr>
        <w:t xml:space="preserve"> to maintaining a healthy business as </w:t>
      </w:r>
      <w:r w:rsidR="007B485D">
        <w:rPr>
          <w:rFonts w:cstheme="minorHAnsi"/>
          <w:sz w:val="24"/>
          <w:szCs w:val="24"/>
        </w:rPr>
        <w:t xml:space="preserve">it minimised unforeseen stock losses which avoids any production and sales push outs to ensure customer satisfaction </w:t>
      </w:r>
      <w:sdt>
        <w:sdtPr>
          <w:rPr>
            <w:rFonts w:cstheme="minorHAnsi"/>
            <w:sz w:val="24"/>
            <w:szCs w:val="24"/>
          </w:rPr>
          <w:id w:val="1109310918"/>
          <w:citation/>
        </w:sdtPr>
        <w:sdtContent>
          <w:r w:rsidR="007B485D">
            <w:rPr>
              <w:rFonts w:cstheme="minorHAnsi"/>
              <w:sz w:val="24"/>
              <w:szCs w:val="24"/>
            </w:rPr>
            <w:fldChar w:fldCharType="begin"/>
          </w:r>
          <w:r w:rsidR="007B485D">
            <w:rPr>
              <w:rFonts w:cstheme="minorHAnsi"/>
              <w:sz w:val="24"/>
              <w:szCs w:val="24"/>
              <w:lang w:val="en-US"/>
            </w:rPr>
            <w:instrText xml:space="preserve"> CITATION Una23 \l 1033 </w:instrText>
          </w:r>
          <w:r w:rsidR="007B485D">
            <w:rPr>
              <w:rFonts w:cstheme="minorHAnsi"/>
              <w:sz w:val="24"/>
              <w:szCs w:val="24"/>
            </w:rPr>
            <w:fldChar w:fldCharType="separate"/>
          </w:r>
          <w:r w:rsidR="007250B1" w:rsidRPr="007250B1">
            <w:rPr>
              <w:rFonts w:cstheme="minorHAnsi"/>
              <w:noProof/>
              <w:sz w:val="24"/>
              <w:szCs w:val="24"/>
              <w:lang w:val="en-US"/>
            </w:rPr>
            <w:t>(Unal, et al., 2023)</w:t>
          </w:r>
          <w:r w:rsidR="007B485D">
            <w:rPr>
              <w:rFonts w:cstheme="minorHAnsi"/>
              <w:sz w:val="24"/>
              <w:szCs w:val="24"/>
            </w:rPr>
            <w:fldChar w:fldCharType="end"/>
          </w:r>
        </w:sdtContent>
      </w:sdt>
      <w:r w:rsidR="007B485D">
        <w:rPr>
          <w:rFonts w:cstheme="minorHAnsi"/>
          <w:sz w:val="24"/>
          <w:szCs w:val="24"/>
        </w:rPr>
        <w:t>.</w:t>
      </w:r>
      <w:r w:rsidR="007B485D">
        <w:rPr>
          <w:rFonts w:cstheme="minorHAnsi"/>
          <w:sz w:val="24"/>
          <w:szCs w:val="24"/>
        </w:rPr>
        <w:br w:type="page"/>
      </w:r>
    </w:p>
    <w:p w14:paraId="10E8F663" w14:textId="0E3DAEBB" w:rsidR="007B485D" w:rsidRPr="007B485D" w:rsidRDefault="007B485D" w:rsidP="007B485D">
      <w:pPr>
        <w:pStyle w:val="Heading1"/>
        <w:numPr>
          <w:ilvl w:val="0"/>
          <w:numId w:val="2"/>
        </w:numPr>
      </w:pPr>
      <w:bookmarkStart w:id="13" w:name="_Toc168667224"/>
      <w:r>
        <w:t>Conclusion</w:t>
      </w:r>
      <w:bookmarkEnd w:id="13"/>
    </w:p>
    <w:p w14:paraId="59A54417" w14:textId="1CAC1A97" w:rsidR="000D7FB2" w:rsidRDefault="007B485D" w:rsidP="007B485D">
      <w:pPr>
        <w:spacing w:line="360" w:lineRule="auto"/>
        <w:jc w:val="both"/>
        <w:rPr>
          <w:rFonts w:cstheme="minorHAnsi"/>
          <w:sz w:val="24"/>
          <w:szCs w:val="24"/>
        </w:rPr>
      </w:pPr>
      <w:r>
        <w:rPr>
          <w:rFonts w:cstheme="minorHAnsi"/>
          <w:sz w:val="24"/>
          <w:szCs w:val="24"/>
        </w:rPr>
        <w:t xml:space="preserve">To ensure the prolonged </w:t>
      </w:r>
      <w:r w:rsidR="00096997">
        <w:rPr>
          <w:rFonts w:cstheme="minorHAnsi"/>
          <w:sz w:val="24"/>
          <w:szCs w:val="24"/>
        </w:rPr>
        <w:t>success</w:t>
      </w:r>
      <w:r>
        <w:rPr>
          <w:rFonts w:cstheme="minorHAnsi"/>
          <w:sz w:val="24"/>
          <w:szCs w:val="24"/>
        </w:rPr>
        <w:t xml:space="preserve"> of Sony Pencoed, it is of utmost importance </w:t>
      </w:r>
      <w:r w:rsidR="009C0695">
        <w:rPr>
          <w:rFonts w:cstheme="minorHAnsi"/>
          <w:sz w:val="24"/>
          <w:szCs w:val="24"/>
        </w:rPr>
        <w:t>Sony keeps</w:t>
      </w:r>
      <w:r>
        <w:rPr>
          <w:rFonts w:cstheme="minorHAnsi"/>
          <w:sz w:val="24"/>
          <w:szCs w:val="24"/>
        </w:rPr>
        <w:t xml:space="preserve"> up with advancements in technology within the market and </w:t>
      </w:r>
      <w:r w:rsidR="009C0695">
        <w:rPr>
          <w:rFonts w:cstheme="minorHAnsi"/>
          <w:sz w:val="24"/>
          <w:szCs w:val="24"/>
        </w:rPr>
        <w:t xml:space="preserve">applies it into </w:t>
      </w:r>
      <w:r>
        <w:rPr>
          <w:rFonts w:cstheme="minorHAnsi"/>
          <w:sz w:val="24"/>
          <w:szCs w:val="24"/>
        </w:rPr>
        <w:t>their ERP systems</w:t>
      </w:r>
      <w:r w:rsidR="002607D9">
        <w:rPr>
          <w:rFonts w:cstheme="minorHAnsi"/>
          <w:sz w:val="24"/>
          <w:szCs w:val="24"/>
        </w:rPr>
        <w:t xml:space="preserve">. Applying the recommended suggestions from within the report would </w:t>
      </w:r>
      <w:r w:rsidR="00096997">
        <w:rPr>
          <w:rFonts w:cstheme="minorHAnsi"/>
          <w:sz w:val="24"/>
          <w:szCs w:val="24"/>
        </w:rPr>
        <w:t xml:space="preserve">support this and </w:t>
      </w:r>
      <w:r w:rsidR="002607D9">
        <w:rPr>
          <w:rFonts w:cstheme="minorHAnsi"/>
          <w:sz w:val="24"/>
          <w:szCs w:val="24"/>
        </w:rPr>
        <w:t>is</w:t>
      </w:r>
      <w:r w:rsidR="00096997">
        <w:rPr>
          <w:rFonts w:cstheme="minorHAnsi"/>
          <w:sz w:val="24"/>
          <w:szCs w:val="24"/>
        </w:rPr>
        <w:t xml:space="preserve"> integral to improv</w:t>
      </w:r>
      <w:r w:rsidR="002607D9">
        <w:rPr>
          <w:rFonts w:cstheme="minorHAnsi"/>
          <w:sz w:val="24"/>
          <w:szCs w:val="24"/>
        </w:rPr>
        <w:t>ing</w:t>
      </w:r>
      <w:r w:rsidR="00096997">
        <w:rPr>
          <w:rFonts w:cstheme="minorHAnsi"/>
          <w:sz w:val="24"/>
          <w:szCs w:val="24"/>
        </w:rPr>
        <w:t xml:space="preserve"> the capability of managing the supply chain effectively</w:t>
      </w:r>
      <w:r w:rsidR="002607D9">
        <w:rPr>
          <w:rFonts w:cstheme="minorHAnsi"/>
          <w:sz w:val="24"/>
          <w:szCs w:val="24"/>
        </w:rPr>
        <w:t xml:space="preserve"> in the future</w:t>
      </w:r>
      <w:r w:rsidR="00096997">
        <w:rPr>
          <w:rFonts w:cstheme="minorHAnsi"/>
          <w:sz w:val="24"/>
          <w:szCs w:val="24"/>
        </w:rPr>
        <w:t xml:space="preserve">. </w:t>
      </w:r>
      <w:r w:rsidR="000A680D">
        <w:rPr>
          <w:rFonts w:cstheme="minorHAnsi"/>
          <w:sz w:val="24"/>
          <w:szCs w:val="24"/>
        </w:rPr>
        <w:t>W</w:t>
      </w:r>
      <w:r w:rsidR="00B92672">
        <w:rPr>
          <w:rFonts w:cstheme="minorHAnsi"/>
          <w:sz w:val="24"/>
          <w:szCs w:val="24"/>
        </w:rPr>
        <w:t>hen Sony updat</w:t>
      </w:r>
      <w:r w:rsidR="000A680D">
        <w:rPr>
          <w:rFonts w:cstheme="minorHAnsi"/>
          <w:sz w:val="24"/>
          <w:szCs w:val="24"/>
        </w:rPr>
        <w:t>es</w:t>
      </w:r>
      <w:r w:rsidR="00B92672">
        <w:rPr>
          <w:rFonts w:cstheme="minorHAnsi"/>
          <w:sz w:val="24"/>
          <w:szCs w:val="24"/>
        </w:rPr>
        <w:t xml:space="preserve"> the ERP system</w:t>
      </w:r>
      <w:r w:rsidR="000A680D">
        <w:rPr>
          <w:rFonts w:cstheme="minorHAnsi"/>
          <w:sz w:val="24"/>
          <w:szCs w:val="24"/>
        </w:rPr>
        <w:t xml:space="preserve"> in the future</w:t>
      </w:r>
      <w:r w:rsidR="00B92672">
        <w:rPr>
          <w:rFonts w:cstheme="minorHAnsi"/>
          <w:sz w:val="24"/>
          <w:szCs w:val="24"/>
        </w:rPr>
        <w:t xml:space="preserve">, it would also be worth exploring moving the system to the cloud, over in premise, for increased security and scalability. </w:t>
      </w:r>
      <w:r w:rsidR="000A680D">
        <w:rPr>
          <w:rFonts w:cstheme="minorHAnsi"/>
          <w:sz w:val="24"/>
          <w:szCs w:val="24"/>
        </w:rPr>
        <w:t>To conclude, a</w:t>
      </w:r>
      <w:r w:rsidR="00B92672">
        <w:rPr>
          <w:rFonts w:cstheme="minorHAnsi"/>
          <w:sz w:val="24"/>
          <w:szCs w:val="24"/>
        </w:rPr>
        <w:t xml:space="preserve"> key takeaway from the report is that</w:t>
      </w:r>
      <w:r>
        <w:rPr>
          <w:rFonts w:cstheme="minorHAnsi"/>
          <w:sz w:val="24"/>
          <w:szCs w:val="24"/>
        </w:rPr>
        <w:t xml:space="preserve"> even though</w:t>
      </w:r>
      <w:r w:rsidR="00B92672">
        <w:rPr>
          <w:rFonts w:cstheme="minorHAnsi"/>
          <w:sz w:val="24"/>
          <w:szCs w:val="24"/>
        </w:rPr>
        <w:t xml:space="preserve"> the current systems </w:t>
      </w:r>
      <w:r>
        <w:rPr>
          <w:rFonts w:cstheme="minorHAnsi"/>
          <w:sz w:val="24"/>
          <w:szCs w:val="24"/>
        </w:rPr>
        <w:t xml:space="preserve">are working, there is much to be desired in terms of automating and integrating into other systems to improve the efficiency </w:t>
      </w:r>
      <w:r w:rsidR="00B92672">
        <w:rPr>
          <w:rFonts w:cstheme="minorHAnsi"/>
          <w:sz w:val="24"/>
          <w:szCs w:val="24"/>
        </w:rPr>
        <w:t>of the</w:t>
      </w:r>
      <w:r>
        <w:rPr>
          <w:rFonts w:cstheme="minorHAnsi"/>
          <w:sz w:val="24"/>
          <w:szCs w:val="24"/>
        </w:rPr>
        <w:t xml:space="preserve"> organisation.</w:t>
      </w:r>
    </w:p>
    <w:p w14:paraId="0D69A4AA" w14:textId="0B7741CF" w:rsidR="007250B1" w:rsidRDefault="007250B1" w:rsidP="000D7FB2">
      <w:pPr>
        <w:rPr>
          <w:rFonts w:cstheme="minorHAnsi"/>
          <w:sz w:val="24"/>
          <w:szCs w:val="24"/>
        </w:rPr>
      </w:pPr>
    </w:p>
    <w:p w14:paraId="0709510E" w14:textId="41EB7F2F" w:rsidR="007250B1" w:rsidRDefault="007250B1" w:rsidP="000D7FB2">
      <w:pPr>
        <w:rPr>
          <w:rFonts w:cstheme="minorHAnsi"/>
          <w:sz w:val="24"/>
          <w:szCs w:val="24"/>
        </w:rPr>
      </w:pPr>
      <w:r>
        <w:rPr>
          <w:rFonts w:cstheme="minorHAnsi"/>
          <w:sz w:val="24"/>
          <w:szCs w:val="24"/>
        </w:rPr>
        <w:br w:type="page"/>
      </w:r>
    </w:p>
    <w:bookmarkStart w:id="14" w:name="_Toc168667225" w:displacedByCustomXml="next"/>
    <w:sdt>
      <w:sdtPr>
        <w:rPr>
          <w:rFonts w:asciiTheme="minorHAnsi" w:eastAsiaTheme="minorHAnsi" w:hAnsiTheme="minorHAnsi" w:cstheme="minorHAnsi"/>
          <w:color w:val="auto"/>
          <w:sz w:val="22"/>
          <w:szCs w:val="22"/>
        </w:rPr>
        <w:id w:val="687254655"/>
        <w:docPartObj>
          <w:docPartGallery w:val="Bibliographies"/>
          <w:docPartUnique/>
        </w:docPartObj>
      </w:sdtPr>
      <w:sdtContent>
        <w:p w14:paraId="4535CFA9" w14:textId="53B2FC05" w:rsidR="008B35EB" w:rsidRPr="002A67D8" w:rsidRDefault="008B35EB" w:rsidP="002A67D8">
          <w:pPr>
            <w:pStyle w:val="Heading1"/>
            <w:spacing w:line="360" w:lineRule="auto"/>
            <w:rPr>
              <w:rFonts w:asciiTheme="minorHAnsi" w:hAnsiTheme="minorHAnsi" w:cstheme="minorHAnsi"/>
            </w:rPr>
          </w:pPr>
          <w:r w:rsidRPr="002A67D8">
            <w:rPr>
              <w:rFonts w:asciiTheme="minorHAnsi" w:hAnsiTheme="minorHAnsi" w:cstheme="minorHAnsi"/>
            </w:rPr>
            <w:t>References</w:t>
          </w:r>
          <w:bookmarkEnd w:id="14"/>
        </w:p>
        <w:sdt>
          <w:sdtPr>
            <w:rPr>
              <w:rFonts w:cstheme="minorHAnsi"/>
            </w:rPr>
            <w:id w:val="-573587230"/>
            <w:bibliography/>
          </w:sdtPr>
          <w:sdtContent>
            <w:p w14:paraId="17AB74CC" w14:textId="77777777" w:rsidR="007250B1" w:rsidRDefault="008B35EB" w:rsidP="007250B1">
              <w:pPr>
                <w:pStyle w:val="Bibliography"/>
                <w:rPr>
                  <w:noProof/>
                  <w:sz w:val="24"/>
                  <w:szCs w:val="24"/>
                </w:rPr>
              </w:pPr>
              <w:r w:rsidRPr="002A67D8">
                <w:rPr>
                  <w:rFonts w:cstheme="minorHAnsi"/>
                </w:rPr>
                <w:fldChar w:fldCharType="begin"/>
              </w:r>
              <w:r w:rsidRPr="002A67D8">
                <w:rPr>
                  <w:rFonts w:cstheme="minorHAnsi"/>
                </w:rPr>
                <w:instrText xml:space="preserve"> BIBLIOGRAPHY </w:instrText>
              </w:r>
              <w:r w:rsidRPr="002A67D8">
                <w:rPr>
                  <w:rFonts w:cstheme="minorHAnsi"/>
                </w:rPr>
                <w:fldChar w:fldCharType="separate"/>
              </w:r>
              <w:r w:rsidR="007250B1">
                <w:rPr>
                  <w:noProof/>
                </w:rPr>
                <w:t xml:space="preserve">Accord, 2023. </w:t>
              </w:r>
              <w:r w:rsidR="007250B1">
                <w:rPr>
                  <w:i/>
                  <w:iCs/>
                  <w:noProof/>
                </w:rPr>
                <w:t xml:space="preserve">5 Signs Your ERP System Is Outdated. </w:t>
              </w:r>
              <w:r w:rsidR="007250B1">
                <w:rPr>
                  <w:noProof/>
                </w:rPr>
                <w:t xml:space="preserve">[Online] </w:t>
              </w:r>
              <w:r w:rsidR="007250B1">
                <w:rPr>
                  <w:noProof/>
                </w:rPr>
                <w:br/>
                <w:t xml:space="preserve">Available at: </w:t>
              </w:r>
              <w:r w:rsidR="007250B1">
                <w:rPr>
                  <w:noProof/>
                  <w:u w:val="single"/>
                </w:rPr>
                <w:t>https://www.accord-consulting.com/news/article/signs-of-outdated-erp-systems#:~:text=Persisting%20with%20an%20outdated%20ERP%20system%20often%20results,poses%20challenges%20in%20entering%20new%20markets%20or%20sectors.</w:t>
              </w:r>
              <w:r w:rsidR="007250B1">
                <w:rPr>
                  <w:noProof/>
                </w:rPr>
                <w:br/>
                <w:t>[Accessed 29 May 2024].</w:t>
              </w:r>
            </w:p>
            <w:p w14:paraId="27AC714E" w14:textId="77777777" w:rsidR="007250B1" w:rsidRDefault="007250B1" w:rsidP="007250B1">
              <w:pPr>
                <w:pStyle w:val="Bibliography"/>
                <w:rPr>
                  <w:noProof/>
                </w:rPr>
              </w:pPr>
              <w:r>
                <w:rPr>
                  <w:noProof/>
                </w:rPr>
                <w:t xml:space="preserve">Ince, H. et al., 2013. The Impact of ERP Systems and Supply Chain Management Practices on Firm Performance: Case of Turkish Companies. </w:t>
              </w:r>
              <w:r>
                <w:rPr>
                  <w:i/>
                  <w:iCs/>
                  <w:noProof/>
                </w:rPr>
                <w:t xml:space="preserve">Procedia - Social and Behavioral Sciences, </w:t>
              </w:r>
              <w:r>
                <w:rPr>
                  <w:noProof/>
                </w:rPr>
                <w:t>Volume 99, pp. 1124-1133.</w:t>
              </w:r>
            </w:p>
            <w:p w14:paraId="1D8383D9" w14:textId="77777777" w:rsidR="007250B1" w:rsidRDefault="007250B1" w:rsidP="007250B1">
              <w:pPr>
                <w:pStyle w:val="Bibliography"/>
                <w:rPr>
                  <w:noProof/>
                </w:rPr>
              </w:pPr>
              <w:r>
                <w:rPr>
                  <w:noProof/>
                </w:rPr>
                <w:t xml:space="preserve">Jackley, M., 2023. </w:t>
              </w:r>
              <w:r>
                <w:rPr>
                  <w:i/>
                  <w:iCs/>
                  <w:noProof/>
                </w:rPr>
                <w:t xml:space="preserve">10 Top ERP Modules and Their Features. </w:t>
              </w:r>
              <w:r>
                <w:rPr>
                  <w:noProof/>
                </w:rPr>
                <w:t xml:space="preserve">[Online] </w:t>
              </w:r>
              <w:r>
                <w:rPr>
                  <w:noProof/>
                </w:rPr>
                <w:br/>
                <w:t xml:space="preserve">Available at: </w:t>
              </w:r>
              <w:r>
                <w:rPr>
                  <w:noProof/>
                  <w:u w:val="single"/>
                </w:rPr>
                <w:t>https://www.oracle.com/erp/erp-modules/</w:t>
              </w:r>
              <w:r>
                <w:rPr>
                  <w:noProof/>
                </w:rPr>
                <w:br/>
                <w:t>[Accessed 7 June 2024].</w:t>
              </w:r>
            </w:p>
            <w:p w14:paraId="5965CC62" w14:textId="77777777" w:rsidR="007250B1" w:rsidRDefault="007250B1" w:rsidP="007250B1">
              <w:pPr>
                <w:pStyle w:val="Bibliography"/>
                <w:rPr>
                  <w:noProof/>
                </w:rPr>
              </w:pPr>
              <w:r>
                <w:rPr>
                  <w:noProof/>
                </w:rPr>
                <w:t xml:space="preserve">Kenton, W., 2024. </w:t>
              </w:r>
              <w:r>
                <w:rPr>
                  <w:i/>
                  <w:iCs/>
                  <w:noProof/>
                </w:rPr>
                <w:t xml:space="preserve">Material Requirements Planning (MRP): How It Works, Pros and Cons. </w:t>
              </w:r>
              <w:r>
                <w:rPr>
                  <w:noProof/>
                </w:rPr>
                <w:t xml:space="preserve">[Online] </w:t>
              </w:r>
              <w:r>
                <w:rPr>
                  <w:noProof/>
                </w:rPr>
                <w:br/>
                <w:t xml:space="preserve">Available at: </w:t>
              </w:r>
              <w:r>
                <w:rPr>
                  <w:noProof/>
                  <w:u w:val="single"/>
                </w:rPr>
                <w:t>https://www.investopedia.com/terms/m/mrp.asp</w:t>
              </w:r>
              <w:r>
                <w:rPr>
                  <w:noProof/>
                </w:rPr>
                <w:br/>
                <w:t>[Accessed 29 May 2024].</w:t>
              </w:r>
            </w:p>
            <w:p w14:paraId="315EC06A" w14:textId="77777777" w:rsidR="007250B1" w:rsidRDefault="007250B1" w:rsidP="007250B1">
              <w:pPr>
                <w:pStyle w:val="Bibliography"/>
                <w:rPr>
                  <w:noProof/>
                </w:rPr>
              </w:pPr>
              <w:r>
                <w:rPr>
                  <w:noProof/>
                </w:rPr>
                <w:t xml:space="preserve">Mahmood, F., Khan, A. Z. &amp; Bokhari, R. H., 2019. ERP issues and challenges: a research synthesis. </w:t>
              </w:r>
              <w:r>
                <w:rPr>
                  <w:i/>
                  <w:iCs/>
                  <w:noProof/>
                </w:rPr>
                <w:t>Kybernetes.</w:t>
              </w:r>
            </w:p>
            <w:p w14:paraId="1B08832B" w14:textId="77777777" w:rsidR="007250B1" w:rsidRDefault="007250B1" w:rsidP="007250B1">
              <w:pPr>
                <w:pStyle w:val="Bibliography"/>
                <w:rPr>
                  <w:noProof/>
                </w:rPr>
              </w:pPr>
              <w:r>
                <w:rPr>
                  <w:noProof/>
                </w:rPr>
                <w:t xml:space="preserve">Numminen, L., 2023. </w:t>
              </w:r>
              <w:r>
                <w:rPr>
                  <w:i/>
                  <w:iCs/>
                  <w:noProof/>
                </w:rPr>
                <w:t xml:space="preserve">Repetitive Tasks at Work Research and Statistics. </w:t>
              </w:r>
              <w:r>
                <w:rPr>
                  <w:noProof/>
                </w:rPr>
                <w:t xml:space="preserve">[Online] </w:t>
              </w:r>
              <w:r>
                <w:rPr>
                  <w:noProof/>
                </w:rPr>
                <w:br/>
                <w:t xml:space="preserve">Available at: </w:t>
              </w:r>
              <w:r>
                <w:rPr>
                  <w:noProof/>
                  <w:u w:val="single"/>
                </w:rPr>
                <w:t>https://www.workfellow.ai/learn/repetitive-tasks-at-work-research-and-statistics#:~:text=A%20typical%20office%20worker%20spends%201%201%2F2%20hours,business%20applications%2C%20such%20as%20the%20ERP%20or%20CRM.</w:t>
              </w:r>
              <w:r>
                <w:rPr>
                  <w:noProof/>
                </w:rPr>
                <w:br/>
                <w:t>[Accessed 6 June 2024].</w:t>
              </w:r>
            </w:p>
            <w:p w14:paraId="309CC83D" w14:textId="77777777" w:rsidR="007250B1" w:rsidRDefault="007250B1" w:rsidP="007250B1">
              <w:pPr>
                <w:pStyle w:val="Bibliography"/>
                <w:rPr>
                  <w:noProof/>
                </w:rPr>
              </w:pPr>
              <w:r>
                <w:rPr>
                  <w:noProof/>
                </w:rPr>
                <w:t xml:space="preserve">Tikwayo, L. N. &amp; Mathaba, T. N. D., 2023. Applications of Industry 4.0 Technologies in Warehouse Management: A Systematic Literature Review. </w:t>
              </w:r>
              <w:r>
                <w:rPr>
                  <w:i/>
                  <w:iCs/>
                  <w:noProof/>
                </w:rPr>
                <w:t xml:space="preserve">Logistics, </w:t>
              </w:r>
              <w:r>
                <w:rPr>
                  <w:noProof/>
                </w:rPr>
                <w:t>7(2), pp. 1-17.</w:t>
              </w:r>
            </w:p>
            <w:p w14:paraId="09BA87CF" w14:textId="77777777" w:rsidR="007250B1" w:rsidRDefault="007250B1" w:rsidP="007250B1">
              <w:pPr>
                <w:pStyle w:val="Bibliography"/>
                <w:rPr>
                  <w:noProof/>
                </w:rPr>
              </w:pPr>
              <w:r>
                <w:rPr>
                  <w:noProof/>
                </w:rPr>
                <w:t xml:space="preserve">Unal, O. A., Erkayman, B. &amp; Usanmaz, B., 2023. Applications of Artificial Intelligence in Inventory Management: A Systematic Review of the Literature. </w:t>
              </w:r>
              <w:r>
                <w:rPr>
                  <w:i/>
                  <w:iCs/>
                  <w:noProof/>
                </w:rPr>
                <w:t xml:space="preserve">Archives of Computational Methods in Engineering, </w:t>
              </w:r>
              <w:r>
                <w:rPr>
                  <w:noProof/>
                </w:rPr>
                <w:t>Volume 30, pp. 2605-2625.</w:t>
              </w:r>
            </w:p>
            <w:p w14:paraId="53F8B3CA" w14:textId="77777777" w:rsidR="007250B1" w:rsidRDefault="007250B1" w:rsidP="007250B1">
              <w:pPr>
                <w:pStyle w:val="Bibliography"/>
                <w:rPr>
                  <w:noProof/>
                </w:rPr>
              </w:pPr>
              <w:r>
                <w:rPr>
                  <w:noProof/>
                </w:rPr>
                <w:t xml:space="preserve">Valashani, M. A. &amp; Abukari, A. M., 2020. ERP systems architecture for the modern age: a review of the state of the art technologies. </w:t>
              </w:r>
              <w:r>
                <w:rPr>
                  <w:i/>
                  <w:iCs/>
                  <w:noProof/>
                </w:rPr>
                <w:t xml:space="preserve">Journal of applied intelligent systems &amp; information sciences, </w:t>
              </w:r>
              <w:r>
                <w:rPr>
                  <w:noProof/>
                </w:rPr>
                <w:t>1(2), pp. 70-90.</w:t>
              </w:r>
            </w:p>
            <w:p w14:paraId="05561481" w14:textId="5939F832" w:rsidR="007250B1" w:rsidRPr="007250B1" w:rsidRDefault="008B35EB" w:rsidP="007250B1">
              <w:pPr>
                <w:spacing w:line="360" w:lineRule="auto"/>
                <w:rPr>
                  <w:rFonts w:cstheme="minorHAnsi"/>
                </w:rPr>
              </w:pPr>
              <w:r w:rsidRPr="002A67D8">
                <w:rPr>
                  <w:rFonts w:cstheme="minorHAnsi"/>
                  <w:b/>
                  <w:bCs/>
                  <w:noProof/>
                </w:rPr>
                <w:fldChar w:fldCharType="end"/>
              </w:r>
            </w:p>
          </w:sdtContent>
        </w:sdt>
      </w:sdtContent>
    </w:sdt>
    <w:sectPr w:rsidR="007250B1" w:rsidRPr="007250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340EBD" w14:textId="77777777" w:rsidR="00DC2357" w:rsidRDefault="00DC2357" w:rsidP="008B35EB">
      <w:pPr>
        <w:spacing w:after="0" w:line="240" w:lineRule="auto"/>
      </w:pPr>
      <w:r>
        <w:separator/>
      </w:r>
    </w:p>
  </w:endnote>
  <w:endnote w:type="continuationSeparator" w:id="0">
    <w:p w14:paraId="749EEA89" w14:textId="77777777" w:rsidR="00DC2357" w:rsidRDefault="00DC2357" w:rsidP="008B35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838B21" w14:textId="77777777" w:rsidR="00DC2357" w:rsidRDefault="00DC2357" w:rsidP="008B35EB">
      <w:pPr>
        <w:spacing w:after="0" w:line="240" w:lineRule="auto"/>
      </w:pPr>
      <w:r>
        <w:separator/>
      </w:r>
    </w:p>
  </w:footnote>
  <w:footnote w:type="continuationSeparator" w:id="0">
    <w:p w14:paraId="67131A7B" w14:textId="77777777" w:rsidR="00DC2357" w:rsidRDefault="00DC2357" w:rsidP="008B35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0F07AC"/>
    <w:multiLevelType w:val="hybridMultilevel"/>
    <w:tmpl w:val="D812EE1A"/>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68A84155"/>
    <w:multiLevelType w:val="hybridMultilevel"/>
    <w:tmpl w:val="5C9EA780"/>
    <w:lvl w:ilvl="0" w:tplc="8B5608F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954EC8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92CC100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716114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3762C8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7767D9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CD6EBC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D96F95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23B1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915242722">
    <w:abstractNumId w:val="1"/>
  </w:num>
  <w:num w:numId="2" w16cid:durableId="77605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B6B"/>
    <w:rsid w:val="00014A08"/>
    <w:rsid w:val="00031A04"/>
    <w:rsid w:val="000407E7"/>
    <w:rsid w:val="0004631C"/>
    <w:rsid w:val="0006562D"/>
    <w:rsid w:val="000732FF"/>
    <w:rsid w:val="00096997"/>
    <w:rsid w:val="000A680D"/>
    <w:rsid w:val="000B28D2"/>
    <w:rsid w:val="000D62BC"/>
    <w:rsid w:val="000D7FB2"/>
    <w:rsid w:val="000E0AA4"/>
    <w:rsid w:val="000E163E"/>
    <w:rsid w:val="001C0FBE"/>
    <w:rsid w:val="001E245E"/>
    <w:rsid w:val="00227EA6"/>
    <w:rsid w:val="00230C39"/>
    <w:rsid w:val="00250EFB"/>
    <w:rsid w:val="002607D9"/>
    <w:rsid w:val="00294A6A"/>
    <w:rsid w:val="002A54D9"/>
    <w:rsid w:val="002A67D8"/>
    <w:rsid w:val="002D3500"/>
    <w:rsid w:val="0031155A"/>
    <w:rsid w:val="00311649"/>
    <w:rsid w:val="003119BB"/>
    <w:rsid w:val="00314443"/>
    <w:rsid w:val="00326A8F"/>
    <w:rsid w:val="0033257F"/>
    <w:rsid w:val="00355482"/>
    <w:rsid w:val="00355534"/>
    <w:rsid w:val="00386DC8"/>
    <w:rsid w:val="003A13A9"/>
    <w:rsid w:val="003B4B7C"/>
    <w:rsid w:val="003C5FF4"/>
    <w:rsid w:val="003E18A0"/>
    <w:rsid w:val="003E41BC"/>
    <w:rsid w:val="003E6768"/>
    <w:rsid w:val="003F264E"/>
    <w:rsid w:val="00427543"/>
    <w:rsid w:val="00434D30"/>
    <w:rsid w:val="004441C1"/>
    <w:rsid w:val="00444D14"/>
    <w:rsid w:val="004655E9"/>
    <w:rsid w:val="00472A14"/>
    <w:rsid w:val="00480D83"/>
    <w:rsid w:val="004837F9"/>
    <w:rsid w:val="00486F73"/>
    <w:rsid w:val="00496249"/>
    <w:rsid w:val="004D3EE0"/>
    <w:rsid w:val="004D469A"/>
    <w:rsid w:val="004E3C20"/>
    <w:rsid w:val="00510CFB"/>
    <w:rsid w:val="00513295"/>
    <w:rsid w:val="00513A4B"/>
    <w:rsid w:val="00520C5E"/>
    <w:rsid w:val="00570B6B"/>
    <w:rsid w:val="005A5083"/>
    <w:rsid w:val="005B7E81"/>
    <w:rsid w:val="005F0B42"/>
    <w:rsid w:val="005F48E9"/>
    <w:rsid w:val="00605E35"/>
    <w:rsid w:val="00613270"/>
    <w:rsid w:val="006171F1"/>
    <w:rsid w:val="00673805"/>
    <w:rsid w:val="006B5DA8"/>
    <w:rsid w:val="006F14E5"/>
    <w:rsid w:val="00710AFB"/>
    <w:rsid w:val="007250B1"/>
    <w:rsid w:val="007617C4"/>
    <w:rsid w:val="007B485D"/>
    <w:rsid w:val="007D1A46"/>
    <w:rsid w:val="007D49E8"/>
    <w:rsid w:val="007F0E81"/>
    <w:rsid w:val="007F46FB"/>
    <w:rsid w:val="00823258"/>
    <w:rsid w:val="00830975"/>
    <w:rsid w:val="00834CA2"/>
    <w:rsid w:val="0084600B"/>
    <w:rsid w:val="00861FAA"/>
    <w:rsid w:val="008772F4"/>
    <w:rsid w:val="008B35EB"/>
    <w:rsid w:val="00904ACF"/>
    <w:rsid w:val="00925D65"/>
    <w:rsid w:val="0092661F"/>
    <w:rsid w:val="009473C6"/>
    <w:rsid w:val="00986F09"/>
    <w:rsid w:val="00996D43"/>
    <w:rsid w:val="009A374F"/>
    <w:rsid w:val="009B1C02"/>
    <w:rsid w:val="009C0695"/>
    <w:rsid w:val="009F1414"/>
    <w:rsid w:val="009F21CE"/>
    <w:rsid w:val="00A010E6"/>
    <w:rsid w:val="00A30E12"/>
    <w:rsid w:val="00A31FB7"/>
    <w:rsid w:val="00A93157"/>
    <w:rsid w:val="00AB6264"/>
    <w:rsid w:val="00AB64C3"/>
    <w:rsid w:val="00AC106A"/>
    <w:rsid w:val="00AD4501"/>
    <w:rsid w:val="00B0674D"/>
    <w:rsid w:val="00B40092"/>
    <w:rsid w:val="00B55AE4"/>
    <w:rsid w:val="00B642DA"/>
    <w:rsid w:val="00B7678A"/>
    <w:rsid w:val="00B82EA5"/>
    <w:rsid w:val="00B92672"/>
    <w:rsid w:val="00BC72D3"/>
    <w:rsid w:val="00C26AFD"/>
    <w:rsid w:val="00C36900"/>
    <w:rsid w:val="00C50D72"/>
    <w:rsid w:val="00C9770B"/>
    <w:rsid w:val="00CA093B"/>
    <w:rsid w:val="00CB1970"/>
    <w:rsid w:val="00CC2BD2"/>
    <w:rsid w:val="00CC7025"/>
    <w:rsid w:val="00CD2E4C"/>
    <w:rsid w:val="00D2361E"/>
    <w:rsid w:val="00D54BC8"/>
    <w:rsid w:val="00D62243"/>
    <w:rsid w:val="00D90418"/>
    <w:rsid w:val="00D9148A"/>
    <w:rsid w:val="00DB0BE8"/>
    <w:rsid w:val="00DC2357"/>
    <w:rsid w:val="00DF1B92"/>
    <w:rsid w:val="00E26F27"/>
    <w:rsid w:val="00E307A3"/>
    <w:rsid w:val="00E358CD"/>
    <w:rsid w:val="00E70DFC"/>
    <w:rsid w:val="00EA022E"/>
    <w:rsid w:val="00EB700C"/>
    <w:rsid w:val="00ED2332"/>
    <w:rsid w:val="00F13691"/>
    <w:rsid w:val="00F3620C"/>
    <w:rsid w:val="00F60211"/>
    <w:rsid w:val="00F97CDC"/>
    <w:rsid w:val="00FC7A48"/>
    <w:rsid w:val="00FD7FF5"/>
    <w:rsid w:val="00FE3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A8833"/>
  <w15:docId w15:val="{6DA89600-631D-4808-88B0-83670C366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B6B"/>
    <w:rPr>
      <w:kern w:val="0"/>
      <w14:ligatures w14:val="none"/>
    </w:rPr>
  </w:style>
  <w:style w:type="paragraph" w:styleId="Heading1">
    <w:name w:val="heading 1"/>
    <w:basedOn w:val="Normal"/>
    <w:next w:val="Normal"/>
    <w:link w:val="Heading1Char"/>
    <w:uiPriority w:val="9"/>
    <w:qFormat/>
    <w:rsid w:val="00513A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3A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025"/>
    <w:pPr>
      <w:ind w:left="720"/>
      <w:contextualSpacing/>
    </w:pPr>
  </w:style>
  <w:style w:type="character" w:customStyle="1" w:styleId="Heading1Char">
    <w:name w:val="Heading 1 Char"/>
    <w:basedOn w:val="DefaultParagraphFont"/>
    <w:link w:val="Heading1"/>
    <w:uiPriority w:val="9"/>
    <w:rsid w:val="00513A4B"/>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513A4B"/>
    <w:rPr>
      <w:rFonts w:asciiTheme="majorHAnsi" w:eastAsiaTheme="majorEastAsia" w:hAnsiTheme="majorHAnsi" w:cstheme="majorBidi"/>
      <w:color w:val="2F5496" w:themeColor="accent1" w:themeShade="BF"/>
      <w:kern w:val="0"/>
      <w:sz w:val="26"/>
      <w:szCs w:val="26"/>
      <w14:ligatures w14:val="none"/>
    </w:rPr>
  </w:style>
  <w:style w:type="paragraph" w:styleId="TOCHeading">
    <w:name w:val="TOC Heading"/>
    <w:basedOn w:val="Heading1"/>
    <w:next w:val="Normal"/>
    <w:uiPriority w:val="39"/>
    <w:unhideWhenUsed/>
    <w:qFormat/>
    <w:rsid w:val="00513A4B"/>
    <w:pPr>
      <w:outlineLvl w:val="9"/>
    </w:pPr>
    <w:rPr>
      <w:lang w:val="en-US"/>
    </w:rPr>
  </w:style>
  <w:style w:type="paragraph" w:styleId="TOC1">
    <w:name w:val="toc 1"/>
    <w:basedOn w:val="Normal"/>
    <w:next w:val="Normal"/>
    <w:autoRedefine/>
    <w:uiPriority w:val="39"/>
    <w:unhideWhenUsed/>
    <w:rsid w:val="000D7FB2"/>
    <w:pPr>
      <w:tabs>
        <w:tab w:val="left" w:pos="440"/>
        <w:tab w:val="right" w:leader="dot" w:pos="9016"/>
      </w:tabs>
      <w:spacing w:after="100" w:line="360" w:lineRule="auto"/>
    </w:pPr>
  </w:style>
  <w:style w:type="paragraph" w:styleId="TOC2">
    <w:name w:val="toc 2"/>
    <w:basedOn w:val="Normal"/>
    <w:next w:val="Normal"/>
    <w:autoRedefine/>
    <w:uiPriority w:val="39"/>
    <w:unhideWhenUsed/>
    <w:rsid w:val="00513A4B"/>
    <w:pPr>
      <w:spacing w:after="100"/>
      <w:ind w:left="220"/>
    </w:pPr>
  </w:style>
  <w:style w:type="character" w:styleId="Hyperlink">
    <w:name w:val="Hyperlink"/>
    <w:basedOn w:val="DefaultParagraphFont"/>
    <w:uiPriority w:val="99"/>
    <w:unhideWhenUsed/>
    <w:rsid w:val="00513A4B"/>
    <w:rPr>
      <w:color w:val="0563C1" w:themeColor="hyperlink"/>
      <w:u w:val="single"/>
    </w:rPr>
  </w:style>
  <w:style w:type="character" w:styleId="UnresolvedMention">
    <w:name w:val="Unresolved Mention"/>
    <w:basedOn w:val="DefaultParagraphFont"/>
    <w:uiPriority w:val="99"/>
    <w:semiHidden/>
    <w:unhideWhenUsed/>
    <w:rsid w:val="00D62243"/>
    <w:rPr>
      <w:color w:val="605E5C"/>
      <w:shd w:val="clear" w:color="auto" w:fill="E1DFDD"/>
    </w:rPr>
  </w:style>
  <w:style w:type="paragraph" w:styleId="Bibliography">
    <w:name w:val="Bibliography"/>
    <w:basedOn w:val="Normal"/>
    <w:next w:val="Normal"/>
    <w:uiPriority w:val="37"/>
    <w:unhideWhenUsed/>
    <w:rsid w:val="005F0B42"/>
  </w:style>
  <w:style w:type="paragraph" w:styleId="EndnoteText">
    <w:name w:val="endnote text"/>
    <w:basedOn w:val="Normal"/>
    <w:link w:val="EndnoteTextChar"/>
    <w:uiPriority w:val="99"/>
    <w:semiHidden/>
    <w:unhideWhenUsed/>
    <w:rsid w:val="008B35E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B35EB"/>
    <w:rPr>
      <w:kern w:val="0"/>
      <w:sz w:val="20"/>
      <w:szCs w:val="20"/>
      <w14:ligatures w14:val="none"/>
    </w:rPr>
  </w:style>
  <w:style w:type="character" w:styleId="EndnoteReference">
    <w:name w:val="endnote reference"/>
    <w:basedOn w:val="DefaultParagraphFont"/>
    <w:uiPriority w:val="99"/>
    <w:semiHidden/>
    <w:unhideWhenUsed/>
    <w:rsid w:val="008B35EB"/>
    <w:rPr>
      <w:vertAlign w:val="superscript"/>
    </w:rPr>
  </w:style>
  <w:style w:type="character" w:styleId="FollowedHyperlink">
    <w:name w:val="FollowedHyperlink"/>
    <w:basedOn w:val="DefaultParagraphFont"/>
    <w:uiPriority w:val="99"/>
    <w:semiHidden/>
    <w:unhideWhenUsed/>
    <w:rsid w:val="00B642DA"/>
    <w:rPr>
      <w:color w:val="954F72" w:themeColor="followedHyperlink"/>
      <w:u w:val="single"/>
    </w:rPr>
  </w:style>
  <w:style w:type="paragraph" w:styleId="Caption">
    <w:name w:val="caption"/>
    <w:basedOn w:val="Normal"/>
    <w:next w:val="Normal"/>
    <w:uiPriority w:val="35"/>
    <w:unhideWhenUsed/>
    <w:qFormat/>
    <w:rsid w:val="006B5DA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C069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957903">
      <w:bodyDiv w:val="1"/>
      <w:marLeft w:val="0"/>
      <w:marRight w:val="0"/>
      <w:marTop w:val="0"/>
      <w:marBottom w:val="0"/>
      <w:divBdr>
        <w:top w:val="none" w:sz="0" w:space="0" w:color="auto"/>
        <w:left w:val="none" w:sz="0" w:space="0" w:color="auto"/>
        <w:bottom w:val="none" w:sz="0" w:space="0" w:color="auto"/>
        <w:right w:val="none" w:sz="0" w:space="0" w:color="auto"/>
      </w:divBdr>
    </w:div>
    <w:div w:id="127473672">
      <w:bodyDiv w:val="1"/>
      <w:marLeft w:val="0"/>
      <w:marRight w:val="0"/>
      <w:marTop w:val="0"/>
      <w:marBottom w:val="0"/>
      <w:divBdr>
        <w:top w:val="none" w:sz="0" w:space="0" w:color="auto"/>
        <w:left w:val="none" w:sz="0" w:space="0" w:color="auto"/>
        <w:bottom w:val="none" w:sz="0" w:space="0" w:color="auto"/>
        <w:right w:val="none" w:sz="0" w:space="0" w:color="auto"/>
      </w:divBdr>
    </w:div>
    <w:div w:id="157768488">
      <w:bodyDiv w:val="1"/>
      <w:marLeft w:val="0"/>
      <w:marRight w:val="0"/>
      <w:marTop w:val="0"/>
      <w:marBottom w:val="0"/>
      <w:divBdr>
        <w:top w:val="none" w:sz="0" w:space="0" w:color="auto"/>
        <w:left w:val="none" w:sz="0" w:space="0" w:color="auto"/>
        <w:bottom w:val="none" w:sz="0" w:space="0" w:color="auto"/>
        <w:right w:val="none" w:sz="0" w:space="0" w:color="auto"/>
      </w:divBdr>
    </w:div>
    <w:div w:id="161090041">
      <w:bodyDiv w:val="1"/>
      <w:marLeft w:val="0"/>
      <w:marRight w:val="0"/>
      <w:marTop w:val="0"/>
      <w:marBottom w:val="0"/>
      <w:divBdr>
        <w:top w:val="none" w:sz="0" w:space="0" w:color="auto"/>
        <w:left w:val="none" w:sz="0" w:space="0" w:color="auto"/>
        <w:bottom w:val="none" w:sz="0" w:space="0" w:color="auto"/>
        <w:right w:val="none" w:sz="0" w:space="0" w:color="auto"/>
      </w:divBdr>
    </w:div>
    <w:div w:id="168907997">
      <w:bodyDiv w:val="1"/>
      <w:marLeft w:val="0"/>
      <w:marRight w:val="0"/>
      <w:marTop w:val="0"/>
      <w:marBottom w:val="0"/>
      <w:divBdr>
        <w:top w:val="none" w:sz="0" w:space="0" w:color="auto"/>
        <w:left w:val="none" w:sz="0" w:space="0" w:color="auto"/>
        <w:bottom w:val="none" w:sz="0" w:space="0" w:color="auto"/>
        <w:right w:val="none" w:sz="0" w:space="0" w:color="auto"/>
      </w:divBdr>
    </w:div>
    <w:div w:id="194124479">
      <w:bodyDiv w:val="1"/>
      <w:marLeft w:val="0"/>
      <w:marRight w:val="0"/>
      <w:marTop w:val="0"/>
      <w:marBottom w:val="0"/>
      <w:divBdr>
        <w:top w:val="none" w:sz="0" w:space="0" w:color="auto"/>
        <w:left w:val="none" w:sz="0" w:space="0" w:color="auto"/>
        <w:bottom w:val="none" w:sz="0" w:space="0" w:color="auto"/>
        <w:right w:val="none" w:sz="0" w:space="0" w:color="auto"/>
      </w:divBdr>
    </w:div>
    <w:div w:id="255290229">
      <w:bodyDiv w:val="1"/>
      <w:marLeft w:val="0"/>
      <w:marRight w:val="0"/>
      <w:marTop w:val="0"/>
      <w:marBottom w:val="0"/>
      <w:divBdr>
        <w:top w:val="none" w:sz="0" w:space="0" w:color="auto"/>
        <w:left w:val="none" w:sz="0" w:space="0" w:color="auto"/>
        <w:bottom w:val="none" w:sz="0" w:space="0" w:color="auto"/>
        <w:right w:val="none" w:sz="0" w:space="0" w:color="auto"/>
      </w:divBdr>
    </w:div>
    <w:div w:id="275722851">
      <w:bodyDiv w:val="1"/>
      <w:marLeft w:val="0"/>
      <w:marRight w:val="0"/>
      <w:marTop w:val="0"/>
      <w:marBottom w:val="0"/>
      <w:divBdr>
        <w:top w:val="none" w:sz="0" w:space="0" w:color="auto"/>
        <w:left w:val="none" w:sz="0" w:space="0" w:color="auto"/>
        <w:bottom w:val="none" w:sz="0" w:space="0" w:color="auto"/>
        <w:right w:val="none" w:sz="0" w:space="0" w:color="auto"/>
      </w:divBdr>
    </w:div>
    <w:div w:id="319626470">
      <w:bodyDiv w:val="1"/>
      <w:marLeft w:val="0"/>
      <w:marRight w:val="0"/>
      <w:marTop w:val="0"/>
      <w:marBottom w:val="0"/>
      <w:divBdr>
        <w:top w:val="none" w:sz="0" w:space="0" w:color="auto"/>
        <w:left w:val="none" w:sz="0" w:space="0" w:color="auto"/>
        <w:bottom w:val="none" w:sz="0" w:space="0" w:color="auto"/>
        <w:right w:val="none" w:sz="0" w:space="0" w:color="auto"/>
      </w:divBdr>
    </w:div>
    <w:div w:id="320696266">
      <w:bodyDiv w:val="1"/>
      <w:marLeft w:val="0"/>
      <w:marRight w:val="0"/>
      <w:marTop w:val="0"/>
      <w:marBottom w:val="0"/>
      <w:divBdr>
        <w:top w:val="none" w:sz="0" w:space="0" w:color="auto"/>
        <w:left w:val="none" w:sz="0" w:space="0" w:color="auto"/>
        <w:bottom w:val="none" w:sz="0" w:space="0" w:color="auto"/>
        <w:right w:val="none" w:sz="0" w:space="0" w:color="auto"/>
      </w:divBdr>
    </w:div>
    <w:div w:id="321393687">
      <w:bodyDiv w:val="1"/>
      <w:marLeft w:val="0"/>
      <w:marRight w:val="0"/>
      <w:marTop w:val="0"/>
      <w:marBottom w:val="0"/>
      <w:divBdr>
        <w:top w:val="none" w:sz="0" w:space="0" w:color="auto"/>
        <w:left w:val="none" w:sz="0" w:space="0" w:color="auto"/>
        <w:bottom w:val="none" w:sz="0" w:space="0" w:color="auto"/>
        <w:right w:val="none" w:sz="0" w:space="0" w:color="auto"/>
      </w:divBdr>
    </w:div>
    <w:div w:id="325522963">
      <w:bodyDiv w:val="1"/>
      <w:marLeft w:val="0"/>
      <w:marRight w:val="0"/>
      <w:marTop w:val="0"/>
      <w:marBottom w:val="0"/>
      <w:divBdr>
        <w:top w:val="none" w:sz="0" w:space="0" w:color="auto"/>
        <w:left w:val="none" w:sz="0" w:space="0" w:color="auto"/>
        <w:bottom w:val="none" w:sz="0" w:space="0" w:color="auto"/>
        <w:right w:val="none" w:sz="0" w:space="0" w:color="auto"/>
      </w:divBdr>
    </w:div>
    <w:div w:id="393892467">
      <w:bodyDiv w:val="1"/>
      <w:marLeft w:val="0"/>
      <w:marRight w:val="0"/>
      <w:marTop w:val="0"/>
      <w:marBottom w:val="0"/>
      <w:divBdr>
        <w:top w:val="none" w:sz="0" w:space="0" w:color="auto"/>
        <w:left w:val="none" w:sz="0" w:space="0" w:color="auto"/>
        <w:bottom w:val="none" w:sz="0" w:space="0" w:color="auto"/>
        <w:right w:val="none" w:sz="0" w:space="0" w:color="auto"/>
      </w:divBdr>
    </w:div>
    <w:div w:id="403913251">
      <w:bodyDiv w:val="1"/>
      <w:marLeft w:val="0"/>
      <w:marRight w:val="0"/>
      <w:marTop w:val="0"/>
      <w:marBottom w:val="0"/>
      <w:divBdr>
        <w:top w:val="none" w:sz="0" w:space="0" w:color="auto"/>
        <w:left w:val="none" w:sz="0" w:space="0" w:color="auto"/>
        <w:bottom w:val="none" w:sz="0" w:space="0" w:color="auto"/>
        <w:right w:val="none" w:sz="0" w:space="0" w:color="auto"/>
      </w:divBdr>
    </w:div>
    <w:div w:id="415052861">
      <w:bodyDiv w:val="1"/>
      <w:marLeft w:val="0"/>
      <w:marRight w:val="0"/>
      <w:marTop w:val="0"/>
      <w:marBottom w:val="0"/>
      <w:divBdr>
        <w:top w:val="none" w:sz="0" w:space="0" w:color="auto"/>
        <w:left w:val="none" w:sz="0" w:space="0" w:color="auto"/>
        <w:bottom w:val="none" w:sz="0" w:space="0" w:color="auto"/>
        <w:right w:val="none" w:sz="0" w:space="0" w:color="auto"/>
      </w:divBdr>
    </w:div>
    <w:div w:id="438263035">
      <w:bodyDiv w:val="1"/>
      <w:marLeft w:val="0"/>
      <w:marRight w:val="0"/>
      <w:marTop w:val="0"/>
      <w:marBottom w:val="0"/>
      <w:divBdr>
        <w:top w:val="none" w:sz="0" w:space="0" w:color="auto"/>
        <w:left w:val="none" w:sz="0" w:space="0" w:color="auto"/>
        <w:bottom w:val="none" w:sz="0" w:space="0" w:color="auto"/>
        <w:right w:val="none" w:sz="0" w:space="0" w:color="auto"/>
      </w:divBdr>
    </w:div>
    <w:div w:id="445973455">
      <w:bodyDiv w:val="1"/>
      <w:marLeft w:val="0"/>
      <w:marRight w:val="0"/>
      <w:marTop w:val="0"/>
      <w:marBottom w:val="0"/>
      <w:divBdr>
        <w:top w:val="none" w:sz="0" w:space="0" w:color="auto"/>
        <w:left w:val="none" w:sz="0" w:space="0" w:color="auto"/>
        <w:bottom w:val="none" w:sz="0" w:space="0" w:color="auto"/>
        <w:right w:val="none" w:sz="0" w:space="0" w:color="auto"/>
      </w:divBdr>
    </w:div>
    <w:div w:id="466092919">
      <w:bodyDiv w:val="1"/>
      <w:marLeft w:val="0"/>
      <w:marRight w:val="0"/>
      <w:marTop w:val="0"/>
      <w:marBottom w:val="0"/>
      <w:divBdr>
        <w:top w:val="none" w:sz="0" w:space="0" w:color="auto"/>
        <w:left w:val="none" w:sz="0" w:space="0" w:color="auto"/>
        <w:bottom w:val="none" w:sz="0" w:space="0" w:color="auto"/>
        <w:right w:val="none" w:sz="0" w:space="0" w:color="auto"/>
      </w:divBdr>
    </w:div>
    <w:div w:id="474179945">
      <w:bodyDiv w:val="1"/>
      <w:marLeft w:val="0"/>
      <w:marRight w:val="0"/>
      <w:marTop w:val="0"/>
      <w:marBottom w:val="0"/>
      <w:divBdr>
        <w:top w:val="none" w:sz="0" w:space="0" w:color="auto"/>
        <w:left w:val="none" w:sz="0" w:space="0" w:color="auto"/>
        <w:bottom w:val="none" w:sz="0" w:space="0" w:color="auto"/>
        <w:right w:val="none" w:sz="0" w:space="0" w:color="auto"/>
      </w:divBdr>
    </w:div>
    <w:div w:id="484399749">
      <w:bodyDiv w:val="1"/>
      <w:marLeft w:val="0"/>
      <w:marRight w:val="0"/>
      <w:marTop w:val="0"/>
      <w:marBottom w:val="0"/>
      <w:divBdr>
        <w:top w:val="none" w:sz="0" w:space="0" w:color="auto"/>
        <w:left w:val="none" w:sz="0" w:space="0" w:color="auto"/>
        <w:bottom w:val="none" w:sz="0" w:space="0" w:color="auto"/>
        <w:right w:val="none" w:sz="0" w:space="0" w:color="auto"/>
      </w:divBdr>
    </w:div>
    <w:div w:id="489297106">
      <w:bodyDiv w:val="1"/>
      <w:marLeft w:val="0"/>
      <w:marRight w:val="0"/>
      <w:marTop w:val="0"/>
      <w:marBottom w:val="0"/>
      <w:divBdr>
        <w:top w:val="none" w:sz="0" w:space="0" w:color="auto"/>
        <w:left w:val="none" w:sz="0" w:space="0" w:color="auto"/>
        <w:bottom w:val="none" w:sz="0" w:space="0" w:color="auto"/>
        <w:right w:val="none" w:sz="0" w:space="0" w:color="auto"/>
      </w:divBdr>
    </w:div>
    <w:div w:id="494540315">
      <w:bodyDiv w:val="1"/>
      <w:marLeft w:val="0"/>
      <w:marRight w:val="0"/>
      <w:marTop w:val="0"/>
      <w:marBottom w:val="0"/>
      <w:divBdr>
        <w:top w:val="none" w:sz="0" w:space="0" w:color="auto"/>
        <w:left w:val="none" w:sz="0" w:space="0" w:color="auto"/>
        <w:bottom w:val="none" w:sz="0" w:space="0" w:color="auto"/>
        <w:right w:val="none" w:sz="0" w:space="0" w:color="auto"/>
      </w:divBdr>
    </w:div>
    <w:div w:id="511720206">
      <w:bodyDiv w:val="1"/>
      <w:marLeft w:val="0"/>
      <w:marRight w:val="0"/>
      <w:marTop w:val="0"/>
      <w:marBottom w:val="0"/>
      <w:divBdr>
        <w:top w:val="none" w:sz="0" w:space="0" w:color="auto"/>
        <w:left w:val="none" w:sz="0" w:space="0" w:color="auto"/>
        <w:bottom w:val="none" w:sz="0" w:space="0" w:color="auto"/>
        <w:right w:val="none" w:sz="0" w:space="0" w:color="auto"/>
      </w:divBdr>
    </w:div>
    <w:div w:id="537737915">
      <w:bodyDiv w:val="1"/>
      <w:marLeft w:val="0"/>
      <w:marRight w:val="0"/>
      <w:marTop w:val="0"/>
      <w:marBottom w:val="0"/>
      <w:divBdr>
        <w:top w:val="none" w:sz="0" w:space="0" w:color="auto"/>
        <w:left w:val="none" w:sz="0" w:space="0" w:color="auto"/>
        <w:bottom w:val="none" w:sz="0" w:space="0" w:color="auto"/>
        <w:right w:val="none" w:sz="0" w:space="0" w:color="auto"/>
      </w:divBdr>
    </w:div>
    <w:div w:id="548995537">
      <w:bodyDiv w:val="1"/>
      <w:marLeft w:val="0"/>
      <w:marRight w:val="0"/>
      <w:marTop w:val="0"/>
      <w:marBottom w:val="0"/>
      <w:divBdr>
        <w:top w:val="none" w:sz="0" w:space="0" w:color="auto"/>
        <w:left w:val="none" w:sz="0" w:space="0" w:color="auto"/>
        <w:bottom w:val="none" w:sz="0" w:space="0" w:color="auto"/>
        <w:right w:val="none" w:sz="0" w:space="0" w:color="auto"/>
      </w:divBdr>
    </w:div>
    <w:div w:id="568155142">
      <w:bodyDiv w:val="1"/>
      <w:marLeft w:val="0"/>
      <w:marRight w:val="0"/>
      <w:marTop w:val="0"/>
      <w:marBottom w:val="0"/>
      <w:divBdr>
        <w:top w:val="none" w:sz="0" w:space="0" w:color="auto"/>
        <w:left w:val="none" w:sz="0" w:space="0" w:color="auto"/>
        <w:bottom w:val="none" w:sz="0" w:space="0" w:color="auto"/>
        <w:right w:val="none" w:sz="0" w:space="0" w:color="auto"/>
      </w:divBdr>
    </w:div>
    <w:div w:id="574584540">
      <w:bodyDiv w:val="1"/>
      <w:marLeft w:val="0"/>
      <w:marRight w:val="0"/>
      <w:marTop w:val="0"/>
      <w:marBottom w:val="0"/>
      <w:divBdr>
        <w:top w:val="none" w:sz="0" w:space="0" w:color="auto"/>
        <w:left w:val="none" w:sz="0" w:space="0" w:color="auto"/>
        <w:bottom w:val="none" w:sz="0" w:space="0" w:color="auto"/>
        <w:right w:val="none" w:sz="0" w:space="0" w:color="auto"/>
      </w:divBdr>
    </w:div>
    <w:div w:id="587422692">
      <w:bodyDiv w:val="1"/>
      <w:marLeft w:val="0"/>
      <w:marRight w:val="0"/>
      <w:marTop w:val="0"/>
      <w:marBottom w:val="0"/>
      <w:divBdr>
        <w:top w:val="none" w:sz="0" w:space="0" w:color="auto"/>
        <w:left w:val="none" w:sz="0" w:space="0" w:color="auto"/>
        <w:bottom w:val="none" w:sz="0" w:space="0" w:color="auto"/>
        <w:right w:val="none" w:sz="0" w:space="0" w:color="auto"/>
      </w:divBdr>
    </w:div>
    <w:div w:id="614410476">
      <w:bodyDiv w:val="1"/>
      <w:marLeft w:val="0"/>
      <w:marRight w:val="0"/>
      <w:marTop w:val="0"/>
      <w:marBottom w:val="0"/>
      <w:divBdr>
        <w:top w:val="none" w:sz="0" w:space="0" w:color="auto"/>
        <w:left w:val="none" w:sz="0" w:space="0" w:color="auto"/>
        <w:bottom w:val="none" w:sz="0" w:space="0" w:color="auto"/>
        <w:right w:val="none" w:sz="0" w:space="0" w:color="auto"/>
      </w:divBdr>
    </w:div>
    <w:div w:id="697510884">
      <w:bodyDiv w:val="1"/>
      <w:marLeft w:val="0"/>
      <w:marRight w:val="0"/>
      <w:marTop w:val="0"/>
      <w:marBottom w:val="0"/>
      <w:divBdr>
        <w:top w:val="none" w:sz="0" w:space="0" w:color="auto"/>
        <w:left w:val="none" w:sz="0" w:space="0" w:color="auto"/>
        <w:bottom w:val="none" w:sz="0" w:space="0" w:color="auto"/>
        <w:right w:val="none" w:sz="0" w:space="0" w:color="auto"/>
      </w:divBdr>
    </w:div>
    <w:div w:id="721059120">
      <w:bodyDiv w:val="1"/>
      <w:marLeft w:val="0"/>
      <w:marRight w:val="0"/>
      <w:marTop w:val="0"/>
      <w:marBottom w:val="0"/>
      <w:divBdr>
        <w:top w:val="none" w:sz="0" w:space="0" w:color="auto"/>
        <w:left w:val="none" w:sz="0" w:space="0" w:color="auto"/>
        <w:bottom w:val="none" w:sz="0" w:space="0" w:color="auto"/>
        <w:right w:val="none" w:sz="0" w:space="0" w:color="auto"/>
      </w:divBdr>
    </w:div>
    <w:div w:id="836649223">
      <w:bodyDiv w:val="1"/>
      <w:marLeft w:val="0"/>
      <w:marRight w:val="0"/>
      <w:marTop w:val="0"/>
      <w:marBottom w:val="0"/>
      <w:divBdr>
        <w:top w:val="none" w:sz="0" w:space="0" w:color="auto"/>
        <w:left w:val="none" w:sz="0" w:space="0" w:color="auto"/>
        <w:bottom w:val="none" w:sz="0" w:space="0" w:color="auto"/>
        <w:right w:val="none" w:sz="0" w:space="0" w:color="auto"/>
      </w:divBdr>
    </w:div>
    <w:div w:id="954597444">
      <w:bodyDiv w:val="1"/>
      <w:marLeft w:val="0"/>
      <w:marRight w:val="0"/>
      <w:marTop w:val="0"/>
      <w:marBottom w:val="0"/>
      <w:divBdr>
        <w:top w:val="none" w:sz="0" w:space="0" w:color="auto"/>
        <w:left w:val="none" w:sz="0" w:space="0" w:color="auto"/>
        <w:bottom w:val="none" w:sz="0" w:space="0" w:color="auto"/>
        <w:right w:val="none" w:sz="0" w:space="0" w:color="auto"/>
      </w:divBdr>
    </w:div>
    <w:div w:id="955213321">
      <w:bodyDiv w:val="1"/>
      <w:marLeft w:val="0"/>
      <w:marRight w:val="0"/>
      <w:marTop w:val="0"/>
      <w:marBottom w:val="0"/>
      <w:divBdr>
        <w:top w:val="none" w:sz="0" w:space="0" w:color="auto"/>
        <w:left w:val="none" w:sz="0" w:space="0" w:color="auto"/>
        <w:bottom w:val="none" w:sz="0" w:space="0" w:color="auto"/>
        <w:right w:val="none" w:sz="0" w:space="0" w:color="auto"/>
      </w:divBdr>
    </w:div>
    <w:div w:id="985933126">
      <w:bodyDiv w:val="1"/>
      <w:marLeft w:val="0"/>
      <w:marRight w:val="0"/>
      <w:marTop w:val="0"/>
      <w:marBottom w:val="0"/>
      <w:divBdr>
        <w:top w:val="none" w:sz="0" w:space="0" w:color="auto"/>
        <w:left w:val="none" w:sz="0" w:space="0" w:color="auto"/>
        <w:bottom w:val="none" w:sz="0" w:space="0" w:color="auto"/>
        <w:right w:val="none" w:sz="0" w:space="0" w:color="auto"/>
      </w:divBdr>
    </w:div>
    <w:div w:id="995916574">
      <w:bodyDiv w:val="1"/>
      <w:marLeft w:val="0"/>
      <w:marRight w:val="0"/>
      <w:marTop w:val="0"/>
      <w:marBottom w:val="0"/>
      <w:divBdr>
        <w:top w:val="none" w:sz="0" w:space="0" w:color="auto"/>
        <w:left w:val="none" w:sz="0" w:space="0" w:color="auto"/>
        <w:bottom w:val="none" w:sz="0" w:space="0" w:color="auto"/>
        <w:right w:val="none" w:sz="0" w:space="0" w:color="auto"/>
      </w:divBdr>
    </w:div>
    <w:div w:id="1015309200">
      <w:bodyDiv w:val="1"/>
      <w:marLeft w:val="0"/>
      <w:marRight w:val="0"/>
      <w:marTop w:val="0"/>
      <w:marBottom w:val="0"/>
      <w:divBdr>
        <w:top w:val="none" w:sz="0" w:space="0" w:color="auto"/>
        <w:left w:val="none" w:sz="0" w:space="0" w:color="auto"/>
        <w:bottom w:val="none" w:sz="0" w:space="0" w:color="auto"/>
        <w:right w:val="none" w:sz="0" w:space="0" w:color="auto"/>
      </w:divBdr>
    </w:div>
    <w:div w:id="1054506866">
      <w:bodyDiv w:val="1"/>
      <w:marLeft w:val="0"/>
      <w:marRight w:val="0"/>
      <w:marTop w:val="0"/>
      <w:marBottom w:val="0"/>
      <w:divBdr>
        <w:top w:val="none" w:sz="0" w:space="0" w:color="auto"/>
        <w:left w:val="none" w:sz="0" w:space="0" w:color="auto"/>
        <w:bottom w:val="none" w:sz="0" w:space="0" w:color="auto"/>
        <w:right w:val="none" w:sz="0" w:space="0" w:color="auto"/>
      </w:divBdr>
    </w:div>
    <w:div w:id="1082331632">
      <w:bodyDiv w:val="1"/>
      <w:marLeft w:val="0"/>
      <w:marRight w:val="0"/>
      <w:marTop w:val="0"/>
      <w:marBottom w:val="0"/>
      <w:divBdr>
        <w:top w:val="none" w:sz="0" w:space="0" w:color="auto"/>
        <w:left w:val="none" w:sz="0" w:space="0" w:color="auto"/>
        <w:bottom w:val="none" w:sz="0" w:space="0" w:color="auto"/>
        <w:right w:val="none" w:sz="0" w:space="0" w:color="auto"/>
      </w:divBdr>
    </w:div>
    <w:div w:id="1110736399">
      <w:bodyDiv w:val="1"/>
      <w:marLeft w:val="0"/>
      <w:marRight w:val="0"/>
      <w:marTop w:val="0"/>
      <w:marBottom w:val="0"/>
      <w:divBdr>
        <w:top w:val="none" w:sz="0" w:space="0" w:color="auto"/>
        <w:left w:val="none" w:sz="0" w:space="0" w:color="auto"/>
        <w:bottom w:val="none" w:sz="0" w:space="0" w:color="auto"/>
        <w:right w:val="none" w:sz="0" w:space="0" w:color="auto"/>
      </w:divBdr>
    </w:div>
    <w:div w:id="1115254623">
      <w:bodyDiv w:val="1"/>
      <w:marLeft w:val="0"/>
      <w:marRight w:val="0"/>
      <w:marTop w:val="0"/>
      <w:marBottom w:val="0"/>
      <w:divBdr>
        <w:top w:val="none" w:sz="0" w:space="0" w:color="auto"/>
        <w:left w:val="none" w:sz="0" w:space="0" w:color="auto"/>
        <w:bottom w:val="none" w:sz="0" w:space="0" w:color="auto"/>
        <w:right w:val="none" w:sz="0" w:space="0" w:color="auto"/>
      </w:divBdr>
    </w:div>
    <w:div w:id="1145203653">
      <w:bodyDiv w:val="1"/>
      <w:marLeft w:val="0"/>
      <w:marRight w:val="0"/>
      <w:marTop w:val="0"/>
      <w:marBottom w:val="0"/>
      <w:divBdr>
        <w:top w:val="none" w:sz="0" w:space="0" w:color="auto"/>
        <w:left w:val="none" w:sz="0" w:space="0" w:color="auto"/>
        <w:bottom w:val="none" w:sz="0" w:space="0" w:color="auto"/>
        <w:right w:val="none" w:sz="0" w:space="0" w:color="auto"/>
      </w:divBdr>
    </w:div>
    <w:div w:id="1154950941">
      <w:bodyDiv w:val="1"/>
      <w:marLeft w:val="0"/>
      <w:marRight w:val="0"/>
      <w:marTop w:val="0"/>
      <w:marBottom w:val="0"/>
      <w:divBdr>
        <w:top w:val="none" w:sz="0" w:space="0" w:color="auto"/>
        <w:left w:val="none" w:sz="0" w:space="0" w:color="auto"/>
        <w:bottom w:val="none" w:sz="0" w:space="0" w:color="auto"/>
        <w:right w:val="none" w:sz="0" w:space="0" w:color="auto"/>
      </w:divBdr>
    </w:div>
    <w:div w:id="1168640035">
      <w:bodyDiv w:val="1"/>
      <w:marLeft w:val="0"/>
      <w:marRight w:val="0"/>
      <w:marTop w:val="0"/>
      <w:marBottom w:val="0"/>
      <w:divBdr>
        <w:top w:val="none" w:sz="0" w:space="0" w:color="auto"/>
        <w:left w:val="none" w:sz="0" w:space="0" w:color="auto"/>
        <w:bottom w:val="none" w:sz="0" w:space="0" w:color="auto"/>
        <w:right w:val="none" w:sz="0" w:space="0" w:color="auto"/>
      </w:divBdr>
    </w:div>
    <w:div w:id="1176772894">
      <w:bodyDiv w:val="1"/>
      <w:marLeft w:val="0"/>
      <w:marRight w:val="0"/>
      <w:marTop w:val="0"/>
      <w:marBottom w:val="0"/>
      <w:divBdr>
        <w:top w:val="none" w:sz="0" w:space="0" w:color="auto"/>
        <w:left w:val="none" w:sz="0" w:space="0" w:color="auto"/>
        <w:bottom w:val="none" w:sz="0" w:space="0" w:color="auto"/>
        <w:right w:val="none" w:sz="0" w:space="0" w:color="auto"/>
      </w:divBdr>
    </w:div>
    <w:div w:id="1226061898">
      <w:bodyDiv w:val="1"/>
      <w:marLeft w:val="0"/>
      <w:marRight w:val="0"/>
      <w:marTop w:val="0"/>
      <w:marBottom w:val="0"/>
      <w:divBdr>
        <w:top w:val="none" w:sz="0" w:space="0" w:color="auto"/>
        <w:left w:val="none" w:sz="0" w:space="0" w:color="auto"/>
        <w:bottom w:val="none" w:sz="0" w:space="0" w:color="auto"/>
        <w:right w:val="none" w:sz="0" w:space="0" w:color="auto"/>
      </w:divBdr>
    </w:div>
    <w:div w:id="1315526398">
      <w:bodyDiv w:val="1"/>
      <w:marLeft w:val="0"/>
      <w:marRight w:val="0"/>
      <w:marTop w:val="0"/>
      <w:marBottom w:val="0"/>
      <w:divBdr>
        <w:top w:val="none" w:sz="0" w:space="0" w:color="auto"/>
        <w:left w:val="none" w:sz="0" w:space="0" w:color="auto"/>
        <w:bottom w:val="none" w:sz="0" w:space="0" w:color="auto"/>
        <w:right w:val="none" w:sz="0" w:space="0" w:color="auto"/>
      </w:divBdr>
    </w:div>
    <w:div w:id="1324702748">
      <w:bodyDiv w:val="1"/>
      <w:marLeft w:val="0"/>
      <w:marRight w:val="0"/>
      <w:marTop w:val="0"/>
      <w:marBottom w:val="0"/>
      <w:divBdr>
        <w:top w:val="none" w:sz="0" w:space="0" w:color="auto"/>
        <w:left w:val="none" w:sz="0" w:space="0" w:color="auto"/>
        <w:bottom w:val="none" w:sz="0" w:space="0" w:color="auto"/>
        <w:right w:val="none" w:sz="0" w:space="0" w:color="auto"/>
      </w:divBdr>
    </w:div>
    <w:div w:id="1340935936">
      <w:bodyDiv w:val="1"/>
      <w:marLeft w:val="0"/>
      <w:marRight w:val="0"/>
      <w:marTop w:val="0"/>
      <w:marBottom w:val="0"/>
      <w:divBdr>
        <w:top w:val="none" w:sz="0" w:space="0" w:color="auto"/>
        <w:left w:val="none" w:sz="0" w:space="0" w:color="auto"/>
        <w:bottom w:val="none" w:sz="0" w:space="0" w:color="auto"/>
        <w:right w:val="none" w:sz="0" w:space="0" w:color="auto"/>
      </w:divBdr>
    </w:div>
    <w:div w:id="1378243562">
      <w:bodyDiv w:val="1"/>
      <w:marLeft w:val="0"/>
      <w:marRight w:val="0"/>
      <w:marTop w:val="0"/>
      <w:marBottom w:val="0"/>
      <w:divBdr>
        <w:top w:val="none" w:sz="0" w:space="0" w:color="auto"/>
        <w:left w:val="none" w:sz="0" w:space="0" w:color="auto"/>
        <w:bottom w:val="none" w:sz="0" w:space="0" w:color="auto"/>
        <w:right w:val="none" w:sz="0" w:space="0" w:color="auto"/>
      </w:divBdr>
    </w:div>
    <w:div w:id="1391660489">
      <w:bodyDiv w:val="1"/>
      <w:marLeft w:val="0"/>
      <w:marRight w:val="0"/>
      <w:marTop w:val="0"/>
      <w:marBottom w:val="0"/>
      <w:divBdr>
        <w:top w:val="none" w:sz="0" w:space="0" w:color="auto"/>
        <w:left w:val="none" w:sz="0" w:space="0" w:color="auto"/>
        <w:bottom w:val="none" w:sz="0" w:space="0" w:color="auto"/>
        <w:right w:val="none" w:sz="0" w:space="0" w:color="auto"/>
      </w:divBdr>
    </w:div>
    <w:div w:id="1410154474">
      <w:bodyDiv w:val="1"/>
      <w:marLeft w:val="0"/>
      <w:marRight w:val="0"/>
      <w:marTop w:val="0"/>
      <w:marBottom w:val="0"/>
      <w:divBdr>
        <w:top w:val="none" w:sz="0" w:space="0" w:color="auto"/>
        <w:left w:val="none" w:sz="0" w:space="0" w:color="auto"/>
        <w:bottom w:val="none" w:sz="0" w:space="0" w:color="auto"/>
        <w:right w:val="none" w:sz="0" w:space="0" w:color="auto"/>
      </w:divBdr>
    </w:div>
    <w:div w:id="1414814260">
      <w:bodyDiv w:val="1"/>
      <w:marLeft w:val="0"/>
      <w:marRight w:val="0"/>
      <w:marTop w:val="0"/>
      <w:marBottom w:val="0"/>
      <w:divBdr>
        <w:top w:val="none" w:sz="0" w:space="0" w:color="auto"/>
        <w:left w:val="none" w:sz="0" w:space="0" w:color="auto"/>
        <w:bottom w:val="none" w:sz="0" w:space="0" w:color="auto"/>
        <w:right w:val="none" w:sz="0" w:space="0" w:color="auto"/>
      </w:divBdr>
    </w:div>
    <w:div w:id="1423070856">
      <w:bodyDiv w:val="1"/>
      <w:marLeft w:val="0"/>
      <w:marRight w:val="0"/>
      <w:marTop w:val="0"/>
      <w:marBottom w:val="0"/>
      <w:divBdr>
        <w:top w:val="none" w:sz="0" w:space="0" w:color="auto"/>
        <w:left w:val="none" w:sz="0" w:space="0" w:color="auto"/>
        <w:bottom w:val="none" w:sz="0" w:space="0" w:color="auto"/>
        <w:right w:val="none" w:sz="0" w:space="0" w:color="auto"/>
      </w:divBdr>
    </w:div>
    <w:div w:id="1424767085">
      <w:bodyDiv w:val="1"/>
      <w:marLeft w:val="0"/>
      <w:marRight w:val="0"/>
      <w:marTop w:val="0"/>
      <w:marBottom w:val="0"/>
      <w:divBdr>
        <w:top w:val="none" w:sz="0" w:space="0" w:color="auto"/>
        <w:left w:val="none" w:sz="0" w:space="0" w:color="auto"/>
        <w:bottom w:val="none" w:sz="0" w:space="0" w:color="auto"/>
        <w:right w:val="none" w:sz="0" w:space="0" w:color="auto"/>
      </w:divBdr>
    </w:div>
    <w:div w:id="1434207966">
      <w:bodyDiv w:val="1"/>
      <w:marLeft w:val="0"/>
      <w:marRight w:val="0"/>
      <w:marTop w:val="0"/>
      <w:marBottom w:val="0"/>
      <w:divBdr>
        <w:top w:val="none" w:sz="0" w:space="0" w:color="auto"/>
        <w:left w:val="none" w:sz="0" w:space="0" w:color="auto"/>
        <w:bottom w:val="none" w:sz="0" w:space="0" w:color="auto"/>
        <w:right w:val="none" w:sz="0" w:space="0" w:color="auto"/>
      </w:divBdr>
    </w:div>
    <w:div w:id="1492679566">
      <w:bodyDiv w:val="1"/>
      <w:marLeft w:val="0"/>
      <w:marRight w:val="0"/>
      <w:marTop w:val="0"/>
      <w:marBottom w:val="0"/>
      <w:divBdr>
        <w:top w:val="none" w:sz="0" w:space="0" w:color="auto"/>
        <w:left w:val="none" w:sz="0" w:space="0" w:color="auto"/>
        <w:bottom w:val="none" w:sz="0" w:space="0" w:color="auto"/>
        <w:right w:val="none" w:sz="0" w:space="0" w:color="auto"/>
      </w:divBdr>
    </w:div>
    <w:div w:id="1530531381">
      <w:bodyDiv w:val="1"/>
      <w:marLeft w:val="0"/>
      <w:marRight w:val="0"/>
      <w:marTop w:val="0"/>
      <w:marBottom w:val="0"/>
      <w:divBdr>
        <w:top w:val="none" w:sz="0" w:space="0" w:color="auto"/>
        <w:left w:val="none" w:sz="0" w:space="0" w:color="auto"/>
        <w:bottom w:val="none" w:sz="0" w:space="0" w:color="auto"/>
        <w:right w:val="none" w:sz="0" w:space="0" w:color="auto"/>
      </w:divBdr>
    </w:div>
    <w:div w:id="1551382112">
      <w:bodyDiv w:val="1"/>
      <w:marLeft w:val="0"/>
      <w:marRight w:val="0"/>
      <w:marTop w:val="0"/>
      <w:marBottom w:val="0"/>
      <w:divBdr>
        <w:top w:val="none" w:sz="0" w:space="0" w:color="auto"/>
        <w:left w:val="none" w:sz="0" w:space="0" w:color="auto"/>
        <w:bottom w:val="none" w:sz="0" w:space="0" w:color="auto"/>
        <w:right w:val="none" w:sz="0" w:space="0" w:color="auto"/>
      </w:divBdr>
    </w:div>
    <w:div w:id="1568950712">
      <w:bodyDiv w:val="1"/>
      <w:marLeft w:val="0"/>
      <w:marRight w:val="0"/>
      <w:marTop w:val="0"/>
      <w:marBottom w:val="0"/>
      <w:divBdr>
        <w:top w:val="none" w:sz="0" w:space="0" w:color="auto"/>
        <w:left w:val="none" w:sz="0" w:space="0" w:color="auto"/>
        <w:bottom w:val="none" w:sz="0" w:space="0" w:color="auto"/>
        <w:right w:val="none" w:sz="0" w:space="0" w:color="auto"/>
      </w:divBdr>
    </w:div>
    <w:div w:id="1571622863">
      <w:bodyDiv w:val="1"/>
      <w:marLeft w:val="0"/>
      <w:marRight w:val="0"/>
      <w:marTop w:val="0"/>
      <w:marBottom w:val="0"/>
      <w:divBdr>
        <w:top w:val="none" w:sz="0" w:space="0" w:color="auto"/>
        <w:left w:val="none" w:sz="0" w:space="0" w:color="auto"/>
        <w:bottom w:val="none" w:sz="0" w:space="0" w:color="auto"/>
        <w:right w:val="none" w:sz="0" w:space="0" w:color="auto"/>
      </w:divBdr>
    </w:div>
    <w:div w:id="1589534996">
      <w:bodyDiv w:val="1"/>
      <w:marLeft w:val="0"/>
      <w:marRight w:val="0"/>
      <w:marTop w:val="0"/>
      <w:marBottom w:val="0"/>
      <w:divBdr>
        <w:top w:val="none" w:sz="0" w:space="0" w:color="auto"/>
        <w:left w:val="none" w:sz="0" w:space="0" w:color="auto"/>
        <w:bottom w:val="none" w:sz="0" w:space="0" w:color="auto"/>
        <w:right w:val="none" w:sz="0" w:space="0" w:color="auto"/>
      </w:divBdr>
    </w:div>
    <w:div w:id="1607275756">
      <w:bodyDiv w:val="1"/>
      <w:marLeft w:val="0"/>
      <w:marRight w:val="0"/>
      <w:marTop w:val="0"/>
      <w:marBottom w:val="0"/>
      <w:divBdr>
        <w:top w:val="none" w:sz="0" w:space="0" w:color="auto"/>
        <w:left w:val="none" w:sz="0" w:space="0" w:color="auto"/>
        <w:bottom w:val="none" w:sz="0" w:space="0" w:color="auto"/>
        <w:right w:val="none" w:sz="0" w:space="0" w:color="auto"/>
      </w:divBdr>
    </w:div>
    <w:div w:id="1610628624">
      <w:bodyDiv w:val="1"/>
      <w:marLeft w:val="0"/>
      <w:marRight w:val="0"/>
      <w:marTop w:val="0"/>
      <w:marBottom w:val="0"/>
      <w:divBdr>
        <w:top w:val="none" w:sz="0" w:space="0" w:color="auto"/>
        <w:left w:val="none" w:sz="0" w:space="0" w:color="auto"/>
        <w:bottom w:val="none" w:sz="0" w:space="0" w:color="auto"/>
        <w:right w:val="none" w:sz="0" w:space="0" w:color="auto"/>
      </w:divBdr>
    </w:div>
    <w:div w:id="1619413480">
      <w:bodyDiv w:val="1"/>
      <w:marLeft w:val="0"/>
      <w:marRight w:val="0"/>
      <w:marTop w:val="0"/>
      <w:marBottom w:val="0"/>
      <w:divBdr>
        <w:top w:val="none" w:sz="0" w:space="0" w:color="auto"/>
        <w:left w:val="none" w:sz="0" w:space="0" w:color="auto"/>
        <w:bottom w:val="none" w:sz="0" w:space="0" w:color="auto"/>
        <w:right w:val="none" w:sz="0" w:space="0" w:color="auto"/>
      </w:divBdr>
    </w:div>
    <w:div w:id="1622952989">
      <w:bodyDiv w:val="1"/>
      <w:marLeft w:val="0"/>
      <w:marRight w:val="0"/>
      <w:marTop w:val="0"/>
      <w:marBottom w:val="0"/>
      <w:divBdr>
        <w:top w:val="none" w:sz="0" w:space="0" w:color="auto"/>
        <w:left w:val="none" w:sz="0" w:space="0" w:color="auto"/>
        <w:bottom w:val="none" w:sz="0" w:space="0" w:color="auto"/>
        <w:right w:val="none" w:sz="0" w:space="0" w:color="auto"/>
      </w:divBdr>
    </w:div>
    <w:div w:id="1667323134">
      <w:bodyDiv w:val="1"/>
      <w:marLeft w:val="0"/>
      <w:marRight w:val="0"/>
      <w:marTop w:val="0"/>
      <w:marBottom w:val="0"/>
      <w:divBdr>
        <w:top w:val="none" w:sz="0" w:space="0" w:color="auto"/>
        <w:left w:val="none" w:sz="0" w:space="0" w:color="auto"/>
        <w:bottom w:val="none" w:sz="0" w:space="0" w:color="auto"/>
        <w:right w:val="none" w:sz="0" w:space="0" w:color="auto"/>
      </w:divBdr>
    </w:div>
    <w:div w:id="1688487400">
      <w:bodyDiv w:val="1"/>
      <w:marLeft w:val="0"/>
      <w:marRight w:val="0"/>
      <w:marTop w:val="0"/>
      <w:marBottom w:val="0"/>
      <w:divBdr>
        <w:top w:val="none" w:sz="0" w:space="0" w:color="auto"/>
        <w:left w:val="none" w:sz="0" w:space="0" w:color="auto"/>
        <w:bottom w:val="none" w:sz="0" w:space="0" w:color="auto"/>
        <w:right w:val="none" w:sz="0" w:space="0" w:color="auto"/>
      </w:divBdr>
    </w:div>
    <w:div w:id="1708603652">
      <w:bodyDiv w:val="1"/>
      <w:marLeft w:val="0"/>
      <w:marRight w:val="0"/>
      <w:marTop w:val="0"/>
      <w:marBottom w:val="0"/>
      <w:divBdr>
        <w:top w:val="none" w:sz="0" w:space="0" w:color="auto"/>
        <w:left w:val="none" w:sz="0" w:space="0" w:color="auto"/>
        <w:bottom w:val="none" w:sz="0" w:space="0" w:color="auto"/>
        <w:right w:val="none" w:sz="0" w:space="0" w:color="auto"/>
      </w:divBdr>
    </w:div>
    <w:div w:id="1737583674">
      <w:bodyDiv w:val="1"/>
      <w:marLeft w:val="0"/>
      <w:marRight w:val="0"/>
      <w:marTop w:val="0"/>
      <w:marBottom w:val="0"/>
      <w:divBdr>
        <w:top w:val="none" w:sz="0" w:space="0" w:color="auto"/>
        <w:left w:val="none" w:sz="0" w:space="0" w:color="auto"/>
        <w:bottom w:val="none" w:sz="0" w:space="0" w:color="auto"/>
        <w:right w:val="none" w:sz="0" w:space="0" w:color="auto"/>
      </w:divBdr>
    </w:div>
    <w:div w:id="1765032093">
      <w:bodyDiv w:val="1"/>
      <w:marLeft w:val="0"/>
      <w:marRight w:val="0"/>
      <w:marTop w:val="0"/>
      <w:marBottom w:val="0"/>
      <w:divBdr>
        <w:top w:val="none" w:sz="0" w:space="0" w:color="auto"/>
        <w:left w:val="none" w:sz="0" w:space="0" w:color="auto"/>
        <w:bottom w:val="none" w:sz="0" w:space="0" w:color="auto"/>
        <w:right w:val="none" w:sz="0" w:space="0" w:color="auto"/>
      </w:divBdr>
    </w:div>
    <w:div w:id="1855924866">
      <w:bodyDiv w:val="1"/>
      <w:marLeft w:val="0"/>
      <w:marRight w:val="0"/>
      <w:marTop w:val="0"/>
      <w:marBottom w:val="0"/>
      <w:divBdr>
        <w:top w:val="none" w:sz="0" w:space="0" w:color="auto"/>
        <w:left w:val="none" w:sz="0" w:space="0" w:color="auto"/>
        <w:bottom w:val="none" w:sz="0" w:space="0" w:color="auto"/>
        <w:right w:val="none" w:sz="0" w:space="0" w:color="auto"/>
      </w:divBdr>
    </w:div>
    <w:div w:id="1862014007">
      <w:bodyDiv w:val="1"/>
      <w:marLeft w:val="0"/>
      <w:marRight w:val="0"/>
      <w:marTop w:val="0"/>
      <w:marBottom w:val="0"/>
      <w:divBdr>
        <w:top w:val="none" w:sz="0" w:space="0" w:color="auto"/>
        <w:left w:val="none" w:sz="0" w:space="0" w:color="auto"/>
        <w:bottom w:val="none" w:sz="0" w:space="0" w:color="auto"/>
        <w:right w:val="none" w:sz="0" w:space="0" w:color="auto"/>
      </w:divBdr>
    </w:div>
    <w:div w:id="1867519382">
      <w:bodyDiv w:val="1"/>
      <w:marLeft w:val="0"/>
      <w:marRight w:val="0"/>
      <w:marTop w:val="0"/>
      <w:marBottom w:val="0"/>
      <w:divBdr>
        <w:top w:val="none" w:sz="0" w:space="0" w:color="auto"/>
        <w:left w:val="none" w:sz="0" w:space="0" w:color="auto"/>
        <w:bottom w:val="none" w:sz="0" w:space="0" w:color="auto"/>
        <w:right w:val="none" w:sz="0" w:space="0" w:color="auto"/>
      </w:divBdr>
    </w:div>
    <w:div w:id="1934392409">
      <w:bodyDiv w:val="1"/>
      <w:marLeft w:val="0"/>
      <w:marRight w:val="0"/>
      <w:marTop w:val="0"/>
      <w:marBottom w:val="0"/>
      <w:divBdr>
        <w:top w:val="none" w:sz="0" w:space="0" w:color="auto"/>
        <w:left w:val="none" w:sz="0" w:space="0" w:color="auto"/>
        <w:bottom w:val="none" w:sz="0" w:space="0" w:color="auto"/>
        <w:right w:val="none" w:sz="0" w:space="0" w:color="auto"/>
      </w:divBdr>
    </w:div>
    <w:div w:id="2044868832">
      <w:bodyDiv w:val="1"/>
      <w:marLeft w:val="0"/>
      <w:marRight w:val="0"/>
      <w:marTop w:val="0"/>
      <w:marBottom w:val="0"/>
      <w:divBdr>
        <w:top w:val="none" w:sz="0" w:space="0" w:color="auto"/>
        <w:left w:val="none" w:sz="0" w:space="0" w:color="auto"/>
        <w:bottom w:val="none" w:sz="0" w:space="0" w:color="auto"/>
        <w:right w:val="none" w:sz="0" w:space="0" w:color="auto"/>
      </w:divBdr>
    </w:div>
    <w:div w:id="2065373598">
      <w:bodyDiv w:val="1"/>
      <w:marLeft w:val="0"/>
      <w:marRight w:val="0"/>
      <w:marTop w:val="0"/>
      <w:marBottom w:val="0"/>
      <w:divBdr>
        <w:top w:val="none" w:sz="0" w:space="0" w:color="auto"/>
        <w:left w:val="none" w:sz="0" w:space="0" w:color="auto"/>
        <w:bottom w:val="none" w:sz="0" w:space="0" w:color="auto"/>
        <w:right w:val="none" w:sz="0" w:space="0" w:color="auto"/>
      </w:divBdr>
    </w:div>
    <w:div w:id="2073458522">
      <w:bodyDiv w:val="1"/>
      <w:marLeft w:val="0"/>
      <w:marRight w:val="0"/>
      <w:marTop w:val="0"/>
      <w:marBottom w:val="0"/>
      <w:divBdr>
        <w:top w:val="none" w:sz="0" w:space="0" w:color="auto"/>
        <w:left w:val="none" w:sz="0" w:space="0" w:color="auto"/>
        <w:bottom w:val="none" w:sz="0" w:space="0" w:color="auto"/>
        <w:right w:val="none" w:sz="0" w:space="0" w:color="auto"/>
      </w:divBdr>
    </w:div>
    <w:div w:id="2077970420">
      <w:bodyDiv w:val="1"/>
      <w:marLeft w:val="0"/>
      <w:marRight w:val="0"/>
      <w:marTop w:val="0"/>
      <w:marBottom w:val="0"/>
      <w:divBdr>
        <w:top w:val="none" w:sz="0" w:space="0" w:color="auto"/>
        <w:left w:val="none" w:sz="0" w:space="0" w:color="auto"/>
        <w:bottom w:val="none" w:sz="0" w:space="0" w:color="auto"/>
        <w:right w:val="none" w:sz="0" w:space="0" w:color="auto"/>
      </w:divBdr>
    </w:div>
    <w:div w:id="2106874761">
      <w:bodyDiv w:val="1"/>
      <w:marLeft w:val="0"/>
      <w:marRight w:val="0"/>
      <w:marTop w:val="0"/>
      <w:marBottom w:val="0"/>
      <w:divBdr>
        <w:top w:val="none" w:sz="0" w:space="0" w:color="auto"/>
        <w:left w:val="none" w:sz="0" w:space="0" w:color="auto"/>
        <w:bottom w:val="none" w:sz="0" w:space="0" w:color="auto"/>
        <w:right w:val="none" w:sz="0" w:space="0" w:color="auto"/>
      </w:divBdr>
    </w:div>
    <w:div w:id="2136294029">
      <w:bodyDiv w:val="1"/>
      <w:marLeft w:val="0"/>
      <w:marRight w:val="0"/>
      <w:marTop w:val="0"/>
      <w:marBottom w:val="0"/>
      <w:divBdr>
        <w:top w:val="none" w:sz="0" w:space="0" w:color="auto"/>
        <w:left w:val="none" w:sz="0" w:space="0" w:color="auto"/>
        <w:bottom w:val="none" w:sz="0" w:space="0" w:color="auto"/>
        <w:right w:val="none" w:sz="0" w:space="0" w:color="auto"/>
      </w:divBdr>
    </w:div>
    <w:div w:id="21387914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ERP</b:Tag>
    <b:SourceType>JournalArticle</b:SourceType>
    <b:Guid>{59E82750-95B2-4E12-BC54-38C40647F259}</b:Guid>
    <b:Title>ERP systems architecture for the modern age: a review of the state of the art technologies</b:Title>
    <b:Author>
      <b:Author>
        <b:NameList>
          <b:Person>
            <b:Last>Valashani</b:Last>
            <b:First>Mohammad</b:First>
            <b:Middle>Amini</b:Middle>
          </b:Person>
          <b:Person>
            <b:Last>Abukari</b:Last>
            <b:First>Arnold</b:First>
            <b:Middle>Mashud</b:Middle>
          </b:Person>
        </b:NameList>
      </b:Author>
    </b:Author>
    <b:JournalName>Journal of applied intelligent systems &amp; information sciences</b:JournalName>
    <b:Year>2020</b:Year>
    <b:Pages>70-90</b:Pages>
    <b:LCID>en-GB</b:LCID>
    <b:Volume>1</b:Volume>
    <b:Issue>2</b:Issue>
    <b:RefOrder>1</b:RefOrder>
  </b:Source>
  <b:Source>
    <b:Tag>Acc23</b:Tag>
    <b:SourceType>DocumentFromInternetSite</b:SourceType>
    <b:Guid>{75383021-2DA6-4E67-98AF-419356994FFE}</b:Guid>
    <b:Author>
      <b:Author>
        <b:Corporate>Accord</b:Corporate>
      </b:Author>
    </b:Author>
    <b:Title>5 Signs Your ERP System Is Outdated</b:Title>
    <b:Year>2023</b:Year>
    <b:Month>September</b:Month>
    <b:Day>20</b:Day>
    <b:YearAccessed>2024</b:YearAccessed>
    <b:MonthAccessed>May</b:MonthAccessed>
    <b:DayAccessed>29</b:DayAccessed>
    <b:URL>https://www.accord-consulting.com/news/article/signs-of-outdated-erp-systems#:~:text=Persisting%20with%20an%20outdated%20ERP%20system%20often%20results,poses%20challenges%20in%20entering%20new%20markets%20or%20sectors.</b:URL>
    <b:RefOrder>4</b:RefOrder>
  </b:Source>
  <b:Source>
    <b:Tag>Num23</b:Tag>
    <b:SourceType>DocumentFromInternetSite</b:SourceType>
    <b:Guid>{3F74E351-070A-41D8-B1FC-4F795A2CD595}</b:Guid>
    <b:Author>
      <b:Author>
        <b:NameList>
          <b:Person>
            <b:Last>Numminen</b:Last>
            <b:First>Lari</b:First>
          </b:Person>
        </b:NameList>
      </b:Author>
    </b:Author>
    <b:Title>Repetitive Tasks at Work Research and Statistics</b:Title>
    <b:Year>2023</b:Year>
    <b:Month>June</b:Month>
    <b:Day>15</b:Day>
    <b:YearAccessed>2024</b:YearAccessed>
    <b:MonthAccessed>June</b:MonthAccessed>
    <b:DayAccessed>6</b:DayAccessed>
    <b:URL>https://www.workfellow.ai/learn/repetitive-tasks-at-work-research-and-statistics#:~:text=A%20typical%20office%20worker%20spends%201%201%2F2%20hours,business%20applications%2C%20such%20as%20the%20ERP%20or%20CRM.</b:URL>
    <b:RefOrder>5</b:RefOrder>
  </b:Source>
  <b:Source>
    <b:Tag>Inc13</b:Tag>
    <b:SourceType>JournalArticle</b:SourceType>
    <b:Guid>{30722D26-B5FA-47A3-8256-BB7968906138}</b:Guid>
    <b:Title>The Impact of ERP Systems and Supply Chain Management Practices on Firm Performance: Case of Turkish Companies</b:Title>
    <b:Year>2013</b:Year>
    <b:Author>
      <b:Author>
        <b:NameList>
          <b:Person>
            <b:Last>Ince</b:Last>
            <b:First>Huseyin</b:First>
          </b:Person>
          <b:Person>
            <b:Last>Imamoglu</b:Last>
            <b:First>Salih</b:First>
            <b:Middle>Zeki</b:Middle>
          </b:Person>
          <b:Person>
            <b:Last>Keskin</b:Last>
            <b:First>Halit</b:First>
          </b:Person>
          <b:Person>
            <b:Last>Akgun</b:Last>
            <b:First>Aliekber</b:First>
          </b:Person>
          <b:Person>
            <b:Last>Efe</b:Last>
            <b:First>Mehmet</b:First>
            <b:Middle>Naci</b:Middle>
          </b:Person>
        </b:NameList>
      </b:Author>
    </b:Author>
    <b:JournalName>Procedia - Social and Behavioral Sciences</b:JournalName>
    <b:Pages>1124-1133</b:Pages>
    <b:Volume>99</b:Volume>
    <b:RefOrder>7</b:RefOrder>
  </b:Source>
  <b:Source>
    <b:Tag>Ken24</b:Tag>
    <b:SourceType>DocumentFromInternetSite</b:SourceType>
    <b:Guid>{842ED61E-3C50-45DE-B5ED-88BB9D6D92A1}</b:Guid>
    <b:Title>Material Requirements Planning (MRP): How It Works, Pros and Cons</b:Title>
    <b:Year>2024</b:Year>
    <b:YearAccessed>2024</b:YearAccessed>
    <b:MonthAccessed>May</b:MonthAccessed>
    <b:DayAccessed>29</b:DayAccessed>
    <b:URL>https://www.investopedia.com/terms/m/mrp.asp</b:URL>
    <b:Month>February</b:Month>
    <b:Day>29</b:Day>
    <b:Author>
      <b:Author>
        <b:NameList>
          <b:Person>
            <b:Last>Kenton</b:Last>
            <b:First>Will</b:First>
          </b:Person>
        </b:NameList>
      </b:Author>
    </b:Author>
    <b:InternetSiteTitle>Investopedia</b:InternetSiteTitle>
    <b:RefOrder>3</b:RefOrder>
  </b:Source>
  <b:Source>
    <b:Tag>Tik23</b:Tag>
    <b:SourceType>JournalArticle</b:SourceType>
    <b:Guid>{73FD2800-E5AF-4FFD-853B-077C05908D26}</b:Guid>
    <b:Author>
      <b:Author>
        <b:NameList>
          <b:Person>
            <b:Last>Tikwayo</b:Last>
            <b:First>Lihle</b:First>
            <b:Middle>N.</b:Middle>
          </b:Person>
          <b:Person>
            <b:Last>Mathaba</b:Last>
            <b:First>Tebello</b:First>
            <b:Middle>N. D.</b:Middle>
          </b:Person>
        </b:NameList>
      </b:Author>
    </b:Author>
    <b:Title>Applications of Industry 4.0 Technologies in Warehouse Management: A Systematic Literature Review</b:Title>
    <b:JournalName>Logistics</b:JournalName>
    <b:Year>2023</b:Year>
    <b:Pages>1-17</b:Pages>
    <b:Volume>7</b:Volume>
    <b:Issue>2</b:Issue>
    <b:RefOrder>8</b:RefOrder>
  </b:Source>
  <b:Source>
    <b:Tag>Mah19</b:Tag>
    <b:SourceType>JournalArticle</b:SourceType>
    <b:Guid>{041A729F-EF09-4B47-AC58-5ED4FEA3A57B}</b:Guid>
    <b:Author>
      <b:Author>
        <b:NameList>
          <b:Person>
            <b:Last>Mahmood</b:Last>
            <b:First>Faisal</b:First>
          </b:Person>
          <b:Person>
            <b:Last>Khan</b:Last>
            <b:First>Abdul</b:First>
            <b:Middle>Zahid</b:Middle>
          </b:Person>
          <b:Person>
            <b:Last>Bokhari</b:Last>
            <b:First>Rahat</b:First>
            <b:Middle>H.</b:Middle>
          </b:Person>
        </b:NameList>
      </b:Author>
    </b:Author>
    <b:Title>ERP issues and challenges: a research synthesis</b:Title>
    <b:JournalName>Kybernetes</b:JournalName>
    <b:Year>2019</b:Year>
    <b:RefOrder>6</b:RefOrder>
  </b:Source>
  <b:Source>
    <b:Tag>Una23</b:Tag>
    <b:SourceType>JournalArticle</b:SourceType>
    <b:Guid>{EF538332-BC9B-4F7E-B60A-4D72A2481568}</b:Guid>
    <b:Author>
      <b:Author>
        <b:NameList>
          <b:Person>
            <b:Last>Unal</b:Last>
            <b:First>Ozge</b:First>
            <b:Middle>Albayrak</b:Middle>
          </b:Person>
          <b:Person>
            <b:Last>Erkayman</b:Last>
            <b:First>Burak</b:First>
          </b:Person>
          <b:Person>
            <b:Last>Usanmaz</b:Last>
            <b:First>Bilal</b:First>
          </b:Person>
        </b:NameList>
      </b:Author>
    </b:Author>
    <b:Title>Applications of Artificial Intelligence in Inventory Management: A Systematic Review of the Literature</b:Title>
    <b:JournalName>Archives of Computational Methods in Engineering</b:JournalName>
    <b:Year>2023</b:Year>
    <b:Pages>2605-2625</b:Pages>
    <b:Volume>30</b:Volume>
    <b:RefOrder>9</b:RefOrder>
  </b:Source>
  <b:Source>
    <b:Tag>Jac23</b:Tag>
    <b:SourceType>DocumentFromInternetSite</b:SourceType>
    <b:Guid>{BFABB780-DF8C-4416-B037-9A2B32A98B6C}</b:Guid>
    <b:Title>10 Top ERP Modules and Their Features</b:Title>
    <b:Year>2023</b:Year>
    <b:Month>February</b:Month>
    <b:Day>28</b:Day>
    <b:YearAccessed>2024</b:YearAccessed>
    <b:Author>
      <b:Author>
        <b:NameList>
          <b:Person>
            <b:Last>Jackley</b:Last>
            <b:First>Mark</b:First>
          </b:Person>
        </b:NameList>
      </b:Author>
    </b:Author>
    <b:MonthAccessed>June</b:MonthAccessed>
    <b:DayAccessed>7</b:DayAccessed>
    <b:URL>https://www.oracle.com/erp/erp-modules/</b:URL>
    <b:RefOrder>2</b:RefOrder>
  </b:Source>
</b:Sources>
</file>

<file path=customXml/itemProps1.xml><?xml version="1.0" encoding="utf-8"?>
<ds:datastoreItem xmlns:ds="http://schemas.openxmlformats.org/officeDocument/2006/customXml" ds:itemID="{FC2E0DAA-6115-468E-BD14-6D6397DC4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11</Pages>
  <Words>2040</Words>
  <Characters>11630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Lauren</dc:creator>
  <cp:keywords/>
  <dc:description/>
  <cp:lastModifiedBy>Lauren Lloyd (2315243)</cp:lastModifiedBy>
  <cp:revision>33</cp:revision>
  <dcterms:created xsi:type="dcterms:W3CDTF">2024-06-07T12:52:00Z</dcterms:created>
  <dcterms:modified xsi:type="dcterms:W3CDTF">2024-06-07T14:40:00Z</dcterms:modified>
</cp:coreProperties>
</file>