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F743EB" w14:textId="6C6F98F3" w:rsidR="00997108" w:rsidRPr="00997108" w:rsidRDefault="00B62FC6" w:rsidP="00D7571D">
      <w:pPr>
        <w:rPr>
          <w:rFonts w:ascii="Arial" w:hAnsi="Arial" w:cs="Arial"/>
          <w:b/>
          <w:bCs/>
          <w:u w:val="single"/>
        </w:rPr>
      </w:pPr>
      <w:proofErr w:type="spellStart"/>
      <w:r w:rsidRPr="00B62FC6">
        <w:rPr>
          <w:rFonts w:ascii="Arial" w:hAnsi="Arial" w:cs="Arial"/>
          <w:b/>
          <w:bCs/>
          <w:u w:val="single"/>
        </w:rPr>
        <w:t>Cyfeirnodi</w:t>
      </w:r>
      <w:proofErr w:type="spellEnd"/>
      <w:r w:rsidRPr="00B62FC6">
        <w:rPr>
          <w:rFonts w:ascii="Arial" w:hAnsi="Arial" w:cs="Arial"/>
          <w:b/>
          <w:bCs/>
          <w:u w:val="single"/>
        </w:rPr>
        <w:t xml:space="preserve">: </w:t>
      </w:r>
    </w:p>
    <w:p w14:paraId="2BF57121" w14:textId="104B80FD" w:rsidR="00997108" w:rsidRDefault="0099710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Brainscape</w:t>
      </w:r>
      <w:proofErr w:type="spellEnd"/>
      <w:r>
        <w:rPr>
          <w:rFonts w:ascii="Arial" w:hAnsi="Arial" w:cs="Arial"/>
        </w:rPr>
        <w:t xml:space="preserve"> (2017) </w:t>
      </w:r>
      <w:r w:rsidRPr="00EB6DDE">
        <w:rPr>
          <w:rFonts w:ascii="Arial" w:hAnsi="Arial" w:cs="Arial"/>
          <w:i/>
          <w:iCs/>
        </w:rPr>
        <w:t>The Cognitive Benefits of Being Multilingual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[On-line] Available at: </w:t>
      </w:r>
      <w:hyperlink r:id="rId6" w:history="1">
        <w:r w:rsidRPr="00631805">
          <w:rPr>
            <w:rStyle w:val="Hyperlink"/>
            <w:rFonts w:ascii="Arial" w:hAnsi="Arial" w:cs="Arial"/>
          </w:rPr>
          <w:t>https://www.brainscape.com/blog/2018/10/cognitive-benefits-multilingual/</w:t>
        </w:r>
      </w:hyperlink>
      <w:r>
        <w:rPr>
          <w:rFonts w:ascii="Arial" w:hAnsi="Arial" w:cs="Arial"/>
        </w:rPr>
        <w:t xml:space="preserve"> </w:t>
      </w:r>
      <w:bookmarkStart w:id="0" w:name="_Hlk36676348"/>
      <w:r>
        <w:rPr>
          <w:rFonts w:ascii="Arial" w:hAnsi="Arial" w:cs="Arial"/>
        </w:rPr>
        <w:t>(Accessed 21</w:t>
      </w:r>
      <w:r w:rsidRPr="00EB6DDE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of March 2020) </w:t>
      </w:r>
    </w:p>
    <w:p w14:paraId="3BA0342A" w14:textId="77777777" w:rsidR="00997108" w:rsidRDefault="00997108">
      <w:pPr>
        <w:rPr>
          <w:rFonts w:ascii="Arial" w:hAnsi="Arial" w:cs="Arial"/>
        </w:rPr>
      </w:pPr>
    </w:p>
    <w:bookmarkEnd w:id="0"/>
    <w:p w14:paraId="0201C1E7" w14:textId="3EBEE1B2" w:rsidR="00997108" w:rsidRDefault="00997108" w:rsidP="001111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Colin Baker (2014)  </w:t>
      </w:r>
      <w:r w:rsidRPr="00111165">
        <w:rPr>
          <w:rFonts w:ascii="Arial" w:hAnsi="Arial" w:cs="Arial"/>
        </w:rPr>
        <w:t>Colin Baker answers 15 questions on bilingualism</w:t>
      </w:r>
      <w:r>
        <w:rPr>
          <w:rFonts w:ascii="Arial" w:hAnsi="Arial" w:cs="Arial"/>
        </w:rPr>
        <w:t xml:space="preserve"> [On-line] Available at: </w:t>
      </w:r>
      <w:hyperlink r:id="rId7" w:history="1">
        <w:r w:rsidRPr="00631805">
          <w:rPr>
            <w:rStyle w:val="Hyperlink"/>
            <w:rFonts w:ascii="Arial" w:hAnsi="Arial" w:cs="Arial"/>
          </w:rPr>
          <w:t>https://www.youtube.com/watch?v=4INv_Izr9wE</w:t>
        </w:r>
      </w:hyperlink>
      <w:r>
        <w:rPr>
          <w:rFonts w:ascii="Arial" w:hAnsi="Arial" w:cs="Arial"/>
        </w:rPr>
        <w:t xml:space="preserve"> </w:t>
      </w:r>
      <w:r w:rsidRPr="00111165">
        <w:rPr>
          <w:rFonts w:ascii="Arial" w:hAnsi="Arial" w:cs="Arial"/>
        </w:rPr>
        <w:t>(Accessed 2</w:t>
      </w:r>
      <w:r>
        <w:rPr>
          <w:rFonts w:ascii="Arial" w:hAnsi="Arial" w:cs="Arial"/>
        </w:rPr>
        <w:t>3rd</w:t>
      </w:r>
      <w:r w:rsidRPr="00111165">
        <w:rPr>
          <w:rFonts w:ascii="Arial" w:hAnsi="Arial" w:cs="Arial"/>
        </w:rPr>
        <w:t xml:space="preserve"> of March 2020)</w:t>
      </w:r>
    </w:p>
    <w:p w14:paraId="3BE55137" w14:textId="77777777" w:rsidR="00997108" w:rsidRDefault="00997108" w:rsidP="00111165">
      <w:pPr>
        <w:rPr>
          <w:rFonts w:ascii="Arial" w:hAnsi="Arial" w:cs="Arial"/>
        </w:rPr>
      </w:pPr>
    </w:p>
    <w:p w14:paraId="18787644" w14:textId="676985DE" w:rsidR="00997108" w:rsidRDefault="00997108" w:rsidP="003447B0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Cyngor</w:t>
      </w:r>
      <w:proofErr w:type="spellEnd"/>
      <w:r>
        <w:rPr>
          <w:rFonts w:ascii="Arial" w:hAnsi="Arial" w:cs="Arial"/>
        </w:rPr>
        <w:t xml:space="preserve"> Sir Gar (2019) </w:t>
      </w:r>
      <w:r w:rsidRPr="00D97D86">
        <w:rPr>
          <w:rFonts w:ascii="Arial" w:hAnsi="Arial" w:cs="Arial"/>
          <w:i/>
          <w:iCs/>
        </w:rPr>
        <w:t>English/Welsh as an Additional Language</w:t>
      </w:r>
      <w:r>
        <w:rPr>
          <w:rFonts w:ascii="Arial" w:hAnsi="Arial" w:cs="Arial"/>
        </w:rPr>
        <w:t xml:space="preserve"> [On-line] Available at: </w:t>
      </w:r>
      <w:hyperlink r:id="rId8" w:anchor=".XoQHekBFw2w" w:history="1">
        <w:r w:rsidRPr="00676BC6">
          <w:rPr>
            <w:rStyle w:val="Hyperlink"/>
            <w:rFonts w:ascii="Arial" w:hAnsi="Arial" w:cs="Arial"/>
          </w:rPr>
          <w:t>https://www.carmarthenshire.gov.wales/home/council-services/education-schools/additional-learning-needs/englishwelsh-as-an-additional-language/#.XoQHekBFw2w</w:t>
        </w:r>
      </w:hyperlink>
      <w:r>
        <w:rPr>
          <w:rFonts w:ascii="Arial" w:hAnsi="Arial" w:cs="Arial"/>
        </w:rPr>
        <w:t xml:space="preserve"> </w:t>
      </w:r>
      <w:bookmarkStart w:id="1" w:name="_Hlk36653258"/>
      <w:r>
        <w:rPr>
          <w:rFonts w:ascii="Arial" w:hAnsi="Arial" w:cs="Arial"/>
        </w:rPr>
        <w:t>(Accessed 21</w:t>
      </w:r>
      <w:r w:rsidRPr="00D97D86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of March 2020) </w:t>
      </w:r>
    </w:p>
    <w:p w14:paraId="56417C26" w14:textId="77777777" w:rsidR="00997108" w:rsidRPr="003447B0" w:rsidRDefault="00997108" w:rsidP="003447B0">
      <w:pPr>
        <w:jc w:val="both"/>
        <w:rPr>
          <w:rFonts w:ascii="Arial" w:hAnsi="Arial" w:cs="Arial"/>
        </w:rPr>
      </w:pPr>
    </w:p>
    <w:bookmarkEnd w:id="1"/>
    <w:p w14:paraId="605DBCC9" w14:textId="25E9CC1C" w:rsidR="00997108" w:rsidRDefault="009971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Exploring your mind (2019) </w:t>
      </w:r>
      <w:r w:rsidRPr="000504F0">
        <w:rPr>
          <w:rFonts w:ascii="Arial" w:hAnsi="Arial" w:cs="Arial"/>
          <w:i/>
          <w:iCs/>
        </w:rPr>
        <w:t>Divergent Thinking in Children</w:t>
      </w:r>
      <w:r>
        <w:rPr>
          <w:rFonts w:ascii="Arial" w:hAnsi="Arial" w:cs="Arial"/>
        </w:rPr>
        <w:t xml:space="preserve"> [On-line] Available at: </w:t>
      </w:r>
      <w:hyperlink r:id="rId9" w:history="1">
        <w:r w:rsidRPr="00631805">
          <w:rPr>
            <w:rStyle w:val="Hyperlink"/>
            <w:rFonts w:ascii="Arial" w:hAnsi="Arial" w:cs="Arial"/>
          </w:rPr>
          <w:t>https://exploringyourmind.com/divergent-thinking-children/</w:t>
        </w:r>
      </w:hyperlink>
      <w:r>
        <w:rPr>
          <w:rFonts w:ascii="Arial" w:hAnsi="Arial" w:cs="Arial"/>
        </w:rPr>
        <w:t xml:space="preserve"> </w:t>
      </w:r>
      <w:r w:rsidRPr="000504F0">
        <w:rPr>
          <w:rFonts w:ascii="Arial" w:hAnsi="Arial" w:cs="Arial"/>
        </w:rPr>
        <w:t>(Accessed 2</w:t>
      </w:r>
      <w:r>
        <w:rPr>
          <w:rFonts w:ascii="Arial" w:hAnsi="Arial" w:cs="Arial"/>
        </w:rPr>
        <w:t>4th</w:t>
      </w:r>
      <w:r w:rsidRPr="000504F0">
        <w:rPr>
          <w:rFonts w:ascii="Arial" w:hAnsi="Arial" w:cs="Arial"/>
        </w:rPr>
        <w:t xml:space="preserve"> of March 2020)</w:t>
      </w:r>
    </w:p>
    <w:p w14:paraId="154822EB" w14:textId="77777777" w:rsidR="00997108" w:rsidRDefault="00997108">
      <w:pPr>
        <w:rPr>
          <w:rFonts w:ascii="Arial" w:hAnsi="Arial" w:cs="Arial"/>
        </w:rPr>
      </w:pPr>
    </w:p>
    <w:p w14:paraId="7DC4A928" w14:textId="125AE8CD" w:rsidR="00997108" w:rsidRDefault="00997108" w:rsidP="003447B0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Kodaheart</w:t>
      </w:r>
      <w:proofErr w:type="spellEnd"/>
      <w:r>
        <w:rPr>
          <w:rFonts w:ascii="Arial" w:hAnsi="Arial" w:cs="Arial"/>
        </w:rPr>
        <w:t xml:space="preserve"> (2017) </w:t>
      </w:r>
      <w:r w:rsidRPr="003447B0">
        <w:rPr>
          <w:rFonts w:ascii="Arial" w:hAnsi="Arial" w:cs="Arial"/>
          <w:i/>
          <w:iCs/>
        </w:rPr>
        <w:t>10 Advantages to Being Multilingual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[On-line] Available at: </w:t>
      </w:r>
      <w:hyperlink r:id="rId10" w:history="1">
        <w:r w:rsidRPr="00676BC6">
          <w:rPr>
            <w:rStyle w:val="Hyperlink"/>
            <w:rFonts w:ascii="Arial" w:hAnsi="Arial" w:cs="Arial"/>
          </w:rPr>
          <w:t>http://kodaheart.com/10-things-21/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Accssed</w:t>
      </w:r>
      <w:proofErr w:type="spellEnd"/>
      <w:r>
        <w:rPr>
          <w:rFonts w:ascii="Arial" w:hAnsi="Arial" w:cs="Arial"/>
        </w:rPr>
        <w:t xml:space="preserve"> 20</w:t>
      </w:r>
      <w:r w:rsidRPr="003447B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March 2020)  </w:t>
      </w:r>
    </w:p>
    <w:p w14:paraId="44A1CAF4" w14:textId="77777777" w:rsidR="00997108" w:rsidRDefault="00997108" w:rsidP="003447B0">
      <w:pPr>
        <w:jc w:val="both"/>
        <w:rPr>
          <w:rFonts w:ascii="Arial" w:hAnsi="Arial" w:cs="Arial"/>
        </w:rPr>
      </w:pPr>
    </w:p>
    <w:p w14:paraId="7C9A6454" w14:textId="0DF3BB40" w:rsidR="00997108" w:rsidRDefault="00997108" w:rsidP="00D7571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(2019) </w:t>
      </w:r>
      <w:r w:rsidRPr="005E52C0">
        <w:rPr>
          <w:rFonts w:ascii="Arial" w:hAnsi="Arial" w:cs="Arial"/>
          <w:i/>
          <w:iCs/>
        </w:rPr>
        <w:t>Understanding bilingualism in education: a seed for bilingual teaching success</w:t>
      </w:r>
      <w:r>
        <w:rPr>
          <w:rFonts w:ascii="Arial" w:hAnsi="Arial" w:cs="Arial"/>
          <w:i/>
          <w:iCs/>
        </w:rPr>
        <w:t xml:space="preserve"> </w:t>
      </w:r>
      <w:r w:rsidRPr="005E52C0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hyperlink r:id="rId11" w:history="1">
        <w:r w:rsidRPr="00631805">
          <w:rPr>
            <w:rStyle w:val="Hyperlink"/>
            <w:rFonts w:ascii="Arial" w:hAnsi="Arial" w:cs="Arial"/>
          </w:rPr>
          <w:t>https://curriculumforwales.gov.wales/2019/01/31/understanding-bilingualism-in-education-a-seed-for-bilingual-teaching-success/</w:t>
        </w:r>
      </w:hyperlink>
      <w:r>
        <w:rPr>
          <w:rFonts w:ascii="Arial" w:hAnsi="Arial" w:cs="Arial"/>
        </w:rPr>
        <w:t xml:space="preserve">  (</w:t>
      </w:r>
      <w:r w:rsidRPr="005E52C0">
        <w:rPr>
          <w:rFonts w:ascii="Arial" w:hAnsi="Arial" w:cs="Arial"/>
        </w:rPr>
        <w:t>Accessed 24th of March 2020)</w:t>
      </w:r>
    </w:p>
    <w:p w14:paraId="5A633A19" w14:textId="77777777" w:rsidR="00997108" w:rsidRDefault="00997108" w:rsidP="00D7571D">
      <w:pPr>
        <w:rPr>
          <w:rFonts w:ascii="Arial" w:hAnsi="Arial" w:cs="Arial"/>
        </w:rPr>
      </w:pPr>
    </w:p>
    <w:p w14:paraId="4A07F402" w14:textId="2BB8C599" w:rsidR="00997108" w:rsidRDefault="00997108" w:rsidP="003447B0">
      <w:pPr>
        <w:jc w:val="both"/>
        <w:rPr>
          <w:rFonts w:ascii="Arial" w:hAnsi="Arial" w:cs="Arial"/>
        </w:rPr>
      </w:pPr>
      <w:r w:rsidRPr="003447B0">
        <w:rPr>
          <w:rFonts w:ascii="Arial" w:hAnsi="Arial" w:cs="Arial"/>
        </w:rPr>
        <w:t>Marina Ivanova</w:t>
      </w:r>
      <w:r>
        <w:rPr>
          <w:rFonts w:ascii="Arial" w:hAnsi="Arial" w:cs="Arial"/>
        </w:rPr>
        <w:t xml:space="preserve"> (2016) </w:t>
      </w:r>
      <w:r w:rsidRPr="003447B0">
        <w:rPr>
          <w:rFonts w:ascii="Arial" w:hAnsi="Arial" w:cs="Arial"/>
          <w:i/>
          <w:iCs/>
        </w:rPr>
        <w:t>The Five Benefits of being Multilingual in the Workplace</w:t>
      </w:r>
      <w:r>
        <w:rPr>
          <w:rFonts w:ascii="Arial" w:hAnsi="Arial" w:cs="Arial"/>
        </w:rPr>
        <w:t xml:space="preserve"> [On-line] Available at: </w:t>
      </w:r>
      <w:hyperlink r:id="rId12" w:history="1">
        <w:r w:rsidRPr="00676BC6">
          <w:rPr>
            <w:rStyle w:val="Hyperlink"/>
            <w:rFonts w:ascii="Arial" w:hAnsi="Arial" w:cs="Arial"/>
          </w:rPr>
          <w:t>http://advisor.tv/post/the-five-benefits-of-being-multilingual-in-the-workplace</w:t>
        </w:r>
      </w:hyperlink>
      <w:r>
        <w:rPr>
          <w:rFonts w:ascii="Arial" w:hAnsi="Arial" w:cs="Arial"/>
        </w:rPr>
        <w:t xml:space="preserve"> (Accessed 20th of March 2020) </w:t>
      </w:r>
    </w:p>
    <w:p w14:paraId="6A81435D" w14:textId="77777777" w:rsidR="00997108" w:rsidRDefault="00997108" w:rsidP="003447B0">
      <w:pPr>
        <w:jc w:val="both"/>
        <w:rPr>
          <w:rFonts w:ascii="Arial" w:hAnsi="Arial" w:cs="Arial"/>
        </w:rPr>
      </w:pPr>
    </w:p>
    <w:p w14:paraId="2E28D68E" w14:textId="7C023D3E" w:rsidR="00997108" w:rsidRDefault="00997108" w:rsidP="00D7571D">
      <w:pPr>
        <w:rPr>
          <w:rFonts w:ascii="Arial" w:hAnsi="Arial" w:cs="Arial"/>
        </w:rPr>
      </w:pPr>
      <w:r w:rsidRPr="00997108">
        <w:rPr>
          <w:rFonts w:ascii="Arial" w:hAnsi="Arial" w:cs="Arial"/>
        </w:rPr>
        <w:t>Quote Investigator</w:t>
      </w:r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 w:rsidRPr="00997108">
        <w:rPr>
          <w:rFonts w:ascii="Arial" w:hAnsi="Arial" w:cs="Arial"/>
          <w:i/>
          <w:iCs/>
        </w:rPr>
        <w:t>Everybody is a Genius</w:t>
      </w:r>
      <w:r>
        <w:rPr>
          <w:rFonts w:ascii="Arial" w:hAnsi="Arial" w:cs="Arial"/>
          <w:i/>
          <w:iCs/>
        </w:rPr>
        <w:t xml:space="preserve"> </w:t>
      </w:r>
      <w:r w:rsidRPr="00997108">
        <w:rPr>
          <w:rFonts w:ascii="Arial" w:hAnsi="Arial" w:cs="Arial"/>
        </w:rPr>
        <w:t>[On-line] Available at:</w:t>
      </w:r>
      <w:r>
        <w:rPr>
          <w:rFonts w:ascii="Arial" w:hAnsi="Arial" w:cs="Arial"/>
        </w:rPr>
        <w:t xml:space="preserve"> </w:t>
      </w:r>
      <w:r w:rsidRPr="00997108">
        <w:rPr>
          <w:rFonts w:ascii="Arial" w:hAnsi="Arial" w:cs="Arial"/>
        </w:rPr>
        <w:t>https://quoteinvestigator.com/2013/04/06/fish-climb/ Accessed 27th of March 2020)</w:t>
      </w:r>
    </w:p>
    <w:p w14:paraId="7CF47A64" w14:textId="77777777" w:rsidR="00997108" w:rsidRPr="00997108" w:rsidRDefault="00997108" w:rsidP="00D7571D">
      <w:pPr>
        <w:rPr>
          <w:rFonts w:ascii="Arial" w:hAnsi="Arial" w:cs="Arial"/>
        </w:rPr>
      </w:pPr>
    </w:p>
    <w:p w14:paraId="6FBBD9A7" w14:textId="4A084CBB" w:rsidR="00997108" w:rsidRDefault="00997108" w:rsidP="00D757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School Run (2020) </w:t>
      </w:r>
      <w:r w:rsidRPr="00D7571D">
        <w:rPr>
          <w:rFonts w:ascii="Arial" w:hAnsi="Arial" w:cs="Arial"/>
        </w:rPr>
        <w:t>How singing can support children’s learning</w:t>
      </w:r>
      <w:r>
        <w:rPr>
          <w:rFonts w:ascii="Arial" w:hAnsi="Arial" w:cs="Arial"/>
        </w:rPr>
        <w:t xml:space="preserve"> </w:t>
      </w:r>
      <w:r w:rsidRPr="00D7571D">
        <w:rPr>
          <w:rFonts w:ascii="Arial" w:hAnsi="Arial" w:cs="Arial"/>
        </w:rPr>
        <w:t>[On-line] Available at: https://www.theschoolrun.com/how-singing-can-support-learning</w:t>
      </w:r>
      <w:r>
        <w:rPr>
          <w:rFonts w:ascii="Arial" w:hAnsi="Arial" w:cs="Arial"/>
        </w:rPr>
        <w:t xml:space="preserve"> </w:t>
      </w:r>
      <w:r w:rsidRPr="00D7571D">
        <w:rPr>
          <w:rFonts w:ascii="Arial" w:hAnsi="Arial" w:cs="Arial"/>
        </w:rPr>
        <w:t>Accessed 24th of March 2020)</w:t>
      </w:r>
    </w:p>
    <w:p w14:paraId="3B748C42" w14:textId="77777777" w:rsidR="00997108" w:rsidRDefault="00997108" w:rsidP="00D7571D">
      <w:pPr>
        <w:rPr>
          <w:rFonts w:ascii="Arial" w:hAnsi="Arial" w:cs="Arial"/>
        </w:rPr>
      </w:pPr>
    </w:p>
    <w:p w14:paraId="1499D43B" w14:textId="77777777" w:rsidR="00997108" w:rsidRDefault="00997108">
      <w:pPr>
        <w:rPr>
          <w:rFonts w:ascii="Arial" w:hAnsi="Arial" w:cs="Arial"/>
        </w:rPr>
      </w:pPr>
      <w:r w:rsidRPr="00532E51">
        <w:rPr>
          <w:rFonts w:ascii="Arial" w:hAnsi="Arial" w:cs="Arial"/>
        </w:rPr>
        <w:t xml:space="preserve">The School Run </w:t>
      </w:r>
      <w:r>
        <w:rPr>
          <w:rFonts w:ascii="Arial" w:hAnsi="Arial" w:cs="Arial"/>
        </w:rPr>
        <w:t>(</w:t>
      </w:r>
      <w:r w:rsidRPr="00532E51">
        <w:rPr>
          <w:rFonts w:ascii="Arial" w:hAnsi="Arial" w:cs="Arial"/>
        </w:rPr>
        <w:t>2020</w:t>
      </w:r>
      <w:r>
        <w:rPr>
          <w:rFonts w:ascii="Arial" w:hAnsi="Arial" w:cs="Arial"/>
        </w:rPr>
        <w:t xml:space="preserve">) </w:t>
      </w:r>
      <w:r w:rsidRPr="00532E51">
        <w:rPr>
          <w:rFonts w:ascii="Arial" w:hAnsi="Arial" w:cs="Arial"/>
          <w:i/>
          <w:iCs/>
        </w:rPr>
        <w:t>Supporting your children’s learning journey</w:t>
      </w:r>
      <w:r>
        <w:rPr>
          <w:rFonts w:ascii="Arial" w:hAnsi="Arial" w:cs="Arial"/>
        </w:rPr>
        <w:t xml:space="preserve"> [On-line] Available at: </w:t>
      </w:r>
      <w:hyperlink r:id="rId13" w:history="1">
        <w:r w:rsidRPr="00114C67">
          <w:rPr>
            <w:rStyle w:val="Hyperlink"/>
            <w:rFonts w:ascii="Arial" w:hAnsi="Arial" w:cs="Arial"/>
          </w:rPr>
          <w:t>https://www.theschoolrun.com/welsh-teaching-in-primary-schools</w:t>
        </w:r>
      </w:hyperlink>
      <w:r>
        <w:rPr>
          <w:rFonts w:ascii="Arial" w:hAnsi="Arial" w:cs="Arial"/>
        </w:rPr>
        <w:t xml:space="preserve"> </w:t>
      </w:r>
      <w:r w:rsidRPr="00532E51">
        <w:rPr>
          <w:rFonts w:ascii="Arial" w:hAnsi="Arial" w:cs="Arial"/>
        </w:rPr>
        <w:t>(Accessed 21st of March 2020)</w:t>
      </w:r>
      <w:r>
        <w:rPr>
          <w:rFonts w:ascii="Arial" w:hAnsi="Arial" w:cs="Arial"/>
        </w:rPr>
        <w:t xml:space="preserve"> </w:t>
      </w:r>
    </w:p>
    <w:sectPr w:rsidR="00997108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46F100" w14:textId="77777777" w:rsidR="004750D2" w:rsidRDefault="004750D2" w:rsidP="00B62FC6">
      <w:pPr>
        <w:spacing w:after="0" w:line="240" w:lineRule="auto"/>
      </w:pPr>
      <w:r>
        <w:separator/>
      </w:r>
    </w:p>
  </w:endnote>
  <w:endnote w:type="continuationSeparator" w:id="0">
    <w:p w14:paraId="0B4F3C0C" w14:textId="77777777" w:rsidR="004750D2" w:rsidRDefault="004750D2" w:rsidP="00B62F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1148F5" w14:textId="77777777" w:rsidR="004750D2" w:rsidRDefault="004750D2" w:rsidP="00B62FC6">
      <w:pPr>
        <w:spacing w:after="0" w:line="240" w:lineRule="auto"/>
      </w:pPr>
      <w:r>
        <w:separator/>
      </w:r>
    </w:p>
  </w:footnote>
  <w:footnote w:type="continuationSeparator" w:id="0">
    <w:p w14:paraId="79E64C89" w14:textId="77777777" w:rsidR="004750D2" w:rsidRDefault="004750D2" w:rsidP="00B62F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ECA4EC" w14:textId="5DA5E48B" w:rsidR="00B62FC6" w:rsidRDefault="00B62FC6">
    <w:pPr>
      <w:pStyle w:val="Header"/>
    </w:pPr>
    <w:r>
      <w:t>EAEE406                                                                                                                                               1902357</w:t>
    </w:r>
  </w:p>
  <w:p w14:paraId="613A2676" w14:textId="77777777" w:rsidR="00B62FC6" w:rsidRDefault="00B62FC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FC6"/>
    <w:rsid w:val="000504F0"/>
    <w:rsid w:val="00111165"/>
    <w:rsid w:val="003447B0"/>
    <w:rsid w:val="004750D2"/>
    <w:rsid w:val="00532E51"/>
    <w:rsid w:val="005E52C0"/>
    <w:rsid w:val="006E5B85"/>
    <w:rsid w:val="007D4A5C"/>
    <w:rsid w:val="00997108"/>
    <w:rsid w:val="00A2007E"/>
    <w:rsid w:val="00B62FC6"/>
    <w:rsid w:val="00C01C74"/>
    <w:rsid w:val="00D7571D"/>
    <w:rsid w:val="00D97D86"/>
    <w:rsid w:val="00EB6DDE"/>
    <w:rsid w:val="00FD7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9451A"/>
  <w15:chartTrackingRefBased/>
  <w15:docId w15:val="{CFF6CC3F-F47C-4CA9-B118-6B6B948E4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2F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2FC6"/>
  </w:style>
  <w:style w:type="paragraph" w:styleId="Footer">
    <w:name w:val="footer"/>
    <w:basedOn w:val="Normal"/>
    <w:link w:val="FooterChar"/>
    <w:uiPriority w:val="99"/>
    <w:unhideWhenUsed/>
    <w:rsid w:val="00B62F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2FC6"/>
  </w:style>
  <w:style w:type="character" w:styleId="Hyperlink">
    <w:name w:val="Hyperlink"/>
    <w:basedOn w:val="DefaultParagraphFont"/>
    <w:uiPriority w:val="99"/>
    <w:unhideWhenUsed/>
    <w:rsid w:val="003447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47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3" Type="http://schemas.openxmlformats.org/officeDocument/2006/relationships/hyperlink" Target="https://www.theschoolrun.com/welsh-teaching-in-primary-school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4INv_Izr9wE" TargetMode="External"/><Relationship Id="rId12" Type="http://schemas.openxmlformats.org/officeDocument/2006/relationships/hyperlink" Target="http://advisor.tv/post/the-five-benefits-of-being-multilingual-in-the-workplace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rainscape.com/blog/2018/10/cognitive-benefits-multilingual/" TargetMode="External"/><Relationship Id="rId11" Type="http://schemas.openxmlformats.org/officeDocument/2006/relationships/hyperlink" Target="https://curriculumforwales.gov.wales/2019/01/31/understanding-bilingualism-in-education-a-seed-for-bilingual-teaching-success/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://kodaheart.com/10-things-21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xploringyourmind.com/divergent-thinking-children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412</Words>
  <Characters>2353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Walters</dc:creator>
  <cp:keywords/>
  <dc:description/>
  <cp:lastModifiedBy>Angharad Walters</cp:lastModifiedBy>
  <cp:revision>5</cp:revision>
  <dcterms:created xsi:type="dcterms:W3CDTF">2020-03-31T00:48:00Z</dcterms:created>
  <dcterms:modified xsi:type="dcterms:W3CDTF">2020-04-02T16:08:00Z</dcterms:modified>
</cp:coreProperties>
</file>