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603A42" w14:textId="230ACBE8" w:rsidR="006B7013" w:rsidRPr="00AF2E5D" w:rsidRDefault="004F7950" w:rsidP="00D453C3">
      <w:pPr>
        <w:pStyle w:val="Heading1"/>
      </w:pPr>
      <w:r w:rsidRPr="00AF2E5D">
        <w:t>Action Research</w:t>
      </w:r>
      <w:r w:rsidR="00AF2E5D">
        <w:t xml:space="preserve"> </w:t>
      </w:r>
      <w:r w:rsidRPr="00AF2E5D">
        <w:t xml:space="preserve">Proposal Form </w:t>
      </w:r>
    </w:p>
    <w:p w14:paraId="56F5D85B" w14:textId="307A0E99" w:rsidR="00015BD1" w:rsidRPr="00AF2E5D" w:rsidRDefault="00015BD1" w:rsidP="00AF2E5D"/>
    <w:p w14:paraId="12E75493" w14:textId="7114BCC5" w:rsidR="00015BD1" w:rsidRDefault="008D78B9" w:rsidP="00D453C3">
      <w:pPr>
        <w:pStyle w:val="Heading2"/>
      </w:pPr>
      <w:r w:rsidRPr="00AF2E5D">
        <w:t xml:space="preserve">Stage 1: </w:t>
      </w:r>
      <w:r w:rsidR="00015BD1" w:rsidRPr="00AF2E5D">
        <w:t>Thematic concern</w:t>
      </w:r>
      <w:r w:rsidR="0047107F">
        <w:t>.</w:t>
      </w:r>
    </w:p>
    <w:p w14:paraId="439ACFAC" w14:textId="77777777" w:rsidR="0047107F" w:rsidRPr="0047107F" w:rsidRDefault="0047107F" w:rsidP="0047107F"/>
    <w:p w14:paraId="65DB73AF" w14:textId="0F3E55AA" w:rsidR="00015BD1" w:rsidRDefault="00015BD1" w:rsidP="00AF2E5D">
      <w:r w:rsidRPr="00AF2E5D">
        <w:t xml:space="preserve">The starting point of Action Research is for the </w:t>
      </w:r>
      <w:r w:rsidR="00AF2E5D">
        <w:t>Researcher/P</w:t>
      </w:r>
      <w:r w:rsidRPr="00AF2E5D">
        <w:t>ractitioner to ask the</w:t>
      </w:r>
      <w:r w:rsidR="00AF2E5D">
        <w:t>mselves the</w:t>
      </w:r>
      <w:r w:rsidRPr="00AF2E5D">
        <w:t xml:space="preserve"> following question</w:t>
      </w:r>
      <w:r w:rsidR="00AF2E5D">
        <w:t>s</w:t>
      </w:r>
      <w:r w:rsidR="0047107F">
        <w:t xml:space="preserve"> so as to generate a research idea. </w:t>
      </w:r>
    </w:p>
    <w:p w14:paraId="656920AA" w14:textId="0D1705A8" w:rsidR="00C12338" w:rsidRDefault="00C12338" w:rsidP="00AF2E5D"/>
    <w:p w14:paraId="1B2274A8" w14:textId="45851121" w:rsidR="00C12338" w:rsidRPr="00C12338" w:rsidRDefault="00C12338" w:rsidP="00D453C3">
      <w:pPr>
        <w:pStyle w:val="Heading4"/>
      </w:pPr>
      <w:r w:rsidRPr="00C12338">
        <w:t>Identifying themes</w:t>
      </w:r>
      <w:r>
        <w:t>.</w:t>
      </w:r>
    </w:p>
    <w:p w14:paraId="13E20675" w14:textId="77777777" w:rsidR="00C12338" w:rsidRDefault="00C12338" w:rsidP="00C12338">
      <w:pPr>
        <w:pStyle w:val="ListParagraph"/>
        <w:numPr>
          <w:ilvl w:val="0"/>
          <w:numId w:val="2"/>
        </w:numPr>
      </w:pPr>
      <w:r>
        <w:t>What area of practice am I interested in investigating?</w:t>
      </w:r>
    </w:p>
    <w:p w14:paraId="611E7D89" w14:textId="77777777" w:rsidR="00C12338" w:rsidRPr="00AF2E5D" w:rsidRDefault="00C12338" w:rsidP="00C12338">
      <w:pPr>
        <w:pStyle w:val="ListParagraph"/>
        <w:numPr>
          <w:ilvl w:val="0"/>
          <w:numId w:val="2"/>
        </w:numPr>
      </w:pPr>
      <w:r w:rsidRPr="00AF2E5D">
        <w:t xml:space="preserve">How do I improve practice? </w:t>
      </w:r>
      <w:r>
        <w:t xml:space="preserve">(Is there a problem? or is there something I need to find out? </w:t>
      </w:r>
    </w:p>
    <w:p w14:paraId="79402A6C" w14:textId="19B9FE0B" w:rsidR="00C12338" w:rsidRDefault="00C12338" w:rsidP="00C12338">
      <w:pPr>
        <w:pStyle w:val="ListParagraph"/>
        <w:numPr>
          <w:ilvl w:val="0"/>
          <w:numId w:val="2"/>
        </w:numPr>
      </w:pPr>
      <w:r w:rsidRPr="00AF2E5D">
        <w:t>How do I focus on small aspect teaching practise?</w:t>
      </w:r>
      <w:r>
        <w:t xml:space="preserve"> what is the scope of the research?)</w:t>
      </w:r>
    </w:p>
    <w:p w14:paraId="4DDB75EF" w14:textId="6B7719B4" w:rsidR="0047107F" w:rsidRDefault="0047107F" w:rsidP="00AF2E5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32210D7" wp14:editId="35C977B8">
                <wp:simplePos x="0" y="0"/>
                <wp:positionH relativeFrom="column">
                  <wp:posOffset>19050</wp:posOffset>
                </wp:positionH>
                <wp:positionV relativeFrom="paragraph">
                  <wp:posOffset>174624</wp:posOffset>
                </wp:positionV>
                <wp:extent cx="5371140" cy="885825"/>
                <wp:effectExtent l="0" t="0" r="2032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114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2C92B3" w14:textId="424E5DDD" w:rsidR="00C12338" w:rsidRPr="00C12338" w:rsidRDefault="00C12338" w:rsidP="00C123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12338">
                              <w:rPr>
                                <w:b/>
                                <w:bCs/>
                              </w:rPr>
                              <w:t>My area of interest  is</w:t>
                            </w:r>
                            <w:r>
                              <w:rPr>
                                <w:b/>
                                <w:bCs/>
                              </w:rPr>
                              <w:t>…</w:t>
                            </w:r>
                          </w:p>
                          <w:p w14:paraId="69FC0606" w14:textId="5C09C6F1" w:rsidR="0047107F" w:rsidRDefault="0047107F" w:rsidP="0047107F"/>
                          <w:p w14:paraId="7E21EF94" w14:textId="45D5517C" w:rsidR="008434B2" w:rsidRDefault="008434B2" w:rsidP="0047107F">
                            <w:r>
                              <w:t xml:space="preserve">The motivation of teaching/training learners with a special educational needs diagnosis vs motivations for mainstream teaching/training </w:t>
                            </w:r>
                          </w:p>
                          <w:p w14:paraId="09BE148C" w14:textId="77777777" w:rsidR="0047107F" w:rsidRDefault="004710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2210D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.5pt;margin-top:13.75pt;width:422.9pt;height:69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" fillcolor="white [3201]" strokeweight=".5pt">
                <v:textbox>
                  <w:txbxContent>
                    <w:p w14:paraId="0F2C92B3" w14:textId="424E5DDD" w:rsidR="00C12338" w:rsidRPr="00C12338" w:rsidRDefault="00C12338" w:rsidP="00C12338">
                      <w:pPr>
                        <w:rPr>
                          <w:b/>
                          <w:bCs/>
                        </w:rPr>
                      </w:pPr>
                      <w:r w:rsidRPr="00C12338">
                        <w:rPr>
                          <w:b/>
                          <w:bCs/>
                        </w:rPr>
                        <w:t>My area of interest  is</w:t>
                      </w:r>
                      <w:r>
                        <w:rPr>
                          <w:b/>
                          <w:bCs/>
                        </w:rPr>
                        <w:t>…</w:t>
                      </w:r>
                    </w:p>
                    <w:p w14:paraId="69FC0606" w14:textId="5C09C6F1" w:rsidR="0047107F" w:rsidRDefault="0047107F" w:rsidP="0047107F"/>
                    <w:p w14:paraId="7E21EF94" w14:textId="45D5517C" w:rsidR="008434B2" w:rsidRDefault="008434B2" w:rsidP="0047107F">
                      <w:r>
                        <w:t xml:space="preserve">The motivation of teaching/training learners with a special educational needs diagnosis vs motivations for mainstream teaching/training </w:t>
                      </w:r>
                    </w:p>
                    <w:p w14:paraId="09BE148C" w14:textId="77777777" w:rsidR="0047107F" w:rsidRDefault="0047107F"/>
                  </w:txbxContent>
                </v:textbox>
              </v:shape>
            </w:pict>
          </mc:Fallback>
        </mc:AlternateContent>
      </w:r>
    </w:p>
    <w:p w14:paraId="265B4EF5" w14:textId="77777777" w:rsidR="0047107F" w:rsidRDefault="0047107F" w:rsidP="00AF2E5D"/>
    <w:p w14:paraId="0E64CEB3" w14:textId="77777777" w:rsidR="0047107F" w:rsidRDefault="0047107F" w:rsidP="00AF2E5D"/>
    <w:p w14:paraId="401A63DD" w14:textId="77777777" w:rsidR="0047107F" w:rsidRDefault="0047107F" w:rsidP="00AF2E5D"/>
    <w:p w14:paraId="7C96D6F2" w14:textId="77777777" w:rsidR="0047107F" w:rsidRDefault="0047107F" w:rsidP="00AF2E5D"/>
    <w:p w14:paraId="24194F0B" w14:textId="77777777" w:rsidR="0047107F" w:rsidRDefault="0047107F" w:rsidP="00AF2E5D"/>
    <w:p w14:paraId="720BC732" w14:textId="77777777" w:rsidR="0047107F" w:rsidRDefault="0047107F" w:rsidP="00AF2E5D"/>
    <w:p w14:paraId="680F3973" w14:textId="1CEEF4C9" w:rsidR="00C12338" w:rsidRPr="00C12338" w:rsidRDefault="00C12338" w:rsidP="00D453C3">
      <w:pPr>
        <w:pStyle w:val="Heading4"/>
      </w:pPr>
      <w:r w:rsidRPr="00C12338">
        <w:t>Working Title of the research</w:t>
      </w:r>
      <w:r>
        <w:t>.</w:t>
      </w:r>
    </w:p>
    <w:p w14:paraId="2B1BEF8F" w14:textId="77777777" w:rsidR="00C12338" w:rsidRPr="00C12338" w:rsidRDefault="00C12338" w:rsidP="00C12338">
      <w:pPr>
        <w:pStyle w:val="ListParagraph"/>
        <w:numPr>
          <w:ilvl w:val="0"/>
          <w:numId w:val="6"/>
        </w:numPr>
      </w:pPr>
      <w:r w:rsidRPr="00C12338">
        <w:t>What is the working title of the project. This can be changed throughout the project, but thinking about a title can help focus the study aims.</w:t>
      </w:r>
    </w:p>
    <w:p w14:paraId="69C2014F" w14:textId="1EACA9C3" w:rsidR="00C12338" w:rsidRDefault="008434B2" w:rsidP="00C12338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5AF49E9" wp14:editId="60F95C1B">
                <wp:simplePos x="0" y="0"/>
                <wp:positionH relativeFrom="margin">
                  <wp:align>left</wp:align>
                </wp:positionH>
                <wp:positionV relativeFrom="paragraph">
                  <wp:posOffset>184149</wp:posOffset>
                </wp:positionV>
                <wp:extent cx="5370830" cy="866775"/>
                <wp:effectExtent l="0" t="0" r="2032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0830" cy="866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4771CE" w14:textId="157FC4FF" w:rsidR="00C12338" w:rsidRDefault="00C12338" w:rsidP="00C12338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The Title of my research is …</w:t>
                            </w:r>
                          </w:p>
                          <w:p w14:paraId="61B5259B" w14:textId="7D708345" w:rsidR="00D968DA" w:rsidRDefault="00D968DA" w:rsidP="00C12338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6068F7B5" w14:textId="4D10CD6E" w:rsidR="00D968DA" w:rsidRDefault="008434B2" w:rsidP="00C12338">
                            <w:r>
                              <w:t xml:space="preserve">What motivates teachers/practitioners to teach mainstream learners vs special educational need learners.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AF49E9" id="Text Box 5" o:spid="_x0000_s1027" type="#_x0000_t202" style="position:absolute;margin-left:0;margin-top:14.5pt;width:422.9pt;height:68.25pt;z-index:25166745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" fillcolor="white [3201]" strokeweight=".5pt">
                <v:textbox>
                  <w:txbxContent>
                    <w:p w14:paraId="054771CE" w14:textId="157FC4FF" w:rsidR="00C12338" w:rsidRDefault="00C12338" w:rsidP="00C12338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The Title of my research is …</w:t>
                      </w:r>
                    </w:p>
                    <w:p w14:paraId="61B5259B" w14:textId="7D708345" w:rsidR="00D968DA" w:rsidRDefault="00D968DA" w:rsidP="00C12338">
                      <w:pPr>
                        <w:rPr>
                          <w:b/>
                          <w:bCs/>
                        </w:rPr>
                      </w:pPr>
                    </w:p>
                    <w:p w14:paraId="6068F7B5" w14:textId="4D10CD6E" w:rsidR="00D968DA" w:rsidRDefault="008434B2" w:rsidP="00C12338">
                      <w:r>
                        <w:t xml:space="preserve">What motivates teachers/practitioners to teach mainstream learners vs special educational need learners.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930C6E7" w14:textId="7222087D" w:rsidR="00C12338" w:rsidRDefault="00C12338" w:rsidP="00C12338">
      <w:pPr>
        <w:rPr>
          <w:b/>
          <w:bCs/>
        </w:rPr>
      </w:pP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  <w:r>
        <w:rPr>
          <w:b/>
          <w:bCs/>
        </w:rPr>
        <w:softHyphen/>
      </w:r>
    </w:p>
    <w:p w14:paraId="31B8B4EA" w14:textId="77777777" w:rsidR="0047107F" w:rsidRDefault="0047107F" w:rsidP="00AF2E5D"/>
    <w:p w14:paraId="4A4097C1" w14:textId="77777777" w:rsidR="0047107F" w:rsidRDefault="0047107F" w:rsidP="00AF2E5D"/>
    <w:p w14:paraId="53B90C32" w14:textId="77777777" w:rsidR="0047107F" w:rsidRDefault="0047107F" w:rsidP="00AF2E5D"/>
    <w:p w14:paraId="68144DDF" w14:textId="5401F093" w:rsidR="00AF2E5D" w:rsidRDefault="00AF2E5D" w:rsidP="00AF2E5D"/>
    <w:p w14:paraId="58E24D08" w14:textId="2932F04F" w:rsidR="00C12338" w:rsidRDefault="00C12338" w:rsidP="00D453C3">
      <w:pPr>
        <w:pStyle w:val="Heading4"/>
      </w:pPr>
      <w:r w:rsidRPr="00C12338">
        <w:t>Research aims and questions</w:t>
      </w:r>
      <w:r w:rsidR="00D453C3">
        <w:t>.</w:t>
      </w:r>
      <w:r w:rsidRPr="00AF2E5D">
        <w:t xml:space="preserve"> </w:t>
      </w:r>
    </w:p>
    <w:p w14:paraId="7CB20657" w14:textId="77777777" w:rsidR="00C12338" w:rsidRDefault="00C12338" w:rsidP="00C12338"/>
    <w:p w14:paraId="54AA4106" w14:textId="77777777" w:rsidR="00C12338" w:rsidRDefault="00C12338" w:rsidP="008434B2">
      <w:r w:rsidRPr="00AF2E5D">
        <w:t>Express the problems you aim to address and your specific research questions for this study?</w:t>
      </w:r>
    </w:p>
    <w:p w14:paraId="228D621E" w14:textId="77777777" w:rsidR="00C12338" w:rsidRDefault="00C12338" w:rsidP="00C12338"/>
    <w:p w14:paraId="24F9D1B2" w14:textId="77777777" w:rsidR="00C12338" w:rsidRPr="00D453C3" w:rsidRDefault="00C12338" w:rsidP="00C12338">
      <w:pPr>
        <w:rPr>
          <w:b/>
          <w:bCs/>
        </w:rPr>
      </w:pPr>
      <w:r w:rsidRPr="00D453C3">
        <w:rPr>
          <w:b/>
          <w:bCs/>
        </w:rPr>
        <w:t>Research Aim:</w:t>
      </w:r>
    </w:p>
    <w:p w14:paraId="1EEE675E" w14:textId="77777777" w:rsidR="00C12338" w:rsidRDefault="00C12338" w:rsidP="00C12338"/>
    <w:p w14:paraId="3FFAE6A8" w14:textId="2983157C" w:rsidR="008434B2" w:rsidRDefault="008434B2" w:rsidP="002E7BE5">
      <w:pPr>
        <w:pStyle w:val="ListParagraph"/>
        <w:numPr>
          <w:ilvl w:val="0"/>
          <w:numId w:val="4"/>
        </w:numPr>
      </w:pPr>
      <w:r>
        <w:t xml:space="preserve">To see if the motivations between teachers who teach majority neurotypical students (post 16) and those who teach majority special needs students (post 16) are similar </w:t>
      </w:r>
    </w:p>
    <w:p w14:paraId="140377E0" w14:textId="77777777" w:rsidR="00C12338" w:rsidRDefault="00C12338" w:rsidP="00C12338"/>
    <w:p w14:paraId="641A8445" w14:textId="77777777" w:rsidR="00C12338" w:rsidRPr="00D453C3" w:rsidRDefault="00C12338" w:rsidP="00C12338">
      <w:pPr>
        <w:rPr>
          <w:b/>
          <w:bCs/>
        </w:rPr>
      </w:pPr>
      <w:r w:rsidRPr="00D453C3">
        <w:rPr>
          <w:b/>
          <w:bCs/>
        </w:rPr>
        <w:t>Research Questions:</w:t>
      </w:r>
    </w:p>
    <w:p w14:paraId="6851383C" w14:textId="77777777" w:rsidR="00C12338" w:rsidRDefault="00C12338" w:rsidP="00C12338"/>
    <w:p w14:paraId="0EE74897" w14:textId="6282F1D1" w:rsidR="00C12338" w:rsidRDefault="002E7BE5" w:rsidP="00C12338">
      <w:pPr>
        <w:pStyle w:val="ListParagraph"/>
        <w:numPr>
          <w:ilvl w:val="0"/>
          <w:numId w:val="4"/>
        </w:numPr>
      </w:pPr>
      <w:r>
        <w:t>Are those who teach majority of special education needs learners more intrinsically motivated than those who teach majority neurotypical students?</w:t>
      </w:r>
    </w:p>
    <w:p w14:paraId="08F44922" w14:textId="027529B8" w:rsidR="00AF2E5D" w:rsidRDefault="002E7BE5" w:rsidP="002E7BE5">
      <w:pPr>
        <w:pStyle w:val="ListParagraph"/>
        <w:numPr>
          <w:ilvl w:val="0"/>
          <w:numId w:val="4"/>
        </w:numPr>
      </w:pPr>
      <w:r>
        <w:t xml:space="preserve">Is there a difference in the main motivators for educators? </w:t>
      </w:r>
    </w:p>
    <w:p w14:paraId="1DD1DEA0" w14:textId="77777777" w:rsidR="00C12338" w:rsidRDefault="00C12338" w:rsidP="00D453C3">
      <w:pPr>
        <w:pStyle w:val="Heading2"/>
      </w:pPr>
      <w:r>
        <w:lastRenderedPageBreak/>
        <w:t>S</w:t>
      </w:r>
      <w:r w:rsidRPr="00AF2E5D">
        <w:t xml:space="preserve">tage 2 : Reconnaissance </w:t>
      </w:r>
    </w:p>
    <w:p w14:paraId="03C46955" w14:textId="21098BD7" w:rsidR="00AF2E5D" w:rsidRDefault="00AF2E5D" w:rsidP="00AF2E5D"/>
    <w:p w14:paraId="3B2796D3" w14:textId="2A7B3D25" w:rsidR="00C12338" w:rsidRPr="0047107F" w:rsidRDefault="00C12338" w:rsidP="00D453C3">
      <w:pPr>
        <w:pStyle w:val="Heading4"/>
      </w:pPr>
      <w:r>
        <w:t>Setting out the</w:t>
      </w:r>
      <w:r w:rsidRPr="0047107F">
        <w:t xml:space="preserve"> context.</w:t>
      </w:r>
    </w:p>
    <w:p w14:paraId="78D1DE36" w14:textId="77777777" w:rsidR="00C12338" w:rsidRDefault="00C12338" w:rsidP="00C12338"/>
    <w:p w14:paraId="2646BB59" w14:textId="77777777" w:rsidR="00C12338" w:rsidRPr="0047107F" w:rsidRDefault="00C12338" w:rsidP="00C12338">
      <w:pPr>
        <w:rPr>
          <w:i/>
          <w:iCs/>
        </w:rPr>
      </w:pPr>
      <w:r w:rsidRPr="0047107F">
        <w:rPr>
          <w:i/>
          <w:iCs/>
        </w:rPr>
        <w:t xml:space="preserve">Describe what it is you propose to study for the reader. </w:t>
      </w:r>
    </w:p>
    <w:p w14:paraId="028E1762" w14:textId="77777777" w:rsidR="00C12338" w:rsidRPr="0047107F" w:rsidRDefault="00C12338" w:rsidP="00C12338">
      <w:pPr>
        <w:pStyle w:val="ListParagraph"/>
        <w:numPr>
          <w:ilvl w:val="0"/>
          <w:numId w:val="3"/>
        </w:numPr>
        <w:rPr>
          <w:i/>
          <w:iCs/>
        </w:rPr>
      </w:pPr>
      <w:r w:rsidRPr="0047107F">
        <w:rPr>
          <w:i/>
          <w:iCs/>
        </w:rPr>
        <w:t>What area of education /what programme?</w:t>
      </w:r>
    </w:p>
    <w:p w14:paraId="2023BA1C" w14:textId="77777777" w:rsidR="00C12338" w:rsidRPr="0047107F" w:rsidRDefault="00C12338" w:rsidP="00C12338">
      <w:pPr>
        <w:pStyle w:val="ListParagraph"/>
        <w:numPr>
          <w:ilvl w:val="0"/>
          <w:numId w:val="3"/>
        </w:numPr>
        <w:rPr>
          <w:i/>
          <w:iCs/>
        </w:rPr>
      </w:pPr>
      <w:r w:rsidRPr="0047107F">
        <w:rPr>
          <w:i/>
          <w:iCs/>
        </w:rPr>
        <w:t>Who are the learners, teachers?</w:t>
      </w:r>
    </w:p>
    <w:p w14:paraId="15A77DCC" w14:textId="77777777" w:rsidR="00C12338" w:rsidRPr="0047107F" w:rsidRDefault="00C12338" w:rsidP="00C12338">
      <w:pPr>
        <w:pStyle w:val="ListParagraph"/>
        <w:numPr>
          <w:ilvl w:val="0"/>
          <w:numId w:val="3"/>
        </w:numPr>
        <w:rPr>
          <w:i/>
          <w:iCs/>
        </w:rPr>
      </w:pPr>
      <w:r w:rsidRPr="0047107F">
        <w:rPr>
          <w:i/>
          <w:iCs/>
        </w:rPr>
        <w:t xml:space="preserve">What is your interest or focus in this topic or? </w:t>
      </w:r>
    </w:p>
    <w:p w14:paraId="5591B960" w14:textId="77777777" w:rsidR="00C12338" w:rsidRDefault="00C12338" w:rsidP="00C12338">
      <w:pPr>
        <w:pStyle w:val="ListParagraph"/>
        <w:numPr>
          <w:ilvl w:val="0"/>
          <w:numId w:val="3"/>
        </w:numPr>
        <w:rPr>
          <w:i/>
          <w:iCs/>
        </w:rPr>
      </w:pPr>
      <w:r w:rsidRPr="0047107F">
        <w:rPr>
          <w:i/>
          <w:iCs/>
        </w:rPr>
        <w:t>What are you trying to learn about and understand?</w:t>
      </w:r>
    </w:p>
    <w:p w14:paraId="57B936F1" w14:textId="77777777" w:rsidR="00C12338" w:rsidRPr="00C12338" w:rsidRDefault="00C12338" w:rsidP="00AF2E5D">
      <w:pPr>
        <w:pStyle w:val="ListParagraph"/>
        <w:numPr>
          <w:ilvl w:val="0"/>
          <w:numId w:val="3"/>
        </w:numPr>
        <w:rPr>
          <w:i/>
          <w:iCs/>
        </w:rPr>
      </w:pPr>
      <w:r w:rsidRPr="0047107F">
        <w:t>What is the phenomenon that you intend to investigate?</w:t>
      </w:r>
    </w:p>
    <w:p w14:paraId="3044B467" w14:textId="65826DBF" w:rsidR="0047107F" w:rsidRPr="00C12338" w:rsidRDefault="00C12338" w:rsidP="00C12338">
      <w:pPr>
        <w:pStyle w:val="ListParagraph"/>
        <w:rPr>
          <w:i/>
          <w:i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816AC14" wp14:editId="78D45973">
                <wp:simplePos x="0" y="0"/>
                <wp:positionH relativeFrom="column">
                  <wp:posOffset>0</wp:posOffset>
                </wp:positionH>
                <wp:positionV relativeFrom="paragraph">
                  <wp:posOffset>192405</wp:posOffset>
                </wp:positionV>
                <wp:extent cx="5450840" cy="2035810"/>
                <wp:effectExtent l="0" t="0" r="10160" b="889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50840" cy="203581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54A32B" w14:textId="41409434" w:rsidR="00C12338" w:rsidRPr="00D453C3" w:rsidRDefault="00C12338" w:rsidP="00C1233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453C3">
                              <w:rPr>
                                <w:b/>
                                <w:bCs/>
                              </w:rPr>
                              <w:t>Set out your introduction, context and scope of the investigation. (approx. 250 words)</w:t>
                            </w:r>
                          </w:p>
                          <w:p w14:paraId="60CBB8EC" w14:textId="03D094B9" w:rsidR="00C12338" w:rsidRDefault="00A444D8" w:rsidP="00A444D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Teachers who teach Additional learning needs and mainstream/neurotypical </w:t>
                            </w:r>
                          </w:p>
                          <w:p w14:paraId="16376CDA" w14:textId="0B0555CA" w:rsidR="00A444D8" w:rsidRDefault="00A444D8" w:rsidP="00A444D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Motivations of teachers and why they want to teach their students </w:t>
                            </w:r>
                          </w:p>
                          <w:p w14:paraId="66B8EB8A" w14:textId="0886576C" w:rsidR="00A444D8" w:rsidRPr="00C12338" w:rsidRDefault="00A444D8" w:rsidP="00A444D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</w:pPr>
                            <w:r>
                              <w:t xml:space="preserve">If the teachers who teach mainstream – vs teaching additional needs students have different motivations for their jobs </w:t>
                            </w:r>
                          </w:p>
                          <w:p w14:paraId="02821892" w14:textId="77777777" w:rsidR="00C12338" w:rsidRPr="00AF2E5D" w:rsidRDefault="00C12338" w:rsidP="00C12338"/>
                          <w:p w14:paraId="53F53C8E" w14:textId="77777777" w:rsidR="00C12338" w:rsidRDefault="00C12338" w:rsidP="00C12338"/>
                          <w:p w14:paraId="0220F12E" w14:textId="77777777" w:rsidR="00C12338" w:rsidRDefault="00C12338" w:rsidP="00C12338"/>
                          <w:p w14:paraId="44D110CE" w14:textId="77777777" w:rsidR="00C12338" w:rsidRDefault="00C12338" w:rsidP="00C12338"/>
                          <w:p w14:paraId="237E974A" w14:textId="77777777" w:rsidR="00C12338" w:rsidRDefault="00C12338" w:rsidP="00C12338"/>
                          <w:p w14:paraId="4A7EC44E" w14:textId="77777777" w:rsidR="00C12338" w:rsidRDefault="00C12338" w:rsidP="00C12338"/>
                          <w:p w14:paraId="7C3DB6AE" w14:textId="77777777" w:rsidR="00C12338" w:rsidRDefault="00C12338" w:rsidP="00C12338"/>
                          <w:p w14:paraId="669622F3" w14:textId="77777777" w:rsidR="00C12338" w:rsidRDefault="00C12338" w:rsidP="00C12338"/>
                          <w:p w14:paraId="28C7BA4B" w14:textId="77777777" w:rsidR="00C12338" w:rsidRDefault="00C12338" w:rsidP="00C12338"/>
                          <w:p w14:paraId="114285F2" w14:textId="77777777" w:rsidR="00C12338" w:rsidRDefault="00C12338" w:rsidP="00C12338"/>
                          <w:p w14:paraId="40195F51" w14:textId="77777777" w:rsidR="00C12338" w:rsidRDefault="00C12338" w:rsidP="00C12338"/>
                          <w:p w14:paraId="286A8E6E" w14:textId="77777777" w:rsidR="00C12338" w:rsidRDefault="00C12338" w:rsidP="00C12338"/>
                          <w:p w14:paraId="1AE6C9EF" w14:textId="77777777" w:rsidR="00C12338" w:rsidRDefault="00C12338" w:rsidP="00C12338"/>
                          <w:p w14:paraId="22DDA39A" w14:textId="77777777" w:rsidR="00C12338" w:rsidRDefault="00C12338" w:rsidP="00C12338"/>
                          <w:p w14:paraId="2BDA1341" w14:textId="77777777" w:rsidR="00C12338" w:rsidRDefault="00C12338" w:rsidP="00C12338"/>
                          <w:p w14:paraId="682162F4" w14:textId="77777777" w:rsidR="00C12338" w:rsidRPr="008F038F" w:rsidRDefault="00C12338" w:rsidP="00C1233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6AC14" id="Text Box 1" o:spid="_x0000_s1028" type="#_x0000_t202" style="position:absolute;left:0;text-align:left;margin-left:0;margin-top:15.15pt;width:429.2pt;height:160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" filled="f" strokeweight=".5pt">
                <v:textbox>
                  <w:txbxContent>
                    <w:p w14:paraId="3454A32B" w14:textId="41409434" w:rsidR="00C12338" w:rsidRPr="00D453C3" w:rsidRDefault="00C12338" w:rsidP="00C12338">
                      <w:pPr>
                        <w:rPr>
                          <w:b/>
                          <w:bCs/>
                        </w:rPr>
                      </w:pPr>
                      <w:r w:rsidRPr="00D453C3">
                        <w:rPr>
                          <w:b/>
                          <w:bCs/>
                        </w:rPr>
                        <w:t>Set out your introduction, context and scope of the investigation. (approx. 250 words)</w:t>
                      </w:r>
                    </w:p>
                    <w:p w14:paraId="60CBB8EC" w14:textId="03D094B9" w:rsidR="00C12338" w:rsidRDefault="00A444D8" w:rsidP="00A444D8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Teachers who teach Additional learning needs and mainstream/neurotypical </w:t>
                      </w:r>
                    </w:p>
                    <w:p w14:paraId="16376CDA" w14:textId="0B0555CA" w:rsidR="00A444D8" w:rsidRDefault="00A444D8" w:rsidP="00A444D8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Motivations of teachers and why they want to teach their students </w:t>
                      </w:r>
                    </w:p>
                    <w:p w14:paraId="66B8EB8A" w14:textId="0886576C" w:rsidR="00A444D8" w:rsidRPr="00C12338" w:rsidRDefault="00A444D8" w:rsidP="00A444D8">
                      <w:pPr>
                        <w:pStyle w:val="ListParagraph"/>
                        <w:numPr>
                          <w:ilvl w:val="0"/>
                          <w:numId w:val="13"/>
                        </w:numPr>
                      </w:pPr>
                      <w:r>
                        <w:t xml:space="preserve">If the teachers who teach mainstream – vs teaching additional needs students have different motivations for their jobs </w:t>
                      </w:r>
                    </w:p>
                    <w:p w14:paraId="02821892" w14:textId="77777777" w:rsidR="00C12338" w:rsidRPr="00AF2E5D" w:rsidRDefault="00C12338" w:rsidP="00C12338"/>
                    <w:p w14:paraId="53F53C8E" w14:textId="77777777" w:rsidR="00C12338" w:rsidRDefault="00C12338" w:rsidP="00C12338"/>
                    <w:p w14:paraId="0220F12E" w14:textId="77777777" w:rsidR="00C12338" w:rsidRDefault="00C12338" w:rsidP="00C12338"/>
                    <w:p w14:paraId="44D110CE" w14:textId="77777777" w:rsidR="00C12338" w:rsidRDefault="00C12338" w:rsidP="00C12338"/>
                    <w:p w14:paraId="237E974A" w14:textId="77777777" w:rsidR="00C12338" w:rsidRDefault="00C12338" w:rsidP="00C12338"/>
                    <w:p w14:paraId="4A7EC44E" w14:textId="77777777" w:rsidR="00C12338" w:rsidRDefault="00C12338" w:rsidP="00C12338"/>
                    <w:p w14:paraId="7C3DB6AE" w14:textId="77777777" w:rsidR="00C12338" w:rsidRDefault="00C12338" w:rsidP="00C12338"/>
                    <w:p w14:paraId="669622F3" w14:textId="77777777" w:rsidR="00C12338" w:rsidRDefault="00C12338" w:rsidP="00C12338"/>
                    <w:p w14:paraId="28C7BA4B" w14:textId="77777777" w:rsidR="00C12338" w:rsidRDefault="00C12338" w:rsidP="00C12338"/>
                    <w:p w14:paraId="114285F2" w14:textId="77777777" w:rsidR="00C12338" w:rsidRDefault="00C12338" w:rsidP="00C12338"/>
                    <w:p w14:paraId="40195F51" w14:textId="77777777" w:rsidR="00C12338" w:rsidRDefault="00C12338" w:rsidP="00C12338"/>
                    <w:p w14:paraId="286A8E6E" w14:textId="77777777" w:rsidR="00C12338" w:rsidRDefault="00C12338" w:rsidP="00C12338"/>
                    <w:p w14:paraId="1AE6C9EF" w14:textId="77777777" w:rsidR="00C12338" w:rsidRDefault="00C12338" w:rsidP="00C12338"/>
                    <w:p w14:paraId="22DDA39A" w14:textId="77777777" w:rsidR="00C12338" w:rsidRDefault="00C12338" w:rsidP="00C12338"/>
                    <w:p w14:paraId="2BDA1341" w14:textId="77777777" w:rsidR="00C12338" w:rsidRDefault="00C12338" w:rsidP="00C12338"/>
                    <w:p w14:paraId="682162F4" w14:textId="77777777" w:rsidR="00C12338" w:rsidRPr="008F038F" w:rsidRDefault="00C12338" w:rsidP="00C12338"/>
                  </w:txbxContent>
                </v:textbox>
                <w10:wrap type="square"/>
              </v:shape>
            </w:pict>
          </mc:Fallback>
        </mc:AlternateContent>
      </w:r>
    </w:p>
    <w:p w14:paraId="1161D627" w14:textId="71615208" w:rsidR="0047107F" w:rsidRDefault="0047107F" w:rsidP="00AF2E5D"/>
    <w:p w14:paraId="30D072B3" w14:textId="77777777" w:rsidR="002E7BE5" w:rsidRDefault="002E7BE5" w:rsidP="00AF2E5D"/>
    <w:p w14:paraId="21D095E0" w14:textId="77777777" w:rsidR="002E7BE5" w:rsidRDefault="002E7BE5" w:rsidP="00AF2E5D"/>
    <w:p w14:paraId="10725B82" w14:textId="77777777" w:rsidR="002E7BE5" w:rsidRDefault="002E7BE5" w:rsidP="00AF2E5D"/>
    <w:p w14:paraId="6F046A45" w14:textId="5A12707D" w:rsidR="0047107F" w:rsidRDefault="002E7BE5" w:rsidP="00AF2E5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E049919" wp14:editId="0B00F9A7">
                <wp:simplePos x="0" y="0"/>
                <wp:positionH relativeFrom="margin">
                  <wp:align>left</wp:align>
                </wp:positionH>
                <wp:positionV relativeFrom="paragraph">
                  <wp:posOffset>431165</wp:posOffset>
                </wp:positionV>
                <wp:extent cx="6362700" cy="4505325"/>
                <wp:effectExtent l="0" t="0" r="19050" b="28575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2700" cy="45053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5BF53C" w14:textId="77777777" w:rsidR="00C12338" w:rsidRDefault="00C12338" w:rsidP="00C12338"/>
                          <w:p w14:paraId="31D70165" w14:textId="77777777" w:rsidR="00C12338" w:rsidRDefault="00C12338" w:rsidP="00C12338">
                            <w:r w:rsidRPr="00AF2E5D">
                              <w:t xml:space="preserve">List </w:t>
                            </w:r>
                            <w:r>
                              <w:t xml:space="preserve">around 15-20 sources </w:t>
                            </w:r>
                            <w:r w:rsidRPr="00AF2E5D">
                              <w:t>for this investigation</w:t>
                            </w:r>
                          </w:p>
                          <w:p w14:paraId="5B3CDD8D" w14:textId="6D0A81B5" w:rsidR="00C12338" w:rsidRDefault="00C12338" w:rsidP="00C12338">
                            <w:r>
                              <w:t xml:space="preserve"> </w:t>
                            </w:r>
                          </w:p>
                          <w:p w14:paraId="73232653" w14:textId="15043104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RYAN, R.M. and DECI, E.L., 2017.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Self-Determination Theory : Basic Psychological Needs in Motivation, Development, and Wellness. 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New York: Guilford Publications. </w:t>
                            </w:r>
                          </w:p>
                          <w:p w14:paraId="2CA0DBB1" w14:textId="69003AAD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YASMEEN, Z., MUSHTAQ, I. and MURAD, M., 2019. Intrinsic and Extrinsic Motivation of Teachers in Special Education Secondary School: A Qualitative Study.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Journal of educational research,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22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(2), pp. 15. </w:t>
                            </w:r>
                          </w:p>
                          <w:p w14:paraId="63691762" w14:textId="47977740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OLUSHOLA, A.A. and ADEWUMI, S.A., 2021. THE IMPACT OF INTRINSIC AND EXTRINSIC MOTIVATION ON TEACHERS’ PERFORMANCE: EVIDENCE FROM SELECTED TVET COLLEGES IN LAGOS, NIGERIA.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Eurasian journal of social sciences,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9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(3), pp. 176-188.</w:t>
                            </w:r>
                          </w:p>
                          <w:p w14:paraId="648033B0" w14:textId="05233021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JANG, H., 2019. Teachers' intrinsic vs. extrinsic instructional goals predict their classroom motivating styles.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Learning and instruction,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60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, pp. 286-300.</w:t>
                            </w:r>
                          </w:p>
                          <w:p w14:paraId="018BD08F" w14:textId="4B648EC8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GULTEKIN, H. and ACAR, E., 2014. The Intrinsic and Extrinsic Factors for Teacher Motivation. </w:t>
                            </w:r>
                            <w:proofErr w:type="spellStart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Revista</w:t>
                            </w:r>
                            <w:proofErr w:type="spellEnd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de </w:t>
                            </w:r>
                            <w:proofErr w:type="spellStart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cercetare</w:t>
                            </w:r>
                            <w:proofErr w:type="spellEnd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şi</w:t>
                            </w:r>
                            <w:proofErr w:type="spellEnd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intervenţie</w:t>
                            </w:r>
                            <w:proofErr w:type="spellEnd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socialǎ</w:t>
                            </w:r>
                            <w:proofErr w:type="spellEnd"/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47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, pp. 291.</w:t>
                            </w:r>
                          </w:p>
                          <w:p w14:paraId="6BCCA5BC" w14:textId="77777777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LEROY, H., 2021. Beyond intrinsic and extrinsic motivation:: A meta-analysis on self-determination theory’s multidimensional conceptualization of work motivation.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Organizational psychology review,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11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(3), pp. 240-273. </w:t>
                            </w:r>
                          </w:p>
                          <w:p w14:paraId="033EE14E" w14:textId="3496DC46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ALFONSO, J.L., 2018.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Examining Teachers' Perceptions of Benefits and Representation from a Local Teachers' Association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, ProQuest Dissertations Publishing.</w:t>
                            </w:r>
                          </w:p>
                          <w:p w14:paraId="412349D4" w14:textId="7D808B1B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GAGNÉ, M., 2014.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The Oxford handbook of work engagement, motivation, and self-determination theory. 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New York: Oxford University Press. </w:t>
                            </w:r>
                          </w:p>
                          <w:p w14:paraId="01D417F2" w14:textId="77777777" w:rsidR="002E7BE5" w:rsidRPr="002E7BE5" w:rsidRDefault="002E7BE5" w:rsidP="002E7BE5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</w:pP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PEKRUN, R., 2021. Teachers need more than knowledge: Why motivation, emotion, and self-regulation are indispensable. </w:t>
                            </w:r>
                            <w:r w:rsidRPr="002E7BE5">
                              <w:rPr>
                                <w:rFonts w:ascii="Helvetica" w:hAnsi="Helvetica" w:cs="Helvetica"/>
                                <w:i/>
                                <w:i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Educational psychologist, </w:t>
                            </w:r>
                            <w:r w:rsidRPr="002E7BE5">
                              <w:rPr>
                                <w:rFonts w:ascii="Helvetica" w:hAnsi="Helvetica" w:cs="Helvetica"/>
                                <w:b/>
                                <w:bCs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56</w:t>
                            </w:r>
                            <w:r w:rsidRPr="002E7BE5">
                              <w:rPr>
                                <w:rFonts w:ascii="Helvetica" w:hAnsi="Helvetica" w:cs="Helvetica"/>
                                <w:color w:val="53565A"/>
                                <w:sz w:val="21"/>
                                <w:szCs w:val="21"/>
                                <w:shd w:val="clear" w:color="auto" w:fill="FFFFFF"/>
                              </w:rPr>
                              <w:t>(4), pp. 312-322.</w:t>
                            </w:r>
                          </w:p>
                          <w:p w14:paraId="7A088A5E" w14:textId="4E5E1271" w:rsidR="00C12338" w:rsidRDefault="00C12338" w:rsidP="002E7BE5"/>
                          <w:p w14:paraId="2B8942A9" w14:textId="77777777" w:rsidR="00C12338" w:rsidRDefault="00C12338" w:rsidP="00C12338"/>
                          <w:p w14:paraId="5874DFC2" w14:textId="77777777" w:rsidR="00C12338" w:rsidRDefault="00C12338" w:rsidP="00C12338"/>
                          <w:p w14:paraId="16B90952" w14:textId="77777777" w:rsidR="00C12338" w:rsidRDefault="00C12338" w:rsidP="00C12338"/>
                          <w:p w14:paraId="53A73B38" w14:textId="77777777" w:rsidR="00C12338" w:rsidRDefault="00C12338" w:rsidP="00C12338"/>
                          <w:p w14:paraId="5197C888" w14:textId="77777777" w:rsidR="00C12338" w:rsidRDefault="00C12338" w:rsidP="00C12338"/>
                          <w:p w14:paraId="46F4E68B" w14:textId="77777777" w:rsidR="00C12338" w:rsidRDefault="00C12338" w:rsidP="00C12338"/>
                          <w:p w14:paraId="3C3D33DE" w14:textId="77777777" w:rsidR="00C12338" w:rsidRDefault="00C12338" w:rsidP="00C12338"/>
                          <w:p w14:paraId="12FBAF88" w14:textId="77777777" w:rsidR="00C12338" w:rsidRDefault="00C12338" w:rsidP="00C12338"/>
                          <w:p w14:paraId="5C89ACC0" w14:textId="77777777" w:rsidR="00C12338" w:rsidRDefault="00C12338" w:rsidP="00C12338"/>
                          <w:p w14:paraId="28B5325E" w14:textId="77777777" w:rsidR="00C12338" w:rsidRDefault="00C12338" w:rsidP="00C12338"/>
                          <w:p w14:paraId="4A5A1A36" w14:textId="77777777" w:rsidR="00C12338" w:rsidRDefault="00C12338" w:rsidP="00C12338"/>
                          <w:p w14:paraId="7DAC7031" w14:textId="77777777" w:rsidR="00C12338" w:rsidRDefault="00C12338" w:rsidP="00C12338"/>
                          <w:p w14:paraId="5B58FB30" w14:textId="77777777" w:rsidR="00C12338" w:rsidRDefault="00C12338" w:rsidP="00C12338"/>
                          <w:p w14:paraId="7FA95625" w14:textId="77777777" w:rsidR="00C12338" w:rsidRPr="008F038F" w:rsidRDefault="00C12338" w:rsidP="00C1233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049919" id="Text Box 6" o:spid="_x0000_s1029" type="#_x0000_t202" style="position:absolute;margin-left:0;margin-top:33.95pt;width:501pt;height:354.75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" filled="f" strokeweight=".5pt">
                <v:textbox>
                  <w:txbxContent>
                    <w:p w14:paraId="495BF53C" w14:textId="77777777" w:rsidR="00C12338" w:rsidRDefault="00C12338" w:rsidP="00C12338"/>
                    <w:p w14:paraId="31D70165" w14:textId="77777777" w:rsidR="00C12338" w:rsidRDefault="00C12338" w:rsidP="00C12338">
                      <w:r w:rsidRPr="00AF2E5D">
                        <w:t xml:space="preserve">List </w:t>
                      </w:r>
                      <w:r>
                        <w:t xml:space="preserve">around 15-20 sources </w:t>
                      </w:r>
                      <w:r w:rsidRPr="00AF2E5D">
                        <w:t>for this investigation</w:t>
                      </w:r>
                    </w:p>
                    <w:p w14:paraId="5B3CDD8D" w14:textId="6D0A81B5" w:rsidR="00C12338" w:rsidRDefault="00C12338" w:rsidP="00C12338">
                      <w:r>
                        <w:t xml:space="preserve"> </w:t>
                      </w:r>
                    </w:p>
                    <w:p w14:paraId="73232653" w14:textId="15043104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RYAN, R.M. and DECI, E.L., 2017.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Self-Determination Theory : Basic Psychological Needs in Motivation, Development, and Wellness. 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New York: Guilford Publications. </w:t>
                      </w:r>
                    </w:p>
                    <w:p w14:paraId="2CA0DBB1" w14:textId="69003AAD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YASMEEN, Z., MUSHTAQ, I. and MURAD, M., 2019. Intrinsic and Extrinsic Motivation of Teachers in Special Education Secondary School: A Qualitative Study.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Journal of educational research,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22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(2), pp. 15. </w:t>
                      </w:r>
                    </w:p>
                    <w:p w14:paraId="63691762" w14:textId="47977740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OLUSHOLA, A.A. and ADEWUMI, S.A., 2021. THE IMPACT OF INTRINSIC AND EXTRINSIC MOTIVATION ON TEACHERS’ PERFORMANCE: EVIDENCE FROM SELECTED TVET COLLEGES IN LAGOS, NIGERIA.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Eurasian journal of social sciences,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9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(3), pp. 176-188.</w:t>
                      </w:r>
                    </w:p>
                    <w:p w14:paraId="648033B0" w14:textId="05233021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JANG, H., 2019. Teachers' intrinsic vs. extrinsic instructional goals predict their classroom motivating styles.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Learning and instruction,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60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, pp. 286-300.</w:t>
                      </w:r>
                    </w:p>
                    <w:p w14:paraId="018BD08F" w14:textId="4B648EC8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GULTEKIN, H. and ACAR, E., 2014. The Intrinsic and Extrinsic Factors for Teacher Motivation. </w:t>
                      </w:r>
                      <w:proofErr w:type="spellStart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Revista</w:t>
                      </w:r>
                      <w:proofErr w:type="spellEnd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 de </w:t>
                      </w:r>
                      <w:proofErr w:type="spellStart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cercetare</w:t>
                      </w:r>
                      <w:proofErr w:type="spellEnd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şi</w:t>
                      </w:r>
                      <w:proofErr w:type="spellEnd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intervenţie</w:t>
                      </w:r>
                      <w:proofErr w:type="spellEnd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socialǎ</w:t>
                      </w:r>
                      <w:proofErr w:type="spellEnd"/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47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, pp. 291.</w:t>
                      </w:r>
                    </w:p>
                    <w:p w14:paraId="6BCCA5BC" w14:textId="77777777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LEROY, H., 2021. Beyond intrinsic and extrinsic motivation:: A meta-analysis on self-determination theory’s multidimensional conceptualization of work motivation.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Organizational psychology review,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11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(3), pp. 240-273. </w:t>
                      </w:r>
                    </w:p>
                    <w:p w14:paraId="033EE14E" w14:textId="3496DC46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ALFONSO, J.L., 2018.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Examining Teachers' Perceptions of Benefits and Representation from a Local Teachers' Association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, ProQuest Dissertations Publishing.</w:t>
                      </w:r>
                    </w:p>
                    <w:p w14:paraId="412349D4" w14:textId="7D808B1B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GAGNÉ, M., 2014.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The Oxford handbook of work engagement, motivation, and self-determination theory. 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 xml:space="preserve">New York: Oxford University Press. </w:t>
                      </w:r>
                    </w:p>
                    <w:p w14:paraId="01D417F2" w14:textId="77777777" w:rsidR="002E7BE5" w:rsidRPr="002E7BE5" w:rsidRDefault="002E7BE5" w:rsidP="002E7BE5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</w:pP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PEKRUN, R., 2021. Teachers need more than knowledge: Why motivation, emotion, and self-regulation are indispensable. </w:t>
                      </w:r>
                      <w:r w:rsidRPr="002E7BE5">
                        <w:rPr>
                          <w:rFonts w:ascii="Helvetica" w:hAnsi="Helvetica" w:cs="Helvetica"/>
                          <w:i/>
                          <w:i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Educational psychologist, </w:t>
                      </w:r>
                      <w:r w:rsidRPr="002E7BE5">
                        <w:rPr>
                          <w:rFonts w:ascii="Helvetica" w:hAnsi="Helvetica" w:cs="Helvetica"/>
                          <w:b/>
                          <w:bCs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56</w:t>
                      </w:r>
                      <w:r w:rsidRPr="002E7BE5">
                        <w:rPr>
                          <w:rFonts w:ascii="Helvetica" w:hAnsi="Helvetica" w:cs="Helvetica"/>
                          <w:color w:val="53565A"/>
                          <w:sz w:val="21"/>
                          <w:szCs w:val="21"/>
                          <w:shd w:val="clear" w:color="auto" w:fill="FFFFFF"/>
                        </w:rPr>
                        <w:t>(4), pp. 312-322.</w:t>
                      </w:r>
                    </w:p>
                    <w:p w14:paraId="7A088A5E" w14:textId="4E5E1271" w:rsidR="00C12338" w:rsidRDefault="00C12338" w:rsidP="002E7BE5"/>
                    <w:p w14:paraId="2B8942A9" w14:textId="77777777" w:rsidR="00C12338" w:rsidRDefault="00C12338" w:rsidP="00C12338"/>
                    <w:p w14:paraId="5874DFC2" w14:textId="77777777" w:rsidR="00C12338" w:rsidRDefault="00C12338" w:rsidP="00C12338"/>
                    <w:p w14:paraId="16B90952" w14:textId="77777777" w:rsidR="00C12338" w:rsidRDefault="00C12338" w:rsidP="00C12338"/>
                    <w:p w14:paraId="53A73B38" w14:textId="77777777" w:rsidR="00C12338" w:rsidRDefault="00C12338" w:rsidP="00C12338"/>
                    <w:p w14:paraId="5197C888" w14:textId="77777777" w:rsidR="00C12338" w:rsidRDefault="00C12338" w:rsidP="00C12338"/>
                    <w:p w14:paraId="46F4E68B" w14:textId="77777777" w:rsidR="00C12338" w:rsidRDefault="00C12338" w:rsidP="00C12338"/>
                    <w:p w14:paraId="3C3D33DE" w14:textId="77777777" w:rsidR="00C12338" w:rsidRDefault="00C12338" w:rsidP="00C12338"/>
                    <w:p w14:paraId="12FBAF88" w14:textId="77777777" w:rsidR="00C12338" w:rsidRDefault="00C12338" w:rsidP="00C12338"/>
                    <w:p w14:paraId="5C89ACC0" w14:textId="77777777" w:rsidR="00C12338" w:rsidRDefault="00C12338" w:rsidP="00C12338"/>
                    <w:p w14:paraId="28B5325E" w14:textId="77777777" w:rsidR="00C12338" w:rsidRDefault="00C12338" w:rsidP="00C12338"/>
                    <w:p w14:paraId="4A5A1A36" w14:textId="77777777" w:rsidR="00C12338" w:rsidRDefault="00C12338" w:rsidP="00C12338"/>
                    <w:p w14:paraId="7DAC7031" w14:textId="77777777" w:rsidR="00C12338" w:rsidRDefault="00C12338" w:rsidP="00C12338"/>
                    <w:p w14:paraId="5B58FB30" w14:textId="77777777" w:rsidR="00C12338" w:rsidRDefault="00C12338" w:rsidP="00C12338"/>
                    <w:p w14:paraId="7FA95625" w14:textId="77777777" w:rsidR="00C12338" w:rsidRPr="008F038F" w:rsidRDefault="00C12338" w:rsidP="00C12338"/>
                  </w:txbxContent>
                </v:textbox>
                <w10:wrap type="square" anchorx="margin"/>
              </v:shape>
            </w:pict>
          </mc:Fallback>
        </mc:AlternateContent>
      </w:r>
    </w:p>
    <w:p w14:paraId="4B83808C" w14:textId="77777777" w:rsidR="002E7BE5" w:rsidRDefault="00C12338" w:rsidP="002E7BE5">
      <w:pPr>
        <w:pStyle w:val="Heading4"/>
        <w:rPr>
          <w:rFonts w:asciiTheme="minorHAnsi" w:eastAsiaTheme="minorHAnsi" w:hAnsiTheme="minorHAnsi" w:cstheme="minorBidi"/>
          <w:i w:val="0"/>
          <w:iCs w:val="0"/>
          <w:color w:val="auto"/>
        </w:rPr>
      </w:pPr>
      <w:r w:rsidRPr="00C12338">
        <w:t>Conduct an initial literature search</w:t>
      </w:r>
      <w:r w:rsidR="00D453C3">
        <w:t>.</w:t>
      </w:r>
    </w:p>
    <w:p w14:paraId="5A7B5647" w14:textId="77777777" w:rsidR="002E7BE5" w:rsidRDefault="002E7BE5" w:rsidP="002E7BE5">
      <w:pPr>
        <w:pStyle w:val="Heading4"/>
        <w:rPr>
          <w:rFonts w:asciiTheme="minorHAnsi" w:eastAsiaTheme="minorHAnsi" w:hAnsiTheme="minorHAnsi" w:cstheme="minorBidi"/>
          <w:i w:val="0"/>
          <w:iCs w:val="0"/>
          <w:color w:val="auto"/>
        </w:rPr>
      </w:pPr>
    </w:p>
    <w:p w14:paraId="0F458891" w14:textId="5BA4C3FE" w:rsidR="00D453C3" w:rsidRPr="00D453C3" w:rsidRDefault="00D453C3" w:rsidP="002E7BE5">
      <w:pPr>
        <w:pStyle w:val="Heading4"/>
      </w:pPr>
      <w:r w:rsidRPr="00D453C3">
        <w:t xml:space="preserve">literature </w:t>
      </w:r>
      <w:r>
        <w:t xml:space="preserve">that </w:t>
      </w:r>
      <w:r w:rsidRPr="00D453C3">
        <w:t xml:space="preserve">the university holds. </w:t>
      </w:r>
      <w:r>
        <w:t xml:space="preserve">Aim for a greater balance of academic journals </w:t>
      </w:r>
      <w:r w:rsidRPr="00D453C3">
        <w:t>to books</w:t>
      </w:r>
      <w:r>
        <w:t>. L</w:t>
      </w:r>
      <w:r w:rsidRPr="00D453C3">
        <w:t>ist them in the box below</w:t>
      </w:r>
      <w:r>
        <w:t>;</w:t>
      </w:r>
    </w:p>
    <w:p w14:paraId="0DAD1A8C" w14:textId="159AF579" w:rsidR="00C12338" w:rsidRDefault="00C12338" w:rsidP="00C12338">
      <w:pPr>
        <w:rPr>
          <w:b/>
          <w:bCs/>
        </w:rPr>
      </w:pPr>
    </w:p>
    <w:p w14:paraId="707C43C2" w14:textId="1DE0536A" w:rsidR="0047107F" w:rsidRDefault="0047107F" w:rsidP="00AF2E5D"/>
    <w:p w14:paraId="2B8C9E37" w14:textId="15CB07FF" w:rsidR="00C12338" w:rsidRDefault="00C12338" w:rsidP="00D453C3">
      <w:pPr>
        <w:pStyle w:val="Heading2"/>
      </w:pPr>
      <w:r>
        <w:t xml:space="preserve">Stage 3: Plan </w:t>
      </w:r>
    </w:p>
    <w:p w14:paraId="516FDB71" w14:textId="4AAA7A4B" w:rsidR="00C12338" w:rsidRDefault="00C12338" w:rsidP="00AF2E5D"/>
    <w:p w14:paraId="09227215" w14:textId="28642DB7" w:rsidR="00D453C3" w:rsidRDefault="00D453C3" w:rsidP="00D453C3">
      <w:pPr>
        <w:pStyle w:val="Heading4"/>
      </w:pPr>
      <w:r w:rsidRPr="00D453C3">
        <w:t>Planning for data collection.</w:t>
      </w:r>
    </w:p>
    <w:p w14:paraId="263A9608" w14:textId="77777777" w:rsidR="00D453C3" w:rsidRPr="00D453C3" w:rsidRDefault="00D453C3" w:rsidP="00D453C3"/>
    <w:p w14:paraId="11F11E0A" w14:textId="77777777" w:rsidR="00D453C3" w:rsidRDefault="00D453C3" w:rsidP="00AF2E5D">
      <w:r>
        <w:t>Set out the plan for the intended m</w:t>
      </w:r>
      <w:r w:rsidR="00015BD1" w:rsidRPr="00AF2E5D">
        <w:t>ethods of data collection</w:t>
      </w:r>
    </w:p>
    <w:p w14:paraId="55E1677E" w14:textId="77777777" w:rsidR="00D453C3" w:rsidRDefault="00015BD1" w:rsidP="00D453C3">
      <w:pPr>
        <w:pStyle w:val="ListParagraph"/>
        <w:numPr>
          <w:ilvl w:val="0"/>
          <w:numId w:val="10"/>
        </w:numPr>
      </w:pPr>
      <w:r w:rsidRPr="00AF2E5D">
        <w:t xml:space="preserve">What types of data will you gather? </w:t>
      </w:r>
    </w:p>
    <w:p w14:paraId="5F0CE8A8" w14:textId="77777777" w:rsidR="00D453C3" w:rsidRDefault="00015BD1" w:rsidP="00D453C3">
      <w:pPr>
        <w:pStyle w:val="ListParagraph"/>
        <w:numPr>
          <w:ilvl w:val="0"/>
          <w:numId w:val="10"/>
        </w:numPr>
      </w:pPr>
      <w:r w:rsidRPr="00AF2E5D">
        <w:t xml:space="preserve">What specific methods of data collection </w:t>
      </w:r>
    </w:p>
    <w:p w14:paraId="5F017F06" w14:textId="77777777" w:rsidR="00D453C3" w:rsidRDefault="00015BD1" w:rsidP="00D453C3">
      <w:pPr>
        <w:pStyle w:val="ListParagraph"/>
        <w:numPr>
          <w:ilvl w:val="0"/>
          <w:numId w:val="10"/>
        </w:numPr>
      </w:pPr>
      <w:r w:rsidRPr="00AF2E5D">
        <w:t xml:space="preserve">What are your tentative plans for data analysis? </w:t>
      </w:r>
    </w:p>
    <w:p w14:paraId="60B7C44A" w14:textId="35D0AD23" w:rsidR="00015BD1" w:rsidRDefault="00015BD1" w:rsidP="00D453C3">
      <w:pPr>
        <w:pStyle w:val="ListParagraph"/>
        <w:numPr>
          <w:ilvl w:val="0"/>
          <w:numId w:val="10"/>
        </w:numPr>
      </w:pPr>
      <w:r w:rsidRPr="00AF2E5D">
        <w:t>Consider the time you expect to spend doing which activities?</w:t>
      </w:r>
    </w:p>
    <w:p w14:paraId="01C1CB22" w14:textId="3F762029" w:rsidR="00D453C3" w:rsidRDefault="00D453C3" w:rsidP="002E7BE5">
      <w:pPr>
        <w:pStyle w:val="Heading6"/>
      </w:pPr>
      <w:r>
        <w:t>Note :</w:t>
      </w:r>
      <w:r w:rsidRPr="00D453C3">
        <w:t>Ethical considerations</w:t>
      </w:r>
    </w:p>
    <w:p w14:paraId="029A96D2" w14:textId="77777777" w:rsidR="00D453C3" w:rsidRDefault="00D453C3" w:rsidP="00D453C3">
      <w:pPr>
        <w:pStyle w:val="ListParagraph"/>
        <w:numPr>
          <w:ilvl w:val="0"/>
          <w:numId w:val="11"/>
        </w:numPr>
      </w:pPr>
      <w:r w:rsidRPr="00AF2E5D">
        <w:t xml:space="preserve">Will you be gathering primary data? </w:t>
      </w:r>
      <w:r w:rsidRPr="002E7BE5">
        <w:rPr>
          <w:b/>
          <w:bCs/>
          <w:highlight w:val="yellow"/>
        </w:rPr>
        <w:t>Yes</w:t>
      </w:r>
      <w:r>
        <w:t>/No</w:t>
      </w:r>
    </w:p>
    <w:p w14:paraId="7F98BAFD" w14:textId="50B5C7B6" w:rsidR="00D453C3" w:rsidRDefault="00D453C3" w:rsidP="00D453C3">
      <w:pPr>
        <w:pStyle w:val="ListParagraph"/>
        <w:numPr>
          <w:ilvl w:val="0"/>
          <w:numId w:val="11"/>
        </w:numPr>
      </w:pPr>
      <w:r w:rsidRPr="00AF2E5D">
        <w:t xml:space="preserve">If </w:t>
      </w:r>
      <w:r>
        <w:t>YES</w:t>
      </w:r>
      <w:r w:rsidRPr="00AF2E5D">
        <w:t xml:space="preserve"> will you seek ethical approval for the investigation</w:t>
      </w:r>
      <w:r w:rsidR="002E7BE5">
        <w:t xml:space="preserve"> </w:t>
      </w:r>
      <w:r w:rsidR="002E7BE5" w:rsidRPr="002E7BE5">
        <w:rPr>
          <w:b/>
          <w:bCs/>
          <w:highlight w:val="yellow"/>
        </w:rPr>
        <w:t>yes</w:t>
      </w:r>
      <w:r w:rsidR="002E7BE5">
        <w:t>/no</w:t>
      </w:r>
    </w:p>
    <w:p w14:paraId="218EEE8F" w14:textId="77777777" w:rsidR="00D453C3" w:rsidRDefault="00D453C3" w:rsidP="00D453C3"/>
    <w:p w14:paraId="0EFFB42C" w14:textId="77777777" w:rsidR="00D453C3" w:rsidRPr="00D453C3" w:rsidRDefault="00D453C3" w:rsidP="00D453C3">
      <w:r w:rsidRPr="00D453C3">
        <w:t>Set out your plan below, using a flow chart or similar diagram</w:t>
      </w:r>
    </w:p>
    <w:p w14:paraId="71479CC6" w14:textId="5B0BC976" w:rsidR="00D453C3" w:rsidRDefault="007A401D" w:rsidP="00D453C3">
      <w:r>
        <w:rPr>
          <w:noProof/>
        </w:rPr>
        <w:lastRenderedPageBreak/>
        <w:drawing>
          <wp:inline distT="0" distB="0" distL="0" distR="0" wp14:anchorId="6E3C8DDB" wp14:editId="2413F1E2">
            <wp:extent cx="6067425" cy="3200400"/>
            <wp:effectExtent l="0" t="0" r="9525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3FB7B66A" w14:textId="05DDD99A" w:rsidR="00D453C3" w:rsidRDefault="00D453C3" w:rsidP="00D453C3"/>
    <w:p w14:paraId="2AF19B4C" w14:textId="11DF8ED9" w:rsidR="00D453C3" w:rsidRDefault="00D453C3" w:rsidP="00D453C3"/>
    <w:p w14:paraId="4877E550" w14:textId="3AA4F6AB" w:rsidR="00D453C3" w:rsidRDefault="00D453C3" w:rsidP="00D453C3"/>
    <w:p w14:paraId="6597D855" w14:textId="0D532965" w:rsidR="00D453C3" w:rsidRDefault="00D453C3" w:rsidP="00D453C3"/>
    <w:p w14:paraId="4A67CC7A" w14:textId="0B1C346C" w:rsidR="00D453C3" w:rsidRDefault="00D453C3" w:rsidP="00D453C3"/>
    <w:p w14:paraId="5413CD61" w14:textId="77777777" w:rsidR="00D453C3" w:rsidRPr="00AF2E5D" w:rsidRDefault="00D453C3" w:rsidP="00D453C3"/>
    <w:p w14:paraId="27F2C67B" w14:textId="75B2170E" w:rsidR="00D453C3" w:rsidRPr="00AF2E5D" w:rsidRDefault="00D453C3" w:rsidP="00D453C3">
      <w:pPr>
        <w:pStyle w:val="ListParagraph"/>
      </w:pPr>
    </w:p>
    <w:p w14:paraId="0AFC196A" w14:textId="698638CA" w:rsidR="00015BD1" w:rsidRPr="00AF2E5D" w:rsidRDefault="00015BD1" w:rsidP="00AF2E5D"/>
    <w:p w14:paraId="5D3D7D84" w14:textId="1B050C85" w:rsidR="00015BD1" w:rsidRPr="00AF2E5D" w:rsidRDefault="00015BD1" w:rsidP="00AF2E5D"/>
    <w:p w14:paraId="2BBDFC72" w14:textId="77777777" w:rsidR="00015BD1" w:rsidRPr="00AF2E5D" w:rsidRDefault="00015BD1" w:rsidP="00AF2E5D"/>
    <w:p w14:paraId="31CC3AB1" w14:textId="02F47298" w:rsidR="002F4055" w:rsidRPr="00AF2E5D" w:rsidRDefault="002F4055" w:rsidP="00AF2E5D"/>
    <w:p w14:paraId="496B4FE3" w14:textId="34E493DA" w:rsidR="004F7950" w:rsidRPr="00AF2E5D" w:rsidRDefault="004F7950" w:rsidP="00AF2E5D"/>
    <w:p w14:paraId="2719154C" w14:textId="4CEFC3B7" w:rsidR="00015BD1" w:rsidRPr="00AF2E5D" w:rsidRDefault="00015BD1" w:rsidP="00AF2E5D"/>
    <w:p w14:paraId="42C2C327" w14:textId="50341025" w:rsidR="002F4055" w:rsidRPr="00AF2E5D" w:rsidRDefault="002F4055" w:rsidP="00AF2E5D"/>
    <w:p w14:paraId="785C447D" w14:textId="06BC6294" w:rsidR="00015BD1" w:rsidRPr="00AF2E5D" w:rsidRDefault="00015BD1" w:rsidP="00AF2E5D"/>
    <w:p w14:paraId="041E824A" w14:textId="77777777" w:rsidR="00015BD1" w:rsidRPr="00AF2E5D" w:rsidRDefault="00015BD1" w:rsidP="00AF2E5D"/>
    <w:sectPr w:rsidR="00015BD1" w:rsidRPr="00AF2E5D" w:rsidSect="00F611CC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9B0B7F" w14:textId="77777777" w:rsidR="00E00E0B" w:rsidRDefault="00E00E0B" w:rsidP="00493403">
      <w:r>
        <w:separator/>
      </w:r>
    </w:p>
  </w:endnote>
  <w:endnote w:type="continuationSeparator" w:id="0">
    <w:p w14:paraId="61BFCBB9" w14:textId="77777777" w:rsidR="00E00E0B" w:rsidRDefault="00E00E0B" w:rsidP="004934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F14670" w14:textId="77777777" w:rsidR="00493403" w:rsidRDefault="0049340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30819E" w14:textId="77777777" w:rsidR="00493403" w:rsidRDefault="0049340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5D63A" w14:textId="77777777" w:rsidR="00493403" w:rsidRDefault="004934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FBB86B" w14:textId="77777777" w:rsidR="00E00E0B" w:rsidRDefault="00E00E0B" w:rsidP="00493403">
      <w:r>
        <w:separator/>
      </w:r>
    </w:p>
  </w:footnote>
  <w:footnote w:type="continuationSeparator" w:id="0">
    <w:p w14:paraId="27404332" w14:textId="77777777" w:rsidR="00E00E0B" w:rsidRDefault="00E00E0B" w:rsidP="004934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EA60FB" w14:textId="77777777" w:rsidR="00493403" w:rsidRDefault="004934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42A3B9" w14:textId="77777777" w:rsidR="00493403" w:rsidRDefault="0049340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5F32E6" w14:textId="77777777" w:rsidR="00493403" w:rsidRDefault="004934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31027C"/>
    <w:multiLevelType w:val="hybridMultilevel"/>
    <w:tmpl w:val="44723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8000D2"/>
    <w:multiLevelType w:val="hybridMultilevel"/>
    <w:tmpl w:val="6D62D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E21AA5"/>
    <w:multiLevelType w:val="hybridMultilevel"/>
    <w:tmpl w:val="6302AEE2"/>
    <w:lvl w:ilvl="0" w:tplc="6D86507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CE0CE2"/>
    <w:multiLevelType w:val="hybridMultilevel"/>
    <w:tmpl w:val="C1CA09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DC38F4"/>
    <w:multiLevelType w:val="hybridMultilevel"/>
    <w:tmpl w:val="72A24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F4635D"/>
    <w:multiLevelType w:val="hybridMultilevel"/>
    <w:tmpl w:val="F8A6C2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910DF7"/>
    <w:multiLevelType w:val="hybridMultilevel"/>
    <w:tmpl w:val="DDE4EEF2"/>
    <w:lvl w:ilvl="0" w:tplc="3F447A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7040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8A9B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1075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C8B8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00E4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58EF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2A14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92CF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170889"/>
    <w:multiLevelType w:val="hybridMultilevel"/>
    <w:tmpl w:val="4D46D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357167"/>
    <w:multiLevelType w:val="hybridMultilevel"/>
    <w:tmpl w:val="35322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3830B3"/>
    <w:multiLevelType w:val="hybridMultilevel"/>
    <w:tmpl w:val="DEAAB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8D6921"/>
    <w:multiLevelType w:val="hybridMultilevel"/>
    <w:tmpl w:val="D43E10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736E72"/>
    <w:multiLevelType w:val="hybridMultilevel"/>
    <w:tmpl w:val="ADD67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943FA1"/>
    <w:multiLevelType w:val="hybridMultilevel"/>
    <w:tmpl w:val="941C6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4481853">
    <w:abstractNumId w:val="6"/>
  </w:num>
  <w:num w:numId="2" w16cid:durableId="2121022522">
    <w:abstractNumId w:val="7"/>
  </w:num>
  <w:num w:numId="3" w16cid:durableId="1453675233">
    <w:abstractNumId w:val="12"/>
  </w:num>
  <w:num w:numId="4" w16cid:durableId="1838298951">
    <w:abstractNumId w:val="8"/>
  </w:num>
  <w:num w:numId="5" w16cid:durableId="556669211">
    <w:abstractNumId w:val="5"/>
  </w:num>
  <w:num w:numId="6" w16cid:durableId="704447780">
    <w:abstractNumId w:val="0"/>
  </w:num>
  <w:num w:numId="7" w16cid:durableId="1901018779">
    <w:abstractNumId w:val="10"/>
  </w:num>
  <w:num w:numId="8" w16cid:durableId="1840996481">
    <w:abstractNumId w:val="3"/>
  </w:num>
  <w:num w:numId="9" w16cid:durableId="1474442797">
    <w:abstractNumId w:val="1"/>
  </w:num>
  <w:num w:numId="10" w16cid:durableId="1668972428">
    <w:abstractNumId w:val="9"/>
  </w:num>
  <w:num w:numId="11" w16cid:durableId="1490441370">
    <w:abstractNumId w:val="11"/>
  </w:num>
  <w:num w:numId="12" w16cid:durableId="2114663938">
    <w:abstractNumId w:val="4"/>
  </w:num>
  <w:num w:numId="13" w16cid:durableId="1179906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950"/>
    <w:rsid w:val="00015BD1"/>
    <w:rsid w:val="000E25C8"/>
    <w:rsid w:val="001630E9"/>
    <w:rsid w:val="002E7BE5"/>
    <w:rsid w:val="002F4055"/>
    <w:rsid w:val="00354FBF"/>
    <w:rsid w:val="003C101D"/>
    <w:rsid w:val="0047107F"/>
    <w:rsid w:val="00493403"/>
    <w:rsid w:val="004F7950"/>
    <w:rsid w:val="006758EE"/>
    <w:rsid w:val="006831D3"/>
    <w:rsid w:val="007A401D"/>
    <w:rsid w:val="00826FCA"/>
    <w:rsid w:val="008434B2"/>
    <w:rsid w:val="008D78B9"/>
    <w:rsid w:val="009C30EC"/>
    <w:rsid w:val="00A14B09"/>
    <w:rsid w:val="00A444D8"/>
    <w:rsid w:val="00AF2A54"/>
    <w:rsid w:val="00AF2E5D"/>
    <w:rsid w:val="00C12338"/>
    <w:rsid w:val="00CB2FE1"/>
    <w:rsid w:val="00D4088E"/>
    <w:rsid w:val="00D453C3"/>
    <w:rsid w:val="00D968DA"/>
    <w:rsid w:val="00DE2F01"/>
    <w:rsid w:val="00E00E0B"/>
    <w:rsid w:val="00F46126"/>
    <w:rsid w:val="00F61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07F72F"/>
  <w15:chartTrackingRefBased/>
  <w15:docId w15:val="{A1D42E5D-AC2B-A646-A505-A0C6C75B4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E5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2E5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F2E5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453C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453C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D453C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F795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2F4055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2F4055"/>
    <w:rPr>
      <w:i/>
      <w:iCs/>
      <w:color w:val="4472C4" w:themeColor="accent1"/>
    </w:rPr>
  </w:style>
  <w:style w:type="paragraph" w:styleId="Header">
    <w:name w:val="header"/>
    <w:basedOn w:val="Normal"/>
    <w:link w:val="HeaderChar"/>
    <w:uiPriority w:val="99"/>
    <w:unhideWhenUsed/>
    <w:rsid w:val="0049340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3403"/>
  </w:style>
  <w:style w:type="paragraph" w:styleId="Footer">
    <w:name w:val="footer"/>
    <w:basedOn w:val="Normal"/>
    <w:link w:val="FooterChar"/>
    <w:uiPriority w:val="99"/>
    <w:unhideWhenUsed/>
    <w:rsid w:val="0049340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93403"/>
  </w:style>
  <w:style w:type="paragraph" w:styleId="ListParagraph">
    <w:name w:val="List Paragraph"/>
    <w:basedOn w:val="Normal"/>
    <w:link w:val="ListParagraphChar"/>
    <w:uiPriority w:val="34"/>
    <w:qFormat/>
    <w:rsid w:val="00015BD1"/>
    <w:pPr>
      <w:spacing w:after="160" w:line="259" w:lineRule="auto"/>
      <w:ind w:left="720"/>
      <w:contextualSpacing/>
    </w:pPr>
    <w:rPr>
      <w:sz w:val="22"/>
      <w:szCs w:val="22"/>
    </w:rPr>
  </w:style>
  <w:style w:type="character" w:customStyle="1" w:styleId="ListParagraphChar">
    <w:name w:val="List Paragraph Char"/>
    <w:link w:val="ListParagraph"/>
    <w:uiPriority w:val="34"/>
    <w:locked/>
    <w:rsid w:val="00015BD1"/>
    <w:rPr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AF2E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F2E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F2E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D453C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453C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D453C3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2E7BE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03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92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632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03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67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560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94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255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08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16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157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042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33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00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81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160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diagramData" Target="diagrams/data1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diagramColors" Target="diagrams/colors1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footer" Target="foot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6CAE65B-3565-4E9D-B7A5-5A6C1497F18F}" type="doc">
      <dgm:prSet loTypeId="urn:microsoft.com/office/officeart/2005/8/layout/process5" loCatId="process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6157C771-8713-45EE-BBF2-FC99DE75C3E5}">
      <dgm:prSet phldrT="[Text]"/>
      <dgm:spPr/>
      <dgm:t>
        <a:bodyPr/>
        <a:lstStyle/>
        <a:p>
          <a:r>
            <a:rPr lang="en-GB"/>
            <a:t>qualitiative and quantitaive data from questionnaire </a:t>
          </a:r>
        </a:p>
      </dgm:t>
    </dgm:pt>
    <dgm:pt modelId="{F8633757-2B52-487D-B0EA-1B53547CBEAA}" type="parTrans" cxnId="{932E7ED0-7F15-4C20-AA41-A49600472020}">
      <dgm:prSet/>
      <dgm:spPr/>
      <dgm:t>
        <a:bodyPr/>
        <a:lstStyle/>
        <a:p>
          <a:endParaRPr lang="en-GB"/>
        </a:p>
      </dgm:t>
    </dgm:pt>
    <dgm:pt modelId="{F9910295-A279-4079-8E1A-264A55ABA3A2}" type="sibTrans" cxnId="{932E7ED0-7F15-4C20-AA41-A49600472020}">
      <dgm:prSet/>
      <dgm:spPr/>
      <dgm:t>
        <a:bodyPr/>
        <a:lstStyle/>
        <a:p>
          <a:endParaRPr lang="en-GB"/>
        </a:p>
      </dgm:t>
    </dgm:pt>
    <dgm:pt modelId="{2A2E60BC-BBBC-4437-8BC7-935390514962}">
      <dgm:prSet phldrT="[Text]"/>
      <dgm:spPr/>
      <dgm:t>
        <a:bodyPr/>
        <a:lstStyle/>
        <a:p>
          <a:r>
            <a:rPr lang="en-GB"/>
            <a:t>questionnaire for different educators - create </a:t>
          </a:r>
        </a:p>
      </dgm:t>
    </dgm:pt>
    <dgm:pt modelId="{612DF67E-1B30-465F-BCE1-AA80FA68519A}" type="parTrans" cxnId="{108362D4-F28A-418F-AE01-C13A74CC67A2}">
      <dgm:prSet/>
      <dgm:spPr/>
      <dgm:t>
        <a:bodyPr/>
        <a:lstStyle/>
        <a:p>
          <a:endParaRPr lang="en-GB"/>
        </a:p>
      </dgm:t>
    </dgm:pt>
    <dgm:pt modelId="{6E48BC1F-70A1-4C26-B57E-252B976298D1}" type="sibTrans" cxnId="{108362D4-F28A-418F-AE01-C13A74CC67A2}">
      <dgm:prSet/>
      <dgm:spPr/>
      <dgm:t>
        <a:bodyPr/>
        <a:lstStyle/>
        <a:p>
          <a:endParaRPr lang="en-GB"/>
        </a:p>
      </dgm:t>
    </dgm:pt>
    <dgm:pt modelId="{720E09B2-AD6E-4E49-8156-AA02CA198003}">
      <dgm:prSet phldrT="[Text]"/>
      <dgm:spPr/>
      <dgm:t>
        <a:bodyPr/>
        <a:lstStyle/>
        <a:p>
          <a:r>
            <a:rPr lang="en-GB"/>
            <a:t>questionnaires- one week of collection after ethical approval </a:t>
          </a:r>
        </a:p>
      </dgm:t>
    </dgm:pt>
    <dgm:pt modelId="{C1D8E7A3-2650-49E2-BA8B-4CF811962B2C}" type="parTrans" cxnId="{0B3194DC-55EE-4231-ABD8-62C394077DA5}">
      <dgm:prSet/>
      <dgm:spPr/>
      <dgm:t>
        <a:bodyPr/>
        <a:lstStyle/>
        <a:p>
          <a:endParaRPr lang="en-GB"/>
        </a:p>
      </dgm:t>
    </dgm:pt>
    <dgm:pt modelId="{F6FADFB4-D428-411F-9C2D-1E8D002FD156}" type="sibTrans" cxnId="{0B3194DC-55EE-4231-ABD8-62C394077DA5}">
      <dgm:prSet/>
      <dgm:spPr/>
      <dgm:t>
        <a:bodyPr/>
        <a:lstStyle/>
        <a:p>
          <a:endParaRPr lang="en-GB"/>
        </a:p>
      </dgm:t>
    </dgm:pt>
    <dgm:pt modelId="{34EA9F49-A506-481A-BB61-89496A45BC59}">
      <dgm:prSet phldrT="[Text]"/>
      <dgm:spPr/>
      <dgm:t>
        <a:bodyPr/>
        <a:lstStyle/>
        <a:p>
          <a:r>
            <a:rPr lang="en-GB"/>
            <a:t>data analysis- graphs/charts </a:t>
          </a:r>
        </a:p>
      </dgm:t>
    </dgm:pt>
    <dgm:pt modelId="{823C51AC-2F90-4E3D-830F-421D22B703EF}" type="parTrans" cxnId="{63FF60D7-0176-41AC-BE0C-6BC433BDC79B}">
      <dgm:prSet/>
      <dgm:spPr/>
      <dgm:t>
        <a:bodyPr/>
        <a:lstStyle/>
        <a:p>
          <a:endParaRPr lang="en-GB"/>
        </a:p>
      </dgm:t>
    </dgm:pt>
    <dgm:pt modelId="{017785C1-A009-4DF9-8AB2-D997A49EFC3E}" type="sibTrans" cxnId="{63FF60D7-0176-41AC-BE0C-6BC433BDC79B}">
      <dgm:prSet/>
      <dgm:spPr/>
      <dgm:t>
        <a:bodyPr/>
        <a:lstStyle/>
        <a:p>
          <a:endParaRPr lang="en-GB"/>
        </a:p>
      </dgm:t>
    </dgm:pt>
    <dgm:pt modelId="{E076DBAA-DF11-4E81-8DF2-220EFA34F57A}">
      <dgm:prSet phldrT="[Text]"/>
      <dgm:spPr/>
      <dgm:t>
        <a:bodyPr/>
        <a:lstStyle/>
        <a:p>
          <a:r>
            <a:rPr lang="en-GB"/>
            <a:t>comparisons </a:t>
          </a:r>
        </a:p>
      </dgm:t>
    </dgm:pt>
    <dgm:pt modelId="{E3590A96-F266-4C3D-81B3-6358F8F21AF2}" type="parTrans" cxnId="{FA3812E0-F4E2-4454-83DD-9C54749B166F}">
      <dgm:prSet/>
      <dgm:spPr/>
      <dgm:t>
        <a:bodyPr/>
        <a:lstStyle/>
        <a:p>
          <a:endParaRPr lang="en-GB"/>
        </a:p>
      </dgm:t>
    </dgm:pt>
    <dgm:pt modelId="{CC7E3568-C755-40DF-A3D1-1BB58B905ADC}" type="sibTrans" cxnId="{FA3812E0-F4E2-4454-83DD-9C54749B166F}">
      <dgm:prSet/>
      <dgm:spPr/>
      <dgm:t>
        <a:bodyPr/>
        <a:lstStyle/>
        <a:p>
          <a:endParaRPr lang="en-GB"/>
        </a:p>
      </dgm:t>
    </dgm:pt>
    <dgm:pt modelId="{1306A494-2ED5-4C52-BB80-8F9430C3992C}" type="pres">
      <dgm:prSet presAssocID="{96CAE65B-3565-4E9D-B7A5-5A6C1497F18F}" presName="diagram" presStyleCnt="0">
        <dgm:presLayoutVars>
          <dgm:dir/>
          <dgm:resizeHandles val="exact"/>
        </dgm:presLayoutVars>
      </dgm:prSet>
      <dgm:spPr/>
    </dgm:pt>
    <dgm:pt modelId="{6EFE0868-EA32-4D48-A282-CF6A1D218AC9}" type="pres">
      <dgm:prSet presAssocID="{6157C771-8713-45EE-BBF2-FC99DE75C3E5}" presName="node" presStyleLbl="node1" presStyleIdx="0" presStyleCnt="5">
        <dgm:presLayoutVars>
          <dgm:bulletEnabled val="1"/>
        </dgm:presLayoutVars>
      </dgm:prSet>
      <dgm:spPr/>
    </dgm:pt>
    <dgm:pt modelId="{EB3DB466-8F59-42C5-B9C9-E8B0BB473B58}" type="pres">
      <dgm:prSet presAssocID="{F9910295-A279-4079-8E1A-264A55ABA3A2}" presName="sibTrans" presStyleLbl="sibTrans2D1" presStyleIdx="0" presStyleCnt="4"/>
      <dgm:spPr/>
    </dgm:pt>
    <dgm:pt modelId="{CEB0FF4D-C5A0-48E6-B43E-E13E68534B77}" type="pres">
      <dgm:prSet presAssocID="{F9910295-A279-4079-8E1A-264A55ABA3A2}" presName="connectorText" presStyleLbl="sibTrans2D1" presStyleIdx="0" presStyleCnt="4"/>
      <dgm:spPr/>
    </dgm:pt>
    <dgm:pt modelId="{C4FEA205-C8D9-4821-9997-3E02A59229F0}" type="pres">
      <dgm:prSet presAssocID="{2A2E60BC-BBBC-4437-8BC7-935390514962}" presName="node" presStyleLbl="node1" presStyleIdx="1" presStyleCnt="5">
        <dgm:presLayoutVars>
          <dgm:bulletEnabled val="1"/>
        </dgm:presLayoutVars>
      </dgm:prSet>
      <dgm:spPr/>
    </dgm:pt>
    <dgm:pt modelId="{ECCC89D7-9E85-4F12-BBFC-1B480CE90563}" type="pres">
      <dgm:prSet presAssocID="{6E48BC1F-70A1-4C26-B57E-252B976298D1}" presName="sibTrans" presStyleLbl="sibTrans2D1" presStyleIdx="1" presStyleCnt="4"/>
      <dgm:spPr/>
    </dgm:pt>
    <dgm:pt modelId="{F3FFC57D-47D1-4F05-A1D0-A7EB5464384B}" type="pres">
      <dgm:prSet presAssocID="{6E48BC1F-70A1-4C26-B57E-252B976298D1}" presName="connectorText" presStyleLbl="sibTrans2D1" presStyleIdx="1" presStyleCnt="4"/>
      <dgm:spPr/>
    </dgm:pt>
    <dgm:pt modelId="{548D6C51-EF59-4722-8748-0C2486838E88}" type="pres">
      <dgm:prSet presAssocID="{720E09B2-AD6E-4E49-8156-AA02CA198003}" presName="node" presStyleLbl="node1" presStyleIdx="2" presStyleCnt="5" custLinFactNeighborX="24453" custLinFactNeighborY="8812">
        <dgm:presLayoutVars>
          <dgm:bulletEnabled val="1"/>
        </dgm:presLayoutVars>
      </dgm:prSet>
      <dgm:spPr/>
    </dgm:pt>
    <dgm:pt modelId="{5F47369A-8C40-47D2-83BE-2B6B6AF5F6A6}" type="pres">
      <dgm:prSet presAssocID="{F6FADFB4-D428-411F-9C2D-1E8D002FD156}" presName="sibTrans" presStyleLbl="sibTrans2D1" presStyleIdx="2" presStyleCnt="4"/>
      <dgm:spPr/>
    </dgm:pt>
    <dgm:pt modelId="{0DD9D9F0-1245-4E9B-90BB-471F82AB1826}" type="pres">
      <dgm:prSet presAssocID="{F6FADFB4-D428-411F-9C2D-1E8D002FD156}" presName="connectorText" presStyleLbl="sibTrans2D1" presStyleIdx="2" presStyleCnt="4"/>
      <dgm:spPr/>
    </dgm:pt>
    <dgm:pt modelId="{B7671576-4B22-4F3C-ACD0-A766020154E7}" type="pres">
      <dgm:prSet presAssocID="{34EA9F49-A506-481A-BB61-89496A45BC59}" presName="node" presStyleLbl="node1" presStyleIdx="3" presStyleCnt="5">
        <dgm:presLayoutVars>
          <dgm:bulletEnabled val="1"/>
        </dgm:presLayoutVars>
      </dgm:prSet>
      <dgm:spPr/>
    </dgm:pt>
    <dgm:pt modelId="{0DE24CE1-6770-4EA9-BC2B-5B47B5CCBF9E}" type="pres">
      <dgm:prSet presAssocID="{017785C1-A009-4DF9-8AB2-D997A49EFC3E}" presName="sibTrans" presStyleLbl="sibTrans2D1" presStyleIdx="3" presStyleCnt="4"/>
      <dgm:spPr/>
    </dgm:pt>
    <dgm:pt modelId="{EA525ABD-99CC-41C0-BD81-61CFEF4C3371}" type="pres">
      <dgm:prSet presAssocID="{017785C1-A009-4DF9-8AB2-D997A49EFC3E}" presName="connectorText" presStyleLbl="sibTrans2D1" presStyleIdx="3" presStyleCnt="4"/>
      <dgm:spPr/>
    </dgm:pt>
    <dgm:pt modelId="{4D61A029-68B5-4B16-AEB5-D8B490AE4BDC}" type="pres">
      <dgm:prSet presAssocID="{E076DBAA-DF11-4E81-8DF2-220EFA34F57A}" presName="node" presStyleLbl="node1" presStyleIdx="4" presStyleCnt="5">
        <dgm:presLayoutVars>
          <dgm:bulletEnabled val="1"/>
        </dgm:presLayoutVars>
      </dgm:prSet>
      <dgm:spPr/>
    </dgm:pt>
  </dgm:ptLst>
  <dgm:cxnLst>
    <dgm:cxn modelId="{4D5F6802-50CB-4081-83B5-0BA6E15E4222}" type="presOf" srcId="{2A2E60BC-BBBC-4437-8BC7-935390514962}" destId="{C4FEA205-C8D9-4821-9997-3E02A59229F0}" srcOrd="0" destOrd="0" presId="urn:microsoft.com/office/officeart/2005/8/layout/process5"/>
    <dgm:cxn modelId="{90BE621F-F0DC-478E-8BCE-458296253153}" type="presOf" srcId="{720E09B2-AD6E-4E49-8156-AA02CA198003}" destId="{548D6C51-EF59-4722-8748-0C2486838E88}" srcOrd="0" destOrd="0" presId="urn:microsoft.com/office/officeart/2005/8/layout/process5"/>
    <dgm:cxn modelId="{AD151033-43A0-4AB4-B8FE-0E089C6FCF18}" type="presOf" srcId="{6E48BC1F-70A1-4C26-B57E-252B976298D1}" destId="{F3FFC57D-47D1-4F05-A1D0-A7EB5464384B}" srcOrd="1" destOrd="0" presId="urn:microsoft.com/office/officeart/2005/8/layout/process5"/>
    <dgm:cxn modelId="{4061B850-9D94-4D1A-AC99-A8D4B69B3D2B}" type="presOf" srcId="{6E48BC1F-70A1-4C26-B57E-252B976298D1}" destId="{ECCC89D7-9E85-4F12-BBFC-1B480CE90563}" srcOrd="0" destOrd="0" presId="urn:microsoft.com/office/officeart/2005/8/layout/process5"/>
    <dgm:cxn modelId="{9C19C151-7B88-47D6-8E2A-B9A39BC55587}" type="presOf" srcId="{F9910295-A279-4079-8E1A-264A55ABA3A2}" destId="{EB3DB466-8F59-42C5-B9C9-E8B0BB473B58}" srcOrd="0" destOrd="0" presId="urn:microsoft.com/office/officeart/2005/8/layout/process5"/>
    <dgm:cxn modelId="{A93A2E86-8B9A-4593-891C-F791E9C631FE}" type="presOf" srcId="{E076DBAA-DF11-4E81-8DF2-220EFA34F57A}" destId="{4D61A029-68B5-4B16-AEB5-D8B490AE4BDC}" srcOrd="0" destOrd="0" presId="urn:microsoft.com/office/officeart/2005/8/layout/process5"/>
    <dgm:cxn modelId="{8D79728D-AC8C-43EF-B1E5-0E4DF2C2E518}" type="presOf" srcId="{017785C1-A009-4DF9-8AB2-D997A49EFC3E}" destId="{EA525ABD-99CC-41C0-BD81-61CFEF4C3371}" srcOrd="1" destOrd="0" presId="urn:microsoft.com/office/officeart/2005/8/layout/process5"/>
    <dgm:cxn modelId="{161BBA95-6445-4476-98CB-9190D7DE26B8}" type="presOf" srcId="{34EA9F49-A506-481A-BB61-89496A45BC59}" destId="{B7671576-4B22-4F3C-ACD0-A766020154E7}" srcOrd="0" destOrd="0" presId="urn:microsoft.com/office/officeart/2005/8/layout/process5"/>
    <dgm:cxn modelId="{96AE839F-22DE-46F3-AC15-4474CA9639BD}" type="presOf" srcId="{96CAE65B-3565-4E9D-B7A5-5A6C1497F18F}" destId="{1306A494-2ED5-4C52-BB80-8F9430C3992C}" srcOrd="0" destOrd="0" presId="urn:microsoft.com/office/officeart/2005/8/layout/process5"/>
    <dgm:cxn modelId="{F2757BAE-C58E-4C16-B93E-475D49DDE623}" type="presOf" srcId="{F9910295-A279-4079-8E1A-264A55ABA3A2}" destId="{CEB0FF4D-C5A0-48E6-B43E-E13E68534B77}" srcOrd="1" destOrd="0" presId="urn:microsoft.com/office/officeart/2005/8/layout/process5"/>
    <dgm:cxn modelId="{691AA8CB-135F-459B-8566-C90803A4E9BD}" type="presOf" srcId="{6157C771-8713-45EE-BBF2-FC99DE75C3E5}" destId="{6EFE0868-EA32-4D48-A282-CF6A1D218AC9}" srcOrd="0" destOrd="0" presId="urn:microsoft.com/office/officeart/2005/8/layout/process5"/>
    <dgm:cxn modelId="{08E1F2CB-349E-4B66-99FC-0FDD8A04D74B}" type="presOf" srcId="{F6FADFB4-D428-411F-9C2D-1E8D002FD156}" destId="{0DD9D9F0-1245-4E9B-90BB-471F82AB1826}" srcOrd="1" destOrd="0" presId="urn:microsoft.com/office/officeart/2005/8/layout/process5"/>
    <dgm:cxn modelId="{932E7ED0-7F15-4C20-AA41-A49600472020}" srcId="{96CAE65B-3565-4E9D-B7A5-5A6C1497F18F}" destId="{6157C771-8713-45EE-BBF2-FC99DE75C3E5}" srcOrd="0" destOrd="0" parTransId="{F8633757-2B52-487D-B0EA-1B53547CBEAA}" sibTransId="{F9910295-A279-4079-8E1A-264A55ABA3A2}"/>
    <dgm:cxn modelId="{108362D4-F28A-418F-AE01-C13A74CC67A2}" srcId="{96CAE65B-3565-4E9D-B7A5-5A6C1497F18F}" destId="{2A2E60BC-BBBC-4437-8BC7-935390514962}" srcOrd="1" destOrd="0" parTransId="{612DF67E-1B30-465F-BCE1-AA80FA68519A}" sibTransId="{6E48BC1F-70A1-4C26-B57E-252B976298D1}"/>
    <dgm:cxn modelId="{F9DAD8D4-7155-4927-BFDF-0774D8F2CCD2}" type="presOf" srcId="{017785C1-A009-4DF9-8AB2-D997A49EFC3E}" destId="{0DE24CE1-6770-4EA9-BC2B-5B47B5CCBF9E}" srcOrd="0" destOrd="0" presId="urn:microsoft.com/office/officeart/2005/8/layout/process5"/>
    <dgm:cxn modelId="{63FF60D7-0176-41AC-BE0C-6BC433BDC79B}" srcId="{96CAE65B-3565-4E9D-B7A5-5A6C1497F18F}" destId="{34EA9F49-A506-481A-BB61-89496A45BC59}" srcOrd="3" destOrd="0" parTransId="{823C51AC-2F90-4E3D-830F-421D22B703EF}" sibTransId="{017785C1-A009-4DF9-8AB2-D997A49EFC3E}"/>
    <dgm:cxn modelId="{E351A6D7-7921-486F-8646-26E363866087}" type="presOf" srcId="{F6FADFB4-D428-411F-9C2D-1E8D002FD156}" destId="{5F47369A-8C40-47D2-83BE-2B6B6AF5F6A6}" srcOrd="0" destOrd="0" presId="urn:microsoft.com/office/officeart/2005/8/layout/process5"/>
    <dgm:cxn modelId="{0B3194DC-55EE-4231-ABD8-62C394077DA5}" srcId="{96CAE65B-3565-4E9D-B7A5-5A6C1497F18F}" destId="{720E09B2-AD6E-4E49-8156-AA02CA198003}" srcOrd="2" destOrd="0" parTransId="{C1D8E7A3-2650-49E2-BA8B-4CF811962B2C}" sibTransId="{F6FADFB4-D428-411F-9C2D-1E8D002FD156}"/>
    <dgm:cxn modelId="{FA3812E0-F4E2-4454-83DD-9C54749B166F}" srcId="{96CAE65B-3565-4E9D-B7A5-5A6C1497F18F}" destId="{E076DBAA-DF11-4E81-8DF2-220EFA34F57A}" srcOrd="4" destOrd="0" parTransId="{E3590A96-F266-4C3D-81B3-6358F8F21AF2}" sibTransId="{CC7E3568-C755-40DF-A3D1-1BB58B905ADC}"/>
    <dgm:cxn modelId="{EF03E1D4-C5D3-4C4B-A7F5-E90BB83138AF}" type="presParOf" srcId="{1306A494-2ED5-4C52-BB80-8F9430C3992C}" destId="{6EFE0868-EA32-4D48-A282-CF6A1D218AC9}" srcOrd="0" destOrd="0" presId="urn:microsoft.com/office/officeart/2005/8/layout/process5"/>
    <dgm:cxn modelId="{BAC6DC4C-9B55-4EEF-9D3A-C39E2ACEBA3A}" type="presParOf" srcId="{1306A494-2ED5-4C52-BB80-8F9430C3992C}" destId="{EB3DB466-8F59-42C5-B9C9-E8B0BB473B58}" srcOrd="1" destOrd="0" presId="urn:microsoft.com/office/officeart/2005/8/layout/process5"/>
    <dgm:cxn modelId="{80B64BB6-AA34-4853-BB2A-7AED582F2EA8}" type="presParOf" srcId="{EB3DB466-8F59-42C5-B9C9-E8B0BB473B58}" destId="{CEB0FF4D-C5A0-48E6-B43E-E13E68534B77}" srcOrd="0" destOrd="0" presId="urn:microsoft.com/office/officeart/2005/8/layout/process5"/>
    <dgm:cxn modelId="{EFCD3B33-BA63-4E5F-9B7A-F72B4210757C}" type="presParOf" srcId="{1306A494-2ED5-4C52-BB80-8F9430C3992C}" destId="{C4FEA205-C8D9-4821-9997-3E02A59229F0}" srcOrd="2" destOrd="0" presId="urn:microsoft.com/office/officeart/2005/8/layout/process5"/>
    <dgm:cxn modelId="{AE127BB7-ECE2-4798-A60A-47D3B0BDB4F4}" type="presParOf" srcId="{1306A494-2ED5-4C52-BB80-8F9430C3992C}" destId="{ECCC89D7-9E85-4F12-BBFC-1B480CE90563}" srcOrd="3" destOrd="0" presId="urn:microsoft.com/office/officeart/2005/8/layout/process5"/>
    <dgm:cxn modelId="{3407C6CC-0682-4770-BD2D-6AA540B066D6}" type="presParOf" srcId="{ECCC89D7-9E85-4F12-BBFC-1B480CE90563}" destId="{F3FFC57D-47D1-4F05-A1D0-A7EB5464384B}" srcOrd="0" destOrd="0" presId="urn:microsoft.com/office/officeart/2005/8/layout/process5"/>
    <dgm:cxn modelId="{A2839B29-1FEB-47B2-A4F1-B9C99106264B}" type="presParOf" srcId="{1306A494-2ED5-4C52-BB80-8F9430C3992C}" destId="{548D6C51-EF59-4722-8748-0C2486838E88}" srcOrd="4" destOrd="0" presId="urn:microsoft.com/office/officeart/2005/8/layout/process5"/>
    <dgm:cxn modelId="{3CDCCDAF-205D-488B-AE61-40749FE3E825}" type="presParOf" srcId="{1306A494-2ED5-4C52-BB80-8F9430C3992C}" destId="{5F47369A-8C40-47D2-83BE-2B6B6AF5F6A6}" srcOrd="5" destOrd="0" presId="urn:microsoft.com/office/officeart/2005/8/layout/process5"/>
    <dgm:cxn modelId="{6DB5B6AA-E5B9-4398-85DC-1FC32FE3A008}" type="presParOf" srcId="{5F47369A-8C40-47D2-83BE-2B6B6AF5F6A6}" destId="{0DD9D9F0-1245-4E9B-90BB-471F82AB1826}" srcOrd="0" destOrd="0" presId="urn:microsoft.com/office/officeart/2005/8/layout/process5"/>
    <dgm:cxn modelId="{08FEEB5B-1531-4764-8280-124788E08DA7}" type="presParOf" srcId="{1306A494-2ED5-4C52-BB80-8F9430C3992C}" destId="{B7671576-4B22-4F3C-ACD0-A766020154E7}" srcOrd="6" destOrd="0" presId="urn:microsoft.com/office/officeart/2005/8/layout/process5"/>
    <dgm:cxn modelId="{D2E4456D-C081-4704-BB2F-14298E61CB28}" type="presParOf" srcId="{1306A494-2ED5-4C52-BB80-8F9430C3992C}" destId="{0DE24CE1-6770-4EA9-BC2B-5B47B5CCBF9E}" srcOrd="7" destOrd="0" presId="urn:microsoft.com/office/officeart/2005/8/layout/process5"/>
    <dgm:cxn modelId="{31E824F2-5CE3-4F38-A65F-A3620EF3F1C3}" type="presParOf" srcId="{0DE24CE1-6770-4EA9-BC2B-5B47B5CCBF9E}" destId="{EA525ABD-99CC-41C0-BD81-61CFEF4C3371}" srcOrd="0" destOrd="0" presId="urn:microsoft.com/office/officeart/2005/8/layout/process5"/>
    <dgm:cxn modelId="{E551D95D-A19B-4324-9C4A-24695523F629}" type="presParOf" srcId="{1306A494-2ED5-4C52-BB80-8F9430C3992C}" destId="{4D61A029-68B5-4B16-AEB5-D8B490AE4BDC}" srcOrd="8" destOrd="0" presId="urn:microsoft.com/office/officeart/2005/8/layout/process5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EFE0868-EA32-4D48-A282-CF6A1D218AC9}">
      <dsp:nvSpPr>
        <dsp:cNvPr id="0" name=""/>
        <dsp:cNvSpPr/>
      </dsp:nvSpPr>
      <dsp:spPr>
        <a:xfrm>
          <a:off x="5332" y="325092"/>
          <a:ext cx="1593884" cy="956330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qualitiative and quantitaive data from questionnaire </a:t>
          </a:r>
        </a:p>
      </dsp:txBody>
      <dsp:txXfrm>
        <a:off x="33342" y="353102"/>
        <a:ext cx="1537864" cy="900310"/>
      </dsp:txXfrm>
    </dsp:sp>
    <dsp:sp modelId="{EB3DB466-8F59-42C5-B9C9-E8B0BB473B58}">
      <dsp:nvSpPr>
        <dsp:cNvPr id="0" name=""/>
        <dsp:cNvSpPr/>
      </dsp:nvSpPr>
      <dsp:spPr>
        <a:xfrm>
          <a:off x="1739478" y="605616"/>
          <a:ext cx="337903" cy="39528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1739478" y="684673"/>
        <a:ext cx="236532" cy="237169"/>
      </dsp:txXfrm>
    </dsp:sp>
    <dsp:sp modelId="{C4FEA205-C8D9-4821-9997-3E02A59229F0}">
      <dsp:nvSpPr>
        <dsp:cNvPr id="0" name=""/>
        <dsp:cNvSpPr/>
      </dsp:nvSpPr>
      <dsp:spPr>
        <a:xfrm>
          <a:off x="2236770" y="325092"/>
          <a:ext cx="1593884" cy="956330"/>
        </a:xfrm>
        <a:prstGeom prst="roundRect">
          <a:avLst>
            <a:gd name="adj" fmla="val 10000"/>
          </a:avLst>
        </a:prstGeom>
        <a:solidFill>
          <a:schemeClr val="accent2">
            <a:hueOff val="-363841"/>
            <a:satOff val="-20982"/>
            <a:lumOff val="2157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questionnaire for different educators - create </a:t>
          </a:r>
        </a:p>
      </dsp:txBody>
      <dsp:txXfrm>
        <a:off x="2264780" y="353102"/>
        <a:ext cx="1537864" cy="900310"/>
      </dsp:txXfrm>
    </dsp:sp>
    <dsp:sp modelId="{ECCC89D7-9E85-4F12-BBFC-1B480CE90563}">
      <dsp:nvSpPr>
        <dsp:cNvPr id="0" name=""/>
        <dsp:cNvSpPr/>
      </dsp:nvSpPr>
      <dsp:spPr>
        <a:xfrm rot="129458">
          <a:off x="3971968" y="647388"/>
          <a:ext cx="340971" cy="39528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3972004" y="724519"/>
        <a:ext cx="238680" cy="237169"/>
      </dsp:txXfrm>
    </dsp:sp>
    <dsp:sp modelId="{548D6C51-EF59-4722-8748-0C2486838E88}">
      <dsp:nvSpPr>
        <dsp:cNvPr id="0" name=""/>
        <dsp:cNvSpPr/>
      </dsp:nvSpPr>
      <dsp:spPr>
        <a:xfrm>
          <a:off x="4473540" y="409364"/>
          <a:ext cx="1593884" cy="956330"/>
        </a:xfrm>
        <a:prstGeom prst="roundRect">
          <a:avLst>
            <a:gd name="adj" fmla="val 10000"/>
          </a:avLst>
        </a:prstGeom>
        <a:solidFill>
          <a:schemeClr val="accent2">
            <a:hueOff val="-727682"/>
            <a:satOff val="-41964"/>
            <a:lumOff val="431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questionnaires- one week of collection after ethical approval </a:t>
          </a:r>
        </a:p>
      </dsp:txBody>
      <dsp:txXfrm>
        <a:off x="4501550" y="437374"/>
        <a:ext cx="1537864" cy="900310"/>
      </dsp:txXfrm>
    </dsp:sp>
    <dsp:sp modelId="{5F47369A-8C40-47D2-83BE-2B6B6AF5F6A6}">
      <dsp:nvSpPr>
        <dsp:cNvPr id="0" name=""/>
        <dsp:cNvSpPr/>
      </dsp:nvSpPr>
      <dsp:spPr>
        <a:xfrm rot="5412144">
          <a:off x="5121225" y="1436395"/>
          <a:ext cx="293241" cy="39528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5149416" y="1487416"/>
        <a:ext cx="237169" cy="205269"/>
      </dsp:txXfrm>
    </dsp:sp>
    <dsp:sp modelId="{B7671576-4B22-4F3C-ACD0-A766020154E7}">
      <dsp:nvSpPr>
        <dsp:cNvPr id="0" name=""/>
        <dsp:cNvSpPr/>
      </dsp:nvSpPr>
      <dsp:spPr>
        <a:xfrm>
          <a:off x="4468208" y="1918976"/>
          <a:ext cx="1593884" cy="956330"/>
        </a:xfrm>
        <a:prstGeom prst="roundRect">
          <a:avLst>
            <a:gd name="adj" fmla="val 10000"/>
          </a:avLst>
        </a:prstGeom>
        <a:solidFill>
          <a:schemeClr val="accent2">
            <a:hueOff val="-1091522"/>
            <a:satOff val="-62946"/>
            <a:lumOff val="6471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data analysis- graphs/charts </a:t>
          </a:r>
        </a:p>
      </dsp:txBody>
      <dsp:txXfrm>
        <a:off x="4496218" y="1946986"/>
        <a:ext cx="1537864" cy="900310"/>
      </dsp:txXfrm>
    </dsp:sp>
    <dsp:sp modelId="{0DE24CE1-6770-4EA9-BC2B-5B47B5CCBF9E}">
      <dsp:nvSpPr>
        <dsp:cNvPr id="0" name=""/>
        <dsp:cNvSpPr/>
      </dsp:nvSpPr>
      <dsp:spPr>
        <a:xfrm rot="10800000">
          <a:off x="3990042" y="2199500"/>
          <a:ext cx="337903" cy="39528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10800000">
        <a:off x="4091413" y="2278557"/>
        <a:ext cx="236532" cy="237169"/>
      </dsp:txXfrm>
    </dsp:sp>
    <dsp:sp modelId="{4D61A029-68B5-4B16-AEB5-D8B490AE4BDC}">
      <dsp:nvSpPr>
        <dsp:cNvPr id="0" name=""/>
        <dsp:cNvSpPr/>
      </dsp:nvSpPr>
      <dsp:spPr>
        <a:xfrm>
          <a:off x="2236770" y="1918976"/>
          <a:ext cx="1593884" cy="956330"/>
        </a:xfrm>
        <a:prstGeom prst="roundRect">
          <a:avLst>
            <a:gd name="adj" fmla="val 10000"/>
          </a:avLst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comparisons </a:t>
          </a:r>
        </a:p>
      </dsp:txBody>
      <dsp:txXfrm>
        <a:off x="2264780" y="1946986"/>
        <a:ext cx="1537864" cy="90031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5">
  <dgm:title val=""/>
  <dgm:desc val=""/>
  <dgm:catLst>
    <dgm:cat type="process" pri="17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revDir"/>
          <dgm:param type="bkpt" val="endCnv"/>
        </dgm:alg>
      </dgm:if>
      <dgm:else name="Name2">
        <dgm:alg type="snake">
          <dgm:param type="grDir" val="tR"/>
          <dgm:param type="flowDir" val="row"/>
          <dgm:param type="contDir" val="revDir"/>
          <dgm:param type="bkpt" val="endCnv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forName="sibTrans" refType="w" refFor="ch" refPtType="node" op="equ" fact="0.4"/>
      <dgm:constr type="sp" refType="w" refFor="ch" refForName="sibTrans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Flagg</dc:creator>
  <cp:keywords/>
  <dc:description/>
  <cp:lastModifiedBy>Shauna Pridmore</cp:lastModifiedBy>
  <cp:revision>7</cp:revision>
  <cp:lastPrinted>2022-01-19T11:59:00Z</cp:lastPrinted>
  <dcterms:created xsi:type="dcterms:W3CDTF">2022-10-06T13:10:00Z</dcterms:created>
  <dcterms:modified xsi:type="dcterms:W3CDTF">2022-10-11T14:36:00Z</dcterms:modified>
</cp:coreProperties>
</file>