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CEC93" w14:textId="07DEF237" w:rsidR="00B268D1" w:rsidRDefault="00B268D1" w:rsidP="000C3CF4">
      <w:pPr>
        <w:jc w:val="center"/>
      </w:pPr>
    </w:p>
    <w:p w14:paraId="05186A70" w14:textId="77777777" w:rsidR="00EF6587" w:rsidRDefault="00EF6587" w:rsidP="000C3CF4">
      <w:pPr>
        <w:jc w:val="center"/>
      </w:pPr>
    </w:p>
    <w:p w14:paraId="544CAB67" w14:textId="59008C45" w:rsidR="00B268D1" w:rsidRDefault="00B268D1" w:rsidP="000C3CF4">
      <w:pPr>
        <w:jc w:val="center"/>
      </w:pPr>
    </w:p>
    <w:p w14:paraId="0750F5E5" w14:textId="5A596A5F" w:rsidR="00B268D1" w:rsidRDefault="00EF6587" w:rsidP="000C3CF4">
      <w:pPr>
        <w:jc w:val="center"/>
      </w:pPr>
      <w:r>
        <w:rPr>
          <w:noProof/>
        </w:rPr>
        <w:drawing>
          <wp:inline distT="0" distB="0" distL="0" distR="0" wp14:anchorId="3A768FF4" wp14:editId="51CC799D">
            <wp:extent cx="4781550" cy="1301243"/>
            <wp:effectExtent l="0" t="0" r="0" b="0"/>
            <wp:docPr id="266802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2391" cy="1306915"/>
                    </a:xfrm>
                    <a:prstGeom prst="rect">
                      <a:avLst/>
                    </a:prstGeom>
                    <a:noFill/>
                    <a:ln>
                      <a:noFill/>
                    </a:ln>
                  </pic:spPr>
                </pic:pic>
              </a:graphicData>
            </a:graphic>
          </wp:inline>
        </w:drawing>
      </w:r>
    </w:p>
    <w:p w14:paraId="2D5E1A44" w14:textId="77777777" w:rsidR="00725F85" w:rsidRPr="00725F85" w:rsidRDefault="00725F85" w:rsidP="00725F85">
      <w:pPr>
        <w:spacing w:after="0" w:line="276" w:lineRule="auto"/>
        <w:jc w:val="center"/>
        <w:rPr>
          <w:rFonts w:cs="Times New Roman"/>
          <w:b/>
          <w:sz w:val="28"/>
          <w:szCs w:val="28"/>
        </w:rPr>
      </w:pPr>
      <w:r w:rsidRPr="00725F85">
        <w:rPr>
          <w:rFonts w:cs="Times New Roman"/>
          <w:b/>
          <w:sz w:val="28"/>
          <w:szCs w:val="28"/>
        </w:rPr>
        <w:t xml:space="preserve">Managing Projects in the </w:t>
      </w:r>
      <w:proofErr w:type="spellStart"/>
      <w:r w:rsidRPr="00725F85">
        <w:rPr>
          <w:rFonts w:cs="Times New Roman"/>
          <w:b/>
          <w:sz w:val="28"/>
          <w:szCs w:val="28"/>
        </w:rPr>
        <w:t>Organisation</w:t>
      </w:r>
      <w:proofErr w:type="spellEnd"/>
    </w:p>
    <w:p w14:paraId="1E98A07F" w14:textId="2A8E5212" w:rsidR="00B268D1" w:rsidRPr="00725F85" w:rsidRDefault="00B268D1" w:rsidP="00EB36AF">
      <w:pPr>
        <w:spacing w:after="0" w:line="276" w:lineRule="auto"/>
        <w:jc w:val="center"/>
        <w:rPr>
          <w:bCs/>
          <w:szCs w:val="24"/>
        </w:rPr>
      </w:pPr>
      <w:r w:rsidRPr="00725F85">
        <w:rPr>
          <w:bCs/>
          <w:szCs w:val="24"/>
        </w:rPr>
        <w:t xml:space="preserve">Student </w:t>
      </w:r>
      <w:r w:rsidR="00426A2B" w:rsidRPr="00725F85">
        <w:rPr>
          <w:bCs/>
          <w:szCs w:val="24"/>
        </w:rPr>
        <w:t>Name</w:t>
      </w:r>
      <w:r w:rsidRPr="00725F85">
        <w:rPr>
          <w:bCs/>
          <w:szCs w:val="24"/>
        </w:rPr>
        <w:t xml:space="preserve">: </w:t>
      </w:r>
      <w:r w:rsidR="00AB6C1C" w:rsidRPr="00AB6C1C">
        <w:t xml:space="preserve">Andrey </w:t>
      </w:r>
      <w:proofErr w:type="spellStart"/>
      <w:r w:rsidR="00AB6C1C" w:rsidRPr="00AB6C1C">
        <w:t>Nieche</w:t>
      </w:r>
      <w:proofErr w:type="spellEnd"/>
      <w:r w:rsidR="00AB6C1C">
        <w:rPr>
          <w:rFonts w:ascii="Arial" w:hAnsi="Arial" w:cs="Arial"/>
          <w:color w:val="222222"/>
          <w:shd w:val="clear" w:color="auto" w:fill="FFFFFF"/>
        </w:rPr>
        <w:t> </w:t>
      </w:r>
    </w:p>
    <w:p w14:paraId="1E0E01D4" w14:textId="589DB84D" w:rsidR="00426A2B" w:rsidRPr="00725F85" w:rsidRDefault="00426A2B" w:rsidP="00EB36AF">
      <w:pPr>
        <w:spacing w:after="0" w:line="276" w:lineRule="auto"/>
        <w:jc w:val="center"/>
        <w:rPr>
          <w:bCs/>
          <w:szCs w:val="24"/>
        </w:rPr>
      </w:pPr>
      <w:r w:rsidRPr="00725F85">
        <w:rPr>
          <w:bCs/>
          <w:szCs w:val="24"/>
        </w:rPr>
        <w:t>Student ID:</w:t>
      </w:r>
      <w:r w:rsidR="008E3146" w:rsidRPr="00725F85">
        <w:rPr>
          <w:bCs/>
          <w:szCs w:val="24"/>
        </w:rPr>
        <w:t xml:space="preserve"> </w:t>
      </w:r>
      <w:r w:rsidR="00AB6C1C" w:rsidRPr="00AB6C1C">
        <w:rPr>
          <w:bCs/>
          <w:szCs w:val="24"/>
        </w:rPr>
        <w:t>2029595</w:t>
      </w: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1113BBFB" w14:textId="6E97AFEF" w:rsidR="00FA1A5E" w:rsidRDefault="00FA1A5E">
      <w:pPr>
        <w:spacing w:line="259" w:lineRule="auto"/>
        <w:jc w:val="left"/>
        <w:rPr>
          <w:rFonts w:eastAsiaTheme="majorEastAsia" w:cstheme="majorBidi"/>
          <w:szCs w:val="32"/>
        </w:rPr>
      </w:pPr>
      <w:bookmarkStart w:id="0" w:name="_Toc71383839"/>
      <w:r>
        <w:rPr>
          <w:rFonts w:eastAsiaTheme="majorEastAsia" w:cstheme="majorBidi"/>
          <w:szCs w:val="32"/>
        </w:rPr>
        <w:br w:type="page"/>
      </w:r>
    </w:p>
    <w:p w14:paraId="5DF71165" w14:textId="77777777" w:rsidR="00FA1A5E" w:rsidRPr="00FA1A5E" w:rsidRDefault="00FA1A5E" w:rsidP="00FA1A5E">
      <w:pPr>
        <w:pStyle w:val="Heading1"/>
      </w:pPr>
      <w:bookmarkStart w:id="1" w:name="_Toc141523613"/>
      <w:r w:rsidRPr="00FA1A5E">
        <w:lastRenderedPageBreak/>
        <w:t>Executive Summary:</w:t>
      </w:r>
      <w:bookmarkEnd w:id="1"/>
    </w:p>
    <w:p w14:paraId="6A632D6D" w14:textId="333A5ED9" w:rsidR="00FA1A5E" w:rsidRPr="00FA1A5E" w:rsidRDefault="00E225C5" w:rsidP="00FA1A5E">
      <w:r w:rsidRPr="00E225C5">
        <w:t xml:space="preserve">The purpose of this project management plan is to detail </w:t>
      </w:r>
      <w:r w:rsidR="006E4C0E">
        <w:t>Tesco</w:t>
      </w:r>
      <w:r w:rsidRPr="00E225C5">
        <w:t xml:space="preserve">'s planned deployment of onsite food to alleviate congestion during lunch breaks, encourage a healthy lifestyle, and cut down on employee absences. A stakeholder analysis, work breakdown structure (WBS), cost and resource </w:t>
      </w:r>
      <w:proofErr w:type="spellStart"/>
      <w:r w:rsidRPr="00E225C5">
        <w:t>utilisation</w:t>
      </w:r>
      <w:proofErr w:type="spellEnd"/>
      <w:r w:rsidRPr="00E225C5">
        <w:t xml:space="preserve">, project timetable, and risk assessment are all included in the plan. We propose a holistic approach to effective project execution by adopting the Project Life Cycle model and incorporating pertinent project management theories and technologies. The strategy </w:t>
      </w:r>
      <w:proofErr w:type="spellStart"/>
      <w:r w:rsidRPr="00E225C5">
        <w:t>emphasises</w:t>
      </w:r>
      <w:proofErr w:type="spellEnd"/>
      <w:r w:rsidRPr="00E225C5">
        <w:t xml:space="preserve"> efficient methods of communication and coordinates the project with </w:t>
      </w:r>
      <w:r w:rsidR="006E4C0E">
        <w:t>Tesco</w:t>
      </w:r>
      <w:r w:rsidRPr="00E225C5">
        <w:t>'s commercial goals. Putting this strategy into action will increase job happiness, output, and the company's bottom line.</w:t>
      </w:r>
    </w:p>
    <w:p w14:paraId="4C455CAF" w14:textId="1C017EF7" w:rsidR="00FA1A5E" w:rsidRDefault="00FA1A5E" w:rsidP="00FA1A5E">
      <w:pPr>
        <w:pStyle w:val="Heading1"/>
      </w:pPr>
      <w:r>
        <w:br w:type="page"/>
      </w:r>
    </w:p>
    <w:sdt>
      <w:sdtPr>
        <w:rPr>
          <w:rFonts w:ascii="Times New Roman" w:eastAsiaTheme="minorHAnsi" w:hAnsi="Times New Roman" w:cstheme="minorBidi"/>
          <w:b w:val="0"/>
          <w:color w:val="auto"/>
          <w:szCs w:val="22"/>
          <w:u w:val="none"/>
        </w:rPr>
        <w:id w:val="-51544045"/>
        <w:docPartObj>
          <w:docPartGallery w:val="Table of Contents"/>
          <w:docPartUnique/>
        </w:docPartObj>
      </w:sdtPr>
      <w:sdtEndPr>
        <w:rPr>
          <w:bCs/>
          <w:noProof/>
        </w:rPr>
      </w:sdtEndPr>
      <w:sdtContent>
        <w:p w14:paraId="3F4CDC64" w14:textId="4AD5930D" w:rsidR="00FA7853" w:rsidRDefault="00FA7853">
          <w:pPr>
            <w:pStyle w:val="TOCHeading"/>
          </w:pPr>
          <w:r>
            <w:t>Table of Contents</w:t>
          </w:r>
        </w:p>
        <w:p w14:paraId="07B2C8FC" w14:textId="225A451F" w:rsidR="007245E8" w:rsidRDefault="00FA7853">
          <w:pPr>
            <w:pStyle w:val="TOC1"/>
            <w:tabs>
              <w:tab w:val="right" w:leader="dot" w:pos="1007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41523613" w:history="1">
            <w:r w:rsidR="007245E8" w:rsidRPr="00E21A70">
              <w:rPr>
                <w:rStyle w:val="Hyperlink"/>
                <w:noProof/>
              </w:rPr>
              <w:t>Executive Summary:</w:t>
            </w:r>
            <w:r w:rsidR="007245E8">
              <w:rPr>
                <w:noProof/>
                <w:webHidden/>
              </w:rPr>
              <w:tab/>
            </w:r>
            <w:r w:rsidR="007245E8">
              <w:rPr>
                <w:noProof/>
                <w:webHidden/>
              </w:rPr>
              <w:fldChar w:fldCharType="begin"/>
            </w:r>
            <w:r w:rsidR="007245E8">
              <w:rPr>
                <w:noProof/>
                <w:webHidden/>
              </w:rPr>
              <w:instrText xml:space="preserve"> PAGEREF _Toc141523613 \h </w:instrText>
            </w:r>
            <w:r w:rsidR="007245E8">
              <w:rPr>
                <w:noProof/>
                <w:webHidden/>
              </w:rPr>
            </w:r>
            <w:r w:rsidR="007245E8">
              <w:rPr>
                <w:noProof/>
                <w:webHidden/>
              </w:rPr>
              <w:fldChar w:fldCharType="separate"/>
            </w:r>
            <w:r w:rsidR="007245E8">
              <w:rPr>
                <w:noProof/>
                <w:webHidden/>
              </w:rPr>
              <w:t>2</w:t>
            </w:r>
            <w:r w:rsidR="007245E8">
              <w:rPr>
                <w:noProof/>
                <w:webHidden/>
              </w:rPr>
              <w:fldChar w:fldCharType="end"/>
            </w:r>
          </w:hyperlink>
        </w:p>
        <w:p w14:paraId="70D52491" w14:textId="597FFCFD"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4" w:history="1">
            <w:r w:rsidR="007245E8" w:rsidRPr="00E21A70">
              <w:rPr>
                <w:rStyle w:val="Hyperlink"/>
                <w:noProof/>
              </w:rPr>
              <w:t>Introduction</w:t>
            </w:r>
            <w:r w:rsidR="007245E8">
              <w:rPr>
                <w:noProof/>
                <w:webHidden/>
              </w:rPr>
              <w:tab/>
            </w:r>
            <w:r w:rsidR="007245E8">
              <w:rPr>
                <w:noProof/>
                <w:webHidden/>
              </w:rPr>
              <w:fldChar w:fldCharType="begin"/>
            </w:r>
            <w:r w:rsidR="007245E8">
              <w:rPr>
                <w:noProof/>
                <w:webHidden/>
              </w:rPr>
              <w:instrText xml:space="preserve"> PAGEREF _Toc141523614 \h </w:instrText>
            </w:r>
            <w:r w:rsidR="007245E8">
              <w:rPr>
                <w:noProof/>
                <w:webHidden/>
              </w:rPr>
            </w:r>
            <w:r w:rsidR="007245E8">
              <w:rPr>
                <w:noProof/>
                <w:webHidden/>
              </w:rPr>
              <w:fldChar w:fldCharType="separate"/>
            </w:r>
            <w:r w:rsidR="007245E8">
              <w:rPr>
                <w:noProof/>
                <w:webHidden/>
              </w:rPr>
              <w:t>4</w:t>
            </w:r>
            <w:r w:rsidR="007245E8">
              <w:rPr>
                <w:noProof/>
                <w:webHidden/>
              </w:rPr>
              <w:fldChar w:fldCharType="end"/>
            </w:r>
          </w:hyperlink>
        </w:p>
        <w:p w14:paraId="3BE8B148" w14:textId="1879362F"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5" w:history="1">
            <w:r w:rsidR="007245E8" w:rsidRPr="00E21A70">
              <w:rPr>
                <w:rStyle w:val="Hyperlink"/>
                <w:noProof/>
              </w:rPr>
              <w:t>Project Outline and Scope:</w:t>
            </w:r>
            <w:r w:rsidR="007245E8">
              <w:rPr>
                <w:noProof/>
                <w:webHidden/>
              </w:rPr>
              <w:tab/>
            </w:r>
            <w:r w:rsidR="007245E8">
              <w:rPr>
                <w:noProof/>
                <w:webHidden/>
              </w:rPr>
              <w:fldChar w:fldCharType="begin"/>
            </w:r>
            <w:r w:rsidR="007245E8">
              <w:rPr>
                <w:noProof/>
                <w:webHidden/>
              </w:rPr>
              <w:instrText xml:space="preserve"> PAGEREF _Toc141523615 \h </w:instrText>
            </w:r>
            <w:r w:rsidR="007245E8">
              <w:rPr>
                <w:noProof/>
                <w:webHidden/>
              </w:rPr>
            </w:r>
            <w:r w:rsidR="007245E8">
              <w:rPr>
                <w:noProof/>
                <w:webHidden/>
              </w:rPr>
              <w:fldChar w:fldCharType="separate"/>
            </w:r>
            <w:r w:rsidR="007245E8">
              <w:rPr>
                <w:noProof/>
                <w:webHidden/>
              </w:rPr>
              <w:t>4</w:t>
            </w:r>
            <w:r w:rsidR="007245E8">
              <w:rPr>
                <w:noProof/>
                <w:webHidden/>
              </w:rPr>
              <w:fldChar w:fldCharType="end"/>
            </w:r>
          </w:hyperlink>
        </w:p>
        <w:p w14:paraId="68E5F27E" w14:textId="5BB01D6F"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6" w:history="1">
            <w:r w:rsidR="007245E8" w:rsidRPr="00E21A70">
              <w:rPr>
                <w:rStyle w:val="Hyperlink"/>
                <w:noProof/>
              </w:rPr>
              <w:t>Project Methodology:</w:t>
            </w:r>
            <w:r w:rsidR="007245E8">
              <w:rPr>
                <w:noProof/>
                <w:webHidden/>
              </w:rPr>
              <w:tab/>
            </w:r>
            <w:r w:rsidR="007245E8">
              <w:rPr>
                <w:noProof/>
                <w:webHidden/>
              </w:rPr>
              <w:fldChar w:fldCharType="begin"/>
            </w:r>
            <w:r w:rsidR="007245E8">
              <w:rPr>
                <w:noProof/>
                <w:webHidden/>
              </w:rPr>
              <w:instrText xml:space="preserve"> PAGEREF _Toc141523616 \h </w:instrText>
            </w:r>
            <w:r w:rsidR="007245E8">
              <w:rPr>
                <w:noProof/>
                <w:webHidden/>
              </w:rPr>
            </w:r>
            <w:r w:rsidR="007245E8">
              <w:rPr>
                <w:noProof/>
                <w:webHidden/>
              </w:rPr>
              <w:fldChar w:fldCharType="separate"/>
            </w:r>
            <w:r w:rsidR="007245E8">
              <w:rPr>
                <w:noProof/>
                <w:webHidden/>
              </w:rPr>
              <w:t>5</w:t>
            </w:r>
            <w:r w:rsidR="007245E8">
              <w:rPr>
                <w:noProof/>
                <w:webHidden/>
              </w:rPr>
              <w:fldChar w:fldCharType="end"/>
            </w:r>
          </w:hyperlink>
        </w:p>
        <w:p w14:paraId="5894B5B9" w14:textId="31E74EE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7" w:history="1">
            <w:r w:rsidR="007245E8" w:rsidRPr="00E21A70">
              <w:rPr>
                <w:rStyle w:val="Hyperlink"/>
                <w:noProof/>
              </w:rPr>
              <w:t>Stakeholder Analysis:</w:t>
            </w:r>
            <w:r w:rsidR="007245E8">
              <w:rPr>
                <w:noProof/>
                <w:webHidden/>
              </w:rPr>
              <w:tab/>
            </w:r>
            <w:r w:rsidR="007245E8">
              <w:rPr>
                <w:noProof/>
                <w:webHidden/>
              </w:rPr>
              <w:fldChar w:fldCharType="begin"/>
            </w:r>
            <w:r w:rsidR="007245E8">
              <w:rPr>
                <w:noProof/>
                <w:webHidden/>
              </w:rPr>
              <w:instrText xml:space="preserve"> PAGEREF _Toc141523617 \h </w:instrText>
            </w:r>
            <w:r w:rsidR="007245E8">
              <w:rPr>
                <w:noProof/>
                <w:webHidden/>
              </w:rPr>
            </w:r>
            <w:r w:rsidR="007245E8">
              <w:rPr>
                <w:noProof/>
                <w:webHidden/>
              </w:rPr>
              <w:fldChar w:fldCharType="separate"/>
            </w:r>
            <w:r w:rsidR="007245E8">
              <w:rPr>
                <w:noProof/>
                <w:webHidden/>
              </w:rPr>
              <w:t>6</w:t>
            </w:r>
            <w:r w:rsidR="007245E8">
              <w:rPr>
                <w:noProof/>
                <w:webHidden/>
              </w:rPr>
              <w:fldChar w:fldCharType="end"/>
            </w:r>
          </w:hyperlink>
        </w:p>
        <w:p w14:paraId="5C0C4DE7" w14:textId="535DE959"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8" w:history="1">
            <w:r w:rsidR="007245E8" w:rsidRPr="00E21A70">
              <w:rPr>
                <w:rStyle w:val="Hyperlink"/>
                <w:noProof/>
              </w:rPr>
              <w:t>Work Breakdown Structure (WBS):</w:t>
            </w:r>
            <w:r w:rsidR="007245E8">
              <w:rPr>
                <w:noProof/>
                <w:webHidden/>
              </w:rPr>
              <w:tab/>
            </w:r>
            <w:r w:rsidR="007245E8">
              <w:rPr>
                <w:noProof/>
                <w:webHidden/>
              </w:rPr>
              <w:fldChar w:fldCharType="begin"/>
            </w:r>
            <w:r w:rsidR="007245E8">
              <w:rPr>
                <w:noProof/>
                <w:webHidden/>
              </w:rPr>
              <w:instrText xml:space="preserve"> PAGEREF _Toc141523618 \h </w:instrText>
            </w:r>
            <w:r w:rsidR="007245E8">
              <w:rPr>
                <w:noProof/>
                <w:webHidden/>
              </w:rPr>
            </w:r>
            <w:r w:rsidR="007245E8">
              <w:rPr>
                <w:noProof/>
                <w:webHidden/>
              </w:rPr>
              <w:fldChar w:fldCharType="separate"/>
            </w:r>
            <w:r w:rsidR="007245E8">
              <w:rPr>
                <w:noProof/>
                <w:webHidden/>
              </w:rPr>
              <w:t>7</w:t>
            </w:r>
            <w:r w:rsidR="007245E8">
              <w:rPr>
                <w:noProof/>
                <w:webHidden/>
              </w:rPr>
              <w:fldChar w:fldCharType="end"/>
            </w:r>
          </w:hyperlink>
        </w:p>
        <w:p w14:paraId="5F156CA2" w14:textId="6CBC3D51"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9" w:history="1">
            <w:r w:rsidR="007245E8" w:rsidRPr="00E21A70">
              <w:rPr>
                <w:rStyle w:val="Hyperlink"/>
                <w:noProof/>
              </w:rPr>
              <w:t>Resource Utilization and Costs:</w:t>
            </w:r>
            <w:r w:rsidR="007245E8">
              <w:rPr>
                <w:noProof/>
                <w:webHidden/>
              </w:rPr>
              <w:tab/>
            </w:r>
            <w:r w:rsidR="007245E8">
              <w:rPr>
                <w:noProof/>
                <w:webHidden/>
              </w:rPr>
              <w:fldChar w:fldCharType="begin"/>
            </w:r>
            <w:r w:rsidR="007245E8">
              <w:rPr>
                <w:noProof/>
                <w:webHidden/>
              </w:rPr>
              <w:instrText xml:space="preserve"> PAGEREF _Toc141523619 \h </w:instrText>
            </w:r>
            <w:r w:rsidR="007245E8">
              <w:rPr>
                <w:noProof/>
                <w:webHidden/>
              </w:rPr>
            </w:r>
            <w:r w:rsidR="007245E8">
              <w:rPr>
                <w:noProof/>
                <w:webHidden/>
              </w:rPr>
              <w:fldChar w:fldCharType="separate"/>
            </w:r>
            <w:r w:rsidR="007245E8">
              <w:rPr>
                <w:noProof/>
                <w:webHidden/>
              </w:rPr>
              <w:t>10</w:t>
            </w:r>
            <w:r w:rsidR="007245E8">
              <w:rPr>
                <w:noProof/>
                <w:webHidden/>
              </w:rPr>
              <w:fldChar w:fldCharType="end"/>
            </w:r>
          </w:hyperlink>
        </w:p>
        <w:p w14:paraId="53F57B43" w14:textId="0A06C35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0" w:history="1">
            <w:r w:rsidR="007245E8" w:rsidRPr="00E21A70">
              <w:rPr>
                <w:rStyle w:val="Hyperlink"/>
                <w:noProof/>
              </w:rPr>
              <w:t>Project Schedule and Gantt Chart:</w:t>
            </w:r>
            <w:r w:rsidR="007245E8">
              <w:rPr>
                <w:noProof/>
                <w:webHidden/>
              </w:rPr>
              <w:tab/>
            </w:r>
            <w:r w:rsidR="007245E8">
              <w:rPr>
                <w:noProof/>
                <w:webHidden/>
              </w:rPr>
              <w:fldChar w:fldCharType="begin"/>
            </w:r>
            <w:r w:rsidR="007245E8">
              <w:rPr>
                <w:noProof/>
                <w:webHidden/>
              </w:rPr>
              <w:instrText xml:space="preserve"> PAGEREF _Toc141523620 \h </w:instrText>
            </w:r>
            <w:r w:rsidR="007245E8">
              <w:rPr>
                <w:noProof/>
                <w:webHidden/>
              </w:rPr>
            </w:r>
            <w:r w:rsidR="007245E8">
              <w:rPr>
                <w:noProof/>
                <w:webHidden/>
              </w:rPr>
              <w:fldChar w:fldCharType="separate"/>
            </w:r>
            <w:r w:rsidR="007245E8">
              <w:rPr>
                <w:noProof/>
                <w:webHidden/>
              </w:rPr>
              <w:t>11</w:t>
            </w:r>
            <w:r w:rsidR="007245E8">
              <w:rPr>
                <w:noProof/>
                <w:webHidden/>
              </w:rPr>
              <w:fldChar w:fldCharType="end"/>
            </w:r>
          </w:hyperlink>
        </w:p>
        <w:p w14:paraId="0B868F36" w14:textId="551D9142"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1" w:history="1">
            <w:r w:rsidR="007245E8" w:rsidRPr="00E21A70">
              <w:rPr>
                <w:rStyle w:val="Hyperlink"/>
                <w:noProof/>
              </w:rPr>
              <w:t>Risk Assessment and Mitigation:</w:t>
            </w:r>
            <w:r w:rsidR="007245E8">
              <w:rPr>
                <w:noProof/>
                <w:webHidden/>
              </w:rPr>
              <w:tab/>
            </w:r>
            <w:r w:rsidR="007245E8">
              <w:rPr>
                <w:noProof/>
                <w:webHidden/>
              </w:rPr>
              <w:fldChar w:fldCharType="begin"/>
            </w:r>
            <w:r w:rsidR="007245E8">
              <w:rPr>
                <w:noProof/>
                <w:webHidden/>
              </w:rPr>
              <w:instrText xml:space="preserve"> PAGEREF _Toc141523621 \h </w:instrText>
            </w:r>
            <w:r w:rsidR="007245E8">
              <w:rPr>
                <w:noProof/>
                <w:webHidden/>
              </w:rPr>
            </w:r>
            <w:r w:rsidR="007245E8">
              <w:rPr>
                <w:noProof/>
                <w:webHidden/>
              </w:rPr>
              <w:fldChar w:fldCharType="separate"/>
            </w:r>
            <w:r w:rsidR="007245E8">
              <w:rPr>
                <w:noProof/>
                <w:webHidden/>
              </w:rPr>
              <w:t>12</w:t>
            </w:r>
            <w:r w:rsidR="007245E8">
              <w:rPr>
                <w:noProof/>
                <w:webHidden/>
              </w:rPr>
              <w:fldChar w:fldCharType="end"/>
            </w:r>
          </w:hyperlink>
        </w:p>
        <w:p w14:paraId="4430C43D" w14:textId="6A262D7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2" w:history="1">
            <w:r w:rsidR="007245E8" w:rsidRPr="00E21A70">
              <w:rPr>
                <w:rStyle w:val="Hyperlink"/>
                <w:noProof/>
              </w:rPr>
              <w:t>Communication Strategies:</w:t>
            </w:r>
            <w:r w:rsidR="007245E8">
              <w:rPr>
                <w:noProof/>
                <w:webHidden/>
              </w:rPr>
              <w:tab/>
            </w:r>
            <w:r w:rsidR="007245E8">
              <w:rPr>
                <w:noProof/>
                <w:webHidden/>
              </w:rPr>
              <w:fldChar w:fldCharType="begin"/>
            </w:r>
            <w:r w:rsidR="007245E8">
              <w:rPr>
                <w:noProof/>
                <w:webHidden/>
              </w:rPr>
              <w:instrText xml:space="preserve"> PAGEREF _Toc141523622 \h </w:instrText>
            </w:r>
            <w:r w:rsidR="007245E8">
              <w:rPr>
                <w:noProof/>
                <w:webHidden/>
              </w:rPr>
            </w:r>
            <w:r w:rsidR="007245E8">
              <w:rPr>
                <w:noProof/>
                <w:webHidden/>
              </w:rPr>
              <w:fldChar w:fldCharType="separate"/>
            </w:r>
            <w:r w:rsidR="007245E8">
              <w:rPr>
                <w:noProof/>
                <w:webHidden/>
              </w:rPr>
              <w:t>13</w:t>
            </w:r>
            <w:r w:rsidR="007245E8">
              <w:rPr>
                <w:noProof/>
                <w:webHidden/>
              </w:rPr>
              <w:fldChar w:fldCharType="end"/>
            </w:r>
          </w:hyperlink>
        </w:p>
        <w:p w14:paraId="1DE525CA" w14:textId="18E1CB5E"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3" w:history="1">
            <w:r w:rsidR="007245E8" w:rsidRPr="00E21A70">
              <w:rPr>
                <w:rStyle w:val="Hyperlink"/>
                <w:noProof/>
              </w:rPr>
              <w:t>Conclusion</w:t>
            </w:r>
            <w:r w:rsidR="007245E8">
              <w:rPr>
                <w:noProof/>
                <w:webHidden/>
              </w:rPr>
              <w:tab/>
            </w:r>
            <w:r w:rsidR="007245E8">
              <w:rPr>
                <w:noProof/>
                <w:webHidden/>
              </w:rPr>
              <w:fldChar w:fldCharType="begin"/>
            </w:r>
            <w:r w:rsidR="007245E8">
              <w:rPr>
                <w:noProof/>
                <w:webHidden/>
              </w:rPr>
              <w:instrText xml:space="preserve"> PAGEREF _Toc141523623 \h </w:instrText>
            </w:r>
            <w:r w:rsidR="007245E8">
              <w:rPr>
                <w:noProof/>
                <w:webHidden/>
              </w:rPr>
            </w:r>
            <w:r w:rsidR="007245E8">
              <w:rPr>
                <w:noProof/>
                <w:webHidden/>
              </w:rPr>
              <w:fldChar w:fldCharType="separate"/>
            </w:r>
            <w:r w:rsidR="007245E8">
              <w:rPr>
                <w:noProof/>
                <w:webHidden/>
              </w:rPr>
              <w:t>14</w:t>
            </w:r>
            <w:r w:rsidR="007245E8">
              <w:rPr>
                <w:noProof/>
                <w:webHidden/>
              </w:rPr>
              <w:fldChar w:fldCharType="end"/>
            </w:r>
          </w:hyperlink>
        </w:p>
        <w:p w14:paraId="7AE770C0" w14:textId="6B7CD55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4" w:history="1">
            <w:r w:rsidR="007245E8" w:rsidRPr="00E21A70">
              <w:rPr>
                <w:rStyle w:val="Hyperlink"/>
                <w:noProof/>
              </w:rPr>
              <w:t>Reference</w:t>
            </w:r>
            <w:r w:rsidR="007245E8">
              <w:rPr>
                <w:noProof/>
                <w:webHidden/>
              </w:rPr>
              <w:tab/>
            </w:r>
            <w:r w:rsidR="007245E8">
              <w:rPr>
                <w:noProof/>
                <w:webHidden/>
              </w:rPr>
              <w:fldChar w:fldCharType="begin"/>
            </w:r>
            <w:r w:rsidR="007245E8">
              <w:rPr>
                <w:noProof/>
                <w:webHidden/>
              </w:rPr>
              <w:instrText xml:space="preserve"> PAGEREF _Toc141523624 \h </w:instrText>
            </w:r>
            <w:r w:rsidR="007245E8">
              <w:rPr>
                <w:noProof/>
                <w:webHidden/>
              </w:rPr>
            </w:r>
            <w:r w:rsidR="007245E8">
              <w:rPr>
                <w:noProof/>
                <w:webHidden/>
              </w:rPr>
              <w:fldChar w:fldCharType="separate"/>
            </w:r>
            <w:r w:rsidR="007245E8">
              <w:rPr>
                <w:noProof/>
                <w:webHidden/>
              </w:rPr>
              <w:t>16</w:t>
            </w:r>
            <w:r w:rsidR="007245E8">
              <w:rPr>
                <w:noProof/>
                <w:webHidden/>
              </w:rPr>
              <w:fldChar w:fldCharType="end"/>
            </w:r>
          </w:hyperlink>
        </w:p>
        <w:p w14:paraId="02AFB8BB" w14:textId="1BDD62B3" w:rsidR="00FA7853" w:rsidRDefault="00FA7853">
          <w:r>
            <w:rPr>
              <w:b/>
              <w:bCs/>
              <w:noProof/>
            </w:rPr>
            <w:fldChar w:fldCharType="end"/>
          </w:r>
        </w:p>
      </w:sdtContent>
    </w:sdt>
    <w:p w14:paraId="2E694369" w14:textId="77777777" w:rsidR="00C0249B" w:rsidRDefault="00C0249B" w:rsidP="00C0249B">
      <w:pPr>
        <w:rPr>
          <w:rFonts w:eastAsiaTheme="majorEastAsia" w:cstheme="majorBidi"/>
          <w:szCs w:val="32"/>
        </w:rPr>
      </w:pPr>
      <w:r>
        <w:br w:type="page"/>
      </w:r>
    </w:p>
    <w:p w14:paraId="331CE6C9" w14:textId="4538C84E" w:rsidR="009239CE" w:rsidRPr="006E0951" w:rsidRDefault="009239CE" w:rsidP="006E0951">
      <w:pPr>
        <w:pStyle w:val="Heading1"/>
      </w:pPr>
      <w:bookmarkStart w:id="2" w:name="_Toc141523614"/>
      <w:r w:rsidRPr="006E0951">
        <w:lastRenderedPageBreak/>
        <w:t>Introduction</w:t>
      </w:r>
      <w:bookmarkEnd w:id="0"/>
      <w:bookmarkEnd w:id="2"/>
    </w:p>
    <w:p w14:paraId="7C17ADDB" w14:textId="71ED2DF7" w:rsidR="00857682" w:rsidRDefault="00C73281" w:rsidP="00857682">
      <w:r w:rsidRPr="00C73281">
        <w:t xml:space="preserve">The goal of this report is to provide </w:t>
      </w:r>
      <w:r w:rsidR="00681898">
        <w:t>Tesco</w:t>
      </w:r>
      <w:r w:rsidRPr="00C73281">
        <w:t xml:space="preserve"> with a detailed project management strategy for the implementation of onsite food. The initiative's stated goal is to </w:t>
      </w:r>
      <w:proofErr w:type="spellStart"/>
      <w:r w:rsidRPr="00C73281">
        <w:t>minimise</w:t>
      </w:r>
      <w:proofErr w:type="spellEnd"/>
      <w:r w:rsidRPr="00C73281">
        <w:t xml:space="preserve"> staff absenteeism by encouraging a healthy lifestyle among workers and easing congestion during lunch periods. Here, we set the stage for the planned initiative and underline its relevance for </w:t>
      </w:r>
      <w:r w:rsidR="00681898">
        <w:t>Tesco</w:t>
      </w:r>
      <w:r w:rsidRPr="00C73281">
        <w:t xml:space="preserve">'s operations and staff. It states the report's intent, which is to </w:t>
      </w:r>
      <w:proofErr w:type="spellStart"/>
      <w:r w:rsidRPr="00C73281">
        <w:t>analyse</w:t>
      </w:r>
      <w:proofErr w:type="spellEnd"/>
      <w:r w:rsidRPr="00C73281">
        <w:t xml:space="preserve"> and suggest a workable project management strategy by drawing on relevant academic models, methodologies, and theories. This strategy aims to benefit both the company's workers and the community at large by </w:t>
      </w:r>
      <w:proofErr w:type="spellStart"/>
      <w:r w:rsidRPr="00C73281">
        <w:t>harmonising</w:t>
      </w:r>
      <w:proofErr w:type="spellEnd"/>
      <w:r w:rsidRPr="00C73281">
        <w:t xml:space="preserve"> project goals with the company's overall business objectives.</w:t>
      </w:r>
    </w:p>
    <w:p w14:paraId="0D9B2C07" w14:textId="77777777" w:rsidR="00C73281" w:rsidRDefault="00C73281" w:rsidP="00857682"/>
    <w:p w14:paraId="07F01B3E" w14:textId="1BA3991A" w:rsidR="00FE1ABA" w:rsidRDefault="0043134A" w:rsidP="002947AE">
      <w:pPr>
        <w:pStyle w:val="Heading1"/>
      </w:pPr>
      <w:bookmarkStart w:id="3" w:name="_Toc141523615"/>
      <w:r w:rsidRPr="0043134A">
        <w:t>Project Outline and Scope:</w:t>
      </w:r>
      <w:bookmarkEnd w:id="3"/>
    </w:p>
    <w:p w14:paraId="15B56D1B" w14:textId="45A43A21" w:rsidR="0043134A" w:rsidRPr="0043134A" w:rsidRDefault="00780CAB" w:rsidP="0043134A">
      <w:r w:rsidRPr="00780CAB">
        <w:t xml:space="preserve">The goal of the initiative is to set up on-site catering services at </w:t>
      </w:r>
      <w:r w:rsidR="00681898">
        <w:t>Tesco</w:t>
      </w:r>
      <w:r w:rsidRPr="00780CAB">
        <w:t xml:space="preserve"> so that the company's 1,000 workers may have access to healthy and easily accessible food. Two of the most important goals are encouraging workers to lead healthier lives and cutting down on unnecessary travel during lunch breaks, which causes traffic problems in the region. fortunately hope that providing food for lunch would improve morale, efficiency, and health for all staff members</w:t>
      </w:r>
      <w:r w:rsidR="0011493A">
        <w:t xml:space="preserve"> (</w:t>
      </w:r>
      <w:r w:rsidR="0011493A">
        <w:rPr>
          <w:shd w:val="clear" w:color="auto" w:fill="FFFFFF"/>
        </w:rPr>
        <w:t>Lock, 2020</w:t>
      </w:r>
      <w:r w:rsidR="0011493A">
        <w:t>)</w:t>
      </w:r>
      <w:r w:rsidRPr="00780CAB">
        <w:t>.</w:t>
      </w:r>
    </w:p>
    <w:p w14:paraId="6C27702F" w14:textId="54B56F82" w:rsidR="0043134A" w:rsidRPr="0043134A" w:rsidRDefault="00780CAB" w:rsidP="0043134A">
      <w:r w:rsidRPr="00780CAB">
        <w:t>The project's scope includes the following essential elements:</w:t>
      </w:r>
    </w:p>
    <w:p w14:paraId="4007B0F0" w14:textId="5D407E97" w:rsidR="0043134A" w:rsidRPr="0043134A" w:rsidRDefault="00780CAB" w:rsidP="0043134A">
      <w:pPr>
        <w:pStyle w:val="ListParagraph"/>
        <w:numPr>
          <w:ilvl w:val="0"/>
          <w:numId w:val="11"/>
        </w:numPr>
      </w:pPr>
      <w:r w:rsidRPr="00780CAB">
        <w:t>Construction and Facility Planning</w:t>
      </w:r>
      <w:r w:rsidR="0043134A" w:rsidRPr="0043134A">
        <w:t xml:space="preserve">: </w:t>
      </w:r>
      <w:r w:rsidRPr="00780CAB">
        <w:t xml:space="preserve">In this stage, the space will be transformed into a state-of-the-art catering facility via careful design and construction. Building amenities will be designed to meet the varying needs of workers </w:t>
      </w:r>
      <w:r w:rsidR="002338E4">
        <w:t>about</w:t>
      </w:r>
      <w:r w:rsidRPr="00780CAB">
        <w:t xml:space="preserve"> their diets.</w:t>
      </w:r>
    </w:p>
    <w:p w14:paraId="021BB664" w14:textId="68C303F4" w:rsidR="0043134A" w:rsidRPr="0043134A" w:rsidRDefault="0043134A" w:rsidP="0043134A">
      <w:pPr>
        <w:pStyle w:val="ListParagraph"/>
        <w:numPr>
          <w:ilvl w:val="0"/>
          <w:numId w:val="11"/>
        </w:numPr>
      </w:pPr>
      <w:r w:rsidRPr="0043134A">
        <w:t xml:space="preserve">Menu Development and Supplier Management: </w:t>
      </w:r>
      <w:r w:rsidR="00780CAB" w:rsidRPr="00780CAB">
        <w:t>Expert chefs will help us plan a meal that includes a variety of healthy options. To further guarantee the availability of fresh, high-quality ingredients, the developers will forge solid ties with our suppliers.</w:t>
      </w:r>
    </w:p>
    <w:p w14:paraId="7C30CD93" w14:textId="0AB2129E" w:rsidR="0043134A" w:rsidRPr="0043134A" w:rsidRDefault="0043134A" w:rsidP="0043134A">
      <w:pPr>
        <w:pStyle w:val="ListParagraph"/>
        <w:numPr>
          <w:ilvl w:val="0"/>
          <w:numId w:val="11"/>
        </w:numPr>
      </w:pPr>
      <w:r w:rsidRPr="0043134A">
        <w:t xml:space="preserve">Staff Training: </w:t>
      </w:r>
      <w:r w:rsidR="00780CAB" w:rsidRPr="00780CAB">
        <w:t>Catering employees will get intensive instruction in the areas of food preparation, sanitation, and customer service to provide the highest quality service possible</w:t>
      </w:r>
      <w:r w:rsidR="006A525C">
        <w:t xml:space="preserve"> (</w:t>
      </w:r>
      <w:r w:rsidR="006A525C">
        <w:rPr>
          <w:shd w:val="clear" w:color="auto" w:fill="FFFFFF"/>
        </w:rPr>
        <w:t>Lock, 2020</w:t>
      </w:r>
      <w:r w:rsidR="006A525C">
        <w:t>)</w:t>
      </w:r>
      <w:r w:rsidR="00780CAB" w:rsidRPr="00780CAB">
        <w:t>.</w:t>
      </w:r>
    </w:p>
    <w:p w14:paraId="774B89E5" w14:textId="658031A6" w:rsidR="0043134A" w:rsidRPr="0043134A" w:rsidRDefault="0043134A" w:rsidP="0043134A">
      <w:pPr>
        <w:pStyle w:val="ListParagraph"/>
        <w:numPr>
          <w:ilvl w:val="0"/>
          <w:numId w:val="11"/>
        </w:numPr>
      </w:pPr>
      <w:r w:rsidRPr="0043134A">
        <w:t xml:space="preserve">Regulatory Compliance: </w:t>
      </w:r>
      <w:r w:rsidR="00780CAB" w:rsidRPr="00780CAB">
        <w:t xml:space="preserve">All catering facility </w:t>
      </w:r>
      <w:proofErr w:type="spellStart"/>
      <w:r w:rsidR="00780CAB" w:rsidRPr="00780CAB">
        <w:t>licences</w:t>
      </w:r>
      <w:proofErr w:type="spellEnd"/>
      <w:r w:rsidR="00780CAB" w:rsidRPr="00780CAB">
        <w:t xml:space="preserve"> and permissions are secured and all food safety laws are followed.</w:t>
      </w:r>
    </w:p>
    <w:p w14:paraId="27F612F3" w14:textId="0E45547B" w:rsidR="0043134A" w:rsidRPr="0043134A" w:rsidRDefault="0043134A" w:rsidP="0043134A">
      <w:pPr>
        <w:pStyle w:val="ListParagraph"/>
        <w:numPr>
          <w:ilvl w:val="0"/>
          <w:numId w:val="11"/>
        </w:numPr>
      </w:pPr>
      <w:r w:rsidRPr="0043134A">
        <w:t xml:space="preserve">Communication and Stakeholder Engagement: </w:t>
      </w:r>
      <w:r w:rsidR="00780CAB" w:rsidRPr="00780CAB">
        <w:t xml:space="preserve">An efficient communication strategy will guarantee participation from all relevant parties, including staff, management, the </w:t>
      </w:r>
      <w:proofErr w:type="spellStart"/>
      <w:r w:rsidR="00780CAB" w:rsidRPr="00780CAB">
        <w:t>neighbourhood</w:t>
      </w:r>
      <w:proofErr w:type="spellEnd"/>
      <w:r w:rsidR="00780CAB" w:rsidRPr="00780CAB">
        <w:t>, and vendors.</w:t>
      </w:r>
    </w:p>
    <w:p w14:paraId="392E8E08" w14:textId="632688D9" w:rsidR="00780CAB" w:rsidRDefault="00780CAB" w:rsidP="00780CAB">
      <w:r>
        <w:lastRenderedPageBreak/>
        <w:t>Key performance indicators (KPIs) including employee retention, satisfaction surveys, and absence rates will be used to gauge the project's success</w:t>
      </w:r>
      <w:r w:rsidR="006A525C">
        <w:t xml:space="preserve"> (</w:t>
      </w:r>
      <w:r w:rsidR="006A525C">
        <w:rPr>
          <w:shd w:val="clear" w:color="auto" w:fill="FFFFFF"/>
        </w:rPr>
        <w:t>Marchewka, 2016</w:t>
      </w:r>
      <w:r w:rsidR="006A525C">
        <w:t>)</w:t>
      </w:r>
      <w:r>
        <w:t>. These key performance indicators will be used to gauge the project's overall success and the extent to which it has benefited the company.</w:t>
      </w:r>
    </w:p>
    <w:p w14:paraId="424B8C13" w14:textId="7AA37084" w:rsidR="0043134A" w:rsidRPr="0043134A" w:rsidRDefault="00780CAB" w:rsidP="00780CAB">
      <w:r>
        <w:t xml:space="preserve">The strategy for managing the project is to make sure it fits in with </w:t>
      </w:r>
      <w:r w:rsidR="00681898">
        <w:t>Tesco</w:t>
      </w:r>
      <w:r>
        <w:t xml:space="preserve">'s larger business goals, creating a more pleasant place to work and reiterating the company's commitment to CSR. This initiative is to have a long-lasting, beneficial impact on </w:t>
      </w:r>
      <w:r w:rsidR="00681898">
        <w:t>Tesco</w:t>
      </w:r>
      <w:r>
        <w:t xml:space="preserve"> and its cherished workers via careful planning, coordination, and implementation.</w:t>
      </w:r>
    </w:p>
    <w:p w14:paraId="39A24851" w14:textId="77777777" w:rsidR="0043134A" w:rsidRDefault="0043134A" w:rsidP="006008DE">
      <w:pPr>
        <w:rPr>
          <w:rFonts w:eastAsiaTheme="majorEastAsia" w:cstheme="majorBidi"/>
          <w:b/>
          <w:szCs w:val="32"/>
          <w:u w:val="single"/>
        </w:rPr>
      </w:pPr>
    </w:p>
    <w:p w14:paraId="46F8BE9E" w14:textId="1903D770" w:rsidR="0043134A" w:rsidRPr="0043134A" w:rsidRDefault="0043134A" w:rsidP="002947AE">
      <w:pPr>
        <w:pStyle w:val="Heading1"/>
      </w:pPr>
      <w:bookmarkStart w:id="4" w:name="_Toc141523616"/>
      <w:r w:rsidRPr="0043134A">
        <w:t>Project Methodology:</w:t>
      </w:r>
      <w:bookmarkEnd w:id="4"/>
    </w:p>
    <w:p w14:paraId="4FB59FF8" w14:textId="63EB28DE" w:rsidR="0043134A" w:rsidRPr="0043134A" w:rsidRDefault="00944C70" w:rsidP="0043134A">
      <w:r w:rsidRPr="00944C70">
        <w:t>A well</w:t>
      </w:r>
      <w:r w:rsidR="002338E4">
        <w:t>-</w:t>
      </w:r>
      <w:r w:rsidRPr="00944C70">
        <w:t xml:space="preserve">defined project approach will be used to guarantee the smooth launch of </w:t>
      </w:r>
      <w:r w:rsidR="00681898">
        <w:t>Tesco</w:t>
      </w:r>
      <w:r w:rsidRPr="00944C70">
        <w:t>'s onsite catering operation. The selected technique is consistent with the well-known Project Life Cycle model. There are four main phases in the Project Life Cycle model, and they are Initiation, Planning, Execution, and Closure.</w:t>
      </w:r>
    </w:p>
    <w:p w14:paraId="05C6CE81" w14:textId="23F46B53" w:rsidR="0043134A" w:rsidRPr="0043134A" w:rsidRDefault="0043134A" w:rsidP="0043134A">
      <w:pPr>
        <w:pStyle w:val="ListParagraph"/>
        <w:numPr>
          <w:ilvl w:val="0"/>
          <w:numId w:val="13"/>
        </w:numPr>
      </w:pPr>
      <w:r w:rsidRPr="0043134A">
        <w:t xml:space="preserve">Project Initiation: </w:t>
      </w:r>
      <w:r w:rsidR="00944C70" w:rsidRPr="00944C70">
        <w:t xml:space="preserve">The potential for success of the project is evaluated at this stage. The project's goals, parameters, participants, and threats will all be laid out in detail in the project charter. The project team will be formed, and a manager will be selected to oversee the </w:t>
      </w:r>
      <w:proofErr w:type="spellStart"/>
      <w:r w:rsidR="00944C70" w:rsidRPr="00944C70">
        <w:t>endeavour</w:t>
      </w:r>
      <w:proofErr w:type="spellEnd"/>
      <w:r w:rsidR="001B62E7">
        <w:t xml:space="preserve"> (</w:t>
      </w:r>
      <w:r w:rsidR="001B62E7">
        <w:rPr>
          <w:shd w:val="clear" w:color="auto" w:fill="FFFFFF"/>
        </w:rPr>
        <w:t xml:space="preserve">Fewings and </w:t>
      </w:r>
      <w:proofErr w:type="spellStart"/>
      <w:r w:rsidR="001B62E7">
        <w:rPr>
          <w:shd w:val="clear" w:color="auto" w:fill="FFFFFF"/>
        </w:rPr>
        <w:t>Henjewele</w:t>
      </w:r>
      <w:proofErr w:type="spellEnd"/>
      <w:r w:rsidR="001B62E7">
        <w:rPr>
          <w:shd w:val="clear" w:color="auto" w:fill="FFFFFF"/>
        </w:rPr>
        <w:t>, 2019</w:t>
      </w:r>
      <w:r w:rsidR="001B62E7">
        <w:t>)</w:t>
      </w:r>
      <w:r w:rsidR="00944C70" w:rsidRPr="00944C70">
        <w:t>.</w:t>
      </w:r>
    </w:p>
    <w:p w14:paraId="36ECE36F" w14:textId="791EA2BA" w:rsidR="0043134A" w:rsidRPr="0043134A" w:rsidRDefault="0043134A" w:rsidP="0043134A">
      <w:pPr>
        <w:pStyle w:val="ListParagraph"/>
        <w:numPr>
          <w:ilvl w:val="0"/>
          <w:numId w:val="13"/>
        </w:numPr>
      </w:pPr>
      <w:r w:rsidRPr="0043134A">
        <w:t xml:space="preserve">Project Planning: </w:t>
      </w:r>
      <w:r w:rsidR="00944C70" w:rsidRPr="00944C70">
        <w:t>During this phase, a thorough project management plan is developed, which includes a Work Breakdown Structure (WBS), resource allocation, cost estimates, and a timetable for the project. To maintain participation and enthusiasm for the project's duration, the stakeholder analysis will direct future communication efforts.</w:t>
      </w:r>
    </w:p>
    <w:p w14:paraId="38DDF87C" w14:textId="01DD9F00" w:rsidR="0043134A" w:rsidRPr="0043134A" w:rsidRDefault="0043134A" w:rsidP="0043134A">
      <w:pPr>
        <w:pStyle w:val="ListParagraph"/>
        <w:numPr>
          <w:ilvl w:val="0"/>
          <w:numId w:val="13"/>
        </w:numPr>
      </w:pPr>
      <w:r w:rsidRPr="0043134A">
        <w:t xml:space="preserve">Project Execution: </w:t>
      </w:r>
      <w:r w:rsidR="00944C70" w:rsidRPr="00944C70">
        <w:t xml:space="preserve">Project tasks and activities will be carried out </w:t>
      </w:r>
      <w:r w:rsidR="002338E4">
        <w:t>by</w:t>
      </w:r>
      <w:r w:rsidR="00944C70" w:rsidRPr="00944C70">
        <w:t xml:space="preserve"> the project plan and timeline. There will be planning, building, and provisioning of the catering facility. To guarantee a smooth operational setup, we will educate our staff and oversee our vendors.</w:t>
      </w:r>
    </w:p>
    <w:p w14:paraId="36927AC0" w14:textId="4227AEE1" w:rsidR="0043134A" w:rsidRPr="0043134A" w:rsidRDefault="0043134A" w:rsidP="0043134A">
      <w:pPr>
        <w:pStyle w:val="ListParagraph"/>
        <w:numPr>
          <w:ilvl w:val="0"/>
          <w:numId w:val="13"/>
        </w:numPr>
      </w:pPr>
      <w:r w:rsidRPr="0043134A">
        <w:t xml:space="preserve">Project Closure: </w:t>
      </w:r>
      <w:r w:rsidR="00944C70" w:rsidRPr="00944C70">
        <w:t>This is the last step before the project is officially turned over to the company. The project's success will be evaluated after completion using established standards. Any unfinished business will be wrapped up, and any relevant lessons learned will be recorded.</w:t>
      </w:r>
    </w:p>
    <w:p w14:paraId="2C7BD917" w14:textId="429110C4" w:rsidR="0043134A" w:rsidRPr="0043134A" w:rsidRDefault="00944C70" w:rsidP="0043134A">
      <w:r w:rsidRPr="00944C70">
        <w:t xml:space="preserve">Project success is ensured, decisions are made quickly, and development can be tracked with ease thanks to the Project Life Cycle model. </w:t>
      </w:r>
      <w:r w:rsidR="00681898">
        <w:t>Tesco</w:t>
      </w:r>
      <w:r w:rsidRPr="00944C70">
        <w:t xml:space="preserve">'s on-site catering project can be more effectively managed using </w:t>
      </w:r>
      <w:r w:rsidRPr="00944C70">
        <w:lastRenderedPageBreak/>
        <w:t xml:space="preserve">this approach, leading to the achievement of the expected results while </w:t>
      </w:r>
      <w:proofErr w:type="spellStart"/>
      <w:r w:rsidRPr="00944C70">
        <w:t>minimising</w:t>
      </w:r>
      <w:proofErr w:type="spellEnd"/>
      <w:r w:rsidRPr="00944C70">
        <w:t xml:space="preserve"> negative impacts from any obstacles</w:t>
      </w:r>
      <w:r w:rsidR="00F124E9">
        <w:t xml:space="preserve"> (</w:t>
      </w:r>
      <w:r w:rsidR="00F124E9">
        <w:rPr>
          <w:shd w:val="clear" w:color="auto" w:fill="FFFFFF"/>
        </w:rPr>
        <w:t xml:space="preserve">Fewings and </w:t>
      </w:r>
      <w:proofErr w:type="spellStart"/>
      <w:r w:rsidR="00F124E9">
        <w:rPr>
          <w:shd w:val="clear" w:color="auto" w:fill="FFFFFF"/>
        </w:rPr>
        <w:t>Henjewele</w:t>
      </w:r>
      <w:proofErr w:type="spellEnd"/>
      <w:r w:rsidR="00F124E9">
        <w:rPr>
          <w:shd w:val="clear" w:color="auto" w:fill="FFFFFF"/>
        </w:rPr>
        <w:t>, 2019</w:t>
      </w:r>
      <w:r w:rsidR="00F124E9">
        <w:t>)</w:t>
      </w:r>
      <w:r w:rsidRPr="00944C70">
        <w:t xml:space="preserve">. Additionally, the structure it establishes for ongoing improvement is conducive to the development and prosperity of the </w:t>
      </w:r>
      <w:proofErr w:type="spellStart"/>
      <w:r w:rsidRPr="00944C70">
        <w:t>organisation</w:t>
      </w:r>
      <w:proofErr w:type="spellEnd"/>
      <w:r w:rsidRPr="00944C70">
        <w:t xml:space="preserve"> as a whole.</w:t>
      </w:r>
    </w:p>
    <w:p w14:paraId="40B632DD" w14:textId="77777777" w:rsidR="0043134A" w:rsidRDefault="0043134A" w:rsidP="0043134A"/>
    <w:p w14:paraId="3043E04F" w14:textId="0B8135D8" w:rsidR="0043134A" w:rsidRPr="0043134A" w:rsidRDefault="0043134A" w:rsidP="0043134A">
      <w:pPr>
        <w:pStyle w:val="Heading1"/>
      </w:pPr>
      <w:bookmarkStart w:id="5" w:name="_Toc141523617"/>
      <w:r w:rsidRPr="0043134A">
        <w:t>Stakeholder Analysis:</w:t>
      </w:r>
      <w:bookmarkEnd w:id="5"/>
    </w:p>
    <w:p w14:paraId="37010899" w14:textId="5CB3876E" w:rsidR="0043134A" w:rsidRPr="0043134A" w:rsidRDefault="007D2D87" w:rsidP="0043134A">
      <w:r w:rsidRPr="007D2D87">
        <w:t xml:space="preserve">If </w:t>
      </w:r>
      <w:r w:rsidR="00681898">
        <w:t>Tesco</w:t>
      </w:r>
      <w:r w:rsidRPr="007D2D87">
        <w:t>'s onsite catering project is to be implemented smoothly, a thorough understanding of the project's stakeholders is essential. A project's stakeholders include anybody who will benefit or suffer from the project's results. Their involvement and continued support throughout the project's duration depend on the ability to anticipate and meet their requirements and expectations.</w:t>
      </w:r>
    </w:p>
    <w:p w14:paraId="3DB39D83" w14:textId="1EDEC550" w:rsidR="0043134A" w:rsidRPr="0043134A" w:rsidRDefault="0043134A" w:rsidP="0009745A">
      <w:pPr>
        <w:numPr>
          <w:ilvl w:val="0"/>
          <w:numId w:val="16"/>
        </w:numPr>
      </w:pPr>
      <w:r w:rsidRPr="0043134A">
        <w:t xml:space="preserve">Employees: </w:t>
      </w:r>
      <w:r w:rsidR="0009745A" w:rsidRPr="0009745A">
        <w:t>Employees' happiness and well-being are vital since they will be the project's key end users. Their suggestions for new dishes to try and criticisms of the catering staff will help the business thrive.</w:t>
      </w:r>
    </w:p>
    <w:p w14:paraId="2EAE92D1" w14:textId="5A76F594" w:rsidR="0043134A" w:rsidRPr="0043134A" w:rsidRDefault="0043134A" w:rsidP="0009745A">
      <w:pPr>
        <w:numPr>
          <w:ilvl w:val="0"/>
          <w:numId w:val="16"/>
        </w:numPr>
      </w:pPr>
      <w:r w:rsidRPr="0043134A">
        <w:t xml:space="preserve">Management: </w:t>
      </w:r>
      <w:r w:rsidR="0009745A" w:rsidRPr="0009745A">
        <w:t xml:space="preserve">Management at </w:t>
      </w:r>
      <w:r w:rsidR="00681898">
        <w:t>Tesco</w:t>
      </w:r>
      <w:r w:rsidR="0009745A" w:rsidRPr="0009745A">
        <w:t xml:space="preserve"> is crucial since they approve project funding and provide direction. Their buy-in and participation are crucial to the completion of the project.</w:t>
      </w:r>
    </w:p>
    <w:p w14:paraId="7A4328CD" w14:textId="52E2A9A8" w:rsidR="0043134A" w:rsidRPr="0043134A" w:rsidRDefault="0043134A" w:rsidP="0009745A">
      <w:pPr>
        <w:numPr>
          <w:ilvl w:val="0"/>
          <w:numId w:val="16"/>
        </w:numPr>
      </w:pPr>
      <w:r w:rsidRPr="0043134A">
        <w:t xml:space="preserve">Local Community: </w:t>
      </w:r>
      <w:r w:rsidR="0009745A" w:rsidRPr="0009745A">
        <w:t xml:space="preserve">The initiative will have far-reaching effects on the </w:t>
      </w:r>
      <w:proofErr w:type="spellStart"/>
      <w:r w:rsidR="0009745A" w:rsidRPr="0009745A">
        <w:t>neighbourhood</w:t>
      </w:r>
      <w:proofErr w:type="spellEnd"/>
      <w:r w:rsidR="0009745A" w:rsidRPr="0009745A">
        <w:t>, notably in terms of improved traffic flow. To keep the peace, it's important to win over the locals and solve their issues</w:t>
      </w:r>
      <w:r w:rsidR="00FF6DD0">
        <w:t xml:space="preserve"> (</w:t>
      </w:r>
      <w:r w:rsidR="00FF6DD0">
        <w:rPr>
          <w:shd w:val="clear" w:color="auto" w:fill="FFFFFF"/>
        </w:rPr>
        <w:t>Larson and Gray, 2018</w:t>
      </w:r>
      <w:r w:rsidR="00FF6DD0">
        <w:t>)</w:t>
      </w:r>
      <w:r w:rsidR="0009745A" w:rsidRPr="0009745A">
        <w:t>.</w:t>
      </w:r>
    </w:p>
    <w:p w14:paraId="7D81283F" w14:textId="682B8FFF" w:rsidR="0043134A" w:rsidRPr="0043134A" w:rsidRDefault="0043134A" w:rsidP="0009745A">
      <w:pPr>
        <w:numPr>
          <w:ilvl w:val="0"/>
          <w:numId w:val="16"/>
        </w:numPr>
      </w:pPr>
      <w:r w:rsidRPr="0043134A">
        <w:t xml:space="preserve">Suppliers: </w:t>
      </w:r>
      <w:r w:rsidR="002338E4">
        <w:t>T</w:t>
      </w:r>
      <w:r w:rsidR="0009745A" w:rsidRPr="0009745A">
        <w:t>o guarantee the catering facility has access to fresh, high-quality foods, solid relationships with those who provide such goods must be established.</w:t>
      </w:r>
    </w:p>
    <w:p w14:paraId="5EF1E8C1" w14:textId="50DD8A97" w:rsidR="0043134A" w:rsidRPr="0043134A" w:rsidRDefault="0043134A" w:rsidP="0009745A">
      <w:pPr>
        <w:numPr>
          <w:ilvl w:val="0"/>
          <w:numId w:val="16"/>
        </w:numPr>
      </w:pPr>
      <w:r w:rsidRPr="0043134A">
        <w:t xml:space="preserve">Regulatory Authorities: </w:t>
      </w:r>
      <w:r w:rsidR="0009745A" w:rsidRPr="0009745A">
        <w:t>For the project to be legal and run smoothly, it is crucial to adhere to food safety rules and secure the appropriate permissions.</w:t>
      </w:r>
    </w:p>
    <w:p w14:paraId="017B154D" w14:textId="4F17E278" w:rsidR="0043134A" w:rsidRPr="0043134A" w:rsidRDefault="0043134A" w:rsidP="0009745A">
      <w:pPr>
        <w:numPr>
          <w:ilvl w:val="0"/>
          <w:numId w:val="16"/>
        </w:numPr>
      </w:pPr>
      <w:r w:rsidRPr="0043134A">
        <w:t xml:space="preserve">Project Team: </w:t>
      </w:r>
      <w:r w:rsidR="0009745A" w:rsidRPr="0009745A">
        <w:t>Planning, carrying out, and coordinating the project are the purview of the devoted project team. Their knowledge and dedication will be the backbone of a successful project</w:t>
      </w:r>
      <w:r w:rsidR="00382E40">
        <w:t xml:space="preserve"> (</w:t>
      </w:r>
      <w:r w:rsidR="00382E40">
        <w:rPr>
          <w:shd w:val="clear" w:color="auto" w:fill="FFFFFF"/>
        </w:rPr>
        <w:t>Larson and Gray, 2018</w:t>
      </w:r>
      <w:r w:rsidR="00382E40">
        <w:t>)</w:t>
      </w:r>
      <w:r w:rsidR="0009745A" w:rsidRPr="0009745A">
        <w:t>.</w:t>
      </w:r>
    </w:p>
    <w:p w14:paraId="69ECCEA3" w14:textId="4D2E091A" w:rsidR="0043134A" w:rsidRPr="0043134A" w:rsidRDefault="0043134A" w:rsidP="0009745A">
      <w:pPr>
        <w:numPr>
          <w:ilvl w:val="0"/>
          <w:numId w:val="16"/>
        </w:numPr>
      </w:pPr>
      <w:r w:rsidRPr="0043134A">
        <w:t xml:space="preserve">Customers: </w:t>
      </w:r>
      <w:r w:rsidR="0009745A" w:rsidRPr="0009745A">
        <w:t xml:space="preserve">Catering services are available onsite for </w:t>
      </w:r>
      <w:r w:rsidR="00681898">
        <w:t>Tesco</w:t>
      </w:r>
      <w:r w:rsidR="0009745A" w:rsidRPr="0009745A">
        <w:t>'s external clients, which may affect their total visit.</w:t>
      </w:r>
    </w:p>
    <w:p w14:paraId="3CC02EBD" w14:textId="205FE269" w:rsidR="0043134A" w:rsidRPr="0043134A" w:rsidRDefault="0009745A" w:rsidP="0043134A">
      <w:r w:rsidRPr="0009745A">
        <w:lastRenderedPageBreak/>
        <w:t xml:space="preserve">Stakeholders will be actively involved via the implementation of </w:t>
      </w:r>
      <w:proofErr w:type="spellStart"/>
      <w:r w:rsidRPr="0009745A">
        <w:t>specialised</w:t>
      </w:r>
      <w:proofErr w:type="spellEnd"/>
      <w:r w:rsidRPr="0009745A">
        <w:t xml:space="preserve"> methods of communication. Maintaining good ties with those who matter requires providing updates, holding feedback sessions, and responding quickly to concerns. Moreover, knowing what's most important to them can assist set realistic expectations for the project and guarantee that their demands are addressed</w:t>
      </w:r>
      <w:r w:rsidR="00382E40">
        <w:t xml:space="preserve"> (</w:t>
      </w:r>
      <w:r w:rsidR="00382E40">
        <w:rPr>
          <w:shd w:val="clear" w:color="auto" w:fill="FFFFFF"/>
        </w:rPr>
        <w:t>Larson and Gray, 2018</w:t>
      </w:r>
      <w:r w:rsidR="00382E40">
        <w:t>)</w:t>
      </w:r>
      <w:r w:rsidRPr="0009745A">
        <w:t xml:space="preserve">. Throughout the project, the stakeholder analysis will be used as a reference to aid in decision-making and foster cooperation towards the achievement of set goals and the overall success of the </w:t>
      </w:r>
      <w:proofErr w:type="spellStart"/>
      <w:r w:rsidRPr="0009745A">
        <w:t>organisation</w:t>
      </w:r>
      <w:proofErr w:type="spellEnd"/>
      <w:r w:rsidRPr="0009745A">
        <w:t>.</w:t>
      </w:r>
    </w:p>
    <w:p w14:paraId="6263BA9C" w14:textId="115DB2EF" w:rsidR="0043134A" w:rsidRDefault="0043134A" w:rsidP="00D77AC7">
      <w:pPr>
        <w:pStyle w:val="Heading1"/>
      </w:pPr>
      <w:r w:rsidRPr="0043134A">
        <w:br/>
      </w:r>
      <w:bookmarkStart w:id="6" w:name="_Toc141523618"/>
      <w:r w:rsidRPr="0043134A">
        <w:t>Work Breakdown Structure (WBS):</w:t>
      </w:r>
      <w:bookmarkEnd w:id="6"/>
    </w:p>
    <w:p w14:paraId="71D261C9" w14:textId="261C775B" w:rsidR="0043134A" w:rsidRDefault="00523A1C" w:rsidP="0043134A">
      <w:r w:rsidRPr="00523A1C">
        <w:t xml:space="preserve">Using the WBS, the onsite catering project at </w:t>
      </w:r>
      <w:r w:rsidR="00681898">
        <w:t>Tesco</w:t>
      </w:r>
      <w:r w:rsidRPr="00523A1C">
        <w:t xml:space="preserve"> may be broken down into more manageable tasks and subtasks. At every stage of a project's life cycle, the WBS will guarantee efficient preparation, allocation of resources, and monitoring of outcomes.</w:t>
      </w:r>
    </w:p>
    <w:p w14:paraId="2618CFCB" w14:textId="3FFA011F" w:rsidR="00D77AC7" w:rsidRDefault="00D77AC7" w:rsidP="0043134A">
      <w:r w:rsidRPr="00D77AC7">
        <w:rPr>
          <w:b/>
          <w:bCs/>
        </w:rPr>
        <w:t>Work Breakdown Structure (WBS):</w:t>
      </w:r>
    </w:p>
    <w:tbl>
      <w:tblPr>
        <w:tblStyle w:val="TableGrid"/>
        <w:tblW w:w="0" w:type="auto"/>
        <w:tblLook w:val="04A0" w:firstRow="1" w:lastRow="0" w:firstColumn="1" w:lastColumn="0" w:noHBand="0" w:noVBand="1"/>
      </w:tblPr>
      <w:tblGrid>
        <w:gridCol w:w="3356"/>
        <w:gridCol w:w="3357"/>
        <w:gridCol w:w="3357"/>
      </w:tblGrid>
      <w:tr w:rsidR="00D77AC7" w14:paraId="69C3F42D" w14:textId="77777777" w:rsidTr="00D77AC7">
        <w:tc>
          <w:tcPr>
            <w:tcW w:w="3356" w:type="dxa"/>
          </w:tcPr>
          <w:p w14:paraId="6F8646FE" w14:textId="112C5F2E" w:rsidR="00D77AC7" w:rsidRDefault="00D77AC7" w:rsidP="0043134A">
            <w:r w:rsidRPr="00D77AC7">
              <w:rPr>
                <w:b/>
                <w:bCs/>
              </w:rPr>
              <w:t>Phase</w:t>
            </w:r>
          </w:p>
        </w:tc>
        <w:tc>
          <w:tcPr>
            <w:tcW w:w="3357" w:type="dxa"/>
          </w:tcPr>
          <w:p w14:paraId="0D5E660D" w14:textId="04398649" w:rsidR="00D77AC7" w:rsidRDefault="00D77AC7" w:rsidP="0043134A">
            <w:r w:rsidRPr="00D77AC7">
              <w:rPr>
                <w:b/>
                <w:bCs/>
              </w:rPr>
              <w:t>Task</w:t>
            </w:r>
          </w:p>
        </w:tc>
        <w:tc>
          <w:tcPr>
            <w:tcW w:w="3357" w:type="dxa"/>
          </w:tcPr>
          <w:p w14:paraId="797DCA39" w14:textId="1A0BC615" w:rsidR="00D77AC7" w:rsidRDefault="00D77AC7" w:rsidP="0043134A">
            <w:r w:rsidRPr="00D77AC7">
              <w:rPr>
                <w:b/>
                <w:bCs/>
              </w:rPr>
              <w:t>Description</w:t>
            </w:r>
          </w:p>
        </w:tc>
      </w:tr>
      <w:tr w:rsidR="00D77AC7" w14:paraId="3A2C12B7" w14:textId="77777777" w:rsidTr="00D77AC7">
        <w:tc>
          <w:tcPr>
            <w:tcW w:w="3356" w:type="dxa"/>
          </w:tcPr>
          <w:p w14:paraId="1D7B4BC6" w14:textId="2AB13B83" w:rsidR="00D77AC7" w:rsidRDefault="00D77AC7" w:rsidP="0043134A">
            <w:r w:rsidRPr="00D77AC7">
              <w:t>Project Initiation</w:t>
            </w:r>
          </w:p>
        </w:tc>
        <w:tc>
          <w:tcPr>
            <w:tcW w:w="3357" w:type="dxa"/>
          </w:tcPr>
          <w:p w14:paraId="1E16B436" w14:textId="3E2C5E7E" w:rsidR="00D77AC7" w:rsidRDefault="0073569F" w:rsidP="0043134A">
            <w:r w:rsidRPr="0073569F">
              <w:t>Project goals and scope must be defined.</w:t>
            </w:r>
          </w:p>
        </w:tc>
        <w:tc>
          <w:tcPr>
            <w:tcW w:w="3357" w:type="dxa"/>
          </w:tcPr>
          <w:p w14:paraId="680C47D1" w14:textId="44755070" w:rsidR="00D77AC7" w:rsidRDefault="0073569F" w:rsidP="0043134A">
            <w:r w:rsidRPr="0073569F">
              <w:t>Define the scope and objectives of the work to be done.</w:t>
            </w:r>
          </w:p>
        </w:tc>
      </w:tr>
      <w:tr w:rsidR="00D77AC7" w14:paraId="115B6D5A" w14:textId="77777777" w:rsidTr="00D77AC7">
        <w:tc>
          <w:tcPr>
            <w:tcW w:w="3356" w:type="dxa"/>
          </w:tcPr>
          <w:p w14:paraId="47D6BEA3" w14:textId="77777777" w:rsidR="00D77AC7" w:rsidRDefault="00D77AC7" w:rsidP="0043134A"/>
        </w:tc>
        <w:tc>
          <w:tcPr>
            <w:tcW w:w="3357" w:type="dxa"/>
          </w:tcPr>
          <w:p w14:paraId="145C49FC" w14:textId="62383866" w:rsidR="00D77AC7" w:rsidRDefault="0073569F" w:rsidP="0043134A">
            <w:r w:rsidRPr="0073569F">
              <w:t>Develop a Business Plan and Feasibility Analysis</w:t>
            </w:r>
          </w:p>
        </w:tc>
        <w:tc>
          <w:tcPr>
            <w:tcW w:w="3357" w:type="dxa"/>
          </w:tcPr>
          <w:p w14:paraId="338F0910" w14:textId="29BA4B89" w:rsidR="00D77AC7" w:rsidRDefault="0073569F" w:rsidP="0043134A">
            <w:r w:rsidRPr="0073569F">
              <w:t xml:space="preserve">Think about how much money </w:t>
            </w:r>
            <w:r>
              <w:t>ones</w:t>
            </w:r>
            <w:r w:rsidRPr="0073569F">
              <w:t xml:space="preserve"> might make back from this venture.</w:t>
            </w:r>
          </w:p>
        </w:tc>
      </w:tr>
      <w:tr w:rsidR="00D77AC7" w14:paraId="216AE806" w14:textId="77777777" w:rsidTr="00D77AC7">
        <w:tc>
          <w:tcPr>
            <w:tcW w:w="3356" w:type="dxa"/>
          </w:tcPr>
          <w:p w14:paraId="7B7ED48F" w14:textId="77777777" w:rsidR="00D77AC7" w:rsidRDefault="00D77AC7" w:rsidP="0043134A"/>
        </w:tc>
        <w:tc>
          <w:tcPr>
            <w:tcW w:w="3357" w:type="dxa"/>
          </w:tcPr>
          <w:p w14:paraId="4BAD5B00" w14:textId="3C072C0A" w:rsidR="00D77AC7" w:rsidRDefault="0073569F" w:rsidP="0043134A">
            <w:r w:rsidRPr="0073569F">
              <w:t>Establish a Strategy for Communicating with Stakeholders</w:t>
            </w:r>
          </w:p>
        </w:tc>
        <w:tc>
          <w:tcPr>
            <w:tcW w:w="3357" w:type="dxa"/>
          </w:tcPr>
          <w:p w14:paraId="5488DBF3" w14:textId="5DD53AD4" w:rsidR="00D77AC7" w:rsidRDefault="0073569F" w:rsidP="0043134A">
            <w:r w:rsidRPr="0073569F">
              <w:t>Determine who needs to hear what and devise a strategy for doing so</w:t>
            </w:r>
            <w:r w:rsidR="00D907C5">
              <w:t xml:space="preserve"> (</w:t>
            </w:r>
            <w:r w:rsidR="00D907C5">
              <w:rPr>
                <w:shd w:val="clear" w:color="auto" w:fill="FFFFFF"/>
              </w:rPr>
              <w:t>Laufer and Tucker, 2017</w:t>
            </w:r>
            <w:r w:rsidR="00D907C5">
              <w:t>)</w:t>
            </w:r>
            <w:r w:rsidRPr="0073569F">
              <w:t>.</w:t>
            </w:r>
          </w:p>
        </w:tc>
      </w:tr>
      <w:tr w:rsidR="00D77AC7" w14:paraId="5F867423" w14:textId="77777777" w:rsidTr="00D77AC7">
        <w:tc>
          <w:tcPr>
            <w:tcW w:w="3356" w:type="dxa"/>
          </w:tcPr>
          <w:p w14:paraId="1D53F37E" w14:textId="77777777" w:rsidR="00D77AC7" w:rsidRDefault="00D77AC7" w:rsidP="0043134A"/>
        </w:tc>
        <w:tc>
          <w:tcPr>
            <w:tcW w:w="3357" w:type="dxa"/>
          </w:tcPr>
          <w:p w14:paraId="38B0DCED" w14:textId="0ABA88EA" w:rsidR="00D77AC7" w:rsidRDefault="0073569F" w:rsidP="0043134A">
            <w:r w:rsidRPr="0073569F">
              <w:t>Create Project Team and Hire Project Manager</w:t>
            </w:r>
          </w:p>
        </w:tc>
        <w:tc>
          <w:tcPr>
            <w:tcW w:w="3357" w:type="dxa"/>
          </w:tcPr>
          <w:p w14:paraId="741833C1" w14:textId="6BEEC1DD" w:rsidR="00D77AC7" w:rsidRDefault="0073569F" w:rsidP="0043134A">
            <w:r w:rsidRPr="0073569F">
              <w:t>Determine who will lead the project, and form a team to execute the plan.</w:t>
            </w:r>
          </w:p>
        </w:tc>
      </w:tr>
      <w:tr w:rsidR="00D77AC7" w14:paraId="2F9FEC5E" w14:textId="77777777" w:rsidTr="00D77AC7">
        <w:tc>
          <w:tcPr>
            <w:tcW w:w="3356" w:type="dxa"/>
          </w:tcPr>
          <w:p w14:paraId="44225AD3" w14:textId="0DB3F49A" w:rsidR="00D77AC7" w:rsidRDefault="00D77AC7" w:rsidP="0043134A">
            <w:r w:rsidRPr="00D77AC7">
              <w:t>Project Planning</w:t>
            </w:r>
          </w:p>
        </w:tc>
        <w:tc>
          <w:tcPr>
            <w:tcW w:w="3357" w:type="dxa"/>
          </w:tcPr>
          <w:p w14:paraId="75033102" w14:textId="7D6BB444" w:rsidR="00D77AC7" w:rsidRDefault="0073569F" w:rsidP="0043134A">
            <w:r w:rsidRPr="0073569F">
              <w:t>Participant Input and Requirements Analysis</w:t>
            </w:r>
          </w:p>
        </w:tc>
        <w:tc>
          <w:tcPr>
            <w:tcW w:w="3357" w:type="dxa"/>
          </w:tcPr>
          <w:p w14:paraId="167C0A32" w14:textId="52A63531" w:rsidR="00D77AC7" w:rsidRDefault="0073569F" w:rsidP="0043134A">
            <w:r w:rsidRPr="0073569F">
              <w:t>Involve the relevant parties to ascertain their needs.</w:t>
            </w:r>
          </w:p>
        </w:tc>
      </w:tr>
      <w:tr w:rsidR="00D77AC7" w14:paraId="01CCB383" w14:textId="77777777" w:rsidTr="00D77AC7">
        <w:tc>
          <w:tcPr>
            <w:tcW w:w="3356" w:type="dxa"/>
          </w:tcPr>
          <w:p w14:paraId="253BA193" w14:textId="77777777" w:rsidR="00D77AC7" w:rsidRDefault="00D77AC7" w:rsidP="0043134A"/>
        </w:tc>
        <w:tc>
          <w:tcPr>
            <w:tcW w:w="3357" w:type="dxa"/>
          </w:tcPr>
          <w:p w14:paraId="7BB24C8E" w14:textId="15BEEA3B" w:rsidR="00D77AC7" w:rsidRDefault="0073569F" w:rsidP="0043134A">
            <w:r w:rsidRPr="0073569F">
              <w:t>Create a Plan for Managing the Project</w:t>
            </w:r>
            <w:r w:rsidR="00954622">
              <w:t xml:space="preserve"> (</w:t>
            </w:r>
            <w:r w:rsidR="00954622">
              <w:rPr>
                <w:shd w:val="clear" w:color="auto" w:fill="FFFFFF"/>
              </w:rPr>
              <w:t>Laufer and Tucker, 2017</w:t>
            </w:r>
            <w:r w:rsidR="00954622">
              <w:t>)</w:t>
            </w:r>
          </w:p>
        </w:tc>
        <w:tc>
          <w:tcPr>
            <w:tcW w:w="3357" w:type="dxa"/>
          </w:tcPr>
          <w:p w14:paraId="022FE0B8" w14:textId="7C6E640E" w:rsidR="00D77AC7" w:rsidRDefault="0073569F" w:rsidP="0043134A">
            <w:r w:rsidRPr="0073569F">
              <w:t>Make a comprehensive schedule that includes all of the project's activities, milestones, and deliverables.</w:t>
            </w:r>
          </w:p>
        </w:tc>
      </w:tr>
      <w:tr w:rsidR="00D77AC7" w14:paraId="58B3326D" w14:textId="77777777" w:rsidTr="00D77AC7">
        <w:tc>
          <w:tcPr>
            <w:tcW w:w="3356" w:type="dxa"/>
          </w:tcPr>
          <w:p w14:paraId="250F52B4" w14:textId="77777777" w:rsidR="00D77AC7" w:rsidRDefault="00D77AC7" w:rsidP="0043134A"/>
        </w:tc>
        <w:tc>
          <w:tcPr>
            <w:tcW w:w="3357" w:type="dxa"/>
          </w:tcPr>
          <w:p w14:paraId="57E49103" w14:textId="047FC56D" w:rsidR="00D77AC7" w:rsidRDefault="0073569F" w:rsidP="0043134A">
            <w:r w:rsidRPr="0073569F">
              <w:t>Construct a Means of Interaction and Communication Plan</w:t>
            </w:r>
          </w:p>
        </w:tc>
        <w:tc>
          <w:tcPr>
            <w:tcW w:w="3357" w:type="dxa"/>
          </w:tcPr>
          <w:p w14:paraId="769BF92D" w14:textId="6E2C7CBB" w:rsidR="00D77AC7" w:rsidRDefault="0073569F" w:rsidP="0043134A">
            <w:proofErr w:type="spellStart"/>
            <w:r w:rsidRPr="0073569F">
              <w:t>Organise</w:t>
            </w:r>
            <w:proofErr w:type="spellEnd"/>
            <w:r w:rsidRPr="0073569F">
              <w:t xml:space="preserve"> means of interaction and dissemination of information.</w:t>
            </w:r>
          </w:p>
        </w:tc>
      </w:tr>
      <w:tr w:rsidR="00D77AC7" w14:paraId="1FBE4BEF" w14:textId="77777777" w:rsidTr="00D77AC7">
        <w:tc>
          <w:tcPr>
            <w:tcW w:w="3356" w:type="dxa"/>
          </w:tcPr>
          <w:p w14:paraId="094A3020" w14:textId="77777777" w:rsidR="00D77AC7" w:rsidRDefault="00D77AC7" w:rsidP="0043134A"/>
        </w:tc>
        <w:tc>
          <w:tcPr>
            <w:tcW w:w="3357" w:type="dxa"/>
          </w:tcPr>
          <w:p w14:paraId="7E24E31C" w14:textId="262FE13F" w:rsidR="00D77AC7" w:rsidRDefault="0073569F" w:rsidP="0043134A">
            <w:r w:rsidRPr="0073569F">
              <w:t>Carry out a Risk Analysis and Contingency Planning</w:t>
            </w:r>
          </w:p>
        </w:tc>
        <w:tc>
          <w:tcPr>
            <w:tcW w:w="3357" w:type="dxa"/>
          </w:tcPr>
          <w:p w14:paraId="68299ECF" w14:textId="1BDCE15B" w:rsidR="00D77AC7" w:rsidRDefault="0073569F" w:rsidP="0043134A">
            <w:r w:rsidRPr="0073569F">
              <w:t>Find the threats that might happen, then figure out how to stop them.</w:t>
            </w:r>
          </w:p>
        </w:tc>
      </w:tr>
      <w:tr w:rsidR="00D77AC7" w14:paraId="447C123A" w14:textId="77777777" w:rsidTr="00D77AC7">
        <w:tc>
          <w:tcPr>
            <w:tcW w:w="3356" w:type="dxa"/>
          </w:tcPr>
          <w:p w14:paraId="107F17D0" w14:textId="77777777" w:rsidR="00D77AC7" w:rsidRDefault="00D77AC7" w:rsidP="0043134A"/>
        </w:tc>
        <w:tc>
          <w:tcPr>
            <w:tcW w:w="3357" w:type="dxa"/>
          </w:tcPr>
          <w:p w14:paraId="76C142A7" w14:textId="2E468B72" w:rsidR="00D77AC7" w:rsidRDefault="0073569F" w:rsidP="0043134A">
            <w:r w:rsidRPr="0073569F">
              <w:t>Create a Budget and Resource Allocation Strategy</w:t>
            </w:r>
          </w:p>
        </w:tc>
        <w:tc>
          <w:tcPr>
            <w:tcW w:w="3357" w:type="dxa"/>
          </w:tcPr>
          <w:p w14:paraId="6F26F46E" w14:textId="27682C6C" w:rsidR="00D77AC7" w:rsidRDefault="0073569F" w:rsidP="0043134A">
            <w:r w:rsidRPr="0073569F">
              <w:t>Determine how much money and time will be needed to complete a project</w:t>
            </w:r>
            <w:r w:rsidR="00642A72">
              <w:t xml:space="preserve"> (</w:t>
            </w:r>
            <w:r w:rsidR="00642A72">
              <w:rPr>
                <w:shd w:val="clear" w:color="auto" w:fill="FFFFFF"/>
              </w:rPr>
              <w:t>Cobb, 2023</w:t>
            </w:r>
            <w:r w:rsidR="00642A72">
              <w:t>)</w:t>
            </w:r>
            <w:r w:rsidRPr="0073569F">
              <w:t>.</w:t>
            </w:r>
          </w:p>
        </w:tc>
      </w:tr>
      <w:tr w:rsidR="00D77AC7" w14:paraId="0A093384" w14:textId="77777777" w:rsidTr="00D77AC7">
        <w:tc>
          <w:tcPr>
            <w:tcW w:w="3356" w:type="dxa"/>
          </w:tcPr>
          <w:p w14:paraId="374B4CA2" w14:textId="5E3B6E7A" w:rsidR="00D77AC7" w:rsidRDefault="00B97DC5" w:rsidP="0043134A">
            <w:r w:rsidRPr="00B97DC5">
              <w:t>Facility Design and Construction</w:t>
            </w:r>
          </w:p>
        </w:tc>
        <w:tc>
          <w:tcPr>
            <w:tcW w:w="3357" w:type="dxa"/>
          </w:tcPr>
          <w:p w14:paraId="5EC7AE87" w14:textId="2C23996B" w:rsidR="00D77AC7" w:rsidRDefault="0073569F" w:rsidP="0043134A">
            <w:r w:rsidRPr="0073569F">
              <w:t>Plan the Construction of the Food Service Area</w:t>
            </w:r>
          </w:p>
        </w:tc>
        <w:tc>
          <w:tcPr>
            <w:tcW w:w="3357" w:type="dxa"/>
          </w:tcPr>
          <w:p w14:paraId="2D7F5C6B" w14:textId="16CFCA4B" w:rsidR="00D77AC7" w:rsidRDefault="0073569F" w:rsidP="0043134A">
            <w:r w:rsidRPr="0073569F">
              <w:t>Work together with the planners and designers to come up with the best arrangement.</w:t>
            </w:r>
          </w:p>
        </w:tc>
      </w:tr>
      <w:tr w:rsidR="00D77AC7" w14:paraId="44CC02F0" w14:textId="77777777" w:rsidTr="00D77AC7">
        <w:tc>
          <w:tcPr>
            <w:tcW w:w="3356" w:type="dxa"/>
          </w:tcPr>
          <w:p w14:paraId="6C476856" w14:textId="77777777" w:rsidR="00D77AC7" w:rsidRDefault="00D77AC7" w:rsidP="0043134A"/>
        </w:tc>
        <w:tc>
          <w:tcPr>
            <w:tcW w:w="3357" w:type="dxa"/>
          </w:tcPr>
          <w:p w14:paraId="0A7AAAD7" w14:textId="5A780315" w:rsidR="00D77AC7" w:rsidRDefault="0073569F" w:rsidP="0043134A">
            <w:r w:rsidRPr="0073569F">
              <w:t>Get the Building Furnished and Outfitted</w:t>
            </w:r>
          </w:p>
        </w:tc>
        <w:tc>
          <w:tcPr>
            <w:tcW w:w="3357" w:type="dxa"/>
          </w:tcPr>
          <w:p w14:paraId="1EF8AB30" w14:textId="652CD22B" w:rsidR="00D77AC7" w:rsidRDefault="0073569F" w:rsidP="0043134A">
            <w:r w:rsidRPr="0073569F">
              <w:t>Find the necessary household furnishings and cooking equipment.</w:t>
            </w:r>
          </w:p>
        </w:tc>
      </w:tr>
      <w:tr w:rsidR="00D77AC7" w14:paraId="1318CD79" w14:textId="77777777" w:rsidTr="00D77AC7">
        <w:tc>
          <w:tcPr>
            <w:tcW w:w="3356" w:type="dxa"/>
          </w:tcPr>
          <w:p w14:paraId="6C8BB6F0" w14:textId="77777777" w:rsidR="00D77AC7" w:rsidRDefault="00D77AC7" w:rsidP="0043134A"/>
        </w:tc>
        <w:tc>
          <w:tcPr>
            <w:tcW w:w="3357" w:type="dxa"/>
          </w:tcPr>
          <w:p w14:paraId="46F606DB" w14:textId="0C2FA3F2" w:rsidR="00D77AC7" w:rsidRDefault="0073569F" w:rsidP="0043134A">
            <w:r w:rsidRPr="0073569F">
              <w:t xml:space="preserve">Manage Building and </w:t>
            </w:r>
            <w:proofErr w:type="spellStart"/>
            <w:r w:rsidRPr="0073569F">
              <w:t>Remodelling</w:t>
            </w:r>
            <w:proofErr w:type="spellEnd"/>
            <w:r w:rsidRPr="0073569F">
              <w:t xml:space="preserve"> Projects</w:t>
            </w:r>
          </w:p>
        </w:tc>
        <w:tc>
          <w:tcPr>
            <w:tcW w:w="3357" w:type="dxa"/>
          </w:tcPr>
          <w:p w14:paraId="6771C829" w14:textId="3D624019" w:rsidR="00D77AC7" w:rsidRDefault="0073569F" w:rsidP="0043134A">
            <w:r w:rsidRPr="0073569F">
              <w:t>Keep an eye on the development of the new kitchen.</w:t>
            </w:r>
          </w:p>
        </w:tc>
      </w:tr>
      <w:tr w:rsidR="00D77AC7" w14:paraId="1712183A" w14:textId="77777777" w:rsidTr="00D77AC7">
        <w:tc>
          <w:tcPr>
            <w:tcW w:w="3356" w:type="dxa"/>
          </w:tcPr>
          <w:p w14:paraId="5ADD03F4" w14:textId="053AF698" w:rsidR="00D77AC7" w:rsidRDefault="00B97DC5" w:rsidP="0043134A">
            <w:r w:rsidRPr="00B97DC5">
              <w:t>Menu Development and Supplier Management</w:t>
            </w:r>
          </w:p>
        </w:tc>
        <w:tc>
          <w:tcPr>
            <w:tcW w:w="3357" w:type="dxa"/>
          </w:tcPr>
          <w:p w14:paraId="6BED7FAE" w14:textId="0D671D30" w:rsidR="00D77AC7" w:rsidRDefault="0073569F" w:rsidP="0043134A">
            <w:r w:rsidRPr="0073569F">
              <w:t>Consult Professional Chefs When Creating Dishes</w:t>
            </w:r>
          </w:p>
        </w:tc>
        <w:tc>
          <w:tcPr>
            <w:tcW w:w="3357" w:type="dxa"/>
          </w:tcPr>
          <w:p w14:paraId="11482076" w14:textId="18466CBA" w:rsidR="00D77AC7" w:rsidRDefault="0073569F" w:rsidP="0043134A">
            <w:r w:rsidRPr="0073569F">
              <w:t>Collaborate with chefs to create a cuisine that is both varied and healthy.</w:t>
            </w:r>
          </w:p>
        </w:tc>
      </w:tr>
      <w:tr w:rsidR="00D77AC7" w14:paraId="2F0A83FD" w14:textId="77777777" w:rsidTr="00D77AC7">
        <w:tc>
          <w:tcPr>
            <w:tcW w:w="3356" w:type="dxa"/>
          </w:tcPr>
          <w:p w14:paraId="7B6F4849" w14:textId="77777777" w:rsidR="00D77AC7" w:rsidRDefault="00D77AC7" w:rsidP="0043134A"/>
        </w:tc>
        <w:tc>
          <w:tcPr>
            <w:tcW w:w="3357" w:type="dxa"/>
          </w:tcPr>
          <w:p w14:paraId="77351127" w14:textId="55F532EF" w:rsidR="00D77AC7" w:rsidRDefault="0073569F" w:rsidP="0043134A">
            <w:r w:rsidRPr="0073569F">
              <w:t>Locate Potential Food Vendors and Form Alliances with Them</w:t>
            </w:r>
          </w:p>
        </w:tc>
        <w:tc>
          <w:tcPr>
            <w:tcW w:w="3357" w:type="dxa"/>
          </w:tcPr>
          <w:p w14:paraId="49DFF017" w14:textId="57630262" w:rsidR="00D77AC7" w:rsidRDefault="0073569F" w:rsidP="0043134A">
            <w:r w:rsidRPr="0073569F">
              <w:t>Find trustworthy sources to get the food and cooking materials from.</w:t>
            </w:r>
          </w:p>
        </w:tc>
      </w:tr>
      <w:tr w:rsidR="00D77AC7" w14:paraId="79C47566" w14:textId="77777777" w:rsidTr="00D77AC7">
        <w:tc>
          <w:tcPr>
            <w:tcW w:w="3356" w:type="dxa"/>
          </w:tcPr>
          <w:p w14:paraId="40734FE5" w14:textId="77777777" w:rsidR="00D77AC7" w:rsidRDefault="00D77AC7" w:rsidP="0043134A"/>
        </w:tc>
        <w:tc>
          <w:tcPr>
            <w:tcW w:w="3357" w:type="dxa"/>
          </w:tcPr>
          <w:p w14:paraId="22CCD5A4" w14:textId="3271C308" w:rsidR="00D77AC7" w:rsidRDefault="0073569F" w:rsidP="0043134A">
            <w:r w:rsidRPr="0073569F">
              <w:t>Find and buy the necessary items for the catering menu.</w:t>
            </w:r>
          </w:p>
        </w:tc>
        <w:tc>
          <w:tcPr>
            <w:tcW w:w="3357" w:type="dxa"/>
          </w:tcPr>
          <w:p w14:paraId="272CB910" w14:textId="1E06BDAE" w:rsidR="00D77AC7" w:rsidRDefault="0073569F" w:rsidP="0043134A">
            <w:r w:rsidRPr="0073569F">
              <w:t>Get the catering establishment some good stuff</w:t>
            </w:r>
            <w:r w:rsidR="002A7FF7">
              <w:t xml:space="preserve"> (</w:t>
            </w:r>
            <w:r w:rsidR="002A7FF7">
              <w:rPr>
                <w:shd w:val="clear" w:color="auto" w:fill="FFFFFF"/>
              </w:rPr>
              <w:t>Cobb, 2023</w:t>
            </w:r>
            <w:r w:rsidR="002A7FF7">
              <w:t>)</w:t>
            </w:r>
            <w:r w:rsidRPr="0073569F">
              <w:t>.</w:t>
            </w:r>
          </w:p>
        </w:tc>
      </w:tr>
      <w:tr w:rsidR="00D77AC7" w14:paraId="698F5567" w14:textId="77777777" w:rsidTr="00D77AC7">
        <w:tc>
          <w:tcPr>
            <w:tcW w:w="3356" w:type="dxa"/>
          </w:tcPr>
          <w:p w14:paraId="674F313A" w14:textId="41B70454" w:rsidR="00D77AC7" w:rsidRDefault="00B97DC5" w:rsidP="00B97DC5">
            <w:pPr>
              <w:tabs>
                <w:tab w:val="left" w:pos="916"/>
              </w:tabs>
            </w:pPr>
            <w:r w:rsidRPr="00B97DC5">
              <w:t>Staff Training</w:t>
            </w:r>
          </w:p>
        </w:tc>
        <w:tc>
          <w:tcPr>
            <w:tcW w:w="3357" w:type="dxa"/>
          </w:tcPr>
          <w:p w14:paraId="642070DC" w14:textId="08E3925E" w:rsidR="00D77AC7" w:rsidRDefault="001A7079" w:rsidP="0043134A">
            <w:r w:rsidRPr="001A7079">
              <w:t>Build Out Catering Staff Training Materials</w:t>
            </w:r>
          </w:p>
        </w:tc>
        <w:tc>
          <w:tcPr>
            <w:tcW w:w="3357" w:type="dxa"/>
          </w:tcPr>
          <w:p w14:paraId="4B968C40" w14:textId="18A06628" w:rsidR="00D77AC7" w:rsidRDefault="001A7079" w:rsidP="0043134A">
            <w:r w:rsidRPr="001A7079">
              <w:t xml:space="preserve">Develop in-depth catering staff training </w:t>
            </w:r>
            <w:proofErr w:type="spellStart"/>
            <w:r w:rsidRPr="001A7079">
              <w:t>programmes</w:t>
            </w:r>
            <w:proofErr w:type="spellEnd"/>
            <w:r w:rsidRPr="001A7079">
              <w:t>.</w:t>
            </w:r>
          </w:p>
        </w:tc>
      </w:tr>
      <w:tr w:rsidR="00D77AC7" w14:paraId="01C793C3" w14:textId="77777777" w:rsidTr="00D77AC7">
        <w:tc>
          <w:tcPr>
            <w:tcW w:w="3356" w:type="dxa"/>
          </w:tcPr>
          <w:p w14:paraId="2C73E16F" w14:textId="77777777" w:rsidR="00D77AC7" w:rsidRDefault="00D77AC7" w:rsidP="0043134A"/>
        </w:tc>
        <w:tc>
          <w:tcPr>
            <w:tcW w:w="3357" w:type="dxa"/>
          </w:tcPr>
          <w:p w14:paraId="749C39E9" w14:textId="40E6EF6B" w:rsidR="00D77AC7" w:rsidRDefault="001A7079" w:rsidP="00B97DC5">
            <w:r w:rsidRPr="001A7079">
              <w:t>Provide Extensive Instruction on Proper Food Preparation, Hygiene, and Service to Employees</w:t>
            </w:r>
          </w:p>
        </w:tc>
        <w:tc>
          <w:tcPr>
            <w:tcW w:w="3357" w:type="dxa"/>
          </w:tcPr>
          <w:p w14:paraId="286690A3" w14:textId="7BC79633" w:rsidR="00D77AC7" w:rsidRDefault="001A7079" w:rsidP="0043134A">
            <w:r w:rsidRPr="001A7079">
              <w:t>Educate the workers on the fundamentals of cooking, cleanliness, and service.</w:t>
            </w:r>
          </w:p>
        </w:tc>
      </w:tr>
      <w:tr w:rsidR="00D77AC7" w14:paraId="68205117" w14:textId="77777777" w:rsidTr="00D77AC7">
        <w:tc>
          <w:tcPr>
            <w:tcW w:w="3356" w:type="dxa"/>
          </w:tcPr>
          <w:p w14:paraId="7A9AB72F" w14:textId="1FA940B7" w:rsidR="00D77AC7" w:rsidRDefault="00B97DC5" w:rsidP="0043134A">
            <w:r w:rsidRPr="00B97DC5">
              <w:t>Regulatory Compliance</w:t>
            </w:r>
          </w:p>
        </w:tc>
        <w:tc>
          <w:tcPr>
            <w:tcW w:w="3357" w:type="dxa"/>
          </w:tcPr>
          <w:p w14:paraId="1C729185" w14:textId="5C14101A" w:rsidR="00D77AC7" w:rsidRDefault="001A7079" w:rsidP="0043134A">
            <w:r w:rsidRPr="001A7079">
              <w:t>Maintain Conformity with Food Safety Standards</w:t>
            </w:r>
          </w:p>
        </w:tc>
        <w:tc>
          <w:tcPr>
            <w:tcW w:w="3357" w:type="dxa"/>
          </w:tcPr>
          <w:p w14:paraId="72455023" w14:textId="183ECE46" w:rsidR="00D77AC7" w:rsidRDefault="001A7079" w:rsidP="0043134A">
            <w:r w:rsidRPr="001A7079">
              <w:t xml:space="preserve">Comply with all applicable rules and regulations </w:t>
            </w:r>
            <w:r w:rsidR="002338E4">
              <w:t>about</w:t>
            </w:r>
            <w:r w:rsidRPr="001A7079">
              <w:t xml:space="preserve"> food safety.</w:t>
            </w:r>
          </w:p>
        </w:tc>
      </w:tr>
      <w:tr w:rsidR="00D77AC7" w14:paraId="7637C29A" w14:textId="77777777" w:rsidTr="00D77AC7">
        <w:tc>
          <w:tcPr>
            <w:tcW w:w="3356" w:type="dxa"/>
          </w:tcPr>
          <w:p w14:paraId="3D8DAF41" w14:textId="77777777" w:rsidR="00D77AC7" w:rsidRDefault="00D77AC7" w:rsidP="0043134A"/>
        </w:tc>
        <w:tc>
          <w:tcPr>
            <w:tcW w:w="3357" w:type="dxa"/>
          </w:tcPr>
          <w:p w14:paraId="7F892CD9" w14:textId="49427E57" w:rsidR="00D77AC7" w:rsidRDefault="001A7079" w:rsidP="0043134A">
            <w:r w:rsidRPr="001A7079">
              <w:t xml:space="preserve">Acquire All Necessary Approvals and </w:t>
            </w:r>
            <w:proofErr w:type="spellStart"/>
            <w:r w:rsidRPr="001A7079">
              <w:t>Licences</w:t>
            </w:r>
            <w:proofErr w:type="spellEnd"/>
            <w:r w:rsidRPr="001A7079">
              <w:t xml:space="preserve"> for the Catering Establishment</w:t>
            </w:r>
          </w:p>
        </w:tc>
        <w:tc>
          <w:tcPr>
            <w:tcW w:w="3357" w:type="dxa"/>
          </w:tcPr>
          <w:p w14:paraId="4C8A71AC" w14:textId="3E6BEFEA" w:rsidR="00D77AC7" w:rsidRDefault="001A7079" w:rsidP="0043134A">
            <w:r w:rsidRPr="001A7079">
              <w:t xml:space="preserve">Acquire the necessary </w:t>
            </w:r>
            <w:proofErr w:type="spellStart"/>
            <w:r w:rsidRPr="001A7079">
              <w:t>licences</w:t>
            </w:r>
            <w:proofErr w:type="spellEnd"/>
            <w:r w:rsidRPr="001A7079">
              <w:t>, registrations, and permissions for the catering establishment.</w:t>
            </w:r>
          </w:p>
        </w:tc>
      </w:tr>
      <w:tr w:rsidR="00D77AC7" w14:paraId="05AE5E44" w14:textId="77777777" w:rsidTr="00D77AC7">
        <w:tc>
          <w:tcPr>
            <w:tcW w:w="3356" w:type="dxa"/>
          </w:tcPr>
          <w:p w14:paraId="5D60F509" w14:textId="03069E05" w:rsidR="00D77AC7" w:rsidRDefault="00B97DC5" w:rsidP="0043134A">
            <w:r w:rsidRPr="00B97DC5">
              <w:t>Operational Setup</w:t>
            </w:r>
          </w:p>
        </w:tc>
        <w:tc>
          <w:tcPr>
            <w:tcW w:w="3357" w:type="dxa"/>
          </w:tcPr>
          <w:p w14:paraId="6BA538AD" w14:textId="610AD400" w:rsidR="00D77AC7" w:rsidRDefault="001A7079" w:rsidP="0043134A">
            <w:r w:rsidRPr="001A7079">
              <w:t>Put the catering services through their paces.</w:t>
            </w:r>
          </w:p>
        </w:tc>
        <w:tc>
          <w:tcPr>
            <w:tcW w:w="3357" w:type="dxa"/>
          </w:tcPr>
          <w:p w14:paraId="3C7C3FF5" w14:textId="5FC5D017" w:rsidR="00D77AC7" w:rsidRDefault="001A7079" w:rsidP="0043134A">
            <w:r w:rsidRPr="001A7079">
              <w:t>Perform test runs to verify the catering establishment works efficiently.</w:t>
            </w:r>
          </w:p>
        </w:tc>
      </w:tr>
      <w:tr w:rsidR="00D77AC7" w14:paraId="395CCC46" w14:textId="77777777" w:rsidTr="00D77AC7">
        <w:tc>
          <w:tcPr>
            <w:tcW w:w="3356" w:type="dxa"/>
          </w:tcPr>
          <w:p w14:paraId="266A7FC6" w14:textId="77777777" w:rsidR="00D77AC7" w:rsidRDefault="00D77AC7" w:rsidP="0043134A"/>
        </w:tc>
        <w:tc>
          <w:tcPr>
            <w:tcW w:w="3357" w:type="dxa"/>
          </w:tcPr>
          <w:p w14:paraId="5EB48EEB" w14:textId="69558807" w:rsidR="00D77AC7" w:rsidRDefault="001A7079" w:rsidP="00B97DC5">
            <w:r w:rsidRPr="001A7079">
              <w:t>Establish Facility-Wide Standard Operating Procedures</w:t>
            </w:r>
            <w:r w:rsidR="002A7FF7">
              <w:t xml:space="preserve"> (</w:t>
            </w:r>
            <w:r w:rsidR="002A7FF7">
              <w:rPr>
                <w:shd w:val="clear" w:color="auto" w:fill="FFFFFF"/>
              </w:rPr>
              <w:t>Cobb, 2023</w:t>
            </w:r>
            <w:r w:rsidR="002A7FF7">
              <w:t>)</w:t>
            </w:r>
          </w:p>
        </w:tc>
        <w:tc>
          <w:tcPr>
            <w:tcW w:w="3357" w:type="dxa"/>
          </w:tcPr>
          <w:p w14:paraId="4FDBABDB" w14:textId="1E3BBE5E" w:rsidR="00D77AC7" w:rsidRDefault="001A7079" w:rsidP="0043134A">
            <w:r w:rsidRPr="001A7079">
              <w:t>Developing standard operating procedures (SOPs) is crucial to running a smooth facility and providing quality service.</w:t>
            </w:r>
          </w:p>
        </w:tc>
      </w:tr>
      <w:tr w:rsidR="00D77AC7" w14:paraId="0E8D04BA" w14:textId="77777777" w:rsidTr="00D77AC7">
        <w:tc>
          <w:tcPr>
            <w:tcW w:w="3356" w:type="dxa"/>
          </w:tcPr>
          <w:p w14:paraId="7FF99E31" w14:textId="33E1EAE0" w:rsidR="00D77AC7" w:rsidRDefault="00B97DC5" w:rsidP="0043134A">
            <w:r w:rsidRPr="00B97DC5">
              <w:t>Project Closure</w:t>
            </w:r>
          </w:p>
        </w:tc>
        <w:tc>
          <w:tcPr>
            <w:tcW w:w="3357" w:type="dxa"/>
          </w:tcPr>
          <w:p w14:paraId="2636C619" w14:textId="4141B578" w:rsidR="00D77AC7" w:rsidRDefault="001A7079" w:rsidP="0043134A">
            <w:r w:rsidRPr="001A7079">
              <w:t xml:space="preserve">Project Completion and Turnover to </w:t>
            </w:r>
            <w:r w:rsidR="00681898">
              <w:t>Tesco</w:t>
            </w:r>
            <w:r w:rsidRPr="001A7079">
              <w:t xml:space="preserve"> in Writing</w:t>
            </w:r>
          </w:p>
        </w:tc>
        <w:tc>
          <w:tcPr>
            <w:tcW w:w="3357" w:type="dxa"/>
          </w:tcPr>
          <w:p w14:paraId="1E5A7025" w14:textId="2D95E693" w:rsidR="00D77AC7" w:rsidRDefault="001A7079" w:rsidP="0043134A">
            <w:r w:rsidRPr="001A7079">
              <w:t xml:space="preserve">Turn over the project to </w:t>
            </w:r>
            <w:r w:rsidR="00681898">
              <w:t>Tesco</w:t>
            </w:r>
            <w:r w:rsidRPr="001A7079">
              <w:t xml:space="preserve"> once it's finished.</w:t>
            </w:r>
          </w:p>
        </w:tc>
      </w:tr>
      <w:tr w:rsidR="00D77AC7" w14:paraId="5CA12594" w14:textId="77777777" w:rsidTr="00D77AC7">
        <w:tc>
          <w:tcPr>
            <w:tcW w:w="3356" w:type="dxa"/>
          </w:tcPr>
          <w:p w14:paraId="1938B9EF" w14:textId="77777777" w:rsidR="00D77AC7" w:rsidRDefault="00D77AC7" w:rsidP="0043134A"/>
        </w:tc>
        <w:tc>
          <w:tcPr>
            <w:tcW w:w="3357" w:type="dxa"/>
          </w:tcPr>
          <w:p w14:paraId="3041D1CE" w14:textId="008E7C83" w:rsidR="00D77AC7" w:rsidRDefault="001A7079" w:rsidP="0043134A">
            <w:r w:rsidRPr="001A7079">
              <w:t xml:space="preserve">Review the project's outcomes and </w:t>
            </w:r>
            <w:r w:rsidR="002338E4">
              <w:t>conclude</w:t>
            </w:r>
            <w:r w:rsidRPr="001A7079">
              <w:t>.</w:t>
            </w:r>
          </w:p>
        </w:tc>
        <w:tc>
          <w:tcPr>
            <w:tcW w:w="3357" w:type="dxa"/>
          </w:tcPr>
          <w:p w14:paraId="681A865A" w14:textId="1600A661" w:rsidR="00D77AC7" w:rsidRDefault="001A7079" w:rsidP="0043134A">
            <w:r w:rsidRPr="001A7079">
              <w:t>Learn from past mistakes by doing a thorough project evaluation.</w:t>
            </w:r>
          </w:p>
        </w:tc>
      </w:tr>
    </w:tbl>
    <w:p w14:paraId="036A9323" w14:textId="2951525A" w:rsidR="00B97DC5" w:rsidRDefault="001A7079" w:rsidP="00B97DC5">
      <w:r w:rsidRPr="001A7079">
        <w:t xml:space="preserve">The Work Breakdown Structure (WBS) is a tool for </w:t>
      </w:r>
      <w:proofErr w:type="spellStart"/>
      <w:r w:rsidRPr="001A7079">
        <w:t>organising</w:t>
      </w:r>
      <w:proofErr w:type="spellEnd"/>
      <w:r w:rsidRPr="001A7079">
        <w:t xml:space="preserve"> and managing complex projects by breaking them down into manageable chunks. During the project's execution, each job will be given to a specific team member, and that person's performance will be tracked regularly</w:t>
      </w:r>
      <w:r w:rsidR="00954622">
        <w:t xml:space="preserve"> (</w:t>
      </w:r>
      <w:r w:rsidR="00954622">
        <w:rPr>
          <w:shd w:val="clear" w:color="auto" w:fill="FFFFFF"/>
        </w:rPr>
        <w:t>Laufer and Tucker, 2017</w:t>
      </w:r>
      <w:r w:rsidR="00954622">
        <w:t>)</w:t>
      </w:r>
      <w:r w:rsidRPr="001A7079">
        <w:t xml:space="preserve">. The WBS is an invaluable resource for the project team, providing direction and aid as they work to bring </w:t>
      </w:r>
      <w:r w:rsidR="00681898">
        <w:t>Tesco</w:t>
      </w:r>
      <w:r w:rsidRPr="001A7079">
        <w:t>'s onsite catering project to fruition.</w:t>
      </w:r>
    </w:p>
    <w:p w14:paraId="0EE7C341" w14:textId="77777777" w:rsidR="006F641D" w:rsidRPr="00B97DC5" w:rsidRDefault="006F641D" w:rsidP="00B97DC5"/>
    <w:p w14:paraId="1ACA306D" w14:textId="7F4B411F" w:rsidR="0043134A" w:rsidRPr="0043134A" w:rsidRDefault="0043134A" w:rsidP="0043134A">
      <w:pPr>
        <w:pStyle w:val="Heading1"/>
      </w:pPr>
      <w:bookmarkStart w:id="7" w:name="_Toc141523619"/>
      <w:r w:rsidRPr="0043134A">
        <w:lastRenderedPageBreak/>
        <w:t>Resource Utilization and Costs:</w:t>
      </w:r>
      <w:bookmarkEnd w:id="7"/>
    </w:p>
    <w:p w14:paraId="0C7D1CDE" w14:textId="17903476" w:rsidR="0043134A" w:rsidRDefault="001A7079" w:rsidP="0043134A">
      <w:r w:rsidRPr="001A7079">
        <w:t xml:space="preserve">Careful assessment of available resources and projected expenses is crucial to the successful rollout of the onsite catering operation at </w:t>
      </w:r>
      <w:r w:rsidR="00681898">
        <w:t>Tesco</w:t>
      </w:r>
      <w:r w:rsidRPr="001A7079">
        <w:t>. The cost of the most important resources is broken down in the table below.</w:t>
      </w:r>
    </w:p>
    <w:tbl>
      <w:tblPr>
        <w:tblStyle w:val="TableGrid"/>
        <w:tblW w:w="0" w:type="auto"/>
        <w:tblLook w:val="04A0" w:firstRow="1" w:lastRow="0" w:firstColumn="1" w:lastColumn="0" w:noHBand="0" w:noVBand="1"/>
      </w:tblPr>
      <w:tblGrid>
        <w:gridCol w:w="3356"/>
        <w:gridCol w:w="3357"/>
        <w:gridCol w:w="3357"/>
      </w:tblGrid>
      <w:tr w:rsidR="0043134A" w14:paraId="1360B4CE" w14:textId="77777777" w:rsidTr="0043134A">
        <w:tc>
          <w:tcPr>
            <w:tcW w:w="3356" w:type="dxa"/>
          </w:tcPr>
          <w:p w14:paraId="60221B07" w14:textId="40F56469" w:rsidR="0043134A" w:rsidRDefault="0043134A" w:rsidP="0043134A">
            <w:r w:rsidRPr="0043134A">
              <w:rPr>
                <w:b/>
                <w:bCs/>
              </w:rPr>
              <w:t>Resource</w:t>
            </w:r>
          </w:p>
        </w:tc>
        <w:tc>
          <w:tcPr>
            <w:tcW w:w="3357" w:type="dxa"/>
          </w:tcPr>
          <w:p w14:paraId="1773D0CF" w14:textId="40469636" w:rsidR="0043134A" w:rsidRDefault="0043134A" w:rsidP="0043134A">
            <w:r w:rsidRPr="0043134A">
              <w:rPr>
                <w:b/>
                <w:bCs/>
              </w:rPr>
              <w:t>Description</w:t>
            </w:r>
          </w:p>
        </w:tc>
        <w:tc>
          <w:tcPr>
            <w:tcW w:w="3357" w:type="dxa"/>
          </w:tcPr>
          <w:p w14:paraId="511E52F0" w14:textId="5FF27405" w:rsidR="0043134A" w:rsidRDefault="0043134A" w:rsidP="0043134A">
            <w:r w:rsidRPr="0043134A">
              <w:rPr>
                <w:b/>
                <w:bCs/>
              </w:rPr>
              <w:t>Estimated Cost</w:t>
            </w:r>
          </w:p>
        </w:tc>
      </w:tr>
      <w:tr w:rsidR="0043134A" w14:paraId="45142535" w14:textId="77777777" w:rsidTr="0043134A">
        <w:tc>
          <w:tcPr>
            <w:tcW w:w="3356" w:type="dxa"/>
          </w:tcPr>
          <w:p w14:paraId="000500BB" w14:textId="7C1A2EB3" w:rsidR="0043134A" w:rsidRDefault="0043134A" w:rsidP="0043134A">
            <w:r w:rsidRPr="0043134A">
              <w:t>Personnel</w:t>
            </w:r>
          </w:p>
        </w:tc>
        <w:tc>
          <w:tcPr>
            <w:tcW w:w="3357" w:type="dxa"/>
          </w:tcPr>
          <w:p w14:paraId="5AF9BAC2" w14:textId="24FD9A8D" w:rsidR="0043134A" w:rsidRDefault="0043134A" w:rsidP="0043134A">
            <w:r w:rsidRPr="0043134A">
              <w:t>Catering Staff (Chefs, Cooks, Servers)</w:t>
            </w:r>
          </w:p>
        </w:tc>
        <w:tc>
          <w:tcPr>
            <w:tcW w:w="3357" w:type="dxa"/>
          </w:tcPr>
          <w:p w14:paraId="397E807E" w14:textId="6D15CD55" w:rsidR="0043134A" w:rsidRDefault="0043134A" w:rsidP="0043134A">
            <w:r w:rsidRPr="0043134A">
              <w:t>£120,000 per annum</w:t>
            </w:r>
          </w:p>
        </w:tc>
      </w:tr>
      <w:tr w:rsidR="0043134A" w14:paraId="6619998B" w14:textId="77777777" w:rsidTr="0043134A">
        <w:tc>
          <w:tcPr>
            <w:tcW w:w="3356" w:type="dxa"/>
          </w:tcPr>
          <w:p w14:paraId="30E44E60" w14:textId="77777777" w:rsidR="0043134A" w:rsidRDefault="0043134A" w:rsidP="0043134A"/>
        </w:tc>
        <w:tc>
          <w:tcPr>
            <w:tcW w:w="3357" w:type="dxa"/>
          </w:tcPr>
          <w:p w14:paraId="419F96D6" w14:textId="2DD1E4E4" w:rsidR="0043134A" w:rsidRDefault="0043134A" w:rsidP="0043134A">
            <w:r w:rsidRPr="0043134A">
              <w:t>Project Manager</w:t>
            </w:r>
          </w:p>
        </w:tc>
        <w:tc>
          <w:tcPr>
            <w:tcW w:w="3357" w:type="dxa"/>
          </w:tcPr>
          <w:p w14:paraId="226A610B" w14:textId="7421CD6F" w:rsidR="0043134A" w:rsidRDefault="0043134A" w:rsidP="0043134A">
            <w:r w:rsidRPr="0043134A">
              <w:t>£70,000 per annum</w:t>
            </w:r>
          </w:p>
        </w:tc>
      </w:tr>
      <w:tr w:rsidR="0043134A" w14:paraId="3A2B145B" w14:textId="77777777" w:rsidTr="0043134A">
        <w:tc>
          <w:tcPr>
            <w:tcW w:w="3356" w:type="dxa"/>
          </w:tcPr>
          <w:p w14:paraId="7F244C53" w14:textId="77777777" w:rsidR="0043134A" w:rsidRDefault="0043134A" w:rsidP="0043134A"/>
        </w:tc>
        <w:tc>
          <w:tcPr>
            <w:tcW w:w="3357" w:type="dxa"/>
          </w:tcPr>
          <w:p w14:paraId="2E90FC65" w14:textId="65188F5C" w:rsidR="0043134A" w:rsidRDefault="0043134A" w:rsidP="0043134A">
            <w:r w:rsidRPr="0043134A">
              <w:t>Project Team (Administrative support, etc.)</w:t>
            </w:r>
          </w:p>
        </w:tc>
        <w:tc>
          <w:tcPr>
            <w:tcW w:w="3357" w:type="dxa"/>
          </w:tcPr>
          <w:p w14:paraId="0B2F8C6E" w14:textId="5AAF00A0" w:rsidR="0043134A" w:rsidRDefault="0043134A" w:rsidP="0043134A">
            <w:r w:rsidRPr="0043134A">
              <w:t>£50,000 per annum</w:t>
            </w:r>
          </w:p>
        </w:tc>
      </w:tr>
      <w:tr w:rsidR="0043134A" w14:paraId="29D6D20C" w14:textId="77777777" w:rsidTr="0043134A">
        <w:tc>
          <w:tcPr>
            <w:tcW w:w="3356" w:type="dxa"/>
          </w:tcPr>
          <w:p w14:paraId="21B8A9F9" w14:textId="77777777" w:rsidR="0043134A" w:rsidRDefault="0043134A" w:rsidP="0043134A"/>
        </w:tc>
        <w:tc>
          <w:tcPr>
            <w:tcW w:w="3357" w:type="dxa"/>
          </w:tcPr>
          <w:p w14:paraId="445D70CD" w14:textId="65B773B1" w:rsidR="0043134A" w:rsidRDefault="0043134A" w:rsidP="0043134A">
            <w:r w:rsidRPr="0043134A">
              <w:t>Training and Development</w:t>
            </w:r>
          </w:p>
        </w:tc>
        <w:tc>
          <w:tcPr>
            <w:tcW w:w="3357" w:type="dxa"/>
          </w:tcPr>
          <w:p w14:paraId="4FBD3CEB" w14:textId="77AAB873" w:rsidR="0043134A" w:rsidRDefault="0043134A" w:rsidP="0043134A">
            <w:r w:rsidRPr="0043134A">
              <w:t>£10,000</w:t>
            </w:r>
          </w:p>
        </w:tc>
      </w:tr>
      <w:tr w:rsidR="0043134A" w14:paraId="31E247CE" w14:textId="77777777" w:rsidTr="0043134A">
        <w:tc>
          <w:tcPr>
            <w:tcW w:w="3356" w:type="dxa"/>
          </w:tcPr>
          <w:p w14:paraId="3144E58F" w14:textId="43AC9B42" w:rsidR="0043134A" w:rsidRDefault="0043134A" w:rsidP="0043134A">
            <w:r w:rsidRPr="0043134A">
              <w:t>Facilities</w:t>
            </w:r>
          </w:p>
        </w:tc>
        <w:tc>
          <w:tcPr>
            <w:tcW w:w="3357" w:type="dxa"/>
          </w:tcPr>
          <w:p w14:paraId="3B277890" w14:textId="69D0A278" w:rsidR="0043134A" w:rsidRDefault="0043134A" w:rsidP="0043134A">
            <w:r w:rsidRPr="0043134A">
              <w:t>Facility Design and Renovation</w:t>
            </w:r>
          </w:p>
        </w:tc>
        <w:tc>
          <w:tcPr>
            <w:tcW w:w="3357" w:type="dxa"/>
          </w:tcPr>
          <w:p w14:paraId="74490F71" w14:textId="20C830BA" w:rsidR="0043134A" w:rsidRDefault="0043134A" w:rsidP="0043134A">
            <w:r w:rsidRPr="0043134A">
              <w:t>£300,000</w:t>
            </w:r>
          </w:p>
        </w:tc>
      </w:tr>
      <w:tr w:rsidR="0043134A" w14:paraId="531E53EA" w14:textId="77777777" w:rsidTr="0043134A">
        <w:tc>
          <w:tcPr>
            <w:tcW w:w="3356" w:type="dxa"/>
          </w:tcPr>
          <w:p w14:paraId="50E97716" w14:textId="77777777" w:rsidR="0043134A" w:rsidRDefault="0043134A" w:rsidP="0043134A"/>
        </w:tc>
        <w:tc>
          <w:tcPr>
            <w:tcW w:w="3357" w:type="dxa"/>
          </w:tcPr>
          <w:p w14:paraId="278A6B40" w14:textId="49CC82DA" w:rsidR="0043134A" w:rsidRDefault="0043134A" w:rsidP="0043134A">
            <w:r w:rsidRPr="0043134A">
              <w:t>Equipment (Kitchen appliances, furniture)</w:t>
            </w:r>
          </w:p>
        </w:tc>
        <w:tc>
          <w:tcPr>
            <w:tcW w:w="3357" w:type="dxa"/>
          </w:tcPr>
          <w:p w14:paraId="04412B14" w14:textId="2F443201" w:rsidR="0043134A" w:rsidRDefault="0043134A" w:rsidP="0043134A">
            <w:r w:rsidRPr="0043134A">
              <w:t>£200,000</w:t>
            </w:r>
          </w:p>
        </w:tc>
      </w:tr>
      <w:tr w:rsidR="0043134A" w14:paraId="55F0E284" w14:textId="77777777" w:rsidTr="0043134A">
        <w:tc>
          <w:tcPr>
            <w:tcW w:w="3356" w:type="dxa"/>
          </w:tcPr>
          <w:p w14:paraId="4D8613F2" w14:textId="77777777" w:rsidR="0043134A" w:rsidRDefault="0043134A" w:rsidP="0043134A"/>
        </w:tc>
        <w:tc>
          <w:tcPr>
            <w:tcW w:w="3357" w:type="dxa"/>
          </w:tcPr>
          <w:p w14:paraId="2BB7FFE2" w14:textId="62B8A442" w:rsidR="0043134A" w:rsidRDefault="0043134A" w:rsidP="0043134A">
            <w:r w:rsidRPr="0043134A">
              <w:t>Catering Facility Maintenance</w:t>
            </w:r>
          </w:p>
        </w:tc>
        <w:tc>
          <w:tcPr>
            <w:tcW w:w="3357" w:type="dxa"/>
          </w:tcPr>
          <w:p w14:paraId="4CE05A31" w14:textId="42304645" w:rsidR="0043134A" w:rsidRDefault="0043134A" w:rsidP="0043134A">
            <w:r w:rsidRPr="0043134A">
              <w:t>£15,000 per annum</w:t>
            </w:r>
          </w:p>
        </w:tc>
      </w:tr>
      <w:tr w:rsidR="0043134A" w14:paraId="6D0A33F5" w14:textId="77777777" w:rsidTr="0043134A">
        <w:tc>
          <w:tcPr>
            <w:tcW w:w="3356" w:type="dxa"/>
          </w:tcPr>
          <w:p w14:paraId="78A8850D" w14:textId="50636B17" w:rsidR="0043134A" w:rsidRDefault="0043134A" w:rsidP="0043134A">
            <w:r w:rsidRPr="0043134A">
              <w:t>Suppliers</w:t>
            </w:r>
          </w:p>
        </w:tc>
        <w:tc>
          <w:tcPr>
            <w:tcW w:w="3357" w:type="dxa"/>
          </w:tcPr>
          <w:p w14:paraId="7405383C" w14:textId="15791FBC" w:rsidR="0043134A" w:rsidRDefault="0043134A" w:rsidP="0043134A">
            <w:r w:rsidRPr="0043134A">
              <w:t>Food and Beverage Ingredients</w:t>
            </w:r>
          </w:p>
        </w:tc>
        <w:tc>
          <w:tcPr>
            <w:tcW w:w="3357" w:type="dxa"/>
          </w:tcPr>
          <w:p w14:paraId="074B4106" w14:textId="1A37A35C" w:rsidR="0043134A" w:rsidRDefault="002206C4" w:rsidP="0043134A">
            <w:r w:rsidRPr="002206C4">
              <w:t>£150,000 per annum</w:t>
            </w:r>
          </w:p>
        </w:tc>
      </w:tr>
      <w:tr w:rsidR="0043134A" w14:paraId="313CB5D8" w14:textId="77777777" w:rsidTr="0043134A">
        <w:tc>
          <w:tcPr>
            <w:tcW w:w="3356" w:type="dxa"/>
          </w:tcPr>
          <w:p w14:paraId="1897105B" w14:textId="77777777" w:rsidR="0043134A" w:rsidRDefault="0043134A" w:rsidP="0043134A"/>
        </w:tc>
        <w:tc>
          <w:tcPr>
            <w:tcW w:w="3357" w:type="dxa"/>
          </w:tcPr>
          <w:p w14:paraId="765B264E" w14:textId="161E87E3" w:rsidR="0043134A" w:rsidRDefault="002206C4" w:rsidP="0043134A">
            <w:r w:rsidRPr="002206C4">
              <w:t>Vendor Contracts and Supplier Management</w:t>
            </w:r>
          </w:p>
        </w:tc>
        <w:tc>
          <w:tcPr>
            <w:tcW w:w="3357" w:type="dxa"/>
          </w:tcPr>
          <w:p w14:paraId="21D987D5" w14:textId="3FC8E7A8" w:rsidR="0043134A" w:rsidRDefault="002206C4" w:rsidP="0043134A">
            <w:r w:rsidRPr="002206C4">
              <w:t>£10,000</w:t>
            </w:r>
          </w:p>
        </w:tc>
      </w:tr>
      <w:tr w:rsidR="0043134A" w14:paraId="40E2DC3B" w14:textId="77777777" w:rsidTr="0043134A">
        <w:tc>
          <w:tcPr>
            <w:tcW w:w="3356" w:type="dxa"/>
          </w:tcPr>
          <w:p w14:paraId="1098BE09" w14:textId="32988DF2" w:rsidR="0043134A" w:rsidRDefault="002206C4" w:rsidP="0043134A">
            <w:r w:rsidRPr="002206C4">
              <w:t>Marketing and Promotion</w:t>
            </w:r>
          </w:p>
        </w:tc>
        <w:tc>
          <w:tcPr>
            <w:tcW w:w="3357" w:type="dxa"/>
          </w:tcPr>
          <w:p w14:paraId="4EBF15EE" w14:textId="0791BF28" w:rsidR="0043134A" w:rsidRDefault="002206C4" w:rsidP="002206C4">
            <w:r w:rsidRPr="002206C4">
              <w:t>Advertising and Promotional Activities</w:t>
            </w:r>
          </w:p>
        </w:tc>
        <w:tc>
          <w:tcPr>
            <w:tcW w:w="3357" w:type="dxa"/>
          </w:tcPr>
          <w:p w14:paraId="13B92591" w14:textId="7505AA7D" w:rsidR="0043134A" w:rsidRDefault="002206C4" w:rsidP="0043134A">
            <w:r w:rsidRPr="002206C4">
              <w:t>£30,000</w:t>
            </w:r>
          </w:p>
        </w:tc>
      </w:tr>
      <w:tr w:rsidR="0043134A" w14:paraId="12890C7A" w14:textId="77777777" w:rsidTr="0043134A">
        <w:tc>
          <w:tcPr>
            <w:tcW w:w="3356" w:type="dxa"/>
          </w:tcPr>
          <w:p w14:paraId="7F345F25" w14:textId="66335D0C" w:rsidR="0043134A" w:rsidRDefault="002206C4" w:rsidP="0043134A">
            <w:r w:rsidRPr="002206C4">
              <w:t>Regulatory Compliance</w:t>
            </w:r>
          </w:p>
        </w:tc>
        <w:tc>
          <w:tcPr>
            <w:tcW w:w="3357" w:type="dxa"/>
          </w:tcPr>
          <w:p w14:paraId="1732FEC3" w14:textId="3A4A04FF" w:rsidR="0043134A" w:rsidRDefault="002206C4" w:rsidP="0043134A">
            <w:r w:rsidRPr="002206C4">
              <w:t>Food Safety Certification and Permits</w:t>
            </w:r>
          </w:p>
        </w:tc>
        <w:tc>
          <w:tcPr>
            <w:tcW w:w="3357" w:type="dxa"/>
          </w:tcPr>
          <w:p w14:paraId="1A643D1C" w14:textId="70C795A3" w:rsidR="0043134A" w:rsidRDefault="002206C4" w:rsidP="0043134A">
            <w:r w:rsidRPr="002206C4">
              <w:t>£5,000</w:t>
            </w:r>
          </w:p>
        </w:tc>
      </w:tr>
      <w:tr w:rsidR="0043134A" w14:paraId="12ED0442" w14:textId="77777777" w:rsidTr="0043134A">
        <w:tc>
          <w:tcPr>
            <w:tcW w:w="3356" w:type="dxa"/>
          </w:tcPr>
          <w:p w14:paraId="5EA5A885" w14:textId="1812BE95" w:rsidR="0043134A" w:rsidRDefault="002206C4" w:rsidP="0043134A">
            <w:r w:rsidRPr="002206C4">
              <w:t>Miscellaneous</w:t>
            </w:r>
          </w:p>
        </w:tc>
        <w:tc>
          <w:tcPr>
            <w:tcW w:w="3357" w:type="dxa"/>
          </w:tcPr>
          <w:p w14:paraId="143ED867" w14:textId="247A5095" w:rsidR="0043134A" w:rsidRDefault="002206C4" w:rsidP="0043134A">
            <w:r w:rsidRPr="002206C4">
              <w:t>Contingency Fund</w:t>
            </w:r>
          </w:p>
        </w:tc>
        <w:tc>
          <w:tcPr>
            <w:tcW w:w="3357" w:type="dxa"/>
          </w:tcPr>
          <w:p w14:paraId="4A0091FA" w14:textId="4B7BD133" w:rsidR="0043134A" w:rsidRDefault="002206C4" w:rsidP="0043134A">
            <w:r w:rsidRPr="002206C4">
              <w:t>£50,000</w:t>
            </w:r>
          </w:p>
        </w:tc>
      </w:tr>
      <w:tr w:rsidR="0043134A" w14:paraId="2AD1FE65" w14:textId="77777777" w:rsidTr="0043134A">
        <w:tc>
          <w:tcPr>
            <w:tcW w:w="3356" w:type="dxa"/>
          </w:tcPr>
          <w:p w14:paraId="16C86D25" w14:textId="77777777" w:rsidR="0043134A" w:rsidRDefault="0043134A" w:rsidP="0043134A"/>
        </w:tc>
        <w:tc>
          <w:tcPr>
            <w:tcW w:w="3357" w:type="dxa"/>
          </w:tcPr>
          <w:p w14:paraId="220FE64E" w14:textId="44B2513D" w:rsidR="0043134A" w:rsidRDefault="002206C4" w:rsidP="002206C4">
            <w:r w:rsidRPr="002206C4">
              <w:t>Communication and Printing</w:t>
            </w:r>
          </w:p>
        </w:tc>
        <w:tc>
          <w:tcPr>
            <w:tcW w:w="3357" w:type="dxa"/>
          </w:tcPr>
          <w:p w14:paraId="57030B36" w14:textId="765A1783" w:rsidR="0043134A" w:rsidRDefault="002206C4" w:rsidP="0043134A">
            <w:r w:rsidRPr="002206C4">
              <w:t>£15,000</w:t>
            </w:r>
          </w:p>
        </w:tc>
      </w:tr>
      <w:tr w:rsidR="0043134A" w14:paraId="2740A5C7" w14:textId="77777777" w:rsidTr="0043134A">
        <w:tc>
          <w:tcPr>
            <w:tcW w:w="3356" w:type="dxa"/>
          </w:tcPr>
          <w:p w14:paraId="1F752BDA" w14:textId="06DA07BF" w:rsidR="0043134A" w:rsidRDefault="002206C4" w:rsidP="0043134A">
            <w:r w:rsidRPr="002206C4">
              <w:t>Total Estimated Cost</w:t>
            </w:r>
          </w:p>
        </w:tc>
        <w:tc>
          <w:tcPr>
            <w:tcW w:w="3357" w:type="dxa"/>
          </w:tcPr>
          <w:p w14:paraId="6D2019EB" w14:textId="77777777" w:rsidR="0043134A" w:rsidRDefault="0043134A" w:rsidP="0043134A"/>
        </w:tc>
        <w:tc>
          <w:tcPr>
            <w:tcW w:w="3357" w:type="dxa"/>
          </w:tcPr>
          <w:p w14:paraId="038F3068" w14:textId="142A6FAA" w:rsidR="0043134A" w:rsidRDefault="002206C4" w:rsidP="0043134A">
            <w:r w:rsidRPr="002206C4">
              <w:t>£1,025,000</w:t>
            </w:r>
          </w:p>
        </w:tc>
      </w:tr>
    </w:tbl>
    <w:p w14:paraId="061A08B6" w14:textId="4F2A0842" w:rsidR="001A7079" w:rsidRDefault="001A7079" w:rsidP="001A7079">
      <w:r>
        <w:t xml:space="preserve">Scheduling employees' shifts wisely, cutting down on waste, and keeping track of inventories are all ways to </w:t>
      </w:r>
      <w:proofErr w:type="spellStart"/>
      <w:r>
        <w:t>maximise</w:t>
      </w:r>
      <w:proofErr w:type="spellEnd"/>
      <w:r>
        <w:t xml:space="preserve"> resource </w:t>
      </w:r>
      <w:proofErr w:type="spellStart"/>
      <w:r>
        <w:t>utilisation</w:t>
      </w:r>
      <w:proofErr w:type="spellEnd"/>
      <w:r>
        <w:t xml:space="preserve">. Employee output may also be boosted by providing feedback on their performance and providing ongoing training opportunities. Supply chain interruptions will be </w:t>
      </w:r>
      <w:proofErr w:type="spellStart"/>
      <w:r>
        <w:t>minimised</w:t>
      </w:r>
      <w:proofErr w:type="spellEnd"/>
      <w:r>
        <w:t xml:space="preserve"> by vigilant vendor relationship management that guarantees competitive pricing and on-time delivery</w:t>
      </w:r>
      <w:r w:rsidR="000E26F4">
        <w:t xml:space="preserve"> </w:t>
      </w:r>
      <w:r w:rsidR="000E26F4">
        <w:lastRenderedPageBreak/>
        <w:t>(</w:t>
      </w:r>
      <w:r w:rsidR="000E26F4">
        <w:rPr>
          <w:shd w:val="clear" w:color="auto" w:fill="FFFFFF"/>
        </w:rPr>
        <w:t>Cobb, 2023</w:t>
      </w:r>
      <w:r w:rsidR="000E26F4">
        <w:t>)</w:t>
      </w:r>
      <w:r>
        <w:t>. If any problems arise during the project, the contingency money may be used to fix them without increasing the overall cost.</w:t>
      </w:r>
    </w:p>
    <w:p w14:paraId="5E1FF379" w14:textId="0CD92A86" w:rsidR="002206C4" w:rsidRPr="002206C4" w:rsidRDefault="001A7079" w:rsidP="001A7079">
      <w:r>
        <w:t xml:space="preserve">With careful budgeting and planning, we want to build a sustainable on-site cafeteria at </w:t>
      </w:r>
      <w:r w:rsidR="00681898">
        <w:t>Tesco</w:t>
      </w:r>
      <w:r>
        <w:t xml:space="preserve"> that contributes to the company's success while also improving workers' quality of life.</w:t>
      </w:r>
    </w:p>
    <w:p w14:paraId="6B92B194" w14:textId="77777777" w:rsidR="0043134A" w:rsidRDefault="0043134A" w:rsidP="0043134A"/>
    <w:p w14:paraId="687AC170" w14:textId="6DD2CE8A" w:rsidR="002206C4" w:rsidRDefault="002206C4" w:rsidP="002206C4">
      <w:pPr>
        <w:pStyle w:val="Heading1"/>
      </w:pPr>
      <w:bookmarkStart w:id="8" w:name="_Toc141523620"/>
      <w:r w:rsidRPr="002206C4">
        <w:t>Project Schedule and Gantt Chart:</w:t>
      </w:r>
      <w:bookmarkEnd w:id="8"/>
    </w:p>
    <w:p w14:paraId="1E587DC4" w14:textId="0007310F" w:rsidR="002206C4" w:rsidRDefault="001A7079" w:rsidP="002206C4">
      <w:r w:rsidRPr="001A7079">
        <w:t xml:space="preserve">The project schedule details when various stages and tasks of the on-site catering project at </w:t>
      </w:r>
      <w:r w:rsidR="00681898">
        <w:t>Tesco</w:t>
      </w:r>
      <w:r w:rsidRPr="001A7079">
        <w:t xml:space="preserve"> will be completed. </w:t>
      </w:r>
      <w:r w:rsidR="002338E4">
        <w:t>T</w:t>
      </w:r>
      <w:r w:rsidRPr="001A7079">
        <w:t>o effectively manage projects and keep tabs on their progress, managers might consult Gantt charts, which graphically display the project's timeline and the interdependencies between tasks.</w:t>
      </w:r>
    </w:p>
    <w:p w14:paraId="55E072CB" w14:textId="23DB257C" w:rsidR="002206C4" w:rsidRDefault="002206C4" w:rsidP="002206C4">
      <w:pPr>
        <w:rPr>
          <w:b/>
          <w:bCs/>
        </w:rPr>
      </w:pPr>
      <w:r w:rsidRPr="002206C4">
        <w:rPr>
          <w:b/>
          <w:bCs/>
        </w:rPr>
        <w:t>Project Schedule:</w:t>
      </w:r>
    </w:p>
    <w:tbl>
      <w:tblPr>
        <w:tblStyle w:val="TableGrid"/>
        <w:tblW w:w="0" w:type="auto"/>
        <w:tblLook w:val="04A0" w:firstRow="1" w:lastRow="0" w:firstColumn="1" w:lastColumn="0" w:noHBand="0" w:noVBand="1"/>
      </w:tblPr>
      <w:tblGrid>
        <w:gridCol w:w="3356"/>
        <w:gridCol w:w="3357"/>
        <w:gridCol w:w="3357"/>
      </w:tblGrid>
      <w:tr w:rsidR="002206C4" w14:paraId="493902F3" w14:textId="77777777" w:rsidTr="002206C4">
        <w:tc>
          <w:tcPr>
            <w:tcW w:w="3356" w:type="dxa"/>
          </w:tcPr>
          <w:p w14:paraId="2DDE6C48" w14:textId="6B3F5B61" w:rsidR="002206C4" w:rsidRDefault="002206C4" w:rsidP="002206C4">
            <w:r w:rsidRPr="002206C4">
              <w:rPr>
                <w:b/>
                <w:bCs/>
              </w:rPr>
              <w:t>Phase</w:t>
            </w:r>
          </w:p>
        </w:tc>
        <w:tc>
          <w:tcPr>
            <w:tcW w:w="3357" w:type="dxa"/>
          </w:tcPr>
          <w:p w14:paraId="48ECC76B" w14:textId="0C75DE01" w:rsidR="002206C4" w:rsidRDefault="002206C4" w:rsidP="002206C4">
            <w:r w:rsidRPr="002206C4">
              <w:rPr>
                <w:b/>
                <w:bCs/>
              </w:rPr>
              <w:t>Start Date</w:t>
            </w:r>
          </w:p>
        </w:tc>
        <w:tc>
          <w:tcPr>
            <w:tcW w:w="3357" w:type="dxa"/>
          </w:tcPr>
          <w:p w14:paraId="3EAB35BA" w14:textId="4DDF296B" w:rsidR="002206C4" w:rsidRDefault="002206C4" w:rsidP="002206C4">
            <w:r w:rsidRPr="002206C4">
              <w:rPr>
                <w:b/>
                <w:bCs/>
              </w:rPr>
              <w:t>End Date</w:t>
            </w:r>
          </w:p>
        </w:tc>
      </w:tr>
      <w:tr w:rsidR="002206C4" w14:paraId="21D8E57D" w14:textId="77777777" w:rsidTr="002206C4">
        <w:tc>
          <w:tcPr>
            <w:tcW w:w="3356" w:type="dxa"/>
          </w:tcPr>
          <w:p w14:paraId="2B331113" w14:textId="46FEA8DD" w:rsidR="002206C4" w:rsidRDefault="002206C4" w:rsidP="002206C4">
            <w:r w:rsidRPr="002206C4">
              <w:t>Project Initiation</w:t>
            </w:r>
          </w:p>
        </w:tc>
        <w:tc>
          <w:tcPr>
            <w:tcW w:w="3357" w:type="dxa"/>
          </w:tcPr>
          <w:p w14:paraId="6122D5D9" w14:textId="6BD3A309" w:rsidR="002206C4" w:rsidRDefault="002206C4" w:rsidP="002206C4">
            <w:r w:rsidRPr="002206C4">
              <w:t>01/08/2023</w:t>
            </w:r>
          </w:p>
        </w:tc>
        <w:tc>
          <w:tcPr>
            <w:tcW w:w="3357" w:type="dxa"/>
          </w:tcPr>
          <w:p w14:paraId="1072DEC5" w14:textId="09BD2775" w:rsidR="002206C4" w:rsidRDefault="002206C4" w:rsidP="002206C4">
            <w:r w:rsidRPr="002206C4">
              <w:t>15/08/2023</w:t>
            </w:r>
          </w:p>
        </w:tc>
      </w:tr>
      <w:tr w:rsidR="002206C4" w14:paraId="2D082D6A" w14:textId="77777777" w:rsidTr="002206C4">
        <w:tc>
          <w:tcPr>
            <w:tcW w:w="3356" w:type="dxa"/>
          </w:tcPr>
          <w:p w14:paraId="18E8AF8C" w14:textId="45C6BDA4" w:rsidR="002206C4" w:rsidRDefault="002206C4" w:rsidP="002206C4">
            <w:r w:rsidRPr="002206C4">
              <w:t>Project Planning</w:t>
            </w:r>
          </w:p>
        </w:tc>
        <w:tc>
          <w:tcPr>
            <w:tcW w:w="3357" w:type="dxa"/>
          </w:tcPr>
          <w:p w14:paraId="31A35E1C" w14:textId="555F0653" w:rsidR="002206C4" w:rsidRDefault="002206C4" w:rsidP="002206C4">
            <w:r w:rsidRPr="002206C4">
              <w:t>16/08/2023</w:t>
            </w:r>
          </w:p>
        </w:tc>
        <w:tc>
          <w:tcPr>
            <w:tcW w:w="3357" w:type="dxa"/>
          </w:tcPr>
          <w:p w14:paraId="635E2040" w14:textId="1AFB911B" w:rsidR="002206C4" w:rsidRDefault="002206C4" w:rsidP="002206C4">
            <w:r w:rsidRPr="002206C4">
              <w:t>30/08/2023</w:t>
            </w:r>
          </w:p>
        </w:tc>
      </w:tr>
      <w:tr w:rsidR="002206C4" w14:paraId="42A884F5" w14:textId="77777777" w:rsidTr="002206C4">
        <w:tc>
          <w:tcPr>
            <w:tcW w:w="3356" w:type="dxa"/>
          </w:tcPr>
          <w:p w14:paraId="2DC30025" w14:textId="025A35E1" w:rsidR="002206C4" w:rsidRDefault="002206C4" w:rsidP="002206C4">
            <w:r w:rsidRPr="002206C4">
              <w:t>Facility Design and Construction</w:t>
            </w:r>
          </w:p>
        </w:tc>
        <w:tc>
          <w:tcPr>
            <w:tcW w:w="3357" w:type="dxa"/>
          </w:tcPr>
          <w:p w14:paraId="2CE94D9B" w14:textId="1F85094A" w:rsidR="002206C4" w:rsidRDefault="002206C4" w:rsidP="002206C4">
            <w:r w:rsidRPr="002206C4">
              <w:t>01/09/2023</w:t>
            </w:r>
          </w:p>
        </w:tc>
        <w:tc>
          <w:tcPr>
            <w:tcW w:w="3357" w:type="dxa"/>
          </w:tcPr>
          <w:p w14:paraId="0D52F5B3" w14:textId="6564B4E7" w:rsidR="002206C4" w:rsidRDefault="002206C4" w:rsidP="002206C4">
            <w:r w:rsidRPr="002206C4">
              <w:t>30/11/2023</w:t>
            </w:r>
          </w:p>
        </w:tc>
      </w:tr>
      <w:tr w:rsidR="002206C4" w14:paraId="41B33B78" w14:textId="77777777" w:rsidTr="002206C4">
        <w:tc>
          <w:tcPr>
            <w:tcW w:w="3356" w:type="dxa"/>
          </w:tcPr>
          <w:p w14:paraId="560175EE" w14:textId="3F4AFABD" w:rsidR="002206C4" w:rsidRDefault="002206C4" w:rsidP="002206C4">
            <w:r w:rsidRPr="002206C4">
              <w:t>Menu Development and Supplier Management</w:t>
            </w:r>
          </w:p>
        </w:tc>
        <w:tc>
          <w:tcPr>
            <w:tcW w:w="3357" w:type="dxa"/>
          </w:tcPr>
          <w:p w14:paraId="11161DE1" w14:textId="6AF82B6B" w:rsidR="002206C4" w:rsidRDefault="002206C4" w:rsidP="002206C4">
            <w:r w:rsidRPr="002206C4">
              <w:t>01/12/2023</w:t>
            </w:r>
          </w:p>
        </w:tc>
        <w:tc>
          <w:tcPr>
            <w:tcW w:w="3357" w:type="dxa"/>
          </w:tcPr>
          <w:p w14:paraId="1885023A" w14:textId="63A7706A" w:rsidR="002206C4" w:rsidRDefault="002206C4" w:rsidP="002206C4">
            <w:r w:rsidRPr="002206C4">
              <w:t>31/12/2023</w:t>
            </w:r>
          </w:p>
        </w:tc>
      </w:tr>
      <w:tr w:rsidR="002206C4" w14:paraId="0ADF4F95" w14:textId="77777777" w:rsidTr="002206C4">
        <w:tc>
          <w:tcPr>
            <w:tcW w:w="3356" w:type="dxa"/>
          </w:tcPr>
          <w:p w14:paraId="13FD409D" w14:textId="7B2CA2D2" w:rsidR="002206C4" w:rsidRDefault="002206C4" w:rsidP="002206C4">
            <w:r w:rsidRPr="002206C4">
              <w:t>Staff Training</w:t>
            </w:r>
          </w:p>
        </w:tc>
        <w:tc>
          <w:tcPr>
            <w:tcW w:w="3357" w:type="dxa"/>
          </w:tcPr>
          <w:p w14:paraId="75A48E97" w14:textId="08824620" w:rsidR="002206C4" w:rsidRDefault="002206C4" w:rsidP="002206C4">
            <w:r w:rsidRPr="002206C4">
              <w:t>01/01/2024</w:t>
            </w:r>
          </w:p>
        </w:tc>
        <w:tc>
          <w:tcPr>
            <w:tcW w:w="3357" w:type="dxa"/>
          </w:tcPr>
          <w:p w14:paraId="44FF229A" w14:textId="61D3BABE" w:rsidR="002206C4" w:rsidRDefault="002206C4" w:rsidP="002206C4">
            <w:r w:rsidRPr="002206C4">
              <w:t>15/01/2024</w:t>
            </w:r>
          </w:p>
        </w:tc>
      </w:tr>
      <w:tr w:rsidR="002206C4" w14:paraId="3D77472C" w14:textId="77777777" w:rsidTr="002206C4">
        <w:tc>
          <w:tcPr>
            <w:tcW w:w="3356" w:type="dxa"/>
          </w:tcPr>
          <w:p w14:paraId="33FCAE3E" w14:textId="3C0E1890" w:rsidR="002206C4" w:rsidRDefault="002206C4" w:rsidP="002206C4">
            <w:r w:rsidRPr="002206C4">
              <w:t>Regulatory Compliance</w:t>
            </w:r>
          </w:p>
        </w:tc>
        <w:tc>
          <w:tcPr>
            <w:tcW w:w="3357" w:type="dxa"/>
          </w:tcPr>
          <w:p w14:paraId="7FB55351" w14:textId="36D4FCBD" w:rsidR="002206C4" w:rsidRDefault="002206C4" w:rsidP="002206C4">
            <w:r w:rsidRPr="002206C4">
              <w:t>16/01/2024</w:t>
            </w:r>
          </w:p>
        </w:tc>
        <w:tc>
          <w:tcPr>
            <w:tcW w:w="3357" w:type="dxa"/>
          </w:tcPr>
          <w:p w14:paraId="6A4A3F9D" w14:textId="698733B0" w:rsidR="002206C4" w:rsidRDefault="002206C4" w:rsidP="002206C4">
            <w:r w:rsidRPr="002206C4">
              <w:t>31/01/2024</w:t>
            </w:r>
          </w:p>
        </w:tc>
      </w:tr>
      <w:tr w:rsidR="002206C4" w14:paraId="5AA6DCCF" w14:textId="77777777" w:rsidTr="002206C4">
        <w:tc>
          <w:tcPr>
            <w:tcW w:w="3356" w:type="dxa"/>
          </w:tcPr>
          <w:p w14:paraId="23F2345C" w14:textId="65F6B8D8" w:rsidR="002206C4" w:rsidRDefault="002206C4" w:rsidP="002206C4">
            <w:r w:rsidRPr="002206C4">
              <w:t>Operational Setup</w:t>
            </w:r>
          </w:p>
        </w:tc>
        <w:tc>
          <w:tcPr>
            <w:tcW w:w="3357" w:type="dxa"/>
          </w:tcPr>
          <w:p w14:paraId="1DCF6AF1" w14:textId="4A8C4B3A" w:rsidR="002206C4" w:rsidRDefault="002206C4" w:rsidP="002206C4">
            <w:r w:rsidRPr="002206C4">
              <w:t>01/02/2024</w:t>
            </w:r>
          </w:p>
        </w:tc>
        <w:tc>
          <w:tcPr>
            <w:tcW w:w="3357" w:type="dxa"/>
          </w:tcPr>
          <w:p w14:paraId="394657E6" w14:textId="01E6675A" w:rsidR="002206C4" w:rsidRDefault="002206C4" w:rsidP="002206C4">
            <w:r w:rsidRPr="002206C4">
              <w:t>15/02/2024</w:t>
            </w:r>
          </w:p>
        </w:tc>
      </w:tr>
      <w:tr w:rsidR="002206C4" w14:paraId="7796AD54" w14:textId="77777777" w:rsidTr="002206C4">
        <w:tc>
          <w:tcPr>
            <w:tcW w:w="3356" w:type="dxa"/>
          </w:tcPr>
          <w:p w14:paraId="7C704660" w14:textId="475EC8CD" w:rsidR="002206C4" w:rsidRDefault="002206C4" w:rsidP="002206C4">
            <w:pPr>
              <w:tabs>
                <w:tab w:val="left" w:pos="1055"/>
              </w:tabs>
            </w:pPr>
            <w:r w:rsidRPr="002206C4">
              <w:t>Project Closure</w:t>
            </w:r>
          </w:p>
        </w:tc>
        <w:tc>
          <w:tcPr>
            <w:tcW w:w="3357" w:type="dxa"/>
          </w:tcPr>
          <w:p w14:paraId="7A48C8FB" w14:textId="5B34FADE" w:rsidR="002206C4" w:rsidRDefault="002206C4" w:rsidP="002206C4">
            <w:r w:rsidRPr="002206C4">
              <w:t>16/02/2024</w:t>
            </w:r>
          </w:p>
        </w:tc>
        <w:tc>
          <w:tcPr>
            <w:tcW w:w="3357" w:type="dxa"/>
          </w:tcPr>
          <w:p w14:paraId="55534BFB" w14:textId="43A6D11F" w:rsidR="002206C4" w:rsidRDefault="002206C4" w:rsidP="002206C4">
            <w:r w:rsidRPr="002206C4">
              <w:t>28/02/2024</w:t>
            </w:r>
          </w:p>
        </w:tc>
      </w:tr>
    </w:tbl>
    <w:p w14:paraId="3A719985" w14:textId="77777777" w:rsidR="002206C4" w:rsidRPr="002206C4" w:rsidRDefault="002206C4" w:rsidP="002206C4"/>
    <w:p w14:paraId="7DA75A1F" w14:textId="7A3CCC78" w:rsidR="0043134A" w:rsidRDefault="002206C4" w:rsidP="0043134A">
      <w:pPr>
        <w:rPr>
          <w:b/>
          <w:bCs/>
        </w:rPr>
      </w:pPr>
      <w:r w:rsidRPr="002206C4">
        <w:rPr>
          <w:b/>
          <w:bCs/>
        </w:rPr>
        <w:t>Gantt Chart:</w:t>
      </w:r>
    </w:p>
    <w:tbl>
      <w:tblPr>
        <w:tblStyle w:val="TableGrid"/>
        <w:tblW w:w="0" w:type="auto"/>
        <w:tblLook w:val="04A0" w:firstRow="1" w:lastRow="0" w:firstColumn="1" w:lastColumn="0" w:noHBand="0" w:noVBand="1"/>
      </w:tblPr>
      <w:tblGrid>
        <w:gridCol w:w="4225"/>
        <w:gridCol w:w="900"/>
        <w:gridCol w:w="900"/>
        <w:gridCol w:w="900"/>
        <w:gridCol w:w="900"/>
        <w:gridCol w:w="810"/>
        <w:gridCol w:w="720"/>
        <w:gridCol w:w="715"/>
      </w:tblGrid>
      <w:tr w:rsidR="002206C4" w14:paraId="02FF5393" w14:textId="77777777" w:rsidTr="00904C5D">
        <w:tc>
          <w:tcPr>
            <w:tcW w:w="4225" w:type="dxa"/>
          </w:tcPr>
          <w:p w14:paraId="152DC8BB" w14:textId="07188525" w:rsidR="002206C4" w:rsidRPr="002206C4" w:rsidRDefault="002206C4" w:rsidP="0043134A">
            <w:pPr>
              <w:rPr>
                <w:b/>
                <w:bCs/>
              </w:rPr>
            </w:pPr>
            <w:r w:rsidRPr="002206C4">
              <w:rPr>
                <w:b/>
                <w:bCs/>
              </w:rPr>
              <w:t xml:space="preserve">Task  </w:t>
            </w:r>
          </w:p>
        </w:tc>
        <w:tc>
          <w:tcPr>
            <w:tcW w:w="900" w:type="dxa"/>
          </w:tcPr>
          <w:p w14:paraId="187A7DBC" w14:textId="5F3F446C" w:rsidR="002206C4" w:rsidRPr="002206C4" w:rsidRDefault="002206C4" w:rsidP="0043134A">
            <w:pPr>
              <w:rPr>
                <w:b/>
                <w:bCs/>
              </w:rPr>
            </w:pPr>
            <w:r w:rsidRPr="002206C4">
              <w:rPr>
                <w:b/>
                <w:bCs/>
              </w:rPr>
              <w:t>Aug</w:t>
            </w:r>
          </w:p>
        </w:tc>
        <w:tc>
          <w:tcPr>
            <w:tcW w:w="900" w:type="dxa"/>
          </w:tcPr>
          <w:p w14:paraId="2E3659EF" w14:textId="1BC2D353" w:rsidR="002206C4" w:rsidRPr="002206C4" w:rsidRDefault="002206C4" w:rsidP="0043134A">
            <w:pPr>
              <w:rPr>
                <w:b/>
                <w:bCs/>
              </w:rPr>
            </w:pPr>
            <w:r w:rsidRPr="002206C4">
              <w:rPr>
                <w:b/>
                <w:bCs/>
              </w:rPr>
              <w:t>Sep</w:t>
            </w:r>
          </w:p>
        </w:tc>
        <w:tc>
          <w:tcPr>
            <w:tcW w:w="900" w:type="dxa"/>
          </w:tcPr>
          <w:p w14:paraId="7624E7FC" w14:textId="05767F22" w:rsidR="002206C4" w:rsidRPr="002206C4" w:rsidRDefault="002206C4" w:rsidP="0043134A">
            <w:pPr>
              <w:rPr>
                <w:b/>
                <w:bCs/>
              </w:rPr>
            </w:pPr>
            <w:r w:rsidRPr="002206C4">
              <w:rPr>
                <w:b/>
                <w:bCs/>
              </w:rPr>
              <w:t>Oct</w:t>
            </w:r>
          </w:p>
        </w:tc>
        <w:tc>
          <w:tcPr>
            <w:tcW w:w="900" w:type="dxa"/>
          </w:tcPr>
          <w:p w14:paraId="00E4974D" w14:textId="3DD641AC" w:rsidR="002206C4" w:rsidRPr="002206C4" w:rsidRDefault="002206C4" w:rsidP="0043134A">
            <w:pPr>
              <w:rPr>
                <w:b/>
                <w:bCs/>
              </w:rPr>
            </w:pPr>
            <w:r w:rsidRPr="002206C4">
              <w:rPr>
                <w:b/>
                <w:bCs/>
              </w:rPr>
              <w:t>Nov</w:t>
            </w:r>
          </w:p>
        </w:tc>
        <w:tc>
          <w:tcPr>
            <w:tcW w:w="810" w:type="dxa"/>
          </w:tcPr>
          <w:p w14:paraId="5C8D160D" w14:textId="0907A7A1" w:rsidR="002206C4" w:rsidRPr="002206C4" w:rsidRDefault="002206C4" w:rsidP="0043134A">
            <w:pPr>
              <w:rPr>
                <w:b/>
                <w:bCs/>
              </w:rPr>
            </w:pPr>
            <w:r w:rsidRPr="002206C4">
              <w:rPr>
                <w:b/>
                <w:bCs/>
              </w:rPr>
              <w:t>Dec</w:t>
            </w:r>
          </w:p>
        </w:tc>
        <w:tc>
          <w:tcPr>
            <w:tcW w:w="720" w:type="dxa"/>
          </w:tcPr>
          <w:p w14:paraId="2B93C997" w14:textId="783539C7" w:rsidR="002206C4" w:rsidRPr="002206C4" w:rsidRDefault="002206C4" w:rsidP="0043134A">
            <w:pPr>
              <w:rPr>
                <w:b/>
                <w:bCs/>
              </w:rPr>
            </w:pPr>
            <w:r w:rsidRPr="002206C4">
              <w:rPr>
                <w:b/>
                <w:bCs/>
              </w:rPr>
              <w:t>Jan</w:t>
            </w:r>
          </w:p>
        </w:tc>
        <w:tc>
          <w:tcPr>
            <w:tcW w:w="715" w:type="dxa"/>
          </w:tcPr>
          <w:p w14:paraId="5FA97521" w14:textId="656E9AA5" w:rsidR="002206C4" w:rsidRPr="002206C4" w:rsidRDefault="002206C4" w:rsidP="0043134A">
            <w:pPr>
              <w:rPr>
                <w:b/>
                <w:bCs/>
              </w:rPr>
            </w:pPr>
            <w:r w:rsidRPr="002206C4">
              <w:rPr>
                <w:b/>
                <w:bCs/>
              </w:rPr>
              <w:t>Feb</w:t>
            </w:r>
          </w:p>
        </w:tc>
      </w:tr>
      <w:tr w:rsidR="002206C4" w14:paraId="0FABEA45" w14:textId="77777777" w:rsidTr="00904C5D">
        <w:tc>
          <w:tcPr>
            <w:tcW w:w="4225" w:type="dxa"/>
          </w:tcPr>
          <w:p w14:paraId="1835E70D" w14:textId="3171C84C" w:rsidR="002206C4" w:rsidRDefault="00904C5D" w:rsidP="0043134A">
            <w:r>
              <w:t>Project Initiation</w:t>
            </w:r>
          </w:p>
        </w:tc>
        <w:tc>
          <w:tcPr>
            <w:tcW w:w="900" w:type="dxa"/>
          </w:tcPr>
          <w:p w14:paraId="66ED9D7D" w14:textId="45146D41" w:rsidR="002206C4" w:rsidRDefault="00904C5D" w:rsidP="0043134A">
            <w:r>
              <w:rPr>
                <w:rFonts w:ascii="Segoe UI Symbol" w:hAnsi="Segoe UI Symbol" w:cs="Segoe UI Symbol"/>
              </w:rPr>
              <w:t>✓</w:t>
            </w:r>
          </w:p>
        </w:tc>
        <w:tc>
          <w:tcPr>
            <w:tcW w:w="900" w:type="dxa"/>
          </w:tcPr>
          <w:p w14:paraId="44BFA4FE" w14:textId="77777777" w:rsidR="002206C4" w:rsidRDefault="002206C4" w:rsidP="0043134A"/>
        </w:tc>
        <w:tc>
          <w:tcPr>
            <w:tcW w:w="900" w:type="dxa"/>
          </w:tcPr>
          <w:p w14:paraId="07298349" w14:textId="77777777" w:rsidR="002206C4" w:rsidRDefault="002206C4" w:rsidP="0043134A"/>
        </w:tc>
        <w:tc>
          <w:tcPr>
            <w:tcW w:w="900" w:type="dxa"/>
          </w:tcPr>
          <w:p w14:paraId="5E9E4748" w14:textId="77777777" w:rsidR="002206C4" w:rsidRDefault="002206C4" w:rsidP="0043134A"/>
        </w:tc>
        <w:tc>
          <w:tcPr>
            <w:tcW w:w="810" w:type="dxa"/>
          </w:tcPr>
          <w:p w14:paraId="79218519" w14:textId="77777777" w:rsidR="002206C4" w:rsidRDefault="002206C4" w:rsidP="0043134A"/>
        </w:tc>
        <w:tc>
          <w:tcPr>
            <w:tcW w:w="720" w:type="dxa"/>
          </w:tcPr>
          <w:p w14:paraId="15FBF829" w14:textId="77777777" w:rsidR="002206C4" w:rsidRDefault="002206C4" w:rsidP="0043134A"/>
        </w:tc>
        <w:tc>
          <w:tcPr>
            <w:tcW w:w="715" w:type="dxa"/>
          </w:tcPr>
          <w:p w14:paraId="7E6BFBE8" w14:textId="77777777" w:rsidR="002206C4" w:rsidRDefault="002206C4" w:rsidP="0043134A"/>
        </w:tc>
      </w:tr>
      <w:tr w:rsidR="002206C4" w14:paraId="625E99BF" w14:textId="77777777" w:rsidTr="00904C5D">
        <w:tc>
          <w:tcPr>
            <w:tcW w:w="4225" w:type="dxa"/>
          </w:tcPr>
          <w:p w14:paraId="51471DA0" w14:textId="3CFE48BE" w:rsidR="002206C4" w:rsidRDefault="00904C5D" w:rsidP="0043134A">
            <w:r w:rsidRPr="00904C5D">
              <w:t xml:space="preserve">Project Planning          </w:t>
            </w:r>
          </w:p>
        </w:tc>
        <w:tc>
          <w:tcPr>
            <w:tcW w:w="900" w:type="dxa"/>
          </w:tcPr>
          <w:p w14:paraId="304864AF" w14:textId="77777777" w:rsidR="002206C4" w:rsidRDefault="002206C4" w:rsidP="0043134A"/>
        </w:tc>
        <w:tc>
          <w:tcPr>
            <w:tcW w:w="900" w:type="dxa"/>
          </w:tcPr>
          <w:p w14:paraId="644B5414" w14:textId="3BB03D1E" w:rsidR="002206C4" w:rsidRDefault="00904C5D" w:rsidP="0043134A">
            <w:r>
              <w:rPr>
                <w:rFonts w:ascii="Segoe UI Symbol" w:hAnsi="Segoe UI Symbol" w:cs="Segoe UI Symbol"/>
              </w:rPr>
              <w:t>✓</w:t>
            </w:r>
          </w:p>
        </w:tc>
        <w:tc>
          <w:tcPr>
            <w:tcW w:w="900" w:type="dxa"/>
          </w:tcPr>
          <w:p w14:paraId="38E5808C" w14:textId="77777777" w:rsidR="002206C4" w:rsidRDefault="002206C4" w:rsidP="0043134A"/>
        </w:tc>
        <w:tc>
          <w:tcPr>
            <w:tcW w:w="900" w:type="dxa"/>
          </w:tcPr>
          <w:p w14:paraId="5781494F" w14:textId="77777777" w:rsidR="002206C4" w:rsidRDefault="002206C4" w:rsidP="0043134A"/>
        </w:tc>
        <w:tc>
          <w:tcPr>
            <w:tcW w:w="810" w:type="dxa"/>
          </w:tcPr>
          <w:p w14:paraId="15E63C5C" w14:textId="77777777" w:rsidR="002206C4" w:rsidRDefault="002206C4" w:rsidP="0043134A"/>
        </w:tc>
        <w:tc>
          <w:tcPr>
            <w:tcW w:w="720" w:type="dxa"/>
          </w:tcPr>
          <w:p w14:paraId="3CA65509" w14:textId="77777777" w:rsidR="002206C4" w:rsidRDefault="002206C4" w:rsidP="0043134A"/>
        </w:tc>
        <w:tc>
          <w:tcPr>
            <w:tcW w:w="715" w:type="dxa"/>
          </w:tcPr>
          <w:p w14:paraId="54191C46" w14:textId="77777777" w:rsidR="002206C4" w:rsidRDefault="002206C4" w:rsidP="0043134A"/>
        </w:tc>
      </w:tr>
      <w:tr w:rsidR="002206C4" w14:paraId="3CC94DC1" w14:textId="77777777" w:rsidTr="00904C5D">
        <w:tc>
          <w:tcPr>
            <w:tcW w:w="4225" w:type="dxa"/>
          </w:tcPr>
          <w:p w14:paraId="623D18F0" w14:textId="7741D9B6" w:rsidR="002206C4" w:rsidRDefault="00904C5D" w:rsidP="0043134A">
            <w:r>
              <w:t xml:space="preserve">Facility Design &amp; Const.  </w:t>
            </w:r>
          </w:p>
        </w:tc>
        <w:tc>
          <w:tcPr>
            <w:tcW w:w="900" w:type="dxa"/>
          </w:tcPr>
          <w:p w14:paraId="5CF2A63F" w14:textId="77777777" w:rsidR="002206C4" w:rsidRDefault="002206C4" w:rsidP="0043134A"/>
        </w:tc>
        <w:tc>
          <w:tcPr>
            <w:tcW w:w="900" w:type="dxa"/>
          </w:tcPr>
          <w:p w14:paraId="63E0B0C7" w14:textId="77777777" w:rsidR="002206C4" w:rsidRDefault="002206C4" w:rsidP="0043134A"/>
        </w:tc>
        <w:tc>
          <w:tcPr>
            <w:tcW w:w="900" w:type="dxa"/>
          </w:tcPr>
          <w:p w14:paraId="3DEA9FBB" w14:textId="73256DF4" w:rsidR="002206C4" w:rsidRDefault="00904C5D" w:rsidP="0043134A">
            <w:r>
              <w:rPr>
                <w:rFonts w:ascii="Segoe UI Symbol" w:hAnsi="Segoe UI Symbol" w:cs="Segoe UI Symbol"/>
              </w:rPr>
              <w:t>✓</w:t>
            </w:r>
          </w:p>
        </w:tc>
        <w:tc>
          <w:tcPr>
            <w:tcW w:w="900" w:type="dxa"/>
          </w:tcPr>
          <w:p w14:paraId="6CFE8FD0" w14:textId="7DF82378" w:rsidR="002206C4" w:rsidRDefault="00904C5D" w:rsidP="0043134A">
            <w:r>
              <w:rPr>
                <w:rFonts w:ascii="Segoe UI Symbol" w:hAnsi="Segoe UI Symbol" w:cs="Segoe UI Symbol"/>
              </w:rPr>
              <w:t>✓</w:t>
            </w:r>
          </w:p>
        </w:tc>
        <w:tc>
          <w:tcPr>
            <w:tcW w:w="810" w:type="dxa"/>
          </w:tcPr>
          <w:p w14:paraId="7CE01851" w14:textId="3375C049" w:rsidR="002206C4" w:rsidRDefault="00904C5D" w:rsidP="0043134A">
            <w:r>
              <w:rPr>
                <w:rFonts w:ascii="Segoe UI Symbol" w:hAnsi="Segoe UI Symbol" w:cs="Segoe UI Symbol"/>
              </w:rPr>
              <w:t>✓</w:t>
            </w:r>
          </w:p>
        </w:tc>
        <w:tc>
          <w:tcPr>
            <w:tcW w:w="720" w:type="dxa"/>
          </w:tcPr>
          <w:p w14:paraId="3C11E213" w14:textId="77777777" w:rsidR="002206C4" w:rsidRDefault="002206C4" w:rsidP="0043134A"/>
        </w:tc>
        <w:tc>
          <w:tcPr>
            <w:tcW w:w="715" w:type="dxa"/>
          </w:tcPr>
          <w:p w14:paraId="151AB61E" w14:textId="77777777" w:rsidR="002206C4" w:rsidRDefault="002206C4" w:rsidP="0043134A"/>
        </w:tc>
      </w:tr>
      <w:tr w:rsidR="002206C4" w14:paraId="619CE1D1" w14:textId="77777777" w:rsidTr="00904C5D">
        <w:tc>
          <w:tcPr>
            <w:tcW w:w="4225" w:type="dxa"/>
          </w:tcPr>
          <w:p w14:paraId="11B8A914" w14:textId="2C671CAA" w:rsidR="002206C4" w:rsidRDefault="00904C5D" w:rsidP="0043134A">
            <w:r>
              <w:t xml:space="preserve">Menu Development &amp; Supp.  </w:t>
            </w:r>
          </w:p>
        </w:tc>
        <w:tc>
          <w:tcPr>
            <w:tcW w:w="900" w:type="dxa"/>
          </w:tcPr>
          <w:p w14:paraId="743B0E13" w14:textId="77777777" w:rsidR="002206C4" w:rsidRDefault="002206C4" w:rsidP="0043134A"/>
        </w:tc>
        <w:tc>
          <w:tcPr>
            <w:tcW w:w="900" w:type="dxa"/>
          </w:tcPr>
          <w:p w14:paraId="1897D662" w14:textId="77777777" w:rsidR="002206C4" w:rsidRDefault="002206C4" w:rsidP="0043134A"/>
        </w:tc>
        <w:tc>
          <w:tcPr>
            <w:tcW w:w="900" w:type="dxa"/>
          </w:tcPr>
          <w:p w14:paraId="14081B3C" w14:textId="77777777" w:rsidR="002206C4" w:rsidRDefault="002206C4" w:rsidP="0043134A"/>
        </w:tc>
        <w:tc>
          <w:tcPr>
            <w:tcW w:w="900" w:type="dxa"/>
          </w:tcPr>
          <w:p w14:paraId="16099807" w14:textId="77777777" w:rsidR="002206C4" w:rsidRDefault="002206C4" w:rsidP="0043134A"/>
        </w:tc>
        <w:tc>
          <w:tcPr>
            <w:tcW w:w="810" w:type="dxa"/>
          </w:tcPr>
          <w:p w14:paraId="091A061C" w14:textId="475E7694" w:rsidR="002206C4" w:rsidRDefault="00904C5D" w:rsidP="0043134A">
            <w:r>
              <w:rPr>
                <w:rFonts w:ascii="Segoe UI Symbol" w:hAnsi="Segoe UI Symbol" w:cs="Segoe UI Symbol"/>
              </w:rPr>
              <w:t>✓</w:t>
            </w:r>
          </w:p>
        </w:tc>
        <w:tc>
          <w:tcPr>
            <w:tcW w:w="720" w:type="dxa"/>
          </w:tcPr>
          <w:p w14:paraId="4669112D" w14:textId="0DF7DF3D" w:rsidR="002206C4" w:rsidRDefault="00904C5D" w:rsidP="0043134A">
            <w:r>
              <w:rPr>
                <w:rFonts w:ascii="Segoe UI Symbol" w:hAnsi="Segoe UI Symbol" w:cs="Segoe UI Symbol"/>
              </w:rPr>
              <w:t>✓</w:t>
            </w:r>
          </w:p>
        </w:tc>
        <w:tc>
          <w:tcPr>
            <w:tcW w:w="715" w:type="dxa"/>
          </w:tcPr>
          <w:p w14:paraId="47C4BD3E" w14:textId="77777777" w:rsidR="002206C4" w:rsidRDefault="002206C4" w:rsidP="0043134A"/>
        </w:tc>
      </w:tr>
      <w:tr w:rsidR="002206C4" w14:paraId="3CC1E0E0" w14:textId="77777777" w:rsidTr="00904C5D">
        <w:tc>
          <w:tcPr>
            <w:tcW w:w="4225" w:type="dxa"/>
          </w:tcPr>
          <w:p w14:paraId="5A8FF726" w14:textId="2F85C157" w:rsidR="002206C4" w:rsidRDefault="00904C5D" w:rsidP="0043134A">
            <w:r>
              <w:lastRenderedPageBreak/>
              <w:t>Staff Training</w:t>
            </w:r>
          </w:p>
        </w:tc>
        <w:tc>
          <w:tcPr>
            <w:tcW w:w="900" w:type="dxa"/>
          </w:tcPr>
          <w:p w14:paraId="6009600B" w14:textId="77777777" w:rsidR="002206C4" w:rsidRDefault="002206C4" w:rsidP="0043134A"/>
        </w:tc>
        <w:tc>
          <w:tcPr>
            <w:tcW w:w="900" w:type="dxa"/>
          </w:tcPr>
          <w:p w14:paraId="62B66DC5" w14:textId="77777777" w:rsidR="002206C4" w:rsidRDefault="002206C4" w:rsidP="0043134A"/>
        </w:tc>
        <w:tc>
          <w:tcPr>
            <w:tcW w:w="900" w:type="dxa"/>
          </w:tcPr>
          <w:p w14:paraId="0B9E0E5D" w14:textId="77777777" w:rsidR="002206C4" w:rsidRDefault="002206C4" w:rsidP="0043134A"/>
        </w:tc>
        <w:tc>
          <w:tcPr>
            <w:tcW w:w="900" w:type="dxa"/>
          </w:tcPr>
          <w:p w14:paraId="4999B98F" w14:textId="77777777" w:rsidR="002206C4" w:rsidRDefault="002206C4" w:rsidP="0043134A"/>
        </w:tc>
        <w:tc>
          <w:tcPr>
            <w:tcW w:w="810" w:type="dxa"/>
          </w:tcPr>
          <w:p w14:paraId="2970907F" w14:textId="77777777" w:rsidR="002206C4" w:rsidRDefault="002206C4" w:rsidP="0043134A"/>
        </w:tc>
        <w:tc>
          <w:tcPr>
            <w:tcW w:w="720" w:type="dxa"/>
          </w:tcPr>
          <w:p w14:paraId="5E64210A" w14:textId="793BE7F8" w:rsidR="002206C4" w:rsidRDefault="00904C5D" w:rsidP="0043134A">
            <w:r>
              <w:rPr>
                <w:rFonts w:ascii="Segoe UI Symbol" w:hAnsi="Segoe UI Symbol" w:cs="Segoe UI Symbol"/>
              </w:rPr>
              <w:t>✓</w:t>
            </w:r>
          </w:p>
        </w:tc>
        <w:tc>
          <w:tcPr>
            <w:tcW w:w="715" w:type="dxa"/>
          </w:tcPr>
          <w:p w14:paraId="425472B8" w14:textId="77777777" w:rsidR="002206C4" w:rsidRDefault="002206C4" w:rsidP="0043134A"/>
        </w:tc>
      </w:tr>
      <w:tr w:rsidR="002206C4" w14:paraId="2BDD50E2" w14:textId="77777777" w:rsidTr="00904C5D">
        <w:tc>
          <w:tcPr>
            <w:tcW w:w="4225" w:type="dxa"/>
          </w:tcPr>
          <w:p w14:paraId="74DCB7A8" w14:textId="5EBED50D" w:rsidR="002206C4" w:rsidRDefault="00904C5D" w:rsidP="0043134A">
            <w:r>
              <w:t xml:space="preserve">Regulatory Compliance     </w:t>
            </w:r>
          </w:p>
        </w:tc>
        <w:tc>
          <w:tcPr>
            <w:tcW w:w="900" w:type="dxa"/>
          </w:tcPr>
          <w:p w14:paraId="527E9068" w14:textId="77777777" w:rsidR="002206C4" w:rsidRDefault="002206C4" w:rsidP="0043134A"/>
        </w:tc>
        <w:tc>
          <w:tcPr>
            <w:tcW w:w="900" w:type="dxa"/>
          </w:tcPr>
          <w:p w14:paraId="5C76C0AB" w14:textId="77777777" w:rsidR="002206C4" w:rsidRDefault="002206C4" w:rsidP="0043134A"/>
        </w:tc>
        <w:tc>
          <w:tcPr>
            <w:tcW w:w="900" w:type="dxa"/>
          </w:tcPr>
          <w:p w14:paraId="52CA469F" w14:textId="77777777" w:rsidR="002206C4" w:rsidRDefault="002206C4" w:rsidP="0043134A"/>
        </w:tc>
        <w:tc>
          <w:tcPr>
            <w:tcW w:w="900" w:type="dxa"/>
          </w:tcPr>
          <w:p w14:paraId="35042E2F" w14:textId="77777777" w:rsidR="002206C4" w:rsidRDefault="002206C4" w:rsidP="0043134A"/>
        </w:tc>
        <w:tc>
          <w:tcPr>
            <w:tcW w:w="810" w:type="dxa"/>
          </w:tcPr>
          <w:p w14:paraId="7C6C948A" w14:textId="77777777" w:rsidR="002206C4" w:rsidRDefault="002206C4" w:rsidP="0043134A"/>
        </w:tc>
        <w:tc>
          <w:tcPr>
            <w:tcW w:w="720" w:type="dxa"/>
          </w:tcPr>
          <w:p w14:paraId="6C8B7FAC" w14:textId="77777777" w:rsidR="002206C4" w:rsidRDefault="002206C4" w:rsidP="0043134A"/>
        </w:tc>
        <w:tc>
          <w:tcPr>
            <w:tcW w:w="715" w:type="dxa"/>
          </w:tcPr>
          <w:p w14:paraId="3EADC7F8" w14:textId="0A3F19DF" w:rsidR="002206C4" w:rsidRDefault="00904C5D" w:rsidP="0043134A">
            <w:r>
              <w:rPr>
                <w:rFonts w:ascii="Segoe UI Symbol" w:hAnsi="Segoe UI Symbol" w:cs="Segoe UI Symbol"/>
              </w:rPr>
              <w:t>✓</w:t>
            </w:r>
          </w:p>
        </w:tc>
      </w:tr>
      <w:tr w:rsidR="002206C4" w14:paraId="03B0118D" w14:textId="77777777" w:rsidTr="00904C5D">
        <w:tc>
          <w:tcPr>
            <w:tcW w:w="4225" w:type="dxa"/>
          </w:tcPr>
          <w:p w14:paraId="6474B522" w14:textId="56592540" w:rsidR="002206C4" w:rsidRDefault="00904C5D" w:rsidP="0043134A">
            <w:r>
              <w:t xml:space="preserve">Operational Setup         </w:t>
            </w:r>
          </w:p>
        </w:tc>
        <w:tc>
          <w:tcPr>
            <w:tcW w:w="900" w:type="dxa"/>
          </w:tcPr>
          <w:p w14:paraId="6C55BAAE" w14:textId="77777777" w:rsidR="002206C4" w:rsidRDefault="002206C4" w:rsidP="0043134A"/>
        </w:tc>
        <w:tc>
          <w:tcPr>
            <w:tcW w:w="900" w:type="dxa"/>
          </w:tcPr>
          <w:p w14:paraId="2FE7A38B" w14:textId="77777777" w:rsidR="002206C4" w:rsidRDefault="002206C4" w:rsidP="0043134A"/>
        </w:tc>
        <w:tc>
          <w:tcPr>
            <w:tcW w:w="900" w:type="dxa"/>
          </w:tcPr>
          <w:p w14:paraId="6479C890" w14:textId="77777777" w:rsidR="002206C4" w:rsidRDefault="002206C4" w:rsidP="0043134A"/>
        </w:tc>
        <w:tc>
          <w:tcPr>
            <w:tcW w:w="900" w:type="dxa"/>
          </w:tcPr>
          <w:p w14:paraId="2F101794" w14:textId="77777777" w:rsidR="002206C4" w:rsidRDefault="002206C4" w:rsidP="0043134A"/>
        </w:tc>
        <w:tc>
          <w:tcPr>
            <w:tcW w:w="810" w:type="dxa"/>
          </w:tcPr>
          <w:p w14:paraId="17654563" w14:textId="77777777" w:rsidR="002206C4" w:rsidRDefault="002206C4" w:rsidP="0043134A"/>
        </w:tc>
        <w:tc>
          <w:tcPr>
            <w:tcW w:w="720" w:type="dxa"/>
          </w:tcPr>
          <w:p w14:paraId="2323986B" w14:textId="77777777" w:rsidR="002206C4" w:rsidRDefault="002206C4" w:rsidP="0043134A"/>
        </w:tc>
        <w:tc>
          <w:tcPr>
            <w:tcW w:w="715" w:type="dxa"/>
          </w:tcPr>
          <w:p w14:paraId="279B1637" w14:textId="31D02E65" w:rsidR="002206C4" w:rsidRDefault="00904C5D" w:rsidP="0043134A">
            <w:r>
              <w:rPr>
                <w:rFonts w:ascii="Segoe UI Symbol" w:hAnsi="Segoe UI Symbol" w:cs="Segoe UI Symbol"/>
              </w:rPr>
              <w:t>✓</w:t>
            </w:r>
          </w:p>
        </w:tc>
      </w:tr>
      <w:tr w:rsidR="002206C4" w14:paraId="1B42C117" w14:textId="77777777" w:rsidTr="00904C5D">
        <w:tc>
          <w:tcPr>
            <w:tcW w:w="4225" w:type="dxa"/>
          </w:tcPr>
          <w:p w14:paraId="1BA3251E" w14:textId="0DA17A75" w:rsidR="002206C4" w:rsidRDefault="00904C5D" w:rsidP="0043134A">
            <w:r>
              <w:t xml:space="preserve">Project Closure           </w:t>
            </w:r>
          </w:p>
        </w:tc>
        <w:tc>
          <w:tcPr>
            <w:tcW w:w="900" w:type="dxa"/>
          </w:tcPr>
          <w:p w14:paraId="5CD3C29E" w14:textId="77777777" w:rsidR="002206C4" w:rsidRDefault="002206C4" w:rsidP="0043134A"/>
        </w:tc>
        <w:tc>
          <w:tcPr>
            <w:tcW w:w="900" w:type="dxa"/>
          </w:tcPr>
          <w:p w14:paraId="42DE159E" w14:textId="77777777" w:rsidR="002206C4" w:rsidRDefault="002206C4" w:rsidP="0043134A"/>
        </w:tc>
        <w:tc>
          <w:tcPr>
            <w:tcW w:w="900" w:type="dxa"/>
          </w:tcPr>
          <w:p w14:paraId="5CF02FA7" w14:textId="77777777" w:rsidR="002206C4" w:rsidRDefault="002206C4" w:rsidP="0043134A"/>
        </w:tc>
        <w:tc>
          <w:tcPr>
            <w:tcW w:w="900" w:type="dxa"/>
          </w:tcPr>
          <w:p w14:paraId="05611108" w14:textId="77777777" w:rsidR="002206C4" w:rsidRDefault="002206C4" w:rsidP="0043134A"/>
        </w:tc>
        <w:tc>
          <w:tcPr>
            <w:tcW w:w="810" w:type="dxa"/>
          </w:tcPr>
          <w:p w14:paraId="77D720F1" w14:textId="77777777" w:rsidR="002206C4" w:rsidRDefault="002206C4" w:rsidP="0043134A"/>
        </w:tc>
        <w:tc>
          <w:tcPr>
            <w:tcW w:w="720" w:type="dxa"/>
          </w:tcPr>
          <w:p w14:paraId="1317B0DE" w14:textId="77777777" w:rsidR="002206C4" w:rsidRDefault="002206C4" w:rsidP="0043134A"/>
        </w:tc>
        <w:tc>
          <w:tcPr>
            <w:tcW w:w="715" w:type="dxa"/>
          </w:tcPr>
          <w:p w14:paraId="0EE8FD1B" w14:textId="1A909CE1" w:rsidR="002206C4" w:rsidRDefault="00904C5D" w:rsidP="0043134A">
            <w:r>
              <w:rPr>
                <w:rFonts w:ascii="Segoe UI Symbol" w:hAnsi="Segoe UI Symbol" w:cs="Segoe UI Symbol"/>
              </w:rPr>
              <w:t>✓</w:t>
            </w:r>
          </w:p>
        </w:tc>
      </w:tr>
    </w:tbl>
    <w:p w14:paraId="6A09B377" w14:textId="38E478B1" w:rsidR="00D77AC7" w:rsidRPr="00D77AC7" w:rsidRDefault="00BC1CE0" w:rsidP="001A7079">
      <w:r>
        <w:t>F</w:t>
      </w:r>
      <w:r w:rsidR="001A7079">
        <w:t>ortunately</w:t>
      </w:r>
      <w:r w:rsidR="002338E4">
        <w:t>,</w:t>
      </w:r>
      <w:r w:rsidR="001A7079">
        <w:t xml:space="preserve"> plan for the onsite catering project to go off without a hitch by strictly sticking to the schedule and skillfully managing job dependencies</w:t>
      </w:r>
      <w:r>
        <w:t xml:space="preserve"> (</w:t>
      </w:r>
      <w:r>
        <w:rPr>
          <w:shd w:val="clear" w:color="auto" w:fill="FFFFFF"/>
        </w:rPr>
        <w:t>Cobb, 2023</w:t>
      </w:r>
      <w:r>
        <w:t>)</w:t>
      </w:r>
      <w:r w:rsidR="001A7079">
        <w:t>. Maintaining close tabs on the project and keeping the team in the loop will allow for timely course corrections that will boost productivity and ensure the project's ultimate success.</w:t>
      </w:r>
    </w:p>
    <w:p w14:paraId="51BF46AB" w14:textId="77777777" w:rsidR="00D77AC7" w:rsidRDefault="00D77AC7" w:rsidP="0043134A"/>
    <w:p w14:paraId="14A53AF8" w14:textId="0EF8D8C1" w:rsidR="002926D8" w:rsidRDefault="002926D8" w:rsidP="002926D8">
      <w:pPr>
        <w:pStyle w:val="Heading1"/>
      </w:pPr>
      <w:bookmarkStart w:id="9" w:name="_Toc141523621"/>
      <w:r w:rsidRPr="002926D8">
        <w:t>Risk Assessment and Mitigation:</w:t>
      </w:r>
      <w:bookmarkEnd w:id="9"/>
    </w:p>
    <w:p w14:paraId="50CC39B5" w14:textId="48ED051B" w:rsidR="00D77AC7" w:rsidRDefault="002338E4" w:rsidP="0043134A">
      <w:r>
        <w:t>T</w:t>
      </w:r>
      <w:r w:rsidR="001A7079" w:rsidRPr="001A7079">
        <w:t xml:space="preserve">o ensure that </w:t>
      </w:r>
      <w:r w:rsidR="00681898">
        <w:t>Tesco</w:t>
      </w:r>
      <w:r w:rsidR="001A7079" w:rsidRPr="001A7079">
        <w:t xml:space="preserve">'s onsite catering project is carried out without a hitch, </w:t>
      </w:r>
      <w:r>
        <w:t>the risks associated with its execution must</w:t>
      </w:r>
      <w:r w:rsidR="001A7079" w:rsidRPr="001A7079">
        <w:t xml:space="preserve"> be carefully examined. Below is a table detailing the hazards we've found, along with their possible consequences and our proposed solutions.</w:t>
      </w:r>
    </w:p>
    <w:tbl>
      <w:tblPr>
        <w:tblStyle w:val="TableGrid"/>
        <w:tblW w:w="0" w:type="auto"/>
        <w:tblLook w:val="04A0" w:firstRow="1" w:lastRow="0" w:firstColumn="1" w:lastColumn="0" w:noHBand="0" w:noVBand="1"/>
      </w:tblPr>
      <w:tblGrid>
        <w:gridCol w:w="3356"/>
        <w:gridCol w:w="3357"/>
        <w:gridCol w:w="3357"/>
      </w:tblGrid>
      <w:tr w:rsidR="002926D8" w14:paraId="3829BD30" w14:textId="77777777" w:rsidTr="002926D8">
        <w:tc>
          <w:tcPr>
            <w:tcW w:w="3356" w:type="dxa"/>
          </w:tcPr>
          <w:p w14:paraId="5B146E7A" w14:textId="306E51C4" w:rsidR="002926D8" w:rsidRDefault="002926D8" w:rsidP="0043134A">
            <w:r w:rsidRPr="002926D8">
              <w:rPr>
                <w:b/>
                <w:bCs/>
              </w:rPr>
              <w:t>Risk</w:t>
            </w:r>
          </w:p>
        </w:tc>
        <w:tc>
          <w:tcPr>
            <w:tcW w:w="3357" w:type="dxa"/>
          </w:tcPr>
          <w:p w14:paraId="39DF3010" w14:textId="50CC74DB" w:rsidR="002926D8" w:rsidRPr="002926D8" w:rsidRDefault="002926D8" w:rsidP="0043134A">
            <w:pPr>
              <w:rPr>
                <w:b/>
                <w:bCs/>
              </w:rPr>
            </w:pPr>
            <w:r w:rsidRPr="002926D8">
              <w:rPr>
                <w:b/>
                <w:bCs/>
              </w:rPr>
              <w:t>Potential Impact</w:t>
            </w:r>
          </w:p>
        </w:tc>
        <w:tc>
          <w:tcPr>
            <w:tcW w:w="3357" w:type="dxa"/>
          </w:tcPr>
          <w:p w14:paraId="4243A550" w14:textId="34506427" w:rsidR="002926D8" w:rsidRDefault="002926D8" w:rsidP="0043134A">
            <w:r w:rsidRPr="002926D8">
              <w:rPr>
                <w:b/>
                <w:bCs/>
              </w:rPr>
              <w:t>Mitigation Strategy</w:t>
            </w:r>
          </w:p>
        </w:tc>
      </w:tr>
      <w:tr w:rsidR="002926D8" w14:paraId="2E662586" w14:textId="77777777" w:rsidTr="002926D8">
        <w:tc>
          <w:tcPr>
            <w:tcW w:w="3356" w:type="dxa"/>
          </w:tcPr>
          <w:p w14:paraId="344BAD16" w14:textId="01956583" w:rsidR="002926D8" w:rsidRDefault="002926D8" w:rsidP="0043134A">
            <w:r w:rsidRPr="002926D8">
              <w:t>Financial Risks</w:t>
            </w:r>
          </w:p>
        </w:tc>
        <w:tc>
          <w:tcPr>
            <w:tcW w:w="3357" w:type="dxa"/>
          </w:tcPr>
          <w:p w14:paraId="563BE5E1" w14:textId="52B357C6" w:rsidR="002926D8" w:rsidRDefault="001A7079" w:rsidP="0043134A">
            <w:r w:rsidRPr="001A7079">
              <w:t>Out</w:t>
            </w:r>
            <w:r w:rsidR="002338E4">
              <w:t>-of-</w:t>
            </w:r>
            <w:r w:rsidRPr="001A7079">
              <w:t>control spending and economic uncertainty</w:t>
            </w:r>
            <w:r w:rsidR="00200DD7">
              <w:t xml:space="preserve"> (</w:t>
            </w:r>
            <w:r w:rsidR="00200DD7">
              <w:rPr>
                <w:shd w:val="clear" w:color="auto" w:fill="FFFFFF"/>
              </w:rPr>
              <w:t>Nardone, 2019</w:t>
            </w:r>
            <w:r w:rsidR="00200DD7">
              <w:t>)</w:t>
            </w:r>
          </w:p>
        </w:tc>
        <w:tc>
          <w:tcPr>
            <w:tcW w:w="3357" w:type="dxa"/>
          </w:tcPr>
          <w:p w14:paraId="52EECE1E" w14:textId="0BD4111C" w:rsidR="002926D8" w:rsidRDefault="006C4116" w:rsidP="0043134A">
            <w:r w:rsidRPr="006C4116">
              <w:t>Consistently reviewing the budget, implementing methods to reduce expenses, and setting aside money for unforeseen events.</w:t>
            </w:r>
          </w:p>
        </w:tc>
      </w:tr>
      <w:tr w:rsidR="002926D8" w14:paraId="5D67079C" w14:textId="77777777" w:rsidTr="002926D8">
        <w:tc>
          <w:tcPr>
            <w:tcW w:w="3356" w:type="dxa"/>
          </w:tcPr>
          <w:p w14:paraId="1FBA4A3E" w14:textId="70EF803A" w:rsidR="002926D8" w:rsidRDefault="002926D8" w:rsidP="002926D8">
            <w:r w:rsidRPr="002926D8">
              <w:t>Operational Risks</w:t>
            </w:r>
          </w:p>
        </w:tc>
        <w:tc>
          <w:tcPr>
            <w:tcW w:w="3357" w:type="dxa"/>
          </w:tcPr>
          <w:p w14:paraId="48BEE7B7" w14:textId="7FE0C9B2" w:rsidR="002926D8" w:rsidRDefault="006C4116" w:rsidP="0043134A">
            <w:r w:rsidRPr="006C4116">
              <w:t>Construction delays, interruptions in the supply chain, etc.</w:t>
            </w:r>
          </w:p>
        </w:tc>
        <w:tc>
          <w:tcPr>
            <w:tcW w:w="3357" w:type="dxa"/>
          </w:tcPr>
          <w:p w14:paraId="5ECC445A" w14:textId="1F833186" w:rsidR="002926D8" w:rsidRDefault="006C4116" w:rsidP="0043134A">
            <w:r w:rsidRPr="006C4116">
              <w:t>Consistent project tracking, expert management, and anticipatory issue solutions.</w:t>
            </w:r>
          </w:p>
        </w:tc>
      </w:tr>
      <w:tr w:rsidR="002926D8" w14:paraId="41D0383B" w14:textId="77777777" w:rsidTr="002926D8">
        <w:tc>
          <w:tcPr>
            <w:tcW w:w="3356" w:type="dxa"/>
          </w:tcPr>
          <w:p w14:paraId="549BE07C" w14:textId="5B3884A2" w:rsidR="002926D8" w:rsidRDefault="002926D8" w:rsidP="0043134A">
            <w:r w:rsidRPr="002926D8">
              <w:t>Stakeholder Risks</w:t>
            </w:r>
          </w:p>
        </w:tc>
        <w:tc>
          <w:tcPr>
            <w:tcW w:w="3357" w:type="dxa"/>
          </w:tcPr>
          <w:p w14:paraId="7AFFD5B3" w14:textId="24A20A8C" w:rsidR="002926D8" w:rsidRDefault="006C4116" w:rsidP="002926D8">
            <w:r w:rsidRPr="006C4116">
              <w:t>Problems with workers, suppliers, and residents</w:t>
            </w:r>
          </w:p>
        </w:tc>
        <w:tc>
          <w:tcPr>
            <w:tcW w:w="3357" w:type="dxa"/>
          </w:tcPr>
          <w:p w14:paraId="43B6405E" w14:textId="37B691B5" w:rsidR="002926D8" w:rsidRDefault="006C4116" w:rsidP="0043134A">
            <w:r w:rsidRPr="006C4116">
              <w:t>Involvement of Stakeholders, Transparency in Communication, and Rapid Response to Issues</w:t>
            </w:r>
            <w:r w:rsidR="00200DD7">
              <w:t xml:space="preserve"> (</w:t>
            </w:r>
            <w:r w:rsidR="00200DD7">
              <w:rPr>
                <w:shd w:val="clear" w:color="auto" w:fill="FFFFFF"/>
              </w:rPr>
              <w:t>Nardone, 2019</w:t>
            </w:r>
            <w:r w:rsidR="00200DD7">
              <w:t>)</w:t>
            </w:r>
            <w:r w:rsidRPr="006C4116">
              <w:t>.</w:t>
            </w:r>
          </w:p>
        </w:tc>
      </w:tr>
      <w:tr w:rsidR="002926D8" w14:paraId="2DD9B1B6" w14:textId="77777777" w:rsidTr="002926D8">
        <w:tc>
          <w:tcPr>
            <w:tcW w:w="3356" w:type="dxa"/>
          </w:tcPr>
          <w:p w14:paraId="6C0A005B" w14:textId="302E7FB2" w:rsidR="002926D8" w:rsidRDefault="002926D8" w:rsidP="0043134A">
            <w:r w:rsidRPr="002926D8">
              <w:t>Health and Safety Risks</w:t>
            </w:r>
          </w:p>
        </w:tc>
        <w:tc>
          <w:tcPr>
            <w:tcW w:w="3357" w:type="dxa"/>
          </w:tcPr>
          <w:p w14:paraId="56BC837E" w14:textId="218D7728" w:rsidR="002926D8" w:rsidRDefault="006C4116" w:rsidP="0043134A">
            <w:r w:rsidRPr="006C4116">
              <w:t>Violations of food safety, medical emergencies</w:t>
            </w:r>
          </w:p>
        </w:tc>
        <w:tc>
          <w:tcPr>
            <w:tcW w:w="3357" w:type="dxa"/>
          </w:tcPr>
          <w:p w14:paraId="190D49EC" w14:textId="5DC755CD" w:rsidR="002926D8" w:rsidRDefault="006C4116" w:rsidP="0043134A">
            <w:r w:rsidRPr="006C4116">
              <w:t xml:space="preserve">Regular health inspections, stringent quality controls, and a </w:t>
            </w:r>
            <w:r w:rsidRPr="006C4116">
              <w:lastRenderedPageBreak/>
              <w:t>focus on compliance with food safety requirements.</w:t>
            </w:r>
          </w:p>
        </w:tc>
      </w:tr>
      <w:tr w:rsidR="002926D8" w14:paraId="0CBC6B35" w14:textId="77777777" w:rsidTr="002926D8">
        <w:tc>
          <w:tcPr>
            <w:tcW w:w="3356" w:type="dxa"/>
          </w:tcPr>
          <w:p w14:paraId="138357D4" w14:textId="75B3E375" w:rsidR="002926D8" w:rsidRDefault="002926D8" w:rsidP="0043134A">
            <w:r w:rsidRPr="002926D8">
              <w:lastRenderedPageBreak/>
              <w:t>Reputation Risks</w:t>
            </w:r>
          </w:p>
        </w:tc>
        <w:tc>
          <w:tcPr>
            <w:tcW w:w="3357" w:type="dxa"/>
          </w:tcPr>
          <w:p w14:paraId="30CD2926" w14:textId="121CAC35" w:rsidR="002926D8" w:rsidRDefault="006C4116" w:rsidP="0043134A">
            <w:r w:rsidRPr="006C4116">
              <w:t>Problems with public perception and negative press</w:t>
            </w:r>
          </w:p>
        </w:tc>
        <w:tc>
          <w:tcPr>
            <w:tcW w:w="3357" w:type="dxa"/>
          </w:tcPr>
          <w:p w14:paraId="49B05512" w14:textId="43466521" w:rsidR="002926D8" w:rsidRDefault="006C4116" w:rsidP="0043134A">
            <w:r w:rsidRPr="006C4116">
              <w:t>Superior product quality, responsiveness to client input, and innovative promotion</w:t>
            </w:r>
            <w:r w:rsidR="00F01090">
              <w:t xml:space="preserve"> (</w:t>
            </w:r>
            <w:r w:rsidR="00F01090">
              <w:rPr>
                <w:shd w:val="clear" w:color="auto" w:fill="FFFFFF"/>
              </w:rPr>
              <w:t>Pries and Quigley, 2020</w:t>
            </w:r>
            <w:r w:rsidR="00F01090">
              <w:t>)</w:t>
            </w:r>
            <w:r w:rsidRPr="006C4116">
              <w:t>.</w:t>
            </w:r>
          </w:p>
        </w:tc>
      </w:tr>
      <w:tr w:rsidR="002926D8" w14:paraId="0A933C44" w14:textId="77777777" w:rsidTr="002926D8">
        <w:tc>
          <w:tcPr>
            <w:tcW w:w="3356" w:type="dxa"/>
          </w:tcPr>
          <w:p w14:paraId="336997A9" w14:textId="6BCE9722" w:rsidR="002926D8" w:rsidRDefault="002926D8" w:rsidP="0043134A">
            <w:r w:rsidRPr="002926D8">
              <w:t>Resource Risks</w:t>
            </w:r>
          </w:p>
        </w:tc>
        <w:tc>
          <w:tcPr>
            <w:tcW w:w="3357" w:type="dxa"/>
          </w:tcPr>
          <w:p w14:paraId="74EC0C34" w14:textId="33E99DD4" w:rsidR="002926D8" w:rsidRDefault="006C4116" w:rsidP="0043134A">
            <w:r w:rsidRPr="006C4116">
              <w:t>Inadequate allocation of resources</w:t>
            </w:r>
            <w:r w:rsidR="00C623BC">
              <w:t xml:space="preserve"> (</w:t>
            </w:r>
            <w:r w:rsidR="00C623BC">
              <w:rPr>
                <w:shd w:val="clear" w:color="auto" w:fill="FFFFFF"/>
              </w:rPr>
              <w:t>Pries and Quigley, 2020</w:t>
            </w:r>
            <w:r w:rsidR="00C623BC">
              <w:t>)</w:t>
            </w:r>
          </w:p>
        </w:tc>
        <w:tc>
          <w:tcPr>
            <w:tcW w:w="3357" w:type="dxa"/>
          </w:tcPr>
          <w:p w14:paraId="1E9D109E" w14:textId="38D721FD" w:rsidR="002926D8" w:rsidRDefault="006C4116" w:rsidP="0043134A">
            <w:r w:rsidRPr="006C4116">
              <w:t>Strategic allocation of means; Clearly defined roles; Constant oversight.</w:t>
            </w:r>
          </w:p>
        </w:tc>
      </w:tr>
      <w:tr w:rsidR="002926D8" w14:paraId="76A935A8" w14:textId="77777777" w:rsidTr="002926D8">
        <w:tc>
          <w:tcPr>
            <w:tcW w:w="3356" w:type="dxa"/>
          </w:tcPr>
          <w:p w14:paraId="4D7BBF64" w14:textId="54A5CA8C" w:rsidR="002926D8" w:rsidRDefault="008C3293" w:rsidP="0043134A">
            <w:r w:rsidRPr="008C3293">
              <w:t>Timeline Risks</w:t>
            </w:r>
          </w:p>
        </w:tc>
        <w:tc>
          <w:tcPr>
            <w:tcW w:w="3357" w:type="dxa"/>
          </w:tcPr>
          <w:p w14:paraId="1F6A2C22" w14:textId="61829005" w:rsidR="002926D8" w:rsidRDefault="006C4116" w:rsidP="0043134A">
            <w:r w:rsidRPr="006C4116">
              <w:t>Phase-delay problems</w:t>
            </w:r>
          </w:p>
        </w:tc>
        <w:tc>
          <w:tcPr>
            <w:tcW w:w="3357" w:type="dxa"/>
          </w:tcPr>
          <w:p w14:paraId="472BCECC" w14:textId="7BA02261" w:rsidR="002926D8" w:rsidRDefault="006C4116" w:rsidP="0043134A">
            <w:r w:rsidRPr="006C4116">
              <w:t>Schedule tasks with care, manage task dependencies and keep an eye on any dangers.</w:t>
            </w:r>
          </w:p>
        </w:tc>
      </w:tr>
    </w:tbl>
    <w:p w14:paraId="7F297A9D" w14:textId="1AF19B0C" w:rsidR="002926D8" w:rsidRDefault="006C4116" w:rsidP="0043134A">
      <w:r w:rsidRPr="006C4116">
        <w:t xml:space="preserve">The project team's goal is to lessen the occurrence and severity of possible difficulties, and they plan to do so by implementing the identified risk mitigation techniques. A successful rollout of </w:t>
      </w:r>
      <w:r w:rsidR="00681898">
        <w:t>Tesco</w:t>
      </w:r>
      <w:r w:rsidRPr="006C4116">
        <w:t>'s onsite catering project relies on regular risk assessments and constant monitoring throughout the project's life cycle</w:t>
      </w:r>
      <w:r w:rsidR="00F01090">
        <w:t xml:space="preserve"> (</w:t>
      </w:r>
      <w:r w:rsidR="00F01090">
        <w:rPr>
          <w:shd w:val="clear" w:color="auto" w:fill="FFFFFF"/>
        </w:rPr>
        <w:t>Pries and Quigley, 2020</w:t>
      </w:r>
      <w:r w:rsidR="00F01090">
        <w:t>)</w:t>
      </w:r>
      <w:r w:rsidRPr="006C4116">
        <w:t>. The resilience of the project will increase thanks to the mitigation techniques, which will have a beneficial effect on the happiness and contentment of the employees, help the company achieve its goals, and ensure the project is completed successfully.</w:t>
      </w:r>
    </w:p>
    <w:p w14:paraId="459562CF" w14:textId="77777777" w:rsidR="008C3293" w:rsidRDefault="008C3293" w:rsidP="0043134A"/>
    <w:p w14:paraId="07014334" w14:textId="7191A30D" w:rsidR="008C3293" w:rsidRDefault="008C3293" w:rsidP="008C3293">
      <w:pPr>
        <w:pStyle w:val="Heading1"/>
      </w:pPr>
      <w:bookmarkStart w:id="10" w:name="_Toc141523622"/>
      <w:r w:rsidRPr="008C3293">
        <w:t>Communication Strategies:</w:t>
      </w:r>
      <w:bookmarkEnd w:id="10"/>
    </w:p>
    <w:p w14:paraId="51E31C09" w14:textId="03DB5549" w:rsidR="008C3293" w:rsidRPr="008C3293" w:rsidRDefault="006C4116" w:rsidP="008C3293">
      <w:r w:rsidRPr="006C4116">
        <w:t xml:space="preserve">The </w:t>
      </w:r>
      <w:r w:rsidR="00681898">
        <w:t>Tesco</w:t>
      </w:r>
      <w:r w:rsidRPr="006C4116">
        <w:t xml:space="preserve"> onsite catering initiative relies heavily on open lines of communication between all involved parties. The following methods of sharing information will be used throughout the project to keep everyone informed, involved, and on the same page:</w:t>
      </w:r>
    </w:p>
    <w:p w14:paraId="10B76029" w14:textId="0D9565EF" w:rsidR="008C3293" w:rsidRPr="008C3293" w:rsidRDefault="008C3293" w:rsidP="006C4116">
      <w:pPr>
        <w:numPr>
          <w:ilvl w:val="0"/>
          <w:numId w:val="15"/>
        </w:numPr>
      </w:pPr>
      <w:r w:rsidRPr="008C3293">
        <w:t xml:space="preserve">Stakeholder Engagement Plan: </w:t>
      </w:r>
      <w:r w:rsidR="006C4116" w:rsidRPr="006C4116">
        <w:t>Each stakeholder group's informational requirements and anticipated responses will be specified in a detailed stakeholder engagement strategy. Stakeholders will be kept abreast of the project's development via regular feedback sessions and status reports.</w:t>
      </w:r>
    </w:p>
    <w:p w14:paraId="65F0C508" w14:textId="4FB96961" w:rsidR="008C3293" w:rsidRPr="008C3293" w:rsidRDefault="008C3293" w:rsidP="006C4116">
      <w:pPr>
        <w:numPr>
          <w:ilvl w:val="0"/>
          <w:numId w:val="15"/>
        </w:numPr>
      </w:pPr>
      <w:r w:rsidRPr="008C3293">
        <w:t xml:space="preserve">Internal Communication: </w:t>
      </w:r>
      <w:r w:rsidR="00435AD8" w:rsidRPr="00435AD8">
        <w:t xml:space="preserve">The project's goals, timetable, and advantages will be communicated to staff </w:t>
      </w:r>
      <w:r w:rsidR="002F5716">
        <w:t>regularly</w:t>
      </w:r>
      <w:r w:rsidR="00435AD8" w:rsidRPr="00435AD8">
        <w:t xml:space="preserve"> via internal channels of communication. Employees will be encouraged to provide feedback to resolve any issues and get buy-in and support</w:t>
      </w:r>
      <w:r w:rsidR="007021E7">
        <w:t xml:space="preserve"> (</w:t>
      </w:r>
      <w:proofErr w:type="spellStart"/>
      <w:r w:rsidR="007021E7">
        <w:rPr>
          <w:shd w:val="clear" w:color="auto" w:fill="FFFFFF"/>
        </w:rPr>
        <w:t>Margea</w:t>
      </w:r>
      <w:proofErr w:type="spellEnd"/>
      <w:r w:rsidR="007021E7">
        <w:rPr>
          <w:shd w:val="clear" w:color="auto" w:fill="FFFFFF"/>
        </w:rPr>
        <w:t xml:space="preserve"> and </w:t>
      </w:r>
      <w:proofErr w:type="spellStart"/>
      <w:r w:rsidR="007021E7">
        <w:rPr>
          <w:shd w:val="clear" w:color="auto" w:fill="FFFFFF"/>
        </w:rPr>
        <w:t>Margea</w:t>
      </w:r>
      <w:proofErr w:type="spellEnd"/>
      <w:r w:rsidR="007021E7">
        <w:rPr>
          <w:shd w:val="clear" w:color="auto" w:fill="FFFFFF"/>
        </w:rPr>
        <w:t>, 2016</w:t>
      </w:r>
      <w:r w:rsidR="007021E7">
        <w:t>)</w:t>
      </w:r>
      <w:r w:rsidR="00435AD8" w:rsidRPr="00435AD8">
        <w:t>.</w:t>
      </w:r>
    </w:p>
    <w:p w14:paraId="60C3B053" w14:textId="7A73BDBF" w:rsidR="008C3293" w:rsidRPr="008C3293" w:rsidRDefault="008C3293" w:rsidP="006C4116">
      <w:pPr>
        <w:numPr>
          <w:ilvl w:val="0"/>
          <w:numId w:val="15"/>
        </w:numPr>
      </w:pPr>
      <w:r w:rsidRPr="008C3293">
        <w:lastRenderedPageBreak/>
        <w:t xml:space="preserve">External Communication: </w:t>
      </w:r>
      <w:r w:rsidR="002338E4">
        <w:t>T</w:t>
      </w:r>
      <w:r w:rsidR="006C4116" w:rsidRPr="006C4116">
        <w:t>o resolve any complaints that may arise and to maintain strong relationships with the local community, suppliers, and regulatory agencies, channels of communication will be developed</w:t>
      </w:r>
      <w:r w:rsidR="008D5235">
        <w:t xml:space="preserve"> (</w:t>
      </w:r>
      <w:proofErr w:type="spellStart"/>
      <w:r w:rsidR="008D5235">
        <w:rPr>
          <w:shd w:val="clear" w:color="auto" w:fill="FFFFFF"/>
        </w:rPr>
        <w:t>Margea</w:t>
      </w:r>
      <w:proofErr w:type="spellEnd"/>
      <w:r w:rsidR="008D5235">
        <w:rPr>
          <w:shd w:val="clear" w:color="auto" w:fill="FFFFFF"/>
        </w:rPr>
        <w:t xml:space="preserve"> and </w:t>
      </w:r>
      <w:proofErr w:type="spellStart"/>
      <w:r w:rsidR="008D5235">
        <w:rPr>
          <w:shd w:val="clear" w:color="auto" w:fill="FFFFFF"/>
        </w:rPr>
        <w:t>Margea</w:t>
      </w:r>
      <w:proofErr w:type="spellEnd"/>
      <w:r w:rsidR="008D5235">
        <w:rPr>
          <w:shd w:val="clear" w:color="auto" w:fill="FFFFFF"/>
        </w:rPr>
        <w:t>, 2016</w:t>
      </w:r>
      <w:r w:rsidR="008D5235">
        <w:t>)</w:t>
      </w:r>
      <w:r w:rsidR="006C4116" w:rsidRPr="006C4116">
        <w:t xml:space="preserve">. To maintain open communication, progress reports on the project's effect on the </w:t>
      </w:r>
      <w:proofErr w:type="spellStart"/>
      <w:r w:rsidR="006C4116" w:rsidRPr="006C4116">
        <w:t>neighbourhood</w:t>
      </w:r>
      <w:proofErr w:type="spellEnd"/>
      <w:r w:rsidR="006C4116" w:rsidRPr="006C4116">
        <w:t xml:space="preserve"> will be posted regularly.</w:t>
      </w:r>
    </w:p>
    <w:p w14:paraId="4E5059FC" w14:textId="02B1C65E" w:rsidR="008C3293" w:rsidRPr="008C3293" w:rsidRDefault="008C3293" w:rsidP="006C4116">
      <w:pPr>
        <w:numPr>
          <w:ilvl w:val="0"/>
          <w:numId w:val="15"/>
        </w:numPr>
      </w:pPr>
      <w:r w:rsidRPr="008C3293">
        <w:t xml:space="preserve">Project Team Communication: </w:t>
      </w:r>
      <w:r w:rsidR="006C4116" w:rsidRPr="006C4116">
        <w:t xml:space="preserve">To facilitate effective communication and teamwork between project team members, a </w:t>
      </w:r>
      <w:proofErr w:type="spellStart"/>
      <w:r w:rsidR="006C4116" w:rsidRPr="006C4116">
        <w:t>standardised</w:t>
      </w:r>
      <w:proofErr w:type="spellEnd"/>
      <w:r w:rsidR="006C4116" w:rsidRPr="006C4116">
        <w:t xml:space="preserve"> methodology for doing so will be devised. Teamwork may be improved by holding regular meetings to discuss progress and share ideas.</w:t>
      </w:r>
    </w:p>
    <w:p w14:paraId="7B98FFB8" w14:textId="0CB8ECEF" w:rsidR="008C3293" w:rsidRPr="008C3293" w:rsidRDefault="008C3293" w:rsidP="006C4116">
      <w:pPr>
        <w:numPr>
          <w:ilvl w:val="0"/>
          <w:numId w:val="15"/>
        </w:numPr>
      </w:pPr>
      <w:r w:rsidRPr="008C3293">
        <w:t xml:space="preserve">Marketing and Promotion: </w:t>
      </w:r>
      <w:r w:rsidR="006C4116" w:rsidRPr="006C4116">
        <w:t>A plan will be devised to advertise the on-site dining options to both staff and visitors. Marketing efforts like ads, flyers, and social media profiles are all part of this.</w:t>
      </w:r>
    </w:p>
    <w:p w14:paraId="37973A9E" w14:textId="1B54B596" w:rsidR="008C3293" w:rsidRPr="008C3293" w:rsidRDefault="008C3293" w:rsidP="006C4116">
      <w:pPr>
        <w:numPr>
          <w:ilvl w:val="0"/>
          <w:numId w:val="15"/>
        </w:numPr>
      </w:pPr>
      <w:r w:rsidRPr="008C3293">
        <w:t xml:space="preserve">Crisis Communication Plan: </w:t>
      </w:r>
      <w:r w:rsidR="006C4116" w:rsidRPr="006C4116">
        <w:t>In the event of a crisis, the appropriate channels will be activated immediately. Having well-defined channels of communication in place during times of crisis can facilitate prompt action and resolution</w:t>
      </w:r>
      <w:r w:rsidR="009D0821">
        <w:t xml:space="preserve"> (</w:t>
      </w:r>
      <w:proofErr w:type="spellStart"/>
      <w:r w:rsidR="009D0821">
        <w:rPr>
          <w:shd w:val="clear" w:color="auto" w:fill="FFFFFF"/>
        </w:rPr>
        <w:t>Margea</w:t>
      </w:r>
      <w:proofErr w:type="spellEnd"/>
      <w:r w:rsidR="009D0821">
        <w:rPr>
          <w:shd w:val="clear" w:color="auto" w:fill="FFFFFF"/>
        </w:rPr>
        <w:t xml:space="preserve"> and </w:t>
      </w:r>
      <w:proofErr w:type="spellStart"/>
      <w:r w:rsidR="009D0821">
        <w:rPr>
          <w:shd w:val="clear" w:color="auto" w:fill="FFFFFF"/>
        </w:rPr>
        <w:t>Margea</w:t>
      </w:r>
      <w:proofErr w:type="spellEnd"/>
      <w:r w:rsidR="009D0821">
        <w:rPr>
          <w:shd w:val="clear" w:color="auto" w:fill="FFFFFF"/>
        </w:rPr>
        <w:t>, 2016</w:t>
      </w:r>
      <w:r w:rsidR="009D0821">
        <w:t>)</w:t>
      </w:r>
      <w:r w:rsidR="006C4116" w:rsidRPr="006C4116">
        <w:t>.</w:t>
      </w:r>
    </w:p>
    <w:p w14:paraId="3FB09425" w14:textId="4857AF92" w:rsidR="008C3293" w:rsidRPr="008C3293" w:rsidRDefault="008C3293" w:rsidP="006C4116">
      <w:pPr>
        <w:numPr>
          <w:ilvl w:val="0"/>
          <w:numId w:val="15"/>
        </w:numPr>
      </w:pPr>
      <w:r w:rsidRPr="008C3293">
        <w:t xml:space="preserve">Performance Reporting: </w:t>
      </w:r>
      <w:r w:rsidR="006C4116" w:rsidRPr="006C4116">
        <w:t xml:space="preserve">To monitor the project's development </w:t>
      </w:r>
      <w:r w:rsidR="009D0821">
        <w:t>regarding</w:t>
      </w:r>
      <w:r w:rsidR="006C4116" w:rsidRPr="006C4116">
        <w:t xml:space="preserve"> established metrics and key performance indicators, regular performance reports will be prepared. Stakeholders will be provided with these reports to ensure accountability and transparency.</w:t>
      </w:r>
    </w:p>
    <w:p w14:paraId="743013A0" w14:textId="00E67DED" w:rsidR="008C3293" w:rsidRPr="008C3293" w:rsidRDefault="006C4116" w:rsidP="008C3293">
      <w:r w:rsidRPr="006C4116">
        <w:t xml:space="preserve">The team's goal in using various methods of communication is to keep everyone apprised of developments, invested in the project, and enthusiastic about it as it progresses. Aligning with </w:t>
      </w:r>
      <w:r w:rsidR="00681898">
        <w:t>Tesco</w:t>
      </w:r>
      <w:r w:rsidRPr="006C4116">
        <w:t>'s corporate goals and improving staff happiness and well-being, the onsite catering project will be a success thanks to effective communication which will promote cooperation, reduce possible concerns, and guarantee the smooth execution of the project.</w:t>
      </w:r>
    </w:p>
    <w:p w14:paraId="0CB69F50" w14:textId="77777777" w:rsidR="00FE1ABA" w:rsidRPr="00EF005E" w:rsidRDefault="00FE1ABA" w:rsidP="0043134A"/>
    <w:p w14:paraId="3375969B" w14:textId="77777777" w:rsidR="00857682" w:rsidRPr="006E0951" w:rsidRDefault="00857682" w:rsidP="006E0951">
      <w:pPr>
        <w:pStyle w:val="Heading1"/>
      </w:pPr>
      <w:bookmarkStart w:id="11" w:name="_Toc71383847"/>
      <w:bookmarkStart w:id="12" w:name="_Toc141523623"/>
      <w:r w:rsidRPr="006E0951">
        <w:t>Conclusion</w:t>
      </w:r>
      <w:bookmarkEnd w:id="11"/>
      <w:bookmarkEnd w:id="12"/>
    </w:p>
    <w:p w14:paraId="20B7807A" w14:textId="2DC283A8" w:rsidR="00AB39E2" w:rsidRDefault="006C4116" w:rsidP="00857682">
      <w:r w:rsidRPr="006C4116">
        <w:t xml:space="preserve">To alleviate traffic and encourage workers to lead healthier lives, </w:t>
      </w:r>
      <w:r w:rsidR="00681898">
        <w:t>Tesco</w:t>
      </w:r>
      <w:r w:rsidRPr="006C4116">
        <w:t xml:space="preserve">'s planned project management strategy for the introduction of onsite food takes a methodical approach to these problems. The plan offers a transparent framework for carrying out the project by adopting the Project Life Cycle model and including applicable theories of project management. The project's goal is to have a beneficial influence on the company and its surrounding community via careful consideration of stakeholders' needs, strategic allocation of resources, careful evaluation of potential risks, and clear and concise communication. Staff </w:t>
      </w:r>
      <w:r w:rsidRPr="006C4116">
        <w:lastRenderedPageBreak/>
        <w:t>morale and output will increase, and</w:t>
      </w:r>
      <w:r w:rsidR="00681898">
        <w:t xml:space="preserve"> Tesco</w:t>
      </w:r>
      <w:r w:rsidRPr="006C4116">
        <w:t>'s reputation as a good corporate citizen will get a boost from this initiative, provided it is carried out well.</w:t>
      </w:r>
    </w:p>
    <w:p w14:paraId="65CBA499" w14:textId="77777777" w:rsidR="00D30E03" w:rsidRDefault="00D30E03">
      <w:pPr>
        <w:spacing w:line="259" w:lineRule="auto"/>
        <w:jc w:val="left"/>
        <w:rPr>
          <w:rFonts w:eastAsiaTheme="majorEastAsia" w:cstheme="majorBidi"/>
          <w:b/>
          <w:szCs w:val="32"/>
        </w:rPr>
      </w:pPr>
      <w:bookmarkStart w:id="13" w:name="_Toc71383848"/>
      <w:r>
        <w:br w:type="page"/>
      </w:r>
    </w:p>
    <w:p w14:paraId="1C564975" w14:textId="0A93DE81" w:rsidR="00AB39E2" w:rsidRDefault="00AB39E2" w:rsidP="006E0951">
      <w:pPr>
        <w:pStyle w:val="Heading1"/>
      </w:pPr>
      <w:bookmarkStart w:id="14" w:name="_Toc141523624"/>
      <w:r w:rsidRPr="006E0951">
        <w:lastRenderedPageBreak/>
        <w:t>Reference</w:t>
      </w:r>
      <w:bookmarkEnd w:id="13"/>
      <w:bookmarkEnd w:id="14"/>
    </w:p>
    <w:p w14:paraId="02F35107" w14:textId="058D16DF" w:rsidR="006A525C" w:rsidRPr="006A525C" w:rsidRDefault="006A525C" w:rsidP="006A525C">
      <w:r>
        <w:rPr>
          <w:shd w:val="clear" w:color="auto" w:fill="FFFFFF"/>
        </w:rPr>
        <w:t>Marchewka, J.T., 2016. Information technology project management: Providing measurable organizational value. John Wiley &amp; Sons.</w:t>
      </w:r>
    </w:p>
    <w:p w14:paraId="0F9B0E5E" w14:textId="6E23D436" w:rsidR="009239CE" w:rsidRDefault="0011493A" w:rsidP="0011493A">
      <w:pPr>
        <w:rPr>
          <w:shd w:val="clear" w:color="auto" w:fill="FFFFFF"/>
        </w:rPr>
      </w:pPr>
      <w:r>
        <w:rPr>
          <w:shd w:val="clear" w:color="auto" w:fill="FFFFFF"/>
        </w:rPr>
        <w:t>Lock, D., 2020. </w:t>
      </w:r>
      <w:r>
        <w:rPr>
          <w:i/>
          <w:iCs/>
          <w:shd w:val="clear" w:color="auto" w:fill="FFFFFF"/>
        </w:rPr>
        <w:t>Project management</w:t>
      </w:r>
      <w:r>
        <w:rPr>
          <w:shd w:val="clear" w:color="auto" w:fill="FFFFFF"/>
        </w:rPr>
        <w:t>. Routledge.</w:t>
      </w:r>
    </w:p>
    <w:p w14:paraId="58DCD65D" w14:textId="533C91F0" w:rsidR="001B62E7" w:rsidRDefault="001B62E7" w:rsidP="001B62E7">
      <w:pPr>
        <w:rPr>
          <w:shd w:val="clear" w:color="auto" w:fill="FFFFFF"/>
        </w:rPr>
      </w:pPr>
      <w:r>
        <w:rPr>
          <w:shd w:val="clear" w:color="auto" w:fill="FFFFFF"/>
        </w:rPr>
        <w:t xml:space="preserve">Fewings, P. and </w:t>
      </w:r>
      <w:proofErr w:type="spellStart"/>
      <w:r>
        <w:rPr>
          <w:shd w:val="clear" w:color="auto" w:fill="FFFFFF"/>
        </w:rPr>
        <w:t>Henjewele</w:t>
      </w:r>
      <w:proofErr w:type="spellEnd"/>
      <w:r>
        <w:rPr>
          <w:shd w:val="clear" w:color="auto" w:fill="FFFFFF"/>
        </w:rPr>
        <w:t>, C., 2019. Construction project management: an integrated approach. Routledge.</w:t>
      </w:r>
    </w:p>
    <w:p w14:paraId="7E685199" w14:textId="0A3BE9F9" w:rsidR="00FF6DD0" w:rsidRDefault="00FF6DD0" w:rsidP="00FF6DD0">
      <w:pPr>
        <w:rPr>
          <w:shd w:val="clear" w:color="auto" w:fill="FFFFFF"/>
        </w:rPr>
      </w:pPr>
      <w:r>
        <w:rPr>
          <w:shd w:val="clear" w:color="auto" w:fill="FFFFFF"/>
        </w:rPr>
        <w:t>Larson, E. and Gray, C., 2018. </w:t>
      </w:r>
      <w:r>
        <w:rPr>
          <w:i/>
          <w:iCs/>
          <w:shd w:val="clear" w:color="auto" w:fill="FFFFFF"/>
        </w:rPr>
        <w:t>Project Management: The Managerial Process 6e</w:t>
      </w:r>
      <w:r>
        <w:rPr>
          <w:shd w:val="clear" w:color="auto" w:fill="FFFFFF"/>
        </w:rPr>
        <w:t>. McGraw Hill.</w:t>
      </w:r>
    </w:p>
    <w:p w14:paraId="1104CF34" w14:textId="5EDD3EF1" w:rsidR="00D907C5" w:rsidRDefault="00D907C5" w:rsidP="00D907C5">
      <w:pPr>
        <w:rPr>
          <w:shd w:val="clear" w:color="auto" w:fill="FFFFFF"/>
        </w:rPr>
      </w:pPr>
      <w:r>
        <w:rPr>
          <w:shd w:val="clear" w:color="auto" w:fill="FFFFFF"/>
        </w:rPr>
        <w:t>Laufer, A. and Tucker, R.L., 2017. Is construction project planning really doing its job? A critical examination of focus, role and process. </w:t>
      </w:r>
      <w:r>
        <w:rPr>
          <w:i/>
          <w:iCs/>
          <w:shd w:val="clear" w:color="auto" w:fill="FFFFFF"/>
        </w:rPr>
        <w:t>Construction management and economics</w:t>
      </w:r>
      <w:r>
        <w:rPr>
          <w:shd w:val="clear" w:color="auto" w:fill="FFFFFF"/>
        </w:rPr>
        <w:t>, </w:t>
      </w:r>
      <w:r>
        <w:rPr>
          <w:i/>
          <w:iCs/>
          <w:shd w:val="clear" w:color="auto" w:fill="FFFFFF"/>
        </w:rPr>
        <w:t>5</w:t>
      </w:r>
      <w:r>
        <w:rPr>
          <w:shd w:val="clear" w:color="auto" w:fill="FFFFFF"/>
        </w:rPr>
        <w:t>(3), pp.243-266.</w:t>
      </w:r>
    </w:p>
    <w:p w14:paraId="6663F18A" w14:textId="1CF22C15" w:rsidR="00642A72" w:rsidRDefault="00642A72" w:rsidP="00642A72">
      <w:pPr>
        <w:rPr>
          <w:shd w:val="clear" w:color="auto" w:fill="FFFFFF"/>
        </w:rPr>
      </w:pPr>
      <w:r>
        <w:rPr>
          <w:shd w:val="clear" w:color="auto" w:fill="FFFFFF"/>
        </w:rPr>
        <w:t>Cobb, C.G., 2023. The project manager's guide to mastering Agile: Principles and practices for an adaptive approach. John Wiley &amp; Sons.</w:t>
      </w:r>
    </w:p>
    <w:p w14:paraId="056B8325" w14:textId="735E8CE6" w:rsidR="00200DD7" w:rsidRDefault="00200DD7" w:rsidP="00200DD7">
      <w:pPr>
        <w:rPr>
          <w:shd w:val="clear" w:color="auto" w:fill="FFFFFF"/>
        </w:rPr>
      </w:pPr>
      <w:r>
        <w:rPr>
          <w:shd w:val="clear" w:color="auto" w:fill="FFFFFF"/>
        </w:rPr>
        <w:t>Nardone, P.J., 2019. Well testing project management: onshore and offshore operations. Gulf Professional Publishing.</w:t>
      </w:r>
    </w:p>
    <w:p w14:paraId="2C9B2038" w14:textId="48C8B0EF" w:rsidR="00C623BC" w:rsidRDefault="00C623BC" w:rsidP="00C623BC">
      <w:pPr>
        <w:rPr>
          <w:shd w:val="clear" w:color="auto" w:fill="FFFFFF"/>
        </w:rPr>
      </w:pPr>
      <w:r>
        <w:rPr>
          <w:shd w:val="clear" w:color="auto" w:fill="FFFFFF"/>
        </w:rPr>
        <w:t>Pries, K.H. and Quigley, J.M., 2020. </w:t>
      </w:r>
      <w:r>
        <w:rPr>
          <w:i/>
          <w:iCs/>
          <w:shd w:val="clear" w:color="auto" w:fill="FFFFFF"/>
        </w:rPr>
        <w:t>Scrum project management</w:t>
      </w:r>
      <w:r>
        <w:rPr>
          <w:shd w:val="clear" w:color="auto" w:fill="FFFFFF"/>
        </w:rPr>
        <w:t>. CRC press.</w:t>
      </w:r>
    </w:p>
    <w:p w14:paraId="07353EB7" w14:textId="483BD199" w:rsidR="008D5235" w:rsidRPr="003D5F69" w:rsidRDefault="008D5235" w:rsidP="008D5235">
      <w:pPr>
        <w:rPr>
          <w:shd w:val="clear" w:color="auto" w:fill="FFFFFF"/>
        </w:rPr>
      </w:pPr>
      <w:proofErr w:type="spellStart"/>
      <w:r>
        <w:rPr>
          <w:shd w:val="clear" w:color="auto" w:fill="FFFFFF"/>
        </w:rPr>
        <w:t>Margea</w:t>
      </w:r>
      <w:proofErr w:type="spellEnd"/>
      <w:r>
        <w:rPr>
          <w:shd w:val="clear" w:color="auto" w:fill="FFFFFF"/>
        </w:rPr>
        <w:t xml:space="preserve">, R. and </w:t>
      </w:r>
      <w:proofErr w:type="spellStart"/>
      <w:r>
        <w:rPr>
          <w:shd w:val="clear" w:color="auto" w:fill="FFFFFF"/>
        </w:rPr>
        <w:t>Margea</w:t>
      </w:r>
      <w:proofErr w:type="spellEnd"/>
      <w:r>
        <w:rPr>
          <w:shd w:val="clear" w:color="auto" w:fill="FFFFFF"/>
        </w:rPr>
        <w:t xml:space="preserve">, C., 2016. </w:t>
      </w:r>
      <w:proofErr w:type="gramStart"/>
      <w:r>
        <w:rPr>
          <w:shd w:val="clear" w:color="auto" w:fill="FFFFFF"/>
        </w:rPr>
        <w:t>Open source</w:t>
      </w:r>
      <w:proofErr w:type="gramEnd"/>
      <w:r>
        <w:rPr>
          <w:shd w:val="clear" w:color="auto" w:fill="FFFFFF"/>
        </w:rPr>
        <w:t xml:space="preserve"> approach to project management tools. </w:t>
      </w:r>
      <w:r>
        <w:rPr>
          <w:i/>
          <w:iCs/>
          <w:shd w:val="clear" w:color="auto" w:fill="FFFFFF"/>
        </w:rPr>
        <w:t xml:space="preserve">Informatica </w:t>
      </w:r>
      <w:proofErr w:type="spellStart"/>
      <w:r>
        <w:rPr>
          <w:i/>
          <w:iCs/>
          <w:shd w:val="clear" w:color="auto" w:fill="FFFFFF"/>
        </w:rPr>
        <w:t>Economică</w:t>
      </w:r>
      <w:proofErr w:type="spellEnd"/>
      <w:r>
        <w:rPr>
          <w:shd w:val="clear" w:color="auto" w:fill="FFFFFF"/>
        </w:rPr>
        <w:t>, </w:t>
      </w:r>
      <w:r>
        <w:rPr>
          <w:i/>
          <w:iCs/>
          <w:shd w:val="clear" w:color="auto" w:fill="FFFFFF"/>
        </w:rPr>
        <w:t>15</w:t>
      </w:r>
      <w:r>
        <w:rPr>
          <w:shd w:val="clear" w:color="auto" w:fill="FFFFFF"/>
        </w:rPr>
        <w:t>(1), pp.196-206.</w:t>
      </w:r>
    </w:p>
    <w:sectPr w:rsidR="008D5235" w:rsidRPr="003D5F69" w:rsidSect="00857682">
      <w:footerReference w:type="default" r:id="rId9"/>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77ECC" w14:textId="77777777" w:rsidR="007D1292" w:rsidRDefault="007D1292" w:rsidP="00AB39E2">
      <w:pPr>
        <w:spacing w:after="0" w:line="240" w:lineRule="auto"/>
      </w:pPr>
      <w:r>
        <w:separator/>
      </w:r>
    </w:p>
  </w:endnote>
  <w:endnote w:type="continuationSeparator" w:id="0">
    <w:p w14:paraId="0FC397F4" w14:textId="77777777" w:rsidR="007D1292" w:rsidRDefault="007D1292"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188297"/>
      <w:docPartObj>
        <w:docPartGallery w:val="Page Numbers (Bottom of Page)"/>
        <w:docPartUnique/>
      </w:docPartObj>
    </w:sdtPr>
    <w:sdtEndPr>
      <w:rPr>
        <w:noProof/>
      </w:rPr>
    </w:sdtEndPr>
    <w:sdtContent>
      <w:p w14:paraId="2B4E7A18" w14:textId="35428DB0" w:rsidR="00AB39E2" w:rsidRDefault="00AB39E2">
        <w:pPr>
          <w:pStyle w:val="Footer"/>
          <w:jc w:val="right"/>
        </w:pPr>
        <w:r>
          <w:fldChar w:fldCharType="begin"/>
        </w:r>
        <w:r>
          <w:instrText xml:space="preserve"> PAGE   \* MERGEFORMAT </w:instrText>
        </w:r>
        <w:r>
          <w:fldChar w:fldCharType="separate"/>
        </w:r>
        <w:r w:rsidR="00640D45">
          <w:rPr>
            <w:noProof/>
          </w:rPr>
          <w:t>4</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2103B" w14:textId="77777777" w:rsidR="007D1292" w:rsidRDefault="007D1292" w:rsidP="00AB39E2">
      <w:pPr>
        <w:spacing w:after="0" w:line="240" w:lineRule="auto"/>
      </w:pPr>
      <w:r>
        <w:separator/>
      </w:r>
    </w:p>
  </w:footnote>
  <w:footnote w:type="continuationSeparator" w:id="0">
    <w:p w14:paraId="0A8C7590" w14:textId="77777777" w:rsidR="007D1292" w:rsidRDefault="007D1292"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E1FF1"/>
    <w:multiLevelType w:val="multilevel"/>
    <w:tmpl w:val="4474A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2F3AD8"/>
    <w:multiLevelType w:val="multilevel"/>
    <w:tmpl w:val="41F84C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1753A6"/>
    <w:multiLevelType w:val="multilevel"/>
    <w:tmpl w:val="B372B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3957A6"/>
    <w:multiLevelType w:val="hybridMultilevel"/>
    <w:tmpl w:val="A7A28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8D366A"/>
    <w:multiLevelType w:val="multilevel"/>
    <w:tmpl w:val="59322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DE0642"/>
    <w:multiLevelType w:val="multilevel"/>
    <w:tmpl w:val="41F84C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D030A7"/>
    <w:multiLevelType w:val="hybridMultilevel"/>
    <w:tmpl w:val="5BFA2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21811">
    <w:abstractNumId w:val="6"/>
  </w:num>
  <w:num w:numId="2" w16cid:durableId="1122112242">
    <w:abstractNumId w:val="0"/>
  </w:num>
  <w:num w:numId="3" w16cid:durableId="2140562513">
    <w:abstractNumId w:val="4"/>
  </w:num>
  <w:num w:numId="4" w16cid:durableId="2063406410">
    <w:abstractNumId w:val="2"/>
  </w:num>
  <w:num w:numId="5" w16cid:durableId="658656956">
    <w:abstractNumId w:val="3"/>
  </w:num>
  <w:num w:numId="6" w16cid:durableId="401491758">
    <w:abstractNumId w:val="5"/>
  </w:num>
  <w:num w:numId="7" w16cid:durableId="1861045870">
    <w:abstractNumId w:val="12"/>
  </w:num>
  <w:num w:numId="8" w16cid:durableId="1350986590">
    <w:abstractNumId w:val="15"/>
  </w:num>
  <w:num w:numId="9" w16cid:durableId="1029336854">
    <w:abstractNumId w:val="9"/>
  </w:num>
  <w:num w:numId="10" w16cid:durableId="1539707746">
    <w:abstractNumId w:val="1"/>
  </w:num>
  <w:num w:numId="11" w16cid:durableId="799416184">
    <w:abstractNumId w:val="14"/>
  </w:num>
  <w:num w:numId="12" w16cid:durableId="123276257">
    <w:abstractNumId w:val="8"/>
  </w:num>
  <w:num w:numId="13" w16cid:durableId="1181505936">
    <w:abstractNumId w:val="10"/>
  </w:num>
  <w:num w:numId="14" w16cid:durableId="96144504">
    <w:abstractNumId w:val="11"/>
  </w:num>
  <w:num w:numId="15" w16cid:durableId="117453720">
    <w:abstractNumId w:val="7"/>
  </w:num>
  <w:num w:numId="16" w16cid:durableId="131645425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gwtagFzAP9CLQAAAA=="/>
  </w:docVars>
  <w:rsids>
    <w:rsidRoot w:val="00B92451"/>
    <w:rsid w:val="000134C5"/>
    <w:rsid w:val="00017C23"/>
    <w:rsid w:val="00062F6E"/>
    <w:rsid w:val="00073CE0"/>
    <w:rsid w:val="00084C59"/>
    <w:rsid w:val="00095163"/>
    <w:rsid w:val="0009745A"/>
    <w:rsid w:val="000C3CF4"/>
    <w:rsid w:val="000E26F4"/>
    <w:rsid w:val="0011493A"/>
    <w:rsid w:val="00141E70"/>
    <w:rsid w:val="001A7079"/>
    <w:rsid w:val="001B62E7"/>
    <w:rsid w:val="001B7D1D"/>
    <w:rsid w:val="001C2D6B"/>
    <w:rsid w:val="00200844"/>
    <w:rsid w:val="00200DD7"/>
    <w:rsid w:val="0020382E"/>
    <w:rsid w:val="002206C4"/>
    <w:rsid w:val="002338E4"/>
    <w:rsid w:val="0023412F"/>
    <w:rsid w:val="00243477"/>
    <w:rsid w:val="002464A5"/>
    <w:rsid w:val="00275929"/>
    <w:rsid w:val="002926D8"/>
    <w:rsid w:val="002947AE"/>
    <w:rsid w:val="002A7FF7"/>
    <w:rsid w:val="002F272B"/>
    <w:rsid w:val="002F5716"/>
    <w:rsid w:val="00353BFA"/>
    <w:rsid w:val="003662C5"/>
    <w:rsid w:val="00382E40"/>
    <w:rsid w:val="003A5A37"/>
    <w:rsid w:val="003B53DC"/>
    <w:rsid w:val="003C174F"/>
    <w:rsid w:val="003D5990"/>
    <w:rsid w:val="003D5F69"/>
    <w:rsid w:val="00404E8C"/>
    <w:rsid w:val="0040507D"/>
    <w:rsid w:val="00426A2B"/>
    <w:rsid w:val="004272EE"/>
    <w:rsid w:val="0043134A"/>
    <w:rsid w:val="00431766"/>
    <w:rsid w:val="00435AD8"/>
    <w:rsid w:val="004610EB"/>
    <w:rsid w:val="00461DC1"/>
    <w:rsid w:val="00480908"/>
    <w:rsid w:val="004970CB"/>
    <w:rsid w:val="004B5655"/>
    <w:rsid w:val="004E3C04"/>
    <w:rsid w:val="004F7E7E"/>
    <w:rsid w:val="0051773F"/>
    <w:rsid w:val="00517971"/>
    <w:rsid w:val="00523A1C"/>
    <w:rsid w:val="00547305"/>
    <w:rsid w:val="006008DE"/>
    <w:rsid w:val="00640D45"/>
    <w:rsid w:val="00642A72"/>
    <w:rsid w:val="00681898"/>
    <w:rsid w:val="00687A6A"/>
    <w:rsid w:val="006A525C"/>
    <w:rsid w:val="006B5BC4"/>
    <w:rsid w:val="006C4116"/>
    <w:rsid w:val="006E0951"/>
    <w:rsid w:val="006E4C0E"/>
    <w:rsid w:val="006F641D"/>
    <w:rsid w:val="007021E7"/>
    <w:rsid w:val="00702429"/>
    <w:rsid w:val="007245E8"/>
    <w:rsid w:val="00725F85"/>
    <w:rsid w:val="0073569F"/>
    <w:rsid w:val="00780CAB"/>
    <w:rsid w:val="00793BBC"/>
    <w:rsid w:val="007A48EF"/>
    <w:rsid w:val="007D1292"/>
    <w:rsid w:val="007D1639"/>
    <w:rsid w:val="007D2D87"/>
    <w:rsid w:val="007F25C4"/>
    <w:rsid w:val="00844072"/>
    <w:rsid w:val="00857682"/>
    <w:rsid w:val="008748ED"/>
    <w:rsid w:val="00895300"/>
    <w:rsid w:val="008A38AA"/>
    <w:rsid w:val="008C3293"/>
    <w:rsid w:val="008D26C3"/>
    <w:rsid w:val="008D5235"/>
    <w:rsid w:val="008E1470"/>
    <w:rsid w:val="008E3146"/>
    <w:rsid w:val="008E55C5"/>
    <w:rsid w:val="008F1E5A"/>
    <w:rsid w:val="00904C5D"/>
    <w:rsid w:val="009239CE"/>
    <w:rsid w:val="00933E76"/>
    <w:rsid w:val="00944C70"/>
    <w:rsid w:val="00954622"/>
    <w:rsid w:val="00990721"/>
    <w:rsid w:val="009D0821"/>
    <w:rsid w:val="009E31E4"/>
    <w:rsid w:val="009F1066"/>
    <w:rsid w:val="009F1C65"/>
    <w:rsid w:val="009F20A6"/>
    <w:rsid w:val="00A0787A"/>
    <w:rsid w:val="00A255CC"/>
    <w:rsid w:val="00A66880"/>
    <w:rsid w:val="00AB39E2"/>
    <w:rsid w:val="00AB4603"/>
    <w:rsid w:val="00AB6C1C"/>
    <w:rsid w:val="00AE39F8"/>
    <w:rsid w:val="00AF664C"/>
    <w:rsid w:val="00B11247"/>
    <w:rsid w:val="00B268D1"/>
    <w:rsid w:val="00B74C17"/>
    <w:rsid w:val="00B8429D"/>
    <w:rsid w:val="00B92451"/>
    <w:rsid w:val="00B97DC5"/>
    <w:rsid w:val="00BA353E"/>
    <w:rsid w:val="00BC1CE0"/>
    <w:rsid w:val="00BC4101"/>
    <w:rsid w:val="00BC434C"/>
    <w:rsid w:val="00BD38E2"/>
    <w:rsid w:val="00C0249B"/>
    <w:rsid w:val="00C10A42"/>
    <w:rsid w:val="00C37B34"/>
    <w:rsid w:val="00C42837"/>
    <w:rsid w:val="00C623BC"/>
    <w:rsid w:val="00C73281"/>
    <w:rsid w:val="00D06704"/>
    <w:rsid w:val="00D27B3E"/>
    <w:rsid w:val="00D30E03"/>
    <w:rsid w:val="00D77AC7"/>
    <w:rsid w:val="00D907C5"/>
    <w:rsid w:val="00DA3F5E"/>
    <w:rsid w:val="00DE1541"/>
    <w:rsid w:val="00DE5A3B"/>
    <w:rsid w:val="00E04309"/>
    <w:rsid w:val="00E225C5"/>
    <w:rsid w:val="00E3095B"/>
    <w:rsid w:val="00E46BDA"/>
    <w:rsid w:val="00E83E60"/>
    <w:rsid w:val="00EA5F3A"/>
    <w:rsid w:val="00EB36AF"/>
    <w:rsid w:val="00EE3805"/>
    <w:rsid w:val="00EF005E"/>
    <w:rsid w:val="00EF6587"/>
    <w:rsid w:val="00F01090"/>
    <w:rsid w:val="00F124E9"/>
    <w:rsid w:val="00F5013A"/>
    <w:rsid w:val="00F816F7"/>
    <w:rsid w:val="00F93977"/>
    <w:rsid w:val="00FA1A5E"/>
    <w:rsid w:val="00FA7853"/>
    <w:rsid w:val="00FE1ABA"/>
    <w:rsid w:val="00FF37E9"/>
    <w:rsid w:val="00FF6D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A1A5E"/>
    <w:pPr>
      <w:keepNext/>
      <w:keepLines/>
      <w:spacing w:before="240" w:after="0"/>
      <w:outlineLvl w:val="0"/>
    </w:pPr>
    <w:rPr>
      <w:rFonts w:eastAsiaTheme="majorEastAsia" w:cstheme="majorBidi"/>
      <w:b/>
      <w:szCs w:val="32"/>
      <w:u w:val="single"/>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A5E"/>
    <w:rPr>
      <w:rFonts w:ascii="Times New Roman" w:eastAsiaTheme="majorEastAsia" w:hAnsi="Times New Roman" w:cstheme="majorBidi"/>
      <w:b/>
      <w:sz w:val="24"/>
      <w:szCs w:val="32"/>
      <w:u w:val="single"/>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1346045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268858613">
      <w:bodyDiv w:val="1"/>
      <w:marLeft w:val="0"/>
      <w:marRight w:val="0"/>
      <w:marTop w:val="0"/>
      <w:marBottom w:val="0"/>
      <w:divBdr>
        <w:top w:val="none" w:sz="0" w:space="0" w:color="auto"/>
        <w:left w:val="none" w:sz="0" w:space="0" w:color="auto"/>
        <w:bottom w:val="none" w:sz="0" w:space="0" w:color="auto"/>
        <w:right w:val="none" w:sz="0" w:space="0" w:color="auto"/>
      </w:divBdr>
      <w:divsChild>
        <w:div w:id="148861475">
          <w:marLeft w:val="0"/>
          <w:marRight w:val="0"/>
          <w:marTop w:val="0"/>
          <w:marBottom w:val="0"/>
          <w:divBdr>
            <w:top w:val="single" w:sz="2" w:space="0" w:color="auto"/>
            <w:left w:val="single" w:sz="2" w:space="0" w:color="auto"/>
            <w:bottom w:val="single" w:sz="6" w:space="0" w:color="auto"/>
            <w:right w:val="single" w:sz="2" w:space="0" w:color="auto"/>
          </w:divBdr>
          <w:divsChild>
            <w:div w:id="832330034">
              <w:marLeft w:val="0"/>
              <w:marRight w:val="0"/>
              <w:marTop w:val="100"/>
              <w:marBottom w:val="100"/>
              <w:divBdr>
                <w:top w:val="single" w:sz="2" w:space="0" w:color="D9D9E3"/>
                <w:left w:val="single" w:sz="2" w:space="0" w:color="D9D9E3"/>
                <w:bottom w:val="single" w:sz="2" w:space="0" w:color="D9D9E3"/>
                <w:right w:val="single" w:sz="2" w:space="0" w:color="D9D9E3"/>
              </w:divBdr>
              <w:divsChild>
                <w:div w:id="298385973">
                  <w:marLeft w:val="0"/>
                  <w:marRight w:val="0"/>
                  <w:marTop w:val="0"/>
                  <w:marBottom w:val="0"/>
                  <w:divBdr>
                    <w:top w:val="single" w:sz="2" w:space="0" w:color="D9D9E3"/>
                    <w:left w:val="single" w:sz="2" w:space="0" w:color="D9D9E3"/>
                    <w:bottom w:val="single" w:sz="2" w:space="0" w:color="D9D9E3"/>
                    <w:right w:val="single" w:sz="2" w:space="0" w:color="D9D9E3"/>
                  </w:divBdr>
                  <w:divsChild>
                    <w:div w:id="1988052056">
                      <w:marLeft w:val="0"/>
                      <w:marRight w:val="0"/>
                      <w:marTop w:val="0"/>
                      <w:marBottom w:val="0"/>
                      <w:divBdr>
                        <w:top w:val="single" w:sz="2" w:space="0" w:color="D9D9E3"/>
                        <w:left w:val="single" w:sz="2" w:space="0" w:color="D9D9E3"/>
                        <w:bottom w:val="single" w:sz="2" w:space="0" w:color="D9D9E3"/>
                        <w:right w:val="single" w:sz="2" w:space="0" w:color="D9D9E3"/>
                      </w:divBdr>
                      <w:divsChild>
                        <w:div w:id="628753278">
                          <w:marLeft w:val="0"/>
                          <w:marRight w:val="0"/>
                          <w:marTop w:val="0"/>
                          <w:marBottom w:val="0"/>
                          <w:divBdr>
                            <w:top w:val="single" w:sz="2" w:space="0" w:color="D9D9E3"/>
                            <w:left w:val="single" w:sz="2" w:space="0" w:color="D9D9E3"/>
                            <w:bottom w:val="single" w:sz="2" w:space="0" w:color="D9D9E3"/>
                            <w:right w:val="single" w:sz="2" w:space="0" w:color="D9D9E3"/>
                          </w:divBdr>
                          <w:divsChild>
                            <w:div w:id="1391226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472454271">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549151032">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688602925">
      <w:bodyDiv w:val="1"/>
      <w:marLeft w:val="0"/>
      <w:marRight w:val="0"/>
      <w:marTop w:val="0"/>
      <w:marBottom w:val="0"/>
      <w:divBdr>
        <w:top w:val="none" w:sz="0" w:space="0" w:color="auto"/>
        <w:left w:val="none" w:sz="0" w:space="0" w:color="auto"/>
        <w:bottom w:val="none" w:sz="0" w:space="0" w:color="auto"/>
        <w:right w:val="none" w:sz="0" w:space="0" w:color="auto"/>
      </w:divBdr>
    </w:div>
    <w:div w:id="702168232">
      <w:bodyDiv w:val="1"/>
      <w:marLeft w:val="0"/>
      <w:marRight w:val="0"/>
      <w:marTop w:val="0"/>
      <w:marBottom w:val="0"/>
      <w:divBdr>
        <w:top w:val="none" w:sz="0" w:space="0" w:color="auto"/>
        <w:left w:val="none" w:sz="0" w:space="0" w:color="auto"/>
        <w:bottom w:val="none" w:sz="0" w:space="0" w:color="auto"/>
        <w:right w:val="none" w:sz="0" w:space="0" w:color="auto"/>
      </w:divBdr>
    </w:div>
    <w:div w:id="764955175">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147433304">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332879451">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429503512">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 w:id="1984462393">
      <w:bodyDiv w:val="1"/>
      <w:marLeft w:val="0"/>
      <w:marRight w:val="0"/>
      <w:marTop w:val="0"/>
      <w:marBottom w:val="0"/>
      <w:divBdr>
        <w:top w:val="none" w:sz="0" w:space="0" w:color="auto"/>
        <w:left w:val="none" w:sz="0" w:space="0" w:color="auto"/>
        <w:bottom w:val="none" w:sz="0" w:space="0" w:color="auto"/>
        <w:right w:val="none" w:sz="0" w:space="0" w:color="auto"/>
      </w:divBdr>
    </w:div>
    <w:div w:id="210143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54CF5-D9C2-476E-A7BB-E31A1C0FC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16</Pages>
  <Words>3429</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Rockybul Islam</cp:lastModifiedBy>
  <cp:revision>92</cp:revision>
  <dcterms:created xsi:type="dcterms:W3CDTF">2021-06-02T13:22:00Z</dcterms:created>
  <dcterms:modified xsi:type="dcterms:W3CDTF">2023-08-04T09:02:00Z</dcterms:modified>
</cp:coreProperties>
</file>