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390" w:rsidRPr="00633312" w:rsidRDefault="006C6390" w:rsidP="006C6390">
      <w:pPr>
        <w:jc w:val="center"/>
        <w:rPr>
          <w:b/>
          <w:bCs/>
          <w:sz w:val="48"/>
          <w:szCs w:val="48"/>
        </w:rPr>
      </w:pPr>
      <w:r w:rsidRPr="00633312">
        <w:rPr>
          <w:b/>
          <w:bCs/>
          <w:sz w:val="48"/>
          <w:szCs w:val="48"/>
        </w:rPr>
        <w:t>2000 words report</w:t>
      </w:r>
    </w:p>
    <w:p w:rsidR="006C6390" w:rsidRPr="002C1BD6" w:rsidRDefault="006C6390" w:rsidP="006C6390">
      <w:pPr>
        <w:jc w:val="center"/>
        <w:rPr>
          <w:rFonts w:asciiTheme="majorHAnsi" w:hAnsiTheme="majorHAnsi"/>
          <w:bCs/>
        </w:rPr>
      </w:pPr>
    </w:p>
    <w:p w:rsidR="006C6390" w:rsidRPr="002C1BD6" w:rsidRDefault="006C6390" w:rsidP="006C6390">
      <w:pPr>
        <w:jc w:val="center"/>
        <w:rPr>
          <w:sz w:val="48"/>
          <w:szCs w:val="48"/>
        </w:rPr>
      </w:pPr>
      <w:r w:rsidRPr="002C1BD6">
        <w:rPr>
          <w:sz w:val="48"/>
          <w:szCs w:val="48"/>
        </w:rPr>
        <w:t xml:space="preserve">Mathusan </w:t>
      </w:r>
      <w:proofErr w:type="spellStart"/>
      <w:r w:rsidRPr="002C1BD6">
        <w:rPr>
          <w:sz w:val="48"/>
          <w:szCs w:val="48"/>
        </w:rPr>
        <w:t>Nagalingam</w:t>
      </w:r>
      <w:proofErr w:type="spellEnd"/>
    </w:p>
    <w:p w:rsidR="006C6390" w:rsidRDefault="006C6390" w:rsidP="006C6390">
      <w:pPr>
        <w:jc w:val="center"/>
        <w:rPr>
          <w:rFonts w:asciiTheme="majorHAnsi" w:hAnsiTheme="majorHAnsi"/>
          <w:b/>
          <w:sz w:val="48"/>
          <w:szCs w:val="48"/>
        </w:rPr>
      </w:pPr>
    </w:p>
    <w:p w:rsidR="006C6390" w:rsidRPr="002C1BD6" w:rsidRDefault="006C6390" w:rsidP="006C6390">
      <w:pPr>
        <w:jc w:val="center"/>
        <w:rPr>
          <w:sz w:val="48"/>
          <w:szCs w:val="48"/>
        </w:rPr>
      </w:pPr>
      <w:r w:rsidRPr="002C1BD6">
        <w:rPr>
          <w:sz w:val="48"/>
          <w:szCs w:val="48"/>
        </w:rPr>
        <w:t>1707412</w:t>
      </w:r>
    </w:p>
    <w:p w:rsidR="006C6390" w:rsidRPr="002C1BD6" w:rsidRDefault="006C6390" w:rsidP="006C6390">
      <w:pPr>
        <w:jc w:val="center"/>
        <w:rPr>
          <w:rFonts w:asciiTheme="majorHAnsi" w:hAnsiTheme="majorHAnsi"/>
          <w:b/>
          <w:sz w:val="48"/>
          <w:szCs w:val="48"/>
        </w:rPr>
      </w:pPr>
    </w:p>
    <w:p w:rsidR="006C6390" w:rsidRDefault="006C6390" w:rsidP="006C6390">
      <w:pPr>
        <w:jc w:val="center"/>
        <w:rPr>
          <w:rFonts w:asciiTheme="majorHAnsi" w:hAnsiTheme="majorHAnsi"/>
          <w:sz w:val="48"/>
          <w:szCs w:val="48"/>
        </w:rPr>
      </w:pPr>
      <w:r>
        <w:rPr>
          <w:rFonts w:asciiTheme="majorHAnsi" w:hAnsiTheme="majorHAnsi"/>
          <w:sz w:val="48"/>
          <w:szCs w:val="48"/>
        </w:rPr>
        <w:t>BMSK4002 Effective Team Work and Communication</w:t>
      </w:r>
    </w:p>
    <w:p w:rsidR="006C6390" w:rsidRPr="002C1BD6" w:rsidRDefault="006C6390" w:rsidP="006C6390">
      <w:pPr>
        <w:jc w:val="center"/>
        <w:rPr>
          <w:rFonts w:asciiTheme="majorHAnsi" w:hAnsiTheme="majorHAnsi"/>
          <w:sz w:val="48"/>
          <w:szCs w:val="48"/>
        </w:rPr>
      </w:pPr>
    </w:p>
    <w:p w:rsidR="006C6390" w:rsidRPr="002C1BD6" w:rsidRDefault="006C6390" w:rsidP="006C6390">
      <w:pPr>
        <w:jc w:val="center"/>
        <w:rPr>
          <w:rFonts w:asciiTheme="majorHAnsi" w:hAnsiTheme="majorHAnsi"/>
          <w:sz w:val="48"/>
          <w:szCs w:val="48"/>
        </w:rPr>
      </w:pPr>
      <w:r>
        <w:rPr>
          <w:rFonts w:asciiTheme="majorHAnsi" w:hAnsiTheme="majorHAnsi"/>
          <w:sz w:val="48"/>
          <w:szCs w:val="48"/>
        </w:rPr>
        <w:t>Sylvia Hoffmann</w:t>
      </w:r>
    </w:p>
    <w:p w:rsidR="006C6390" w:rsidRPr="002C1BD6" w:rsidRDefault="006C6390" w:rsidP="006C6390">
      <w:pPr>
        <w:jc w:val="center"/>
        <w:rPr>
          <w:rFonts w:asciiTheme="majorHAnsi" w:hAnsiTheme="majorHAnsi"/>
          <w:sz w:val="48"/>
          <w:szCs w:val="48"/>
        </w:rPr>
      </w:pPr>
    </w:p>
    <w:p w:rsidR="006C6390" w:rsidRDefault="006C6390" w:rsidP="006C6390">
      <w:pPr>
        <w:jc w:val="center"/>
        <w:rPr>
          <w:rFonts w:asciiTheme="majorHAnsi" w:hAnsiTheme="majorHAnsi"/>
          <w:sz w:val="48"/>
          <w:szCs w:val="48"/>
        </w:rPr>
      </w:pPr>
      <w:r>
        <w:rPr>
          <w:rFonts w:asciiTheme="majorHAnsi" w:hAnsiTheme="majorHAnsi"/>
          <w:sz w:val="48"/>
          <w:szCs w:val="48"/>
        </w:rPr>
        <w:t>Assignment for January 2018</w:t>
      </w:r>
    </w:p>
    <w:p w:rsidR="007201BF" w:rsidRDefault="007201BF" w:rsidP="007201BF">
      <w:pPr>
        <w:jc w:val="both"/>
        <w:rPr>
          <w:b/>
        </w:rPr>
      </w:pPr>
    </w:p>
    <w:p w:rsidR="007201BF" w:rsidRDefault="007201BF" w:rsidP="007201BF">
      <w:pPr>
        <w:jc w:val="both"/>
        <w:rPr>
          <w:b/>
        </w:rPr>
      </w:pPr>
    </w:p>
    <w:p w:rsidR="007201BF" w:rsidRDefault="007201BF" w:rsidP="007201BF">
      <w:pPr>
        <w:jc w:val="both"/>
        <w:rPr>
          <w:b/>
        </w:rPr>
      </w:pPr>
    </w:p>
    <w:p w:rsidR="007201BF" w:rsidRDefault="007201BF" w:rsidP="007201BF">
      <w:pPr>
        <w:jc w:val="both"/>
        <w:rPr>
          <w:b/>
        </w:rPr>
      </w:pPr>
    </w:p>
    <w:p w:rsidR="007201BF" w:rsidRDefault="007201BF" w:rsidP="007201BF">
      <w:pPr>
        <w:jc w:val="both"/>
        <w:rPr>
          <w:b/>
        </w:rPr>
      </w:pPr>
    </w:p>
    <w:p w:rsidR="007201BF" w:rsidRDefault="007201BF" w:rsidP="007201BF">
      <w:pPr>
        <w:jc w:val="both"/>
        <w:rPr>
          <w:b/>
        </w:rPr>
      </w:pPr>
    </w:p>
    <w:p w:rsidR="007201BF" w:rsidRDefault="007201BF" w:rsidP="007201BF">
      <w:pPr>
        <w:jc w:val="both"/>
        <w:rPr>
          <w:b/>
        </w:rPr>
      </w:pPr>
    </w:p>
    <w:p w:rsidR="009F517E" w:rsidRDefault="009F517E" w:rsidP="002839D8">
      <w:pPr>
        <w:jc w:val="both"/>
        <w:rPr>
          <w:b/>
        </w:rPr>
      </w:pPr>
    </w:p>
    <w:p w:rsidR="007201BF" w:rsidRDefault="002839D8" w:rsidP="002839D8">
      <w:pPr>
        <w:jc w:val="both"/>
        <w:rPr>
          <w:b/>
          <w:sz w:val="28"/>
          <w:szCs w:val="28"/>
        </w:rPr>
      </w:pPr>
      <w:r w:rsidRPr="002839D8">
        <w:rPr>
          <w:b/>
          <w:sz w:val="28"/>
          <w:szCs w:val="28"/>
        </w:rPr>
        <w:lastRenderedPageBreak/>
        <w:t>Table of contents</w:t>
      </w:r>
    </w:p>
    <w:p w:rsidR="002839D8" w:rsidRPr="002839D8" w:rsidRDefault="002839D8" w:rsidP="002839D8">
      <w:pPr>
        <w:pStyle w:val="Paragrafoelenco"/>
        <w:numPr>
          <w:ilvl w:val="0"/>
          <w:numId w:val="1"/>
        </w:numPr>
        <w:jc w:val="both"/>
        <w:rPr>
          <w:sz w:val="24"/>
          <w:szCs w:val="24"/>
        </w:rPr>
      </w:pPr>
      <w:r w:rsidRPr="002839D8">
        <w:rPr>
          <w:sz w:val="24"/>
          <w:szCs w:val="24"/>
        </w:rPr>
        <w:t>Introduction</w:t>
      </w:r>
      <w:r>
        <w:rPr>
          <w:sz w:val="24"/>
          <w:szCs w:val="24"/>
        </w:rPr>
        <w:t>…………………………………………………………………………………………………………P</w:t>
      </w:r>
      <w:r w:rsidRPr="002839D8">
        <w:rPr>
          <w:sz w:val="24"/>
          <w:szCs w:val="24"/>
        </w:rPr>
        <w:t>age</w:t>
      </w:r>
      <w:r>
        <w:rPr>
          <w:sz w:val="24"/>
          <w:szCs w:val="24"/>
        </w:rPr>
        <w:t xml:space="preserve"> 3</w:t>
      </w:r>
    </w:p>
    <w:p w:rsidR="002839D8" w:rsidRPr="002839D8" w:rsidRDefault="002839D8" w:rsidP="002839D8">
      <w:pPr>
        <w:pStyle w:val="Paragrafoelenco"/>
        <w:numPr>
          <w:ilvl w:val="0"/>
          <w:numId w:val="1"/>
        </w:numPr>
        <w:jc w:val="both"/>
        <w:rPr>
          <w:sz w:val="24"/>
          <w:szCs w:val="24"/>
        </w:rPr>
      </w:pPr>
      <w:r w:rsidRPr="002839D8">
        <w:rPr>
          <w:sz w:val="24"/>
          <w:szCs w:val="24"/>
        </w:rPr>
        <w:t>Different ways to communicate with employees</w:t>
      </w:r>
      <w:r>
        <w:rPr>
          <w:sz w:val="24"/>
          <w:szCs w:val="24"/>
        </w:rPr>
        <w:t>…………………………………………………. Page 4</w:t>
      </w:r>
    </w:p>
    <w:p w:rsidR="002839D8" w:rsidRPr="002839D8" w:rsidRDefault="002839D8" w:rsidP="002839D8">
      <w:pPr>
        <w:pStyle w:val="Paragrafoelenco"/>
        <w:numPr>
          <w:ilvl w:val="0"/>
          <w:numId w:val="1"/>
        </w:numPr>
        <w:jc w:val="both"/>
        <w:rPr>
          <w:sz w:val="24"/>
          <w:szCs w:val="24"/>
        </w:rPr>
      </w:pPr>
      <w:r w:rsidRPr="002839D8">
        <w:rPr>
          <w:sz w:val="24"/>
          <w:szCs w:val="24"/>
        </w:rPr>
        <w:t>Meetings</w:t>
      </w:r>
      <w:r>
        <w:rPr>
          <w:sz w:val="24"/>
          <w:szCs w:val="24"/>
        </w:rPr>
        <w:t>……………………………………………………………………………………………………………… Page 4</w:t>
      </w:r>
    </w:p>
    <w:p w:rsidR="002839D8" w:rsidRPr="002839D8" w:rsidRDefault="002839D8" w:rsidP="002839D8">
      <w:pPr>
        <w:pStyle w:val="Paragrafoelenco"/>
        <w:numPr>
          <w:ilvl w:val="0"/>
          <w:numId w:val="1"/>
        </w:numPr>
        <w:jc w:val="both"/>
        <w:rPr>
          <w:sz w:val="24"/>
          <w:szCs w:val="24"/>
        </w:rPr>
      </w:pPr>
      <w:r w:rsidRPr="002839D8">
        <w:rPr>
          <w:sz w:val="24"/>
          <w:szCs w:val="24"/>
        </w:rPr>
        <w:t>Face to face</w:t>
      </w:r>
      <w:r>
        <w:rPr>
          <w:sz w:val="24"/>
          <w:szCs w:val="24"/>
        </w:rPr>
        <w:t>…………………………………………………………………………………………………………. Page 4</w:t>
      </w:r>
    </w:p>
    <w:p w:rsidR="002839D8" w:rsidRPr="002839D8" w:rsidRDefault="002839D8" w:rsidP="002839D8">
      <w:pPr>
        <w:pStyle w:val="Paragrafoelenco"/>
        <w:numPr>
          <w:ilvl w:val="0"/>
          <w:numId w:val="1"/>
        </w:numPr>
        <w:jc w:val="both"/>
        <w:rPr>
          <w:sz w:val="24"/>
          <w:szCs w:val="24"/>
        </w:rPr>
      </w:pPr>
      <w:r w:rsidRPr="002839D8">
        <w:rPr>
          <w:sz w:val="24"/>
          <w:szCs w:val="24"/>
        </w:rPr>
        <w:t>E-mail</w:t>
      </w:r>
      <w:r>
        <w:rPr>
          <w:sz w:val="24"/>
          <w:szCs w:val="24"/>
        </w:rPr>
        <w:t>………………………………………………………………………………………………………………</w:t>
      </w:r>
      <w:proofErr w:type="gramStart"/>
      <w:r>
        <w:rPr>
          <w:sz w:val="24"/>
          <w:szCs w:val="24"/>
        </w:rPr>
        <w:t>…..</w:t>
      </w:r>
      <w:proofErr w:type="gramEnd"/>
      <w:r>
        <w:rPr>
          <w:sz w:val="24"/>
          <w:szCs w:val="24"/>
        </w:rPr>
        <w:t xml:space="preserve"> Page 4</w:t>
      </w:r>
    </w:p>
    <w:p w:rsidR="002839D8" w:rsidRPr="002839D8" w:rsidRDefault="002839D8" w:rsidP="002839D8">
      <w:pPr>
        <w:pStyle w:val="Paragrafoelenco"/>
        <w:numPr>
          <w:ilvl w:val="0"/>
          <w:numId w:val="1"/>
        </w:numPr>
        <w:jc w:val="both"/>
        <w:rPr>
          <w:sz w:val="24"/>
          <w:szCs w:val="24"/>
        </w:rPr>
      </w:pPr>
      <w:r w:rsidRPr="002839D8">
        <w:rPr>
          <w:sz w:val="24"/>
          <w:szCs w:val="24"/>
        </w:rPr>
        <w:t>Bulletin Boards</w:t>
      </w:r>
      <w:r>
        <w:rPr>
          <w:sz w:val="24"/>
          <w:szCs w:val="24"/>
        </w:rPr>
        <w:t>……………………………………………………………………………………………………. Page 5</w:t>
      </w:r>
    </w:p>
    <w:p w:rsidR="002839D8" w:rsidRPr="002839D8" w:rsidRDefault="002839D8" w:rsidP="002839D8">
      <w:pPr>
        <w:pStyle w:val="Paragrafoelenco"/>
        <w:numPr>
          <w:ilvl w:val="0"/>
          <w:numId w:val="1"/>
        </w:numPr>
        <w:jc w:val="both"/>
        <w:rPr>
          <w:sz w:val="24"/>
          <w:szCs w:val="24"/>
        </w:rPr>
      </w:pPr>
      <w:r w:rsidRPr="002839D8">
        <w:rPr>
          <w:sz w:val="24"/>
          <w:szCs w:val="24"/>
        </w:rPr>
        <w:t>Intranet</w:t>
      </w:r>
      <w:r>
        <w:rPr>
          <w:sz w:val="24"/>
          <w:szCs w:val="24"/>
        </w:rPr>
        <w:t>……………………………………………………………………………………………………………</w:t>
      </w:r>
      <w:proofErr w:type="gramStart"/>
      <w:r>
        <w:rPr>
          <w:sz w:val="24"/>
          <w:szCs w:val="24"/>
        </w:rPr>
        <w:t>…..</w:t>
      </w:r>
      <w:proofErr w:type="gramEnd"/>
      <w:r>
        <w:rPr>
          <w:sz w:val="24"/>
          <w:szCs w:val="24"/>
        </w:rPr>
        <w:t xml:space="preserve"> Page 5</w:t>
      </w:r>
    </w:p>
    <w:p w:rsidR="002839D8" w:rsidRPr="002839D8" w:rsidRDefault="002839D8" w:rsidP="002839D8">
      <w:pPr>
        <w:pStyle w:val="Paragrafoelenco"/>
        <w:numPr>
          <w:ilvl w:val="0"/>
          <w:numId w:val="1"/>
        </w:numPr>
        <w:tabs>
          <w:tab w:val="right" w:pos="9026"/>
        </w:tabs>
        <w:jc w:val="both"/>
        <w:rPr>
          <w:sz w:val="24"/>
          <w:szCs w:val="24"/>
        </w:rPr>
      </w:pPr>
      <w:r w:rsidRPr="002839D8">
        <w:rPr>
          <w:sz w:val="24"/>
          <w:szCs w:val="24"/>
        </w:rPr>
        <w:t>Internal News Letters nowadays are usually sent over Email to save on paper and reduce costs</w:t>
      </w:r>
      <w:r>
        <w:rPr>
          <w:sz w:val="24"/>
          <w:szCs w:val="24"/>
        </w:rPr>
        <w:t>……………………………………………………………………………………………………………………. Page 5</w:t>
      </w:r>
      <w:r w:rsidRPr="002839D8">
        <w:rPr>
          <w:sz w:val="24"/>
          <w:szCs w:val="24"/>
        </w:rPr>
        <w:tab/>
      </w:r>
    </w:p>
    <w:p w:rsidR="002839D8" w:rsidRPr="002839D8" w:rsidRDefault="002839D8" w:rsidP="002839D8">
      <w:pPr>
        <w:pStyle w:val="Paragrafoelenco"/>
        <w:numPr>
          <w:ilvl w:val="0"/>
          <w:numId w:val="1"/>
        </w:numPr>
        <w:jc w:val="both"/>
        <w:rPr>
          <w:sz w:val="24"/>
          <w:szCs w:val="24"/>
        </w:rPr>
      </w:pPr>
      <w:r w:rsidRPr="002839D8">
        <w:rPr>
          <w:sz w:val="24"/>
          <w:szCs w:val="24"/>
        </w:rPr>
        <w:t>Conclusion</w:t>
      </w:r>
      <w:r>
        <w:rPr>
          <w:sz w:val="24"/>
          <w:szCs w:val="24"/>
        </w:rPr>
        <w:t>……………………………………………………………………………………………………………Page 6</w:t>
      </w:r>
    </w:p>
    <w:p w:rsidR="002839D8" w:rsidRPr="002839D8" w:rsidRDefault="002839D8" w:rsidP="002839D8">
      <w:pPr>
        <w:pStyle w:val="Paragrafoelenco"/>
        <w:numPr>
          <w:ilvl w:val="0"/>
          <w:numId w:val="1"/>
        </w:numPr>
        <w:jc w:val="both"/>
        <w:rPr>
          <w:sz w:val="24"/>
          <w:szCs w:val="24"/>
        </w:rPr>
      </w:pPr>
      <w:r w:rsidRPr="002839D8">
        <w:rPr>
          <w:sz w:val="24"/>
          <w:szCs w:val="24"/>
        </w:rPr>
        <w:t>References</w:t>
      </w:r>
      <w:r>
        <w:rPr>
          <w:sz w:val="24"/>
          <w:szCs w:val="24"/>
        </w:rPr>
        <w:t>………………………………………………………………………………………………………</w:t>
      </w:r>
      <w:proofErr w:type="gramStart"/>
      <w:r>
        <w:rPr>
          <w:sz w:val="24"/>
          <w:szCs w:val="24"/>
        </w:rPr>
        <w:t>…..</w:t>
      </w:r>
      <w:proofErr w:type="gramEnd"/>
      <w:r>
        <w:rPr>
          <w:sz w:val="24"/>
          <w:szCs w:val="24"/>
        </w:rPr>
        <w:t xml:space="preserve"> Page 7</w:t>
      </w:r>
    </w:p>
    <w:p w:rsidR="002839D8" w:rsidRPr="002839D8" w:rsidRDefault="002839D8" w:rsidP="007201BF">
      <w:pPr>
        <w:jc w:val="both"/>
      </w:pPr>
    </w:p>
    <w:p w:rsidR="007201BF" w:rsidRDefault="007201BF" w:rsidP="007201BF">
      <w:pPr>
        <w:jc w:val="both"/>
        <w:rPr>
          <w:b/>
        </w:rPr>
      </w:pPr>
    </w:p>
    <w:p w:rsidR="006C6390" w:rsidRDefault="006C6390" w:rsidP="007201BF">
      <w:pPr>
        <w:jc w:val="both"/>
        <w:rPr>
          <w:b/>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6C6390" w:rsidRDefault="006C6390" w:rsidP="007201BF">
      <w:pPr>
        <w:jc w:val="both"/>
        <w:rPr>
          <w:b/>
          <w:sz w:val="28"/>
          <w:szCs w:val="28"/>
        </w:rPr>
      </w:pPr>
    </w:p>
    <w:p w:rsidR="002839D8" w:rsidRDefault="002839D8" w:rsidP="007201BF">
      <w:pPr>
        <w:jc w:val="both"/>
        <w:rPr>
          <w:b/>
          <w:sz w:val="28"/>
          <w:szCs w:val="28"/>
        </w:rPr>
      </w:pPr>
    </w:p>
    <w:p w:rsidR="007201BF" w:rsidRPr="007201BF" w:rsidRDefault="007201BF" w:rsidP="007201BF">
      <w:pPr>
        <w:jc w:val="both"/>
        <w:rPr>
          <w:b/>
          <w:sz w:val="28"/>
          <w:szCs w:val="28"/>
        </w:rPr>
      </w:pPr>
      <w:r w:rsidRPr="007201BF">
        <w:rPr>
          <w:b/>
          <w:sz w:val="28"/>
          <w:szCs w:val="28"/>
        </w:rPr>
        <w:lastRenderedPageBreak/>
        <w:t>Introduction</w:t>
      </w:r>
    </w:p>
    <w:p w:rsidR="00DF102F" w:rsidRDefault="00614EC6" w:rsidP="007201BF">
      <w:pPr>
        <w:jc w:val="both"/>
      </w:pPr>
      <w:r>
        <w:t>I</w:t>
      </w:r>
      <w:r w:rsidR="00DF102F">
        <w:t>n this report I will be discussing the communication within the workplace by apply</w:t>
      </w:r>
      <w:r>
        <w:t>ing</w:t>
      </w:r>
      <w:r w:rsidR="00DF102F">
        <w:t xml:space="preserve"> relevant theory to workplace examples. I will be discussing how well employers communicate with their employees. I am aiming to describe methods in which workplace communication and performance of employe</w:t>
      </w:r>
      <w:r>
        <w:t>es can be improved.</w:t>
      </w:r>
    </w:p>
    <w:p w:rsidR="00732D2E" w:rsidRDefault="00732D2E" w:rsidP="007201BF">
      <w:pPr>
        <w:jc w:val="both"/>
      </w:pPr>
      <w:r>
        <w:t>There are two main types of communication carried out within a company; internal communication and external communication. Internal communication is between the company and its stakeholders (which includes employees, shareholders, suppliers, etc.) and external communication which between the company and individuals or groups outside the company for example the government or consumers.</w:t>
      </w:r>
    </w:p>
    <w:p w:rsidR="00732D2E" w:rsidRDefault="00732D2E" w:rsidP="007201BF">
      <w:pPr>
        <w:jc w:val="both"/>
      </w:pPr>
      <w:r>
        <w:t>Corporate Communication is the process of how a company/organisation communicates within itself (internally) and to members of the community or anyone outside the business such as potential customers. Internal communication can include when the firm/organisation is giving out instructions to its employees to make sure everyone in the company is on the same wave length and working towards the same aims and objectives.</w:t>
      </w:r>
    </w:p>
    <w:p w:rsidR="00732D2E" w:rsidRDefault="00732D2E" w:rsidP="007201BF">
      <w:pPr>
        <w:jc w:val="both"/>
      </w:pPr>
      <w:r>
        <w:t>In this report I will be focusing on internal communication as we are discussing how well employers communicate with their employees to improve workplace communication and performance.</w:t>
      </w:r>
    </w:p>
    <w:p w:rsidR="00732D2E" w:rsidRDefault="00CF5039" w:rsidP="007201BF">
      <w:pPr>
        <w:jc w:val="both"/>
      </w:pPr>
      <w:r>
        <w:t xml:space="preserve">Internal communication is very important </w:t>
      </w:r>
      <w:r w:rsidR="00732D2E">
        <w:t>to the success of a company. The relationship between an employer and employee is directly linked to company’s overall productivity therefore it is important for effective communication to occur between these 2 parties.</w:t>
      </w:r>
    </w:p>
    <w:p w:rsidR="00CF5039" w:rsidRDefault="00732D2E" w:rsidP="00CF5039">
      <w:r>
        <w:t xml:space="preserve">Communicating with employees is </w:t>
      </w:r>
      <w:r w:rsidR="00CF5039">
        <w:t>vital</w:t>
      </w:r>
      <w:r>
        <w:t xml:space="preserve"> to managing people as this can establish and maintain effective lines of communication which can help a business in many ways. Effective communication between employee and employer can help motivate their staff, help deliver quality customer service and produce a strong team of </w:t>
      </w:r>
      <w:r w:rsidR="00CF5039">
        <w:t xml:space="preserve">workers who are aware of what is expected of them. </w:t>
      </w:r>
      <w:bookmarkStart w:id="0" w:name="_GoBack"/>
      <w:r w:rsidR="00CB356C" w:rsidRPr="00CB2F14">
        <w:rPr>
          <w:rFonts w:asciiTheme="majorHAnsi" w:hAnsiTheme="majorHAnsi"/>
        </w:rPr>
        <w:t>(</w:t>
      </w:r>
      <w:r w:rsidR="00CF5039" w:rsidRPr="00CB2F14">
        <w:rPr>
          <w:rFonts w:asciiTheme="majorHAnsi" w:hAnsiTheme="majorHAnsi"/>
        </w:rPr>
        <w:t xml:space="preserve">“Excellence in Business Communication”; John V. Thill, Courtland L. </w:t>
      </w:r>
      <w:proofErr w:type="spellStart"/>
      <w:r w:rsidR="00CF5039" w:rsidRPr="00CB2F14">
        <w:rPr>
          <w:rFonts w:asciiTheme="majorHAnsi" w:hAnsiTheme="majorHAnsi"/>
        </w:rPr>
        <w:t>Bovee</w:t>
      </w:r>
      <w:proofErr w:type="spellEnd"/>
      <w:r w:rsidR="00CF5039" w:rsidRPr="00CB2F14">
        <w:rPr>
          <w:rFonts w:asciiTheme="majorHAnsi" w:hAnsiTheme="majorHAnsi"/>
        </w:rPr>
        <w:t>; 1991</w:t>
      </w:r>
      <w:r w:rsidR="00CB356C" w:rsidRPr="00CB2F14">
        <w:rPr>
          <w:rFonts w:asciiTheme="majorHAnsi" w:hAnsiTheme="majorHAnsi"/>
        </w:rPr>
        <w:t>)</w:t>
      </w:r>
      <w:bookmarkEnd w:id="0"/>
    </w:p>
    <w:p w:rsidR="00732D2E" w:rsidRDefault="00732D2E" w:rsidP="007201BF">
      <w:pPr>
        <w:jc w:val="both"/>
      </w:pPr>
      <w:r>
        <w:t xml:space="preserve">As a business grows and expands they will have to deal with </w:t>
      </w:r>
      <w:r w:rsidR="00CF5039">
        <w:t>unplanned change along with planned change</w:t>
      </w:r>
      <w:r>
        <w:t xml:space="preserve"> therefore the ability of the business to successfully navigate can rely on whether employees know employer expectation and understand the business and its aims.</w:t>
      </w:r>
    </w:p>
    <w:p w:rsidR="00732D2E" w:rsidRDefault="00732D2E" w:rsidP="007201BF">
      <w:pPr>
        <w:jc w:val="both"/>
      </w:pPr>
      <w:r>
        <w:t xml:space="preserve">Communication actively encourages employee dedication to the company. Employees can be motivated through regular talks among employers and employees in which the employers can let them know how valued the employee is to them and how valuable they are in this team. If the employer can express to their employees how important their input is to the </w:t>
      </w:r>
      <w:proofErr w:type="gramStart"/>
      <w:r>
        <w:t>company</w:t>
      </w:r>
      <w:proofErr w:type="gramEnd"/>
      <w:r>
        <w:t xml:space="preserve"> they will feel a sense of responsibility to make the company meet its goals and objectives and takes it upon themselves to work towa</w:t>
      </w:r>
      <w:r w:rsidR="00765D97">
        <w:t>rds the success of the company.</w:t>
      </w:r>
    </w:p>
    <w:p w:rsidR="00765D97" w:rsidRDefault="00765D97" w:rsidP="007201BF">
      <w:pPr>
        <w:jc w:val="both"/>
      </w:pPr>
      <w:r>
        <w:t xml:space="preserve">A common occurrence in an organisation when employees overlook the importance of their employees. Maintaining an open line of communication allows employees to provide useful information that they have </w:t>
      </w:r>
      <w:r w:rsidR="001629D9">
        <w:t xml:space="preserve">to employers as employees get information directly from the consumers are they are constantly immersed in doing “field work” as they are linked directly to the consumers therefore they would have a better idea of customer trends and changes among the consumers. The </w:t>
      </w:r>
      <w:r w:rsidR="00CF5039">
        <w:lastRenderedPageBreak/>
        <w:t>feedbacks</w:t>
      </w:r>
      <w:r w:rsidR="001629D9">
        <w:t xml:space="preserve"> they receive from customers if relayed to the employer make a </w:t>
      </w:r>
      <w:r w:rsidR="00CF5039">
        <w:t>significant difference to the success of a business.</w:t>
      </w:r>
    </w:p>
    <w:p w:rsidR="001629D9" w:rsidRDefault="00CF5039" w:rsidP="007201BF">
      <w:pPr>
        <w:jc w:val="both"/>
      </w:pPr>
      <w:r>
        <w:t>Employers communicate with employees</w:t>
      </w:r>
      <w:r w:rsidR="001629D9">
        <w:t xml:space="preserve"> in many forms such</w:t>
      </w:r>
      <w:r>
        <w:t xml:space="preserve"> as</w:t>
      </w:r>
      <w:r w:rsidR="001629D9">
        <w:t xml:space="preserve"> internal newsletters, bulletin boards, intranet and regular emails back and forth between employee and employer.</w:t>
      </w:r>
      <w:r w:rsidR="00C371DB">
        <w:t xml:space="preserve"> An important aspect of communication that employers often seem to forget is that </w:t>
      </w:r>
      <w:r>
        <w:t xml:space="preserve">communication involves two parties therefore the employers </w:t>
      </w:r>
      <w:proofErr w:type="gramStart"/>
      <w:r>
        <w:t>have to</w:t>
      </w:r>
      <w:proofErr w:type="gramEnd"/>
      <w:r>
        <w:t xml:space="preserve"> listen to the employees as well as the employees listening to the employers </w:t>
      </w:r>
      <w:r w:rsidR="00C371DB">
        <w:t>for example it is important for a company to also tell the employees what they plan to do with the information they gathered from them.</w:t>
      </w:r>
    </w:p>
    <w:p w:rsidR="00C371DB" w:rsidRDefault="00C371DB" w:rsidP="007201BF">
      <w:pPr>
        <w:jc w:val="both"/>
      </w:pPr>
      <w:r>
        <w:t xml:space="preserve">Communication can be more easily performed within a well-structured company. </w:t>
      </w:r>
      <w:r w:rsidR="00CF5039">
        <w:t xml:space="preserve">In order to have a </w:t>
      </w:r>
      <w:proofErr w:type="spellStart"/>
      <w:r w:rsidR="00CF5039">
        <w:t>well orchestrated</w:t>
      </w:r>
      <w:proofErr w:type="spellEnd"/>
      <w:r w:rsidR="00CF5039">
        <w:t xml:space="preserve"> and </w:t>
      </w:r>
      <w:proofErr w:type="gramStart"/>
      <w:r w:rsidR="00CF5039">
        <w:t>well informed</w:t>
      </w:r>
      <w:proofErr w:type="gramEnd"/>
      <w:r w:rsidR="00CF5039">
        <w:t xml:space="preserve"> business team employees and employers should be in constant communication which makes it a full time duty. </w:t>
      </w:r>
      <w:proofErr w:type="gramStart"/>
      <w:r w:rsidR="00CF5039">
        <w:t>As a result of</w:t>
      </w:r>
      <w:proofErr w:type="gramEnd"/>
      <w:r w:rsidR="00CF5039">
        <w:t xml:space="preserve"> this the company would have a stronger structure</w:t>
      </w:r>
      <w:r>
        <w:t xml:space="preserve">. </w:t>
      </w:r>
      <w:proofErr w:type="gramStart"/>
      <w:r>
        <w:t xml:space="preserve">This </w:t>
      </w:r>
      <w:r w:rsidR="00CF5039">
        <w:t xml:space="preserve">is </w:t>
      </w:r>
      <w:r>
        <w:t>why</w:t>
      </w:r>
      <w:proofErr w:type="gramEnd"/>
      <w:r>
        <w:t xml:space="preserve"> </w:t>
      </w:r>
      <w:r w:rsidR="00CF5039">
        <w:t>business should always focus on maintaining an effective and frequent communication with the employees.</w:t>
      </w:r>
    </w:p>
    <w:p w:rsidR="00614EC6" w:rsidRPr="00C20499" w:rsidRDefault="00614EC6" w:rsidP="007201BF">
      <w:pPr>
        <w:jc w:val="both"/>
        <w:rPr>
          <w:b/>
        </w:rPr>
      </w:pPr>
      <w:r w:rsidRPr="00C20499">
        <w:rPr>
          <w:b/>
        </w:rPr>
        <w:t xml:space="preserve">Ways in which employers communicate with </w:t>
      </w:r>
      <w:proofErr w:type="gramStart"/>
      <w:r w:rsidR="000B66A1" w:rsidRPr="00C20499">
        <w:rPr>
          <w:b/>
        </w:rPr>
        <w:t>employees:-</w:t>
      </w:r>
      <w:proofErr w:type="gramEnd"/>
    </w:p>
    <w:p w:rsidR="00CB356C" w:rsidRDefault="000B66A1" w:rsidP="00CB356C">
      <w:r>
        <w:t xml:space="preserve">Employers can communicate with employees in multiple ways and it is important for them to keep that in mind that no matter how big the company is. If an employer at a large company meets and talks directly to its </w:t>
      </w:r>
      <w:r w:rsidR="007201BF">
        <w:t>employees,</w:t>
      </w:r>
      <w:r>
        <w:t xml:space="preserve"> this might even have a larger effect than an employer of a smaller company which is why it is important for a large employer to meet directly with its employees to get their input and discuss the plans they have for the </w:t>
      </w:r>
      <w:proofErr w:type="gramStart"/>
      <w:r>
        <w:t>particular branch</w:t>
      </w:r>
      <w:proofErr w:type="gramEnd"/>
      <w:r>
        <w:t xml:space="preserve"> they work at.</w:t>
      </w:r>
      <w:r w:rsidR="00CB356C">
        <w:t xml:space="preserve"> </w:t>
      </w:r>
      <w:r w:rsidR="00CB356C" w:rsidRPr="00CB2F14">
        <w:rPr>
          <w:rFonts w:asciiTheme="majorHAnsi" w:hAnsiTheme="majorHAnsi"/>
        </w:rPr>
        <w:t>(“</w:t>
      </w:r>
      <w:r w:rsidR="00CB356C" w:rsidRPr="00CB2F14">
        <w:rPr>
          <w:rFonts w:asciiTheme="majorHAnsi" w:hAnsiTheme="majorHAnsi"/>
          <w:u w:val="single"/>
        </w:rPr>
        <w:t xml:space="preserve">https://www.entrep-reneur.com/article/248757 </w:t>
      </w:r>
      <w:r w:rsidR="00CB356C" w:rsidRPr="00CB2F14">
        <w:rPr>
          <w:rFonts w:asciiTheme="majorHAnsi" w:hAnsiTheme="majorHAnsi"/>
        </w:rPr>
        <w:t>“; 5 Ways to Effectively Communicate with Employees; Entreprenuer.com; 2015)</w:t>
      </w:r>
    </w:p>
    <w:p w:rsidR="000B66A1" w:rsidRDefault="000B66A1" w:rsidP="007201BF">
      <w:pPr>
        <w:jc w:val="both"/>
      </w:pPr>
      <w:r>
        <w:t>Some ways through which employers communicate with employees are</w:t>
      </w:r>
      <w:r>
        <w:tab/>
      </w:r>
    </w:p>
    <w:p w:rsidR="000B66A1" w:rsidRPr="009C5999" w:rsidRDefault="000B66A1" w:rsidP="007201BF">
      <w:pPr>
        <w:jc w:val="both"/>
        <w:rPr>
          <w:b/>
        </w:rPr>
      </w:pPr>
      <w:r w:rsidRPr="009C5999">
        <w:rPr>
          <w:b/>
        </w:rPr>
        <w:t>Meetings</w:t>
      </w:r>
    </w:p>
    <w:p w:rsidR="000B66A1" w:rsidRDefault="000B66A1" w:rsidP="007201BF">
      <w:pPr>
        <w:jc w:val="both"/>
      </w:pPr>
      <w:r>
        <w:t>Gathering staff into a room focuses attention</w:t>
      </w:r>
      <w:r w:rsidR="002B6DEA">
        <w:t xml:space="preserve"> and forces employees to listen.  </w:t>
      </w:r>
      <w:r w:rsidR="007201BF">
        <w:t>However,</w:t>
      </w:r>
      <w:r w:rsidR="002B6DEA">
        <w:t xml:space="preserve"> it is important to ensure that their attention is kept throughout the conference which can be done by avoiding managerial monologues that lasts for hours. In Sainsbury’s the managers try to involve the staff and allow them to give their feedback on how the company is running </w:t>
      </w:r>
      <w:proofErr w:type="gramStart"/>
      <w:r w:rsidR="002B6DEA">
        <w:t>at the moment</w:t>
      </w:r>
      <w:proofErr w:type="gramEnd"/>
      <w:r w:rsidR="002B6DEA">
        <w:t xml:space="preserve">. This makes the meeting a </w:t>
      </w:r>
      <w:proofErr w:type="gramStart"/>
      <w:r w:rsidR="002B6DEA">
        <w:t>two way</w:t>
      </w:r>
      <w:proofErr w:type="gramEnd"/>
      <w:r w:rsidR="002B6DEA">
        <w:t xml:space="preserve"> process where their input is necessary even if it is just asking them to answer simple questions. The manager at Eastham Sainsbury’s believe that taking an additional 15 minutes at meetings create a platform for the staff to raise concerns which can then allow the manager to resolve an improve employee satisfaction.</w:t>
      </w:r>
    </w:p>
    <w:p w:rsidR="000B66A1" w:rsidRPr="009C5999" w:rsidRDefault="000B66A1" w:rsidP="007201BF">
      <w:pPr>
        <w:jc w:val="both"/>
        <w:rPr>
          <w:b/>
        </w:rPr>
      </w:pPr>
      <w:r w:rsidRPr="009C5999">
        <w:rPr>
          <w:b/>
        </w:rPr>
        <w:t>Face to Face</w:t>
      </w:r>
    </w:p>
    <w:p w:rsidR="003F6CC4" w:rsidRDefault="003F6CC4" w:rsidP="007201BF">
      <w:pPr>
        <w:jc w:val="both"/>
      </w:pPr>
      <w:r>
        <w:t xml:space="preserve">Face to face communication in my opinion is the most underrated as this allows for the higher ups to assess each employee </w:t>
      </w:r>
      <w:proofErr w:type="gramStart"/>
      <w:r>
        <w:t>and also</w:t>
      </w:r>
      <w:proofErr w:type="gramEnd"/>
      <w:r>
        <w:t xml:space="preserve"> works as a reassurance tool to show how important they are to the company. Meeting them directly and asking them for their outlook allows employers to create a friendly relationship with their employees rather than a strictly formal relationship that exists in most establishments.</w:t>
      </w:r>
    </w:p>
    <w:p w:rsidR="00CB356C" w:rsidRDefault="00CB356C" w:rsidP="007201BF">
      <w:pPr>
        <w:jc w:val="both"/>
      </w:pPr>
    </w:p>
    <w:p w:rsidR="00CB356C" w:rsidRDefault="00CB356C" w:rsidP="007201BF">
      <w:pPr>
        <w:jc w:val="both"/>
      </w:pPr>
    </w:p>
    <w:p w:rsidR="000B66A1" w:rsidRPr="009C5999" w:rsidRDefault="002B6DEA" w:rsidP="007201BF">
      <w:pPr>
        <w:jc w:val="both"/>
        <w:rPr>
          <w:b/>
        </w:rPr>
      </w:pPr>
      <w:r w:rsidRPr="009C5999">
        <w:rPr>
          <w:b/>
        </w:rPr>
        <w:t>Email</w:t>
      </w:r>
    </w:p>
    <w:p w:rsidR="002B6DEA" w:rsidRDefault="002B6DEA" w:rsidP="007201BF">
      <w:pPr>
        <w:jc w:val="both"/>
      </w:pPr>
      <w:r>
        <w:t>Email is the cheapest and simplest form of modern communication however a disadvantage to this is the lack of nonverbal cues such as expressions and gestures. Unlike the telephone however email allows for relaying content that is precise and to the point which makes it best way of conveying orders or sending tasks for employees.</w:t>
      </w:r>
    </w:p>
    <w:p w:rsidR="000B66A1" w:rsidRDefault="002B6DEA" w:rsidP="007201BF">
      <w:pPr>
        <w:jc w:val="both"/>
      </w:pPr>
      <w:r>
        <w:t xml:space="preserve">Email can also be used to carry out weekly correspondences where the employee is informed about the </w:t>
      </w:r>
      <w:proofErr w:type="gramStart"/>
      <w:r>
        <w:t>current status</w:t>
      </w:r>
      <w:proofErr w:type="gramEnd"/>
      <w:r>
        <w:t xml:space="preserve"> of the company and what they have to do to achieve their aims and objectives. In the weekly correspondence the employee can be given a questionnaire or a survey to fill in </w:t>
      </w:r>
      <w:r w:rsidR="003F6CC4">
        <w:t>on their experience that week and what went well as well as what they think could’ve gone better. This would be vital to execute holiday sales.</w:t>
      </w:r>
    </w:p>
    <w:p w:rsidR="000B66A1" w:rsidRPr="009C5999" w:rsidRDefault="000B66A1" w:rsidP="007201BF">
      <w:pPr>
        <w:jc w:val="both"/>
        <w:rPr>
          <w:b/>
        </w:rPr>
      </w:pPr>
      <w:r w:rsidRPr="009C5999">
        <w:rPr>
          <w:b/>
        </w:rPr>
        <w:t>Bulletin Boards</w:t>
      </w:r>
    </w:p>
    <w:p w:rsidR="00C20499" w:rsidRDefault="003F6CC4" w:rsidP="007201BF">
      <w:pPr>
        <w:jc w:val="both"/>
      </w:pPr>
      <w:r>
        <w:t xml:space="preserve">Bulletin Boards are a great place to leave instructions or to do lists or weekly objectives. When I was working at Tesco for work experience managers used to leave notes on the board every morning which we would write down and carry out through the day along with our regular tasks. For e.g. the board would have tasks such as “Move Cocoa Puffs from </w:t>
      </w:r>
      <w:r w:rsidR="00C20499">
        <w:t xml:space="preserve">the bottom shelf to the top shelf and replace the bottom shelf with </w:t>
      </w:r>
      <w:proofErr w:type="spellStart"/>
      <w:r w:rsidR="00C20499">
        <w:t>Cheerios</w:t>
      </w:r>
      <w:proofErr w:type="spellEnd"/>
      <w:r w:rsidR="00C20499">
        <w:t xml:space="preserve">”. This would be a task directly influenced by the employees as from their ‘field work’ they noticed that Cocoa Puffs are more popular than </w:t>
      </w:r>
      <w:proofErr w:type="spellStart"/>
      <w:r w:rsidR="00C20499">
        <w:t>Cheerios</w:t>
      </w:r>
      <w:proofErr w:type="spellEnd"/>
      <w:r w:rsidR="00C20499">
        <w:t xml:space="preserve"> therefore it would be ideal for them to </w:t>
      </w:r>
      <w:proofErr w:type="spellStart"/>
      <w:r w:rsidR="00C20499">
        <w:t>moved</w:t>
      </w:r>
      <w:proofErr w:type="spellEnd"/>
      <w:r w:rsidR="00C20499">
        <w:t xml:space="preserve"> to a more easily noticeable shelf.</w:t>
      </w:r>
    </w:p>
    <w:p w:rsidR="00C20499" w:rsidRPr="009C5999" w:rsidRDefault="00C20499" w:rsidP="007201BF">
      <w:pPr>
        <w:jc w:val="both"/>
        <w:rPr>
          <w:b/>
        </w:rPr>
      </w:pPr>
      <w:r w:rsidRPr="009C5999">
        <w:rPr>
          <w:b/>
        </w:rPr>
        <w:t>Intranet</w:t>
      </w:r>
    </w:p>
    <w:p w:rsidR="00C20499" w:rsidRDefault="00C20499" w:rsidP="007201BF">
      <w:pPr>
        <w:jc w:val="both"/>
      </w:pPr>
      <w:r>
        <w:t>Intranet is a restricted computer network controlled by and reserved for a single organisation. It acts as a corporation’s private network to send information back and forth securely which reduces risk of data being intercepted by hackers, phishers or other fraudulent individuals. They tend to have their own physical infrastructure such as local servers that stores all the information sent through the employee/employer emails or valuable data which would be separate from the internet.</w:t>
      </w:r>
    </w:p>
    <w:p w:rsidR="00C20499" w:rsidRDefault="005F03A9" w:rsidP="007201BF">
      <w:pPr>
        <w:jc w:val="both"/>
      </w:pPr>
      <w:r>
        <w:t xml:space="preserve">Colleges always use some form of intranet to store student information as well communicate between different departments and staff members.  An intranet is useful for employee communication as it will allow for the creation of network folders which contains files that multiple employees can access at the same time. Intranets would also have offline website which are only accessible if you are on site which allows companies to test functionality before going live. One of my friends who I interviewed for this report works at Kodak as a Web Analyst and her job involves making changes on the site and monitoring patterns or trends in the traffic flow and then reporting it to the company through an internal reporting system. </w:t>
      </w:r>
    </w:p>
    <w:p w:rsidR="005F03A9" w:rsidRDefault="005F03A9" w:rsidP="007201BF">
      <w:pPr>
        <w:jc w:val="both"/>
      </w:pPr>
      <w:r>
        <w:t xml:space="preserve">Another use for intranet is to communicate between employers and employees is through instant messaging software </w:t>
      </w:r>
      <w:r w:rsidR="00C97D63">
        <w:t xml:space="preserve">or an internal email service </w:t>
      </w:r>
      <w:r>
        <w:t>which can be used to send messages directly to employers which would be separate from their usual email. Employers can give the employee emails priority to ensure that they receive a reply in a reasonable amount of time</w:t>
      </w:r>
      <w:r w:rsidR="00C97D63">
        <w:t xml:space="preserve">. </w:t>
      </w:r>
    </w:p>
    <w:p w:rsidR="00CB356C" w:rsidRDefault="00CB356C" w:rsidP="007201BF">
      <w:pPr>
        <w:jc w:val="both"/>
      </w:pPr>
    </w:p>
    <w:p w:rsidR="00CB356C" w:rsidRDefault="00CB356C" w:rsidP="007201BF">
      <w:pPr>
        <w:jc w:val="both"/>
      </w:pPr>
    </w:p>
    <w:p w:rsidR="00C20499" w:rsidRPr="009C5999" w:rsidRDefault="00C20499" w:rsidP="007201BF">
      <w:pPr>
        <w:tabs>
          <w:tab w:val="right" w:pos="9026"/>
        </w:tabs>
        <w:jc w:val="both"/>
        <w:rPr>
          <w:b/>
        </w:rPr>
      </w:pPr>
      <w:r w:rsidRPr="009C5999">
        <w:rPr>
          <w:b/>
        </w:rPr>
        <w:t>Internal News Letters</w:t>
      </w:r>
      <w:r w:rsidR="006912AF" w:rsidRPr="009C5999">
        <w:rPr>
          <w:b/>
        </w:rPr>
        <w:t xml:space="preserve"> nowadays are usually sent over Email to save on paper and reduce costs</w:t>
      </w:r>
    </w:p>
    <w:p w:rsidR="00C20499" w:rsidRDefault="00C97D63" w:rsidP="007201BF">
      <w:pPr>
        <w:jc w:val="both"/>
      </w:pPr>
      <w:r>
        <w:t xml:space="preserve">Internal news letters are a method of </w:t>
      </w:r>
      <w:proofErr w:type="gramStart"/>
      <w:r>
        <w:t>one way</w:t>
      </w:r>
      <w:proofErr w:type="gramEnd"/>
      <w:r>
        <w:t xml:space="preserve"> communication that can be sent out to employees from employers. They can carry different types of information such as the company’s targets, its progress, </w:t>
      </w:r>
      <w:proofErr w:type="gramStart"/>
      <w:r>
        <w:t>current status</w:t>
      </w:r>
      <w:proofErr w:type="gramEnd"/>
      <w:r>
        <w:t xml:space="preserve"> of its shares, their turnover, etc. It could also contain trivial facts to create an informal friendly relationship between workers such as who worked the most hours or which branch is performing the highest, etc. </w:t>
      </w:r>
    </w:p>
    <w:p w:rsidR="00C97D63" w:rsidRDefault="006912AF" w:rsidP="007201BF">
      <w:pPr>
        <w:jc w:val="both"/>
      </w:pPr>
      <w:r>
        <w:t>Employees want newsletters because they would want to be well informed about the company. Newsletters provide the employees with a ‘line of sight’ across the organisation and aide the employees with took and information increase job productivity.</w:t>
      </w:r>
    </w:p>
    <w:p w:rsidR="006912AF" w:rsidRDefault="006912AF" w:rsidP="007201BF">
      <w:pPr>
        <w:jc w:val="both"/>
      </w:pPr>
      <w:r>
        <w:t>Newsletters can be used to reduce information overload by using employee data and specific content targeting the employers can produce personalised newsletters which contains only the information and news they need.</w:t>
      </w:r>
    </w:p>
    <w:p w:rsidR="00CB356C" w:rsidRDefault="006912AF" w:rsidP="00CB356C">
      <w:r>
        <w:t xml:space="preserve">It can feature multimedia such as videos which can offer an array of content such as images, podcasts and graphics which can make the </w:t>
      </w:r>
      <w:proofErr w:type="spellStart"/>
      <w:r>
        <w:t>news letter</w:t>
      </w:r>
      <w:proofErr w:type="spellEnd"/>
      <w:r>
        <w:t xml:space="preserve"> more engaging.</w:t>
      </w:r>
      <w:r w:rsidR="00CB356C">
        <w:t xml:space="preserve"> </w:t>
      </w:r>
      <w:r w:rsidR="00CB356C" w:rsidRPr="00CB2F14">
        <w:rPr>
          <w:rFonts w:asciiTheme="majorHAnsi" w:hAnsiTheme="majorHAnsi"/>
        </w:rPr>
        <w:t xml:space="preserve">(Ten reasons why employee newsletters matter; </w:t>
      </w:r>
      <w:hyperlink r:id="rId7" w:history="1">
        <w:r w:rsidR="00CB356C" w:rsidRPr="00CB2F14">
          <w:rPr>
            <w:rStyle w:val="Collegamentoipertestuale"/>
            <w:rFonts w:asciiTheme="majorHAnsi" w:hAnsiTheme="majorHAnsi"/>
          </w:rPr>
          <w:t>https://www.poppulo.com/blog/ten-reasons-employee-newsletters-matter/</w:t>
        </w:r>
      </w:hyperlink>
      <w:r w:rsidR="00CB356C" w:rsidRPr="00CB2F14">
        <w:rPr>
          <w:rFonts w:asciiTheme="majorHAnsi" w:hAnsiTheme="majorHAnsi"/>
        </w:rPr>
        <w:t>; Denise Cox; 2014)</w:t>
      </w:r>
    </w:p>
    <w:p w:rsidR="006912AF" w:rsidRDefault="006912AF" w:rsidP="007201BF">
      <w:pPr>
        <w:jc w:val="both"/>
      </w:pPr>
      <w:r>
        <w:t xml:space="preserve"> Using the intranet along with your email software to send out these newsletters by recording opens and clicks, articles that people were most interested in can help the employer shape the </w:t>
      </w:r>
      <w:r w:rsidR="009C5999">
        <w:t>content and improve newsletter performance with every issue.</w:t>
      </w:r>
      <w:r w:rsidR="00CB356C">
        <w:t xml:space="preserve"> </w:t>
      </w:r>
    </w:p>
    <w:p w:rsidR="009C5999" w:rsidRPr="007E4131" w:rsidRDefault="001B3CBB" w:rsidP="007E4131">
      <w:pPr>
        <w:jc w:val="both"/>
        <w:rPr>
          <w:b/>
          <w:sz w:val="28"/>
          <w:szCs w:val="28"/>
        </w:rPr>
      </w:pPr>
      <w:r w:rsidRPr="007E4131">
        <w:rPr>
          <w:b/>
          <w:sz w:val="28"/>
          <w:szCs w:val="28"/>
        </w:rPr>
        <w:t>Conclusion</w:t>
      </w:r>
    </w:p>
    <w:p w:rsidR="001B3CBB" w:rsidRDefault="001B3CBB" w:rsidP="007E4131">
      <w:pPr>
        <w:jc w:val="both"/>
      </w:pPr>
      <w:r>
        <w:t>With these different types of proper communication, there will be a huge difference in their coordination while working with people, the managers will give proper instructions to the employers and the employers will show their best skills by working hard, for consequence the management team will give a good feedback to how the employers are working. These types of communication skill will improve in time with the team and it will give better results.</w:t>
      </w:r>
    </w:p>
    <w:p w:rsidR="009C5999" w:rsidRDefault="009C5999"/>
    <w:p w:rsidR="009C5999" w:rsidRDefault="009C5999"/>
    <w:p w:rsidR="009C5999" w:rsidRDefault="009C5999"/>
    <w:p w:rsidR="009C5999" w:rsidRDefault="009C5999"/>
    <w:p w:rsidR="009C5999" w:rsidRDefault="009C5999"/>
    <w:p w:rsidR="009C5999" w:rsidRDefault="009C5999"/>
    <w:p w:rsidR="009C5999" w:rsidRDefault="009C5999"/>
    <w:p w:rsidR="00837DA9" w:rsidRDefault="00837DA9"/>
    <w:p w:rsidR="00837DA9" w:rsidRDefault="00837DA9"/>
    <w:p w:rsidR="007201BF" w:rsidRPr="007201BF" w:rsidRDefault="007201BF">
      <w:pPr>
        <w:rPr>
          <w:b/>
          <w:sz w:val="28"/>
          <w:szCs w:val="28"/>
        </w:rPr>
      </w:pPr>
      <w:r w:rsidRPr="007201BF">
        <w:rPr>
          <w:b/>
          <w:sz w:val="28"/>
          <w:szCs w:val="28"/>
        </w:rPr>
        <w:t>References</w:t>
      </w:r>
    </w:p>
    <w:p w:rsidR="00614EC6" w:rsidRDefault="00614EC6" w:rsidP="00614EC6">
      <w:r>
        <w:t xml:space="preserve">“Excellence in Business Communication”; John V. Thill, Courtland L. </w:t>
      </w:r>
      <w:proofErr w:type="spellStart"/>
      <w:r>
        <w:t>Bovee</w:t>
      </w:r>
      <w:proofErr w:type="spellEnd"/>
      <w:r>
        <w:t>; 1991</w:t>
      </w:r>
    </w:p>
    <w:p w:rsidR="00614EC6" w:rsidRDefault="00614EC6" w:rsidP="00614EC6">
      <w:r>
        <w:t xml:space="preserve">“The Practice of Public Relations”; Fraser P. </w:t>
      </w:r>
      <w:proofErr w:type="spellStart"/>
      <w:r>
        <w:t>Seitel</w:t>
      </w:r>
      <w:proofErr w:type="spellEnd"/>
      <w:r>
        <w:t>; 2011</w:t>
      </w:r>
    </w:p>
    <w:p w:rsidR="00614EC6" w:rsidRDefault="00614EC6" w:rsidP="00614EC6">
      <w:r>
        <w:t>“Internal Communication: The IABC Handbook of Organizational Communication”; Brad Whitworth; 2006</w:t>
      </w:r>
    </w:p>
    <w:p w:rsidR="006E5D3E" w:rsidRDefault="006E5D3E" w:rsidP="00614EC6">
      <w:r>
        <w:t>The Importance of Effective Employer and Employee Relations “</w:t>
      </w:r>
      <w:hyperlink r:id="rId8" w:history="1">
        <w:r w:rsidRPr="008E52F2">
          <w:rPr>
            <w:rStyle w:val="Collegamentoipertestuale"/>
          </w:rPr>
          <w:t>https://tylertalkstruth.wordpress.com/2012/11/17/employer-and-employee-relations/</w:t>
        </w:r>
      </w:hyperlink>
      <w:r>
        <w:t>”; Tyler Powers; 2012</w:t>
      </w:r>
    </w:p>
    <w:p w:rsidR="000B66A1" w:rsidRDefault="000B66A1" w:rsidP="00614EC6">
      <w:r>
        <w:t>Different Ways a Manager can communicate with employees “</w:t>
      </w:r>
      <w:hyperlink r:id="rId9" w:history="1">
        <w:r w:rsidRPr="008A1788">
          <w:rPr>
            <w:rStyle w:val="Collegamentoipertestuale"/>
          </w:rPr>
          <w:t>http://smallbusiness.chron.com/different-ways-manager-can-communicate-employees-18169.html</w:t>
        </w:r>
      </w:hyperlink>
      <w:r>
        <w:t>”; Justin Schamotta;2017</w:t>
      </w:r>
    </w:p>
    <w:p w:rsidR="00C20499" w:rsidRDefault="00C20499" w:rsidP="00614EC6">
      <w:r>
        <w:t>“</w:t>
      </w:r>
      <w:r w:rsidRPr="00C20499">
        <w:t>https://www.entrepreneur.com/article/248757</w:t>
      </w:r>
      <w:r>
        <w:t xml:space="preserve"> “; 5 Ways to Effectively Communicate with Employees; Entreprenuer.com; 2015</w:t>
      </w:r>
    </w:p>
    <w:p w:rsidR="00C97D63" w:rsidRDefault="00C97D63" w:rsidP="00614EC6">
      <w:r>
        <w:t xml:space="preserve">Advantages and Disadvantages of the Use of Email as a Business Communication Tool </w:t>
      </w:r>
      <w:hyperlink r:id="rId10" w:history="1">
        <w:r w:rsidRPr="008A1788">
          <w:rPr>
            <w:rStyle w:val="Collegamentoipertestuale"/>
          </w:rPr>
          <w:t>http://smallbusiness.chron.com/advantages-disadvantages-use-email-business-communications-tool-21193.html</w:t>
        </w:r>
      </w:hyperlink>
      <w:r>
        <w:t>; George N Root III, 2014</w:t>
      </w:r>
    </w:p>
    <w:p w:rsidR="006912AF" w:rsidRDefault="006912AF" w:rsidP="00614EC6">
      <w:r>
        <w:t xml:space="preserve">Ten reasons why employee newsletters matter; </w:t>
      </w:r>
      <w:hyperlink r:id="rId11" w:history="1">
        <w:r w:rsidRPr="008A1788">
          <w:rPr>
            <w:rStyle w:val="Collegamentoipertestuale"/>
          </w:rPr>
          <w:t>https://www.poppulo.com/blog/ten-reasons-employee-newsletters-matter/</w:t>
        </w:r>
      </w:hyperlink>
      <w:r>
        <w:t>; Denise Cox; 2014</w:t>
      </w:r>
    </w:p>
    <w:p w:rsidR="009C5999" w:rsidRDefault="009C5999" w:rsidP="009C5999">
      <w:r>
        <w:t>Watson Wyatt Worldwide (2008, 2009). The Communication ROI Study Report. Towers Watson, 1-23.</w:t>
      </w:r>
    </w:p>
    <w:p w:rsidR="009C5999" w:rsidRDefault="009C5999" w:rsidP="009C5999">
      <w:r>
        <w:t xml:space="preserve">Weick, Karl. (1995). </w:t>
      </w:r>
      <w:proofErr w:type="spellStart"/>
      <w:r>
        <w:t>Sensemaking</w:t>
      </w:r>
      <w:proofErr w:type="spellEnd"/>
      <w:r>
        <w:t xml:space="preserve"> in Organizations. Thousand Oaks, CA: Sage Publications, Inc., 63-105.</w:t>
      </w:r>
    </w:p>
    <w:p w:rsidR="009C5999" w:rsidRDefault="009C5999" w:rsidP="009C5999">
      <w:r>
        <w:t>Weick, Karl. (2001). Making Sense of the Organization. Malden, MA: Blackwell Publishing, 305-307.</w:t>
      </w:r>
    </w:p>
    <w:p w:rsidR="009C5999" w:rsidRDefault="009C5999" w:rsidP="009C5999">
      <w:r>
        <w:t xml:space="preserve">Weick, K, Sutcliffe, K., &amp; Obstfeld, D. (2005). Organizing and the process of </w:t>
      </w:r>
      <w:proofErr w:type="spellStart"/>
      <w:r>
        <w:t>sensemaking</w:t>
      </w:r>
      <w:proofErr w:type="spellEnd"/>
      <w:r>
        <w:t>. Organization Science, 16, 409-421.</w:t>
      </w:r>
    </w:p>
    <w:p w:rsidR="009C5999" w:rsidRDefault="009C5999" w:rsidP="009C5999">
      <w:r>
        <w:t xml:space="preserve">White, C., </w:t>
      </w:r>
      <w:proofErr w:type="spellStart"/>
      <w:r>
        <w:t>Vanc</w:t>
      </w:r>
      <w:proofErr w:type="spellEnd"/>
      <w:r>
        <w:t>, A., &amp; Stafford. (2010). Internal communication, information satisfaction, and sense of community: The effect of personal influence. Journal of Public Relations</w:t>
      </w:r>
    </w:p>
    <w:p w:rsidR="009C5999" w:rsidRDefault="009C5999" w:rsidP="009C5999">
      <w:r>
        <w:t>Research, 22, 65-84.</w:t>
      </w:r>
    </w:p>
    <w:p w:rsidR="009C5999" w:rsidRDefault="009C5999" w:rsidP="009C5999">
      <w:r>
        <w:t>Yeomans, L. (2008). Internal communication and organizational learning – an interpretive approach. Corporate Communication, 13, 271-286.</w:t>
      </w:r>
    </w:p>
    <w:p w:rsidR="009C5999" w:rsidRDefault="009C5999" w:rsidP="009C5999">
      <w:proofErr w:type="spellStart"/>
      <w:r>
        <w:t>Zwarenstein</w:t>
      </w:r>
      <w:proofErr w:type="spellEnd"/>
      <w:r>
        <w:t xml:space="preserve">, M., Reeves, S., Russell, A., </w:t>
      </w:r>
      <w:proofErr w:type="spellStart"/>
      <w:r>
        <w:t>Kenaszchuk</w:t>
      </w:r>
      <w:proofErr w:type="spellEnd"/>
      <w:r>
        <w:t>, C., Conn, L., Miller, K., Lingard, L., &amp; Thorpe, K. (2007). Structuring communication relationships for interprofessional teamwork (SCRIPT): A cluster randomized controlled trial. Trials, 1-14.</w:t>
      </w:r>
    </w:p>
    <w:sectPr w:rsidR="009C5999" w:rsidSect="00A15AD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3038" w:rsidRDefault="001A3038" w:rsidP="009C5999">
      <w:pPr>
        <w:spacing w:after="0" w:line="240" w:lineRule="auto"/>
      </w:pPr>
      <w:r>
        <w:separator/>
      </w:r>
    </w:p>
  </w:endnote>
  <w:endnote w:type="continuationSeparator" w:id="0">
    <w:p w:rsidR="001A3038" w:rsidRDefault="001A3038" w:rsidP="009C5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54980"/>
      <w:docPartObj>
        <w:docPartGallery w:val="Page Numbers (Bottom of Page)"/>
        <w:docPartUnique/>
      </w:docPartObj>
    </w:sdtPr>
    <w:sdtEndPr/>
    <w:sdtContent>
      <w:p w:rsidR="009C5999" w:rsidRDefault="00626C71">
        <w:pPr>
          <w:pStyle w:val="Pidipagina"/>
          <w:jc w:val="right"/>
        </w:pPr>
        <w:r>
          <w:fldChar w:fldCharType="begin"/>
        </w:r>
        <w:r w:rsidR="00EE2C22">
          <w:instrText xml:space="preserve"> PAGE   \* MERGEFORMAT </w:instrText>
        </w:r>
        <w:r>
          <w:fldChar w:fldCharType="separate"/>
        </w:r>
        <w:r w:rsidR="00CB2F14">
          <w:rPr>
            <w:noProof/>
          </w:rPr>
          <w:t>1</w:t>
        </w:r>
        <w:r>
          <w:rPr>
            <w:noProof/>
          </w:rPr>
          <w:fldChar w:fldCharType="end"/>
        </w:r>
      </w:p>
    </w:sdtContent>
  </w:sdt>
  <w:p w:rsidR="009C5999" w:rsidRDefault="009C599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3038" w:rsidRDefault="001A3038" w:rsidP="009C5999">
      <w:pPr>
        <w:spacing w:after="0" w:line="240" w:lineRule="auto"/>
      </w:pPr>
      <w:r>
        <w:separator/>
      </w:r>
    </w:p>
  </w:footnote>
  <w:footnote w:type="continuationSeparator" w:id="0">
    <w:p w:rsidR="001A3038" w:rsidRDefault="001A3038" w:rsidP="009C59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A7302C"/>
    <w:multiLevelType w:val="hybridMultilevel"/>
    <w:tmpl w:val="CA78F9B4"/>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102F"/>
    <w:rsid w:val="00045807"/>
    <w:rsid w:val="000901C2"/>
    <w:rsid w:val="000B66A1"/>
    <w:rsid w:val="0011320A"/>
    <w:rsid w:val="001629D9"/>
    <w:rsid w:val="00183939"/>
    <w:rsid w:val="001A3038"/>
    <w:rsid w:val="001B3CBB"/>
    <w:rsid w:val="002839D8"/>
    <w:rsid w:val="002B6DEA"/>
    <w:rsid w:val="00373C30"/>
    <w:rsid w:val="003F6CC4"/>
    <w:rsid w:val="00457B63"/>
    <w:rsid w:val="005F03A9"/>
    <w:rsid w:val="00614EC6"/>
    <w:rsid w:val="00625A84"/>
    <w:rsid w:val="00626C71"/>
    <w:rsid w:val="006912AF"/>
    <w:rsid w:val="006C6390"/>
    <w:rsid w:val="006E5D3E"/>
    <w:rsid w:val="007201BF"/>
    <w:rsid w:val="00724C02"/>
    <w:rsid w:val="00732D2E"/>
    <w:rsid w:val="00765D97"/>
    <w:rsid w:val="007E4131"/>
    <w:rsid w:val="00837DA9"/>
    <w:rsid w:val="009C5999"/>
    <w:rsid w:val="009C695C"/>
    <w:rsid w:val="009F517E"/>
    <w:rsid w:val="00A15AD3"/>
    <w:rsid w:val="00A6418F"/>
    <w:rsid w:val="00AE092E"/>
    <w:rsid w:val="00B22505"/>
    <w:rsid w:val="00C20499"/>
    <w:rsid w:val="00C371DB"/>
    <w:rsid w:val="00C75DF3"/>
    <w:rsid w:val="00C97D63"/>
    <w:rsid w:val="00CB2F14"/>
    <w:rsid w:val="00CB356C"/>
    <w:rsid w:val="00CD4FD0"/>
    <w:rsid w:val="00CF5039"/>
    <w:rsid w:val="00D469BF"/>
    <w:rsid w:val="00DF102F"/>
    <w:rsid w:val="00EB2133"/>
    <w:rsid w:val="00EE2C22"/>
    <w:rsid w:val="00FE59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619AB3-3429-4C23-A80B-3C4BCF752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CB356C"/>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6E5D3E"/>
    <w:rPr>
      <w:color w:val="0000FF" w:themeColor="hyperlink"/>
      <w:u w:val="single"/>
    </w:rPr>
  </w:style>
  <w:style w:type="character" w:styleId="Testosegnaposto">
    <w:name w:val="Placeholder Text"/>
    <w:basedOn w:val="Carpredefinitoparagrafo"/>
    <w:uiPriority w:val="99"/>
    <w:semiHidden/>
    <w:rsid w:val="009C5999"/>
    <w:rPr>
      <w:color w:val="808080"/>
    </w:rPr>
  </w:style>
  <w:style w:type="paragraph" w:styleId="Testofumetto">
    <w:name w:val="Balloon Text"/>
    <w:basedOn w:val="Normale"/>
    <w:link w:val="TestofumettoCarattere"/>
    <w:uiPriority w:val="99"/>
    <w:semiHidden/>
    <w:unhideWhenUsed/>
    <w:rsid w:val="009C5999"/>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C5999"/>
    <w:rPr>
      <w:rFonts w:ascii="Tahoma" w:hAnsi="Tahoma" w:cs="Tahoma"/>
      <w:sz w:val="16"/>
      <w:szCs w:val="16"/>
    </w:rPr>
  </w:style>
  <w:style w:type="paragraph" w:styleId="Intestazione">
    <w:name w:val="header"/>
    <w:basedOn w:val="Normale"/>
    <w:link w:val="IntestazioneCarattere"/>
    <w:uiPriority w:val="99"/>
    <w:semiHidden/>
    <w:unhideWhenUsed/>
    <w:rsid w:val="009C5999"/>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semiHidden/>
    <w:rsid w:val="009C5999"/>
  </w:style>
  <w:style w:type="paragraph" w:styleId="Pidipagina">
    <w:name w:val="footer"/>
    <w:basedOn w:val="Normale"/>
    <w:link w:val="PidipaginaCarattere"/>
    <w:uiPriority w:val="99"/>
    <w:unhideWhenUsed/>
    <w:rsid w:val="009C5999"/>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C5999"/>
  </w:style>
  <w:style w:type="paragraph" w:styleId="Paragrafoelenco">
    <w:name w:val="List Paragraph"/>
    <w:basedOn w:val="Normale"/>
    <w:uiPriority w:val="34"/>
    <w:qFormat/>
    <w:rsid w:val="00283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183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ylertalkstruth.wordpress.com/2012/11/17/employer-and-employee-rel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oppulo.com/blog/ten-reasons-employee-newsletters-matter/"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ppulo.com/blog/ten-reasons-employee-newsletters-matter/" TargetMode="External"/><Relationship Id="rId5" Type="http://schemas.openxmlformats.org/officeDocument/2006/relationships/footnotes" Target="footnotes.xml"/><Relationship Id="rId10" Type="http://schemas.openxmlformats.org/officeDocument/2006/relationships/hyperlink" Target="http://smallbusiness.chron.com/advantages-disadvantages-use-email-business-communications-tool-21193.html" TargetMode="External"/><Relationship Id="rId4" Type="http://schemas.openxmlformats.org/officeDocument/2006/relationships/webSettings" Target="webSettings.xml"/><Relationship Id="rId9" Type="http://schemas.openxmlformats.org/officeDocument/2006/relationships/hyperlink" Target="http://smallbusiness.chron.com/different-ways-manager-can-communicate-employees-18169.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7</Pages>
  <Words>2197</Words>
  <Characters>12524</Characters>
  <Application>Microsoft Office Word</Application>
  <DocSecurity>0</DocSecurity>
  <Lines>104</Lines>
  <Paragraphs>29</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Manicavasagar Mylvaganam</dc:creator>
  <cp:lastModifiedBy>mathusan pushparajah</cp:lastModifiedBy>
  <cp:revision>13</cp:revision>
  <dcterms:created xsi:type="dcterms:W3CDTF">2018-01-06T14:17:00Z</dcterms:created>
  <dcterms:modified xsi:type="dcterms:W3CDTF">2018-01-08T17:25:00Z</dcterms:modified>
</cp:coreProperties>
</file>