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rsidR="00DC4F44" w:rsidRDefault="00CE3A42" w:rsidP="00DC4F44">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simplePos x="0" y="0"/>
                <wp:positionH relativeFrom="column">
                  <wp:posOffset>5013960</wp:posOffset>
                </wp:positionH>
                <wp:positionV relativeFrom="paragraph">
                  <wp:posOffset>-234950</wp:posOffset>
                </wp:positionV>
                <wp:extent cx="1670050" cy="914400"/>
                <wp:effectExtent l="19050" t="19050" r="25400" b="1905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0050" cy="914400"/>
                        </a:xfrm>
                        <a:prstGeom prst="rect">
                          <a:avLst/>
                        </a:prstGeom>
                        <a:solidFill>
                          <a:srgbClr val="C0C0C0"/>
                        </a:solidFill>
                        <a:ln w="28575">
                          <a:solidFill>
                            <a:srgbClr val="C0C0C0"/>
                          </a:solidFill>
                          <a:miter lim="800000"/>
                          <a:headEnd/>
                          <a:tailEnd/>
                        </a:ln>
                      </wps:spPr>
                      <wps:txbx>
                        <w:txbxContent>
                          <w:p w:rsidR="00665583" w:rsidRDefault="00665583" w:rsidP="00DC4F44">
                            <w:pPr>
                              <w:pStyle w:val="Heading6"/>
                              <w:pBdr>
                                <w:top w:val="none" w:sz="0" w:space="0" w:color="auto"/>
                                <w:left w:val="none" w:sz="0" w:space="0" w:color="auto"/>
                                <w:bottom w:val="none" w:sz="0" w:space="0" w:color="auto"/>
                                <w:right w:val="none" w:sz="0" w:space="0" w:color="auto"/>
                              </w:pBdr>
                              <w:shd w:val="clear" w:color="auto" w:fill="E0E0E0"/>
                            </w:pPr>
                          </w:p>
                          <w:p w:rsidR="00665583" w:rsidRDefault="00665583" w:rsidP="00DC4F4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extent cx="634365" cy="43370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4365" cy="43370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4.8pt;margin-top:-18.5pt;width:131.5pt;height:1in;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" fillcolor="silver" strokecolor="silver" strokeweight="2.25pt">
                <v:textbox>
                  <w:txbxContent>
                    <w:p w:rsidR="00665583" w:rsidRDefault="00665583" w:rsidP="00DC4F44">
                      <w:pPr>
                        <w:pStyle w:val="Heading6"/>
                        <w:pBdr>
                          <w:top w:val="none" w:sz="0" w:space="0" w:color="auto"/>
                          <w:left w:val="none" w:sz="0" w:space="0" w:color="auto"/>
                          <w:bottom w:val="none" w:sz="0" w:space="0" w:color="auto"/>
                          <w:right w:val="none" w:sz="0" w:space="0" w:color="auto"/>
                        </w:pBdr>
                        <w:shd w:val="clear" w:color="auto" w:fill="E0E0E0"/>
                      </w:pPr>
                    </w:p>
                    <w:p w:rsidR="00665583" w:rsidRDefault="00665583" w:rsidP="00DC4F44">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rPr>
                        <w:drawing>
                          <wp:inline distT="0" distB="0" distL="0" distR="0">
                            <wp:extent cx="634365" cy="433705"/>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4365" cy="433705"/>
                                    </a:xfrm>
                                    <a:prstGeom prst="rect">
                                      <a:avLst/>
                                    </a:prstGeom>
                                    <a:noFill/>
                                    <a:ln w="9525">
                                      <a:noFill/>
                                      <a:miter lim="800000"/>
                                      <a:headEnd/>
                                      <a:tailEnd/>
                                    </a:ln>
                                  </pic:spPr>
                                </pic:pic>
                              </a:graphicData>
                            </a:graphic>
                          </wp:inline>
                        </w:drawing>
                      </w:r>
                    </w:p>
                  </w:txbxContent>
                </v:textbox>
              </v:shape>
            </w:pict>
          </mc:Fallback>
        </mc:AlternateContent>
      </w:r>
      <w:r w:rsidR="00DC4F44">
        <w:rPr>
          <w:noProof/>
        </w:rPr>
        <w:drawing>
          <wp:inline distT="0" distB="0" distL="0" distR="0">
            <wp:extent cx="2240915" cy="930275"/>
            <wp:effectExtent l="19050" t="0" r="6985" b="0"/>
            <wp:docPr id="1"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9" r:link="rId10" cstate="print"/>
                    <a:srcRect/>
                    <a:stretch>
                      <a:fillRect/>
                    </a:stretch>
                  </pic:blipFill>
                  <pic:spPr bwMode="auto">
                    <a:xfrm>
                      <a:off x="0" y="0"/>
                      <a:ext cx="2240915" cy="930275"/>
                    </a:xfrm>
                    <a:prstGeom prst="rect">
                      <a:avLst/>
                    </a:prstGeom>
                    <a:noFill/>
                    <a:ln w="9525">
                      <a:noFill/>
                      <a:miter lim="800000"/>
                      <a:headEnd/>
                      <a:tailEnd/>
                    </a:ln>
                  </pic:spPr>
                </pic:pic>
              </a:graphicData>
            </a:graphic>
          </wp:inline>
        </w:drawing>
      </w:r>
    </w:p>
    <w:p w:rsidR="00DC4F44" w:rsidRDefault="00DC4F44" w:rsidP="00DC4F44">
      <w:pPr>
        <w:pStyle w:val="Header"/>
        <w:tabs>
          <w:tab w:val="clear" w:pos="4153"/>
          <w:tab w:val="clear" w:pos="8306"/>
        </w:tabs>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807"/>
        <w:gridCol w:w="3461"/>
        <w:gridCol w:w="2384"/>
        <w:gridCol w:w="1917"/>
        <w:gridCol w:w="59"/>
      </w:tblGrid>
      <w:tr w:rsidR="00DC4F44" w:rsidRPr="00C1361B" w:rsidTr="009F324C">
        <w:tc>
          <w:tcPr>
            <w:tcW w:w="9854" w:type="dxa"/>
            <w:gridSpan w:val="5"/>
            <w:shd w:val="clear" w:color="auto" w:fill="C0C0C0"/>
          </w:tcPr>
          <w:p w:rsidR="009F324C" w:rsidRDefault="004B32AD" w:rsidP="00665583">
            <w:pPr>
              <w:pStyle w:val="Heading4"/>
              <w:rPr>
                <w:rFonts w:ascii="Calibri" w:hAnsi="Calibri"/>
                <w:b/>
              </w:rPr>
            </w:pPr>
            <w:r>
              <w:rPr>
                <w:rFonts w:ascii="Calibri" w:hAnsi="Calibri"/>
                <w:b/>
              </w:rPr>
              <w:t>BSc,</w:t>
            </w:r>
            <w:r w:rsidR="009F324C">
              <w:rPr>
                <w:rFonts w:ascii="Calibri" w:hAnsi="Calibri"/>
                <w:b/>
              </w:rPr>
              <w:t xml:space="preserve"> </w:t>
            </w:r>
            <w:r w:rsidR="00693470">
              <w:rPr>
                <w:rFonts w:ascii="Calibri" w:hAnsi="Calibri"/>
                <w:b/>
              </w:rPr>
              <w:t>HND</w:t>
            </w:r>
            <w:r w:rsidR="00766E20">
              <w:rPr>
                <w:rFonts w:ascii="Calibri" w:hAnsi="Calibri"/>
                <w:b/>
              </w:rPr>
              <w:t xml:space="preserve"> and </w:t>
            </w:r>
            <w:proofErr w:type="spellStart"/>
            <w:r w:rsidR="00766E20">
              <w:rPr>
                <w:rFonts w:ascii="Calibri" w:hAnsi="Calibri"/>
                <w:b/>
              </w:rPr>
              <w:t>FDS</w:t>
            </w:r>
            <w:r>
              <w:rPr>
                <w:rFonts w:ascii="Calibri" w:hAnsi="Calibri"/>
                <w:b/>
              </w:rPr>
              <w:t>c</w:t>
            </w:r>
            <w:proofErr w:type="spellEnd"/>
            <w:r>
              <w:rPr>
                <w:rFonts w:ascii="Calibri" w:hAnsi="Calibri"/>
                <w:b/>
              </w:rPr>
              <w:t xml:space="preserve"> </w:t>
            </w:r>
            <w:r w:rsidR="00DC4F44" w:rsidRPr="00C1361B">
              <w:rPr>
                <w:rFonts w:ascii="Calibri" w:hAnsi="Calibri"/>
                <w:b/>
              </w:rPr>
              <w:t>ASSIGNMENT SPECIFICATION</w:t>
            </w:r>
          </w:p>
          <w:p w:rsidR="00DC4F44" w:rsidRPr="00C1361B" w:rsidRDefault="009F324C" w:rsidP="00665583">
            <w:pPr>
              <w:pStyle w:val="Heading4"/>
              <w:rPr>
                <w:rFonts w:ascii="Calibri" w:hAnsi="Calibri"/>
                <w:b/>
              </w:rPr>
            </w:pPr>
            <w:r w:rsidRPr="00681FA9">
              <w:rPr>
                <w:b/>
                <w:noProof/>
                <w:sz w:val="24"/>
                <w:szCs w:val="24"/>
              </w:rPr>
              <w:t xml:space="preserve">SCHOOL OF </w:t>
            </w:r>
            <w:r>
              <w:rPr>
                <w:b/>
                <w:noProof/>
                <w:sz w:val="24"/>
                <w:szCs w:val="24"/>
              </w:rPr>
              <w:t>SPORT, HEALTH AND OUTDOOR EDUCATION.</w:t>
            </w:r>
            <w:r w:rsidR="00DC4F44" w:rsidRPr="00C1361B">
              <w:rPr>
                <w:rFonts w:ascii="Calibri" w:hAnsi="Calibri"/>
                <w:b/>
              </w:rPr>
              <w:t xml:space="preserve"> </w:t>
            </w:r>
          </w:p>
        </w:tc>
      </w:tr>
      <w:tr w:rsidR="00DC4F44" w:rsidRPr="00C1361B" w:rsidTr="009F324C">
        <w:tblPrEx>
          <w:shd w:val="clear" w:color="auto" w:fill="auto"/>
          <w:tblLook w:val="0000" w:firstRow="0" w:lastRow="0" w:firstColumn="0" w:lastColumn="0" w:noHBand="0" w:noVBand="0"/>
        </w:tblPrEx>
        <w:trPr>
          <w:gridAfter w:val="1"/>
          <w:wAfter w:w="62" w:type="dxa"/>
        </w:trPr>
        <w:tc>
          <w:tcPr>
            <w:tcW w:w="1828" w:type="dxa"/>
            <w:shd w:val="pct15" w:color="auto" w:fill="auto"/>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561" w:type="dxa"/>
          </w:tcPr>
          <w:p w:rsidR="00DC4F44" w:rsidRPr="00C1361B" w:rsidRDefault="00DC4F44" w:rsidP="00665583">
            <w:pPr>
              <w:spacing w:before="120" w:after="120"/>
              <w:jc w:val="both"/>
              <w:rPr>
                <w:rFonts w:ascii="Calibri" w:hAnsi="Calibri" w:cs="Arial"/>
                <w:b/>
                <w:sz w:val="22"/>
                <w:szCs w:val="22"/>
              </w:rPr>
            </w:pPr>
          </w:p>
        </w:tc>
        <w:tc>
          <w:tcPr>
            <w:tcW w:w="2432" w:type="dxa"/>
            <w:shd w:val="clear" w:color="auto" w:fill="D9D9D9"/>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1971" w:type="dxa"/>
          </w:tcPr>
          <w:p w:rsidR="00DC4F44" w:rsidRPr="00C1361B" w:rsidRDefault="00DC4F44" w:rsidP="00665583">
            <w:pPr>
              <w:spacing w:before="120" w:after="120"/>
              <w:jc w:val="both"/>
              <w:rPr>
                <w:rFonts w:ascii="Calibri" w:hAnsi="Calibri" w:cs="Arial"/>
                <w:b/>
                <w:sz w:val="22"/>
                <w:szCs w:val="22"/>
              </w:rPr>
            </w:pPr>
          </w:p>
        </w:tc>
      </w:tr>
      <w:tr w:rsidR="00DC4F44" w:rsidRPr="00C1361B" w:rsidTr="009F324C">
        <w:tblPrEx>
          <w:shd w:val="clear" w:color="auto" w:fill="auto"/>
          <w:tblLook w:val="0000" w:firstRow="0" w:lastRow="0" w:firstColumn="0" w:lastColumn="0" w:noHBand="0" w:noVBand="0"/>
        </w:tblPrEx>
        <w:trPr>
          <w:gridAfter w:val="1"/>
          <w:wAfter w:w="62" w:type="dxa"/>
        </w:trPr>
        <w:tc>
          <w:tcPr>
            <w:tcW w:w="1828" w:type="dxa"/>
            <w:shd w:val="pct15" w:color="auto" w:fill="auto"/>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Programme:</w:t>
            </w:r>
          </w:p>
        </w:tc>
        <w:tc>
          <w:tcPr>
            <w:tcW w:w="7964" w:type="dxa"/>
            <w:gridSpan w:val="3"/>
          </w:tcPr>
          <w:p w:rsidR="00DC4F44" w:rsidRDefault="004B3FDB" w:rsidP="004B3FDB">
            <w:pPr>
              <w:spacing w:before="120" w:after="120"/>
              <w:jc w:val="both"/>
              <w:rPr>
                <w:rFonts w:ascii="Calibri" w:hAnsi="Calibri" w:cs="Arial"/>
                <w:b/>
                <w:sz w:val="28"/>
                <w:szCs w:val="28"/>
              </w:rPr>
            </w:pPr>
            <w:r>
              <w:rPr>
                <w:rFonts w:ascii="Calibri" w:hAnsi="Calibri" w:cs="Arial"/>
                <w:b/>
                <w:sz w:val="28"/>
                <w:szCs w:val="28"/>
              </w:rPr>
              <w:t>Health and Social Care / Health Management</w:t>
            </w:r>
          </w:p>
          <w:p w:rsidR="004B32AD" w:rsidRPr="006227C4" w:rsidRDefault="004B32AD" w:rsidP="004B3FDB">
            <w:pPr>
              <w:spacing w:before="120" w:after="120"/>
              <w:jc w:val="both"/>
              <w:rPr>
                <w:rFonts w:ascii="Calibri" w:hAnsi="Calibri" w:cs="Arial"/>
                <w:b/>
                <w:sz w:val="28"/>
                <w:szCs w:val="28"/>
              </w:rPr>
            </w:pPr>
            <w:proofErr w:type="spellStart"/>
            <w:r>
              <w:rPr>
                <w:rFonts w:ascii="Calibri" w:hAnsi="Calibri" w:cs="Arial"/>
                <w:b/>
                <w:sz w:val="28"/>
                <w:szCs w:val="28"/>
              </w:rPr>
              <w:t>FDSc</w:t>
            </w:r>
            <w:proofErr w:type="spellEnd"/>
            <w:r>
              <w:rPr>
                <w:rFonts w:ascii="Calibri" w:hAnsi="Calibri" w:cs="Arial"/>
                <w:b/>
                <w:sz w:val="28"/>
                <w:szCs w:val="28"/>
              </w:rPr>
              <w:t xml:space="preserve"> Health and Care of Children and Young People</w:t>
            </w:r>
          </w:p>
        </w:tc>
      </w:tr>
      <w:tr w:rsidR="00DC4F44" w:rsidRPr="00C1361B" w:rsidTr="009F324C">
        <w:tblPrEx>
          <w:shd w:val="clear" w:color="auto" w:fill="auto"/>
          <w:tblLook w:val="0000" w:firstRow="0" w:lastRow="0" w:firstColumn="0" w:lastColumn="0" w:noHBand="0" w:noVBand="0"/>
        </w:tblPrEx>
        <w:trPr>
          <w:gridAfter w:val="1"/>
          <w:wAfter w:w="62" w:type="dxa"/>
        </w:trPr>
        <w:tc>
          <w:tcPr>
            <w:tcW w:w="1828" w:type="dxa"/>
            <w:shd w:val="pct15" w:color="auto" w:fill="auto"/>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Module:</w:t>
            </w:r>
          </w:p>
        </w:tc>
        <w:tc>
          <w:tcPr>
            <w:tcW w:w="3561" w:type="dxa"/>
            <w:shd w:val="clear" w:color="auto" w:fill="auto"/>
          </w:tcPr>
          <w:p w:rsidR="00DC4F44" w:rsidRPr="00C1361B" w:rsidRDefault="004B3FDB" w:rsidP="00BC717B">
            <w:pPr>
              <w:spacing w:before="120" w:after="120"/>
              <w:rPr>
                <w:rFonts w:ascii="Calibri" w:hAnsi="Calibri" w:cs="Arial"/>
                <w:b/>
                <w:sz w:val="22"/>
                <w:szCs w:val="22"/>
              </w:rPr>
            </w:pPr>
            <w:r>
              <w:rPr>
                <w:rFonts w:ascii="Calibri" w:hAnsi="Calibri" w:cs="Arial"/>
                <w:b/>
                <w:sz w:val="22"/>
                <w:szCs w:val="22"/>
              </w:rPr>
              <w:t>Children, Young People and Families</w:t>
            </w:r>
          </w:p>
        </w:tc>
        <w:tc>
          <w:tcPr>
            <w:tcW w:w="2432" w:type="dxa"/>
            <w:shd w:val="clear" w:color="auto" w:fill="D9D9D9"/>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1971" w:type="dxa"/>
            <w:shd w:val="clear" w:color="auto" w:fill="auto"/>
          </w:tcPr>
          <w:p w:rsidR="00DC4F44" w:rsidRPr="00C1361B" w:rsidRDefault="00133DCA" w:rsidP="00665583">
            <w:pPr>
              <w:spacing w:before="120" w:after="120"/>
              <w:jc w:val="both"/>
              <w:rPr>
                <w:rFonts w:ascii="Calibri" w:hAnsi="Calibri" w:cs="Arial"/>
                <w:b/>
                <w:sz w:val="22"/>
                <w:szCs w:val="22"/>
              </w:rPr>
            </w:pPr>
            <w:r>
              <w:rPr>
                <w:rFonts w:ascii="Calibri" w:hAnsi="Calibri" w:cs="Arial"/>
                <w:b/>
                <w:sz w:val="22"/>
                <w:szCs w:val="22"/>
              </w:rPr>
              <w:t>5</w:t>
            </w:r>
          </w:p>
        </w:tc>
      </w:tr>
      <w:tr w:rsidR="00DC4F44" w:rsidRPr="00C1361B" w:rsidTr="009F324C">
        <w:tblPrEx>
          <w:shd w:val="clear" w:color="auto" w:fill="auto"/>
          <w:tblLook w:val="0000" w:firstRow="0" w:lastRow="0" w:firstColumn="0" w:lastColumn="0" w:noHBand="0" w:noVBand="0"/>
        </w:tblPrEx>
        <w:trPr>
          <w:gridAfter w:val="1"/>
          <w:wAfter w:w="62" w:type="dxa"/>
        </w:trPr>
        <w:tc>
          <w:tcPr>
            <w:tcW w:w="1828" w:type="dxa"/>
            <w:shd w:val="pct15" w:color="auto" w:fill="auto"/>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561" w:type="dxa"/>
          </w:tcPr>
          <w:p w:rsidR="00DC4F44" w:rsidRPr="00673C7B" w:rsidRDefault="00673C7B" w:rsidP="00665583">
            <w:pPr>
              <w:spacing w:before="120" w:after="120"/>
              <w:jc w:val="both"/>
              <w:rPr>
                <w:rFonts w:asciiTheme="minorHAnsi" w:hAnsiTheme="minorHAnsi" w:cs="Arial"/>
                <w:b/>
                <w:sz w:val="22"/>
                <w:szCs w:val="22"/>
              </w:rPr>
            </w:pPr>
            <w:r w:rsidRPr="00673C7B">
              <w:rPr>
                <w:rFonts w:asciiTheme="minorHAnsi" w:hAnsiTheme="minorHAnsi" w:cs="Arial"/>
                <w:b/>
                <w:bCs/>
                <w:sz w:val="22"/>
                <w:szCs w:val="22"/>
              </w:rPr>
              <w:t>BMHP5004</w:t>
            </w:r>
          </w:p>
        </w:tc>
        <w:tc>
          <w:tcPr>
            <w:tcW w:w="2432" w:type="dxa"/>
            <w:shd w:val="clear" w:color="auto" w:fill="D9D9D9"/>
          </w:tcPr>
          <w:p w:rsidR="00DC4F44" w:rsidRPr="00C1361B" w:rsidRDefault="00DC4F44" w:rsidP="00665583">
            <w:pPr>
              <w:pStyle w:val="Heading2"/>
              <w:rPr>
                <w:rFonts w:ascii="Calibri" w:hAnsi="Calibri" w:cs="Arial"/>
                <w:sz w:val="22"/>
                <w:szCs w:val="22"/>
              </w:rPr>
            </w:pPr>
            <w:r w:rsidRPr="00C1361B">
              <w:rPr>
                <w:rFonts w:ascii="Calibri" w:hAnsi="Calibri" w:cs="Arial"/>
                <w:sz w:val="22"/>
                <w:szCs w:val="22"/>
              </w:rPr>
              <w:t xml:space="preserve">Contribution to Overall </w:t>
            </w:r>
          </w:p>
          <w:p w:rsidR="00DC4F44" w:rsidRPr="00C1361B" w:rsidRDefault="00DC4F44" w:rsidP="00665583">
            <w:pPr>
              <w:rPr>
                <w:rFonts w:ascii="Calibri" w:hAnsi="Calibri" w:cs="Arial"/>
                <w:b/>
                <w:sz w:val="22"/>
                <w:szCs w:val="22"/>
              </w:rPr>
            </w:pPr>
            <w:r w:rsidRPr="00C1361B">
              <w:rPr>
                <w:rFonts w:ascii="Calibri" w:hAnsi="Calibri" w:cs="Arial"/>
                <w:b/>
                <w:sz w:val="22"/>
                <w:szCs w:val="22"/>
              </w:rPr>
              <w:t>Module Assessment (%):</w:t>
            </w:r>
          </w:p>
        </w:tc>
        <w:tc>
          <w:tcPr>
            <w:tcW w:w="1971" w:type="dxa"/>
          </w:tcPr>
          <w:p w:rsidR="00DC4F44" w:rsidRPr="00C1361B" w:rsidRDefault="00133DCA" w:rsidP="00665583">
            <w:pPr>
              <w:spacing w:before="120" w:after="120"/>
              <w:jc w:val="both"/>
              <w:rPr>
                <w:rFonts w:ascii="Calibri" w:hAnsi="Calibri" w:cs="Arial"/>
                <w:b/>
                <w:sz w:val="22"/>
                <w:szCs w:val="22"/>
              </w:rPr>
            </w:pPr>
            <w:r>
              <w:rPr>
                <w:rFonts w:ascii="Calibri" w:hAnsi="Calibri" w:cs="Arial"/>
                <w:b/>
                <w:sz w:val="22"/>
                <w:szCs w:val="22"/>
              </w:rPr>
              <w:t>50%</w:t>
            </w:r>
          </w:p>
        </w:tc>
      </w:tr>
      <w:tr w:rsidR="00DC4F44" w:rsidRPr="00C1361B" w:rsidTr="009F324C">
        <w:tblPrEx>
          <w:shd w:val="clear" w:color="auto" w:fill="auto"/>
          <w:tblLook w:val="0000" w:firstRow="0" w:lastRow="0" w:firstColumn="0" w:lastColumn="0" w:noHBand="0" w:noVBand="0"/>
        </w:tblPrEx>
        <w:trPr>
          <w:gridAfter w:val="1"/>
          <w:wAfter w:w="62" w:type="dxa"/>
        </w:trPr>
        <w:tc>
          <w:tcPr>
            <w:tcW w:w="1828" w:type="dxa"/>
            <w:shd w:val="pct15" w:color="auto" w:fill="auto"/>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Lecturer:</w:t>
            </w:r>
          </w:p>
        </w:tc>
        <w:tc>
          <w:tcPr>
            <w:tcW w:w="3561" w:type="dxa"/>
          </w:tcPr>
          <w:p w:rsidR="00DC4F44" w:rsidRPr="00C1361B" w:rsidRDefault="00C21A11" w:rsidP="00665583">
            <w:pPr>
              <w:spacing w:before="120" w:after="120"/>
              <w:jc w:val="both"/>
              <w:rPr>
                <w:rFonts w:ascii="Calibri" w:hAnsi="Calibri" w:cs="Arial"/>
                <w:b/>
                <w:sz w:val="22"/>
                <w:szCs w:val="22"/>
              </w:rPr>
            </w:pPr>
            <w:r>
              <w:rPr>
                <w:rFonts w:ascii="Calibri" w:hAnsi="Calibri" w:cs="Arial"/>
                <w:b/>
                <w:sz w:val="22"/>
                <w:szCs w:val="22"/>
              </w:rPr>
              <w:t>Karen Hudson</w:t>
            </w:r>
          </w:p>
        </w:tc>
        <w:tc>
          <w:tcPr>
            <w:tcW w:w="2432" w:type="dxa"/>
            <w:shd w:val="clear" w:color="auto" w:fill="D9D9D9"/>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1971" w:type="dxa"/>
          </w:tcPr>
          <w:p w:rsidR="00DC4F44" w:rsidRPr="00C1361B" w:rsidRDefault="0093601A" w:rsidP="00665583">
            <w:pPr>
              <w:spacing w:before="120" w:after="120"/>
              <w:jc w:val="both"/>
              <w:rPr>
                <w:rFonts w:ascii="Calibri" w:hAnsi="Calibri" w:cs="Arial"/>
                <w:b/>
                <w:sz w:val="22"/>
                <w:szCs w:val="22"/>
              </w:rPr>
            </w:pPr>
            <w:r>
              <w:rPr>
                <w:rFonts w:ascii="Calibri" w:hAnsi="Calibri" w:cs="Arial"/>
                <w:b/>
                <w:sz w:val="22"/>
                <w:szCs w:val="22"/>
              </w:rPr>
              <w:t>Marie Pitson</w:t>
            </w:r>
          </w:p>
        </w:tc>
      </w:tr>
      <w:tr w:rsidR="00DC4F44" w:rsidRPr="00C1361B" w:rsidTr="009F324C">
        <w:tblPrEx>
          <w:shd w:val="clear" w:color="auto" w:fill="auto"/>
          <w:tblLook w:val="0000" w:firstRow="0" w:lastRow="0" w:firstColumn="0" w:lastColumn="0" w:noHBand="0" w:noVBand="0"/>
        </w:tblPrEx>
        <w:trPr>
          <w:gridAfter w:val="1"/>
          <w:wAfter w:w="62" w:type="dxa"/>
        </w:trPr>
        <w:tc>
          <w:tcPr>
            <w:tcW w:w="1828" w:type="dxa"/>
            <w:shd w:val="pct15" w:color="auto" w:fill="auto"/>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561" w:type="dxa"/>
          </w:tcPr>
          <w:p w:rsidR="00DC4F44" w:rsidRPr="00C1361B" w:rsidRDefault="005B4400" w:rsidP="00665583">
            <w:pPr>
              <w:spacing w:before="120" w:after="120"/>
              <w:jc w:val="both"/>
              <w:rPr>
                <w:rFonts w:ascii="Calibri" w:hAnsi="Calibri" w:cs="Arial"/>
                <w:b/>
                <w:sz w:val="22"/>
                <w:szCs w:val="22"/>
              </w:rPr>
            </w:pPr>
            <w:r>
              <w:rPr>
                <w:rFonts w:ascii="Calibri" w:hAnsi="Calibri" w:cs="Arial"/>
                <w:b/>
                <w:sz w:val="22"/>
                <w:szCs w:val="22"/>
              </w:rPr>
              <w:t>Seminar</w:t>
            </w:r>
            <w:r w:rsidR="0093601A">
              <w:rPr>
                <w:rFonts w:ascii="Calibri" w:hAnsi="Calibri" w:cs="Arial"/>
                <w:b/>
                <w:sz w:val="22"/>
                <w:szCs w:val="22"/>
              </w:rPr>
              <w:t xml:space="preserve"> Presentation</w:t>
            </w:r>
          </w:p>
        </w:tc>
        <w:tc>
          <w:tcPr>
            <w:tcW w:w="2432" w:type="dxa"/>
            <w:shd w:val="pct15" w:color="auto" w:fill="auto"/>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1971" w:type="dxa"/>
          </w:tcPr>
          <w:p w:rsidR="00DC4F44" w:rsidRPr="00C1361B" w:rsidRDefault="00133DCA" w:rsidP="00665583">
            <w:pPr>
              <w:spacing w:before="120" w:after="120"/>
              <w:jc w:val="both"/>
              <w:rPr>
                <w:rFonts w:ascii="Calibri" w:hAnsi="Calibri" w:cs="Arial"/>
                <w:b/>
                <w:sz w:val="22"/>
                <w:szCs w:val="22"/>
              </w:rPr>
            </w:pPr>
            <w:r>
              <w:rPr>
                <w:rFonts w:ascii="Calibri" w:hAnsi="Calibri" w:cs="Arial"/>
                <w:b/>
                <w:sz w:val="22"/>
                <w:szCs w:val="22"/>
              </w:rPr>
              <w:t>1 of 2</w:t>
            </w:r>
          </w:p>
        </w:tc>
      </w:tr>
      <w:tr w:rsidR="00DC4F44" w:rsidRPr="00C1361B" w:rsidTr="009F324C">
        <w:tblPrEx>
          <w:shd w:val="clear" w:color="auto" w:fill="auto"/>
          <w:tblLook w:val="0000" w:firstRow="0" w:lastRow="0" w:firstColumn="0" w:lastColumn="0" w:noHBand="0" w:noVBand="0"/>
        </w:tblPrEx>
        <w:trPr>
          <w:gridAfter w:val="1"/>
          <w:wAfter w:w="62" w:type="dxa"/>
        </w:trPr>
        <w:tc>
          <w:tcPr>
            <w:tcW w:w="1828" w:type="dxa"/>
            <w:shd w:val="pct15" w:color="auto" w:fill="auto"/>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561" w:type="dxa"/>
            <w:shd w:val="clear" w:color="auto" w:fill="auto"/>
          </w:tcPr>
          <w:p w:rsidR="00DC4F44" w:rsidRPr="00C1361B" w:rsidRDefault="004B32AD" w:rsidP="00287284">
            <w:pPr>
              <w:spacing w:before="120" w:after="120"/>
              <w:jc w:val="both"/>
              <w:rPr>
                <w:rFonts w:ascii="Calibri" w:hAnsi="Calibri" w:cs="Arial"/>
                <w:b/>
                <w:sz w:val="22"/>
                <w:szCs w:val="22"/>
              </w:rPr>
            </w:pPr>
            <w:r>
              <w:rPr>
                <w:rFonts w:ascii="Calibri" w:hAnsi="Calibri" w:cs="Arial"/>
                <w:b/>
                <w:sz w:val="22"/>
                <w:szCs w:val="22"/>
              </w:rPr>
              <w:t>January 2018</w:t>
            </w:r>
          </w:p>
        </w:tc>
        <w:tc>
          <w:tcPr>
            <w:tcW w:w="2432" w:type="dxa"/>
            <w:shd w:val="pct15" w:color="auto" w:fill="auto"/>
          </w:tcPr>
          <w:p w:rsidR="00DC4F44" w:rsidRPr="00C1361B" w:rsidRDefault="00DC4F44" w:rsidP="00665583">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1971" w:type="dxa"/>
          </w:tcPr>
          <w:p w:rsidR="00DC4F44" w:rsidRPr="00C1361B" w:rsidRDefault="00326BEA" w:rsidP="00812957">
            <w:pPr>
              <w:spacing w:before="120" w:after="120"/>
              <w:jc w:val="both"/>
              <w:rPr>
                <w:rFonts w:ascii="Calibri" w:hAnsi="Calibri" w:cs="Arial"/>
                <w:b/>
                <w:sz w:val="22"/>
                <w:szCs w:val="22"/>
              </w:rPr>
            </w:pPr>
            <w:r>
              <w:rPr>
                <w:rFonts w:ascii="Calibri" w:hAnsi="Calibri" w:cs="Arial"/>
                <w:b/>
                <w:sz w:val="22"/>
                <w:szCs w:val="22"/>
              </w:rPr>
              <w:t>23</w:t>
            </w:r>
            <w:r w:rsidRPr="00326BEA">
              <w:rPr>
                <w:rFonts w:ascii="Calibri" w:hAnsi="Calibri" w:cs="Arial"/>
                <w:b/>
                <w:sz w:val="22"/>
                <w:szCs w:val="22"/>
                <w:vertAlign w:val="superscript"/>
              </w:rPr>
              <w:t>rd</w:t>
            </w:r>
            <w:r>
              <w:rPr>
                <w:rFonts w:ascii="Calibri" w:hAnsi="Calibri" w:cs="Arial"/>
                <w:b/>
                <w:sz w:val="22"/>
                <w:szCs w:val="22"/>
              </w:rPr>
              <w:t xml:space="preserve"> </w:t>
            </w:r>
            <w:r w:rsidR="004B32AD">
              <w:rPr>
                <w:rFonts w:ascii="Calibri" w:hAnsi="Calibri" w:cs="Arial"/>
                <w:b/>
                <w:sz w:val="22"/>
                <w:szCs w:val="22"/>
              </w:rPr>
              <w:t>March 2018</w:t>
            </w:r>
          </w:p>
        </w:tc>
      </w:tr>
      <w:tr w:rsidR="009F324C" w:rsidRPr="00C1361B" w:rsidTr="009F324C">
        <w:tblPrEx>
          <w:shd w:val="clear" w:color="auto" w:fill="auto"/>
          <w:tblLook w:val="0000" w:firstRow="0" w:lastRow="0" w:firstColumn="0" w:lastColumn="0" w:noHBand="0" w:noVBand="0"/>
        </w:tblPrEx>
        <w:trPr>
          <w:gridAfter w:val="1"/>
          <w:wAfter w:w="62" w:type="dxa"/>
        </w:trPr>
        <w:tc>
          <w:tcPr>
            <w:tcW w:w="1828" w:type="dxa"/>
            <w:shd w:val="pct15" w:color="auto" w:fill="auto"/>
          </w:tcPr>
          <w:p w:rsidR="009F324C" w:rsidRPr="00C1361B" w:rsidRDefault="009F324C" w:rsidP="009F324C">
            <w:pPr>
              <w:spacing w:before="120" w:after="120"/>
              <w:rPr>
                <w:rFonts w:ascii="Calibri" w:hAnsi="Calibri" w:cs="Arial"/>
                <w:b/>
                <w:sz w:val="22"/>
                <w:szCs w:val="22"/>
              </w:rPr>
            </w:pPr>
            <w:r>
              <w:rPr>
                <w:rFonts w:ascii="Calibri" w:hAnsi="Calibri" w:cs="Arial"/>
                <w:b/>
                <w:sz w:val="22"/>
                <w:szCs w:val="22"/>
              </w:rPr>
              <w:t>Return date of provisional marks &amp; written feedback:</w:t>
            </w:r>
          </w:p>
        </w:tc>
        <w:tc>
          <w:tcPr>
            <w:tcW w:w="7964" w:type="dxa"/>
            <w:gridSpan w:val="3"/>
            <w:shd w:val="clear" w:color="auto" w:fill="auto"/>
          </w:tcPr>
          <w:p w:rsidR="009F324C" w:rsidRDefault="0093601A" w:rsidP="00DB600A">
            <w:pPr>
              <w:spacing w:before="120" w:after="120"/>
              <w:jc w:val="both"/>
              <w:rPr>
                <w:rFonts w:ascii="Calibri" w:hAnsi="Calibri" w:cs="Arial"/>
                <w:b/>
                <w:sz w:val="22"/>
                <w:szCs w:val="22"/>
              </w:rPr>
            </w:pPr>
            <w:r>
              <w:rPr>
                <w:rFonts w:ascii="Calibri" w:hAnsi="Calibri" w:cs="Arial"/>
                <w:b/>
                <w:sz w:val="22"/>
                <w:szCs w:val="22"/>
              </w:rPr>
              <w:t>11</w:t>
            </w:r>
            <w:r w:rsidRPr="0093601A">
              <w:rPr>
                <w:rFonts w:ascii="Calibri" w:hAnsi="Calibri" w:cs="Arial"/>
                <w:b/>
                <w:sz w:val="22"/>
                <w:szCs w:val="22"/>
                <w:vertAlign w:val="superscript"/>
              </w:rPr>
              <w:t>th</w:t>
            </w:r>
            <w:r>
              <w:rPr>
                <w:rFonts w:ascii="Calibri" w:hAnsi="Calibri" w:cs="Arial"/>
                <w:b/>
                <w:sz w:val="22"/>
                <w:szCs w:val="22"/>
              </w:rPr>
              <w:t xml:space="preserve"> May 2018</w:t>
            </w:r>
          </w:p>
        </w:tc>
      </w:tr>
    </w:tbl>
    <w:p w:rsidR="00DC4F44" w:rsidRPr="009B2EB7" w:rsidRDefault="00DC4F44" w:rsidP="00DC4F44">
      <w:pPr>
        <w:rPr>
          <w:vanish/>
        </w:rPr>
      </w:pPr>
    </w:p>
    <w:tbl>
      <w:tblPr>
        <w:tblpPr w:leftFromText="180" w:rightFromText="180" w:vertAnchor="text" w:horzAnchor="margin" w:tblpY="248"/>
        <w:tblW w:w="101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8389"/>
      </w:tblGrid>
      <w:tr w:rsidR="00DC4F44" w:rsidRPr="00C1361B" w:rsidTr="00FE29A6">
        <w:trPr>
          <w:trHeight w:val="421"/>
        </w:trPr>
        <w:tc>
          <w:tcPr>
            <w:tcW w:w="1809" w:type="dxa"/>
            <w:tcBorders>
              <w:top w:val="single" w:sz="6" w:space="0" w:color="auto"/>
            </w:tcBorders>
            <w:shd w:val="clear" w:color="auto" w:fill="D9D9D9"/>
          </w:tcPr>
          <w:p w:rsidR="00DC4F44" w:rsidRPr="00C1361B" w:rsidRDefault="00DC4F44" w:rsidP="00665583">
            <w:pPr>
              <w:rPr>
                <w:rFonts w:ascii="Calibri" w:hAnsi="Calibri" w:cs="Arial"/>
                <w:b/>
                <w:sz w:val="22"/>
                <w:szCs w:val="22"/>
              </w:rPr>
            </w:pPr>
            <w:r w:rsidRPr="00C1361B">
              <w:rPr>
                <w:rFonts w:ascii="Calibri" w:hAnsi="Calibri" w:cs="Arial"/>
                <w:b/>
                <w:sz w:val="22"/>
                <w:szCs w:val="22"/>
              </w:rPr>
              <w:t>Referencing:</w:t>
            </w:r>
          </w:p>
        </w:tc>
        <w:tc>
          <w:tcPr>
            <w:tcW w:w="8389" w:type="dxa"/>
            <w:tcBorders>
              <w:top w:val="single" w:sz="6" w:space="0" w:color="auto"/>
            </w:tcBorders>
          </w:tcPr>
          <w:p w:rsidR="00DC4F44" w:rsidRPr="008F78C2" w:rsidRDefault="00DC4F44" w:rsidP="00665583">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DC4F44" w:rsidRPr="00C1361B" w:rsidTr="00FE29A6">
        <w:trPr>
          <w:trHeight w:val="421"/>
        </w:trPr>
        <w:tc>
          <w:tcPr>
            <w:tcW w:w="1809" w:type="dxa"/>
            <w:tcBorders>
              <w:top w:val="single" w:sz="6" w:space="0" w:color="auto"/>
            </w:tcBorders>
            <w:shd w:val="clear" w:color="auto" w:fill="D9D9D9"/>
          </w:tcPr>
          <w:p w:rsidR="00DC4F44" w:rsidRPr="00C1361B" w:rsidRDefault="009F324C" w:rsidP="00665583">
            <w:pPr>
              <w:rPr>
                <w:rFonts w:ascii="Calibri" w:hAnsi="Calibri" w:cs="Arial"/>
                <w:b/>
                <w:sz w:val="22"/>
                <w:szCs w:val="22"/>
              </w:rPr>
            </w:pPr>
            <w:r>
              <w:rPr>
                <w:rFonts w:ascii="Calibri" w:hAnsi="Calibri" w:cs="Arial"/>
                <w:b/>
                <w:sz w:val="22"/>
                <w:szCs w:val="22"/>
              </w:rPr>
              <w:t>Submission:</w:t>
            </w:r>
          </w:p>
        </w:tc>
        <w:tc>
          <w:tcPr>
            <w:tcW w:w="8389" w:type="dxa"/>
            <w:tcBorders>
              <w:top w:val="single" w:sz="6" w:space="0" w:color="auto"/>
            </w:tcBorders>
          </w:tcPr>
          <w:p w:rsidR="009F324C" w:rsidRPr="00152E9D" w:rsidRDefault="009F324C" w:rsidP="009F324C">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rsidR="00DC4F44" w:rsidRPr="00C1361B" w:rsidRDefault="009F324C" w:rsidP="00BC717B">
            <w:pPr>
              <w:rPr>
                <w:rFonts w:ascii="Calibri" w:hAnsi="Calibri" w:cs="Arial"/>
                <w:b/>
              </w:rPr>
            </w:pPr>
            <w:r w:rsidRPr="00152E9D">
              <w:rPr>
                <w:rFonts w:ascii="Calibri" w:hAnsi="Calibri" w:cs="Arial"/>
                <w:b/>
                <w:sz w:val="22"/>
                <w:szCs w:val="22"/>
              </w:rPr>
              <w:t>Note</w:t>
            </w:r>
            <w:r w:rsidRPr="00152E9D">
              <w:rPr>
                <w:rFonts w:ascii="Calibri" w:hAnsi="Calibri" w:cs="Arial"/>
                <w:sz w:val="22"/>
                <w:szCs w:val="22"/>
              </w:rPr>
              <w:t xml:space="preserve">: the </w:t>
            </w:r>
            <w:proofErr w:type="spellStart"/>
            <w:r w:rsidRPr="00152E9D">
              <w:rPr>
                <w:rFonts w:ascii="Calibri" w:hAnsi="Calibri" w:cs="Arial"/>
                <w:sz w:val="22"/>
                <w:szCs w:val="22"/>
              </w:rPr>
              <w:t>Turnitin</w:t>
            </w:r>
            <w:proofErr w:type="spellEnd"/>
            <w:r w:rsidRPr="00152E9D">
              <w:rPr>
                <w:rFonts w:ascii="Calibri" w:hAnsi="Calibri" w:cs="Arial"/>
                <w:sz w:val="22"/>
                <w:szCs w:val="22"/>
              </w:rPr>
              <w:t xml:space="preserve"> version is the primary submission and acts as a receipt for the student.  </w:t>
            </w:r>
            <w:r w:rsidRPr="00152E9D">
              <w:rPr>
                <w:rFonts w:ascii="Calibri" w:hAnsi="Calibri" w:cs="Arial"/>
                <w:b/>
                <w:sz w:val="22"/>
                <w:szCs w:val="22"/>
              </w:rPr>
              <w:t xml:space="preserve">Late submission of the electronic version of the assignment will result in a late penalty mark.  </w:t>
            </w:r>
            <w:r w:rsidRPr="00152E9D">
              <w:rPr>
                <w:rFonts w:ascii="Calibri" w:hAnsi="Calibri" w:cs="Arial"/>
                <w:sz w:val="22"/>
                <w:szCs w:val="22"/>
              </w:rPr>
              <w:t>Penaltie</w:t>
            </w:r>
            <w:r w:rsidR="00BC717B">
              <w:rPr>
                <w:rFonts w:ascii="Calibri" w:hAnsi="Calibri" w:cs="Arial"/>
                <w:sz w:val="22"/>
                <w:szCs w:val="22"/>
              </w:rPr>
              <w:t>s for late submission: Up to one week</w:t>
            </w:r>
            <w:r w:rsidRPr="00152E9D">
              <w:rPr>
                <w:rFonts w:ascii="Calibri" w:hAnsi="Calibri" w:cs="Arial"/>
                <w:sz w:val="22"/>
                <w:szCs w:val="22"/>
              </w:rPr>
              <w:t xml:space="preserve"> late</w:t>
            </w:r>
            <w:r w:rsidR="00BC7D8E">
              <w:rPr>
                <w:rFonts w:ascii="Calibri" w:hAnsi="Calibri" w:cs="Arial"/>
                <w:sz w:val="22"/>
                <w:szCs w:val="22"/>
              </w:rPr>
              <w:t>,</w:t>
            </w:r>
            <w:r w:rsidR="00BC717B">
              <w:rPr>
                <w:rFonts w:ascii="Calibri" w:hAnsi="Calibri" w:cs="Arial"/>
                <w:sz w:val="22"/>
                <w:szCs w:val="22"/>
              </w:rPr>
              <w:t xml:space="preserve"> maximum mark of 40%.  Over one</w:t>
            </w:r>
            <w:r w:rsidRPr="00152E9D">
              <w:rPr>
                <w:rFonts w:ascii="Calibri" w:hAnsi="Calibri" w:cs="Arial"/>
                <w:sz w:val="22"/>
                <w:szCs w:val="22"/>
              </w:rPr>
              <w:t xml:space="preserve"> week late, Refer.  Only the Extenuating Circumstances Panel may grant an extension.</w:t>
            </w:r>
          </w:p>
        </w:tc>
      </w:tr>
    </w:tbl>
    <w:p w:rsidR="00DC4F44" w:rsidRPr="009B2EB7" w:rsidRDefault="00DC4F44" w:rsidP="00DC4F44">
      <w:pPr>
        <w:rPr>
          <w:vanish/>
        </w:rPr>
      </w:pPr>
    </w:p>
    <w:tbl>
      <w:tblPr>
        <w:tblW w:w="1020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926"/>
        <w:gridCol w:w="850"/>
        <w:gridCol w:w="425"/>
      </w:tblGrid>
      <w:tr w:rsidR="00DC4F44" w:rsidRPr="00BF30FF" w:rsidTr="00FE29A6">
        <w:trPr>
          <w:trHeight w:val="715"/>
        </w:trPr>
        <w:tc>
          <w:tcPr>
            <w:tcW w:w="8926" w:type="dxa"/>
            <w:vMerge w:val="restart"/>
            <w:shd w:val="pct15" w:color="auto" w:fill="auto"/>
          </w:tcPr>
          <w:p w:rsidR="00DC4F44" w:rsidRPr="00BA1176" w:rsidRDefault="00DC4F44" w:rsidP="009F324C">
            <w:pPr>
              <w:spacing w:before="120" w:after="120"/>
              <w:jc w:val="both"/>
              <w:rPr>
                <w:rFonts w:ascii="Calibri" w:hAnsi="Calibri" w:cs="Calibri"/>
                <w:b/>
                <w:sz w:val="18"/>
                <w:szCs w:val="18"/>
              </w:rPr>
            </w:pP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w:t>
            </w:r>
          </w:p>
        </w:tc>
        <w:tc>
          <w:tcPr>
            <w:tcW w:w="850" w:type="dxa"/>
            <w:shd w:val="pct15" w:color="auto" w:fill="auto"/>
          </w:tcPr>
          <w:p w:rsidR="00DC4F44" w:rsidRPr="00BF30FF" w:rsidRDefault="00DC4F44" w:rsidP="00665583">
            <w:pPr>
              <w:spacing w:before="120" w:after="120"/>
              <w:jc w:val="both"/>
              <w:rPr>
                <w:rFonts w:ascii="Calibri" w:hAnsi="Calibri" w:cs="Calibri"/>
                <w:b/>
              </w:rPr>
            </w:pPr>
            <w:r w:rsidRPr="00BF30FF">
              <w:rPr>
                <w:rFonts w:ascii="Calibri" w:hAnsi="Calibri" w:cs="Calibri"/>
                <w:b/>
              </w:rPr>
              <w:t>YES</w:t>
            </w:r>
          </w:p>
        </w:tc>
        <w:tc>
          <w:tcPr>
            <w:tcW w:w="425" w:type="dxa"/>
          </w:tcPr>
          <w:p w:rsidR="00DC4F44" w:rsidRPr="00BF30FF" w:rsidRDefault="00DC4F44" w:rsidP="00665583">
            <w:pPr>
              <w:spacing w:before="120" w:after="120"/>
              <w:jc w:val="both"/>
              <w:rPr>
                <w:rFonts w:ascii="Calibri" w:hAnsi="Calibri" w:cs="Calibri"/>
                <w:b/>
              </w:rPr>
            </w:pPr>
          </w:p>
        </w:tc>
      </w:tr>
      <w:tr w:rsidR="00DC4F44" w:rsidRPr="00BF30FF" w:rsidTr="00FE29A6">
        <w:trPr>
          <w:trHeight w:val="709"/>
        </w:trPr>
        <w:tc>
          <w:tcPr>
            <w:tcW w:w="8926" w:type="dxa"/>
            <w:vMerge/>
            <w:shd w:val="pct15" w:color="auto" w:fill="auto"/>
          </w:tcPr>
          <w:p w:rsidR="00DC4F44" w:rsidRPr="00BF30FF" w:rsidRDefault="00DC4F44" w:rsidP="00665583">
            <w:pPr>
              <w:spacing w:before="120" w:after="120"/>
              <w:jc w:val="both"/>
              <w:rPr>
                <w:rFonts w:ascii="Calibri" w:hAnsi="Calibri" w:cs="Calibri"/>
                <w:b/>
              </w:rPr>
            </w:pPr>
          </w:p>
        </w:tc>
        <w:tc>
          <w:tcPr>
            <w:tcW w:w="850" w:type="dxa"/>
            <w:shd w:val="pct15" w:color="auto" w:fill="auto"/>
          </w:tcPr>
          <w:p w:rsidR="00DC4F44" w:rsidRPr="00BF30FF" w:rsidRDefault="00DC4F44" w:rsidP="00665583">
            <w:pPr>
              <w:spacing w:before="120" w:after="120"/>
              <w:jc w:val="both"/>
              <w:rPr>
                <w:rFonts w:ascii="Calibri" w:hAnsi="Calibri" w:cs="Calibri"/>
                <w:b/>
              </w:rPr>
            </w:pPr>
            <w:r w:rsidRPr="00BF30FF">
              <w:rPr>
                <w:rFonts w:ascii="Calibri" w:hAnsi="Calibri" w:cs="Calibri"/>
                <w:b/>
              </w:rPr>
              <w:t>NO</w:t>
            </w:r>
          </w:p>
        </w:tc>
        <w:tc>
          <w:tcPr>
            <w:tcW w:w="425" w:type="dxa"/>
          </w:tcPr>
          <w:p w:rsidR="00DC4F44" w:rsidRPr="00BF30FF" w:rsidRDefault="00DC4F44" w:rsidP="00665583">
            <w:pPr>
              <w:spacing w:before="120" w:after="120"/>
              <w:jc w:val="both"/>
              <w:rPr>
                <w:rFonts w:ascii="Calibri" w:hAnsi="Calibri" w:cs="Calibri"/>
                <w:b/>
              </w:rPr>
            </w:pPr>
          </w:p>
        </w:tc>
      </w:tr>
    </w:tbl>
    <w:p w:rsidR="009F324C" w:rsidRDefault="009F324C" w:rsidP="009F324C">
      <w:pPr>
        <w:rPr>
          <w:rFonts w:ascii="Calibri" w:hAnsi="Calibri" w:cs="Calibri"/>
          <w:b/>
        </w:rPr>
      </w:pPr>
    </w:p>
    <w:p w:rsidR="00BC7D8E" w:rsidRDefault="00BC7D8E" w:rsidP="00BC7D8E">
      <w:pPr>
        <w:rPr>
          <w:rFonts w:ascii="Calibri" w:hAnsi="Calibri" w:cs="Calibri"/>
          <w:b/>
        </w:rPr>
      </w:pPr>
      <w:r>
        <w:rPr>
          <w:rFonts w:ascii="Calibri" w:hAnsi="Calibri" w:cs="Calibri"/>
          <w:b/>
        </w:rPr>
        <w:t xml:space="preserve">DO NOT put this form into </w:t>
      </w:r>
      <w:proofErr w:type="spellStart"/>
      <w:r>
        <w:rPr>
          <w:rFonts w:ascii="Calibri" w:hAnsi="Calibri" w:cs="Calibri"/>
          <w:b/>
        </w:rPr>
        <w:t>Turnitin</w:t>
      </w:r>
      <w:proofErr w:type="spellEnd"/>
      <w:r>
        <w:rPr>
          <w:rFonts w:ascii="Calibri" w:hAnsi="Calibri" w:cs="Calibri"/>
          <w:b/>
        </w:rPr>
        <w:t xml:space="preserve"> or it will match many similarities with other students’ submissions.</w:t>
      </w:r>
    </w:p>
    <w:p w:rsidR="009F324C" w:rsidRDefault="009F324C" w:rsidP="009F324C">
      <w:pPr>
        <w:rPr>
          <w:rFonts w:ascii="Calibri" w:hAnsi="Calibri" w:cs="Calibri"/>
          <w:b/>
        </w:rPr>
      </w:pPr>
    </w:p>
    <w:p w:rsidR="009F324C" w:rsidRDefault="009F324C" w:rsidP="009F324C">
      <w:pPr>
        <w:rPr>
          <w:rFonts w:ascii="Calibri" w:hAnsi="Calibri" w:cs="Calibri"/>
          <w:b/>
        </w:rPr>
      </w:pPr>
    </w:p>
    <w:p w:rsidR="009F324C" w:rsidRDefault="009F324C" w:rsidP="009F324C">
      <w:pPr>
        <w:rPr>
          <w:rFonts w:ascii="Calibri" w:hAnsi="Calibri" w:cs="Calibri"/>
          <w:b/>
        </w:rPr>
      </w:pPr>
    </w:p>
    <w:p w:rsidR="009F324C" w:rsidRDefault="009F324C" w:rsidP="009F324C">
      <w:pPr>
        <w:rPr>
          <w:rFonts w:ascii="Calibri" w:hAnsi="Calibri" w:cs="Calibri"/>
          <w:b/>
        </w:rPr>
      </w:pPr>
    </w:p>
    <w:p w:rsidR="009F324C" w:rsidRDefault="009F324C" w:rsidP="009F324C">
      <w:pPr>
        <w:rPr>
          <w:rFonts w:ascii="Calibri" w:hAnsi="Calibri" w:cs="Calibri"/>
          <w:b/>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99"/>
        <w:gridCol w:w="5299"/>
      </w:tblGrid>
      <w:tr w:rsidR="009F324C" w:rsidRPr="00C1361B" w:rsidTr="00665583">
        <w:tc>
          <w:tcPr>
            <w:tcW w:w="5274" w:type="dxa"/>
            <w:shd w:val="pct10" w:color="auto" w:fill="auto"/>
          </w:tcPr>
          <w:p w:rsidR="009F324C" w:rsidRPr="00C1361B" w:rsidRDefault="009F324C" w:rsidP="00665583">
            <w:pPr>
              <w:rPr>
                <w:rFonts w:ascii="Calibri" w:hAnsi="Calibri" w:cs="Arial"/>
                <w:b/>
                <w:sz w:val="22"/>
                <w:szCs w:val="22"/>
              </w:rPr>
            </w:pPr>
            <w:r w:rsidRPr="00C1361B">
              <w:rPr>
                <w:rFonts w:ascii="Calibri" w:hAnsi="Calibri" w:cs="Arial"/>
                <w:b/>
                <w:sz w:val="22"/>
                <w:szCs w:val="22"/>
              </w:rPr>
              <w:t>Learning Outcomes tested</w:t>
            </w:r>
          </w:p>
          <w:p w:rsidR="009F324C" w:rsidRPr="00C1361B" w:rsidRDefault="009F324C" w:rsidP="00665583">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9F324C" w:rsidRPr="00C1361B" w:rsidRDefault="009F324C" w:rsidP="00665583">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9F324C" w:rsidRPr="00C1361B" w:rsidTr="00665583">
        <w:tc>
          <w:tcPr>
            <w:tcW w:w="5274" w:type="dxa"/>
          </w:tcPr>
          <w:p w:rsidR="009F324C" w:rsidRPr="00133DCA" w:rsidRDefault="0093601A" w:rsidP="0093601A">
            <w:pPr>
              <w:autoSpaceDE w:val="0"/>
              <w:autoSpaceDN w:val="0"/>
              <w:adjustRightInd w:val="0"/>
              <w:spacing w:after="120"/>
              <w:jc w:val="both"/>
              <w:rPr>
                <w:rFonts w:ascii="Arial" w:eastAsia="PMingLiU" w:hAnsi="Arial" w:cs="Arial"/>
                <w:lang w:val="en-US" w:eastAsia="zh-TW"/>
              </w:rPr>
            </w:pPr>
            <w:r>
              <w:rPr>
                <w:rFonts w:ascii="Arial" w:eastAsia="PMingLiU" w:hAnsi="Arial" w:cs="Arial"/>
                <w:lang w:val="en-US" w:eastAsia="zh-TW"/>
              </w:rPr>
              <w:t xml:space="preserve">1. </w:t>
            </w:r>
            <w:r w:rsidR="002C1DF3">
              <w:rPr>
                <w:rFonts w:ascii="Arial" w:eastAsia="PMingLiU" w:hAnsi="Arial" w:cs="Arial"/>
                <w:lang w:val="en-US" w:eastAsia="zh-TW"/>
              </w:rPr>
              <w:t>Critically examine and offer a critique of policy responses with regard to the multi-disciplinary nature of health services in relation to children and families.</w:t>
            </w:r>
          </w:p>
        </w:tc>
        <w:tc>
          <w:tcPr>
            <w:tcW w:w="5274" w:type="dxa"/>
          </w:tcPr>
          <w:p w:rsidR="009F324C" w:rsidRPr="00133DCA" w:rsidRDefault="009F324C" w:rsidP="00665583">
            <w:pPr>
              <w:numPr>
                <w:ilvl w:val="0"/>
                <w:numId w:val="1"/>
              </w:numPr>
              <w:rPr>
                <w:rFonts w:ascii="Arial" w:hAnsi="Arial" w:cs="Arial"/>
              </w:rPr>
            </w:pPr>
            <w:r w:rsidRPr="00133DCA">
              <w:rPr>
                <w:rFonts w:ascii="Arial" w:hAnsi="Arial" w:cs="Arial"/>
              </w:rPr>
              <w:t>Demonstrate an understanding of why some children, young people and families can be seen as vulnerable, in-need and at risk</w:t>
            </w:r>
          </w:p>
          <w:p w:rsidR="009F324C" w:rsidRPr="00133DCA" w:rsidRDefault="009F324C" w:rsidP="00665583">
            <w:pPr>
              <w:numPr>
                <w:ilvl w:val="0"/>
                <w:numId w:val="1"/>
              </w:numPr>
              <w:rPr>
                <w:rFonts w:ascii="Arial" w:hAnsi="Arial" w:cs="Arial"/>
              </w:rPr>
            </w:pPr>
            <w:r w:rsidRPr="00133DCA">
              <w:rPr>
                <w:rFonts w:ascii="Arial" w:hAnsi="Arial" w:cs="Arial"/>
              </w:rPr>
              <w:t xml:space="preserve">Draw reference to the theoretical basis of key </w:t>
            </w:r>
            <w:r w:rsidR="002C1DF3">
              <w:rPr>
                <w:rFonts w:ascii="Arial" w:hAnsi="Arial" w:cs="Arial"/>
              </w:rPr>
              <w:t>policy developments and their impact in relation</w:t>
            </w:r>
            <w:r w:rsidRPr="00133DCA">
              <w:rPr>
                <w:rFonts w:ascii="Arial" w:hAnsi="Arial" w:cs="Arial"/>
              </w:rPr>
              <w:t xml:space="preserve"> to children, young people and families</w:t>
            </w:r>
          </w:p>
          <w:p w:rsidR="009F324C" w:rsidRPr="00133DCA" w:rsidRDefault="009F324C" w:rsidP="00665583">
            <w:pPr>
              <w:numPr>
                <w:ilvl w:val="0"/>
                <w:numId w:val="1"/>
              </w:numPr>
              <w:rPr>
                <w:rFonts w:ascii="Arial" w:hAnsi="Arial" w:cs="Arial"/>
              </w:rPr>
            </w:pPr>
            <w:r w:rsidRPr="00133DCA">
              <w:rPr>
                <w:rFonts w:ascii="Arial" w:hAnsi="Arial" w:cs="Arial"/>
              </w:rPr>
              <w:t>Show a critical awareness of the professional interventions of health and social care agencies</w:t>
            </w:r>
            <w:r w:rsidR="002C1DF3">
              <w:rPr>
                <w:rFonts w:ascii="Arial" w:hAnsi="Arial" w:cs="Arial"/>
              </w:rPr>
              <w:t xml:space="preserve"> and their impact.</w:t>
            </w:r>
          </w:p>
        </w:tc>
      </w:tr>
    </w:tbl>
    <w:p w:rsidR="009F324C" w:rsidRDefault="009F324C" w:rsidP="009F324C">
      <w:pPr>
        <w:numPr>
          <w:ilvl w:val="0"/>
          <w:numId w:val="2"/>
        </w:numPr>
        <w:rPr>
          <w:rFonts w:ascii="Calibri" w:hAnsi="Calibri" w:cs="Arial"/>
          <w:b/>
        </w:rPr>
      </w:pPr>
    </w:p>
    <w:p w:rsidR="009F324C" w:rsidRPr="006716C7" w:rsidRDefault="009F324C" w:rsidP="009F324C">
      <w:pPr>
        <w:numPr>
          <w:ilvl w:val="0"/>
          <w:numId w:val="2"/>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9F324C" w:rsidRDefault="009F324C" w:rsidP="009F324C">
      <w:pPr>
        <w:numPr>
          <w:ilvl w:val="0"/>
          <w:numId w:val="2"/>
        </w:numPr>
        <w:rPr>
          <w:rFonts w:ascii="Calibri" w:hAnsi="Calibri" w:cs="Calibri"/>
          <w:b/>
        </w:rPr>
      </w:pPr>
      <w:r w:rsidRPr="006716C7">
        <w:rPr>
          <w:rFonts w:ascii="Calibri" w:hAnsi="Calibri" w:cs="Calibri"/>
          <w:b/>
        </w:rPr>
        <w:t xml:space="preserve">This form (ALL PAGES) MUST be at the front of the paper submission.  Assignments will not be accepted without this form as it is a requirement that you sign the disclosure regarding referencing convention. </w:t>
      </w:r>
    </w:p>
    <w:p w:rsidR="009F324C" w:rsidRDefault="009F324C" w:rsidP="009F324C">
      <w:pPr>
        <w:numPr>
          <w:ilvl w:val="0"/>
          <w:numId w:val="2"/>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Pr>
          <w:rFonts w:ascii="Calibri" w:hAnsi="Calibri" w:cs="Calibri"/>
          <w:b/>
        </w:rPr>
        <w:t>match</w:t>
      </w:r>
      <w:r w:rsidRPr="006716C7">
        <w:rPr>
          <w:rFonts w:ascii="Calibri" w:hAnsi="Calibri" w:cs="Calibri"/>
          <w:b/>
        </w:rPr>
        <w:t xml:space="preserve"> many similarities with other students’ submissions.</w:t>
      </w:r>
    </w:p>
    <w:p w:rsidR="009F324C" w:rsidRDefault="009F324C" w:rsidP="00DC4F44">
      <w:pPr>
        <w:rPr>
          <w:rFonts w:ascii="Calibri" w:hAnsi="Calibri" w:cs="Calibri"/>
          <w:b/>
        </w:rPr>
      </w:pPr>
    </w:p>
    <w:p w:rsidR="009F324C" w:rsidRPr="006716C7" w:rsidRDefault="009F324C" w:rsidP="00DC4F44">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28"/>
      </w:tblGrid>
      <w:tr w:rsidR="00DC4F44" w:rsidRPr="00EE6F25" w:rsidTr="00665583">
        <w:tc>
          <w:tcPr>
            <w:tcW w:w="10670" w:type="dxa"/>
            <w:shd w:val="clear" w:color="auto" w:fill="C0C0C0"/>
          </w:tcPr>
          <w:p w:rsidR="00DC4F44" w:rsidRPr="00EE6F25" w:rsidRDefault="00DC4F44" w:rsidP="00665583">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DC4F44" w:rsidRDefault="00DC4F44" w:rsidP="00DC4F44">
      <w:pPr>
        <w:jc w:val="both"/>
        <w:rPr>
          <w:sz w:val="22"/>
          <w:szCs w:val="22"/>
        </w:rPr>
      </w:pPr>
    </w:p>
    <w:p w:rsidR="00315170" w:rsidRDefault="00665583" w:rsidP="00DC4F44">
      <w:pPr>
        <w:jc w:val="both"/>
        <w:rPr>
          <w:rFonts w:ascii="Arial" w:hAnsi="Arial" w:cs="Arial"/>
          <w:sz w:val="22"/>
          <w:szCs w:val="22"/>
        </w:rPr>
      </w:pPr>
      <w:r>
        <w:rPr>
          <w:rFonts w:ascii="Arial" w:hAnsi="Arial" w:cs="Arial"/>
          <w:sz w:val="22"/>
          <w:szCs w:val="22"/>
        </w:rPr>
        <w:t xml:space="preserve">You are required to research or devise </w:t>
      </w:r>
      <w:r w:rsidR="00315170" w:rsidRPr="00665583">
        <w:rPr>
          <w:rFonts w:ascii="Arial" w:hAnsi="Arial" w:cs="Arial"/>
          <w:sz w:val="22"/>
          <w:szCs w:val="22"/>
        </w:rPr>
        <w:t>a particular case which brings out the key elements of vulnerable children, young people and families</w:t>
      </w:r>
      <w:r>
        <w:rPr>
          <w:rFonts w:ascii="Arial" w:hAnsi="Arial" w:cs="Arial"/>
          <w:sz w:val="22"/>
          <w:szCs w:val="22"/>
        </w:rPr>
        <w:t xml:space="preserve"> (e.g</w:t>
      </w:r>
      <w:r w:rsidR="00315170" w:rsidRPr="00665583">
        <w:rPr>
          <w:rFonts w:ascii="Arial" w:hAnsi="Arial" w:cs="Arial"/>
          <w:sz w:val="22"/>
          <w:szCs w:val="22"/>
        </w:rPr>
        <w:t>.</w:t>
      </w:r>
      <w:r>
        <w:rPr>
          <w:rFonts w:ascii="Arial" w:hAnsi="Arial" w:cs="Arial"/>
          <w:sz w:val="22"/>
          <w:szCs w:val="22"/>
        </w:rPr>
        <w:t xml:space="preserve"> poverty, disability, </w:t>
      </w:r>
      <w:r w:rsidR="0093601A">
        <w:rPr>
          <w:rFonts w:ascii="Arial" w:hAnsi="Arial" w:cs="Arial"/>
          <w:sz w:val="22"/>
          <w:szCs w:val="22"/>
        </w:rPr>
        <w:t xml:space="preserve">looked after children, </w:t>
      </w:r>
      <w:r>
        <w:rPr>
          <w:rFonts w:ascii="Arial" w:hAnsi="Arial" w:cs="Arial"/>
          <w:sz w:val="22"/>
          <w:szCs w:val="22"/>
        </w:rPr>
        <w:t>youth justice, safeguarding).</w:t>
      </w:r>
      <w:r w:rsidR="00315170" w:rsidRPr="00602E98">
        <w:rPr>
          <w:rFonts w:ascii="Arial" w:hAnsi="Arial" w:cs="Arial"/>
          <w:sz w:val="22"/>
          <w:szCs w:val="22"/>
        </w:rPr>
        <w:t xml:space="preserve"> Your r</w:t>
      </w:r>
      <w:r w:rsidR="00E4310F" w:rsidRPr="00602E98">
        <w:rPr>
          <w:rFonts w:ascii="Arial" w:hAnsi="Arial" w:cs="Arial"/>
          <w:sz w:val="22"/>
          <w:szCs w:val="22"/>
        </w:rPr>
        <w:t xml:space="preserve">esearch will be summarised in a logically structured </w:t>
      </w:r>
      <w:r w:rsidR="00C56016">
        <w:rPr>
          <w:rFonts w:ascii="Arial" w:hAnsi="Arial" w:cs="Arial"/>
          <w:sz w:val="22"/>
          <w:szCs w:val="22"/>
        </w:rPr>
        <w:t>seminar discussion</w:t>
      </w:r>
      <w:r w:rsidR="00E4310F" w:rsidRPr="00602E98">
        <w:rPr>
          <w:rFonts w:ascii="Arial" w:hAnsi="Arial" w:cs="Arial"/>
          <w:sz w:val="22"/>
          <w:szCs w:val="22"/>
        </w:rPr>
        <w:t xml:space="preserve"> and supporting paper offering a critique of the effectiveness of </w:t>
      </w:r>
      <w:r>
        <w:rPr>
          <w:rFonts w:ascii="Arial" w:hAnsi="Arial" w:cs="Arial"/>
          <w:sz w:val="22"/>
          <w:szCs w:val="22"/>
        </w:rPr>
        <w:t xml:space="preserve">policy and </w:t>
      </w:r>
      <w:r w:rsidR="00E4310F" w:rsidRPr="00602E98">
        <w:rPr>
          <w:rFonts w:ascii="Arial" w:hAnsi="Arial" w:cs="Arial"/>
          <w:sz w:val="22"/>
          <w:szCs w:val="22"/>
        </w:rPr>
        <w:t>the</w:t>
      </w:r>
      <w:r w:rsidR="00085A22" w:rsidRPr="00602E98">
        <w:rPr>
          <w:rFonts w:ascii="Arial" w:hAnsi="Arial" w:cs="Arial"/>
          <w:sz w:val="22"/>
          <w:szCs w:val="22"/>
        </w:rPr>
        <w:t xml:space="preserve"> health and social care agencies</w:t>
      </w:r>
      <w:r w:rsidR="00E4310F" w:rsidRPr="00602E98">
        <w:rPr>
          <w:rFonts w:ascii="Arial" w:hAnsi="Arial" w:cs="Arial"/>
          <w:sz w:val="22"/>
          <w:szCs w:val="22"/>
        </w:rPr>
        <w:t xml:space="preserve"> involved in the case study. </w:t>
      </w:r>
      <w:r w:rsidR="00326BEA">
        <w:rPr>
          <w:rFonts w:ascii="Arial" w:hAnsi="Arial" w:cs="Arial"/>
          <w:sz w:val="22"/>
          <w:szCs w:val="22"/>
        </w:rPr>
        <w:t>B</w:t>
      </w:r>
      <w:r w:rsidR="00315170" w:rsidRPr="00602E98">
        <w:rPr>
          <w:rFonts w:ascii="Arial" w:hAnsi="Arial" w:cs="Arial"/>
          <w:sz w:val="22"/>
          <w:szCs w:val="22"/>
        </w:rPr>
        <w:t xml:space="preserve">etween the </w:t>
      </w:r>
      <w:r w:rsidR="00602E98" w:rsidRPr="00602E98">
        <w:rPr>
          <w:rFonts w:ascii="Arial" w:hAnsi="Arial" w:cs="Arial"/>
          <w:sz w:val="22"/>
          <w:szCs w:val="22"/>
        </w:rPr>
        <w:t>discussion</w:t>
      </w:r>
      <w:r w:rsidR="00315170" w:rsidRPr="00602E98">
        <w:rPr>
          <w:rFonts w:ascii="Arial" w:hAnsi="Arial" w:cs="Arial"/>
          <w:sz w:val="22"/>
          <w:szCs w:val="22"/>
        </w:rPr>
        <w:t xml:space="preserve"> itself and the supportive paper your will work amount to a total of 2,000 words</w:t>
      </w:r>
      <w:r w:rsidR="00497166">
        <w:rPr>
          <w:rFonts w:ascii="Arial" w:hAnsi="Arial" w:cs="Arial"/>
          <w:sz w:val="22"/>
          <w:szCs w:val="22"/>
        </w:rPr>
        <w:t xml:space="preserve"> (supporting paper 1000 words, discussion 1000 equivalency)</w:t>
      </w:r>
      <w:r w:rsidR="00315170" w:rsidRPr="00602E98">
        <w:rPr>
          <w:rFonts w:ascii="Arial" w:hAnsi="Arial" w:cs="Arial"/>
          <w:sz w:val="22"/>
          <w:szCs w:val="22"/>
        </w:rPr>
        <w:t>.</w:t>
      </w:r>
    </w:p>
    <w:p w:rsidR="00497166" w:rsidRDefault="00497166" w:rsidP="00DC4F44">
      <w:pPr>
        <w:jc w:val="both"/>
        <w:rPr>
          <w:rFonts w:ascii="Arial" w:hAnsi="Arial" w:cs="Arial"/>
          <w:sz w:val="22"/>
          <w:szCs w:val="22"/>
        </w:rPr>
      </w:pPr>
    </w:p>
    <w:p w:rsidR="00497166" w:rsidRPr="00497166" w:rsidRDefault="00497166" w:rsidP="00497166">
      <w:pPr>
        <w:rPr>
          <w:rFonts w:ascii="Arial" w:hAnsi="Arial" w:cs="Arial"/>
          <w:sz w:val="22"/>
          <w:szCs w:val="22"/>
        </w:rPr>
      </w:pPr>
      <w:r w:rsidRPr="00497166">
        <w:rPr>
          <w:rFonts w:ascii="Arial" w:hAnsi="Arial" w:cs="Arial"/>
          <w:sz w:val="22"/>
          <w:szCs w:val="22"/>
        </w:rPr>
        <w:t xml:space="preserve">The paper needs to be submitted via </w:t>
      </w:r>
      <w:proofErr w:type="spellStart"/>
      <w:r w:rsidRPr="00497166">
        <w:rPr>
          <w:rFonts w:ascii="Arial" w:hAnsi="Arial" w:cs="Arial"/>
          <w:sz w:val="22"/>
          <w:szCs w:val="22"/>
        </w:rPr>
        <w:t>Turnitin</w:t>
      </w:r>
      <w:proofErr w:type="spellEnd"/>
      <w:r w:rsidRPr="00497166">
        <w:rPr>
          <w:rFonts w:ascii="Arial" w:hAnsi="Arial" w:cs="Arial"/>
          <w:sz w:val="22"/>
          <w:szCs w:val="22"/>
        </w:rPr>
        <w:t xml:space="preserve"> by 23.55 on </w:t>
      </w:r>
      <w:r w:rsidR="00665583">
        <w:rPr>
          <w:rFonts w:ascii="Arial" w:hAnsi="Arial" w:cs="Arial"/>
          <w:sz w:val="22"/>
          <w:szCs w:val="22"/>
        </w:rPr>
        <w:t>23</w:t>
      </w:r>
      <w:r w:rsidR="00665583" w:rsidRPr="00665583">
        <w:rPr>
          <w:rFonts w:ascii="Arial" w:hAnsi="Arial" w:cs="Arial"/>
          <w:sz w:val="22"/>
          <w:szCs w:val="22"/>
          <w:vertAlign w:val="superscript"/>
        </w:rPr>
        <w:t>rd</w:t>
      </w:r>
      <w:r w:rsidR="00665583">
        <w:rPr>
          <w:rFonts w:ascii="Arial" w:hAnsi="Arial" w:cs="Arial"/>
          <w:sz w:val="22"/>
          <w:szCs w:val="22"/>
        </w:rPr>
        <w:t xml:space="preserve"> March 2018</w:t>
      </w:r>
      <w:r w:rsidRPr="00497166">
        <w:rPr>
          <w:rFonts w:ascii="Arial" w:hAnsi="Arial" w:cs="Arial"/>
          <w:sz w:val="22"/>
          <w:szCs w:val="22"/>
        </w:rPr>
        <w:t xml:space="preserve">. The seminar discussions will take place during the timetabled sessions </w:t>
      </w:r>
      <w:r w:rsidR="00665583">
        <w:rPr>
          <w:rFonts w:ascii="Arial" w:hAnsi="Arial" w:cs="Arial"/>
          <w:sz w:val="22"/>
          <w:szCs w:val="22"/>
        </w:rPr>
        <w:t xml:space="preserve">during weeks beginning </w:t>
      </w:r>
      <w:r w:rsidR="004505F8">
        <w:rPr>
          <w:rFonts w:ascii="Arial" w:hAnsi="Arial" w:cs="Arial"/>
          <w:sz w:val="22"/>
          <w:szCs w:val="22"/>
        </w:rPr>
        <w:t>12</w:t>
      </w:r>
      <w:r w:rsidR="004505F8" w:rsidRPr="004505F8">
        <w:rPr>
          <w:rFonts w:ascii="Arial" w:hAnsi="Arial" w:cs="Arial"/>
          <w:sz w:val="22"/>
          <w:szCs w:val="22"/>
          <w:vertAlign w:val="superscript"/>
        </w:rPr>
        <w:t>th</w:t>
      </w:r>
      <w:r w:rsidR="004505F8">
        <w:rPr>
          <w:rFonts w:ascii="Arial" w:hAnsi="Arial" w:cs="Arial"/>
          <w:sz w:val="22"/>
          <w:szCs w:val="22"/>
        </w:rPr>
        <w:t xml:space="preserve"> and 19</w:t>
      </w:r>
      <w:r w:rsidR="004505F8" w:rsidRPr="004505F8">
        <w:rPr>
          <w:rFonts w:ascii="Arial" w:hAnsi="Arial" w:cs="Arial"/>
          <w:sz w:val="22"/>
          <w:szCs w:val="22"/>
          <w:vertAlign w:val="superscript"/>
        </w:rPr>
        <w:t>th</w:t>
      </w:r>
      <w:r w:rsidR="004505F8">
        <w:rPr>
          <w:rFonts w:ascii="Arial" w:hAnsi="Arial" w:cs="Arial"/>
          <w:sz w:val="22"/>
          <w:szCs w:val="22"/>
        </w:rPr>
        <w:t xml:space="preserve"> </w:t>
      </w:r>
      <w:r w:rsidR="00665583">
        <w:rPr>
          <w:rFonts w:ascii="Arial" w:hAnsi="Arial" w:cs="Arial"/>
          <w:sz w:val="22"/>
          <w:szCs w:val="22"/>
        </w:rPr>
        <w:t>March</w:t>
      </w:r>
      <w:r w:rsidR="0093601A">
        <w:rPr>
          <w:rFonts w:ascii="Arial" w:hAnsi="Arial" w:cs="Arial"/>
          <w:sz w:val="22"/>
          <w:szCs w:val="22"/>
        </w:rPr>
        <w:t xml:space="preserve"> 2018</w:t>
      </w:r>
      <w:r w:rsidRPr="00497166">
        <w:rPr>
          <w:rFonts w:ascii="Arial" w:hAnsi="Arial" w:cs="Arial"/>
          <w:sz w:val="22"/>
          <w:szCs w:val="22"/>
        </w:rPr>
        <w:t>.</w:t>
      </w:r>
    </w:p>
    <w:p w:rsidR="00497166" w:rsidRPr="00602E98" w:rsidRDefault="00497166" w:rsidP="00DC4F44">
      <w:pPr>
        <w:jc w:val="both"/>
        <w:rPr>
          <w:rFonts w:ascii="Arial" w:hAnsi="Arial" w:cs="Arial"/>
          <w:sz w:val="22"/>
          <w:szCs w:val="22"/>
        </w:rPr>
      </w:pPr>
    </w:p>
    <w:p w:rsidR="00E4310F" w:rsidRPr="00602E98" w:rsidRDefault="00E4310F" w:rsidP="00DC4F44">
      <w:pPr>
        <w:jc w:val="both"/>
        <w:rPr>
          <w:rFonts w:ascii="Arial" w:hAnsi="Arial" w:cs="Arial"/>
          <w:sz w:val="22"/>
          <w:szCs w:val="22"/>
        </w:rPr>
      </w:pPr>
    </w:p>
    <w:p w:rsidR="007B0CB1" w:rsidRDefault="000E3D2F" w:rsidP="00E4310F">
      <w:pPr>
        <w:numPr>
          <w:ilvl w:val="0"/>
          <w:numId w:val="7"/>
        </w:numPr>
        <w:jc w:val="both"/>
        <w:rPr>
          <w:rFonts w:ascii="Arial" w:hAnsi="Arial" w:cs="Arial"/>
          <w:sz w:val="22"/>
          <w:szCs w:val="22"/>
        </w:rPr>
      </w:pPr>
      <w:r w:rsidRPr="00602E98">
        <w:rPr>
          <w:rFonts w:ascii="Arial" w:hAnsi="Arial" w:cs="Arial"/>
          <w:sz w:val="22"/>
          <w:szCs w:val="22"/>
        </w:rPr>
        <w:t>The discussion will include;</w:t>
      </w:r>
    </w:p>
    <w:p w:rsidR="0093601A" w:rsidRPr="00602E98" w:rsidRDefault="0093601A" w:rsidP="00E4310F">
      <w:pPr>
        <w:numPr>
          <w:ilvl w:val="0"/>
          <w:numId w:val="7"/>
        </w:numPr>
        <w:jc w:val="both"/>
        <w:rPr>
          <w:rFonts w:ascii="Arial" w:hAnsi="Arial" w:cs="Arial"/>
          <w:sz w:val="22"/>
          <w:szCs w:val="22"/>
        </w:rPr>
      </w:pPr>
      <w:r>
        <w:rPr>
          <w:rFonts w:ascii="Arial" w:hAnsi="Arial" w:cs="Arial"/>
          <w:sz w:val="22"/>
          <w:szCs w:val="22"/>
        </w:rPr>
        <w:t>Risk factors contributing to the vulnerability of the child/young person/family and their impact.</w:t>
      </w:r>
    </w:p>
    <w:p w:rsidR="0093601A" w:rsidRDefault="0093601A" w:rsidP="00E4310F">
      <w:pPr>
        <w:numPr>
          <w:ilvl w:val="0"/>
          <w:numId w:val="7"/>
        </w:numPr>
        <w:jc w:val="both"/>
        <w:rPr>
          <w:rFonts w:ascii="Arial" w:hAnsi="Arial" w:cs="Arial"/>
          <w:sz w:val="22"/>
          <w:szCs w:val="22"/>
        </w:rPr>
      </w:pPr>
      <w:r>
        <w:rPr>
          <w:rFonts w:ascii="Arial" w:hAnsi="Arial" w:cs="Arial"/>
          <w:sz w:val="22"/>
          <w:szCs w:val="22"/>
        </w:rPr>
        <w:t xml:space="preserve">Analysis of the </w:t>
      </w:r>
      <w:r w:rsidR="000E3D2F" w:rsidRPr="00602E98">
        <w:rPr>
          <w:rFonts w:ascii="Arial" w:hAnsi="Arial" w:cs="Arial"/>
          <w:sz w:val="22"/>
          <w:szCs w:val="22"/>
        </w:rPr>
        <w:t xml:space="preserve">rationale and validity of the </w:t>
      </w:r>
      <w:r w:rsidR="00665583">
        <w:rPr>
          <w:rFonts w:ascii="Arial" w:hAnsi="Arial" w:cs="Arial"/>
          <w:sz w:val="22"/>
          <w:szCs w:val="22"/>
        </w:rPr>
        <w:t xml:space="preserve">current policy and </w:t>
      </w:r>
      <w:r w:rsidR="000E3D2F" w:rsidRPr="00602E98">
        <w:rPr>
          <w:rFonts w:ascii="Arial" w:hAnsi="Arial" w:cs="Arial"/>
          <w:sz w:val="22"/>
          <w:szCs w:val="22"/>
        </w:rPr>
        <w:t>decision making</w:t>
      </w:r>
      <w:r w:rsidR="00085A22" w:rsidRPr="00602E98">
        <w:rPr>
          <w:rFonts w:ascii="Arial" w:hAnsi="Arial" w:cs="Arial"/>
          <w:sz w:val="22"/>
          <w:szCs w:val="22"/>
        </w:rPr>
        <w:t xml:space="preserve"> processes </w:t>
      </w:r>
      <w:r>
        <w:rPr>
          <w:rFonts w:ascii="Arial" w:hAnsi="Arial" w:cs="Arial"/>
          <w:sz w:val="22"/>
          <w:szCs w:val="22"/>
        </w:rPr>
        <w:t xml:space="preserve">as well as </w:t>
      </w:r>
      <w:r w:rsidR="00085A22" w:rsidRPr="00602E98">
        <w:rPr>
          <w:rFonts w:ascii="Arial" w:hAnsi="Arial" w:cs="Arial"/>
          <w:sz w:val="22"/>
          <w:szCs w:val="22"/>
        </w:rPr>
        <w:t>the</w:t>
      </w:r>
      <w:r w:rsidR="000E3D2F" w:rsidRPr="00602E98">
        <w:rPr>
          <w:rFonts w:ascii="Arial" w:hAnsi="Arial" w:cs="Arial"/>
          <w:sz w:val="22"/>
          <w:szCs w:val="22"/>
        </w:rPr>
        <w:t xml:space="preserve"> </w:t>
      </w:r>
      <w:r w:rsidR="00E4310F" w:rsidRPr="00602E98">
        <w:rPr>
          <w:rFonts w:ascii="Arial" w:hAnsi="Arial" w:cs="Arial"/>
          <w:sz w:val="22"/>
          <w:szCs w:val="22"/>
        </w:rPr>
        <w:t>professional interventions of health and social care agencies involved</w:t>
      </w:r>
      <w:r w:rsidR="00085A22" w:rsidRPr="00602E98">
        <w:rPr>
          <w:rFonts w:ascii="Arial" w:hAnsi="Arial" w:cs="Arial"/>
          <w:sz w:val="22"/>
          <w:szCs w:val="22"/>
        </w:rPr>
        <w:t xml:space="preserve">. </w:t>
      </w:r>
    </w:p>
    <w:p w:rsidR="007B0CB1" w:rsidRPr="00602E98" w:rsidRDefault="00085A22" w:rsidP="00E4310F">
      <w:pPr>
        <w:numPr>
          <w:ilvl w:val="0"/>
          <w:numId w:val="7"/>
        </w:numPr>
        <w:jc w:val="both"/>
        <w:rPr>
          <w:rFonts w:ascii="Arial" w:hAnsi="Arial" w:cs="Arial"/>
          <w:sz w:val="22"/>
          <w:szCs w:val="22"/>
        </w:rPr>
      </w:pPr>
      <w:r w:rsidRPr="00602E98">
        <w:rPr>
          <w:rFonts w:ascii="Arial" w:hAnsi="Arial" w:cs="Arial"/>
          <w:sz w:val="22"/>
          <w:szCs w:val="22"/>
        </w:rPr>
        <w:t xml:space="preserve">Discuss </w:t>
      </w:r>
      <w:r w:rsidR="0093601A">
        <w:rPr>
          <w:rFonts w:ascii="Arial" w:hAnsi="Arial" w:cs="Arial"/>
          <w:sz w:val="22"/>
          <w:szCs w:val="22"/>
        </w:rPr>
        <w:t xml:space="preserve">and evaluate current policy and </w:t>
      </w:r>
      <w:r w:rsidR="00E4310F" w:rsidRPr="00602E98">
        <w:rPr>
          <w:rFonts w:ascii="Arial" w:hAnsi="Arial" w:cs="Arial"/>
          <w:sz w:val="22"/>
          <w:szCs w:val="22"/>
        </w:rPr>
        <w:t xml:space="preserve">the case </w:t>
      </w:r>
      <w:r w:rsidR="000E3D2F" w:rsidRPr="00602E98">
        <w:rPr>
          <w:rFonts w:ascii="Arial" w:hAnsi="Arial" w:cs="Arial"/>
          <w:sz w:val="22"/>
          <w:szCs w:val="22"/>
        </w:rPr>
        <w:t xml:space="preserve">management initiatives </w:t>
      </w:r>
      <w:r w:rsidR="00E4310F" w:rsidRPr="00602E98">
        <w:rPr>
          <w:rFonts w:ascii="Arial" w:hAnsi="Arial" w:cs="Arial"/>
          <w:sz w:val="22"/>
          <w:szCs w:val="22"/>
        </w:rPr>
        <w:t xml:space="preserve">used </w:t>
      </w:r>
      <w:r w:rsidR="0093601A">
        <w:rPr>
          <w:rFonts w:ascii="Arial" w:hAnsi="Arial" w:cs="Arial"/>
          <w:sz w:val="22"/>
          <w:szCs w:val="22"/>
        </w:rPr>
        <w:t xml:space="preserve">by multi-disciplinary services </w:t>
      </w:r>
      <w:r w:rsidR="000E3D2F" w:rsidRPr="00602E98">
        <w:rPr>
          <w:rFonts w:ascii="Arial" w:hAnsi="Arial" w:cs="Arial"/>
          <w:sz w:val="22"/>
          <w:szCs w:val="22"/>
        </w:rPr>
        <w:t xml:space="preserve">to meet the </w:t>
      </w:r>
      <w:r w:rsidR="00E4310F" w:rsidRPr="00602E98">
        <w:rPr>
          <w:rFonts w:ascii="Arial" w:hAnsi="Arial" w:cs="Arial"/>
          <w:sz w:val="22"/>
          <w:szCs w:val="22"/>
        </w:rPr>
        <w:t xml:space="preserve">diverse needs and vulnerabilities of the children, young </w:t>
      </w:r>
      <w:r w:rsidR="00326BEA">
        <w:rPr>
          <w:rFonts w:ascii="Arial" w:hAnsi="Arial" w:cs="Arial"/>
          <w:sz w:val="22"/>
          <w:szCs w:val="22"/>
        </w:rPr>
        <w:t>people and/or families involved in the case study.</w:t>
      </w:r>
    </w:p>
    <w:p w:rsidR="007B0CB1" w:rsidRPr="00602E98" w:rsidRDefault="00665583" w:rsidP="00E4310F">
      <w:pPr>
        <w:numPr>
          <w:ilvl w:val="0"/>
          <w:numId w:val="7"/>
        </w:numPr>
        <w:jc w:val="both"/>
        <w:rPr>
          <w:rFonts w:ascii="Arial" w:hAnsi="Arial" w:cs="Arial"/>
          <w:sz w:val="22"/>
          <w:szCs w:val="22"/>
        </w:rPr>
      </w:pPr>
      <w:r>
        <w:rPr>
          <w:rFonts w:ascii="Arial" w:hAnsi="Arial" w:cs="Arial"/>
          <w:sz w:val="22"/>
          <w:szCs w:val="22"/>
        </w:rPr>
        <w:t>Group p</w:t>
      </w:r>
      <w:r w:rsidR="000E3D2F" w:rsidRPr="00602E98">
        <w:rPr>
          <w:rFonts w:ascii="Arial" w:hAnsi="Arial" w:cs="Arial"/>
          <w:sz w:val="22"/>
          <w:szCs w:val="22"/>
        </w:rPr>
        <w:t>articipants will be graded individually</w:t>
      </w:r>
    </w:p>
    <w:p w:rsidR="00E4310F" w:rsidRPr="00602E98" w:rsidRDefault="00E4310F" w:rsidP="00DC4F44">
      <w:pPr>
        <w:jc w:val="both"/>
        <w:rPr>
          <w:rFonts w:ascii="Arial" w:hAnsi="Arial" w:cs="Arial"/>
          <w:sz w:val="22"/>
          <w:szCs w:val="22"/>
        </w:rPr>
      </w:pPr>
    </w:p>
    <w:p w:rsidR="00E4310F" w:rsidRPr="00315170" w:rsidRDefault="00E4310F" w:rsidP="00DC4F44">
      <w:pPr>
        <w:jc w:val="both"/>
        <w:rPr>
          <w:rFonts w:ascii="Arial" w:hAnsi="Arial" w:cs="Arial"/>
          <w:sz w:val="22"/>
          <w:szCs w:val="22"/>
        </w:rPr>
      </w:pPr>
    </w:p>
    <w:p w:rsidR="00315170" w:rsidRPr="00315170" w:rsidRDefault="00315170" w:rsidP="00DC4F44">
      <w:pPr>
        <w:jc w:val="both"/>
        <w:rPr>
          <w:rFonts w:ascii="Arial" w:hAnsi="Arial" w:cs="Arial"/>
          <w:sz w:val="22"/>
          <w:szCs w:val="22"/>
        </w:rPr>
      </w:pPr>
    </w:p>
    <w:tbl>
      <w:tblPr>
        <w:tblStyle w:val="TableGrid"/>
        <w:tblW w:w="0" w:type="auto"/>
        <w:tblLook w:val="04A0" w:firstRow="1" w:lastRow="0" w:firstColumn="1" w:lastColumn="0" w:noHBand="0" w:noVBand="1"/>
      </w:tblPr>
      <w:tblGrid>
        <w:gridCol w:w="510"/>
        <w:gridCol w:w="9118"/>
      </w:tblGrid>
      <w:tr w:rsidR="00133DCA" w:rsidRPr="00315170" w:rsidTr="00133DCA">
        <w:tc>
          <w:tcPr>
            <w:tcW w:w="534" w:type="dxa"/>
          </w:tcPr>
          <w:p w:rsidR="00133DCA" w:rsidRPr="00315170" w:rsidRDefault="00133DCA" w:rsidP="00DC4F44">
            <w:pPr>
              <w:jc w:val="both"/>
              <w:rPr>
                <w:rFonts w:ascii="Arial" w:hAnsi="Arial" w:cs="Arial"/>
                <w:sz w:val="22"/>
                <w:szCs w:val="22"/>
              </w:rPr>
            </w:pPr>
            <w:r w:rsidRPr="00315170">
              <w:rPr>
                <w:rFonts w:ascii="Arial" w:hAnsi="Arial" w:cs="Arial"/>
                <w:sz w:val="22"/>
                <w:szCs w:val="22"/>
              </w:rPr>
              <w:t>1</w:t>
            </w:r>
          </w:p>
        </w:tc>
        <w:tc>
          <w:tcPr>
            <w:tcW w:w="10136" w:type="dxa"/>
          </w:tcPr>
          <w:p w:rsidR="000B1478" w:rsidRPr="00665583" w:rsidRDefault="00665583" w:rsidP="000B1478">
            <w:pPr>
              <w:jc w:val="both"/>
              <w:rPr>
                <w:rFonts w:ascii="Arial" w:hAnsi="Arial" w:cs="Arial"/>
                <w:sz w:val="22"/>
                <w:szCs w:val="22"/>
              </w:rPr>
            </w:pPr>
            <w:r>
              <w:rPr>
                <w:rFonts w:ascii="Arial" w:hAnsi="Arial" w:cs="Arial"/>
                <w:sz w:val="22"/>
                <w:szCs w:val="22"/>
              </w:rPr>
              <w:t>Work in small groups</w:t>
            </w:r>
            <w:r w:rsidR="000B1478" w:rsidRPr="00665583">
              <w:rPr>
                <w:rFonts w:ascii="Arial" w:hAnsi="Arial" w:cs="Arial"/>
                <w:sz w:val="22"/>
                <w:szCs w:val="22"/>
              </w:rPr>
              <w:t xml:space="preserve"> to undertake research into a specific case which demonstrates the kinds of vulnerability children, young people and families can face.</w:t>
            </w:r>
          </w:p>
          <w:p w:rsidR="000B1478" w:rsidRPr="00665583" w:rsidRDefault="000B1478" w:rsidP="000B1478">
            <w:pPr>
              <w:jc w:val="both"/>
              <w:rPr>
                <w:rFonts w:ascii="Arial" w:hAnsi="Arial" w:cs="Arial"/>
                <w:sz w:val="22"/>
                <w:szCs w:val="22"/>
              </w:rPr>
            </w:pPr>
          </w:p>
          <w:p w:rsidR="000B1478" w:rsidRPr="00315170" w:rsidRDefault="000B1478" w:rsidP="000B1478">
            <w:pPr>
              <w:jc w:val="both"/>
              <w:rPr>
                <w:rFonts w:ascii="Arial" w:hAnsi="Arial" w:cs="Arial"/>
                <w:sz w:val="22"/>
                <w:szCs w:val="22"/>
              </w:rPr>
            </w:pPr>
            <w:r w:rsidRPr="00665583">
              <w:rPr>
                <w:rFonts w:ascii="Arial" w:hAnsi="Arial" w:cs="Arial"/>
                <w:sz w:val="22"/>
                <w:szCs w:val="22"/>
              </w:rPr>
              <w:t>You have to be specific about the reasons why the child, young person and/ or family were in a position of vulnerability: what factors meant that there were specif</w:t>
            </w:r>
            <w:r w:rsidR="00326BEA">
              <w:rPr>
                <w:rFonts w:ascii="Arial" w:hAnsi="Arial" w:cs="Arial"/>
                <w:sz w:val="22"/>
                <w:szCs w:val="22"/>
              </w:rPr>
              <w:t xml:space="preserve">ic issues in this case which </w:t>
            </w:r>
            <w:r w:rsidRPr="00665583">
              <w:rPr>
                <w:rFonts w:ascii="Arial" w:hAnsi="Arial" w:cs="Arial"/>
                <w:sz w:val="22"/>
                <w:szCs w:val="22"/>
              </w:rPr>
              <w:t xml:space="preserve">might not </w:t>
            </w:r>
            <w:r w:rsidR="00326BEA">
              <w:rPr>
                <w:rFonts w:ascii="Arial" w:hAnsi="Arial" w:cs="Arial"/>
                <w:sz w:val="22"/>
                <w:szCs w:val="22"/>
              </w:rPr>
              <w:t xml:space="preserve">be </w:t>
            </w:r>
            <w:r w:rsidRPr="00665583">
              <w:rPr>
                <w:rFonts w:ascii="Arial" w:hAnsi="Arial" w:cs="Arial"/>
                <w:sz w:val="22"/>
                <w:szCs w:val="22"/>
              </w:rPr>
              <w:t>see</w:t>
            </w:r>
            <w:r w:rsidR="00326BEA">
              <w:rPr>
                <w:rFonts w:ascii="Arial" w:hAnsi="Arial" w:cs="Arial"/>
                <w:sz w:val="22"/>
                <w:szCs w:val="22"/>
              </w:rPr>
              <w:t>n</w:t>
            </w:r>
            <w:r w:rsidRPr="00665583">
              <w:rPr>
                <w:rFonts w:ascii="Arial" w:hAnsi="Arial" w:cs="Arial"/>
                <w:sz w:val="22"/>
                <w:szCs w:val="22"/>
              </w:rPr>
              <w:t xml:space="preserve"> in the average family?</w:t>
            </w:r>
          </w:p>
          <w:p w:rsidR="00133DCA" w:rsidRPr="00315170" w:rsidRDefault="00133DCA" w:rsidP="00DC4F44">
            <w:pPr>
              <w:jc w:val="both"/>
              <w:rPr>
                <w:rFonts w:ascii="Arial" w:hAnsi="Arial" w:cs="Arial"/>
                <w:sz w:val="22"/>
                <w:szCs w:val="22"/>
              </w:rPr>
            </w:pPr>
          </w:p>
        </w:tc>
      </w:tr>
      <w:tr w:rsidR="00133DCA" w:rsidRPr="00315170" w:rsidTr="00133DCA">
        <w:tc>
          <w:tcPr>
            <w:tcW w:w="534" w:type="dxa"/>
          </w:tcPr>
          <w:p w:rsidR="00133DCA" w:rsidRPr="00315170" w:rsidRDefault="00133DCA" w:rsidP="00DC4F44">
            <w:pPr>
              <w:jc w:val="both"/>
              <w:rPr>
                <w:rFonts w:ascii="Arial" w:hAnsi="Arial" w:cs="Arial"/>
                <w:sz w:val="22"/>
                <w:szCs w:val="22"/>
              </w:rPr>
            </w:pPr>
            <w:r w:rsidRPr="00315170">
              <w:rPr>
                <w:rFonts w:ascii="Arial" w:hAnsi="Arial" w:cs="Arial"/>
                <w:sz w:val="22"/>
                <w:szCs w:val="22"/>
              </w:rPr>
              <w:t>2</w:t>
            </w:r>
          </w:p>
        </w:tc>
        <w:tc>
          <w:tcPr>
            <w:tcW w:w="10136" w:type="dxa"/>
          </w:tcPr>
          <w:p w:rsidR="00133DCA" w:rsidRPr="00315170" w:rsidRDefault="000B1478" w:rsidP="00DC4F44">
            <w:pPr>
              <w:jc w:val="both"/>
              <w:rPr>
                <w:rFonts w:ascii="Arial" w:hAnsi="Arial" w:cs="Arial"/>
                <w:sz w:val="22"/>
                <w:szCs w:val="22"/>
              </w:rPr>
            </w:pPr>
            <w:r w:rsidRPr="00315170">
              <w:rPr>
                <w:rFonts w:ascii="Arial" w:hAnsi="Arial" w:cs="Arial"/>
                <w:sz w:val="22"/>
                <w:szCs w:val="22"/>
              </w:rPr>
              <w:t>Demonstrate an awareness of the specific issues of the case, including theoretical</w:t>
            </w:r>
            <w:r w:rsidR="00665583">
              <w:rPr>
                <w:rFonts w:ascii="Arial" w:hAnsi="Arial" w:cs="Arial"/>
                <w:sz w:val="22"/>
                <w:szCs w:val="22"/>
              </w:rPr>
              <w:t xml:space="preserve">, policy </w:t>
            </w:r>
            <w:r w:rsidRPr="00315170">
              <w:rPr>
                <w:rFonts w:ascii="Arial" w:hAnsi="Arial" w:cs="Arial"/>
                <w:sz w:val="22"/>
                <w:szCs w:val="22"/>
              </w:rPr>
              <w:t>and professional perspectives.</w:t>
            </w:r>
          </w:p>
          <w:p w:rsidR="00315170" w:rsidRPr="00315170" w:rsidRDefault="00315170" w:rsidP="00DC4F44">
            <w:pPr>
              <w:jc w:val="both"/>
              <w:rPr>
                <w:rFonts w:ascii="Arial" w:hAnsi="Arial" w:cs="Arial"/>
                <w:sz w:val="22"/>
                <w:szCs w:val="22"/>
              </w:rPr>
            </w:pPr>
          </w:p>
          <w:p w:rsidR="00315170" w:rsidRPr="00315170" w:rsidRDefault="00315170" w:rsidP="00DC4F44">
            <w:pPr>
              <w:jc w:val="both"/>
              <w:rPr>
                <w:rFonts w:ascii="Arial" w:hAnsi="Arial" w:cs="Arial"/>
                <w:sz w:val="22"/>
                <w:szCs w:val="22"/>
              </w:rPr>
            </w:pPr>
            <w:r w:rsidRPr="00315170">
              <w:rPr>
                <w:rFonts w:ascii="Arial" w:hAnsi="Arial" w:cs="Arial"/>
                <w:sz w:val="22"/>
                <w:szCs w:val="22"/>
              </w:rPr>
              <w:lastRenderedPageBreak/>
              <w:t xml:space="preserve">You can draw on any evidence you feel is relevant but it may be that the child, young person or family were living in specific circumstances which might have indicated a </w:t>
            </w:r>
            <w:r w:rsidR="00665583" w:rsidRPr="00665583">
              <w:rPr>
                <w:rFonts w:ascii="Arial" w:hAnsi="Arial" w:cs="Arial"/>
                <w:sz w:val="22"/>
                <w:szCs w:val="22"/>
              </w:rPr>
              <w:t>higher level of vulnerability</w:t>
            </w:r>
            <w:r w:rsidRPr="00665583">
              <w:rPr>
                <w:rFonts w:ascii="Arial" w:hAnsi="Arial" w:cs="Arial"/>
                <w:sz w:val="22"/>
                <w:szCs w:val="22"/>
              </w:rPr>
              <w:t>. What do you feel were the risk factors?</w:t>
            </w:r>
          </w:p>
          <w:p w:rsidR="000B1478" w:rsidRPr="00315170" w:rsidRDefault="000B1478" w:rsidP="00DC4F44">
            <w:pPr>
              <w:jc w:val="both"/>
              <w:rPr>
                <w:rFonts w:ascii="Arial" w:hAnsi="Arial" w:cs="Arial"/>
                <w:sz w:val="22"/>
                <w:szCs w:val="22"/>
              </w:rPr>
            </w:pPr>
          </w:p>
        </w:tc>
      </w:tr>
      <w:tr w:rsidR="00133DCA" w:rsidRPr="00315170" w:rsidTr="00133DCA">
        <w:tc>
          <w:tcPr>
            <w:tcW w:w="534" w:type="dxa"/>
          </w:tcPr>
          <w:p w:rsidR="00133DCA" w:rsidRPr="00315170" w:rsidRDefault="00133DCA" w:rsidP="00DC4F44">
            <w:pPr>
              <w:jc w:val="both"/>
              <w:rPr>
                <w:rFonts w:ascii="Arial" w:hAnsi="Arial" w:cs="Arial"/>
                <w:sz w:val="22"/>
                <w:szCs w:val="22"/>
              </w:rPr>
            </w:pPr>
            <w:r w:rsidRPr="00315170">
              <w:rPr>
                <w:rFonts w:ascii="Arial" w:hAnsi="Arial" w:cs="Arial"/>
                <w:sz w:val="22"/>
                <w:szCs w:val="22"/>
              </w:rPr>
              <w:lastRenderedPageBreak/>
              <w:t>3</w:t>
            </w:r>
          </w:p>
        </w:tc>
        <w:tc>
          <w:tcPr>
            <w:tcW w:w="10136" w:type="dxa"/>
          </w:tcPr>
          <w:p w:rsidR="00133DCA" w:rsidRPr="00315170" w:rsidRDefault="000B1478" w:rsidP="00DC4F44">
            <w:pPr>
              <w:jc w:val="both"/>
              <w:rPr>
                <w:rFonts w:ascii="Arial" w:hAnsi="Arial" w:cs="Arial"/>
                <w:sz w:val="22"/>
                <w:szCs w:val="22"/>
              </w:rPr>
            </w:pPr>
            <w:r w:rsidRPr="00315170">
              <w:rPr>
                <w:rFonts w:ascii="Arial" w:hAnsi="Arial" w:cs="Arial"/>
                <w:sz w:val="22"/>
                <w:szCs w:val="22"/>
              </w:rPr>
              <w:t xml:space="preserve">Explain </w:t>
            </w:r>
            <w:r w:rsidR="0093601A">
              <w:rPr>
                <w:rFonts w:ascii="Arial" w:hAnsi="Arial" w:cs="Arial"/>
                <w:sz w:val="22"/>
                <w:szCs w:val="22"/>
              </w:rPr>
              <w:t xml:space="preserve">current relevant policy and </w:t>
            </w:r>
            <w:r w:rsidRPr="00315170">
              <w:rPr>
                <w:rFonts w:ascii="Arial" w:hAnsi="Arial" w:cs="Arial"/>
                <w:sz w:val="22"/>
                <w:szCs w:val="22"/>
              </w:rPr>
              <w:t xml:space="preserve">the process of intervention by </w:t>
            </w:r>
            <w:r w:rsidRPr="00665583">
              <w:rPr>
                <w:rFonts w:ascii="Arial" w:hAnsi="Arial" w:cs="Arial"/>
                <w:sz w:val="22"/>
                <w:szCs w:val="22"/>
              </w:rPr>
              <w:t>relevant health and social care agencies</w:t>
            </w:r>
            <w:r w:rsidRPr="00315170">
              <w:rPr>
                <w:rFonts w:ascii="Arial" w:hAnsi="Arial" w:cs="Arial"/>
                <w:sz w:val="22"/>
                <w:szCs w:val="22"/>
              </w:rPr>
              <w:t xml:space="preserve">. </w:t>
            </w:r>
          </w:p>
          <w:p w:rsidR="00315170" w:rsidRPr="00315170" w:rsidRDefault="00315170" w:rsidP="00DC4F44">
            <w:pPr>
              <w:jc w:val="both"/>
              <w:rPr>
                <w:rFonts w:ascii="Arial" w:hAnsi="Arial" w:cs="Arial"/>
                <w:sz w:val="22"/>
                <w:szCs w:val="22"/>
              </w:rPr>
            </w:pPr>
          </w:p>
          <w:p w:rsidR="00315170" w:rsidRPr="00315170" w:rsidRDefault="00315170" w:rsidP="00DC4F44">
            <w:pPr>
              <w:jc w:val="both"/>
              <w:rPr>
                <w:rFonts w:ascii="Arial" w:hAnsi="Arial" w:cs="Arial"/>
                <w:sz w:val="22"/>
                <w:szCs w:val="22"/>
              </w:rPr>
            </w:pPr>
            <w:r w:rsidRPr="00315170">
              <w:rPr>
                <w:rFonts w:ascii="Arial" w:hAnsi="Arial" w:cs="Arial"/>
                <w:sz w:val="22"/>
                <w:szCs w:val="22"/>
              </w:rPr>
              <w:t>You need to explain the point at which the child, young person or family became the subject of assessment by health and social care agencies, and what action the agencies or a specific ag</w:t>
            </w:r>
            <w:r w:rsidR="00085A22">
              <w:rPr>
                <w:rFonts w:ascii="Arial" w:hAnsi="Arial" w:cs="Arial"/>
                <w:sz w:val="22"/>
                <w:szCs w:val="22"/>
              </w:rPr>
              <w:t>ency decided to take. Discuss and evaluate</w:t>
            </w:r>
            <w:r w:rsidR="0093601A">
              <w:rPr>
                <w:rFonts w:ascii="Arial" w:hAnsi="Arial" w:cs="Arial"/>
                <w:sz w:val="22"/>
                <w:szCs w:val="22"/>
              </w:rPr>
              <w:t xml:space="preserve"> current policy and</w:t>
            </w:r>
            <w:r w:rsidR="00085A22">
              <w:rPr>
                <w:rFonts w:ascii="Arial" w:hAnsi="Arial" w:cs="Arial"/>
                <w:sz w:val="22"/>
                <w:szCs w:val="22"/>
              </w:rPr>
              <w:t xml:space="preserve"> t</w:t>
            </w:r>
            <w:r w:rsidR="00373413">
              <w:rPr>
                <w:rFonts w:ascii="Arial" w:hAnsi="Arial" w:cs="Arial"/>
                <w:sz w:val="22"/>
                <w:szCs w:val="22"/>
              </w:rPr>
              <w:t>he role</w:t>
            </w:r>
            <w:r w:rsidR="0093601A">
              <w:rPr>
                <w:rFonts w:ascii="Arial" w:hAnsi="Arial" w:cs="Arial"/>
                <w:sz w:val="22"/>
                <w:szCs w:val="22"/>
              </w:rPr>
              <w:t xml:space="preserve">s of multi-disciplinary services within the case study and the potential impact of their actions on the </w:t>
            </w:r>
            <w:r w:rsidRPr="00315170">
              <w:rPr>
                <w:rFonts w:ascii="Arial" w:hAnsi="Arial" w:cs="Arial"/>
                <w:sz w:val="22"/>
                <w:szCs w:val="22"/>
              </w:rPr>
              <w:t>child</w:t>
            </w:r>
            <w:r w:rsidR="00326BEA">
              <w:rPr>
                <w:rFonts w:ascii="Arial" w:hAnsi="Arial" w:cs="Arial"/>
                <w:sz w:val="22"/>
                <w:szCs w:val="22"/>
              </w:rPr>
              <w:t>ren, young people</w:t>
            </w:r>
            <w:r w:rsidRPr="00315170">
              <w:rPr>
                <w:rFonts w:ascii="Arial" w:hAnsi="Arial" w:cs="Arial"/>
                <w:sz w:val="22"/>
                <w:szCs w:val="22"/>
              </w:rPr>
              <w:t xml:space="preserve"> and family.</w:t>
            </w:r>
          </w:p>
          <w:p w:rsidR="000B1478" w:rsidRPr="00315170" w:rsidRDefault="000B1478" w:rsidP="00DC4F44">
            <w:pPr>
              <w:jc w:val="both"/>
              <w:rPr>
                <w:rFonts w:ascii="Arial" w:hAnsi="Arial" w:cs="Arial"/>
                <w:sz w:val="22"/>
                <w:szCs w:val="22"/>
              </w:rPr>
            </w:pPr>
          </w:p>
        </w:tc>
      </w:tr>
      <w:tr w:rsidR="00133DCA" w:rsidRPr="00315170" w:rsidTr="00133DCA">
        <w:tc>
          <w:tcPr>
            <w:tcW w:w="534" w:type="dxa"/>
          </w:tcPr>
          <w:p w:rsidR="00133DCA" w:rsidRPr="00315170" w:rsidRDefault="00133DCA" w:rsidP="00DC4F44">
            <w:pPr>
              <w:jc w:val="both"/>
              <w:rPr>
                <w:rFonts w:ascii="Arial" w:hAnsi="Arial" w:cs="Arial"/>
                <w:sz w:val="22"/>
                <w:szCs w:val="22"/>
              </w:rPr>
            </w:pPr>
            <w:r w:rsidRPr="00315170">
              <w:rPr>
                <w:rFonts w:ascii="Arial" w:hAnsi="Arial" w:cs="Arial"/>
                <w:sz w:val="22"/>
                <w:szCs w:val="22"/>
              </w:rPr>
              <w:t>4</w:t>
            </w:r>
          </w:p>
        </w:tc>
        <w:tc>
          <w:tcPr>
            <w:tcW w:w="10136" w:type="dxa"/>
          </w:tcPr>
          <w:p w:rsidR="00133DCA" w:rsidRPr="00315170" w:rsidRDefault="000B1478" w:rsidP="00DC4F44">
            <w:pPr>
              <w:jc w:val="both"/>
              <w:rPr>
                <w:rFonts w:ascii="Arial" w:hAnsi="Arial" w:cs="Arial"/>
                <w:sz w:val="22"/>
                <w:szCs w:val="22"/>
              </w:rPr>
            </w:pPr>
            <w:r w:rsidRPr="00315170">
              <w:rPr>
                <w:rFonts w:ascii="Arial" w:hAnsi="Arial" w:cs="Arial"/>
                <w:sz w:val="22"/>
                <w:szCs w:val="22"/>
              </w:rPr>
              <w:t>Provide a critical analysis of the</w:t>
            </w:r>
            <w:r w:rsidR="00315170" w:rsidRPr="00315170">
              <w:rPr>
                <w:rFonts w:ascii="Arial" w:hAnsi="Arial" w:cs="Arial"/>
                <w:sz w:val="22"/>
                <w:szCs w:val="22"/>
              </w:rPr>
              <w:t xml:space="preserve"> responses of the relevant agencies.</w:t>
            </w:r>
          </w:p>
          <w:p w:rsidR="00315170" w:rsidRPr="00315170" w:rsidRDefault="00315170" w:rsidP="00DC4F44">
            <w:pPr>
              <w:jc w:val="both"/>
              <w:rPr>
                <w:rFonts w:ascii="Arial" w:hAnsi="Arial" w:cs="Arial"/>
                <w:sz w:val="22"/>
                <w:szCs w:val="22"/>
              </w:rPr>
            </w:pPr>
          </w:p>
          <w:p w:rsidR="00315170" w:rsidRPr="00315170" w:rsidRDefault="00315170" w:rsidP="00DC4F44">
            <w:pPr>
              <w:jc w:val="both"/>
              <w:rPr>
                <w:rFonts w:ascii="Arial" w:hAnsi="Arial" w:cs="Arial"/>
                <w:sz w:val="22"/>
                <w:szCs w:val="22"/>
              </w:rPr>
            </w:pPr>
            <w:r w:rsidRPr="00665583">
              <w:rPr>
                <w:rFonts w:ascii="Arial" w:hAnsi="Arial" w:cs="Arial"/>
                <w:sz w:val="22"/>
                <w:szCs w:val="22"/>
              </w:rPr>
              <w:t xml:space="preserve">Having considered the specific details of the case </w:t>
            </w:r>
            <w:r w:rsidR="0093601A">
              <w:rPr>
                <w:rFonts w:ascii="Arial" w:hAnsi="Arial" w:cs="Arial"/>
                <w:sz w:val="22"/>
                <w:szCs w:val="22"/>
              </w:rPr>
              <w:t xml:space="preserve">as well as current policy </w:t>
            </w:r>
            <w:r w:rsidRPr="00665583">
              <w:rPr>
                <w:rFonts w:ascii="Arial" w:hAnsi="Arial" w:cs="Arial"/>
                <w:sz w:val="22"/>
                <w:szCs w:val="22"/>
              </w:rPr>
              <w:t xml:space="preserve">and the actions taken by health and social </w:t>
            </w:r>
            <w:r w:rsidR="0093601A">
              <w:rPr>
                <w:rFonts w:ascii="Arial" w:hAnsi="Arial" w:cs="Arial"/>
                <w:sz w:val="22"/>
                <w:szCs w:val="22"/>
              </w:rPr>
              <w:t xml:space="preserve">care agencies, </w:t>
            </w:r>
            <w:r w:rsidRPr="00665583">
              <w:rPr>
                <w:rFonts w:ascii="Arial" w:hAnsi="Arial" w:cs="Arial"/>
                <w:sz w:val="22"/>
                <w:szCs w:val="22"/>
              </w:rPr>
              <w:t xml:space="preserve">provide a critical analysis based on your perspective of what could have been done </w:t>
            </w:r>
            <w:r w:rsidR="00665583">
              <w:rPr>
                <w:rFonts w:ascii="Arial" w:hAnsi="Arial" w:cs="Arial"/>
                <w:sz w:val="22"/>
                <w:szCs w:val="22"/>
              </w:rPr>
              <w:t xml:space="preserve">differently. Make relevant recommendations for improvements required to meet the needs of the children/young people and family involved in the case study. </w:t>
            </w:r>
            <w:r w:rsidR="00085A22" w:rsidRPr="00665583">
              <w:rPr>
                <w:rFonts w:ascii="Arial" w:hAnsi="Arial" w:cs="Arial"/>
                <w:sz w:val="22"/>
                <w:szCs w:val="22"/>
              </w:rPr>
              <w:t>Give valid reasons for your suggestions</w:t>
            </w:r>
            <w:r w:rsidR="00665583">
              <w:rPr>
                <w:rFonts w:ascii="Arial" w:hAnsi="Arial" w:cs="Arial"/>
                <w:sz w:val="22"/>
                <w:szCs w:val="22"/>
              </w:rPr>
              <w:t xml:space="preserve"> supported by relevant literature and references</w:t>
            </w:r>
            <w:r w:rsidR="00085A22" w:rsidRPr="00665583">
              <w:rPr>
                <w:rFonts w:ascii="Arial" w:hAnsi="Arial" w:cs="Arial"/>
                <w:sz w:val="22"/>
                <w:szCs w:val="22"/>
              </w:rPr>
              <w:t>.</w:t>
            </w:r>
          </w:p>
          <w:p w:rsidR="00315170" w:rsidRPr="00315170" w:rsidRDefault="00315170" w:rsidP="00DC4F44">
            <w:pPr>
              <w:jc w:val="both"/>
              <w:rPr>
                <w:rFonts w:ascii="Arial" w:hAnsi="Arial" w:cs="Arial"/>
                <w:sz w:val="22"/>
                <w:szCs w:val="22"/>
              </w:rPr>
            </w:pPr>
          </w:p>
        </w:tc>
      </w:tr>
    </w:tbl>
    <w:p w:rsidR="00133DCA" w:rsidRDefault="00133DCA" w:rsidP="00DC4F44">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628"/>
      </w:tblGrid>
      <w:tr w:rsidR="00DC4F44" w:rsidRPr="00100396" w:rsidTr="00665583">
        <w:trPr>
          <w:trHeight w:val="414"/>
        </w:trPr>
        <w:tc>
          <w:tcPr>
            <w:tcW w:w="10670" w:type="dxa"/>
            <w:shd w:val="clear" w:color="auto" w:fill="D9D9D9"/>
          </w:tcPr>
          <w:p w:rsidR="00DC4F44" w:rsidRPr="00100396" w:rsidRDefault="00DC4F44" w:rsidP="00665583">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DC4F44" w:rsidRPr="00EA0F4E" w:rsidRDefault="00DC4F44" w:rsidP="00DC4F44">
      <w:pPr>
        <w:jc w:val="both"/>
        <w:rPr>
          <w:sz w:val="22"/>
          <w:szCs w:val="22"/>
        </w:rPr>
      </w:pPr>
    </w:p>
    <w:p w:rsidR="00DC4F44" w:rsidRPr="001B727B" w:rsidRDefault="00DC4F44" w:rsidP="00DC4F44">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DC4F44" w:rsidRPr="001B727B" w:rsidRDefault="00DC4F44" w:rsidP="00DC4F44">
      <w:pPr>
        <w:rPr>
          <w:rFonts w:ascii="Arial" w:hAnsi="Arial" w:cs="Arial"/>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DC4F44" w:rsidRDefault="00DC4F44" w:rsidP="00DC4F44">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672C4C" w:rsidRDefault="00672C4C" w:rsidP="00DC4F44">
      <w:pPr>
        <w:jc w:val="both"/>
        <w:rPr>
          <w:rFonts w:ascii="Calibri" w:hAnsi="Calibri" w:cs="Calibri"/>
          <w:sz w:val="22"/>
          <w:szCs w:val="22"/>
        </w:rPr>
      </w:pPr>
    </w:p>
    <w:p w:rsidR="00DC4F44" w:rsidRDefault="00672C4C" w:rsidP="00DC4F44">
      <w:pPr>
        <w:jc w:val="both"/>
        <w:rPr>
          <w:rFonts w:ascii="Calibri" w:hAnsi="Calibri" w:cs="Calibri"/>
          <w:i/>
          <w:sz w:val="22"/>
          <w:szCs w:val="22"/>
        </w:rPr>
      </w:pPr>
      <w:r>
        <w:rPr>
          <w:rFonts w:ascii="Calibri" w:hAnsi="Calibri"/>
          <w:b/>
          <w:sz w:val="22"/>
          <w:szCs w:val="22"/>
        </w:rPr>
        <w:t xml:space="preserve">Specific to this assignment: </w:t>
      </w:r>
      <w:r w:rsidRPr="009F6FA5">
        <w:rPr>
          <w:rFonts w:ascii="Calibri" w:hAnsi="Calibri"/>
          <w:i/>
          <w:sz w:val="22"/>
          <w:szCs w:val="22"/>
        </w:rPr>
        <w:t xml:space="preserve">You should show a wide level of reading, a minimum of </w:t>
      </w:r>
      <w:r>
        <w:rPr>
          <w:rFonts w:ascii="Calibri" w:hAnsi="Calibri"/>
          <w:i/>
          <w:sz w:val="22"/>
          <w:szCs w:val="22"/>
        </w:rPr>
        <w:t>15</w:t>
      </w:r>
      <w:r w:rsidRPr="009F6FA5">
        <w:rPr>
          <w:rFonts w:ascii="Calibri" w:hAnsi="Calibri"/>
          <w:i/>
          <w:sz w:val="22"/>
          <w:szCs w:val="22"/>
        </w:rPr>
        <w:t xml:space="preserve"> references, from</w:t>
      </w:r>
      <w:r>
        <w:rPr>
          <w:rFonts w:ascii="Calibri" w:hAnsi="Calibri"/>
          <w:i/>
          <w:sz w:val="22"/>
          <w:szCs w:val="22"/>
        </w:rPr>
        <w:t xml:space="preserve"> a variety of sources including reports, </w:t>
      </w:r>
      <w:r w:rsidRPr="009F6FA5">
        <w:rPr>
          <w:rFonts w:ascii="Calibri" w:hAnsi="Calibri"/>
          <w:i/>
          <w:sz w:val="22"/>
          <w:szCs w:val="22"/>
        </w:rPr>
        <w:t>textbooks, academic journals and academic based websites.</w:t>
      </w:r>
      <w:r w:rsidRPr="009F6FA5">
        <w:rPr>
          <w:rFonts w:ascii="Calibri" w:hAnsi="Calibri"/>
          <w:sz w:val="22"/>
          <w:szCs w:val="22"/>
        </w:rPr>
        <w:t xml:space="preserve"> </w:t>
      </w:r>
      <w:r w:rsidRPr="00CC1950">
        <w:rPr>
          <w:rFonts w:ascii="Calibri" w:hAnsi="Calibri" w:cs="Calibri"/>
          <w:i/>
          <w:sz w:val="22"/>
          <w:szCs w:val="22"/>
        </w:rPr>
        <w:t>The credibility and relevance of all sources should be considered.</w:t>
      </w:r>
      <w:r>
        <w:rPr>
          <w:rFonts w:ascii="Calibri" w:hAnsi="Calibri" w:cs="Calibri"/>
          <w:sz w:val="22"/>
          <w:szCs w:val="22"/>
        </w:rPr>
        <w:t xml:space="preserve"> </w:t>
      </w:r>
      <w:r w:rsidRPr="00CC1950">
        <w:rPr>
          <w:rFonts w:ascii="Calibri" w:hAnsi="Calibri" w:cs="Calibri"/>
          <w:i/>
          <w:sz w:val="22"/>
          <w:szCs w:val="22"/>
        </w:rPr>
        <w:t xml:space="preserve">Electronic referencing should be kept to a minimum and should not include tabloid newspapers, or non-academic sources. The credibility and relevance of all sources should be considered. </w:t>
      </w:r>
      <w:r>
        <w:rPr>
          <w:rFonts w:ascii="Calibri" w:hAnsi="Calibri" w:cs="Calibri"/>
          <w:i/>
          <w:sz w:val="22"/>
          <w:szCs w:val="22"/>
        </w:rPr>
        <w:t>Ensure you use both author prominent and text prominent referencing within your work. Avoid referencing discrepancies by checking that the sources used in the text are cited in</w:t>
      </w:r>
      <w:r w:rsidR="00693470">
        <w:rPr>
          <w:rFonts w:ascii="Calibri" w:hAnsi="Calibri" w:cs="Calibri"/>
          <w:i/>
          <w:sz w:val="22"/>
          <w:szCs w:val="22"/>
        </w:rPr>
        <w:t xml:space="preserve"> reference list and vice versa.</w:t>
      </w:r>
    </w:p>
    <w:p w:rsidR="00693470" w:rsidRPr="0093601A" w:rsidRDefault="00693470" w:rsidP="00DC4F44">
      <w:pPr>
        <w:jc w:val="both"/>
        <w:rPr>
          <w:rFonts w:ascii="Calibri" w:hAnsi="Calibri" w:cs="Calibri"/>
          <w: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Knowledge and Understanding of Subject</w:t>
      </w:r>
    </w:p>
    <w:p w:rsidR="00DC4F44" w:rsidRDefault="00DC4F44" w:rsidP="00DC4F44">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w:t>
      </w:r>
      <w:r w:rsidRPr="001E2007">
        <w:rPr>
          <w:rFonts w:ascii="Calibri" w:hAnsi="Calibri" w:cs="Calibri"/>
          <w:sz w:val="22"/>
          <w:szCs w:val="22"/>
        </w:rPr>
        <w:lastRenderedPageBreak/>
        <w:t xml:space="preserve">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672C4C" w:rsidRDefault="00672C4C" w:rsidP="00DC4F44">
      <w:pPr>
        <w:jc w:val="both"/>
        <w:rPr>
          <w:rFonts w:ascii="Calibri" w:hAnsi="Calibri" w:cs="Calibri"/>
          <w:sz w:val="22"/>
          <w:szCs w:val="22"/>
        </w:rPr>
      </w:pPr>
    </w:p>
    <w:p w:rsidR="00672C4C" w:rsidRPr="001E2007" w:rsidRDefault="00672C4C" w:rsidP="00DC4F44">
      <w:pPr>
        <w:jc w:val="both"/>
        <w:rPr>
          <w:rFonts w:ascii="Calibri" w:hAnsi="Calibri" w:cs="Calibri"/>
          <w:sz w:val="22"/>
          <w:szCs w:val="22"/>
        </w:rPr>
      </w:pPr>
      <w:r>
        <w:rPr>
          <w:rFonts w:ascii="Calibri" w:hAnsi="Calibri"/>
          <w:b/>
          <w:sz w:val="22"/>
          <w:szCs w:val="22"/>
        </w:rPr>
        <w:t xml:space="preserve">Specific to this assignment: </w:t>
      </w:r>
      <w:r>
        <w:rPr>
          <w:rFonts w:ascii="Calibri" w:hAnsi="Calibri" w:cs="Calibri"/>
          <w:i/>
          <w:sz w:val="22"/>
          <w:szCs w:val="22"/>
        </w:rPr>
        <w:t xml:space="preserve">Knowledge and understanding of the development of the vulnerabilities of children, young people and families must be clearly demonstrated. You must be able to clearly discuss </w:t>
      </w:r>
      <w:r w:rsidR="0093601A">
        <w:rPr>
          <w:rFonts w:ascii="Calibri" w:hAnsi="Calibri" w:cs="Calibri"/>
          <w:i/>
          <w:sz w:val="22"/>
          <w:szCs w:val="22"/>
        </w:rPr>
        <w:t xml:space="preserve">risk </w:t>
      </w:r>
      <w:r>
        <w:rPr>
          <w:rFonts w:ascii="Calibri" w:hAnsi="Calibri" w:cs="Calibri"/>
          <w:i/>
          <w:sz w:val="22"/>
          <w:szCs w:val="22"/>
        </w:rPr>
        <w:t xml:space="preserve">factors influencing these vulnerabilities. Show an understanding of </w:t>
      </w:r>
      <w:r w:rsidR="0093601A">
        <w:rPr>
          <w:rFonts w:ascii="Calibri" w:hAnsi="Calibri" w:cs="Calibri"/>
          <w:i/>
          <w:sz w:val="22"/>
          <w:szCs w:val="22"/>
        </w:rPr>
        <w:t xml:space="preserve">relevant policy and </w:t>
      </w:r>
      <w:r>
        <w:rPr>
          <w:rFonts w:ascii="Calibri" w:hAnsi="Calibri" w:cs="Calibri"/>
          <w:i/>
          <w:sz w:val="22"/>
          <w:szCs w:val="22"/>
        </w:rPr>
        <w:t>the role</w:t>
      </w:r>
      <w:r w:rsidR="0093601A">
        <w:rPr>
          <w:rFonts w:ascii="Calibri" w:hAnsi="Calibri" w:cs="Calibri"/>
          <w:i/>
          <w:sz w:val="22"/>
          <w:szCs w:val="22"/>
        </w:rPr>
        <w:t>s</w:t>
      </w:r>
      <w:r>
        <w:rPr>
          <w:rFonts w:ascii="Calibri" w:hAnsi="Calibri" w:cs="Calibri"/>
          <w:i/>
          <w:sz w:val="22"/>
          <w:szCs w:val="22"/>
        </w:rPr>
        <w:t xml:space="preserve"> of health and social care agencies and their impact in the case study. </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Analysis</w:t>
      </w:r>
    </w:p>
    <w:p w:rsidR="00DC4F44" w:rsidRDefault="00DC4F44" w:rsidP="00DC4F44">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proofErr w:type="gramStart"/>
      <w:r w:rsidRPr="001E2007">
        <w:rPr>
          <w:rFonts w:ascii="Calibri" w:hAnsi="Calibri" w:cs="Calibri"/>
          <w:sz w:val="22"/>
          <w:szCs w:val="22"/>
        </w:rPr>
        <w:t>What</w:t>
      </w:r>
      <w:proofErr w:type="gramEnd"/>
      <w:r w:rsidRPr="001E2007">
        <w:rPr>
          <w:rFonts w:ascii="Calibri" w:hAnsi="Calibri" w:cs="Calibri"/>
          <w:sz w:val="22"/>
          <w:szCs w:val="22"/>
        </w:rPr>
        <w:t xml:space="preserve">! </w:t>
      </w:r>
      <w:proofErr w:type="gramStart"/>
      <w:r w:rsidRPr="001E2007">
        <w:rPr>
          <w:rFonts w:ascii="Calibri" w:hAnsi="Calibri" w:cs="Calibri"/>
          <w:sz w:val="22"/>
          <w:szCs w:val="22"/>
        </w:rPr>
        <w:t>but</w:t>
      </w:r>
      <w:proofErr w:type="gramEnd"/>
      <w:r w:rsidRPr="001E2007">
        <w:rPr>
          <w:rFonts w:ascii="Calibri" w:hAnsi="Calibri" w:cs="Calibri"/>
          <w:sz w:val="22"/>
          <w:szCs w:val="22"/>
        </w:rPr>
        <w:t xml:space="preserve">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672C4C" w:rsidRDefault="00672C4C" w:rsidP="00DC4F44">
      <w:pPr>
        <w:jc w:val="both"/>
        <w:rPr>
          <w:rFonts w:ascii="Calibri" w:hAnsi="Calibri" w:cs="Calibri"/>
          <w:sz w:val="22"/>
          <w:szCs w:val="22"/>
        </w:rPr>
      </w:pPr>
    </w:p>
    <w:p w:rsidR="00672C4C" w:rsidRDefault="00672C4C" w:rsidP="00672C4C">
      <w:pPr>
        <w:jc w:val="both"/>
        <w:rPr>
          <w:rFonts w:ascii="Calibri" w:hAnsi="Calibri" w:cs="Calibri"/>
          <w:sz w:val="22"/>
          <w:szCs w:val="22"/>
        </w:rPr>
      </w:pPr>
      <w:r>
        <w:rPr>
          <w:rFonts w:ascii="Calibri" w:hAnsi="Calibri"/>
          <w:b/>
          <w:sz w:val="22"/>
          <w:szCs w:val="22"/>
        </w:rPr>
        <w:t xml:space="preserve">Specific to this assignment: </w:t>
      </w:r>
      <w:r>
        <w:rPr>
          <w:rFonts w:ascii="Calibri" w:hAnsi="Calibri" w:cs="Calibri"/>
          <w:i/>
          <w:sz w:val="22"/>
          <w:szCs w:val="22"/>
        </w:rPr>
        <w:t xml:space="preserve">There should be clear synthesis and analysis throughout your work. Analyse the strengths and weaknesses of </w:t>
      </w:r>
      <w:r w:rsidR="0093601A">
        <w:rPr>
          <w:rFonts w:ascii="Calibri" w:hAnsi="Calibri" w:cs="Calibri"/>
          <w:i/>
          <w:sz w:val="22"/>
          <w:szCs w:val="22"/>
        </w:rPr>
        <w:t xml:space="preserve">the existing policy and the actions of </w:t>
      </w:r>
      <w:r>
        <w:rPr>
          <w:rFonts w:ascii="Calibri" w:hAnsi="Calibri" w:cs="Calibri"/>
          <w:i/>
          <w:sz w:val="22"/>
          <w:szCs w:val="22"/>
        </w:rPr>
        <w:t xml:space="preserve">the health and social care agencies involved in the case study and their impact on children, young people and families. </w:t>
      </w:r>
    </w:p>
    <w:p w:rsidR="00DC4F44" w:rsidRPr="001E2007" w:rsidRDefault="00DC4F44" w:rsidP="00DC4F44">
      <w:pPr>
        <w:jc w:val="both"/>
        <w:rPr>
          <w:rFonts w:ascii="Calibri" w:hAnsi="Calibri" w:cs="Calibri"/>
          <w:b/>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Practical Application and Deployment</w:t>
      </w:r>
    </w:p>
    <w:p w:rsidR="00DC4F44" w:rsidRDefault="00DC4F44" w:rsidP="00DC4F44">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672C4C" w:rsidRDefault="00672C4C" w:rsidP="00DC4F44">
      <w:pPr>
        <w:jc w:val="both"/>
        <w:rPr>
          <w:rFonts w:ascii="Calibri" w:hAnsi="Calibri" w:cs="Calibri"/>
          <w:sz w:val="22"/>
          <w:szCs w:val="22"/>
        </w:rPr>
      </w:pPr>
    </w:p>
    <w:p w:rsidR="00672C4C" w:rsidRPr="00602E98" w:rsidRDefault="00672C4C" w:rsidP="00DC4F44">
      <w:pPr>
        <w:jc w:val="both"/>
        <w:rPr>
          <w:rFonts w:ascii="Calibri" w:hAnsi="Calibri"/>
          <w:b/>
          <w:i/>
          <w:sz w:val="22"/>
          <w:szCs w:val="22"/>
        </w:rPr>
      </w:pPr>
      <w:r>
        <w:rPr>
          <w:rFonts w:ascii="Calibri" w:hAnsi="Calibri"/>
          <w:b/>
          <w:sz w:val="22"/>
          <w:szCs w:val="22"/>
        </w:rPr>
        <w:t>Specific to this assignment:</w:t>
      </w:r>
      <w:r w:rsidR="00602E98">
        <w:rPr>
          <w:rFonts w:ascii="Calibri" w:hAnsi="Calibri"/>
          <w:b/>
          <w:sz w:val="22"/>
          <w:szCs w:val="22"/>
        </w:rPr>
        <w:t xml:space="preserve"> </w:t>
      </w:r>
      <w:r w:rsidR="00602E98" w:rsidRPr="00602E98">
        <w:rPr>
          <w:rFonts w:ascii="Calibri" w:hAnsi="Calibri"/>
          <w:i/>
          <w:sz w:val="22"/>
          <w:szCs w:val="22"/>
        </w:rPr>
        <w:t xml:space="preserve">Having evaluated </w:t>
      </w:r>
      <w:r w:rsidR="00665583">
        <w:rPr>
          <w:rFonts w:ascii="Calibri" w:hAnsi="Calibri"/>
          <w:i/>
          <w:sz w:val="22"/>
          <w:szCs w:val="22"/>
        </w:rPr>
        <w:t xml:space="preserve">relevant literature </w:t>
      </w:r>
      <w:r w:rsidR="00602E98" w:rsidRPr="00602E98">
        <w:rPr>
          <w:rFonts w:ascii="Calibri" w:hAnsi="Calibri"/>
          <w:i/>
          <w:sz w:val="22"/>
          <w:szCs w:val="22"/>
        </w:rPr>
        <w:t xml:space="preserve">make appropriate recommendations for improvements in </w:t>
      </w:r>
      <w:r w:rsidR="002C1DF3">
        <w:rPr>
          <w:rFonts w:ascii="Calibri" w:hAnsi="Calibri"/>
          <w:i/>
          <w:sz w:val="22"/>
          <w:szCs w:val="22"/>
        </w:rPr>
        <w:t>policy and the work of h</w:t>
      </w:r>
      <w:r w:rsidR="00602E98" w:rsidRPr="00602E98">
        <w:rPr>
          <w:rFonts w:ascii="Calibri" w:hAnsi="Calibri"/>
          <w:i/>
          <w:sz w:val="22"/>
          <w:szCs w:val="22"/>
        </w:rPr>
        <w:t>ealth and social care agencies with vulnerable families, with particular focus on how the shortcomings of the case study could have been avoided.</w:t>
      </w:r>
    </w:p>
    <w:p w:rsidR="00DC4F44" w:rsidRPr="001E2007" w:rsidRDefault="00DC4F44" w:rsidP="00DC4F44">
      <w:pPr>
        <w:jc w:val="both"/>
        <w:rPr>
          <w:rFonts w:ascii="Calibri" w:hAnsi="Calibri" w:cs="Calibri"/>
          <w:sz w:val="22"/>
          <w:szCs w:val="22"/>
        </w:rPr>
      </w:pPr>
    </w:p>
    <w:p w:rsidR="00DC4F44" w:rsidRPr="001E2007" w:rsidRDefault="00DC4F44" w:rsidP="00DC4F44">
      <w:pPr>
        <w:numPr>
          <w:ilvl w:val="0"/>
          <w:numId w:val="4"/>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DC4F44" w:rsidRDefault="00DC4F44" w:rsidP="00DC4F44">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672C4C" w:rsidRDefault="00672C4C" w:rsidP="00DC4F44">
      <w:pPr>
        <w:jc w:val="both"/>
        <w:rPr>
          <w:rFonts w:ascii="Calibri" w:hAnsi="Calibri" w:cs="Calibri"/>
          <w:sz w:val="22"/>
          <w:szCs w:val="22"/>
        </w:rPr>
      </w:pPr>
    </w:p>
    <w:p w:rsidR="00602E98" w:rsidRPr="003A140A" w:rsidRDefault="00672C4C" w:rsidP="00602E98">
      <w:pPr>
        <w:rPr>
          <w:rFonts w:ascii="Calibri" w:hAnsi="Calibri"/>
          <w:i/>
          <w:sz w:val="22"/>
          <w:szCs w:val="22"/>
        </w:rPr>
      </w:pPr>
      <w:r>
        <w:rPr>
          <w:rFonts w:ascii="Calibri" w:hAnsi="Calibri"/>
          <w:b/>
          <w:sz w:val="22"/>
          <w:szCs w:val="22"/>
        </w:rPr>
        <w:t>Specific to this assignment:</w:t>
      </w:r>
      <w:r w:rsidR="00602E98" w:rsidRPr="00602E98">
        <w:rPr>
          <w:rFonts w:ascii="Calibri" w:hAnsi="Calibri"/>
          <w:i/>
          <w:sz w:val="22"/>
          <w:szCs w:val="22"/>
        </w:rPr>
        <w:t xml:space="preserve"> </w:t>
      </w:r>
      <w:r w:rsidR="00602E98">
        <w:rPr>
          <w:rFonts w:ascii="Calibri" w:hAnsi="Calibri"/>
          <w:i/>
          <w:sz w:val="22"/>
          <w:szCs w:val="22"/>
        </w:rPr>
        <w:t xml:space="preserve">You will need to communicate effectively in a logically constructed discussion of your case study. You will also produce a supporting paper which outlines the key points to be used in your discussion. The paper should </w:t>
      </w:r>
      <w:r w:rsidR="00602E98" w:rsidRPr="009F6FA5">
        <w:rPr>
          <w:rFonts w:ascii="Calibri" w:hAnsi="Calibri"/>
          <w:i/>
          <w:sz w:val="22"/>
          <w:szCs w:val="22"/>
        </w:rPr>
        <w:t xml:space="preserve">be </w:t>
      </w:r>
      <w:r w:rsidR="00602E98">
        <w:rPr>
          <w:rFonts w:ascii="Calibri" w:hAnsi="Calibri"/>
          <w:i/>
          <w:sz w:val="22"/>
          <w:szCs w:val="22"/>
        </w:rPr>
        <w:t>written in an academic</w:t>
      </w:r>
      <w:r w:rsidR="00602E98" w:rsidRPr="009F6FA5">
        <w:rPr>
          <w:rFonts w:ascii="Calibri" w:hAnsi="Calibri"/>
          <w:i/>
          <w:sz w:val="22"/>
          <w:szCs w:val="22"/>
        </w:rPr>
        <w:t xml:space="preserve"> style, </w:t>
      </w:r>
      <w:r w:rsidR="00602E98">
        <w:rPr>
          <w:rFonts w:ascii="Calibri" w:hAnsi="Calibri"/>
          <w:i/>
          <w:sz w:val="22"/>
          <w:szCs w:val="22"/>
        </w:rPr>
        <w:t xml:space="preserve">and be </w:t>
      </w:r>
      <w:r w:rsidR="00602E98" w:rsidRPr="009F6FA5">
        <w:rPr>
          <w:rFonts w:ascii="Calibri" w:hAnsi="Calibri"/>
          <w:i/>
          <w:sz w:val="22"/>
          <w:szCs w:val="22"/>
        </w:rPr>
        <w:t xml:space="preserve">focused, concise and subject specific.  The structure </w:t>
      </w:r>
      <w:r w:rsidR="00602E98">
        <w:rPr>
          <w:rFonts w:ascii="Calibri" w:hAnsi="Calibri"/>
          <w:i/>
          <w:sz w:val="22"/>
          <w:szCs w:val="22"/>
        </w:rPr>
        <w:t xml:space="preserve">should include an introduction and </w:t>
      </w:r>
      <w:r w:rsidR="00602E98" w:rsidRPr="009F6FA5">
        <w:rPr>
          <w:rFonts w:ascii="Calibri" w:hAnsi="Calibri"/>
          <w:i/>
          <w:sz w:val="22"/>
          <w:szCs w:val="22"/>
        </w:rPr>
        <w:t>a conclusion.</w:t>
      </w:r>
      <w:r w:rsidR="00602E98" w:rsidRPr="003A140A">
        <w:rPr>
          <w:rFonts w:ascii="Calibri" w:hAnsi="Calibri"/>
          <w:i/>
          <w:sz w:val="22"/>
          <w:szCs w:val="22"/>
        </w:rPr>
        <w:t xml:space="preserve"> It should use a font of Times New Roman 12</w:t>
      </w:r>
      <w:r w:rsidR="00602E98">
        <w:rPr>
          <w:rFonts w:ascii="Calibri" w:hAnsi="Calibri"/>
          <w:i/>
          <w:sz w:val="22"/>
          <w:szCs w:val="22"/>
        </w:rPr>
        <w:t>, Calibri 12 or Arial 12</w:t>
      </w:r>
      <w:r w:rsidR="00602E98" w:rsidRPr="003A140A">
        <w:rPr>
          <w:rFonts w:ascii="Calibri" w:hAnsi="Calibri"/>
          <w:i/>
          <w:sz w:val="22"/>
          <w:szCs w:val="22"/>
        </w:rPr>
        <w:t xml:space="preserve"> point.  </w:t>
      </w:r>
    </w:p>
    <w:p w:rsidR="00DC4F44" w:rsidRPr="001E2007" w:rsidRDefault="00DC4F44" w:rsidP="00DC4F44">
      <w:pPr>
        <w:jc w:val="both"/>
        <w:rPr>
          <w:rFonts w:ascii="Calibri" w:hAnsi="Calibri" w:cs="Calibri"/>
          <w:sz w:val="22"/>
          <w:szCs w:val="22"/>
        </w:rPr>
      </w:pPr>
    </w:p>
    <w:p w:rsidR="00DC4F44" w:rsidRPr="001E2007" w:rsidRDefault="00DC4F44" w:rsidP="00DC4F44">
      <w:pPr>
        <w:jc w:val="both"/>
        <w:rPr>
          <w:rFonts w:ascii="Calibri" w:hAnsi="Calibri" w:cs="Calibri"/>
          <w:b/>
          <w:sz w:val="22"/>
          <w:szCs w:val="22"/>
        </w:rPr>
      </w:pPr>
      <w:r w:rsidRPr="001E2007">
        <w:rPr>
          <w:rFonts w:ascii="Calibri" w:hAnsi="Calibri" w:cs="Calibri"/>
          <w:b/>
          <w:sz w:val="22"/>
          <w:szCs w:val="22"/>
        </w:rPr>
        <w:t>Essential Resources:</w:t>
      </w:r>
    </w:p>
    <w:p w:rsidR="00DC4F44" w:rsidRPr="001E2007" w:rsidRDefault="00DC4F44" w:rsidP="00DC4F44">
      <w:pPr>
        <w:numPr>
          <w:ilvl w:val="0"/>
          <w:numId w:val="5"/>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DC4F44" w:rsidRPr="001E2007"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student handbook </w:t>
      </w:r>
    </w:p>
    <w:p w:rsidR="00DC4F44" w:rsidRPr="00602E98" w:rsidRDefault="00DC4F44" w:rsidP="00DC4F44">
      <w:pPr>
        <w:pStyle w:val="ListParagraph"/>
        <w:numPr>
          <w:ilvl w:val="0"/>
          <w:numId w:val="5"/>
        </w:numPr>
        <w:jc w:val="both"/>
        <w:rPr>
          <w:rFonts w:ascii="Calibri" w:hAnsi="Calibri" w:cs="Calibri"/>
          <w:sz w:val="22"/>
          <w:szCs w:val="22"/>
        </w:rPr>
      </w:pPr>
      <w:r w:rsidRPr="001E2007">
        <w:rPr>
          <w:rFonts w:ascii="Calibri" w:hAnsi="Calibri" w:cs="Calibri"/>
          <w:sz w:val="22"/>
          <w:szCs w:val="22"/>
        </w:rPr>
        <w:t xml:space="preserve">The SMU website at </w:t>
      </w:r>
      <w:hyperlink r:id="rId11"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r>
        <w:br w:type="page"/>
      </w:r>
    </w:p>
    <w:p w:rsidR="0093054D" w:rsidRDefault="0093054D" w:rsidP="0093054D">
      <w:pPr>
        <w:ind w:left="1440" w:hanging="1440"/>
        <w:jc w:val="center"/>
        <w:rPr>
          <w:rFonts w:ascii="Book Antiqua" w:hAnsi="Book Antiqua"/>
          <w:b/>
        </w:rPr>
      </w:pPr>
      <w:r>
        <w:rPr>
          <w:rFonts w:ascii="Arial" w:hAnsi="Arial"/>
          <w:noProof/>
          <w:sz w:val="24"/>
          <w:szCs w:val="24"/>
          <w:u w:val="single"/>
        </w:rPr>
        <w:lastRenderedPageBreak/>
        <w:drawing>
          <wp:inline distT="0" distB="0" distL="0" distR="0">
            <wp:extent cx="2190750" cy="857250"/>
            <wp:effectExtent l="0" t="0" r="0" b="0"/>
            <wp:docPr id="4" name="Picture 4"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90750" cy="857250"/>
                    </a:xfrm>
                    <a:prstGeom prst="rect">
                      <a:avLst/>
                    </a:prstGeom>
                    <a:noFill/>
                    <a:ln>
                      <a:noFill/>
                    </a:ln>
                  </pic:spPr>
                </pic:pic>
              </a:graphicData>
            </a:graphic>
          </wp:inline>
        </w:drawing>
      </w:r>
    </w:p>
    <w:p w:rsidR="0093054D" w:rsidRDefault="0093054D" w:rsidP="0093054D">
      <w:pPr>
        <w:ind w:left="1440" w:hanging="1440"/>
        <w:jc w:val="both"/>
        <w:rPr>
          <w:rFonts w:ascii="Book Antiqua" w:hAnsi="Book Antiqua"/>
          <w:b/>
        </w:rPr>
      </w:pPr>
    </w:p>
    <w:p w:rsidR="0093054D" w:rsidRDefault="0093054D" w:rsidP="0093054D">
      <w:pPr>
        <w:ind w:left="1440" w:hanging="1440"/>
        <w:jc w:val="both"/>
        <w:rPr>
          <w:rFonts w:ascii="Book Antiqua" w:hAnsi="Book Antiqua"/>
          <w:b/>
        </w:rPr>
      </w:pPr>
    </w:p>
    <w:p w:rsidR="0093054D" w:rsidRPr="001630DE" w:rsidRDefault="0093054D" w:rsidP="0093054D">
      <w:pPr>
        <w:ind w:left="1440" w:hanging="1440"/>
        <w:jc w:val="both"/>
        <w:rPr>
          <w:rFonts w:ascii="Book Antiqua" w:hAnsi="Book Antiqua"/>
          <w:b/>
        </w:rPr>
      </w:pPr>
      <w:r w:rsidRPr="001630DE">
        <w:rPr>
          <w:rFonts w:ascii="Book Antiqua" w:hAnsi="Book Antiqua"/>
          <w:b/>
        </w:rPr>
        <w:t>STUDENT/S</w:t>
      </w:r>
      <w:r>
        <w:rPr>
          <w:rFonts w:ascii="Book Antiqua" w:hAnsi="Book Antiqua"/>
          <w:b/>
        </w:rPr>
        <w:tab/>
        <w:t>___________________________</w:t>
      </w:r>
      <w:proofErr w:type="gramStart"/>
      <w:r>
        <w:rPr>
          <w:rFonts w:ascii="Book Antiqua" w:hAnsi="Book Antiqua"/>
          <w:b/>
        </w:rPr>
        <w:t xml:space="preserve">_  </w:t>
      </w:r>
      <w:r w:rsidRPr="001630DE">
        <w:rPr>
          <w:rFonts w:ascii="Book Antiqua" w:hAnsi="Book Antiqua"/>
          <w:b/>
        </w:rPr>
        <w:t>MODULE</w:t>
      </w:r>
      <w:proofErr w:type="gramEnd"/>
      <w:r w:rsidRPr="001630DE">
        <w:rPr>
          <w:rFonts w:ascii="Book Antiqua" w:hAnsi="Book Antiqua"/>
          <w:b/>
        </w:rPr>
        <w:t xml:space="preserve"> </w:t>
      </w: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r w:rsidRPr="001630DE">
        <w:rPr>
          <w:rFonts w:ascii="Book Antiqua" w:hAnsi="Book Antiqua"/>
          <w:b/>
        </w:rPr>
        <w:t>TOPIC         ______________________________</w:t>
      </w: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r w:rsidRPr="001630DE">
        <w:rPr>
          <w:rFonts w:ascii="Book Antiqua" w:hAnsi="Book Antiqua"/>
          <w:b/>
        </w:rPr>
        <w:t xml:space="preserve">PROGRAMME  </w:t>
      </w:r>
      <w:r>
        <w:rPr>
          <w:rFonts w:ascii="Book Antiqua" w:hAnsi="Book Antiqua"/>
          <w:b/>
        </w:rPr>
        <w:tab/>
      </w:r>
      <w:r>
        <w:rPr>
          <w:rFonts w:ascii="Book Antiqua" w:hAnsi="Book Antiqua"/>
          <w:b/>
        </w:rPr>
        <w:tab/>
      </w:r>
      <w:r>
        <w:rPr>
          <w:rFonts w:ascii="Book Antiqua" w:hAnsi="Book Antiqua"/>
          <w:b/>
        </w:rPr>
        <w:tab/>
      </w:r>
      <w:r>
        <w:rPr>
          <w:rFonts w:ascii="Book Antiqua" w:hAnsi="Book Antiqua"/>
          <w:b/>
        </w:rPr>
        <w:tab/>
      </w:r>
      <w:r w:rsidRPr="001630DE">
        <w:rPr>
          <w:rFonts w:ascii="Book Antiqua" w:hAnsi="Book Antiqua"/>
          <w:b/>
        </w:rPr>
        <w:t>DATE           __________________</w:t>
      </w:r>
    </w:p>
    <w:p w:rsidR="0093054D" w:rsidRDefault="0093054D" w:rsidP="0093054D">
      <w:pPr>
        <w:jc w:val="both"/>
        <w:rPr>
          <w:b/>
          <w:iCs/>
          <w:sz w:val="28"/>
          <w:szCs w:val="28"/>
        </w:rPr>
      </w:pPr>
      <w:r w:rsidRPr="001630DE">
        <w:rPr>
          <w:b/>
          <w:iCs/>
          <w:sz w:val="28"/>
          <w:szCs w:val="28"/>
        </w:rPr>
        <w:t xml:space="preserve"> Discussion  </w:t>
      </w:r>
    </w:p>
    <w:p w:rsidR="0093054D" w:rsidRPr="001630DE" w:rsidRDefault="0093054D" w:rsidP="0093054D">
      <w:pPr>
        <w:jc w:val="both"/>
        <w:rPr>
          <w:rFonts w:ascii="Book Antiqua" w:hAnsi="Book Antiqua"/>
          <w:b/>
          <w:i/>
          <w:iCs/>
          <w:sz w:val="16"/>
        </w:rPr>
      </w:pPr>
      <w:r w:rsidRPr="001630DE">
        <w:rPr>
          <w:rFonts w:ascii="Book Antiqua" w:hAnsi="Book Antiqua"/>
          <w:b/>
          <w:i/>
          <w:iCs/>
          <w:sz w:val="16"/>
        </w:rPr>
        <w:t xml:space="preserve">   </w:t>
      </w:r>
      <w:r w:rsidRPr="001630DE">
        <w:rPr>
          <w:rFonts w:ascii="Book Antiqua" w:hAnsi="Book Antiqua"/>
          <w:b/>
          <w:i/>
          <w:iCs/>
          <w:sz w:val="16"/>
        </w:rPr>
        <w:tab/>
      </w: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tblGrid>
      <w:tr w:rsidR="0093054D" w:rsidRPr="001630DE" w:rsidTr="00665583">
        <w:tc>
          <w:tcPr>
            <w:tcW w:w="8188" w:type="dxa"/>
            <w:tcBorders>
              <w:top w:val="single" w:sz="4" w:space="0" w:color="auto"/>
              <w:bottom w:val="single" w:sz="6" w:space="0" w:color="auto"/>
            </w:tcBorders>
            <w:shd w:val="pct15" w:color="auto" w:fill="auto"/>
          </w:tcPr>
          <w:p w:rsidR="0093054D" w:rsidRPr="001630DE" w:rsidRDefault="0093054D" w:rsidP="00665583">
            <w:pPr>
              <w:jc w:val="both"/>
              <w:rPr>
                <w:rFonts w:ascii="Book Antiqua" w:hAnsi="Book Antiqua"/>
                <w:b/>
                <w:sz w:val="16"/>
              </w:rPr>
            </w:pPr>
            <w:r>
              <w:rPr>
                <w:rFonts w:ascii="Book Antiqua" w:hAnsi="Book Antiqua"/>
                <w:b/>
                <w:sz w:val="16"/>
              </w:rPr>
              <w:t>PREPARATORY WORK – 20</w:t>
            </w:r>
            <w:r w:rsidRPr="001630DE">
              <w:rPr>
                <w:rFonts w:ascii="Book Antiqua" w:hAnsi="Book Antiqua"/>
                <w:b/>
                <w:sz w:val="16"/>
              </w:rPr>
              <w:t>%</w:t>
            </w:r>
          </w:p>
        </w:tc>
        <w:tc>
          <w:tcPr>
            <w:tcW w:w="425" w:type="dxa"/>
            <w:tcBorders>
              <w:top w:val="single" w:sz="4" w:space="0" w:color="auto"/>
              <w:bottom w:val="single" w:sz="6" w:space="0" w:color="auto"/>
            </w:tcBorders>
            <w:shd w:val="pct15" w:color="auto" w:fill="auto"/>
          </w:tcPr>
          <w:p w:rsidR="0093054D" w:rsidRPr="001630DE" w:rsidRDefault="0093054D" w:rsidP="00665583">
            <w:pPr>
              <w:jc w:val="center"/>
              <w:rPr>
                <w:rFonts w:ascii="Book Antiqua" w:hAnsi="Book Antiqua"/>
                <w:b/>
                <w:sz w:val="16"/>
              </w:rPr>
            </w:pPr>
            <w:r w:rsidRPr="001630DE">
              <w:rPr>
                <w:rFonts w:ascii="Book Antiqua" w:hAnsi="Book Antiqua"/>
                <w:b/>
                <w:sz w:val="16"/>
              </w:rPr>
              <w:t>%</w:t>
            </w:r>
          </w:p>
        </w:tc>
      </w:tr>
      <w:tr w:rsidR="0093054D" w:rsidRPr="001630DE" w:rsidTr="00665583">
        <w:trPr>
          <w:trHeight w:val="561"/>
        </w:trPr>
        <w:tc>
          <w:tcPr>
            <w:tcW w:w="8188" w:type="dxa"/>
            <w:tcBorders>
              <w:top w:val="nil"/>
            </w:tcBorders>
          </w:tcPr>
          <w:p w:rsidR="0093054D" w:rsidRPr="001630DE" w:rsidRDefault="0093054D" w:rsidP="00665583">
            <w:pPr>
              <w:jc w:val="both"/>
              <w:rPr>
                <w:rFonts w:ascii="Book Antiqua" w:hAnsi="Book Antiqua"/>
              </w:rPr>
            </w:pPr>
            <w:r w:rsidRPr="001630DE">
              <w:rPr>
                <w:rFonts w:ascii="Book Antiqua" w:hAnsi="Book Antiqua"/>
              </w:rPr>
              <w:t>Has the topic been thoroughly researched?</w:t>
            </w:r>
          </w:p>
          <w:p w:rsidR="0093054D" w:rsidRPr="001630DE" w:rsidRDefault="0093054D" w:rsidP="00665583">
            <w:pPr>
              <w:jc w:val="both"/>
              <w:rPr>
                <w:rFonts w:ascii="Book Antiqua" w:hAnsi="Book Antiqua"/>
              </w:rPr>
            </w:pPr>
            <w:r w:rsidRPr="001630DE">
              <w:rPr>
                <w:rFonts w:ascii="Book Antiqua" w:hAnsi="Book Antiqua"/>
              </w:rPr>
              <w:t>Has the presentation been carefully prepared?</w:t>
            </w:r>
          </w:p>
        </w:tc>
        <w:tc>
          <w:tcPr>
            <w:tcW w:w="425" w:type="dxa"/>
            <w:tcBorders>
              <w:top w:val="nil"/>
            </w:tcBorders>
          </w:tcPr>
          <w:p w:rsidR="0093054D" w:rsidRPr="001630DE" w:rsidRDefault="0093054D" w:rsidP="00665583">
            <w:pPr>
              <w:jc w:val="both"/>
              <w:rPr>
                <w:rFonts w:ascii="Book Antiqua" w:hAnsi="Book Antiqua"/>
                <w:b/>
              </w:rPr>
            </w:pPr>
          </w:p>
        </w:tc>
      </w:tr>
    </w:tbl>
    <w:p w:rsidR="0093054D" w:rsidRPr="001630DE" w:rsidRDefault="0093054D" w:rsidP="0093054D">
      <w:pPr>
        <w:jc w:val="both"/>
        <w:rPr>
          <w:rFonts w:ascii="Book Antiqua" w:hAnsi="Book Antiqua"/>
          <w:b/>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tblGrid>
      <w:tr w:rsidR="0093054D" w:rsidRPr="001630DE" w:rsidTr="00665583">
        <w:tc>
          <w:tcPr>
            <w:tcW w:w="8188" w:type="dxa"/>
            <w:tcBorders>
              <w:top w:val="single" w:sz="4" w:space="0" w:color="auto"/>
              <w:bottom w:val="single" w:sz="6" w:space="0" w:color="auto"/>
            </w:tcBorders>
            <w:shd w:val="pct15" w:color="auto" w:fill="auto"/>
          </w:tcPr>
          <w:p w:rsidR="0093054D" w:rsidRPr="001630DE" w:rsidRDefault="0093054D" w:rsidP="00665583">
            <w:pPr>
              <w:jc w:val="both"/>
              <w:rPr>
                <w:rFonts w:ascii="Book Antiqua" w:hAnsi="Book Antiqua"/>
                <w:b/>
                <w:sz w:val="16"/>
              </w:rPr>
            </w:pPr>
            <w:r w:rsidRPr="001630DE">
              <w:rPr>
                <w:rFonts w:ascii="Book Antiqua" w:hAnsi="Book Antiqua"/>
                <w:b/>
                <w:sz w:val="16"/>
              </w:rPr>
              <w:t>CONTENT –</w:t>
            </w:r>
            <w:r>
              <w:rPr>
                <w:rFonts w:ascii="Book Antiqua" w:hAnsi="Book Antiqua"/>
                <w:b/>
                <w:sz w:val="16"/>
              </w:rPr>
              <w:t>10</w:t>
            </w:r>
            <w:r w:rsidRPr="001630DE">
              <w:rPr>
                <w:rFonts w:ascii="Book Antiqua" w:hAnsi="Book Antiqua"/>
                <w:b/>
                <w:sz w:val="16"/>
              </w:rPr>
              <w:t xml:space="preserve"> %</w:t>
            </w:r>
          </w:p>
        </w:tc>
        <w:tc>
          <w:tcPr>
            <w:tcW w:w="425" w:type="dxa"/>
            <w:tcBorders>
              <w:top w:val="single" w:sz="4" w:space="0" w:color="auto"/>
              <w:bottom w:val="single" w:sz="6" w:space="0" w:color="auto"/>
            </w:tcBorders>
            <w:shd w:val="pct15" w:color="auto" w:fill="auto"/>
          </w:tcPr>
          <w:p w:rsidR="0093054D" w:rsidRPr="001630DE" w:rsidRDefault="0093054D" w:rsidP="00665583">
            <w:pPr>
              <w:jc w:val="center"/>
              <w:rPr>
                <w:rFonts w:ascii="Book Antiqua" w:hAnsi="Book Antiqua"/>
                <w:b/>
                <w:sz w:val="16"/>
              </w:rPr>
            </w:pPr>
            <w:r w:rsidRPr="001630DE">
              <w:rPr>
                <w:rFonts w:ascii="Book Antiqua" w:hAnsi="Book Antiqua"/>
                <w:b/>
                <w:sz w:val="16"/>
              </w:rPr>
              <w:t>%</w:t>
            </w:r>
          </w:p>
        </w:tc>
      </w:tr>
      <w:tr w:rsidR="0093054D" w:rsidRPr="001630DE" w:rsidTr="00665583">
        <w:tc>
          <w:tcPr>
            <w:tcW w:w="8188" w:type="dxa"/>
            <w:tcBorders>
              <w:top w:val="nil"/>
            </w:tcBorders>
          </w:tcPr>
          <w:p w:rsidR="0093054D" w:rsidRPr="001630DE" w:rsidRDefault="0093054D" w:rsidP="00665583">
            <w:pPr>
              <w:jc w:val="both"/>
              <w:rPr>
                <w:rFonts w:ascii="Book Antiqua" w:hAnsi="Book Antiqua"/>
              </w:rPr>
            </w:pPr>
            <w:r w:rsidRPr="001630DE">
              <w:rPr>
                <w:rFonts w:ascii="Book Antiqua" w:hAnsi="Book Antiqua"/>
              </w:rPr>
              <w:t>Is the material relevant to the topic?</w:t>
            </w:r>
          </w:p>
          <w:p w:rsidR="0093054D" w:rsidRPr="001630DE" w:rsidRDefault="0093054D" w:rsidP="00665583">
            <w:pPr>
              <w:jc w:val="both"/>
              <w:rPr>
                <w:rFonts w:ascii="Book Antiqua" w:hAnsi="Book Antiqua"/>
              </w:rPr>
            </w:pPr>
            <w:r w:rsidRPr="001630DE">
              <w:rPr>
                <w:rFonts w:ascii="Book Antiqua" w:hAnsi="Book Antiqua"/>
              </w:rPr>
              <w:t>Is the amount of material appropriate for the time allocated?</w:t>
            </w:r>
          </w:p>
          <w:p w:rsidR="0093054D" w:rsidRPr="001630DE" w:rsidRDefault="0093054D" w:rsidP="00665583">
            <w:pPr>
              <w:jc w:val="both"/>
              <w:rPr>
                <w:rFonts w:ascii="Book Antiqua" w:hAnsi="Book Antiqua"/>
              </w:rPr>
            </w:pPr>
            <w:r w:rsidRPr="001630DE">
              <w:rPr>
                <w:rFonts w:ascii="Book Antiqua" w:hAnsi="Book Antiqua"/>
              </w:rPr>
              <w:t>Is the content supported by research/theory?</w:t>
            </w:r>
          </w:p>
        </w:tc>
        <w:tc>
          <w:tcPr>
            <w:tcW w:w="425" w:type="dxa"/>
            <w:tcBorders>
              <w:top w:val="nil"/>
            </w:tcBorders>
          </w:tcPr>
          <w:p w:rsidR="0093054D" w:rsidRPr="001630DE" w:rsidRDefault="0093054D" w:rsidP="00665583">
            <w:pPr>
              <w:jc w:val="both"/>
              <w:rPr>
                <w:rFonts w:ascii="Book Antiqua" w:hAnsi="Book Antiqua"/>
                <w:b/>
              </w:rPr>
            </w:pPr>
          </w:p>
        </w:tc>
      </w:tr>
    </w:tbl>
    <w:p w:rsidR="0093054D" w:rsidRPr="001630DE" w:rsidRDefault="0093054D" w:rsidP="0093054D">
      <w:pPr>
        <w:jc w:val="both"/>
        <w:rPr>
          <w:rFonts w:ascii="Book Antiqua" w:hAnsi="Book Antiqua"/>
          <w:b/>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tblGrid>
      <w:tr w:rsidR="0093054D" w:rsidRPr="001630DE" w:rsidTr="00665583">
        <w:tc>
          <w:tcPr>
            <w:tcW w:w="8188" w:type="dxa"/>
            <w:tcBorders>
              <w:top w:val="single" w:sz="4" w:space="0" w:color="auto"/>
              <w:bottom w:val="single" w:sz="6" w:space="0" w:color="auto"/>
            </w:tcBorders>
            <w:shd w:val="pct15" w:color="auto" w:fill="auto"/>
          </w:tcPr>
          <w:p w:rsidR="0093054D" w:rsidRPr="001630DE" w:rsidRDefault="0093054D" w:rsidP="00665583">
            <w:pPr>
              <w:jc w:val="both"/>
              <w:rPr>
                <w:rFonts w:ascii="Book Antiqua" w:hAnsi="Book Antiqua"/>
                <w:b/>
                <w:sz w:val="16"/>
              </w:rPr>
            </w:pPr>
            <w:r w:rsidRPr="001630DE">
              <w:rPr>
                <w:rFonts w:ascii="Book Antiqua" w:hAnsi="Book Antiqua"/>
                <w:b/>
                <w:sz w:val="16"/>
              </w:rPr>
              <w:t xml:space="preserve">ORGANISATION – </w:t>
            </w:r>
            <w:r>
              <w:rPr>
                <w:rFonts w:ascii="Book Antiqua" w:hAnsi="Book Antiqua"/>
                <w:b/>
                <w:sz w:val="16"/>
              </w:rPr>
              <w:t>10</w:t>
            </w:r>
            <w:r w:rsidRPr="001630DE">
              <w:rPr>
                <w:rFonts w:ascii="Book Antiqua" w:hAnsi="Book Antiqua"/>
                <w:b/>
                <w:sz w:val="16"/>
              </w:rPr>
              <w:t>%</w:t>
            </w:r>
          </w:p>
        </w:tc>
        <w:tc>
          <w:tcPr>
            <w:tcW w:w="425" w:type="dxa"/>
            <w:tcBorders>
              <w:top w:val="single" w:sz="4" w:space="0" w:color="auto"/>
              <w:bottom w:val="single" w:sz="6" w:space="0" w:color="auto"/>
            </w:tcBorders>
            <w:shd w:val="pct15" w:color="auto" w:fill="auto"/>
          </w:tcPr>
          <w:p w:rsidR="0093054D" w:rsidRPr="001630DE" w:rsidRDefault="0093054D" w:rsidP="00665583">
            <w:pPr>
              <w:jc w:val="center"/>
              <w:rPr>
                <w:rFonts w:ascii="Book Antiqua" w:hAnsi="Book Antiqua"/>
                <w:b/>
                <w:sz w:val="16"/>
              </w:rPr>
            </w:pPr>
            <w:r w:rsidRPr="001630DE">
              <w:rPr>
                <w:rFonts w:ascii="Book Antiqua" w:hAnsi="Book Antiqua"/>
                <w:b/>
                <w:sz w:val="16"/>
              </w:rPr>
              <w:t>%</w:t>
            </w:r>
          </w:p>
        </w:tc>
      </w:tr>
      <w:tr w:rsidR="0093054D" w:rsidRPr="001630DE" w:rsidTr="00665583">
        <w:tc>
          <w:tcPr>
            <w:tcW w:w="8188" w:type="dxa"/>
            <w:tcBorders>
              <w:top w:val="nil"/>
            </w:tcBorders>
          </w:tcPr>
          <w:p w:rsidR="0093054D" w:rsidRPr="001630DE" w:rsidRDefault="0093054D" w:rsidP="00665583">
            <w:pPr>
              <w:jc w:val="both"/>
              <w:rPr>
                <w:rFonts w:ascii="Book Antiqua" w:hAnsi="Book Antiqua"/>
              </w:rPr>
            </w:pPr>
            <w:r w:rsidRPr="001630DE">
              <w:rPr>
                <w:rFonts w:ascii="Book Antiqua" w:hAnsi="Book Antiqua"/>
              </w:rPr>
              <w:t>Does the introduction get the audience’s attention?</w:t>
            </w:r>
          </w:p>
          <w:p w:rsidR="0093054D" w:rsidRPr="001630DE" w:rsidRDefault="0093054D" w:rsidP="00665583">
            <w:pPr>
              <w:jc w:val="both"/>
              <w:rPr>
                <w:rFonts w:ascii="Book Antiqua" w:hAnsi="Book Antiqua"/>
              </w:rPr>
            </w:pPr>
            <w:r w:rsidRPr="001630DE">
              <w:rPr>
                <w:rFonts w:ascii="Book Antiqua" w:hAnsi="Book Antiqua"/>
              </w:rPr>
              <w:t>Is there a clear, structure?</w:t>
            </w:r>
          </w:p>
          <w:p w:rsidR="0093054D" w:rsidRPr="001630DE" w:rsidRDefault="0093054D" w:rsidP="00665583">
            <w:pPr>
              <w:jc w:val="both"/>
              <w:rPr>
                <w:rFonts w:ascii="Book Antiqua" w:hAnsi="Book Antiqua"/>
              </w:rPr>
            </w:pPr>
            <w:r w:rsidRPr="001630DE">
              <w:rPr>
                <w:rFonts w:ascii="Book Antiqua" w:hAnsi="Book Antiqua"/>
              </w:rPr>
              <w:t>Does the main idea come across?</w:t>
            </w:r>
          </w:p>
          <w:p w:rsidR="0093054D" w:rsidRPr="001630DE" w:rsidRDefault="0093054D" w:rsidP="00665583">
            <w:pPr>
              <w:jc w:val="both"/>
              <w:rPr>
                <w:rFonts w:ascii="Book Antiqua" w:hAnsi="Book Antiqua"/>
              </w:rPr>
            </w:pPr>
          </w:p>
        </w:tc>
        <w:tc>
          <w:tcPr>
            <w:tcW w:w="425" w:type="dxa"/>
            <w:tcBorders>
              <w:top w:val="nil"/>
            </w:tcBorders>
          </w:tcPr>
          <w:p w:rsidR="0093054D" w:rsidRPr="001630DE" w:rsidRDefault="0093054D" w:rsidP="00665583">
            <w:pPr>
              <w:jc w:val="both"/>
              <w:rPr>
                <w:rFonts w:ascii="Book Antiqua" w:hAnsi="Book Antiqua"/>
                <w:b/>
              </w:rPr>
            </w:pPr>
          </w:p>
        </w:tc>
      </w:tr>
    </w:tbl>
    <w:p w:rsidR="0093054D" w:rsidRPr="001630DE" w:rsidRDefault="0093054D" w:rsidP="0093054D">
      <w:pPr>
        <w:jc w:val="both"/>
        <w:rPr>
          <w:rFonts w:ascii="Book Antiqua" w:hAnsi="Book Antiqua"/>
          <w:b/>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tblGrid>
      <w:tr w:rsidR="0093054D" w:rsidRPr="001630DE" w:rsidTr="00665583">
        <w:tc>
          <w:tcPr>
            <w:tcW w:w="8188" w:type="dxa"/>
            <w:tcBorders>
              <w:top w:val="single" w:sz="4" w:space="0" w:color="auto"/>
              <w:bottom w:val="single" w:sz="6" w:space="0" w:color="auto"/>
            </w:tcBorders>
            <w:shd w:val="pct15" w:color="auto" w:fill="auto"/>
          </w:tcPr>
          <w:p w:rsidR="0093054D" w:rsidRPr="001630DE" w:rsidRDefault="0093054D" w:rsidP="00665583">
            <w:pPr>
              <w:jc w:val="both"/>
              <w:rPr>
                <w:rFonts w:ascii="Book Antiqua" w:hAnsi="Book Antiqua"/>
                <w:b/>
                <w:sz w:val="16"/>
              </w:rPr>
            </w:pPr>
            <w:r w:rsidRPr="001630DE">
              <w:rPr>
                <w:rFonts w:ascii="Book Antiqua" w:hAnsi="Book Antiqua"/>
                <w:b/>
                <w:sz w:val="16"/>
              </w:rPr>
              <w:t xml:space="preserve">DELIVERY – </w:t>
            </w:r>
            <w:r>
              <w:rPr>
                <w:rFonts w:ascii="Book Antiqua" w:hAnsi="Book Antiqua"/>
                <w:b/>
                <w:sz w:val="16"/>
              </w:rPr>
              <w:t>10</w:t>
            </w:r>
            <w:r w:rsidRPr="001630DE">
              <w:rPr>
                <w:rFonts w:ascii="Book Antiqua" w:hAnsi="Book Antiqua"/>
                <w:b/>
                <w:sz w:val="16"/>
              </w:rPr>
              <w:t>%</w:t>
            </w:r>
          </w:p>
        </w:tc>
        <w:tc>
          <w:tcPr>
            <w:tcW w:w="425" w:type="dxa"/>
            <w:tcBorders>
              <w:top w:val="single" w:sz="4" w:space="0" w:color="auto"/>
              <w:bottom w:val="single" w:sz="6" w:space="0" w:color="auto"/>
            </w:tcBorders>
            <w:shd w:val="pct15" w:color="auto" w:fill="auto"/>
          </w:tcPr>
          <w:p w:rsidR="0093054D" w:rsidRPr="001630DE" w:rsidRDefault="0093054D" w:rsidP="00665583">
            <w:pPr>
              <w:jc w:val="center"/>
              <w:rPr>
                <w:rFonts w:ascii="Book Antiqua" w:hAnsi="Book Antiqua"/>
                <w:b/>
                <w:sz w:val="16"/>
              </w:rPr>
            </w:pPr>
            <w:r w:rsidRPr="001630DE">
              <w:rPr>
                <w:rFonts w:ascii="Book Antiqua" w:hAnsi="Book Antiqua"/>
                <w:b/>
                <w:sz w:val="16"/>
              </w:rPr>
              <w:t>%</w:t>
            </w:r>
          </w:p>
        </w:tc>
      </w:tr>
      <w:tr w:rsidR="0093054D" w:rsidRPr="001630DE" w:rsidTr="00665583">
        <w:tc>
          <w:tcPr>
            <w:tcW w:w="8188" w:type="dxa"/>
            <w:tcBorders>
              <w:top w:val="nil"/>
            </w:tcBorders>
          </w:tcPr>
          <w:p w:rsidR="0093054D" w:rsidRPr="001630DE" w:rsidRDefault="0093054D" w:rsidP="00665583">
            <w:pPr>
              <w:jc w:val="both"/>
              <w:rPr>
                <w:rFonts w:ascii="Book Antiqua" w:hAnsi="Book Antiqua"/>
              </w:rPr>
            </w:pPr>
            <w:r w:rsidRPr="001630DE">
              <w:rPr>
                <w:rFonts w:ascii="Book Antiqua" w:hAnsi="Book Antiqua"/>
              </w:rPr>
              <w:t>Does the speaker seem interested and convincing?</w:t>
            </w:r>
          </w:p>
          <w:p w:rsidR="0093054D" w:rsidRPr="001630DE" w:rsidRDefault="0093054D" w:rsidP="00665583">
            <w:pPr>
              <w:jc w:val="both"/>
              <w:rPr>
                <w:rFonts w:ascii="Book Antiqua" w:hAnsi="Book Antiqua"/>
              </w:rPr>
            </w:pPr>
            <w:r w:rsidRPr="001630DE">
              <w:rPr>
                <w:rFonts w:ascii="Book Antiqua" w:hAnsi="Book Antiqua"/>
              </w:rPr>
              <w:t>Does the speaker seem relaxed and confident?</w:t>
            </w:r>
          </w:p>
          <w:p w:rsidR="0093054D" w:rsidRPr="001630DE" w:rsidRDefault="0093054D" w:rsidP="00665583">
            <w:pPr>
              <w:jc w:val="both"/>
              <w:rPr>
                <w:rFonts w:ascii="Book Antiqua" w:hAnsi="Book Antiqua"/>
              </w:rPr>
            </w:pPr>
            <w:r w:rsidRPr="001630DE">
              <w:rPr>
                <w:rFonts w:ascii="Book Antiqua" w:hAnsi="Book Antiqua"/>
              </w:rPr>
              <w:t xml:space="preserve">Does the speaker </w:t>
            </w:r>
            <w:r>
              <w:rPr>
                <w:rFonts w:ascii="Book Antiqua" w:hAnsi="Book Antiqua"/>
              </w:rPr>
              <w:t>hold the</w:t>
            </w:r>
            <w:r w:rsidRPr="001630DE">
              <w:rPr>
                <w:rFonts w:ascii="Book Antiqua" w:hAnsi="Book Antiqua"/>
              </w:rPr>
              <w:t xml:space="preserve"> attention and interest of the </w:t>
            </w:r>
            <w:r>
              <w:rPr>
                <w:rFonts w:ascii="Book Antiqua" w:hAnsi="Book Antiqua"/>
              </w:rPr>
              <w:t>group</w:t>
            </w:r>
            <w:r w:rsidRPr="001630DE">
              <w:rPr>
                <w:rFonts w:ascii="Book Antiqua" w:hAnsi="Book Antiqua"/>
              </w:rPr>
              <w:t>?</w:t>
            </w:r>
          </w:p>
          <w:p w:rsidR="0093054D" w:rsidRPr="001630DE" w:rsidRDefault="0093054D" w:rsidP="00665583">
            <w:pPr>
              <w:jc w:val="both"/>
              <w:rPr>
                <w:rFonts w:ascii="Book Antiqua" w:hAnsi="Book Antiqua"/>
              </w:rPr>
            </w:pPr>
          </w:p>
        </w:tc>
        <w:tc>
          <w:tcPr>
            <w:tcW w:w="425" w:type="dxa"/>
            <w:tcBorders>
              <w:top w:val="nil"/>
            </w:tcBorders>
          </w:tcPr>
          <w:p w:rsidR="0093054D" w:rsidRPr="001630DE" w:rsidRDefault="0093054D" w:rsidP="00665583">
            <w:pPr>
              <w:jc w:val="both"/>
              <w:rPr>
                <w:rFonts w:ascii="Book Antiqua" w:hAnsi="Book Antiqua"/>
                <w:b/>
              </w:rPr>
            </w:pPr>
          </w:p>
        </w:tc>
      </w:tr>
    </w:tbl>
    <w:p w:rsidR="0093054D" w:rsidRDefault="0093054D" w:rsidP="0093054D">
      <w:pPr>
        <w:jc w:val="both"/>
        <w:rPr>
          <w:rFonts w:ascii="Book Antiqua" w:hAnsi="Book Antiqua"/>
          <w:b/>
          <w:sz w:val="16"/>
        </w:rPr>
      </w:pPr>
    </w:p>
    <w:p w:rsidR="0093054D" w:rsidRPr="001630DE" w:rsidRDefault="0093054D" w:rsidP="0093054D">
      <w:pPr>
        <w:jc w:val="both"/>
        <w:rPr>
          <w:rFonts w:ascii="Book Antiqua" w:hAnsi="Book Antiqua"/>
          <w:b/>
          <w:sz w:val="16"/>
        </w:rPr>
      </w:pPr>
    </w:p>
    <w:tbl>
      <w:tblPr>
        <w:tblW w:w="0" w:type="auto"/>
        <w:tblBorders>
          <w:top w:val="single" w:sz="4" w:space="0" w:color="auto"/>
          <w:left w:val="single" w:sz="4" w:space="0" w:color="auto"/>
          <w:bottom w:val="single" w:sz="4" w:space="0" w:color="auto"/>
          <w:right w:val="single" w:sz="4" w:space="0" w:color="auto"/>
          <w:insideH w:val="single" w:sz="6" w:space="0" w:color="auto"/>
          <w:insideV w:val="single" w:sz="6" w:space="0" w:color="auto"/>
        </w:tblBorders>
        <w:tblLayout w:type="fixed"/>
        <w:tblLook w:val="0000" w:firstRow="0" w:lastRow="0" w:firstColumn="0" w:lastColumn="0" w:noHBand="0" w:noVBand="0"/>
      </w:tblPr>
      <w:tblGrid>
        <w:gridCol w:w="8188"/>
        <w:gridCol w:w="425"/>
      </w:tblGrid>
      <w:tr w:rsidR="0093054D" w:rsidRPr="001630DE" w:rsidTr="00665583">
        <w:tc>
          <w:tcPr>
            <w:tcW w:w="8188" w:type="dxa"/>
            <w:tcBorders>
              <w:top w:val="single" w:sz="4" w:space="0" w:color="auto"/>
              <w:bottom w:val="single" w:sz="6" w:space="0" w:color="auto"/>
            </w:tcBorders>
            <w:shd w:val="pct15" w:color="auto" w:fill="auto"/>
          </w:tcPr>
          <w:p w:rsidR="0093054D" w:rsidRPr="001630DE" w:rsidRDefault="0093054D" w:rsidP="00665583">
            <w:pPr>
              <w:jc w:val="both"/>
              <w:rPr>
                <w:rFonts w:ascii="Book Antiqua" w:hAnsi="Book Antiqua"/>
                <w:b/>
                <w:sz w:val="16"/>
              </w:rPr>
            </w:pPr>
            <w:r>
              <w:rPr>
                <w:rFonts w:ascii="Book Antiqua" w:hAnsi="Book Antiqua"/>
                <w:b/>
                <w:sz w:val="16"/>
              </w:rPr>
              <w:t>TOPIC DISCUSSION – 5</w:t>
            </w:r>
            <w:r w:rsidRPr="001630DE">
              <w:rPr>
                <w:rFonts w:ascii="Book Antiqua" w:hAnsi="Book Antiqua"/>
                <w:b/>
                <w:sz w:val="16"/>
              </w:rPr>
              <w:t>0%</w:t>
            </w:r>
          </w:p>
        </w:tc>
        <w:tc>
          <w:tcPr>
            <w:tcW w:w="425" w:type="dxa"/>
            <w:tcBorders>
              <w:top w:val="single" w:sz="4" w:space="0" w:color="auto"/>
              <w:bottom w:val="single" w:sz="6" w:space="0" w:color="auto"/>
            </w:tcBorders>
            <w:shd w:val="pct15" w:color="auto" w:fill="auto"/>
          </w:tcPr>
          <w:p w:rsidR="0093054D" w:rsidRPr="001630DE" w:rsidRDefault="0093054D" w:rsidP="00665583">
            <w:pPr>
              <w:jc w:val="center"/>
              <w:rPr>
                <w:rFonts w:ascii="Book Antiqua" w:hAnsi="Book Antiqua"/>
                <w:b/>
                <w:sz w:val="16"/>
              </w:rPr>
            </w:pPr>
            <w:r w:rsidRPr="001630DE">
              <w:rPr>
                <w:rFonts w:ascii="Book Antiqua" w:hAnsi="Book Antiqua"/>
                <w:b/>
                <w:sz w:val="16"/>
              </w:rPr>
              <w:t>%</w:t>
            </w:r>
          </w:p>
        </w:tc>
      </w:tr>
      <w:tr w:rsidR="0093054D" w:rsidRPr="001630DE" w:rsidTr="00665583">
        <w:tc>
          <w:tcPr>
            <w:tcW w:w="8188" w:type="dxa"/>
            <w:tcBorders>
              <w:top w:val="nil"/>
            </w:tcBorders>
          </w:tcPr>
          <w:p w:rsidR="0093054D" w:rsidRPr="001630DE" w:rsidRDefault="0093054D" w:rsidP="00665583">
            <w:pPr>
              <w:jc w:val="both"/>
              <w:rPr>
                <w:rFonts w:ascii="Book Antiqua" w:hAnsi="Book Antiqua"/>
              </w:rPr>
            </w:pPr>
            <w:r w:rsidRPr="001630DE">
              <w:rPr>
                <w:rFonts w:ascii="Book Antiqua" w:hAnsi="Book Antiqua"/>
              </w:rPr>
              <w:t>Did the speaker stimulate discussion?</w:t>
            </w:r>
          </w:p>
          <w:p w:rsidR="0093054D" w:rsidRPr="001630DE" w:rsidRDefault="0093054D" w:rsidP="00665583">
            <w:pPr>
              <w:jc w:val="both"/>
              <w:rPr>
                <w:rFonts w:ascii="Book Antiqua" w:hAnsi="Book Antiqua"/>
              </w:rPr>
            </w:pPr>
            <w:r w:rsidRPr="001630DE">
              <w:rPr>
                <w:rFonts w:ascii="Book Antiqua" w:hAnsi="Book Antiqua"/>
              </w:rPr>
              <w:t>Did the speaker manage the d</w:t>
            </w:r>
            <w:r>
              <w:rPr>
                <w:rFonts w:ascii="Book Antiqua" w:hAnsi="Book Antiqua"/>
              </w:rPr>
              <w:t>iscussion</w:t>
            </w:r>
            <w:r w:rsidRPr="001630DE">
              <w:rPr>
                <w:rFonts w:ascii="Book Antiqua" w:hAnsi="Book Antiqua"/>
              </w:rPr>
              <w:t>?</w:t>
            </w:r>
          </w:p>
          <w:p w:rsidR="0093054D" w:rsidRPr="001630DE" w:rsidRDefault="0093054D" w:rsidP="00665583">
            <w:pPr>
              <w:jc w:val="both"/>
              <w:rPr>
                <w:rFonts w:ascii="Book Antiqua" w:hAnsi="Book Antiqua"/>
              </w:rPr>
            </w:pPr>
            <w:r w:rsidRPr="001630DE">
              <w:rPr>
                <w:rFonts w:ascii="Book Antiqua" w:hAnsi="Book Antiqua"/>
              </w:rPr>
              <w:t>Did the speaker pose questions?</w:t>
            </w:r>
          </w:p>
          <w:p w:rsidR="0093054D" w:rsidRPr="001630DE" w:rsidRDefault="0093054D" w:rsidP="00665583">
            <w:pPr>
              <w:jc w:val="both"/>
              <w:rPr>
                <w:rFonts w:ascii="Book Antiqua" w:hAnsi="Book Antiqua"/>
              </w:rPr>
            </w:pPr>
            <w:r w:rsidRPr="001630DE">
              <w:rPr>
                <w:rFonts w:ascii="Book Antiqua" w:hAnsi="Book Antiqua"/>
              </w:rPr>
              <w:t>Did the speaker’s handling of questions show a good grasp of the subject?</w:t>
            </w:r>
          </w:p>
          <w:p w:rsidR="0093054D" w:rsidRPr="001630DE" w:rsidRDefault="0093054D" w:rsidP="00665583">
            <w:pPr>
              <w:jc w:val="both"/>
              <w:rPr>
                <w:rFonts w:ascii="Book Antiqua" w:hAnsi="Book Antiqua"/>
              </w:rPr>
            </w:pPr>
            <w:r w:rsidRPr="001630DE">
              <w:rPr>
                <w:rFonts w:ascii="Book Antiqua" w:hAnsi="Book Antiqua"/>
              </w:rPr>
              <w:t>Were the speaker’s answers relevant to the questions asked?</w:t>
            </w:r>
          </w:p>
          <w:p w:rsidR="0093054D" w:rsidRPr="001630DE" w:rsidRDefault="0093054D" w:rsidP="00665583">
            <w:pPr>
              <w:jc w:val="both"/>
              <w:rPr>
                <w:rFonts w:ascii="Book Antiqua" w:hAnsi="Book Antiqua"/>
              </w:rPr>
            </w:pPr>
            <w:r w:rsidRPr="001630DE">
              <w:rPr>
                <w:rFonts w:ascii="Book Antiqua" w:hAnsi="Book Antiqua"/>
              </w:rPr>
              <w:t>Did the speaker summarise the key points from the discussion and conclude?</w:t>
            </w:r>
          </w:p>
        </w:tc>
        <w:tc>
          <w:tcPr>
            <w:tcW w:w="425" w:type="dxa"/>
            <w:tcBorders>
              <w:top w:val="nil"/>
            </w:tcBorders>
          </w:tcPr>
          <w:p w:rsidR="0093054D" w:rsidRPr="001630DE" w:rsidRDefault="0093054D" w:rsidP="00665583">
            <w:pPr>
              <w:jc w:val="both"/>
              <w:rPr>
                <w:rFonts w:ascii="Book Antiqua" w:hAnsi="Book Antiqua"/>
                <w:b/>
              </w:rPr>
            </w:pPr>
          </w:p>
        </w:tc>
      </w:tr>
    </w:tbl>
    <w:p w:rsidR="0093054D" w:rsidRPr="001630DE" w:rsidRDefault="0093054D" w:rsidP="0093054D">
      <w:pPr>
        <w:rPr>
          <w:rFonts w:ascii="Book Antiqua" w:hAnsi="Book Antiqua"/>
          <w:vanish/>
          <w:sz w:val="24"/>
        </w:rPr>
      </w:pPr>
    </w:p>
    <w:tbl>
      <w:tblPr>
        <w:tblpPr w:leftFromText="180" w:rightFromText="180" w:vertAnchor="text" w:horzAnchor="page" w:tblpX="8218" w:tblpY="138"/>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92"/>
        <w:gridCol w:w="1227"/>
        <w:gridCol w:w="1066"/>
      </w:tblGrid>
      <w:tr w:rsidR="0093054D" w:rsidRPr="001630DE" w:rsidTr="00665583">
        <w:tc>
          <w:tcPr>
            <w:tcW w:w="992" w:type="dxa"/>
            <w:tcBorders>
              <w:top w:val="single" w:sz="4" w:space="0" w:color="000000"/>
              <w:left w:val="single" w:sz="4" w:space="0" w:color="000000"/>
              <w:bottom w:val="single" w:sz="4" w:space="0" w:color="000000"/>
              <w:right w:val="single" w:sz="4" w:space="0" w:color="000000"/>
            </w:tcBorders>
          </w:tcPr>
          <w:p w:rsidR="0093054D" w:rsidRPr="001630DE" w:rsidRDefault="0093054D" w:rsidP="00665583">
            <w:pPr>
              <w:jc w:val="both"/>
              <w:rPr>
                <w:rFonts w:ascii="Book Antiqua" w:hAnsi="Book Antiqua"/>
                <w:b/>
              </w:rPr>
            </w:pPr>
            <w:r w:rsidRPr="001630DE">
              <w:rPr>
                <w:rFonts w:ascii="Book Antiqua" w:hAnsi="Book Antiqua"/>
                <w:b/>
              </w:rPr>
              <w:t>Paper</w:t>
            </w:r>
          </w:p>
        </w:tc>
        <w:tc>
          <w:tcPr>
            <w:tcW w:w="992" w:type="dxa"/>
            <w:tcBorders>
              <w:top w:val="single" w:sz="4" w:space="0" w:color="000000"/>
              <w:left w:val="single" w:sz="4" w:space="0" w:color="000000"/>
              <w:bottom w:val="single" w:sz="4" w:space="0" w:color="000000"/>
              <w:right w:val="single" w:sz="4" w:space="0" w:color="000000"/>
            </w:tcBorders>
          </w:tcPr>
          <w:p w:rsidR="0093054D" w:rsidRPr="001630DE" w:rsidRDefault="0093054D" w:rsidP="00665583">
            <w:pPr>
              <w:jc w:val="both"/>
              <w:rPr>
                <w:rFonts w:ascii="Book Antiqua" w:hAnsi="Book Antiqua"/>
                <w:b/>
              </w:rPr>
            </w:pPr>
            <w:r>
              <w:rPr>
                <w:rFonts w:ascii="Book Antiqua" w:hAnsi="Book Antiqua"/>
                <w:b/>
              </w:rPr>
              <w:t>Discussion</w:t>
            </w:r>
          </w:p>
        </w:tc>
        <w:tc>
          <w:tcPr>
            <w:tcW w:w="1066" w:type="dxa"/>
            <w:tcBorders>
              <w:top w:val="single" w:sz="4" w:space="0" w:color="000000"/>
              <w:left w:val="single" w:sz="4" w:space="0" w:color="000000"/>
              <w:bottom w:val="single" w:sz="4" w:space="0" w:color="000000"/>
              <w:right w:val="single" w:sz="4" w:space="0" w:color="000000"/>
            </w:tcBorders>
          </w:tcPr>
          <w:p w:rsidR="0093054D" w:rsidRPr="001630DE" w:rsidRDefault="0093054D" w:rsidP="00665583">
            <w:pPr>
              <w:jc w:val="both"/>
              <w:rPr>
                <w:rFonts w:ascii="Book Antiqua" w:hAnsi="Book Antiqua"/>
                <w:b/>
              </w:rPr>
            </w:pPr>
            <w:r w:rsidRPr="001630DE">
              <w:rPr>
                <w:rFonts w:ascii="Book Antiqua" w:hAnsi="Book Antiqua"/>
                <w:b/>
              </w:rPr>
              <w:t>Overall</w:t>
            </w:r>
          </w:p>
        </w:tc>
      </w:tr>
      <w:tr w:rsidR="0093054D" w:rsidRPr="001630DE" w:rsidTr="00665583">
        <w:tc>
          <w:tcPr>
            <w:tcW w:w="992" w:type="dxa"/>
            <w:tcBorders>
              <w:top w:val="single" w:sz="4" w:space="0" w:color="000000"/>
              <w:left w:val="single" w:sz="4" w:space="0" w:color="000000"/>
              <w:bottom w:val="single" w:sz="4" w:space="0" w:color="000000"/>
              <w:right w:val="single" w:sz="4" w:space="0" w:color="000000"/>
            </w:tcBorders>
          </w:tcPr>
          <w:p w:rsidR="0093054D" w:rsidRPr="001630DE" w:rsidRDefault="0093054D" w:rsidP="00665583">
            <w:pPr>
              <w:jc w:val="both"/>
              <w:rPr>
                <w:rFonts w:ascii="Book Antiqua" w:hAnsi="Book Antiqua"/>
                <w:b/>
              </w:rPr>
            </w:pPr>
          </w:p>
          <w:p w:rsidR="0093054D" w:rsidRPr="001630DE" w:rsidRDefault="0093054D" w:rsidP="00665583">
            <w:pPr>
              <w:jc w:val="both"/>
              <w:rPr>
                <w:rFonts w:ascii="Book Antiqua" w:hAnsi="Book Antiqua"/>
                <w:b/>
              </w:rPr>
            </w:pPr>
          </w:p>
        </w:tc>
        <w:tc>
          <w:tcPr>
            <w:tcW w:w="992" w:type="dxa"/>
            <w:tcBorders>
              <w:top w:val="single" w:sz="4" w:space="0" w:color="000000"/>
              <w:left w:val="single" w:sz="4" w:space="0" w:color="000000"/>
              <w:bottom w:val="single" w:sz="4" w:space="0" w:color="000000"/>
              <w:right w:val="single" w:sz="4" w:space="0" w:color="000000"/>
            </w:tcBorders>
          </w:tcPr>
          <w:p w:rsidR="0093054D" w:rsidRPr="001630DE" w:rsidRDefault="0093054D" w:rsidP="00665583">
            <w:pPr>
              <w:jc w:val="both"/>
              <w:rPr>
                <w:rFonts w:ascii="Book Antiqua" w:hAnsi="Book Antiqua"/>
                <w:b/>
              </w:rPr>
            </w:pPr>
          </w:p>
        </w:tc>
        <w:tc>
          <w:tcPr>
            <w:tcW w:w="1066" w:type="dxa"/>
            <w:tcBorders>
              <w:top w:val="single" w:sz="4" w:space="0" w:color="000000"/>
              <w:left w:val="single" w:sz="4" w:space="0" w:color="000000"/>
              <w:bottom w:val="single" w:sz="4" w:space="0" w:color="000000"/>
              <w:right w:val="single" w:sz="4" w:space="0" w:color="000000"/>
            </w:tcBorders>
          </w:tcPr>
          <w:p w:rsidR="0093054D" w:rsidRPr="001630DE" w:rsidRDefault="0093054D" w:rsidP="00665583">
            <w:pPr>
              <w:jc w:val="both"/>
              <w:rPr>
                <w:rFonts w:ascii="Book Antiqua" w:hAnsi="Book Antiqua"/>
                <w:b/>
              </w:rPr>
            </w:pPr>
          </w:p>
        </w:tc>
      </w:tr>
    </w:tbl>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r w:rsidRPr="001630DE">
        <w:rPr>
          <w:rFonts w:ascii="Book Antiqua" w:hAnsi="Book Antiqua"/>
          <w:b/>
        </w:rPr>
        <w:t xml:space="preserve">Comments: </w:t>
      </w: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p>
    <w:p w:rsidR="0093054D" w:rsidRPr="001630DE" w:rsidRDefault="0093054D" w:rsidP="0093054D">
      <w:pPr>
        <w:jc w:val="both"/>
        <w:rPr>
          <w:rFonts w:ascii="Book Antiqua" w:hAnsi="Book Antiqua"/>
          <w:b/>
        </w:rPr>
      </w:pPr>
      <w:r w:rsidRPr="001630DE">
        <w:rPr>
          <w:rFonts w:ascii="Book Antiqua" w:hAnsi="Book Antiqua"/>
          <w:b/>
        </w:rPr>
        <w:t>See over for additional comments</w:t>
      </w:r>
    </w:p>
    <w:p w:rsidR="0093054D" w:rsidRDefault="0093054D" w:rsidP="0093054D"/>
    <w:p w:rsidR="0093054D" w:rsidRDefault="0093054D" w:rsidP="0093054D"/>
    <w:p w:rsidR="00693470" w:rsidRDefault="00693470" w:rsidP="0093054D"/>
    <w:p w:rsidR="0093054D" w:rsidRDefault="0093054D" w:rsidP="0093054D"/>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28"/>
      </w:tblGrid>
      <w:tr w:rsidR="0093054D" w:rsidTr="00665583">
        <w:trPr>
          <w:jc w:val="center"/>
        </w:trPr>
        <w:tc>
          <w:tcPr>
            <w:tcW w:w="10670" w:type="dxa"/>
            <w:shd w:val="clear" w:color="auto" w:fill="BFBFBF"/>
          </w:tcPr>
          <w:p w:rsidR="0093054D" w:rsidRDefault="0093054D" w:rsidP="00665583">
            <w:r>
              <w:rPr>
                <w:sz w:val="32"/>
                <w:szCs w:val="32"/>
              </w:rPr>
              <w:lastRenderedPageBreak/>
              <w:br w:type="page"/>
            </w:r>
            <w:r w:rsidRPr="00681208">
              <w:rPr>
                <w:rFonts w:ascii="Calibri" w:hAnsi="Calibri" w:cs="Arial"/>
                <w:b/>
                <w:caps/>
                <w:sz w:val="40"/>
              </w:rPr>
              <w:t xml:space="preserve">                 marking criteria and Student FEEDBACK</w:t>
            </w:r>
          </w:p>
        </w:tc>
      </w:tr>
    </w:tbl>
    <w:p w:rsidR="0093054D" w:rsidRDefault="0093054D" w:rsidP="0093054D"/>
    <w:p w:rsidR="0093054D" w:rsidRDefault="0093054D" w:rsidP="00DC4F44">
      <w:pPr>
        <w:pStyle w:val="BodyText1"/>
        <w:tabs>
          <w:tab w:val="clear" w:pos="720"/>
          <w:tab w:val="clear" w:pos="1440"/>
        </w:tabs>
        <w:jc w:val="both"/>
        <w:rPr>
          <w:rFonts w:ascii="Calibri" w:hAnsi="Calibri"/>
          <w:sz w:val="20"/>
        </w:rPr>
      </w:pPr>
    </w:p>
    <w:p w:rsidR="00DC4F44" w:rsidRPr="003223E0" w:rsidRDefault="00DC4F44" w:rsidP="00DC4F44">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DC4F44" w:rsidRDefault="00DC4F44" w:rsidP="00DC4F44">
      <w:pPr>
        <w:rPr>
          <w:rFonts w:ascii="Calibri" w:hAnsi="Calibri"/>
          <w:b/>
          <w:sz w:val="22"/>
          <w:szCs w:val="22"/>
        </w:rPr>
      </w:pPr>
    </w:p>
    <w:tbl>
      <w:tblPr>
        <w:tblW w:w="5000" w:type="pct"/>
        <w:tblLayout w:type="fixed"/>
        <w:tblLook w:val="04A0" w:firstRow="1" w:lastRow="0" w:firstColumn="1" w:lastColumn="0" w:noHBand="0" w:noVBand="1"/>
      </w:tblPr>
      <w:tblGrid>
        <w:gridCol w:w="8540"/>
        <w:gridCol w:w="545"/>
        <w:gridCol w:w="543"/>
      </w:tblGrid>
      <w:tr w:rsidR="00DC4F44" w:rsidRPr="00266B32" w:rsidTr="00665583">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DC4F44" w:rsidRPr="00F61A20" w:rsidRDefault="00DC4F44" w:rsidP="00665583">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DC4F44" w:rsidRDefault="00DC4F44" w:rsidP="00665583">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C4F44" w:rsidRDefault="00DC4F44" w:rsidP="00665583">
            <w:pPr>
              <w:ind w:left="113" w:right="113"/>
              <w:jc w:val="center"/>
              <w:rPr>
                <w:rFonts w:ascii="Calibri" w:hAnsi="Calibri"/>
                <w:b/>
                <w:sz w:val="14"/>
                <w:szCs w:val="14"/>
              </w:rPr>
            </w:pPr>
            <w:r>
              <w:rPr>
                <w:rFonts w:ascii="Calibri" w:hAnsi="Calibri"/>
                <w:b/>
                <w:sz w:val="14"/>
                <w:szCs w:val="14"/>
              </w:rPr>
              <w:t xml:space="preserve">Marks </w:t>
            </w:r>
          </w:p>
          <w:p w:rsidR="00DC4F44" w:rsidRPr="00423934" w:rsidRDefault="00DC4F44" w:rsidP="00665583">
            <w:pPr>
              <w:ind w:left="113" w:right="113"/>
              <w:jc w:val="center"/>
              <w:rPr>
                <w:rFonts w:ascii="Calibri" w:hAnsi="Calibri"/>
                <w:b/>
                <w:sz w:val="14"/>
                <w:szCs w:val="14"/>
              </w:rPr>
            </w:pPr>
            <w:r>
              <w:rPr>
                <w:rFonts w:ascii="Calibri" w:hAnsi="Calibri"/>
                <w:b/>
                <w:sz w:val="14"/>
                <w:szCs w:val="14"/>
              </w:rPr>
              <w:t>awarded</w:t>
            </w:r>
          </w:p>
        </w:tc>
      </w:tr>
      <w:tr w:rsidR="00DC4F44" w:rsidRPr="00CC0370" w:rsidTr="00665583">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66558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DC4F44" w:rsidRPr="003223E0" w:rsidRDefault="00DC4F44" w:rsidP="00665583">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r>
      <w:tr w:rsidR="00DC4F44" w:rsidRPr="00CC0370" w:rsidTr="00665583">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C21A11" w:rsidRPr="00F61A20" w:rsidRDefault="00C21A11" w:rsidP="0066558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665583">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r w:rsidR="00DC4F44" w:rsidRPr="00CC0370" w:rsidTr="00665583">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66558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93601A" w:rsidP="00665583">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r w:rsidR="00DC4F44" w:rsidRPr="00CC0370" w:rsidTr="00665583">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66558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DC4F44" w:rsidRPr="00F61A20" w:rsidRDefault="00DC4F44" w:rsidP="00665583">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r>
      <w:tr w:rsidR="00DC4F44" w:rsidRPr="00CC0370" w:rsidTr="00665583">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DC4F44" w:rsidRPr="00F61A20" w:rsidRDefault="00DC4F44" w:rsidP="0066558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665583">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r w:rsidR="00DC4F44" w:rsidRPr="00CC0370" w:rsidTr="00665583">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66558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93601A" w:rsidP="00665583">
            <w:pPr>
              <w:jc w:val="center"/>
              <w:rPr>
                <w:rFonts w:ascii="Calibri" w:hAnsi="Calibri"/>
                <w:sz w:val="32"/>
              </w:rPr>
            </w:pPr>
            <w:r>
              <w:rPr>
                <w:rFonts w:ascii="Calibri" w:hAnsi="Calibri"/>
                <w:sz w:val="32"/>
              </w:rPr>
              <w:t>25</w:t>
            </w: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r w:rsidR="00DC4F44" w:rsidRPr="00CC0370" w:rsidTr="00665583">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66558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DC4F44" w:rsidRPr="00F61A20" w:rsidRDefault="00DC4F44" w:rsidP="00665583">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r>
      <w:tr w:rsidR="00DC4F44" w:rsidRPr="00CC0370" w:rsidTr="00665583">
        <w:trPr>
          <w:trHeight w:val="450"/>
        </w:trPr>
        <w:tc>
          <w:tcPr>
            <w:tcW w:w="4435" w:type="pct"/>
            <w:vMerge w:val="restart"/>
            <w:tcBorders>
              <w:top w:val="single" w:sz="4" w:space="0" w:color="auto"/>
              <w:left w:val="single" w:sz="4" w:space="0" w:color="auto"/>
              <w:right w:val="single" w:sz="4" w:space="0" w:color="auto"/>
            </w:tcBorders>
          </w:tcPr>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C21A11" w:rsidRDefault="00C21A11" w:rsidP="00665583">
            <w:pPr>
              <w:spacing w:after="120"/>
              <w:rPr>
                <w:rFonts w:ascii="Calibri" w:hAnsi="Calibri"/>
                <w:sz w:val="14"/>
                <w:szCs w:val="14"/>
              </w:rPr>
            </w:pPr>
          </w:p>
          <w:p w:rsidR="00C21A11" w:rsidRPr="00F61A20" w:rsidRDefault="00C21A11" w:rsidP="0066558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665583">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r w:rsidR="00DC4F44" w:rsidRPr="00CC0370" w:rsidTr="00665583">
        <w:trPr>
          <w:trHeight w:val="451"/>
        </w:trPr>
        <w:tc>
          <w:tcPr>
            <w:tcW w:w="4435" w:type="pct"/>
            <w:vMerge/>
            <w:tcBorders>
              <w:left w:val="single" w:sz="4" w:space="0" w:color="auto"/>
              <w:bottom w:val="single" w:sz="4" w:space="0" w:color="auto"/>
              <w:right w:val="single" w:sz="4" w:space="0" w:color="auto"/>
            </w:tcBorders>
          </w:tcPr>
          <w:p w:rsidR="00DC4F44" w:rsidRPr="00F61A20" w:rsidRDefault="00DC4F44" w:rsidP="0066558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93601A" w:rsidP="00665583">
            <w:pPr>
              <w:jc w:val="center"/>
              <w:rPr>
                <w:rFonts w:ascii="Calibri" w:hAnsi="Calibri"/>
                <w:sz w:val="32"/>
              </w:rPr>
            </w:pPr>
            <w:r>
              <w:rPr>
                <w:rFonts w:ascii="Calibri" w:hAnsi="Calibri"/>
                <w:sz w:val="32"/>
              </w:rPr>
              <w:t>20</w:t>
            </w: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r w:rsidR="00DC4F44" w:rsidRPr="00CC0370" w:rsidTr="00665583">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66558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DC4F44" w:rsidRPr="00F61A20" w:rsidRDefault="00DC4F44" w:rsidP="00665583">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r>
      <w:tr w:rsidR="00DC4F44" w:rsidRPr="00CC0370" w:rsidTr="00665583">
        <w:trPr>
          <w:trHeight w:val="451"/>
        </w:trPr>
        <w:tc>
          <w:tcPr>
            <w:tcW w:w="4435" w:type="pct"/>
            <w:vMerge w:val="restart"/>
            <w:tcBorders>
              <w:top w:val="single" w:sz="4" w:space="0" w:color="auto"/>
              <w:left w:val="single" w:sz="4" w:space="0" w:color="auto"/>
              <w:right w:val="single" w:sz="4" w:space="0" w:color="auto"/>
            </w:tcBorders>
          </w:tcPr>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C21A11" w:rsidRPr="00F61A20" w:rsidRDefault="00C21A11" w:rsidP="0066558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DC4F44" w:rsidRPr="00F61A20" w:rsidRDefault="00DC4F44" w:rsidP="00665583">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r w:rsidR="00DC4F44" w:rsidRPr="00CC0370" w:rsidTr="00665583">
        <w:trPr>
          <w:trHeight w:val="450"/>
        </w:trPr>
        <w:tc>
          <w:tcPr>
            <w:tcW w:w="4435" w:type="pct"/>
            <w:vMerge/>
            <w:tcBorders>
              <w:left w:val="single" w:sz="4" w:space="0" w:color="auto"/>
              <w:bottom w:val="single" w:sz="4" w:space="0" w:color="auto"/>
              <w:right w:val="single" w:sz="4" w:space="0" w:color="auto"/>
            </w:tcBorders>
          </w:tcPr>
          <w:p w:rsidR="00DC4F44" w:rsidRPr="00F61A20" w:rsidRDefault="00DC4F44" w:rsidP="0066558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93601A" w:rsidP="00665583">
            <w:pPr>
              <w:jc w:val="center"/>
              <w:rPr>
                <w:rFonts w:ascii="Calibri" w:hAnsi="Calibri"/>
                <w:sz w:val="32"/>
              </w:rPr>
            </w:pPr>
            <w:r>
              <w:rPr>
                <w:rFonts w:ascii="Calibri" w:hAnsi="Calibri"/>
                <w:sz w:val="32"/>
              </w:rPr>
              <w:t>15</w:t>
            </w: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r w:rsidR="00DC4F44" w:rsidRPr="00CC0370" w:rsidTr="00665583">
        <w:trPr>
          <w:trHeight w:val="450"/>
        </w:trPr>
        <w:tc>
          <w:tcPr>
            <w:tcW w:w="4435" w:type="pct"/>
            <w:tcBorders>
              <w:top w:val="single" w:sz="4" w:space="0" w:color="auto"/>
              <w:left w:val="single" w:sz="4" w:space="0" w:color="auto"/>
              <w:right w:val="single" w:sz="4" w:space="0" w:color="auto"/>
            </w:tcBorders>
            <w:shd w:val="clear" w:color="auto" w:fill="D9D9D9"/>
          </w:tcPr>
          <w:p w:rsidR="00DC4F44" w:rsidRPr="00F61A20" w:rsidRDefault="00DC4F44" w:rsidP="0066558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DC4F44" w:rsidRPr="00F61A20" w:rsidRDefault="00DC4F44" w:rsidP="00665583">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DC4F44" w:rsidRPr="00F61A20" w:rsidRDefault="00DC4F44" w:rsidP="00665583">
            <w:pPr>
              <w:jc w:val="center"/>
              <w:rPr>
                <w:rFonts w:ascii="Calibri" w:hAnsi="Calibri"/>
                <w:sz w:val="32"/>
              </w:rPr>
            </w:pPr>
          </w:p>
        </w:tc>
      </w:tr>
      <w:tr w:rsidR="00DC4F44" w:rsidRPr="00CC0370" w:rsidTr="00665583">
        <w:trPr>
          <w:trHeight w:val="451"/>
        </w:trPr>
        <w:tc>
          <w:tcPr>
            <w:tcW w:w="4435" w:type="pct"/>
            <w:vMerge w:val="restart"/>
            <w:tcBorders>
              <w:top w:val="single" w:sz="4" w:space="0" w:color="auto"/>
              <w:left w:val="single" w:sz="4" w:space="0" w:color="auto"/>
              <w:right w:val="single" w:sz="4" w:space="0" w:color="auto"/>
            </w:tcBorders>
          </w:tcPr>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DC4F44" w:rsidRDefault="00DC4F44" w:rsidP="00665583">
            <w:pPr>
              <w:spacing w:after="120"/>
              <w:rPr>
                <w:rFonts w:ascii="Calibri" w:hAnsi="Calibri"/>
                <w:sz w:val="14"/>
                <w:szCs w:val="14"/>
              </w:rPr>
            </w:pPr>
          </w:p>
          <w:p w:rsidR="00DC4F44" w:rsidRPr="00F61A20" w:rsidRDefault="00DC4F44" w:rsidP="00665583">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93601A" w:rsidRDefault="0093601A" w:rsidP="00665583">
            <w:pPr>
              <w:jc w:val="center"/>
              <w:rPr>
                <w:rFonts w:ascii="Calibri" w:hAnsi="Calibri"/>
                <w:sz w:val="32"/>
              </w:rPr>
            </w:pPr>
          </w:p>
          <w:p w:rsidR="00DC4F44" w:rsidRPr="00F61A20" w:rsidRDefault="0093601A" w:rsidP="00665583">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r w:rsidR="00DC4F44" w:rsidRPr="00CC0370" w:rsidTr="00665583">
        <w:trPr>
          <w:trHeight w:val="450"/>
        </w:trPr>
        <w:tc>
          <w:tcPr>
            <w:tcW w:w="4435" w:type="pct"/>
            <w:vMerge/>
            <w:tcBorders>
              <w:left w:val="single" w:sz="4" w:space="0" w:color="auto"/>
              <w:bottom w:val="single" w:sz="4" w:space="0" w:color="auto"/>
              <w:right w:val="single" w:sz="4" w:space="0" w:color="auto"/>
            </w:tcBorders>
          </w:tcPr>
          <w:p w:rsidR="00DC4F44" w:rsidRPr="00F61A20" w:rsidRDefault="00DC4F44" w:rsidP="00665583">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DC4F44" w:rsidRPr="00F61A20" w:rsidRDefault="00DC4F44" w:rsidP="00665583">
            <w:pPr>
              <w:jc w:val="center"/>
              <w:rPr>
                <w:rFonts w:ascii="Calibri" w:hAnsi="Calibri"/>
                <w:sz w:val="32"/>
              </w:rPr>
            </w:pPr>
          </w:p>
        </w:tc>
      </w:tr>
    </w:tbl>
    <w:p w:rsidR="00DC4F44" w:rsidRPr="00EB4F96" w:rsidRDefault="00DC4F44" w:rsidP="00DC4F44">
      <w:pPr>
        <w:ind w:left="284" w:right="531"/>
        <w:rPr>
          <w:rFonts w:ascii="Calibri" w:hAnsi="Calibri"/>
          <w:b/>
          <w:sz w:val="16"/>
          <w:szCs w:val="16"/>
        </w:rPr>
      </w:pPr>
    </w:p>
    <w:tbl>
      <w:tblPr>
        <w:tblpPr w:leftFromText="180" w:rightFromText="180" w:vertAnchor="text" w:horzAnchor="margin" w:tblpXSpec="center" w:tblpY="82"/>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641"/>
      </w:tblGrid>
      <w:tr w:rsidR="00DC4F44" w:rsidRPr="00525F5D" w:rsidTr="00C21A11">
        <w:trPr>
          <w:cantSplit/>
        </w:trPr>
        <w:tc>
          <w:tcPr>
            <w:tcW w:w="6062" w:type="dxa"/>
            <w:vMerge w:val="restart"/>
            <w:shd w:val="pct15" w:color="auto" w:fill="auto"/>
            <w:vAlign w:val="center"/>
          </w:tcPr>
          <w:p w:rsidR="00DC4F44" w:rsidRPr="003223E0" w:rsidRDefault="00DC4F44" w:rsidP="00665583">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DC4F44" w:rsidRPr="00EB4F96" w:rsidRDefault="00DC4F44" w:rsidP="00665583">
            <w:pPr>
              <w:rPr>
                <w:rFonts w:ascii="Calibri" w:hAnsi="Calibri" w:cs="Arial"/>
                <w:b/>
                <w:bCs/>
                <w:sz w:val="16"/>
                <w:szCs w:val="16"/>
              </w:rPr>
            </w:pPr>
            <w:r w:rsidRPr="00EB4F96">
              <w:rPr>
                <w:rFonts w:ascii="Calibri" w:hAnsi="Calibri" w:cs="Arial"/>
                <w:b/>
                <w:sz w:val="16"/>
                <w:szCs w:val="16"/>
              </w:rPr>
              <w:t>Late Submission Penalties (tick if appropriate)</w:t>
            </w:r>
          </w:p>
        </w:tc>
        <w:tc>
          <w:tcPr>
            <w:tcW w:w="641" w:type="dxa"/>
            <w:vMerge w:val="restart"/>
            <w:vAlign w:val="center"/>
          </w:tcPr>
          <w:p w:rsidR="00DC4F44" w:rsidRPr="00525F5D" w:rsidRDefault="00DC4F44" w:rsidP="00665583">
            <w:pPr>
              <w:jc w:val="right"/>
              <w:rPr>
                <w:rFonts w:ascii="Calibri" w:hAnsi="Calibri" w:cs="Arial"/>
                <w:b/>
                <w:bCs/>
              </w:rPr>
            </w:pPr>
            <w:r>
              <w:rPr>
                <w:rFonts w:ascii="Calibri" w:hAnsi="Calibri" w:cs="Arial"/>
                <w:b/>
                <w:bCs/>
              </w:rPr>
              <w:t>%</w:t>
            </w:r>
          </w:p>
        </w:tc>
      </w:tr>
      <w:tr w:rsidR="00DC4F44" w:rsidRPr="00525F5D" w:rsidTr="00C21A11">
        <w:trPr>
          <w:cantSplit/>
        </w:trPr>
        <w:tc>
          <w:tcPr>
            <w:tcW w:w="6062" w:type="dxa"/>
            <w:vMerge/>
            <w:vAlign w:val="bottom"/>
          </w:tcPr>
          <w:p w:rsidR="00DC4F44" w:rsidRPr="00525F5D" w:rsidRDefault="00DC4F44" w:rsidP="00665583">
            <w:pPr>
              <w:rPr>
                <w:rFonts w:ascii="Calibri" w:hAnsi="Calibri" w:cs="Arial"/>
              </w:rPr>
            </w:pPr>
          </w:p>
        </w:tc>
        <w:tc>
          <w:tcPr>
            <w:tcW w:w="2903" w:type="dxa"/>
            <w:vAlign w:val="bottom"/>
          </w:tcPr>
          <w:p w:rsidR="00DC4F44" w:rsidRPr="00EB4F96" w:rsidRDefault="00DC4F44" w:rsidP="00665583">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DC4F44" w:rsidRPr="00525F5D" w:rsidRDefault="00DC4F44" w:rsidP="00665583">
            <w:pPr>
              <w:jc w:val="center"/>
              <w:rPr>
                <w:rFonts w:ascii="Calibri" w:hAnsi="Calibri" w:cs="Arial"/>
                <w:sz w:val="12"/>
                <w:szCs w:val="12"/>
              </w:rPr>
            </w:pPr>
          </w:p>
        </w:tc>
        <w:tc>
          <w:tcPr>
            <w:tcW w:w="641" w:type="dxa"/>
            <w:vMerge/>
            <w:vAlign w:val="bottom"/>
          </w:tcPr>
          <w:p w:rsidR="00DC4F44" w:rsidRPr="00525F5D" w:rsidRDefault="00DC4F44" w:rsidP="00665583">
            <w:pPr>
              <w:ind w:leftChars="71" w:left="142"/>
              <w:rPr>
                <w:rFonts w:ascii="Calibri" w:hAnsi="Calibri" w:cs="Arial"/>
              </w:rPr>
            </w:pPr>
          </w:p>
        </w:tc>
      </w:tr>
      <w:tr w:rsidR="00DC4F44" w:rsidRPr="00525F5D" w:rsidTr="00C21A11">
        <w:trPr>
          <w:cantSplit/>
        </w:trPr>
        <w:tc>
          <w:tcPr>
            <w:tcW w:w="6062" w:type="dxa"/>
            <w:vMerge/>
            <w:vAlign w:val="bottom"/>
          </w:tcPr>
          <w:p w:rsidR="00DC4F44" w:rsidRPr="00525F5D" w:rsidRDefault="00DC4F44" w:rsidP="00665583">
            <w:pPr>
              <w:rPr>
                <w:rFonts w:ascii="Calibri" w:hAnsi="Calibri" w:cs="Arial"/>
              </w:rPr>
            </w:pPr>
          </w:p>
        </w:tc>
        <w:tc>
          <w:tcPr>
            <w:tcW w:w="2903" w:type="dxa"/>
            <w:vAlign w:val="bottom"/>
          </w:tcPr>
          <w:p w:rsidR="00DC4F44" w:rsidRPr="00EB4F96" w:rsidRDefault="00DC4F44" w:rsidP="00665583">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DC4F44" w:rsidRPr="00525F5D" w:rsidRDefault="00DC4F44" w:rsidP="00665583">
            <w:pPr>
              <w:jc w:val="center"/>
              <w:rPr>
                <w:rFonts w:ascii="Calibri" w:hAnsi="Calibri" w:cs="Arial"/>
                <w:sz w:val="12"/>
                <w:szCs w:val="12"/>
              </w:rPr>
            </w:pPr>
          </w:p>
        </w:tc>
        <w:tc>
          <w:tcPr>
            <w:tcW w:w="641" w:type="dxa"/>
            <w:vMerge/>
            <w:vAlign w:val="bottom"/>
          </w:tcPr>
          <w:p w:rsidR="00DC4F44" w:rsidRPr="00525F5D" w:rsidRDefault="00DC4F44" w:rsidP="00665583">
            <w:pPr>
              <w:ind w:firstLineChars="141" w:firstLine="282"/>
              <w:rPr>
                <w:rFonts w:ascii="Calibri" w:hAnsi="Calibri" w:cs="Arial"/>
              </w:rPr>
            </w:pPr>
          </w:p>
        </w:tc>
      </w:tr>
    </w:tbl>
    <w:p w:rsidR="00EB3138" w:rsidRDefault="00EB3138" w:rsidP="00DC4F44"/>
    <w:tbl>
      <w:tblPr>
        <w:tblW w:w="1006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5"/>
      </w:tblGrid>
      <w:tr w:rsidR="00EB3138" w:rsidRPr="00D77147" w:rsidTr="00EB3138">
        <w:tc>
          <w:tcPr>
            <w:tcW w:w="10065" w:type="dxa"/>
            <w:shd w:val="clear" w:color="auto" w:fill="D9D9D9"/>
            <w:vAlign w:val="center"/>
          </w:tcPr>
          <w:p w:rsidR="00EB3138" w:rsidRPr="00D77147" w:rsidRDefault="00EB3138" w:rsidP="00F91DA7">
            <w:pPr>
              <w:pStyle w:val="Heading3"/>
              <w:rPr>
                <w:rFonts w:ascii="Calibri" w:hAnsi="Calibri"/>
                <w:sz w:val="40"/>
                <w:szCs w:val="40"/>
              </w:rPr>
            </w:pPr>
            <w:r>
              <w:rPr>
                <w:rFonts w:ascii="Calibri" w:hAnsi="Calibri"/>
                <w:sz w:val="40"/>
                <w:szCs w:val="40"/>
              </w:rPr>
              <w:lastRenderedPageBreak/>
              <w:t>COMMON ASSESSMENT AND GRADING CRITERIA</w:t>
            </w:r>
          </w:p>
        </w:tc>
      </w:tr>
    </w:tbl>
    <w:tbl>
      <w:tblPr>
        <w:tblpPr w:leftFromText="180" w:rightFromText="180" w:vertAnchor="text" w:horzAnchor="margin" w:tblpY="109"/>
        <w:tblW w:w="10060" w:type="dxa"/>
        <w:tblLayout w:type="fixed"/>
        <w:tblLook w:val="04A0" w:firstRow="1" w:lastRow="0" w:firstColumn="1" w:lastColumn="0" w:noHBand="0" w:noVBand="1"/>
      </w:tblPr>
      <w:tblGrid>
        <w:gridCol w:w="1536"/>
        <w:gridCol w:w="1118"/>
        <w:gridCol w:w="1118"/>
        <w:gridCol w:w="1326"/>
        <w:gridCol w:w="1134"/>
        <w:gridCol w:w="1276"/>
        <w:gridCol w:w="1276"/>
        <w:gridCol w:w="1276"/>
      </w:tblGrid>
      <w:tr w:rsidR="00EB3138" w:rsidRPr="009154C7" w:rsidTr="00EB3138">
        <w:tc>
          <w:tcPr>
            <w:tcW w:w="1536" w:type="dxa"/>
            <w:tcBorders>
              <w:top w:val="single" w:sz="4" w:space="0" w:color="auto"/>
              <w:left w:val="single" w:sz="4" w:space="0" w:color="auto"/>
              <w:right w:val="single" w:sz="4" w:space="0" w:color="auto"/>
            </w:tcBorders>
            <w:shd w:val="clear" w:color="auto" w:fill="BFBFBF"/>
            <w:vAlign w:val="center"/>
          </w:tcPr>
          <w:p w:rsidR="00EB3138" w:rsidRPr="00EB4F96" w:rsidRDefault="00EB3138" w:rsidP="00EB3138">
            <w:pPr>
              <w:spacing w:after="120"/>
              <w:jc w:val="center"/>
              <w:rPr>
                <w:rFonts w:ascii="Calibri" w:hAnsi="Calibri"/>
                <w:b/>
                <w:sz w:val="12"/>
                <w:szCs w:val="16"/>
              </w:rPr>
            </w:pPr>
          </w:p>
        </w:tc>
        <w:tc>
          <w:tcPr>
            <w:tcW w:w="1118" w:type="dxa"/>
            <w:tcBorders>
              <w:top w:val="single" w:sz="4" w:space="0" w:color="auto"/>
              <w:left w:val="single" w:sz="4" w:space="0" w:color="auto"/>
              <w:bottom w:val="single" w:sz="4" w:space="0" w:color="auto"/>
              <w:right w:val="dashed" w:sz="4" w:space="0" w:color="auto"/>
            </w:tcBorders>
            <w:shd w:val="clear" w:color="auto" w:fill="BFBFBF"/>
            <w:vAlign w:val="center"/>
          </w:tcPr>
          <w:p w:rsidR="00EB3138" w:rsidRPr="00EB4F96" w:rsidRDefault="00EB3138" w:rsidP="00EB3138">
            <w:pPr>
              <w:spacing w:after="120"/>
              <w:jc w:val="center"/>
              <w:rPr>
                <w:rFonts w:ascii="Calibri" w:hAnsi="Calibri"/>
                <w:b/>
                <w:sz w:val="12"/>
                <w:szCs w:val="16"/>
              </w:rPr>
            </w:pPr>
            <w:r w:rsidRPr="00EB4F96">
              <w:rPr>
                <w:rFonts w:ascii="Calibri" w:hAnsi="Calibri"/>
                <w:b/>
                <w:sz w:val="12"/>
                <w:szCs w:val="16"/>
              </w:rPr>
              <w:t>OUTRIGHT FAIL</w:t>
            </w:r>
          </w:p>
        </w:tc>
        <w:tc>
          <w:tcPr>
            <w:tcW w:w="1118" w:type="dxa"/>
            <w:tcBorders>
              <w:top w:val="single" w:sz="4" w:space="0" w:color="auto"/>
              <w:left w:val="dashed" w:sz="4" w:space="0" w:color="auto"/>
              <w:bottom w:val="single" w:sz="4" w:space="0" w:color="auto"/>
              <w:right w:val="double" w:sz="4" w:space="0" w:color="auto"/>
            </w:tcBorders>
            <w:shd w:val="clear" w:color="auto" w:fill="BFBFBF"/>
            <w:vAlign w:val="center"/>
          </w:tcPr>
          <w:p w:rsidR="00EB3138" w:rsidRPr="00EB4F96" w:rsidRDefault="00EB3138" w:rsidP="00EB3138">
            <w:pPr>
              <w:spacing w:after="120"/>
              <w:jc w:val="center"/>
              <w:rPr>
                <w:rFonts w:ascii="Calibri" w:hAnsi="Calibri"/>
                <w:b/>
                <w:sz w:val="12"/>
                <w:szCs w:val="16"/>
              </w:rPr>
            </w:pPr>
            <w:r w:rsidRPr="00EB4F96">
              <w:rPr>
                <w:rFonts w:ascii="Calibri" w:hAnsi="Calibri"/>
                <w:b/>
                <w:sz w:val="12"/>
                <w:szCs w:val="16"/>
              </w:rPr>
              <w:t>UNSATISFACTORY</w:t>
            </w:r>
          </w:p>
        </w:tc>
        <w:tc>
          <w:tcPr>
            <w:tcW w:w="1326" w:type="dxa"/>
            <w:tcBorders>
              <w:top w:val="single" w:sz="4" w:space="0" w:color="auto"/>
              <w:left w:val="double" w:sz="4" w:space="0" w:color="auto"/>
              <w:bottom w:val="single" w:sz="4" w:space="0" w:color="auto"/>
              <w:right w:val="dashed" w:sz="4" w:space="0" w:color="auto"/>
            </w:tcBorders>
            <w:shd w:val="clear" w:color="auto" w:fill="BFBFBF"/>
            <w:vAlign w:val="center"/>
          </w:tcPr>
          <w:p w:rsidR="00EB3138" w:rsidRPr="00EB4F96" w:rsidRDefault="00EB3138" w:rsidP="00EB3138">
            <w:pPr>
              <w:spacing w:after="120"/>
              <w:jc w:val="center"/>
              <w:rPr>
                <w:rFonts w:ascii="Calibri" w:hAnsi="Calibri"/>
                <w:b/>
                <w:sz w:val="12"/>
                <w:szCs w:val="16"/>
              </w:rPr>
            </w:pPr>
            <w:r w:rsidRPr="00EB4F96">
              <w:rPr>
                <w:rFonts w:ascii="Calibri" w:hAnsi="Calibri"/>
                <w:b/>
                <w:sz w:val="12"/>
                <w:szCs w:val="16"/>
              </w:rPr>
              <w:t>SATISFACTORY</w:t>
            </w:r>
          </w:p>
        </w:tc>
        <w:tc>
          <w:tcPr>
            <w:tcW w:w="1134" w:type="dxa"/>
            <w:tcBorders>
              <w:top w:val="single" w:sz="4" w:space="0" w:color="auto"/>
              <w:left w:val="dashed" w:sz="4" w:space="0" w:color="auto"/>
              <w:bottom w:val="single" w:sz="4" w:space="0" w:color="auto"/>
              <w:right w:val="dashed" w:sz="4" w:space="0" w:color="auto"/>
            </w:tcBorders>
            <w:shd w:val="clear" w:color="auto" w:fill="BFBFBF"/>
            <w:vAlign w:val="center"/>
          </w:tcPr>
          <w:p w:rsidR="00EB3138" w:rsidRPr="00EB4F96" w:rsidRDefault="00EB3138" w:rsidP="00EB3138">
            <w:pPr>
              <w:spacing w:after="120"/>
              <w:jc w:val="center"/>
              <w:rPr>
                <w:rFonts w:ascii="Calibri" w:hAnsi="Calibri"/>
                <w:b/>
                <w:sz w:val="12"/>
                <w:szCs w:val="16"/>
              </w:rPr>
            </w:pPr>
            <w:r w:rsidRPr="00EB4F96">
              <w:rPr>
                <w:rFonts w:ascii="Calibri" w:hAnsi="Calibri"/>
                <w:b/>
                <w:sz w:val="12"/>
                <w:szCs w:val="16"/>
              </w:rPr>
              <w:t>GOOD</w:t>
            </w:r>
          </w:p>
        </w:tc>
        <w:tc>
          <w:tcPr>
            <w:tcW w:w="1276" w:type="dxa"/>
            <w:tcBorders>
              <w:top w:val="single" w:sz="4" w:space="0" w:color="auto"/>
              <w:left w:val="dashed" w:sz="4" w:space="0" w:color="auto"/>
              <w:bottom w:val="single" w:sz="4" w:space="0" w:color="auto"/>
              <w:right w:val="dashed" w:sz="4" w:space="0" w:color="auto"/>
            </w:tcBorders>
            <w:shd w:val="clear" w:color="auto" w:fill="BFBFBF"/>
            <w:vAlign w:val="center"/>
          </w:tcPr>
          <w:p w:rsidR="00EB3138" w:rsidRPr="00EB4F96" w:rsidRDefault="00EB3138" w:rsidP="00EB3138">
            <w:pPr>
              <w:spacing w:after="120"/>
              <w:jc w:val="center"/>
              <w:rPr>
                <w:rFonts w:ascii="Calibri" w:hAnsi="Calibri"/>
                <w:b/>
                <w:sz w:val="12"/>
                <w:szCs w:val="16"/>
              </w:rPr>
            </w:pPr>
            <w:r w:rsidRPr="00EB4F96">
              <w:rPr>
                <w:rFonts w:ascii="Calibri" w:hAnsi="Calibri"/>
                <w:b/>
                <w:sz w:val="12"/>
                <w:szCs w:val="16"/>
              </w:rPr>
              <w:t>VERY GOOD</w:t>
            </w:r>
          </w:p>
        </w:tc>
        <w:tc>
          <w:tcPr>
            <w:tcW w:w="1276" w:type="dxa"/>
            <w:tcBorders>
              <w:top w:val="single" w:sz="4" w:space="0" w:color="auto"/>
              <w:left w:val="dashed" w:sz="4" w:space="0" w:color="auto"/>
              <w:bottom w:val="single" w:sz="4" w:space="0" w:color="auto"/>
              <w:right w:val="dashed" w:sz="4" w:space="0" w:color="auto"/>
            </w:tcBorders>
            <w:shd w:val="clear" w:color="auto" w:fill="BFBFBF"/>
            <w:vAlign w:val="center"/>
          </w:tcPr>
          <w:p w:rsidR="00EB3138" w:rsidRPr="00EB4F96" w:rsidRDefault="00EB3138" w:rsidP="00EB3138">
            <w:pPr>
              <w:spacing w:after="120"/>
              <w:jc w:val="center"/>
              <w:rPr>
                <w:rFonts w:ascii="Calibri" w:hAnsi="Calibri"/>
                <w:b/>
                <w:sz w:val="12"/>
                <w:szCs w:val="16"/>
              </w:rPr>
            </w:pPr>
            <w:r w:rsidRPr="00EB4F96">
              <w:rPr>
                <w:rFonts w:ascii="Calibri" w:hAnsi="Calibri"/>
                <w:b/>
                <w:sz w:val="12"/>
                <w:szCs w:val="16"/>
              </w:rPr>
              <w:t>EXCELLENT</w:t>
            </w:r>
          </w:p>
        </w:tc>
        <w:tc>
          <w:tcPr>
            <w:tcW w:w="1276" w:type="dxa"/>
            <w:tcBorders>
              <w:top w:val="single" w:sz="4" w:space="0" w:color="auto"/>
              <w:left w:val="dashed" w:sz="4" w:space="0" w:color="auto"/>
              <w:bottom w:val="single" w:sz="4" w:space="0" w:color="auto"/>
              <w:right w:val="single" w:sz="4" w:space="0" w:color="auto"/>
            </w:tcBorders>
            <w:shd w:val="clear" w:color="auto" w:fill="BFBFBF"/>
            <w:vAlign w:val="center"/>
          </w:tcPr>
          <w:p w:rsidR="00EB3138" w:rsidRPr="00EB4F96" w:rsidRDefault="00EB3138" w:rsidP="00EB3138">
            <w:pPr>
              <w:spacing w:after="120"/>
              <w:jc w:val="center"/>
              <w:rPr>
                <w:rFonts w:ascii="Calibri" w:hAnsi="Calibri"/>
                <w:b/>
                <w:sz w:val="12"/>
                <w:szCs w:val="16"/>
              </w:rPr>
            </w:pPr>
            <w:r w:rsidRPr="00EB4F96">
              <w:rPr>
                <w:rFonts w:ascii="Calibri" w:hAnsi="Calibri"/>
                <w:b/>
                <w:sz w:val="12"/>
                <w:szCs w:val="16"/>
              </w:rPr>
              <w:t>EXCEPTIONAL</w:t>
            </w:r>
          </w:p>
        </w:tc>
      </w:tr>
      <w:tr w:rsidR="00EB3138" w:rsidRPr="009154C7" w:rsidTr="00EB3138">
        <w:tc>
          <w:tcPr>
            <w:tcW w:w="1536" w:type="dxa"/>
            <w:tcBorders>
              <w:left w:val="single" w:sz="4" w:space="0" w:color="auto"/>
              <w:bottom w:val="single" w:sz="4" w:space="0" w:color="auto"/>
              <w:right w:val="single" w:sz="4" w:space="0" w:color="auto"/>
            </w:tcBorders>
            <w:shd w:val="clear" w:color="auto" w:fill="BFBFBF"/>
            <w:vAlign w:val="center"/>
          </w:tcPr>
          <w:p w:rsidR="00EB3138" w:rsidRPr="00EB4F96" w:rsidRDefault="00EB3138" w:rsidP="00EB3138">
            <w:pPr>
              <w:spacing w:before="120"/>
              <w:rPr>
                <w:rFonts w:ascii="Calibri" w:hAnsi="Calibri"/>
                <w:b/>
                <w:sz w:val="16"/>
                <w:szCs w:val="16"/>
              </w:rPr>
            </w:pPr>
            <w:r w:rsidRPr="00EB4F96">
              <w:rPr>
                <w:rFonts w:ascii="Calibri" w:hAnsi="Calibri"/>
                <w:b/>
                <w:sz w:val="16"/>
                <w:szCs w:val="16"/>
              </w:rPr>
              <w:t>Assessment Criteria</w:t>
            </w:r>
          </w:p>
        </w:tc>
        <w:tc>
          <w:tcPr>
            <w:tcW w:w="1118" w:type="dxa"/>
            <w:tcBorders>
              <w:top w:val="single" w:sz="4" w:space="0" w:color="auto"/>
              <w:left w:val="single" w:sz="4" w:space="0" w:color="auto"/>
              <w:bottom w:val="single" w:sz="4" w:space="0" w:color="auto"/>
              <w:right w:val="dashed" w:sz="4" w:space="0" w:color="auto"/>
            </w:tcBorders>
            <w:shd w:val="clear" w:color="auto" w:fill="BFBFBF"/>
            <w:vAlign w:val="bottom"/>
          </w:tcPr>
          <w:p w:rsidR="00EB3138" w:rsidRPr="00EB4F96" w:rsidRDefault="00EB3138" w:rsidP="00EB313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1118" w:type="dxa"/>
            <w:tcBorders>
              <w:top w:val="single" w:sz="4" w:space="0" w:color="auto"/>
              <w:left w:val="dashed" w:sz="4" w:space="0" w:color="auto"/>
              <w:bottom w:val="single" w:sz="4" w:space="0" w:color="auto"/>
              <w:right w:val="double" w:sz="4" w:space="0" w:color="auto"/>
            </w:tcBorders>
            <w:shd w:val="clear" w:color="auto" w:fill="BFBFBF"/>
            <w:vAlign w:val="bottom"/>
          </w:tcPr>
          <w:p w:rsidR="00EB3138" w:rsidRPr="00EB4F96" w:rsidRDefault="00EB3138" w:rsidP="00EB3138">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1326" w:type="dxa"/>
            <w:tcBorders>
              <w:top w:val="single" w:sz="4" w:space="0" w:color="auto"/>
              <w:left w:val="double" w:sz="4" w:space="0" w:color="auto"/>
              <w:bottom w:val="single" w:sz="4" w:space="0" w:color="auto"/>
              <w:right w:val="dashed" w:sz="4" w:space="0" w:color="auto"/>
            </w:tcBorders>
            <w:shd w:val="clear" w:color="auto" w:fill="BFBFBF"/>
            <w:vAlign w:val="bottom"/>
          </w:tcPr>
          <w:p w:rsidR="00EB3138" w:rsidRPr="00EB4F96" w:rsidRDefault="00EB3138" w:rsidP="00EB313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1134" w:type="dxa"/>
            <w:tcBorders>
              <w:top w:val="single" w:sz="4" w:space="0" w:color="auto"/>
              <w:left w:val="dashed" w:sz="4" w:space="0" w:color="auto"/>
              <w:bottom w:val="single" w:sz="4" w:space="0" w:color="auto"/>
              <w:right w:val="dashed" w:sz="4" w:space="0" w:color="auto"/>
            </w:tcBorders>
            <w:shd w:val="clear" w:color="auto" w:fill="BFBFBF"/>
            <w:vAlign w:val="bottom"/>
          </w:tcPr>
          <w:p w:rsidR="00EB3138" w:rsidRPr="00EB4F96" w:rsidRDefault="00EB3138" w:rsidP="00EB3138">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1276" w:type="dxa"/>
            <w:tcBorders>
              <w:top w:val="single" w:sz="4" w:space="0" w:color="auto"/>
              <w:left w:val="dashed" w:sz="4" w:space="0" w:color="auto"/>
              <w:bottom w:val="single" w:sz="4" w:space="0" w:color="auto"/>
              <w:right w:val="dashed" w:sz="4" w:space="0" w:color="auto"/>
            </w:tcBorders>
            <w:shd w:val="clear" w:color="auto" w:fill="BFBFBF"/>
            <w:vAlign w:val="bottom"/>
          </w:tcPr>
          <w:p w:rsidR="00EB3138" w:rsidRPr="00EB4F96" w:rsidRDefault="00EB3138" w:rsidP="00EB3138">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1276" w:type="dxa"/>
            <w:tcBorders>
              <w:top w:val="single" w:sz="4" w:space="0" w:color="auto"/>
              <w:left w:val="dashed" w:sz="4" w:space="0" w:color="auto"/>
              <w:bottom w:val="single" w:sz="4" w:space="0" w:color="auto"/>
              <w:right w:val="dashed" w:sz="4" w:space="0" w:color="auto"/>
            </w:tcBorders>
            <w:shd w:val="clear" w:color="auto" w:fill="BFBFBF"/>
            <w:vAlign w:val="bottom"/>
          </w:tcPr>
          <w:p w:rsidR="00EB3138" w:rsidRPr="00EB4F96" w:rsidRDefault="00EB3138" w:rsidP="00EB313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1276" w:type="dxa"/>
            <w:tcBorders>
              <w:top w:val="single" w:sz="4" w:space="0" w:color="auto"/>
              <w:left w:val="dashed" w:sz="4" w:space="0" w:color="auto"/>
              <w:bottom w:val="single" w:sz="4" w:space="0" w:color="auto"/>
              <w:right w:val="single" w:sz="4" w:space="0" w:color="auto"/>
            </w:tcBorders>
            <w:shd w:val="clear" w:color="auto" w:fill="BFBFBF"/>
          </w:tcPr>
          <w:p w:rsidR="00EB3138" w:rsidRPr="00EB4F96" w:rsidRDefault="00EB3138" w:rsidP="00EB3138">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EB3138" w:rsidRPr="009154C7" w:rsidTr="00EB3138">
        <w:trPr>
          <w:trHeight w:val="2229"/>
        </w:trPr>
        <w:tc>
          <w:tcPr>
            <w:tcW w:w="1536" w:type="dxa"/>
            <w:tcBorders>
              <w:top w:val="single" w:sz="4" w:space="0" w:color="auto"/>
              <w:left w:val="single" w:sz="4" w:space="0" w:color="auto"/>
              <w:bottom w:val="single" w:sz="4" w:space="0" w:color="auto"/>
              <w:right w:val="single" w:sz="4" w:space="0" w:color="auto"/>
            </w:tcBorders>
          </w:tcPr>
          <w:p w:rsidR="00EB3138" w:rsidRPr="00EB4F96" w:rsidRDefault="00EB3138" w:rsidP="00EB3138">
            <w:pPr>
              <w:rPr>
                <w:rFonts w:ascii="Calibri" w:hAnsi="Calibri"/>
                <w:b/>
                <w:sz w:val="16"/>
                <w:szCs w:val="16"/>
              </w:rPr>
            </w:pPr>
            <w:r w:rsidRPr="00EB4F96">
              <w:rPr>
                <w:rFonts w:ascii="Calibri" w:hAnsi="Calibri"/>
                <w:b/>
                <w:sz w:val="16"/>
                <w:szCs w:val="16"/>
              </w:rPr>
              <w:t xml:space="preserve">1. Research-informed Literature </w:t>
            </w:r>
          </w:p>
          <w:p w:rsidR="00EB3138" w:rsidRPr="00EB4F96" w:rsidRDefault="00EB3138" w:rsidP="00EB3138">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1118" w:type="dxa"/>
            <w:tcBorders>
              <w:top w:val="single" w:sz="4" w:space="0" w:color="auto"/>
              <w:left w:val="single"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Little or no evidence of reading.</w:t>
            </w:r>
          </w:p>
          <w:p w:rsidR="00EB3138" w:rsidRPr="00EB4F96" w:rsidRDefault="00EB3138" w:rsidP="00EB3138">
            <w:pPr>
              <w:rPr>
                <w:rFonts w:ascii="Calibri" w:hAnsi="Calibri"/>
                <w:sz w:val="12"/>
                <w:szCs w:val="16"/>
              </w:rPr>
            </w:pPr>
            <w:r w:rsidRPr="00EB4F96">
              <w:rPr>
                <w:rFonts w:ascii="Calibri" w:hAnsi="Calibri"/>
                <w:sz w:val="12"/>
                <w:szCs w:val="16"/>
              </w:rPr>
              <w:t>Views and findings unsupported and non-authoritative.</w:t>
            </w:r>
          </w:p>
          <w:p w:rsidR="00EB3138" w:rsidRPr="00EB4F96" w:rsidRDefault="00EB3138" w:rsidP="00EB3138">
            <w:pPr>
              <w:rPr>
                <w:rFonts w:ascii="Calibri" w:hAnsi="Calibri"/>
                <w:sz w:val="12"/>
                <w:szCs w:val="16"/>
              </w:rPr>
            </w:pPr>
            <w:r w:rsidRPr="00EB4F96">
              <w:rPr>
                <w:rFonts w:ascii="Calibri" w:hAnsi="Calibri"/>
                <w:sz w:val="12"/>
                <w:szCs w:val="16"/>
              </w:rPr>
              <w:t>Referencing conventions largely ignored.</w:t>
            </w:r>
          </w:p>
        </w:tc>
        <w:tc>
          <w:tcPr>
            <w:tcW w:w="1118" w:type="dxa"/>
            <w:tcBorders>
              <w:top w:val="single" w:sz="4" w:space="0" w:color="auto"/>
              <w:left w:val="dashed" w:sz="4" w:space="0" w:color="auto"/>
              <w:bottom w:val="single" w:sz="4" w:space="0" w:color="auto"/>
              <w:right w:val="double"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EB3138" w:rsidRPr="00EB4F96" w:rsidRDefault="00EB3138" w:rsidP="00EB3138">
            <w:pPr>
              <w:rPr>
                <w:rFonts w:ascii="Calibri" w:hAnsi="Calibri"/>
                <w:sz w:val="12"/>
                <w:szCs w:val="16"/>
              </w:rPr>
            </w:pPr>
            <w:r w:rsidRPr="00EB4F96">
              <w:rPr>
                <w:rFonts w:ascii="Calibri" w:hAnsi="Calibri"/>
                <w:sz w:val="12"/>
                <w:szCs w:val="16"/>
              </w:rPr>
              <w:t>Referencing conventions used inconsistently.</w:t>
            </w:r>
          </w:p>
        </w:tc>
        <w:tc>
          <w:tcPr>
            <w:tcW w:w="1326" w:type="dxa"/>
            <w:tcBorders>
              <w:top w:val="single" w:sz="4" w:space="0" w:color="auto"/>
              <w:left w:val="double"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EB3138" w:rsidRPr="00EB4F96" w:rsidRDefault="00EB3138" w:rsidP="00EB3138">
            <w:pPr>
              <w:rPr>
                <w:rFonts w:ascii="Calibri" w:hAnsi="Calibri"/>
                <w:sz w:val="12"/>
                <w:szCs w:val="16"/>
              </w:rPr>
            </w:pPr>
            <w:r w:rsidRPr="00EB4F96">
              <w:rPr>
                <w:rFonts w:ascii="Calibri" w:hAnsi="Calibri"/>
                <w:sz w:val="12"/>
                <w:szCs w:val="16"/>
              </w:rPr>
              <w:t>Referencing conventions evident though not always applied consistently.</w:t>
            </w:r>
          </w:p>
        </w:tc>
        <w:tc>
          <w:tcPr>
            <w:tcW w:w="1134"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EB3138" w:rsidRPr="00EB4F96" w:rsidRDefault="00EB3138" w:rsidP="00EB3138">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1276" w:type="dxa"/>
            <w:tcBorders>
              <w:top w:val="single" w:sz="4" w:space="0" w:color="auto"/>
              <w:left w:val="dashed" w:sz="4" w:space="0" w:color="auto"/>
              <w:bottom w:val="single" w:sz="4" w:space="0" w:color="auto"/>
              <w:right w:val="single"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EB3138" w:rsidRPr="009154C7" w:rsidTr="00EB3138">
        <w:tc>
          <w:tcPr>
            <w:tcW w:w="1536" w:type="dxa"/>
            <w:tcBorders>
              <w:top w:val="single" w:sz="4" w:space="0" w:color="auto"/>
              <w:left w:val="single" w:sz="4" w:space="0" w:color="auto"/>
              <w:bottom w:val="single" w:sz="4" w:space="0" w:color="auto"/>
              <w:right w:val="single" w:sz="4" w:space="0" w:color="auto"/>
            </w:tcBorders>
          </w:tcPr>
          <w:p w:rsidR="00EB3138" w:rsidRPr="00EB4F96" w:rsidRDefault="00EB3138" w:rsidP="00EB3138">
            <w:pPr>
              <w:rPr>
                <w:rFonts w:ascii="Calibri" w:hAnsi="Calibri"/>
                <w:b/>
                <w:sz w:val="16"/>
                <w:szCs w:val="16"/>
              </w:rPr>
            </w:pPr>
            <w:r w:rsidRPr="00EB4F96">
              <w:rPr>
                <w:rFonts w:ascii="Calibri" w:hAnsi="Calibri"/>
                <w:b/>
                <w:sz w:val="16"/>
                <w:szCs w:val="16"/>
              </w:rPr>
              <w:t>2. Knowledge and Understanding of Subject</w:t>
            </w:r>
          </w:p>
          <w:p w:rsidR="00EB3138" w:rsidRPr="00EB4F96" w:rsidRDefault="00EB3138" w:rsidP="00EB3138">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1118" w:type="dxa"/>
            <w:tcBorders>
              <w:top w:val="single" w:sz="4" w:space="0" w:color="auto"/>
              <w:left w:val="single" w:sz="4" w:space="0" w:color="auto"/>
              <w:bottom w:val="single" w:sz="4" w:space="0" w:color="auto"/>
              <w:right w:val="dashed" w:sz="4" w:space="0" w:color="auto"/>
            </w:tcBorders>
          </w:tcPr>
          <w:p w:rsidR="00EB3138" w:rsidRPr="00EB4F96" w:rsidRDefault="00EB3138" w:rsidP="00EB3138">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1118" w:type="dxa"/>
            <w:tcBorders>
              <w:top w:val="single" w:sz="4" w:space="0" w:color="auto"/>
              <w:left w:val="dashed" w:sz="4" w:space="0" w:color="auto"/>
              <w:bottom w:val="single" w:sz="4" w:space="0" w:color="auto"/>
              <w:right w:val="double" w:sz="4" w:space="0" w:color="auto"/>
            </w:tcBorders>
          </w:tcPr>
          <w:p w:rsidR="00EB3138" w:rsidRPr="00EB4F96" w:rsidRDefault="00EB3138" w:rsidP="00EB3138">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1326" w:type="dxa"/>
            <w:tcBorders>
              <w:top w:val="single" w:sz="4" w:space="0" w:color="auto"/>
              <w:left w:val="double" w:sz="4" w:space="0" w:color="auto"/>
              <w:bottom w:val="single" w:sz="4" w:space="0" w:color="auto"/>
              <w:right w:val="dashed" w:sz="4" w:space="0" w:color="auto"/>
            </w:tcBorders>
          </w:tcPr>
          <w:p w:rsidR="00EB3138" w:rsidRPr="00EB4F96" w:rsidRDefault="00EB3138" w:rsidP="00EB3138">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1134"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1276" w:type="dxa"/>
            <w:tcBorders>
              <w:top w:val="single" w:sz="4" w:space="0" w:color="auto"/>
              <w:left w:val="dashed" w:sz="4" w:space="0" w:color="auto"/>
              <w:bottom w:val="single" w:sz="4" w:space="0" w:color="auto"/>
              <w:right w:val="single" w:sz="4" w:space="0" w:color="auto"/>
            </w:tcBorders>
          </w:tcPr>
          <w:p w:rsidR="00EB3138" w:rsidRPr="00EB4F96" w:rsidRDefault="00EB3138" w:rsidP="00EB3138">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EB3138" w:rsidRPr="009154C7" w:rsidTr="00EB3138">
        <w:tc>
          <w:tcPr>
            <w:tcW w:w="1536" w:type="dxa"/>
            <w:tcBorders>
              <w:top w:val="single" w:sz="4" w:space="0" w:color="auto"/>
              <w:left w:val="single" w:sz="4" w:space="0" w:color="auto"/>
              <w:bottom w:val="single" w:sz="4" w:space="0" w:color="auto"/>
              <w:right w:val="single" w:sz="4" w:space="0" w:color="auto"/>
            </w:tcBorders>
          </w:tcPr>
          <w:p w:rsidR="00EB3138" w:rsidRPr="00EB4F96" w:rsidRDefault="00EB3138" w:rsidP="00EB3138">
            <w:pPr>
              <w:rPr>
                <w:rFonts w:ascii="Calibri" w:hAnsi="Calibri"/>
                <w:b/>
                <w:sz w:val="16"/>
                <w:szCs w:val="16"/>
              </w:rPr>
            </w:pPr>
            <w:r w:rsidRPr="00EB4F96">
              <w:rPr>
                <w:rFonts w:ascii="Calibri" w:hAnsi="Calibri"/>
                <w:b/>
                <w:sz w:val="16"/>
                <w:szCs w:val="16"/>
              </w:rPr>
              <w:t>3.  Analysis</w:t>
            </w:r>
          </w:p>
          <w:p w:rsidR="00EB3138" w:rsidRPr="00EB4F96" w:rsidRDefault="00EB3138" w:rsidP="00EB3138">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1118" w:type="dxa"/>
            <w:tcBorders>
              <w:top w:val="single" w:sz="4" w:space="0" w:color="auto"/>
              <w:left w:val="single"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1118" w:type="dxa"/>
            <w:tcBorders>
              <w:top w:val="single" w:sz="4" w:space="0" w:color="auto"/>
              <w:left w:val="dashed" w:sz="4" w:space="0" w:color="auto"/>
              <w:bottom w:val="single" w:sz="4" w:space="0" w:color="auto"/>
              <w:right w:val="double"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1326" w:type="dxa"/>
            <w:tcBorders>
              <w:top w:val="single" w:sz="4" w:space="0" w:color="auto"/>
              <w:left w:val="double"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EB3138" w:rsidRPr="00EB4F96" w:rsidRDefault="00EB3138" w:rsidP="00EB3138">
            <w:pPr>
              <w:rPr>
                <w:rFonts w:ascii="Calibri" w:hAnsi="Calibri"/>
                <w:sz w:val="12"/>
                <w:szCs w:val="16"/>
              </w:rPr>
            </w:pPr>
            <w:r w:rsidRPr="00EB4F96">
              <w:rPr>
                <w:rFonts w:ascii="Calibri" w:hAnsi="Calibri"/>
                <w:sz w:val="12"/>
                <w:szCs w:val="16"/>
              </w:rPr>
              <w:t>Some evidence to support findings/ views, but evidence not consistently interpreted.</w:t>
            </w:r>
          </w:p>
          <w:p w:rsidR="00EB3138" w:rsidRPr="00EB4F96" w:rsidRDefault="00EB3138" w:rsidP="00EB3138">
            <w:pPr>
              <w:rPr>
                <w:rFonts w:ascii="Calibri" w:hAnsi="Calibri"/>
                <w:sz w:val="12"/>
                <w:szCs w:val="16"/>
              </w:rPr>
            </w:pPr>
            <w:r w:rsidRPr="00EB4F96">
              <w:rPr>
                <w:rFonts w:ascii="Calibri" w:hAnsi="Calibri"/>
                <w:sz w:val="12"/>
                <w:szCs w:val="16"/>
              </w:rPr>
              <w:t>Some relevant conclusions and recommendations, where relevant</w:t>
            </w:r>
          </w:p>
        </w:tc>
        <w:tc>
          <w:tcPr>
            <w:tcW w:w="1134"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EB3138" w:rsidRPr="00EB4F96" w:rsidRDefault="00EB3138" w:rsidP="00EB3138">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EB3138" w:rsidRPr="00EB4F96" w:rsidRDefault="00EB3138" w:rsidP="00EB3138">
            <w:pPr>
              <w:rPr>
                <w:rFonts w:ascii="Calibri" w:hAnsi="Calibri"/>
                <w:sz w:val="12"/>
                <w:szCs w:val="16"/>
              </w:rPr>
            </w:pPr>
            <w:r w:rsidRPr="00EB4F96">
              <w:rPr>
                <w:rFonts w:ascii="Calibri" w:hAnsi="Calibri"/>
                <w:sz w:val="12"/>
                <w:szCs w:val="16"/>
              </w:rPr>
              <w:t>Valid conclusions and recommendations, where relevant</w:t>
            </w: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3138" w:rsidRPr="00EB4F96" w:rsidRDefault="00EB3138" w:rsidP="00EB3138">
            <w:pPr>
              <w:rPr>
                <w:rFonts w:ascii="Calibri" w:hAnsi="Calibri"/>
                <w:sz w:val="12"/>
                <w:szCs w:val="16"/>
              </w:rPr>
            </w:pPr>
            <w:r w:rsidRPr="00EB4F96">
              <w:rPr>
                <w:rFonts w:ascii="Calibri" w:hAnsi="Calibri"/>
                <w:sz w:val="12"/>
                <w:szCs w:val="16"/>
              </w:rPr>
              <w:t>Sound, convincing conclusions / recommendations.</w:t>
            </w: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EB3138" w:rsidRPr="00EB4F96" w:rsidRDefault="00EB3138" w:rsidP="00EB313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3138" w:rsidRPr="00EB4F96" w:rsidRDefault="00EB3138" w:rsidP="00EB3138">
            <w:pPr>
              <w:rPr>
                <w:rFonts w:ascii="Calibri" w:hAnsi="Calibri"/>
                <w:sz w:val="12"/>
                <w:szCs w:val="16"/>
              </w:rPr>
            </w:pPr>
            <w:r w:rsidRPr="00EB4F96">
              <w:rPr>
                <w:rFonts w:ascii="Calibri" w:hAnsi="Calibri"/>
                <w:sz w:val="12"/>
                <w:szCs w:val="16"/>
              </w:rPr>
              <w:t>Strong, persuasive, conclusions, justifiable recommendations.</w:t>
            </w:r>
          </w:p>
        </w:tc>
        <w:tc>
          <w:tcPr>
            <w:tcW w:w="1276" w:type="dxa"/>
            <w:tcBorders>
              <w:top w:val="single" w:sz="4" w:space="0" w:color="auto"/>
              <w:left w:val="dashed" w:sz="4" w:space="0" w:color="auto"/>
              <w:bottom w:val="single" w:sz="4" w:space="0" w:color="auto"/>
              <w:right w:val="single"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EB3138" w:rsidRPr="00EB4F96" w:rsidRDefault="00EB3138" w:rsidP="00EB3138">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EB3138" w:rsidRPr="00EB4F96" w:rsidRDefault="00EB3138" w:rsidP="00EB3138">
            <w:pPr>
              <w:rPr>
                <w:rFonts w:ascii="Calibri" w:hAnsi="Calibri"/>
                <w:sz w:val="12"/>
                <w:szCs w:val="16"/>
              </w:rPr>
            </w:pPr>
            <w:r w:rsidRPr="00EB4F96">
              <w:rPr>
                <w:rFonts w:ascii="Calibri" w:hAnsi="Calibri"/>
                <w:sz w:val="12"/>
                <w:szCs w:val="16"/>
              </w:rPr>
              <w:t>Highly persuasive conclusions</w:t>
            </w:r>
          </w:p>
        </w:tc>
      </w:tr>
      <w:tr w:rsidR="00EB3138" w:rsidRPr="009154C7" w:rsidTr="00EB3138">
        <w:trPr>
          <w:trHeight w:val="2942"/>
        </w:trPr>
        <w:tc>
          <w:tcPr>
            <w:tcW w:w="1536" w:type="dxa"/>
            <w:tcBorders>
              <w:top w:val="single" w:sz="4" w:space="0" w:color="auto"/>
              <w:left w:val="single" w:sz="4" w:space="0" w:color="auto"/>
              <w:bottom w:val="single" w:sz="4" w:space="0" w:color="auto"/>
              <w:right w:val="single" w:sz="4" w:space="0" w:color="auto"/>
            </w:tcBorders>
          </w:tcPr>
          <w:p w:rsidR="00EB3138" w:rsidRPr="00EB4F96" w:rsidRDefault="00EB3138" w:rsidP="00EB3138">
            <w:pPr>
              <w:rPr>
                <w:rFonts w:ascii="Calibri" w:hAnsi="Calibri"/>
                <w:b/>
                <w:sz w:val="16"/>
                <w:szCs w:val="16"/>
              </w:rPr>
            </w:pPr>
            <w:r w:rsidRPr="00EB4F96">
              <w:rPr>
                <w:rFonts w:ascii="Calibri" w:hAnsi="Calibri"/>
                <w:b/>
                <w:sz w:val="16"/>
                <w:szCs w:val="16"/>
              </w:rPr>
              <w:t>4. Practical Application and Deployment</w:t>
            </w:r>
          </w:p>
          <w:p w:rsidR="00EB3138" w:rsidRPr="00EB4F96" w:rsidRDefault="00EB3138" w:rsidP="00EB3138">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1118" w:type="dxa"/>
            <w:tcBorders>
              <w:top w:val="single" w:sz="4" w:space="0" w:color="auto"/>
              <w:left w:val="single"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Limited or no use of methods, materials, tools and/or techniques.</w:t>
            </w:r>
          </w:p>
          <w:p w:rsidR="00EB3138" w:rsidRPr="00EB4F96" w:rsidRDefault="00EB3138" w:rsidP="00EB3138">
            <w:pPr>
              <w:rPr>
                <w:rFonts w:ascii="Calibri" w:hAnsi="Calibri"/>
                <w:sz w:val="12"/>
                <w:szCs w:val="16"/>
              </w:rPr>
            </w:pPr>
            <w:r w:rsidRPr="00EB4F96">
              <w:rPr>
                <w:rFonts w:ascii="Calibri" w:hAnsi="Calibri"/>
                <w:sz w:val="12"/>
                <w:szCs w:val="16"/>
              </w:rPr>
              <w:t>Little or no appreciation of the context of the application.</w:t>
            </w:r>
          </w:p>
        </w:tc>
        <w:tc>
          <w:tcPr>
            <w:tcW w:w="1118" w:type="dxa"/>
            <w:tcBorders>
              <w:top w:val="single" w:sz="4" w:space="0" w:color="auto"/>
              <w:left w:val="dashed" w:sz="4" w:space="0" w:color="auto"/>
              <w:bottom w:val="single" w:sz="4" w:space="0" w:color="auto"/>
              <w:right w:val="double"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EB3138" w:rsidRPr="00EB4F96" w:rsidRDefault="00EB3138" w:rsidP="00EB3138">
            <w:pPr>
              <w:rPr>
                <w:rFonts w:ascii="Calibri" w:hAnsi="Calibri"/>
                <w:sz w:val="12"/>
                <w:szCs w:val="16"/>
              </w:rPr>
            </w:pPr>
          </w:p>
          <w:p w:rsidR="00EB3138" w:rsidRPr="00EB4F96" w:rsidRDefault="00EB3138" w:rsidP="00EB3138">
            <w:pPr>
              <w:rPr>
                <w:rFonts w:ascii="Calibri" w:hAnsi="Calibri"/>
                <w:sz w:val="12"/>
                <w:szCs w:val="16"/>
              </w:rPr>
            </w:pPr>
          </w:p>
        </w:tc>
        <w:tc>
          <w:tcPr>
            <w:tcW w:w="1326" w:type="dxa"/>
            <w:tcBorders>
              <w:top w:val="single" w:sz="4" w:space="0" w:color="auto"/>
              <w:left w:val="double"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 xml:space="preserve">An adequate awareness and mostly appropriate application of </w:t>
            </w:r>
            <w:proofErr w:type="spellStart"/>
            <w:r w:rsidRPr="00EB4F96">
              <w:rPr>
                <w:rFonts w:ascii="Calibri" w:hAnsi="Calibri"/>
                <w:sz w:val="12"/>
                <w:szCs w:val="16"/>
              </w:rPr>
              <w:t>well established</w:t>
            </w:r>
            <w:proofErr w:type="spellEnd"/>
            <w:r w:rsidRPr="00EB4F96">
              <w:rPr>
                <w:rFonts w:ascii="Calibri" w:hAnsi="Calibri"/>
                <w:sz w:val="12"/>
                <w:szCs w:val="16"/>
              </w:rPr>
              <w:t xml:space="preserve"> methods, materials, tools and/or techniques.</w:t>
            </w:r>
          </w:p>
          <w:p w:rsidR="00EB3138" w:rsidRPr="00EB4F96" w:rsidRDefault="00EB3138" w:rsidP="00EB3138">
            <w:pPr>
              <w:rPr>
                <w:rFonts w:ascii="Calibri" w:hAnsi="Calibri"/>
                <w:sz w:val="12"/>
                <w:szCs w:val="16"/>
              </w:rPr>
            </w:pPr>
            <w:r w:rsidRPr="00EB4F96">
              <w:rPr>
                <w:rFonts w:ascii="Calibri" w:hAnsi="Calibri"/>
                <w:sz w:val="12"/>
                <w:szCs w:val="16"/>
              </w:rPr>
              <w:t>Basic appreciation of the context of the application.</w:t>
            </w:r>
          </w:p>
          <w:p w:rsidR="00EB3138" w:rsidRPr="00EB4F96" w:rsidRDefault="00EB3138" w:rsidP="00EB3138">
            <w:pPr>
              <w:rPr>
                <w:rFonts w:ascii="Calibri" w:hAnsi="Calibri"/>
                <w:sz w:val="12"/>
                <w:szCs w:val="16"/>
              </w:rPr>
            </w:pPr>
          </w:p>
        </w:tc>
        <w:tc>
          <w:tcPr>
            <w:tcW w:w="1134"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EB3138" w:rsidRPr="00EB4F96" w:rsidRDefault="00EB3138" w:rsidP="00EB3138">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EB3138" w:rsidRPr="00EB4F96" w:rsidRDefault="00EB3138" w:rsidP="00EB3138">
            <w:pPr>
              <w:rPr>
                <w:rFonts w:ascii="Calibri" w:hAnsi="Calibri"/>
                <w:sz w:val="12"/>
                <w:szCs w:val="16"/>
              </w:rPr>
            </w:pP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A very good application of a range of methods, materials, tools and/or techniques.</w:t>
            </w:r>
          </w:p>
          <w:p w:rsidR="00EB3138" w:rsidRPr="00EB4F96" w:rsidRDefault="00EB3138" w:rsidP="00EB3138">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EB3138" w:rsidRPr="00EB4F96" w:rsidRDefault="00EB3138" w:rsidP="00EB3138">
            <w:pPr>
              <w:rPr>
                <w:rFonts w:ascii="Calibri" w:hAnsi="Calibri"/>
                <w:sz w:val="12"/>
                <w:szCs w:val="16"/>
              </w:rPr>
            </w:pPr>
            <w:r w:rsidRPr="00EB4F96">
              <w:rPr>
                <w:rFonts w:ascii="Calibri" w:hAnsi="Calibri"/>
                <w:sz w:val="12"/>
                <w:szCs w:val="16"/>
              </w:rPr>
              <w:t xml:space="preserve">Evidence of some innovation and creativity. </w:t>
            </w: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An advanced application of a range of methods, materials, tools and/or techniques.</w:t>
            </w:r>
          </w:p>
          <w:p w:rsidR="00EB3138" w:rsidRPr="00EB4F96" w:rsidRDefault="00EB3138" w:rsidP="00EB3138">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EB3138" w:rsidRPr="00EB4F96" w:rsidRDefault="00EB3138" w:rsidP="00EB3138">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1276" w:type="dxa"/>
            <w:tcBorders>
              <w:top w:val="single" w:sz="4" w:space="0" w:color="auto"/>
              <w:left w:val="dashed" w:sz="4" w:space="0" w:color="auto"/>
              <w:bottom w:val="single" w:sz="4" w:space="0" w:color="auto"/>
              <w:right w:val="single"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EB3138" w:rsidRPr="009154C7" w:rsidTr="00EB3138">
        <w:tc>
          <w:tcPr>
            <w:tcW w:w="1536" w:type="dxa"/>
            <w:tcBorders>
              <w:top w:val="single" w:sz="4" w:space="0" w:color="auto"/>
              <w:left w:val="single" w:sz="4" w:space="0" w:color="auto"/>
              <w:bottom w:val="single" w:sz="4" w:space="0" w:color="auto"/>
              <w:right w:val="single" w:sz="4" w:space="0" w:color="auto"/>
            </w:tcBorders>
          </w:tcPr>
          <w:p w:rsidR="00EB3138" w:rsidRPr="00EB4F96" w:rsidRDefault="00EB3138" w:rsidP="00EB3138">
            <w:pPr>
              <w:rPr>
                <w:rFonts w:ascii="Calibri" w:hAnsi="Calibri"/>
                <w:b/>
                <w:sz w:val="16"/>
                <w:szCs w:val="16"/>
              </w:rPr>
            </w:pPr>
            <w:r w:rsidRPr="00EB4F96">
              <w:rPr>
                <w:rFonts w:ascii="Calibri" w:hAnsi="Calibri"/>
                <w:b/>
                <w:sz w:val="16"/>
                <w:szCs w:val="16"/>
              </w:rPr>
              <w:t xml:space="preserve">5. Skills for Professional Practice </w:t>
            </w:r>
          </w:p>
          <w:p w:rsidR="00EB3138" w:rsidRPr="00EB4F96" w:rsidRDefault="00EB3138" w:rsidP="00EB3138">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t>
            </w:r>
            <w:r w:rsidRPr="00EB4F96">
              <w:rPr>
                <w:rFonts w:ascii="Calibri" w:hAnsi="Calibri"/>
                <w:sz w:val="16"/>
                <w:szCs w:val="16"/>
              </w:rPr>
              <w:lastRenderedPageBreak/>
              <w:t>working; deployment of appropriate media to communicate (including written and oral); clarity and effectiveness in presentation and organisation.</w:t>
            </w:r>
          </w:p>
        </w:tc>
        <w:tc>
          <w:tcPr>
            <w:tcW w:w="1118" w:type="dxa"/>
            <w:tcBorders>
              <w:top w:val="single" w:sz="4" w:space="0" w:color="auto"/>
              <w:left w:val="single"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lastRenderedPageBreak/>
              <w:t>Communication media is inappropriate or misapplied.</w:t>
            </w:r>
          </w:p>
          <w:p w:rsidR="00EB3138" w:rsidRPr="00EB4F96" w:rsidRDefault="00EB3138" w:rsidP="00EB3138">
            <w:pPr>
              <w:rPr>
                <w:rFonts w:ascii="Calibri" w:hAnsi="Calibri"/>
                <w:sz w:val="12"/>
                <w:szCs w:val="16"/>
              </w:rPr>
            </w:pPr>
            <w:r w:rsidRPr="00EB4F96">
              <w:rPr>
                <w:rFonts w:ascii="Calibri" w:hAnsi="Calibri"/>
                <w:sz w:val="12"/>
                <w:szCs w:val="16"/>
              </w:rPr>
              <w:t>Little or no evidence of autonomy in the completion of tasks.</w:t>
            </w:r>
          </w:p>
          <w:p w:rsidR="00EB3138" w:rsidRPr="00EB4F96" w:rsidRDefault="00EB3138" w:rsidP="00EB3138">
            <w:pPr>
              <w:rPr>
                <w:rFonts w:ascii="Calibri" w:hAnsi="Calibri"/>
                <w:sz w:val="12"/>
                <w:szCs w:val="16"/>
              </w:rPr>
            </w:pPr>
            <w:r w:rsidRPr="00EB4F96">
              <w:rPr>
                <w:rFonts w:ascii="Calibri" w:hAnsi="Calibri"/>
                <w:sz w:val="12"/>
                <w:szCs w:val="16"/>
              </w:rPr>
              <w:t>Work is poorly structured and/or largely incoherent.</w:t>
            </w:r>
          </w:p>
        </w:tc>
        <w:tc>
          <w:tcPr>
            <w:tcW w:w="1118" w:type="dxa"/>
            <w:tcBorders>
              <w:top w:val="single" w:sz="4" w:space="0" w:color="auto"/>
              <w:left w:val="dashed" w:sz="4" w:space="0" w:color="auto"/>
              <w:bottom w:val="single" w:sz="4" w:space="0" w:color="auto"/>
              <w:right w:val="double"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 xml:space="preserve">Media is poorly designed and/or not suitable for the audience. </w:t>
            </w:r>
          </w:p>
          <w:p w:rsidR="00EB3138" w:rsidRPr="00EB4F96" w:rsidRDefault="00EB3138" w:rsidP="00EB3138">
            <w:pPr>
              <w:rPr>
                <w:rFonts w:ascii="Calibri" w:hAnsi="Calibri"/>
                <w:sz w:val="12"/>
                <w:szCs w:val="16"/>
              </w:rPr>
            </w:pPr>
            <w:r w:rsidRPr="00EB4F96">
              <w:rPr>
                <w:rFonts w:ascii="Calibri" w:hAnsi="Calibri"/>
                <w:sz w:val="12"/>
                <w:szCs w:val="16"/>
              </w:rPr>
              <w:t>Poor independent or collaborative initiative.</w:t>
            </w:r>
          </w:p>
          <w:p w:rsidR="00EB3138" w:rsidRPr="00EB4F96" w:rsidRDefault="00EB3138" w:rsidP="00EB3138">
            <w:pPr>
              <w:rPr>
                <w:rFonts w:ascii="Calibri" w:hAnsi="Calibri"/>
                <w:sz w:val="12"/>
                <w:szCs w:val="16"/>
              </w:rPr>
            </w:pPr>
            <w:r w:rsidRPr="00EB4F96">
              <w:rPr>
                <w:rFonts w:ascii="Calibri" w:hAnsi="Calibri"/>
                <w:sz w:val="12"/>
                <w:szCs w:val="16"/>
              </w:rPr>
              <w:t>Work lacks structure, organisation, and/or coherence</w:t>
            </w:r>
          </w:p>
        </w:tc>
        <w:tc>
          <w:tcPr>
            <w:tcW w:w="1326" w:type="dxa"/>
            <w:tcBorders>
              <w:top w:val="single" w:sz="4" w:space="0" w:color="auto"/>
              <w:left w:val="double"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EB3138" w:rsidRPr="00EB4F96" w:rsidRDefault="00EB3138" w:rsidP="00EB3138">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EB3138" w:rsidRPr="00EB4F96" w:rsidRDefault="00EB3138" w:rsidP="00EB3138">
            <w:pPr>
              <w:rPr>
                <w:rFonts w:ascii="Calibri" w:hAnsi="Calibri"/>
                <w:sz w:val="12"/>
                <w:szCs w:val="16"/>
              </w:rPr>
            </w:pPr>
            <w:r w:rsidRPr="00EB4F96">
              <w:rPr>
                <w:rFonts w:ascii="Calibri" w:hAnsi="Calibri"/>
                <w:sz w:val="12"/>
                <w:szCs w:val="16"/>
              </w:rPr>
              <w:t>Work lacks coherence in places and could be better structured.</w:t>
            </w:r>
          </w:p>
        </w:tc>
        <w:tc>
          <w:tcPr>
            <w:tcW w:w="1134"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Can communicate effectively in a suitable format, but may have minor errors.</w:t>
            </w:r>
          </w:p>
          <w:p w:rsidR="00EB3138" w:rsidRPr="00EB4F96" w:rsidRDefault="00EB3138" w:rsidP="00EB3138">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EB3138" w:rsidRPr="00EB4F96" w:rsidRDefault="00EB3138" w:rsidP="00EB3138">
            <w:pPr>
              <w:rPr>
                <w:rFonts w:ascii="Calibri" w:hAnsi="Calibri"/>
                <w:sz w:val="12"/>
                <w:szCs w:val="16"/>
              </w:rPr>
            </w:pPr>
            <w:r w:rsidRPr="00EB4F96">
              <w:rPr>
                <w:rFonts w:ascii="Calibri" w:hAnsi="Calibri"/>
                <w:sz w:val="12"/>
                <w:szCs w:val="16"/>
              </w:rPr>
              <w:t>Mostly coherent work and is in a suitable structure.</w:t>
            </w: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Can communicate well, confidently and consistently in a suitable format.</w:t>
            </w:r>
          </w:p>
          <w:p w:rsidR="00EB3138" w:rsidRPr="00EB4F96" w:rsidRDefault="00EB3138" w:rsidP="00EB3138">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EB3138" w:rsidRPr="00EB4F96" w:rsidRDefault="00EB3138" w:rsidP="00EB3138">
            <w:pPr>
              <w:rPr>
                <w:rFonts w:ascii="Calibri" w:hAnsi="Calibri"/>
                <w:sz w:val="12"/>
                <w:szCs w:val="16"/>
              </w:rPr>
            </w:pPr>
            <w:r w:rsidRPr="00EB4F96">
              <w:rPr>
                <w:rFonts w:ascii="Calibri" w:hAnsi="Calibri"/>
                <w:sz w:val="12"/>
                <w:szCs w:val="16"/>
              </w:rPr>
              <w:t>Work is coherent and fluent and is well structured and organised.</w:t>
            </w:r>
          </w:p>
        </w:tc>
        <w:tc>
          <w:tcPr>
            <w:tcW w:w="1276" w:type="dxa"/>
            <w:tcBorders>
              <w:top w:val="single" w:sz="4" w:space="0" w:color="auto"/>
              <w:left w:val="dashed" w:sz="4" w:space="0" w:color="auto"/>
              <w:bottom w:val="single" w:sz="4" w:space="0" w:color="auto"/>
              <w:right w:val="dashed"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t>Can communicate professionally and, confidently in a suitable format.</w:t>
            </w:r>
          </w:p>
          <w:p w:rsidR="00EB3138" w:rsidRPr="00EB4F96" w:rsidRDefault="00EB3138" w:rsidP="00EB3138">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EB3138" w:rsidRPr="00EB4F96" w:rsidRDefault="00EB3138" w:rsidP="00EB3138">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1276" w:type="dxa"/>
            <w:tcBorders>
              <w:top w:val="single" w:sz="4" w:space="0" w:color="auto"/>
              <w:left w:val="dashed" w:sz="4" w:space="0" w:color="auto"/>
              <w:bottom w:val="single" w:sz="4" w:space="0" w:color="auto"/>
              <w:right w:val="single" w:sz="4" w:space="0" w:color="auto"/>
            </w:tcBorders>
          </w:tcPr>
          <w:p w:rsidR="00EB3138" w:rsidRPr="00EB4F96" w:rsidRDefault="00EB3138" w:rsidP="00EB3138">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EB3138" w:rsidRPr="00EB4F96" w:rsidRDefault="00EB3138" w:rsidP="00EB3138">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EB3138" w:rsidRPr="00EB4F96" w:rsidRDefault="00EB3138" w:rsidP="00EB3138">
            <w:pPr>
              <w:rPr>
                <w:rFonts w:ascii="Calibri" w:hAnsi="Calibri"/>
                <w:sz w:val="12"/>
                <w:szCs w:val="16"/>
              </w:rPr>
            </w:pPr>
            <w:r w:rsidRPr="00EB4F96">
              <w:rPr>
                <w:rFonts w:ascii="Calibri" w:hAnsi="Calibri"/>
                <w:sz w:val="12"/>
                <w:szCs w:val="16"/>
              </w:rPr>
              <w:t xml:space="preserve">Work is exceptionally coherent, very fluent </w:t>
            </w:r>
            <w:r w:rsidRPr="00EB4F96">
              <w:rPr>
                <w:rFonts w:ascii="Calibri" w:hAnsi="Calibri"/>
                <w:sz w:val="12"/>
                <w:szCs w:val="16"/>
              </w:rPr>
              <w:lastRenderedPageBreak/>
              <w:t>and is presented professionally.</w:t>
            </w:r>
          </w:p>
        </w:tc>
      </w:tr>
    </w:tbl>
    <w:p w:rsidR="00EB3138" w:rsidRPr="001A2BCD" w:rsidRDefault="00EB3138" w:rsidP="00EB3138">
      <w:pPr>
        <w:rPr>
          <w:rFonts w:ascii="Calibri" w:hAnsi="Calibri"/>
        </w:rPr>
      </w:pPr>
    </w:p>
    <w:p w:rsidR="00EB3138" w:rsidRPr="009B2EB7" w:rsidRDefault="00EB3138" w:rsidP="00DC4F44">
      <w:pPr>
        <w:rPr>
          <w:vanish/>
        </w:rPr>
      </w:pPr>
    </w:p>
    <w:p w:rsidR="00DC4F44" w:rsidRPr="001A2BCD" w:rsidRDefault="00DC4F44" w:rsidP="00DC4F44">
      <w:pPr>
        <w:rPr>
          <w:rFonts w:ascii="Calibri" w:hAnsi="Calibri"/>
        </w:rPr>
      </w:pPr>
    </w:p>
    <w:p w:rsidR="00DC4F44" w:rsidRPr="00EB4F96" w:rsidRDefault="00DC4F44" w:rsidP="00DC4F44">
      <w:pPr>
        <w:rPr>
          <w:rFonts w:ascii="Calibri" w:hAnsi="Calibri"/>
          <w:sz w:val="18"/>
          <w:szCs w:val="18"/>
        </w:rPr>
      </w:pPr>
    </w:p>
    <w:p w:rsidR="00351676" w:rsidRDefault="00EB3138" w:rsidP="00EB3138">
      <w:pPr>
        <w:tabs>
          <w:tab w:val="left" w:pos="5720"/>
        </w:tabs>
        <w:jc w:val="both"/>
      </w:pPr>
      <w:r>
        <w:tab/>
      </w:r>
    </w:p>
    <w:sectPr w:rsidR="00351676" w:rsidSect="00EB3138">
      <w:footerReference w:type="default" r:id="rId13"/>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5583" w:rsidRDefault="00665583">
      <w:r>
        <w:separator/>
      </w:r>
    </w:p>
  </w:endnote>
  <w:endnote w:type="continuationSeparator" w:id="0">
    <w:p w:rsidR="00665583" w:rsidRDefault="006655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5583" w:rsidRDefault="0066558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29A6">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29A6">
      <w:rPr>
        <w:b/>
        <w:noProof/>
      </w:rPr>
      <w:t>8</w:t>
    </w:r>
    <w:r>
      <w:rPr>
        <w:b/>
        <w:sz w:val="24"/>
        <w:szCs w:val="24"/>
      </w:rPr>
      <w:fldChar w:fldCharType="end"/>
    </w:r>
  </w:p>
  <w:p w:rsidR="00665583" w:rsidRDefault="00665583">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5583" w:rsidRDefault="00665583">
      <w:r>
        <w:separator/>
      </w:r>
    </w:p>
  </w:footnote>
  <w:footnote w:type="continuationSeparator" w:id="0">
    <w:p w:rsidR="00665583" w:rsidRDefault="0066558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463E7A3C"/>
    <w:multiLevelType w:val="hybridMultilevel"/>
    <w:tmpl w:val="65EED9DE"/>
    <w:lvl w:ilvl="0" w:tplc="9F342308">
      <w:start w:val="1"/>
      <w:numFmt w:val="bullet"/>
      <w:lvlText w:val="•"/>
      <w:lvlJc w:val="left"/>
      <w:pPr>
        <w:tabs>
          <w:tab w:val="num" w:pos="720"/>
        </w:tabs>
        <w:ind w:left="720" w:hanging="360"/>
      </w:pPr>
      <w:rPr>
        <w:rFonts w:ascii="Arial" w:hAnsi="Arial" w:hint="default"/>
      </w:rPr>
    </w:lvl>
    <w:lvl w:ilvl="1" w:tplc="3182A39E" w:tentative="1">
      <w:start w:val="1"/>
      <w:numFmt w:val="bullet"/>
      <w:lvlText w:val="•"/>
      <w:lvlJc w:val="left"/>
      <w:pPr>
        <w:tabs>
          <w:tab w:val="num" w:pos="1440"/>
        </w:tabs>
        <w:ind w:left="1440" w:hanging="360"/>
      </w:pPr>
      <w:rPr>
        <w:rFonts w:ascii="Arial" w:hAnsi="Arial" w:hint="default"/>
      </w:rPr>
    </w:lvl>
    <w:lvl w:ilvl="2" w:tplc="7436CB66" w:tentative="1">
      <w:start w:val="1"/>
      <w:numFmt w:val="bullet"/>
      <w:lvlText w:val="•"/>
      <w:lvlJc w:val="left"/>
      <w:pPr>
        <w:tabs>
          <w:tab w:val="num" w:pos="2160"/>
        </w:tabs>
        <w:ind w:left="2160" w:hanging="360"/>
      </w:pPr>
      <w:rPr>
        <w:rFonts w:ascii="Arial" w:hAnsi="Arial" w:hint="default"/>
      </w:rPr>
    </w:lvl>
    <w:lvl w:ilvl="3" w:tplc="A6F6B264" w:tentative="1">
      <w:start w:val="1"/>
      <w:numFmt w:val="bullet"/>
      <w:lvlText w:val="•"/>
      <w:lvlJc w:val="left"/>
      <w:pPr>
        <w:tabs>
          <w:tab w:val="num" w:pos="2880"/>
        </w:tabs>
        <w:ind w:left="2880" w:hanging="360"/>
      </w:pPr>
      <w:rPr>
        <w:rFonts w:ascii="Arial" w:hAnsi="Arial" w:hint="default"/>
      </w:rPr>
    </w:lvl>
    <w:lvl w:ilvl="4" w:tplc="5E18482A" w:tentative="1">
      <w:start w:val="1"/>
      <w:numFmt w:val="bullet"/>
      <w:lvlText w:val="•"/>
      <w:lvlJc w:val="left"/>
      <w:pPr>
        <w:tabs>
          <w:tab w:val="num" w:pos="3600"/>
        </w:tabs>
        <w:ind w:left="3600" w:hanging="360"/>
      </w:pPr>
      <w:rPr>
        <w:rFonts w:ascii="Arial" w:hAnsi="Arial" w:hint="default"/>
      </w:rPr>
    </w:lvl>
    <w:lvl w:ilvl="5" w:tplc="0AB05ECE" w:tentative="1">
      <w:start w:val="1"/>
      <w:numFmt w:val="bullet"/>
      <w:lvlText w:val="•"/>
      <w:lvlJc w:val="left"/>
      <w:pPr>
        <w:tabs>
          <w:tab w:val="num" w:pos="4320"/>
        </w:tabs>
        <w:ind w:left="4320" w:hanging="360"/>
      </w:pPr>
      <w:rPr>
        <w:rFonts w:ascii="Arial" w:hAnsi="Arial" w:hint="default"/>
      </w:rPr>
    </w:lvl>
    <w:lvl w:ilvl="6" w:tplc="81369598" w:tentative="1">
      <w:start w:val="1"/>
      <w:numFmt w:val="bullet"/>
      <w:lvlText w:val="•"/>
      <w:lvlJc w:val="left"/>
      <w:pPr>
        <w:tabs>
          <w:tab w:val="num" w:pos="5040"/>
        </w:tabs>
        <w:ind w:left="5040" w:hanging="360"/>
      </w:pPr>
      <w:rPr>
        <w:rFonts w:ascii="Arial" w:hAnsi="Arial" w:hint="default"/>
      </w:rPr>
    </w:lvl>
    <w:lvl w:ilvl="7" w:tplc="7EA6426E" w:tentative="1">
      <w:start w:val="1"/>
      <w:numFmt w:val="bullet"/>
      <w:lvlText w:val="•"/>
      <w:lvlJc w:val="left"/>
      <w:pPr>
        <w:tabs>
          <w:tab w:val="num" w:pos="5760"/>
        </w:tabs>
        <w:ind w:left="5760" w:hanging="360"/>
      </w:pPr>
      <w:rPr>
        <w:rFonts w:ascii="Arial" w:hAnsi="Arial" w:hint="default"/>
      </w:rPr>
    </w:lvl>
    <w:lvl w:ilvl="8" w:tplc="F2AC59C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6" w15:restartNumberingAfterBreak="0">
    <w:nsid w:val="7E39234D"/>
    <w:multiLevelType w:val="hybridMultilevel"/>
    <w:tmpl w:val="FCE690DE"/>
    <w:lvl w:ilvl="0" w:tplc="41B66AB8">
      <w:start w:val="1"/>
      <w:numFmt w:val="decimal"/>
      <w:lvlText w:val="%1"/>
      <w:lvlJc w:val="left"/>
      <w:pPr>
        <w:ind w:left="820" w:hanging="4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num w:numId="1">
    <w:abstractNumId w:val="2"/>
  </w:num>
  <w:num w:numId="2">
    <w:abstractNumId w:val="5"/>
  </w:num>
  <w:num w:numId="3">
    <w:abstractNumId w:val="1"/>
  </w:num>
  <w:num w:numId="4">
    <w:abstractNumId w:val="4"/>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C4F44"/>
    <w:rsid w:val="00022055"/>
    <w:rsid w:val="00042768"/>
    <w:rsid w:val="00085A22"/>
    <w:rsid w:val="000B1478"/>
    <w:rsid w:val="000E3D2F"/>
    <w:rsid w:val="00133DCA"/>
    <w:rsid w:val="001F7610"/>
    <w:rsid w:val="00224783"/>
    <w:rsid w:val="00287284"/>
    <w:rsid w:val="002C1DF3"/>
    <w:rsid w:val="00315170"/>
    <w:rsid w:val="00326BEA"/>
    <w:rsid w:val="00351676"/>
    <w:rsid w:val="00373413"/>
    <w:rsid w:val="003E1AB2"/>
    <w:rsid w:val="003F1EDB"/>
    <w:rsid w:val="004267D5"/>
    <w:rsid w:val="004462B3"/>
    <w:rsid w:val="004505F8"/>
    <w:rsid w:val="004907BD"/>
    <w:rsid w:val="00497166"/>
    <w:rsid w:val="004A6892"/>
    <w:rsid w:val="004B32AD"/>
    <w:rsid w:val="004B3FDB"/>
    <w:rsid w:val="00507E5E"/>
    <w:rsid w:val="005B4400"/>
    <w:rsid w:val="00602E98"/>
    <w:rsid w:val="00665583"/>
    <w:rsid w:val="00672C4C"/>
    <w:rsid w:val="00673C7B"/>
    <w:rsid w:val="00693470"/>
    <w:rsid w:val="006E5B1B"/>
    <w:rsid w:val="00766E20"/>
    <w:rsid w:val="007B0CB1"/>
    <w:rsid w:val="00812957"/>
    <w:rsid w:val="0086593E"/>
    <w:rsid w:val="008C3059"/>
    <w:rsid w:val="0093054D"/>
    <w:rsid w:val="0093601A"/>
    <w:rsid w:val="00985D8F"/>
    <w:rsid w:val="009F324C"/>
    <w:rsid w:val="00A1131D"/>
    <w:rsid w:val="00A6437B"/>
    <w:rsid w:val="00B13A39"/>
    <w:rsid w:val="00B574FD"/>
    <w:rsid w:val="00B904B2"/>
    <w:rsid w:val="00BC2289"/>
    <w:rsid w:val="00BC717B"/>
    <w:rsid w:val="00BC7D8E"/>
    <w:rsid w:val="00C21A11"/>
    <w:rsid w:val="00C56016"/>
    <w:rsid w:val="00C76901"/>
    <w:rsid w:val="00CE3A42"/>
    <w:rsid w:val="00DB600A"/>
    <w:rsid w:val="00DB6C47"/>
    <w:rsid w:val="00DC4F44"/>
    <w:rsid w:val="00E4310F"/>
    <w:rsid w:val="00EB3138"/>
    <w:rsid w:val="00F31345"/>
    <w:rsid w:val="00F824AE"/>
    <w:rsid w:val="00FE29A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A7468D6-09E9-43A9-82A3-B2D221546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C4F44"/>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DC4F44"/>
    <w:pPr>
      <w:keepNext/>
      <w:jc w:val="both"/>
      <w:outlineLvl w:val="1"/>
    </w:pPr>
    <w:rPr>
      <w:b/>
      <w:sz w:val="24"/>
    </w:rPr>
  </w:style>
  <w:style w:type="paragraph" w:styleId="Heading3">
    <w:name w:val="heading 3"/>
    <w:basedOn w:val="Normal"/>
    <w:next w:val="Normal"/>
    <w:link w:val="Heading3Char"/>
    <w:qFormat/>
    <w:rsid w:val="00DC4F44"/>
    <w:pPr>
      <w:keepNext/>
      <w:jc w:val="center"/>
      <w:outlineLvl w:val="2"/>
    </w:pPr>
    <w:rPr>
      <w:b/>
      <w:sz w:val="24"/>
    </w:rPr>
  </w:style>
  <w:style w:type="paragraph" w:styleId="Heading4">
    <w:name w:val="heading 4"/>
    <w:basedOn w:val="Normal"/>
    <w:next w:val="Normal"/>
    <w:link w:val="Heading4Char"/>
    <w:qFormat/>
    <w:rsid w:val="00DC4F44"/>
    <w:pPr>
      <w:keepNext/>
      <w:spacing w:before="120" w:after="120"/>
      <w:jc w:val="center"/>
      <w:outlineLvl w:val="3"/>
    </w:pPr>
    <w:rPr>
      <w:sz w:val="40"/>
    </w:rPr>
  </w:style>
  <w:style w:type="paragraph" w:styleId="Heading6">
    <w:name w:val="heading 6"/>
    <w:basedOn w:val="Normal"/>
    <w:next w:val="Normal"/>
    <w:link w:val="Heading6Char"/>
    <w:qFormat/>
    <w:rsid w:val="00DC4F44"/>
    <w:pPr>
      <w:keepNext/>
      <w:pBdr>
        <w:top w:val="single" w:sz="18" w:space="1" w:color="auto"/>
        <w:left w:val="single" w:sz="18" w:space="4" w:color="auto"/>
        <w:bottom w:val="single" w:sz="18" w:space="1" w:color="auto"/>
        <w:right w:val="single" w:sz="18" w:space="4" w:color="auto"/>
      </w:pBdr>
      <w:outlineLvl w:val="5"/>
    </w:pPr>
    <w:rPr>
      <w:rFonts w:ascii="Arial" w:hAnsi="Arial"/>
      <w:b/>
      <w:bCs/>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C4F44"/>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DC4F4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DC4F44"/>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DC4F44"/>
    <w:rPr>
      <w:rFonts w:ascii="Arial" w:eastAsia="Times New Roman" w:hAnsi="Arial" w:cs="Times New Roman"/>
      <w:b/>
      <w:bCs/>
      <w:sz w:val="24"/>
      <w:szCs w:val="20"/>
    </w:rPr>
  </w:style>
  <w:style w:type="paragraph" w:styleId="Header">
    <w:name w:val="header"/>
    <w:basedOn w:val="Normal"/>
    <w:link w:val="HeaderChar"/>
    <w:rsid w:val="00DC4F44"/>
    <w:pPr>
      <w:tabs>
        <w:tab w:val="center" w:pos="4153"/>
        <w:tab w:val="right" w:pos="8306"/>
      </w:tabs>
    </w:pPr>
  </w:style>
  <w:style w:type="character" w:customStyle="1" w:styleId="HeaderChar">
    <w:name w:val="Header Char"/>
    <w:basedOn w:val="DefaultParagraphFont"/>
    <w:link w:val="Header"/>
    <w:rsid w:val="00DC4F44"/>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DC4F44"/>
    <w:pPr>
      <w:tabs>
        <w:tab w:val="center" w:pos="4153"/>
        <w:tab w:val="right" w:pos="8306"/>
      </w:tabs>
    </w:pPr>
  </w:style>
  <w:style w:type="character" w:customStyle="1" w:styleId="FooterChar">
    <w:name w:val="Footer Char"/>
    <w:basedOn w:val="DefaultParagraphFont"/>
    <w:link w:val="Footer"/>
    <w:uiPriority w:val="99"/>
    <w:rsid w:val="00DC4F44"/>
    <w:rPr>
      <w:rFonts w:ascii="Times New Roman" w:eastAsia="Times New Roman" w:hAnsi="Times New Roman" w:cs="Times New Roman"/>
      <w:sz w:val="20"/>
      <w:szCs w:val="20"/>
      <w:lang w:eastAsia="en-GB"/>
    </w:rPr>
  </w:style>
  <w:style w:type="paragraph" w:styleId="BodyText2">
    <w:name w:val="Body Text 2"/>
    <w:basedOn w:val="Normal"/>
    <w:link w:val="BodyText2Char"/>
    <w:rsid w:val="00DC4F44"/>
    <w:rPr>
      <w:sz w:val="16"/>
      <w:lang w:eastAsia="en-US"/>
    </w:rPr>
  </w:style>
  <w:style w:type="character" w:customStyle="1" w:styleId="BodyText2Char">
    <w:name w:val="Body Text 2 Char"/>
    <w:basedOn w:val="DefaultParagraphFont"/>
    <w:link w:val="BodyText2"/>
    <w:rsid w:val="00DC4F44"/>
    <w:rPr>
      <w:rFonts w:ascii="Times New Roman" w:eastAsia="Times New Roman" w:hAnsi="Times New Roman" w:cs="Times New Roman"/>
      <w:sz w:val="16"/>
      <w:szCs w:val="20"/>
    </w:rPr>
  </w:style>
  <w:style w:type="paragraph" w:customStyle="1" w:styleId="BodyText1">
    <w:name w:val="Body Text1"/>
    <w:basedOn w:val="Normal"/>
    <w:rsid w:val="00DC4F44"/>
    <w:pPr>
      <w:tabs>
        <w:tab w:val="left" w:pos="720"/>
        <w:tab w:val="left" w:pos="1440"/>
      </w:tabs>
    </w:pPr>
    <w:rPr>
      <w:rFonts w:ascii="CG Times (WN)" w:hAnsi="CG Times (WN)"/>
      <w:sz w:val="24"/>
      <w:lang w:eastAsia="en-US"/>
    </w:rPr>
  </w:style>
  <w:style w:type="paragraph" w:customStyle="1" w:styleId="BulletedList">
    <w:name w:val="Bulleted List"/>
    <w:basedOn w:val="Normal"/>
    <w:rsid w:val="00DC4F44"/>
    <w:pPr>
      <w:numPr>
        <w:numId w:val="3"/>
      </w:numPr>
      <w:spacing w:before="120" w:after="240"/>
    </w:pPr>
    <w:rPr>
      <w:rFonts w:ascii="Verdana" w:hAnsi="Verdana"/>
      <w:sz w:val="16"/>
      <w:szCs w:val="24"/>
      <w:lang w:val="en-US" w:eastAsia="en-US"/>
    </w:rPr>
  </w:style>
  <w:style w:type="character" w:styleId="Hyperlink">
    <w:name w:val="Hyperlink"/>
    <w:uiPriority w:val="99"/>
    <w:unhideWhenUsed/>
    <w:rsid w:val="00DC4F44"/>
    <w:rPr>
      <w:color w:val="0000FF"/>
      <w:u w:val="single"/>
    </w:rPr>
  </w:style>
  <w:style w:type="paragraph" w:styleId="ListParagraph">
    <w:name w:val="List Paragraph"/>
    <w:basedOn w:val="Normal"/>
    <w:uiPriority w:val="34"/>
    <w:qFormat/>
    <w:rsid w:val="00DC4F44"/>
    <w:pPr>
      <w:ind w:left="720"/>
      <w:contextualSpacing/>
    </w:pPr>
  </w:style>
  <w:style w:type="paragraph" w:styleId="BalloonText">
    <w:name w:val="Balloon Text"/>
    <w:basedOn w:val="Normal"/>
    <w:link w:val="BalloonTextChar"/>
    <w:uiPriority w:val="99"/>
    <w:semiHidden/>
    <w:unhideWhenUsed/>
    <w:rsid w:val="00DC4F44"/>
    <w:rPr>
      <w:rFonts w:ascii="Tahoma" w:hAnsi="Tahoma" w:cs="Tahoma"/>
      <w:sz w:val="16"/>
      <w:szCs w:val="16"/>
    </w:rPr>
  </w:style>
  <w:style w:type="character" w:customStyle="1" w:styleId="BalloonTextChar">
    <w:name w:val="Balloon Text Char"/>
    <w:basedOn w:val="DefaultParagraphFont"/>
    <w:link w:val="BalloonText"/>
    <w:uiPriority w:val="99"/>
    <w:semiHidden/>
    <w:rsid w:val="00DC4F44"/>
    <w:rPr>
      <w:rFonts w:ascii="Tahoma" w:eastAsia="Times New Roman" w:hAnsi="Tahoma" w:cs="Tahoma"/>
      <w:sz w:val="16"/>
      <w:szCs w:val="16"/>
      <w:lang w:eastAsia="en-GB"/>
    </w:rPr>
  </w:style>
  <w:style w:type="table" w:styleId="TableGrid">
    <w:name w:val="Table Grid"/>
    <w:basedOn w:val="TableNormal"/>
    <w:uiPriority w:val="59"/>
    <w:rsid w:val="00133DC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46525775">
      <w:bodyDiv w:val="1"/>
      <w:marLeft w:val="0"/>
      <w:marRight w:val="0"/>
      <w:marTop w:val="0"/>
      <w:marBottom w:val="0"/>
      <w:divBdr>
        <w:top w:val="none" w:sz="0" w:space="0" w:color="auto"/>
        <w:left w:val="none" w:sz="0" w:space="0" w:color="auto"/>
        <w:bottom w:val="none" w:sz="0" w:space="0" w:color="auto"/>
        <w:right w:val="none" w:sz="0" w:space="0" w:color="auto"/>
      </w:divBdr>
      <w:divsChild>
        <w:div w:id="1062558319">
          <w:marLeft w:val="288"/>
          <w:marRight w:val="0"/>
          <w:marTop w:val="115"/>
          <w:marBottom w:val="0"/>
          <w:divBdr>
            <w:top w:val="none" w:sz="0" w:space="0" w:color="auto"/>
            <w:left w:val="none" w:sz="0" w:space="0" w:color="auto"/>
            <w:bottom w:val="none" w:sz="0" w:space="0" w:color="auto"/>
            <w:right w:val="none" w:sz="0" w:space="0" w:color="auto"/>
          </w:divBdr>
        </w:div>
        <w:div w:id="16856222">
          <w:marLeft w:val="288"/>
          <w:marRight w:val="0"/>
          <w:marTop w:val="115"/>
          <w:marBottom w:val="0"/>
          <w:divBdr>
            <w:top w:val="none" w:sz="0" w:space="0" w:color="auto"/>
            <w:left w:val="none" w:sz="0" w:space="0" w:color="auto"/>
            <w:bottom w:val="none" w:sz="0" w:space="0" w:color="auto"/>
            <w:right w:val="none" w:sz="0" w:space="0" w:color="auto"/>
          </w:divBdr>
        </w:div>
        <w:div w:id="239095146">
          <w:marLeft w:val="288"/>
          <w:marRight w:val="0"/>
          <w:marTop w:val="115"/>
          <w:marBottom w:val="0"/>
          <w:divBdr>
            <w:top w:val="none" w:sz="0" w:space="0" w:color="auto"/>
            <w:left w:val="none" w:sz="0" w:space="0" w:color="auto"/>
            <w:bottom w:val="none" w:sz="0" w:space="0" w:color="auto"/>
            <w:right w:val="none" w:sz="0" w:space="0" w:color="auto"/>
          </w:divBdr>
        </w:div>
        <w:div w:id="1070226163">
          <w:marLeft w:val="288"/>
          <w:marRight w:val="0"/>
          <w:marTop w:val="115"/>
          <w:marBottom w:val="0"/>
          <w:divBdr>
            <w:top w:val="none" w:sz="0" w:space="0" w:color="auto"/>
            <w:left w:val="none" w:sz="0" w:space="0" w:color="auto"/>
            <w:bottom w:val="none" w:sz="0" w:space="0" w:color="auto"/>
            <w:right w:val="none" w:sz="0" w:space="0" w:color="auto"/>
          </w:divBdr>
        </w:div>
      </w:divsChild>
    </w:div>
    <w:div w:id="2084863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smu.ac.uk/academicskill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cid:image002.jpg@01CE9E6C.1FCD7C2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109</TotalTime>
  <Pages>8</Pages>
  <Words>3469</Words>
  <Characters>19774</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23197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Pam Murray</dc:creator>
  <cp:lastModifiedBy>Karen Hudson</cp:lastModifiedBy>
  <cp:revision>15</cp:revision>
  <cp:lastPrinted>2017-09-11T09:04:00Z</cp:lastPrinted>
  <dcterms:created xsi:type="dcterms:W3CDTF">2016-10-04T14:51:00Z</dcterms:created>
  <dcterms:modified xsi:type="dcterms:W3CDTF">2017-09-12T08:26:00Z</dcterms:modified>
</cp:coreProperties>
</file>