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1ADAD0" w14:textId="662F92E9" w:rsidR="00082498" w:rsidRDefault="00DC0ECB">
      <w:r>
        <w:t>CHAPTER TWO: LITERATURE REVIEW</w:t>
      </w:r>
    </w:p>
    <w:p w14:paraId="5BBDB0D2" w14:textId="77777777" w:rsidR="00DC0ECB" w:rsidRDefault="00DC0ECB"/>
    <w:p w14:paraId="71D1F6AC" w14:textId="244538FD" w:rsidR="00DC0ECB" w:rsidRDefault="00DC0ECB">
      <w:r>
        <w:t xml:space="preserve">2:1 Introduction. </w:t>
      </w:r>
    </w:p>
    <w:p w14:paraId="6149116A" w14:textId="0CCF25BE" w:rsidR="00DC0ECB" w:rsidRDefault="00DC0ECB">
      <w:r>
        <w:t xml:space="preserve">A literature review, a key element of a dissertation, focuses on identifying existing research relevant to the subject topic, and using this research to provide an in depth </w:t>
      </w:r>
      <w:r w:rsidR="00F425BF">
        <w:t>evaluation</w:t>
      </w:r>
      <w:r>
        <w:t xml:space="preserve"> of the material included. Literature reviews formulate the review of literature and studies already carried out based on the same topic, and using this data once analysed to consider gaps and floors in the covered review. </w:t>
      </w:r>
    </w:p>
    <w:p w14:paraId="26B9EB8D" w14:textId="2C8D3A19" w:rsidR="00DC0ECB" w:rsidRDefault="00DC0ECB">
      <w:r>
        <w:t>To structure this review I have based the topic area on the following themes</w:t>
      </w:r>
      <w:r w:rsidR="00F425BF">
        <w:t>:</w:t>
      </w:r>
    </w:p>
    <w:p w14:paraId="6A485F3E" w14:textId="55A14E39" w:rsidR="00F425BF" w:rsidRDefault="00F425BF" w:rsidP="00F425BF">
      <w:pPr>
        <w:pStyle w:val="ListParagraph"/>
        <w:numPr>
          <w:ilvl w:val="0"/>
          <w:numId w:val="2"/>
        </w:numPr>
      </w:pPr>
      <w:r>
        <w:t>Understanding mental health</w:t>
      </w:r>
    </w:p>
    <w:p w14:paraId="70ADB324" w14:textId="6AF103AD" w:rsidR="00F425BF" w:rsidRDefault="00F425BF" w:rsidP="00F425BF">
      <w:pPr>
        <w:pStyle w:val="ListParagraph"/>
        <w:numPr>
          <w:ilvl w:val="0"/>
          <w:numId w:val="2"/>
        </w:numPr>
      </w:pPr>
      <w:r>
        <w:t>The direct effects of mental health on police officers</w:t>
      </w:r>
      <w:r w:rsidR="00856D4F">
        <w:t>.</w:t>
      </w:r>
    </w:p>
    <w:p w14:paraId="32870A7D" w14:textId="7ACB7915" w:rsidR="00F425BF" w:rsidRDefault="00F425BF" w:rsidP="00F425BF">
      <w:pPr>
        <w:pStyle w:val="ListParagraph"/>
        <w:numPr>
          <w:ilvl w:val="0"/>
          <w:numId w:val="2"/>
        </w:numPr>
      </w:pPr>
      <w:r>
        <w:t xml:space="preserve">The reasons why police may be affected by mental </w:t>
      </w:r>
      <w:r w:rsidR="00856D4F">
        <w:t>health.</w:t>
      </w:r>
    </w:p>
    <w:p w14:paraId="1A5E42B4" w14:textId="3B26F72A" w:rsidR="00F425BF" w:rsidRDefault="00F425BF" w:rsidP="00F425BF">
      <w:pPr>
        <w:pStyle w:val="ListParagraph"/>
        <w:numPr>
          <w:ilvl w:val="0"/>
          <w:numId w:val="2"/>
        </w:numPr>
      </w:pPr>
      <w:r>
        <w:t>The effects of mental health on the police force as a whole</w:t>
      </w:r>
      <w:r w:rsidR="00856D4F">
        <w:t>.</w:t>
      </w:r>
    </w:p>
    <w:p w14:paraId="22A23EA0" w14:textId="08CF2912" w:rsidR="00AA2732" w:rsidRDefault="00AA2732" w:rsidP="00AA2732">
      <w:r>
        <w:t xml:space="preserve">The following chapter will examine existing research into the topic, and help to identify areas of this research topic which have research gaps. </w:t>
      </w:r>
    </w:p>
    <w:p w14:paraId="6F931209" w14:textId="77777777" w:rsidR="00F425BF" w:rsidRDefault="00F425BF" w:rsidP="00F425BF"/>
    <w:p w14:paraId="287A6251" w14:textId="091FFFD9" w:rsidR="00F425BF" w:rsidRDefault="00F425BF" w:rsidP="00F425BF">
      <w:r>
        <w:t>2:2 Mental Heath</w:t>
      </w:r>
    </w:p>
    <w:p w14:paraId="31048178" w14:textId="54CADCAF" w:rsidR="00F425BF" w:rsidRDefault="00BC6B11" w:rsidP="00F425BF">
      <w:r>
        <w:t>Mental health, ‘</w:t>
      </w:r>
      <w:r w:rsidRPr="00BC6B11">
        <w:t>a state of mental well-being that enables people to cope with the stresses of life, realize their abilities, learn well and work well, and contribute to their community</w:t>
      </w:r>
      <w:r>
        <w:t xml:space="preserve">’ </w:t>
      </w:r>
      <w:sdt>
        <w:sdtPr>
          <w:id w:val="306060298"/>
          <w:citation/>
        </w:sdtPr>
        <w:sdtEndPr/>
        <w:sdtContent>
          <w:r>
            <w:fldChar w:fldCharType="begin"/>
          </w:r>
          <w:r>
            <w:instrText xml:space="preserve"> CITATION Wor221 \l 2057 </w:instrText>
          </w:r>
          <w:r>
            <w:fldChar w:fldCharType="separate"/>
          </w:r>
          <w:r w:rsidRPr="00BC6B11">
            <w:rPr>
              <w:noProof/>
            </w:rPr>
            <w:t>(World Health Orginisation, 2022)</w:t>
          </w:r>
          <w:r>
            <w:fldChar w:fldCharType="end"/>
          </w:r>
        </w:sdtContent>
      </w:sdt>
      <w:r>
        <w:t xml:space="preserve"> is a term used commonly in society. Mental health has a common theme of being a negative effect on an </w:t>
      </w:r>
      <w:r w:rsidR="00365418">
        <w:t>individual’s</w:t>
      </w:r>
      <w:r>
        <w:t xml:space="preserve"> health due to a number of factors, with extensive media coverage of poor mental health and mental health issues with the desired outcome of improving mental health. </w:t>
      </w:r>
    </w:p>
    <w:p w14:paraId="24A1EB86" w14:textId="446A2CEE" w:rsidR="001E2CCF" w:rsidRDefault="001E2CCF" w:rsidP="00F425BF">
      <w:r>
        <w:t xml:space="preserve">It is argued that mental health is becoming a highly topic of concerns in the UK, with numerous types of mental well-being and suffering experienced by different individuals and the causes of this in plenty. The Mental </w:t>
      </w:r>
      <w:proofErr w:type="spellStart"/>
      <w:r>
        <w:t>Heath</w:t>
      </w:r>
      <w:proofErr w:type="spellEnd"/>
      <w:r>
        <w:t xml:space="preserve"> Foundation has carried out extensive research into the effects of mental health on society, reporting 1 in 8 adults actually undergoing mental health intervention. </w:t>
      </w:r>
      <w:sdt>
        <w:sdtPr>
          <w:id w:val="156957129"/>
          <w:citation/>
        </w:sdtPr>
        <w:sdtEndPr/>
        <w:sdtContent>
          <w:r w:rsidR="009E340E">
            <w:fldChar w:fldCharType="begin"/>
          </w:r>
          <w:r w:rsidR="009E340E">
            <w:instrText xml:space="preserve"> CITATION Men23 \l 2057 </w:instrText>
          </w:r>
          <w:r w:rsidR="009E340E">
            <w:fldChar w:fldCharType="separate"/>
          </w:r>
          <w:r w:rsidR="009E340E" w:rsidRPr="009E340E">
            <w:rPr>
              <w:noProof/>
            </w:rPr>
            <w:t>(Mental Health Foundation , 2023)</w:t>
          </w:r>
          <w:r w:rsidR="009E340E">
            <w:fldChar w:fldCharType="end"/>
          </w:r>
        </w:sdtContent>
      </w:sdt>
      <w:r w:rsidR="009E340E">
        <w:t xml:space="preserve"> </w:t>
      </w:r>
      <w:r>
        <w:t xml:space="preserve">The same </w:t>
      </w:r>
      <w:r w:rsidR="009E340E">
        <w:t>organisation</w:t>
      </w:r>
      <w:r>
        <w:t xml:space="preserve"> highlighted that in England alone an estimated 75% of individuals either do not have the treatment they require or are open to the services on offer. </w:t>
      </w:r>
      <w:sdt>
        <w:sdtPr>
          <w:id w:val="147263542"/>
          <w:citation/>
        </w:sdtPr>
        <w:sdtEndPr/>
        <w:sdtContent>
          <w:r w:rsidR="009E340E">
            <w:fldChar w:fldCharType="begin"/>
          </w:r>
          <w:r w:rsidR="009E340E">
            <w:instrText xml:space="preserve"> CITATION Dep14 \l 2057 </w:instrText>
          </w:r>
          <w:r w:rsidR="009E340E">
            <w:fldChar w:fldCharType="separate"/>
          </w:r>
          <w:r w:rsidR="009E340E" w:rsidRPr="009E340E">
            <w:rPr>
              <w:noProof/>
            </w:rPr>
            <w:t>(Department for Health, 2014)</w:t>
          </w:r>
          <w:r w:rsidR="009E340E">
            <w:fldChar w:fldCharType="end"/>
          </w:r>
        </w:sdtContent>
      </w:sdt>
      <w:r w:rsidR="009E340E">
        <w:t xml:space="preserve"> </w:t>
      </w:r>
      <w:r>
        <w:t xml:space="preserve">Despite this study being carried out on the general public, and not specifically on police, it identifies the seriousness of mental health and the overall impact it has on society. There </w:t>
      </w:r>
      <w:r w:rsidR="009E340E">
        <w:t>are</w:t>
      </w:r>
      <w:r>
        <w:t xml:space="preserve"> clear limitations to the research following a different theme to the dissertation but </w:t>
      </w:r>
      <w:r w:rsidR="009E340E">
        <w:t xml:space="preserve">also shows limitations as the data in regards to mental health treatment uptake is only an estimation and so the real number of those suffering from mental health is not known. </w:t>
      </w:r>
    </w:p>
    <w:p w14:paraId="7AE6D386" w14:textId="77777777" w:rsidR="00211071" w:rsidRDefault="00211071" w:rsidP="00F425BF"/>
    <w:p w14:paraId="404C3D42" w14:textId="76CD75CD" w:rsidR="00365418" w:rsidRDefault="00365418" w:rsidP="00F425BF">
      <w:r>
        <w:t>2:3 Direct effect of Mental health on police officers</w:t>
      </w:r>
    </w:p>
    <w:p w14:paraId="33985129" w14:textId="4E28D626" w:rsidR="00211071" w:rsidRDefault="00211071" w:rsidP="00F425BF">
      <w:r>
        <w:t xml:space="preserve">There have been numerous studies carried out, largely focusing on a very large perspective of the UK police force as a whole. There is a correlation between first responders, namely police, and the associated risks of being succumbed to traumatic and highly emotive incidents leading to mental health experiences of a negative nature. </w:t>
      </w:r>
      <w:sdt>
        <w:sdtPr>
          <w:id w:val="-36595506"/>
          <w:citation/>
        </w:sdtPr>
        <w:sdtEndPr/>
        <w:sdtContent>
          <w:r>
            <w:fldChar w:fldCharType="begin"/>
          </w:r>
          <w:r>
            <w:instrText xml:space="preserve"> CITATION Kle11 \l 2057 </w:instrText>
          </w:r>
          <w:r>
            <w:fldChar w:fldCharType="separate"/>
          </w:r>
          <w:r w:rsidRPr="00211071">
            <w:rPr>
              <w:noProof/>
            </w:rPr>
            <w:t>(Kleim &amp; Westphal, 2011)</w:t>
          </w:r>
          <w:r>
            <w:fldChar w:fldCharType="end"/>
          </w:r>
        </w:sdtContent>
      </w:sdt>
      <w:r>
        <w:t xml:space="preserve">. One of the main themes in police mental health is the direct link to the calls those officers deal and attend with. </w:t>
      </w:r>
      <w:r w:rsidR="002228EF">
        <w:t xml:space="preserve">This research was </w:t>
      </w:r>
      <w:r w:rsidR="002228EF">
        <w:lastRenderedPageBreak/>
        <w:t>carried out a number of years ago, and broadly looks at a very large spectrum, compared to my intended dissertation with more original sample of actual police officers.</w:t>
      </w:r>
    </w:p>
    <w:p w14:paraId="63384695" w14:textId="5769B18B" w:rsidR="002228EF" w:rsidRDefault="002228EF" w:rsidP="00F425BF">
      <w:r>
        <w:t xml:space="preserve">The repeated and often daily exposure of incidents that the typical member of public will never experience, has suggested to cause a great risk of a mental health disorder becoming an issue, combined with the </w:t>
      </w:r>
      <w:r w:rsidR="00450259">
        <w:t xml:space="preserve">added stresses from both work and home life </w:t>
      </w:r>
      <w:sdt>
        <w:sdtPr>
          <w:id w:val="1152188801"/>
          <w:citation/>
        </w:sdtPr>
        <w:sdtEndPr/>
        <w:sdtContent>
          <w:r w:rsidR="00450259">
            <w:fldChar w:fldCharType="begin"/>
          </w:r>
          <w:r w:rsidR="00450259">
            <w:instrText xml:space="preserve"> CITATION Vel19 \l 2057 </w:instrText>
          </w:r>
          <w:r w:rsidR="00450259">
            <w:fldChar w:fldCharType="separate"/>
          </w:r>
          <w:r w:rsidR="00450259" w:rsidRPr="00450259">
            <w:rPr>
              <w:noProof/>
            </w:rPr>
            <w:t>(Velazques &amp; Hernandez, 2019)</w:t>
          </w:r>
          <w:r w:rsidR="00450259">
            <w:fldChar w:fldCharType="end"/>
          </w:r>
        </w:sdtContent>
      </w:sdt>
      <w:r w:rsidR="00AA2732">
        <w:t xml:space="preserve">. This study again examines policing as a whole, and so identifies a limitation due to not looking at specific areas of police forces. Different police forces and different areas within these forces typically have differing issues and targeted problems, therefore some areas may be more susceptible to more </w:t>
      </w:r>
      <w:r w:rsidR="00C5082E">
        <w:t xml:space="preserve">traumatic incidents than others. The dissertation study will focus on a more local level identifying the sector specific mental health opinions. </w:t>
      </w:r>
    </w:p>
    <w:p w14:paraId="16554B7B" w14:textId="3C4E2924" w:rsidR="00450259" w:rsidRDefault="00892CD3" w:rsidP="00F425BF">
      <w:r>
        <w:t xml:space="preserve">In all areas of society mental health issues and diagnosis comes with a stigma attached, this being prevalent in police forces and feeling felt by serving police officers. The police being a figure of strength in society, increase the mental health stigma, and research indicates this has not been fully explored with little focus on the direct stigma of police officers. </w:t>
      </w:r>
      <w:sdt>
        <w:sdtPr>
          <w:id w:val="-1499955899"/>
          <w:citation/>
        </w:sdtPr>
        <w:sdtEndPr/>
        <w:sdtContent>
          <w:r>
            <w:fldChar w:fldCharType="begin"/>
          </w:r>
          <w:r>
            <w:instrText xml:space="preserve"> CITATION Soo19 \l 2057 </w:instrText>
          </w:r>
          <w:r>
            <w:fldChar w:fldCharType="separate"/>
          </w:r>
          <w:r w:rsidRPr="00892CD3">
            <w:rPr>
              <w:noProof/>
            </w:rPr>
            <w:t>(Soomro &amp; Yanos, 2019)</w:t>
          </w:r>
          <w:r>
            <w:fldChar w:fldCharType="end"/>
          </w:r>
        </w:sdtContent>
      </w:sdt>
      <w:r>
        <w:t xml:space="preserve">. This indicates a gap in research as the direct effect on police is a </w:t>
      </w:r>
      <w:r w:rsidR="00435564">
        <w:t>generalised</w:t>
      </w:r>
      <w:r>
        <w:t xml:space="preserve"> topic and has not been fully examined, the study I intend to carry out will focus directly on serving police officers</w:t>
      </w:r>
      <w:r w:rsidR="00435564">
        <w:t>, therefore c</w:t>
      </w:r>
      <w:r>
        <w:t xml:space="preserve">arrying out the target sample from within the policing industry may encourage a more personal and </w:t>
      </w:r>
      <w:r w:rsidR="00435564">
        <w:t xml:space="preserve">honest response. </w:t>
      </w:r>
    </w:p>
    <w:p w14:paraId="78CE9DD7" w14:textId="77777777" w:rsidR="00C5082E" w:rsidRDefault="00C5082E" w:rsidP="00F425BF"/>
    <w:p w14:paraId="3A8BA244" w14:textId="0DEEC931" w:rsidR="00365418" w:rsidRDefault="00365418" w:rsidP="00F425BF">
      <w:r>
        <w:t xml:space="preserve">2:4 </w:t>
      </w:r>
      <w:r w:rsidR="00450259">
        <w:t>The reasons why police may be affected by mental health</w:t>
      </w:r>
    </w:p>
    <w:p w14:paraId="38E11AE5" w14:textId="11A42219" w:rsidR="00C5082E" w:rsidRDefault="00C5082E" w:rsidP="00F425BF">
      <w:r>
        <w:t xml:space="preserve">As previously mentioned, repeated exposure to traumatic incidents is debated to be the common cause of mental health developing in police officers. It is suggested that </w:t>
      </w:r>
      <w:r w:rsidR="00452AEB">
        <w:t xml:space="preserve">there </w:t>
      </w:r>
      <w:r w:rsidR="00A6508B">
        <w:t xml:space="preserve">are two triggers for mental health in police officers relating to work, the first being due to self-concern and targeted actions towards police, and secondly the witnessing of trauma and targeted actions towards others. </w:t>
      </w:r>
      <w:r w:rsidR="00DF6B91">
        <w:t xml:space="preserve">It is suggested that these combined can trigger posttraumatic reactions which combined with sleep issues which is a side effect of any shift work significantly increases the chance of mental health developments. </w:t>
      </w:r>
      <w:sdt>
        <w:sdtPr>
          <w:id w:val="1289857654"/>
          <w:citation/>
        </w:sdtPr>
        <w:sdtEndPr/>
        <w:sdtContent>
          <w:r w:rsidR="00DF6B91">
            <w:fldChar w:fldCharType="begin"/>
          </w:r>
          <w:r w:rsidR="0009128F">
            <w:instrText xml:space="preserve">CITATION Cho21 \l 2057 </w:instrText>
          </w:r>
          <w:r w:rsidR="00DF6B91">
            <w:fldChar w:fldCharType="separate"/>
          </w:r>
          <w:r w:rsidR="0009128F" w:rsidRPr="0009128F">
            <w:rPr>
              <w:noProof/>
            </w:rPr>
            <w:t>(Chopko, et al., 2018)</w:t>
          </w:r>
          <w:r w:rsidR="00DF6B91">
            <w:fldChar w:fldCharType="end"/>
          </w:r>
        </w:sdtContent>
      </w:sdt>
      <w:r w:rsidR="0009128F">
        <w:t xml:space="preserve">. This suggests that not only line of work but also side effects like sleeping patterns can implement the circumstances leading to mental health possibly taking effect. </w:t>
      </w:r>
    </w:p>
    <w:p w14:paraId="795E0091" w14:textId="5E76CF36" w:rsidR="00C83841" w:rsidRDefault="00C83841" w:rsidP="00F425BF">
      <w:r>
        <w:t xml:space="preserve">Stereotyping and bias in society prevailing the police to be strong, supportive and the fixer of all problems often leads to the withdrawal of officer’s ability to speak about their thoughts and feelings. As already mentioned, the mental health stigma prevalent in society, is referred to as being more existing in law enforcement and research details how the policing culture of withholding mental health struggles and strong resistance to mental health support. </w:t>
      </w:r>
      <w:r w:rsidRPr="00C83841">
        <w:t>(Kurtz, 2008)</w:t>
      </w:r>
      <w:r>
        <w:t xml:space="preserve"> There is a debate that if officers spoke about this minor setback would be address and not developed into mental health deterioration. </w:t>
      </w:r>
    </w:p>
    <w:p w14:paraId="5A728781" w14:textId="5D1B9B31" w:rsidR="00C83841" w:rsidRDefault="00C83841" w:rsidP="00F425BF">
      <w:r>
        <w:t xml:space="preserve">There is clear indication that both police resilience towards mental health and the line of work and incidents attended by police address the possible triggers for mental health. Although both the above sources are relatively out of date, the ideology behind the research follows a growing concern and trend that in modern day policing there is a continual barrier to break to resolve these issues. </w:t>
      </w:r>
    </w:p>
    <w:p w14:paraId="75F4B2EE" w14:textId="77777777" w:rsidR="00C5082E" w:rsidRDefault="00C5082E" w:rsidP="00F425BF"/>
    <w:p w14:paraId="0F1DF86F" w14:textId="4FF8C467" w:rsidR="00FD23C6" w:rsidRDefault="00AA2732" w:rsidP="00F425BF">
      <w:r>
        <w:t xml:space="preserve">2:5 </w:t>
      </w:r>
      <w:r w:rsidRPr="00AA2732">
        <w:t>The effects of mental health on the police force as a whole.</w:t>
      </w:r>
    </w:p>
    <w:p w14:paraId="545074A2" w14:textId="78A2C215" w:rsidR="00AA2732" w:rsidRDefault="0009128F" w:rsidP="00F425BF">
      <w:r>
        <w:lastRenderedPageBreak/>
        <w:t>Mental health and its links to police officer sickness is one of the most reported effects on police forces as a wider picture</w:t>
      </w:r>
      <w:r w:rsidR="00B601A3">
        <w:t xml:space="preserve">. There is reported to be increases sickness levels in forces directly linked to mental health, in 2017 these levels already increased by 47% in the five years prior to this. </w:t>
      </w:r>
      <w:sdt>
        <w:sdtPr>
          <w:id w:val="-1402215270"/>
          <w:citation/>
        </w:sdtPr>
        <w:sdtEndPr/>
        <w:sdtContent>
          <w:r w:rsidR="00B601A3">
            <w:fldChar w:fldCharType="begin"/>
          </w:r>
          <w:r w:rsidR="00B601A3">
            <w:instrText xml:space="preserve"> CITATION Pol171 \l 2057 </w:instrText>
          </w:r>
          <w:r w:rsidR="00B601A3">
            <w:fldChar w:fldCharType="separate"/>
          </w:r>
          <w:r w:rsidR="00B601A3" w:rsidRPr="00B601A3">
            <w:rPr>
              <w:noProof/>
            </w:rPr>
            <w:t>(Police Firearms Officers Association, 2017)</w:t>
          </w:r>
          <w:r w:rsidR="00B601A3">
            <w:fldChar w:fldCharType="end"/>
          </w:r>
        </w:sdtContent>
      </w:sdt>
      <w:r w:rsidR="00B601A3">
        <w:t xml:space="preserve">. Despite this being an old statistic and so limiting its reliability it clearly indicates a culture of police officers requiring sick absence however offers key insight into the issues in question being a UK based study. The same report detailed how 7% of officers included in this UK based police survey reported instances of </w:t>
      </w:r>
      <w:r w:rsidR="00B601A3" w:rsidRPr="00B601A3">
        <w:t xml:space="preserve">experiencing stress, anxiety, depression </w:t>
      </w:r>
      <w:r w:rsidR="00B601A3">
        <w:t>as part of their deteriorating mental health.</w:t>
      </w:r>
      <w:r w:rsidR="009E340E">
        <w:t xml:space="preserve"> </w:t>
      </w:r>
      <w:sdt>
        <w:sdtPr>
          <w:id w:val="-320280054"/>
          <w:citation/>
        </w:sdtPr>
        <w:sdtEndPr/>
        <w:sdtContent>
          <w:r w:rsidR="009E340E">
            <w:fldChar w:fldCharType="begin"/>
          </w:r>
          <w:r w:rsidR="009E340E">
            <w:instrText xml:space="preserve"> CITATION Edw21 \l 2057 </w:instrText>
          </w:r>
          <w:r w:rsidR="009E340E">
            <w:fldChar w:fldCharType="separate"/>
          </w:r>
          <w:r w:rsidR="009E340E" w:rsidRPr="009E340E">
            <w:rPr>
              <w:noProof/>
            </w:rPr>
            <w:t>(Edwards &amp; Kotera, 2021)</w:t>
          </w:r>
          <w:r w:rsidR="009E340E">
            <w:fldChar w:fldCharType="end"/>
          </w:r>
        </w:sdtContent>
      </w:sdt>
      <w:r w:rsidR="00B601A3">
        <w:t xml:space="preserve"> This decrease in officers working day to day due to absence has a snowball effect on other officers who experience an increase in demand and workload compensating for those suffering with their mental health making them more susceptible to experiencing the issues themselves. </w:t>
      </w:r>
    </w:p>
    <w:p w14:paraId="585C5B2E" w14:textId="590ABFFD" w:rsidR="008E67B6" w:rsidRDefault="008E67B6" w:rsidP="00F425BF">
      <w:r>
        <w:t xml:space="preserve">Another study follows the same trend supportive of long-term sickness having an effect on this continuing to work providing indication that others may then be more vulnerable to the effects of mental health taking hold, as well as a financial implication. </w:t>
      </w:r>
      <w:sdt>
        <w:sdtPr>
          <w:id w:val="-614445221"/>
          <w:citation/>
        </w:sdtPr>
        <w:sdtEndPr/>
        <w:sdtContent>
          <w:r>
            <w:fldChar w:fldCharType="begin"/>
          </w:r>
          <w:r>
            <w:instrText xml:space="preserve"> CITATION Tho16 \l 2057 </w:instrText>
          </w:r>
          <w:r>
            <w:fldChar w:fldCharType="separate"/>
          </w:r>
          <w:r w:rsidRPr="008E67B6">
            <w:rPr>
              <w:noProof/>
            </w:rPr>
            <w:t>(Thomas, et al., 2016)</w:t>
          </w:r>
          <w:r>
            <w:fldChar w:fldCharType="end"/>
          </w:r>
        </w:sdtContent>
      </w:sdt>
      <w:r w:rsidR="009A788C">
        <w:t xml:space="preserve">. Backing this a survey in 2016 conducted by the office of national statistics detailed how </w:t>
      </w:r>
      <w:r w:rsidR="009A788C" w:rsidRPr="009A788C">
        <w:t xml:space="preserve">15.8 million days </w:t>
      </w:r>
      <w:r w:rsidR="009A788C">
        <w:t>were estimated to have been lost due to issues involving mental health absence from work.</w:t>
      </w:r>
      <w:sdt>
        <w:sdtPr>
          <w:id w:val="1849445982"/>
          <w:citation/>
        </w:sdtPr>
        <w:sdtEndPr/>
        <w:sdtContent>
          <w:r w:rsidR="009A788C">
            <w:fldChar w:fldCharType="begin"/>
          </w:r>
          <w:r w:rsidR="009A788C">
            <w:instrText xml:space="preserve"> CITATION Off16 \l 2057 </w:instrText>
          </w:r>
          <w:r w:rsidR="009A788C">
            <w:fldChar w:fldCharType="separate"/>
          </w:r>
          <w:r w:rsidR="009A788C">
            <w:rPr>
              <w:noProof/>
            </w:rPr>
            <w:t xml:space="preserve"> </w:t>
          </w:r>
          <w:r w:rsidR="009A788C" w:rsidRPr="009A788C">
            <w:rPr>
              <w:noProof/>
            </w:rPr>
            <w:t>(Office for National Statistics, 2016)</w:t>
          </w:r>
          <w:r w:rsidR="009A788C">
            <w:fldChar w:fldCharType="end"/>
          </w:r>
        </w:sdtContent>
      </w:sdt>
      <w:r w:rsidR="009A788C">
        <w:t xml:space="preserve"> Although this is not police specific limiting its relevance to this dissertation, it identifies the severity of the mental health crisis and provides an overriding picture of how much effect mental health has on the population. </w:t>
      </w:r>
    </w:p>
    <w:p w14:paraId="0CD212C6" w14:textId="3475D877" w:rsidR="00A23CA0" w:rsidRDefault="00A23CA0" w:rsidP="00F425BF">
      <w:r>
        <w:t>Another study looked into the adverse effects of mental health, specifically focussing on the most severe cases where suicide and suicide attempts</w:t>
      </w:r>
      <w:r w:rsidR="00C9694B">
        <w:t>, intention or thoughts</w:t>
      </w:r>
      <w:r>
        <w:t xml:space="preserve"> are examined in law enforcement settings and its links and causes. The study reported conflicting statistics with no direct correlation between the suicide rates however identified key causes such as a lack or feeling of no support</w:t>
      </w:r>
      <w:r w:rsidRPr="00A23CA0">
        <w:t xml:space="preserve">, </w:t>
      </w:r>
      <w:r>
        <w:t xml:space="preserve">the exposure of </w:t>
      </w:r>
      <w:r w:rsidRPr="00A23CA0">
        <w:t xml:space="preserve">traumatic </w:t>
      </w:r>
      <w:r>
        <w:t>incidents as previously mentioned</w:t>
      </w:r>
      <w:r w:rsidRPr="00A23CA0">
        <w:t>, shift work</w:t>
      </w:r>
      <w:r>
        <w:t xml:space="preserve"> and its links to sleep issues</w:t>
      </w:r>
      <w:r w:rsidRPr="00A23CA0">
        <w:t xml:space="preserve">, </w:t>
      </w:r>
      <w:r>
        <w:t xml:space="preserve">as well as the underlying </w:t>
      </w:r>
      <w:r w:rsidRPr="00A23CA0">
        <w:t xml:space="preserve">stigma </w:t>
      </w:r>
      <w:r>
        <w:t>or stereotypes of the police creating a barrier to help and support outreach.</w:t>
      </w:r>
      <w:sdt>
        <w:sdtPr>
          <w:id w:val="1478336276"/>
          <w:citation/>
        </w:sdtPr>
        <w:sdtEndPr/>
        <w:sdtContent>
          <w:r w:rsidR="00F02F38">
            <w:fldChar w:fldCharType="begin"/>
          </w:r>
          <w:r w:rsidR="00F02F38">
            <w:instrText xml:space="preserve"> CITATION Vio18 \l 2057 </w:instrText>
          </w:r>
          <w:r w:rsidR="00F02F38">
            <w:fldChar w:fldCharType="separate"/>
          </w:r>
          <w:r w:rsidR="00F02F38">
            <w:rPr>
              <w:noProof/>
            </w:rPr>
            <w:t xml:space="preserve"> </w:t>
          </w:r>
          <w:r w:rsidR="00F02F38" w:rsidRPr="00F02F38">
            <w:rPr>
              <w:noProof/>
            </w:rPr>
            <w:t>(Violanti, et al., 2018)</w:t>
          </w:r>
          <w:r w:rsidR="00F02F38">
            <w:fldChar w:fldCharType="end"/>
          </w:r>
        </w:sdtContent>
      </w:sdt>
      <w:r>
        <w:t xml:space="preserve"> This study is a US based study and so limits the credibility of the research findings, however the underlying effect on mental health on an </w:t>
      </w:r>
      <w:r w:rsidR="00C9694B">
        <w:t>individual</w:t>
      </w:r>
      <w:r>
        <w:t xml:space="preserve"> specifically police officers is a worrying finding. The </w:t>
      </w:r>
      <w:r w:rsidR="00C9694B">
        <w:t>originality</w:t>
      </w:r>
      <w:r>
        <w:t xml:space="preserve"> of the dissertation study following </w:t>
      </w:r>
      <w:r w:rsidR="00C9694B">
        <w:t xml:space="preserve">will help to establish the extend of mental health in a far smaller target sample within South Wales Police, and although this will be very force specific will indicate if these severe effects are felt. </w:t>
      </w:r>
      <w:r w:rsidR="00F02F38">
        <w:t xml:space="preserve">This research could be subjective being originated from the United States and so could be seen as a </w:t>
      </w:r>
      <w:r w:rsidR="008E67B6">
        <w:t xml:space="preserve">unreliable source due to this. </w:t>
      </w:r>
    </w:p>
    <w:p w14:paraId="6705C32D" w14:textId="77777777" w:rsidR="0009128F" w:rsidRDefault="0009128F" w:rsidP="00F425BF"/>
    <w:p w14:paraId="20A2FB6C" w14:textId="4CACF925" w:rsidR="00AA2732" w:rsidRDefault="00AA2732" w:rsidP="00F425BF">
      <w:r>
        <w:t>2:6 Conclusion</w:t>
      </w:r>
    </w:p>
    <w:p w14:paraId="5BAABF58" w14:textId="3494C7B1" w:rsidR="00AA2732" w:rsidRDefault="00A6508B" w:rsidP="00F425BF">
      <w:r>
        <w:t xml:space="preserve">It is evident that there are extensive research studies that have carried out into the mental health of police officers, however this is a very broad topic and as such there is limited data and statistics on offer for specific police forces. There is a lack of up to date statistical data, and the research is heavily generalised with vast target samples. </w:t>
      </w:r>
    </w:p>
    <w:p w14:paraId="48EDE90A" w14:textId="77777777" w:rsidR="00365418" w:rsidRDefault="00365418" w:rsidP="00F425BF"/>
    <w:p w14:paraId="1A39D961" w14:textId="77777777" w:rsidR="003F57C6" w:rsidRDefault="003F57C6" w:rsidP="003F57C6">
      <w:pPr>
        <w:pStyle w:val="Bibliography"/>
      </w:pPr>
    </w:p>
    <w:p w14:paraId="5B4C960B" w14:textId="77777777" w:rsidR="003F57C6" w:rsidRDefault="003F57C6" w:rsidP="003F57C6">
      <w:pPr>
        <w:pStyle w:val="Bibliography"/>
      </w:pPr>
    </w:p>
    <w:p w14:paraId="397B744E" w14:textId="77777777" w:rsidR="003F57C6" w:rsidRDefault="003F57C6" w:rsidP="003F57C6">
      <w:pPr>
        <w:pStyle w:val="Bibliography"/>
      </w:pPr>
    </w:p>
    <w:p w14:paraId="67684469" w14:textId="06798D13" w:rsidR="003F57C6" w:rsidRDefault="003F57C6" w:rsidP="003F57C6">
      <w:pPr>
        <w:pStyle w:val="Bibliography"/>
      </w:pPr>
      <w:r>
        <w:lastRenderedPageBreak/>
        <w:t xml:space="preserve">Bibliography: </w:t>
      </w:r>
    </w:p>
    <w:p w14:paraId="4B5E88B9" w14:textId="50299C91" w:rsidR="003F57C6" w:rsidRDefault="003F57C6" w:rsidP="003F57C6">
      <w:pPr>
        <w:pStyle w:val="Bibliography"/>
        <w:rPr>
          <w:noProof/>
          <w:kern w:val="0"/>
          <w:sz w:val="24"/>
          <w:szCs w:val="24"/>
          <w14:ligatures w14:val="none"/>
        </w:rPr>
      </w:pPr>
      <w:r>
        <w:fldChar w:fldCharType="begin"/>
      </w:r>
      <w:r>
        <w:instrText xml:space="preserve"> BIBLIOGRAPHY  \l 2057 </w:instrText>
      </w:r>
      <w:r>
        <w:fldChar w:fldCharType="separate"/>
      </w:r>
      <w:r>
        <w:rPr>
          <w:noProof/>
        </w:rPr>
        <w:t xml:space="preserve">Chopko, B., Palmieri, P. &amp; Adams, R., 2018. Relationships among traumatic experiences, PTSD, and posttraumatic growth for police officers: a path analysis. </w:t>
      </w:r>
      <w:r>
        <w:rPr>
          <w:i/>
          <w:iCs/>
          <w:noProof/>
        </w:rPr>
        <w:t xml:space="preserve">Psychological Trauma: Theory, Research, Practice, and Policy, </w:t>
      </w:r>
      <w:r>
        <w:rPr>
          <w:noProof/>
        </w:rPr>
        <w:t>10(2), pp. 183-189.</w:t>
      </w:r>
    </w:p>
    <w:p w14:paraId="04AFF5CE" w14:textId="77777777" w:rsidR="003F57C6" w:rsidRDefault="003F57C6" w:rsidP="003F57C6">
      <w:pPr>
        <w:pStyle w:val="Bibliography"/>
        <w:rPr>
          <w:noProof/>
        </w:rPr>
      </w:pPr>
      <w:r>
        <w:rPr>
          <w:noProof/>
        </w:rPr>
        <w:t xml:space="preserve">Department for Health, 2014. </w:t>
      </w:r>
      <w:r>
        <w:rPr>
          <w:i/>
          <w:iCs/>
          <w:noProof/>
        </w:rPr>
        <w:t xml:space="preserve">Department for Health: Annual Report of the Chief Medical Officer 2013, Public Mental Health Priorities: Investing in the Evidence. </w:t>
      </w:r>
      <w:r>
        <w:rPr>
          <w:noProof/>
        </w:rPr>
        <w:t xml:space="preserve">[Online] </w:t>
      </w:r>
      <w:r>
        <w:rPr>
          <w:noProof/>
        </w:rPr>
        <w:br/>
        <w:t xml:space="preserve">Available at: </w:t>
      </w:r>
      <w:r>
        <w:rPr>
          <w:noProof/>
          <w:u w:val="single"/>
        </w:rPr>
        <w:t>gov.uk/government/publications/chief-medical-officer-cmoannual-report-public-mental-health</w:t>
      </w:r>
      <w:r>
        <w:rPr>
          <w:noProof/>
        </w:rPr>
        <w:br/>
        <w:t>[Accessed 03 02 2024].</w:t>
      </w:r>
    </w:p>
    <w:p w14:paraId="6D759615" w14:textId="77777777" w:rsidR="003F57C6" w:rsidRDefault="003F57C6" w:rsidP="003F57C6">
      <w:pPr>
        <w:pStyle w:val="Bibliography"/>
        <w:rPr>
          <w:noProof/>
        </w:rPr>
      </w:pPr>
      <w:r>
        <w:rPr>
          <w:noProof/>
        </w:rPr>
        <w:t xml:space="preserve">Edwards, A.-. M. &amp; Kotera, Y., 2021. Mental Health in the UK Police Force: a Qualitative Investigation into the Stigma with Mental Illness. </w:t>
      </w:r>
      <w:r>
        <w:rPr>
          <w:i/>
          <w:iCs/>
          <w:noProof/>
        </w:rPr>
        <w:t xml:space="preserve">International Journal of Mental Health and Addiction, </w:t>
      </w:r>
      <w:r>
        <w:rPr>
          <w:noProof/>
        </w:rPr>
        <w:t>Volume 19, pp. 1116-1134.</w:t>
      </w:r>
    </w:p>
    <w:p w14:paraId="530B90F3" w14:textId="77777777" w:rsidR="003F57C6" w:rsidRDefault="003F57C6" w:rsidP="003F57C6">
      <w:pPr>
        <w:pStyle w:val="Bibliography"/>
        <w:rPr>
          <w:noProof/>
        </w:rPr>
      </w:pPr>
      <w:r>
        <w:rPr>
          <w:noProof/>
        </w:rPr>
        <w:t xml:space="preserve">Kleim, B. &amp; Westphal, M., 2011. Mental Health in First Responders:. </w:t>
      </w:r>
      <w:r>
        <w:rPr>
          <w:i/>
          <w:iCs/>
          <w:noProof/>
        </w:rPr>
        <w:t xml:space="preserve">A Review and Recommendation for Prevention and Intervention Strategies, </w:t>
      </w:r>
      <w:r>
        <w:rPr>
          <w:noProof/>
        </w:rPr>
        <w:t>17(4), pp. 17-24.</w:t>
      </w:r>
    </w:p>
    <w:p w14:paraId="7DC494B6" w14:textId="77777777" w:rsidR="003F57C6" w:rsidRDefault="003F57C6" w:rsidP="003F57C6">
      <w:pPr>
        <w:pStyle w:val="Bibliography"/>
        <w:rPr>
          <w:noProof/>
        </w:rPr>
      </w:pPr>
      <w:r>
        <w:rPr>
          <w:noProof/>
        </w:rPr>
        <w:t xml:space="preserve">Kurtz, D. L., 2008. Controlled burn: the gendering of stress and burnout in modern policing. </w:t>
      </w:r>
      <w:r>
        <w:rPr>
          <w:i/>
          <w:iCs/>
          <w:noProof/>
        </w:rPr>
        <w:t xml:space="preserve">Feminist Criminology, </w:t>
      </w:r>
      <w:r>
        <w:rPr>
          <w:noProof/>
        </w:rPr>
        <w:t>3(3), pp. 216-238.</w:t>
      </w:r>
    </w:p>
    <w:p w14:paraId="798A1388" w14:textId="77777777" w:rsidR="003F57C6" w:rsidRDefault="003F57C6" w:rsidP="003F57C6">
      <w:pPr>
        <w:pStyle w:val="Bibliography"/>
        <w:rPr>
          <w:noProof/>
        </w:rPr>
      </w:pPr>
      <w:r>
        <w:rPr>
          <w:noProof/>
        </w:rPr>
        <w:t xml:space="preserve">Mental Health Foundation , 2023. </w:t>
      </w:r>
      <w:r>
        <w:rPr>
          <w:i/>
          <w:iCs/>
          <w:noProof/>
        </w:rPr>
        <w:t xml:space="preserve">Mental Health Foundation: People seeking help for diagnosed mental health problems: statistics. </w:t>
      </w:r>
      <w:r>
        <w:rPr>
          <w:noProof/>
        </w:rPr>
        <w:t xml:space="preserve">[Online] </w:t>
      </w:r>
      <w:r>
        <w:rPr>
          <w:noProof/>
        </w:rPr>
        <w:br/>
        <w:t xml:space="preserve">Available at: </w:t>
      </w:r>
      <w:r>
        <w:rPr>
          <w:noProof/>
          <w:u w:val="single"/>
        </w:rPr>
        <w:t>https://www.mentalhealth.org.uk/explore-mental-health/statistics/people-seeking-help-diagnosed-mental-health-problems-statistics</w:t>
      </w:r>
      <w:r>
        <w:rPr>
          <w:noProof/>
        </w:rPr>
        <w:br/>
        <w:t>[Accessed 03 02 2024].</w:t>
      </w:r>
    </w:p>
    <w:p w14:paraId="411C4DB4" w14:textId="77777777" w:rsidR="003F57C6" w:rsidRDefault="003F57C6" w:rsidP="003F57C6">
      <w:pPr>
        <w:pStyle w:val="Bibliography"/>
        <w:rPr>
          <w:noProof/>
        </w:rPr>
      </w:pPr>
      <w:r>
        <w:rPr>
          <w:noProof/>
        </w:rPr>
        <w:t xml:space="preserve">Office for National Statistics, 2016. </w:t>
      </w:r>
      <w:r>
        <w:rPr>
          <w:i/>
          <w:iCs/>
          <w:noProof/>
        </w:rPr>
        <w:t xml:space="preserve">Office for National Statistics: Sickness absence in the UK labour market: 2016. </w:t>
      </w:r>
      <w:r>
        <w:rPr>
          <w:noProof/>
        </w:rPr>
        <w:t xml:space="preserve">[Online] </w:t>
      </w:r>
      <w:r>
        <w:rPr>
          <w:noProof/>
        </w:rPr>
        <w:br/>
        <w:t xml:space="preserve">Available at: </w:t>
      </w:r>
      <w:r>
        <w:rPr>
          <w:noProof/>
          <w:u w:val="single"/>
        </w:rPr>
        <w:t>https://www.ons.gov.uk/employmentandlabourmarket/peopleinwork/labourproductivity/articles/sicknessabsenceinthelabourmarket/2016</w:t>
      </w:r>
      <w:r>
        <w:rPr>
          <w:noProof/>
        </w:rPr>
        <w:br/>
        <w:t>[Accessed 02 02 2024].</w:t>
      </w:r>
    </w:p>
    <w:p w14:paraId="75DDD19F" w14:textId="77777777" w:rsidR="003F57C6" w:rsidRDefault="003F57C6" w:rsidP="003F57C6">
      <w:pPr>
        <w:pStyle w:val="Bibliography"/>
        <w:rPr>
          <w:noProof/>
        </w:rPr>
      </w:pPr>
      <w:r>
        <w:rPr>
          <w:noProof/>
        </w:rPr>
        <w:t xml:space="preserve">Police Firearms Officers Association, 2017. </w:t>
      </w:r>
      <w:r>
        <w:rPr>
          <w:i/>
          <w:iCs/>
          <w:noProof/>
        </w:rPr>
        <w:t xml:space="preserve">Police Firearms Officers Association: Police Mental Health sickness up by 47%. </w:t>
      </w:r>
      <w:r>
        <w:rPr>
          <w:noProof/>
        </w:rPr>
        <w:t xml:space="preserve">[Online] </w:t>
      </w:r>
      <w:r>
        <w:rPr>
          <w:noProof/>
        </w:rPr>
        <w:br/>
        <w:t xml:space="preserve">Available at: </w:t>
      </w:r>
      <w:r>
        <w:rPr>
          <w:noProof/>
          <w:u w:val="single"/>
        </w:rPr>
        <w:t>https://www.pfoa.co.uk/blog/police-mental-health-sickness-up-by-47</w:t>
      </w:r>
      <w:r>
        <w:rPr>
          <w:noProof/>
        </w:rPr>
        <w:br/>
        <w:t>[Accessed 02 02 2024].</w:t>
      </w:r>
    </w:p>
    <w:p w14:paraId="59BFBBCB" w14:textId="77777777" w:rsidR="003F57C6" w:rsidRDefault="003F57C6" w:rsidP="003F57C6">
      <w:pPr>
        <w:pStyle w:val="Bibliography"/>
        <w:rPr>
          <w:noProof/>
        </w:rPr>
      </w:pPr>
      <w:r>
        <w:rPr>
          <w:noProof/>
        </w:rPr>
        <w:t xml:space="preserve">Soomro, S. &amp; Yanos, P., 2019. Predictors of mental health stigma among police officers: The role of trauma and PTSD.. </w:t>
      </w:r>
      <w:r>
        <w:rPr>
          <w:i/>
          <w:iCs/>
          <w:noProof/>
        </w:rPr>
        <w:t xml:space="preserve">Journal of Police and Criminal Psychology, </w:t>
      </w:r>
      <w:r>
        <w:rPr>
          <w:noProof/>
        </w:rPr>
        <w:t>34(2), pp. 175-183.</w:t>
      </w:r>
    </w:p>
    <w:p w14:paraId="2B943E7A" w14:textId="77777777" w:rsidR="003F57C6" w:rsidRDefault="003F57C6" w:rsidP="003F57C6">
      <w:pPr>
        <w:pStyle w:val="Bibliography"/>
        <w:rPr>
          <w:noProof/>
        </w:rPr>
      </w:pPr>
      <w:r>
        <w:rPr>
          <w:noProof/>
        </w:rPr>
        <w:t xml:space="preserve">Thomas, S. et al., 2016. Promoting mental health and preventing mental illness in general practice. </w:t>
      </w:r>
      <w:r>
        <w:rPr>
          <w:i/>
          <w:iCs/>
          <w:noProof/>
        </w:rPr>
        <w:t xml:space="preserve">London Journal of Primary Care, </w:t>
      </w:r>
      <w:r>
        <w:rPr>
          <w:noProof/>
        </w:rPr>
        <w:t>8(1), pp. 3-9.</w:t>
      </w:r>
    </w:p>
    <w:p w14:paraId="712D9F17" w14:textId="77777777" w:rsidR="003F57C6" w:rsidRDefault="003F57C6" w:rsidP="003F57C6">
      <w:pPr>
        <w:pStyle w:val="Bibliography"/>
        <w:rPr>
          <w:noProof/>
        </w:rPr>
      </w:pPr>
      <w:r>
        <w:rPr>
          <w:noProof/>
        </w:rPr>
        <w:t xml:space="preserve">Velazques, E. &amp; Hernandez, M., 2019. Policing. </w:t>
      </w:r>
      <w:r>
        <w:rPr>
          <w:i/>
          <w:iCs/>
          <w:noProof/>
        </w:rPr>
        <w:t xml:space="preserve">Effects of police officer exposure to traumatic experiences and recognizing the stigma associated with police officer mental health, </w:t>
      </w:r>
      <w:r>
        <w:rPr>
          <w:noProof/>
        </w:rPr>
        <w:t>42(4), pp. 711-724.</w:t>
      </w:r>
    </w:p>
    <w:p w14:paraId="7E3D2E36" w14:textId="77777777" w:rsidR="003F57C6" w:rsidRDefault="003F57C6" w:rsidP="003F57C6">
      <w:pPr>
        <w:pStyle w:val="Bibliography"/>
        <w:rPr>
          <w:noProof/>
        </w:rPr>
      </w:pPr>
      <w:r>
        <w:rPr>
          <w:noProof/>
        </w:rPr>
        <w:t xml:space="preserve">Violanti, J. et al., 2018. Law enforcement suicide: a review. </w:t>
      </w:r>
      <w:r>
        <w:rPr>
          <w:i/>
          <w:iCs/>
          <w:noProof/>
        </w:rPr>
        <w:t>Policing: An International Journal of Police Strategies &amp;Management.</w:t>
      </w:r>
    </w:p>
    <w:p w14:paraId="0C22CD60" w14:textId="77777777" w:rsidR="003F57C6" w:rsidRDefault="003F57C6" w:rsidP="003F57C6">
      <w:pPr>
        <w:pStyle w:val="Bibliography"/>
        <w:rPr>
          <w:noProof/>
        </w:rPr>
      </w:pPr>
      <w:r>
        <w:rPr>
          <w:noProof/>
        </w:rPr>
        <w:lastRenderedPageBreak/>
        <w:t xml:space="preserve">World Health Orginisation, 2022. </w:t>
      </w:r>
      <w:r>
        <w:rPr>
          <w:i/>
          <w:iCs/>
          <w:noProof/>
        </w:rPr>
        <w:t xml:space="preserve">World Health Orginisation: Mental Health. </w:t>
      </w:r>
      <w:r>
        <w:rPr>
          <w:noProof/>
        </w:rPr>
        <w:t xml:space="preserve">[Online] </w:t>
      </w:r>
      <w:r>
        <w:rPr>
          <w:noProof/>
        </w:rPr>
        <w:br/>
        <w:t xml:space="preserve">Available at: </w:t>
      </w:r>
      <w:r>
        <w:rPr>
          <w:noProof/>
          <w:u w:val="single"/>
        </w:rPr>
        <w:t>https://www.who.int/news-room/fact-sheets/detail/mental-health-strengthening-our-response</w:t>
      </w:r>
      <w:r>
        <w:rPr>
          <w:noProof/>
        </w:rPr>
        <w:br/>
        <w:t>[Accessed 30 01 2024].</w:t>
      </w:r>
    </w:p>
    <w:p w14:paraId="500614D9" w14:textId="2E2D83D0" w:rsidR="00C176C4" w:rsidRDefault="003F57C6" w:rsidP="003F57C6">
      <w:r>
        <w:fldChar w:fldCharType="end"/>
      </w:r>
    </w:p>
    <w:p w14:paraId="747884D3" w14:textId="77777777" w:rsidR="00C176C4" w:rsidRDefault="00C176C4" w:rsidP="00F425BF"/>
    <w:sectPr w:rsidR="00C176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7D688F"/>
    <w:multiLevelType w:val="hybridMultilevel"/>
    <w:tmpl w:val="0FB4E2C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6150040"/>
    <w:multiLevelType w:val="hybridMultilevel"/>
    <w:tmpl w:val="9B860A4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33272463">
    <w:abstractNumId w:val="0"/>
  </w:num>
  <w:num w:numId="2" w16cid:durableId="3979015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0ECB"/>
    <w:rsid w:val="00082498"/>
    <w:rsid w:val="0009128F"/>
    <w:rsid w:val="001E2CCF"/>
    <w:rsid w:val="00211071"/>
    <w:rsid w:val="002228EF"/>
    <w:rsid w:val="00365418"/>
    <w:rsid w:val="003F57C6"/>
    <w:rsid w:val="00435564"/>
    <w:rsid w:val="00450259"/>
    <w:rsid w:val="00452AEB"/>
    <w:rsid w:val="00462C78"/>
    <w:rsid w:val="007747BF"/>
    <w:rsid w:val="00856D4F"/>
    <w:rsid w:val="00892CD3"/>
    <w:rsid w:val="008E67B6"/>
    <w:rsid w:val="009A788C"/>
    <w:rsid w:val="009E340E"/>
    <w:rsid w:val="00A23CA0"/>
    <w:rsid w:val="00A6508B"/>
    <w:rsid w:val="00A841F6"/>
    <w:rsid w:val="00AA2732"/>
    <w:rsid w:val="00B17137"/>
    <w:rsid w:val="00B601A3"/>
    <w:rsid w:val="00BC6B11"/>
    <w:rsid w:val="00BE243B"/>
    <w:rsid w:val="00C01222"/>
    <w:rsid w:val="00C176C4"/>
    <w:rsid w:val="00C5082E"/>
    <w:rsid w:val="00C83841"/>
    <w:rsid w:val="00C9694B"/>
    <w:rsid w:val="00D5295F"/>
    <w:rsid w:val="00DC0ECB"/>
    <w:rsid w:val="00DF6B91"/>
    <w:rsid w:val="00F02F38"/>
    <w:rsid w:val="00F425BF"/>
    <w:rsid w:val="00FD23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800A23"/>
  <w15:chartTrackingRefBased/>
  <w15:docId w15:val="{1BBDCEC1-448F-4249-A606-1440F0CE8E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5BF"/>
    <w:pPr>
      <w:ind w:left="720"/>
      <w:contextualSpacing/>
    </w:pPr>
  </w:style>
  <w:style w:type="character" w:styleId="Hyperlink">
    <w:name w:val="Hyperlink"/>
    <w:basedOn w:val="DefaultParagraphFont"/>
    <w:uiPriority w:val="99"/>
    <w:unhideWhenUsed/>
    <w:rsid w:val="00C176C4"/>
    <w:rPr>
      <w:color w:val="0563C1" w:themeColor="hyperlink"/>
      <w:u w:val="single"/>
    </w:rPr>
  </w:style>
  <w:style w:type="character" w:styleId="UnresolvedMention">
    <w:name w:val="Unresolved Mention"/>
    <w:basedOn w:val="DefaultParagraphFont"/>
    <w:uiPriority w:val="99"/>
    <w:semiHidden/>
    <w:unhideWhenUsed/>
    <w:rsid w:val="00C176C4"/>
    <w:rPr>
      <w:color w:val="605E5C"/>
      <w:shd w:val="clear" w:color="auto" w:fill="E1DFDD"/>
    </w:rPr>
  </w:style>
  <w:style w:type="paragraph" w:styleId="Bibliography">
    <w:name w:val="Bibliography"/>
    <w:basedOn w:val="Normal"/>
    <w:next w:val="Normal"/>
    <w:uiPriority w:val="37"/>
    <w:unhideWhenUsed/>
    <w:rsid w:val="003F57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44664">
      <w:bodyDiv w:val="1"/>
      <w:marLeft w:val="0"/>
      <w:marRight w:val="0"/>
      <w:marTop w:val="0"/>
      <w:marBottom w:val="0"/>
      <w:divBdr>
        <w:top w:val="none" w:sz="0" w:space="0" w:color="auto"/>
        <w:left w:val="none" w:sz="0" w:space="0" w:color="auto"/>
        <w:bottom w:val="none" w:sz="0" w:space="0" w:color="auto"/>
        <w:right w:val="none" w:sz="0" w:space="0" w:color="auto"/>
      </w:divBdr>
    </w:div>
    <w:div w:id="57437660">
      <w:bodyDiv w:val="1"/>
      <w:marLeft w:val="0"/>
      <w:marRight w:val="0"/>
      <w:marTop w:val="0"/>
      <w:marBottom w:val="0"/>
      <w:divBdr>
        <w:top w:val="none" w:sz="0" w:space="0" w:color="auto"/>
        <w:left w:val="none" w:sz="0" w:space="0" w:color="auto"/>
        <w:bottom w:val="none" w:sz="0" w:space="0" w:color="auto"/>
        <w:right w:val="none" w:sz="0" w:space="0" w:color="auto"/>
      </w:divBdr>
    </w:div>
    <w:div w:id="102266113">
      <w:bodyDiv w:val="1"/>
      <w:marLeft w:val="0"/>
      <w:marRight w:val="0"/>
      <w:marTop w:val="0"/>
      <w:marBottom w:val="0"/>
      <w:divBdr>
        <w:top w:val="none" w:sz="0" w:space="0" w:color="auto"/>
        <w:left w:val="none" w:sz="0" w:space="0" w:color="auto"/>
        <w:bottom w:val="none" w:sz="0" w:space="0" w:color="auto"/>
        <w:right w:val="none" w:sz="0" w:space="0" w:color="auto"/>
      </w:divBdr>
    </w:div>
    <w:div w:id="230191127">
      <w:bodyDiv w:val="1"/>
      <w:marLeft w:val="0"/>
      <w:marRight w:val="0"/>
      <w:marTop w:val="0"/>
      <w:marBottom w:val="0"/>
      <w:divBdr>
        <w:top w:val="none" w:sz="0" w:space="0" w:color="auto"/>
        <w:left w:val="none" w:sz="0" w:space="0" w:color="auto"/>
        <w:bottom w:val="none" w:sz="0" w:space="0" w:color="auto"/>
        <w:right w:val="none" w:sz="0" w:space="0" w:color="auto"/>
      </w:divBdr>
    </w:div>
    <w:div w:id="354697753">
      <w:bodyDiv w:val="1"/>
      <w:marLeft w:val="0"/>
      <w:marRight w:val="0"/>
      <w:marTop w:val="0"/>
      <w:marBottom w:val="0"/>
      <w:divBdr>
        <w:top w:val="none" w:sz="0" w:space="0" w:color="auto"/>
        <w:left w:val="none" w:sz="0" w:space="0" w:color="auto"/>
        <w:bottom w:val="none" w:sz="0" w:space="0" w:color="auto"/>
        <w:right w:val="none" w:sz="0" w:space="0" w:color="auto"/>
      </w:divBdr>
    </w:div>
    <w:div w:id="536429357">
      <w:bodyDiv w:val="1"/>
      <w:marLeft w:val="0"/>
      <w:marRight w:val="0"/>
      <w:marTop w:val="0"/>
      <w:marBottom w:val="0"/>
      <w:divBdr>
        <w:top w:val="none" w:sz="0" w:space="0" w:color="auto"/>
        <w:left w:val="none" w:sz="0" w:space="0" w:color="auto"/>
        <w:bottom w:val="none" w:sz="0" w:space="0" w:color="auto"/>
        <w:right w:val="none" w:sz="0" w:space="0" w:color="auto"/>
      </w:divBdr>
    </w:div>
    <w:div w:id="751438266">
      <w:bodyDiv w:val="1"/>
      <w:marLeft w:val="0"/>
      <w:marRight w:val="0"/>
      <w:marTop w:val="0"/>
      <w:marBottom w:val="0"/>
      <w:divBdr>
        <w:top w:val="none" w:sz="0" w:space="0" w:color="auto"/>
        <w:left w:val="none" w:sz="0" w:space="0" w:color="auto"/>
        <w:bottom w:val="none" w:sz="0" w:space="0" w:color="auto"/>
        <w:right w:val="none" w:sz="0" w:space="0" w:color="auto"/>
      </w:divBdr>
    </w:div>
    <w:div w:id="870924810">
      <w:bodyDiv w:val="1"/>
      <w:marLeft w:val="0"/>
      <w:marRight w:val="0"/>
      <w:marTop w:val="0"/>
      <w:marBottom w:val="0"/>
      <w:divBdr>
        <w:top w:val="none" w:sz="0" w:space="0" w:color="auto"/>
        <w:left w:val="none" w:sz="0" w:space="0" w:color="auto"/>
        <w:bottom w:val="none" w:sz="0" w:space="0" w:color="auto"/>
        <w:right w:val="none" w:sz="0" w:space="0" w:color="auto"/>
      </w:divBdr>
    </w:div>
    <w:div w:id="885416055">
      <w:bodyDiv w:val="1"/>
      <w:marLeft w:val="0"/>
      <w:marRight w:val="0"/>
      <w:marTop w:val="0"/>
      <w:marBottom w:val="0"/>
      <w:divBdr>
        <w:top w:val="none" w:sz="0" w:space="0" w:color="auto"/>
        <w:left w:val="none" w:sz="0" w:space="0" w:color="auto"/>
        <w:bottom w:val="none" w:sz="0" w:space="0" w:color="auto"/>
        <w:right w:val="none" w:sz="0" w:space="0" w:color="auto"/>
      </w:divBdr>
    </w:div>
    <w:div w:id="949358119">
      <w:bodyDiv w:val="1"/>
      <w:marLeft w:val="0"/>
      <w:marRight w:val="0"/>
      <w:marTop w:val="0"/>
      <w:marBottom w:val="0"/>
      <w:divBdr>
        <w:top w:val="none" w:sz="0" w:space="0" w:color="auto"/>
        <w:left w:val="none" w:sz="0" w:space="0" w:color="auto"/>
        <w:bottom w:val="none" w:sz="0" w:space="0" w:color="auto"/>
        <w:right w:val="none" w:sz="0" w:space="0" w:color="auto"/>
      </w:divBdr>
    </w:div>
    <w:div w:id="1041128107">
      <w:bodyDiv w:val="1"/>
      <w:marLeft w:val="0"/>
      <w:marRight w:val="0"/>
      <w:marTop w:val="0"/>
      <w:marBottom w:val="0"/>
      <w:divBdr>
        <w:top w:val="none" w:sz="0" w:space="0" w:color="auto"/>
        <w:left w:val="none" w:sz="0" w:space="0" w:color="auto"/>
        <w:bottom w:val="none" w:sz="0" w:space="0" w:color="auto"/>
        <w:right w:val="none" w:sz="0" w:space="0" w:color="auto"/>
      </w:divBdr>
    </w:div>
    <w:div w:id="1323663282">
      <w:bodyDiv w:val="1"/>
      <w:marLeft w:val="0"/>
      <w:marRight w:val="0"/>
      <w:marTop w:val="0"/>
      <w:marBottom w:val="0"/>
      <w:divBdr>
        <w:top w:val="none" w:sz="0" w:space="0" w:color="auto"/>
        <w:left w:val="none" w:sz="0" w:space="0" w:color="auto"/>
        <w:bottom w:val="none" w:sz="0" w:space="0" w:color="auto"/>
        <w:right w:val="none" w:sz="0" w:space="0" w:color="auto"/>
      </w:divBdr>
    </w:div>
    <w:div w:id="1420954320">
      <w:bodyDiv w:val="1"/>
      <w:marLeft w:val="0"/>
      <w:marRight w:val="0"/>
      <w:marTop w:val="0"/>
      <w:marBottom w:val="0"/>
      <w:divBdr>
        <w:top w:val="none" w:sz="0" w:space="0" w:color="auto"/>
        <w:left w:val="none" w:sz="0" w:space="0" w:color="auto"/>
        <w:bottom w:val="none" w:sz="0" w:space="0" w:color="auto"/>
        <w:right w:val="none" w:sz="0" w:space="0" w:color="auto"/>
      </w:divBdr>
    </w:div>
    <w:div w:id="1739590967">
      <w:bodyDiv w:val="1"/>
      <w:marLeft w:val="0"/>
      <w:marRight w:val="0"/>
      <w:marTop w:val="0"/>
      <w:marBottom w:val="0"/>
      <w:divBdr>
        <w:top w:val="none" w:sz="0" w:space="0" w:color="auto"/>
        <w:left w:val="none" w:sz="0" w:space="0" w:color="auto"/>
        <w:bottom w:val="none" w:sz="0" w:space="0" w:color="auto"/>
        <w:right w:val="none" w:sz="0" w:space="0" w:color="auto"/>
      </w:divBdr>
    </w:div>
    <w:div w:id="1768580407">
      <w:bodyDiv w:val="1"/>
      <w:marLeft w:val="0"/>
      <w:marRight w:val="0"/>
      <w:marTop w:val="0"/>
      <w:marBottom w:val="0"/>
      <w:divBdr>
        <w:top w:val="none" w:sz="0" w:space="0" w:color="auto"/>
        <w:left w:val="none" w:sz="0" w:space="0" w:color="auto"/>
        <w:bottom w:val="none" w:sz="0" w:space="0" w:color="auto"/>
        <w:right w:val="none" w:sz="0" w:space="0" w:color="auto"/>
      </w:divBdr>
    </w:div>
    <w:div w:id="1980068418">
      <w:bodyDiv w:val="1"/>
      <w:marLeft w:val="0"/>
      <w:marRight w:val="0"/>
      <w:marTop w:val="0"/>
      <w:marBottom w:val="0"/>
      <w:divBdr>
        <w:top w:val="none" w:sz="0" w:space="0" w:color="auto"/>
        <w:left w:val="none" w:sz="0" w:space="0" w:color="auto"/>
        <w:bottom w:val="none" w:sz="0" w:space="0" w:color="auto"/>
        <w:right w:val="none" w:sz="0" w:space="0" w:color="auto"/>
      </w:divBdr>
    </w:div>
    <w:div w:id="2079740646">
      <w:bodyDiv w:val="1"/>
      <w:marLeft w:val="0"/>
      <w:marRight w:val="0"/>
      <w:marTop w:val="0"/>
      <w:marBottom w:val="0"/>
      <w:divBdr>
        <w:top w:val="none" w:sz="0" w:space="0" w:color="auto"/>
        <w:left w:val="none" w:sz="0" w:space="0" w:color="auto"/>
        <w:bottom w:val="none" w:sz="0" w:space="0" w:color="auto"/>
        <w:right w:val="none" w:sz="0" w:space="0" w:color="auto"/>
      </w:divBdr>
    </w:div>
    <w:div w:id="2135753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Wor221</b:Tag>
    <b:SourceType>InternetSite</b:SourceType>
    <b:Guid>{CCDCD7BC-FC0B-4CD0-A5CC-2C09E88F2D30}</b:Guid>
    <b:Author>
      <b:Author>
        <b:Corporate>World Health Orginisation</b:Corporate>
      </b:Author>
    </b:Author>
    <b:Title>World Health Orginisation: Mental Health</b:Title>
    <b:Year>2022</b:Year>
    <b:YearAccessed>2024</b:YearAccessed>
    <b:MonthAccessed>01</b:MonthAccessed>
    <b:DayAccessed>30</b:DayAccessed>
    <b:URL>https://www.who.int/news-room/fact-sheets/detail/mental-health-strengthening-our-response</b:URL>
    <b:RefOrder>1</b:RefOrder>
  </b:Source>
  <b:Source>
    <b:Tag>Kle11</b:Tag>
    <b:SourceType>JournalArticle</b:SourceType>
    <b:Guid>{90AF7839-DC9D-4E62-B671-171CCE749F15}</b:Guid>
    <b:Title>Mental Health in First Responders:</b:Title>
    <b:Year>2011</b:Year>
    <b:Author>
      <b:Author>
        <b:NameList>
          <b:Person>
            <b:Last>Kleim</b:Last>
            <b:First>Birgit</b:First>
          </b:Person>
          <b:Person>
            <b:Last>Westphal</b:Last>
            <b:First>Maren</b:First>
          </b:Person>
        </b:NameList>
      </b:Author>
    </b:Author>
    <b:JournalName>A Review and Recommendation for Prevention and Intervention Strategies</b:JournalName>
    <b:Pages>17-24</b:Pages>
    <b:Volume>17</b:Volume>
    <b:Issue>4</b:Issue>
    <b:RefOrder>4</b:RefOrder>
  </b:Source>
  <b:Source>
    <b:Tag>Vel19</b:Tag>
    <b:SourceType>JournalArticle</b:SourceType>
    <b:Guid>{2267B2F9-5342-4668-9813-30027AC6E266}</b:Guid>
    <b:Title>Policing </b:Title>
    <b:JournalName>Effects of police officer exposure to traumatic experiences and recognizing the stigma associated with police officer mental health</b:JournalName>
    <b:Year>2019</b:Year>
    <b:Pages>711-724</b:Pages>
    <b:Volume>42</b:Volume>
    <b:Issue>4</b:Issue>
    <b:Author>
      <b:Author>
        <b:NameList>
          <b:Person>
            <b:Last>Velazques</b:Last>
            <b:First>Elizabeth</b:First>
          </b:Person>
          <b:Person>
            <b:Last>Hernandez</b:Last>
            <b:First>Maria</b:First>
          </b:Person>
        </b:NameList>
      </b:Author>
    </b:Author>
    <b:RefOrder>5</b:RefOrder>
  </b:Source>
  <b:Source>
    <b:Tag>Soo19</b:Tag>
    <b:SourceType>JournalArticle</b:SourceType>
    <b:Guid>{1045B030-2A5D-4424-9087-253F0B225CEB}</b:Guid>
    <b:Author>
      <b:Author>
        <b:NameList>
          <b:Person>
            <b:Last>Soomro</b:Last>
            <b:First>Sara</b:First>
          </b:Person>
          <b:Person>
            <b:Last>Yanos</b:Last>
            <b:First>Phillip</b:First>
          </b:Person>
        </b:NameList>
      </b:Author>
    </b:Author>
    <b:Title>Predictors of mental health stigma among police officers: The role of trauma and PTSD.</b:Title>
    <b:JournalName>Journal of Police and Criminal Psychology</b:JournalName>
    <b:Year>2019</b:Year>
    <b:Pages>175-183</b:Pages>
    <b:Volume>34</b:Volume>
    <b:Issue>2</b:Issue>
    <b:RefOrder>6</b:RefOrder>
  </b:Source>
  <b:Source>
    <b:Tag>Cho21</b:Tag>
    <b:SourceType>JournalArticle</b:SourceType>
    <b:Guid>{CF5AC85B-B1BC-45D4-ADC9-0282C6326C25}</b:Guid>
    <b:Author>
      <b:Author>
        <b:NameList>
          <b:Person>
            <b:Last>Chopko</b:Last>
            <b:First>Brian</b:First>
          </b:Person>
          <b:Person>
            <b:Last>Palmieri</b:Last>
            <b:First>Patrick</b:First>
          </b:Person>
          <b:Person>
            <b:Last>Adams</b:Last>
            <b:First>Richard</b:First>
          </b:Person>
        </b:NameList>
      </b:Author>
    </b:Author>
    <b:Title>Relationships among traumatic experiences, PTSD, and posttraumatic growth for police officers: a path analysis</b:Title>
    <b:JournalName>Psychological Trauma: Theory, Research, Practice, and Policy</b:JournalName>
    <b:Year>2018</b:Year>
    <b:Pages>183-189</b:Pages>
    <b:Volume>10</b:Volume>
    <b:Issue>2</b:Issue>
    <b:RefOrder>7</b:RefOrder>
  </b:Source>
  <b:Source>
    <b:Tag>Pol171</b:Tag>
    <b:SourceType>InternetSite</b:SourceType>
    <b:Guid>{117924CA-EA37-4946-94BD-2C6CCD85CD72}</b:Guid>
    <b:Title>Police Firearms Officers Association: Police Mental Health sickness up by 47%</b:Title>
    <b:Year>2017</b:Year>
    <b:Author>
      <b:Author>
        <b:Corporate>Police Firearms Officers Association</b:Corporate>
      </b:Author>
    </b:Author>
    <b:YearAccessed>2024</b:YearAccessed>
    <b:MonthAccessed>02</b:MonthAccessed>
    <b:DayAccessed>02</b:DayAccessed>
    <b:URL>https://www.pfoa.co.uk/blog/police-mental-health-sickness-up-by-47</b:URL>
    <b:RefOrder>8</b:RefOrder>
  </b:Source>
  <b:Source>
    <b:Tag>Vio18</b:Tag>
    <b:SourceType>JournalArticle</b:SourceType>
    <b:Guid>{546062A1-8ED0-4364-B744-DCD1606ED9E6}</b:Guid>
    <b:Title>Law enforcement suicide: a review</b:Title>
    <b:Year>2018</b:Year>
    <b:JournalName>Policing: An International Journal of Police Strategies &amp;Management</b:JournalName>
    <b:Author>
      <b:Author>
        <b:NameList>
          <b:Person>
            <b:Last>Violanti</b:Last>
            <b:First>John</b:First>
          </b:Person>
          <b:Person>
            <b:Last>Owens</b:Last>
            <b:First>Sherry</b:First>
            <b:Middle>L.</b:Middle>
          </b:Person>
          <b:Person>
            <b:Last>McCanlies</b:Last>
            <b:First>Erin</b:First>
          </b:Person>
          <b:Person>
            <b:Last>Fekedulegn</b:Last>
            <b:First>Desta</b:First>
          </b:Person>
          <b:Person>
            <b:Last>Andrew</b:Last>
            <b:First>Michael</b:First>
            <b:Middle>E.</b:Middle>
          </b:Person>
        </b:NameList>
      </b:Author>
    </b:Author>
    <b:RefOrder>12</b:RefOrder>
  </b:Source>
  <b:Source>
    <b:Tag>Tho16</b:Tag>
    <b:SourceType>JournalArticle</b:SourceType>
    <b:Guid>{208D2A11-2F8E-4AA7-8606-FBA4F4198FC8}</b:Guid>
    <b:Author>
      <b:Author>
        <b:NameList>
          <b:Person>
            <b:Last>Thomas</b:Last>
            <b:First>S</b:First>
          </b:Person>
          <b:Person>
            <b:Last>Jenkins</b:Last>
            <b:First>R</b:First>
          </b:Person>
          <b:Person>
            <b:Last>Burch</b:Last>
            <b:First>T</b:First>
          </b:Person>
          <b:Person>
            <b:Last>Nasir</b:Last>
            <b:First>L.</b:First>
            <b:Middle>C.</b:Middle>
          </b:Person>
          <b:Person>
            <b:Last>Fisher</b:Last>
            <b:First>B.</b:First>
          </b:Person>
          <b:Person>
            <b:Last>Giotaki</b:Last>
          </b:Person>
          <b:Person>
            <b:Last>Wright</b:Last>
            <b:First>F.</b:First>
          </b:Person>
        </b:NameList>
      </b:Author>
    </b:Author>
    <b:Title>Promoting mental health and preventing mental illness in general practice</b:Title>
    <b:JournalName>London Journal of Primary Care</b:JournalName>
    <b:Year>2016</b:Year>
    <b:Pages>3-9</b:Pages>
    <b:Volume>8</b:Volume>
    <b:Issue>1</b:Issue>
    <b:RefOrder>10</b:RefOrder>
  </b:Source>
  <b:Source>
    <b:Tag>Off16</b:Tag>
    <b:SourceType>InternetSite</b:SourceType>
    <b:Guid>{8ED94493-92E4-4C31-A32D-200523786731}</b:Guid>
    <b:Title>Office for National Statistics: Sickness absence in the UK labour market: 2016</b:Title>
    <b:Year>2016</b:Year>
    <b:Author>
      <b:Author>
        <b:Corporate>Office for National Statistics</b:Corporate>
      </b:Author>
    </b:Author>
    <b:YearAccessed>2024</b:YearAccessed>
    <b:MonthAccessed>02</b:MonthAccessed>
    <b:DayAccessed>02</b:DayAccessed>
    <b:URL>https://www.ons.gov.uk/employmentandlabourmarket/peopleinwork/labourproductivity/articles/sicknessabsenceinthelabourmarket/2016</b:URL>
    <b:RefOrder>11</b:RefOrder>
  </b:Source>
  <b:Source>
    <b:Tag>Kur08</b:Tag>
    <b:SourceType>JournalArticle</b:SourceType>
    <b:Guid>{FB79A6E1-8A90-429C-883A-898EDB891B4D}</b:Guid>
    <b:Title>Controlled burn: the gendering of stress and burnout in modern policing</b:Title>
    <b:Year>2008</b:Year>
    <b:Author>
      <b:Author>
        <b:NameList>
          <b:Person>
            <b:Last>Kurtz</b:Last>
            <b:First>D.</b:First>
            <b:Middle>L</b:Middle>
          </b:Person>
        </b:NameList>
      </b:Author>
    </b:Author>
    <b:JournalName>Feminist Criminology</b:JournalName>
    <b:Pages>216-238</b:Pages>
    <b:Volume>3</b:Volume>
    <b:Issue>3</b:Issue>
    <b:RefOrder>13</b:RefOrder>
  </b:Source>
  <b:Source>
    <b:Tag>Men23</b:Tag>
    <b:SourceType>InternetSite</b:SourceType>
    <b:Guid>{E485C65F-0D74-4B9C-8EE0-8D4B9FD67050}</b:Guid>
    <b:Title>Mental Health Foundation: People seeking help for diagnosed mental health problems: statistics</b:Title>
    <b:Year>2023</b:Year>
    <b:Author>
      <b:Author>
        <b:Corporate>Mental Health Foundation </b:Corporate>
      </b:Author>
    </b:Author>
    <b:YearAccessed>2024</b:YearAccessed>
    <b:MonthAccessed>02</b:MonthAccessed>
    <b:DayAccessed>03</b:DayAccessed>
    <b:URL>https://www.mentalhealth.org.uk/explore-mental-health/statistics/people-seeking-help-diagnosed-mental-health-problems-statistics</b:URL>
    <b:RefOrder>2</b:RefOrder>
  </b:Source>
  <b:Source>
    <b:Tag>Dep14</b:Tag>
    <b:SourceType>InternetSite</b:SourceType>
    <b:Guid>{E18674CB-7A01-43D9-AC70-665AA8DEFAFB}</b:Guid>
    <b:Author>
      <b:Author>
        <b:Corporate>Department for Health</b:Corporate>
      </b:Author>
    </b:Author>
    <b:Title>Department for Health: Annual Report of the Chief Medical Officer 2013, Public Mental Health Priorities: Investing in the Evidence</b:Title>
    <b:Year>2014</b:Year>
    <b:YearAccessed>2024</b:YearAccessed>
    <b:MonthAccessed>02</b:MonthAccessed>
    <b:DayAccessed>03</b:DayAccessed>
    <b:URL>gov.uk/government/publications/chief-medical-officer-cmoannual-report-public-mental-health</b:URL>
    <b:RefOrder>3</b:RefOrder>
  </b:Source>
  <b:Source>
    <b:Tag>Edw21</b:Tag>
    <b:SourceType>JournalArticle</b:SourceType>
    <b:Guid>{B3AE6C1A-05E9-4502-87FD-FA340ABF6D06}</b:Guid>
    <b:Title>Mental Health in the UK Police Force: a Qualitative Investigation into the Stigma with Mental Illness</b:Title>
    <b:Year>2021</b:Year>
    <b:Author>
      <b:Author>
        <b:NameList>
          <b:Person>
            <b:Last>Edwards</b:Last>
            <b:First>Ann-</b:First>
            <b:Middle>Marie</b:Middle>
          </b:Person>
          <b:Person>
            <b:Last>Kotera</b:Last>
            <b:First>Yasuhiro</b:First>
          </b:Person>
        </b:NameList>
      </b:Author>
    </b:Author>
    <b:JournalName>International Journal of Mental Health and Addiction</b:JournalName>
    <b:Pages>1116-1134</b:Pages>
    <b:Volume>19</b:Volume>
    <b:RefOrder>9</b:RefOrder>
  </b:Source>
</b:Sources>
</file>

<file path=customXml/itemProps1.xml><?xml version="1.0" encoding="utf-8"?>
<ds:datastoreItem xmlns:ds="http://schemas.openxmlformats.org/officeDocument/2006/customXml" ds:itemID="{8DB31532-0CCB-4E2E-97EE-2AF4E67822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3029</TotalTime>
  <Pages>5</Pages>
  <Words>1964</Words>
  <Characters>11200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Thompson,Joseph swp8091</dc:creator>
  <cp:keywords/>
  <dc:description/>
  <cp:lastModifiedBy>Thompson,Joseph swp8091</cp:lastModifiedBy>
  <cp:revision>23</cp:revision>
  <dcterms:created xsi:type="dcterms:W3CDTF">2024-01-25T14:19:00Z</dcterms:created>
  <dcterms:modified xsi:type="dcterms:W3CDTF">2024-02-05T16:20:00Z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2024-01-25T14:31:43Z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31722993-9147-47c6-8317-e41589d91a6a</vt:lpwstr>
  </property>
  <property fmtid="{D5CDD505-2E9C-101B-9397-08002B2CF9AE}" pid="8" name="MSIP_Label_66cf8fe5-b7b7-4df7-b38d-1c61ac2f6639_ContentBits">
    <vt:lpwstr>0</vt:lpwstr>
  </property>
</Properties>
</file>