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932DEB">
        <w:rPr>
          <w:color w:val="FF0000"/>
        </w:rPr>
        <w:t>6</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A02860">
        <w:rPr>
          <w:color w:val="FF0000"/>
        </w:rPr>
        <w:t>2</w:t>
      </w:r>
      <w:r>
        <w:t xml:space="preserve">                                                                         </w:t>
      </w:r>
    </w:p>
    <w:p w:rsidR="00F827F1" w:rsidRDefault="00F827F1" w:rsidP="00F827F1">
      <w:pPr>
        <w:pStyle w:val="Modcode"/>
        <w:jc w:val="left"/>
      </w:pPr>
    </w:p>
    <w:p w:rsidR="00F827F1" w:rsidRPr="007E3A8E"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932DEB">
        <w:rPr>
          <w:color w:val="FF0000"/>
        </w:rPr>
        <w:t>M6X00373</w:t>
      </w:r>
    </w:p>
    <w:p w:rsidR="00F827F1" w:rsidRDefault="00932DEB" w:rsidP="00F827F1">
      <w:pPr>
        <w:pStyle w:val="Modname"/>
        <w:rPr>
          <w:color w:val="FF0000"/>
        </w:rPr>
      </w:pPr>
      <w:r>
        <w:rPr>
          <w:color w:val="FF0000"/>
        </w:rPr>
        <w:t>Electrical Machines</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Pr="00C536A6">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932DEB">
        <w:rPr>
          <w:b/>
          <w:color w:val="FF0000"/>
          <w:sz w:val="28"/>
          <w:szCs w:val="28"/>
          <w:u w:val="single"/>
        </w:rPr>
        <w:t>20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932DEB">
        <w:rPr>
          <w:b/>
          <w:color w:val="FF0000"/>
          <w:sz w:val="28"/>
          <w:szCs w:val="28"/>
          <w:u w:val="single"/>
        </w:rPr>
        <w:t>1400</w:t>
      </w:r>
      <w:r w:rsidRPr="00C536A6">
        <w:rPr>
          <w:b/>
          <w:color w:val="FF0000"/>
          <w:sz w:val="28"/>
          <w:szCs w:val="28"/>
          <w:u w:val="single"/>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932DEB">
        <w:rPr>
          <w:b/>
          <w:color w:val="FF0000"/>
          <w:sz w:val="28"/>
          <w:szCs w:val="28"/>
          <w:u w:val="single"/>
        </w:rPr>
        <w:t>Dr Steve Mosey</w:t>
      </w:r>
      <w:r w:rsidRPr="00C536A6">
        <w:rPr>
          <w:b/>
          <w:color w:val="FF0000"/>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13758B" w:rsidP="00F27C62">
      <w:pPr>
        <w:pStyle w:val="ListParagraph"/>
        <w:ind w:left="360"/>
        <w:rPr>
          <w:b/>
          <w:sz w:val="28"/>
          <w:szCs w:val="28"/>
        </w:rPr>
      </w:pPr>
      <w:proofErr w:type="gramStart"/>
      <w:r>
        <w:rPr>
          <w:b/>
          <w:sz w:val="28"/>
          <w:szCs w:val="28"/>
        </w:rPr>
        <w:t>y</w:t>
      </w:r>
      <w:r w:rsidR="00D770BD" w:rsidRPr="00D770BD">
        <w:rPr>
          <w:b/>
          <w:sz w:val="28"/>
          <w:szCs w:val="28"/>
        </w:rPr>
        <w:t>ou</w:t>
      </w:r>
      <w:proofErr w:type="gramEnd"/>
      <w:r w:rsidR="00D770BD" w:rsidRPr="00D770BD">
        <w:rPr>
          <w:b/>
          <w:sz w:val="28"/>
          <w:szCs w:val="28"/>
        </w:rPr>
        <w:t xml:space="preserve">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13758B" w:rsidP="00D770BD">
      <w:pPr>
        <w:pStyle w:val="ListParagraph"/>
        <w:numPr>
          <w:ilvl w:val="0"/>
          <w:numId w:val="7"/>
        </w:numPr>
        <w:rPr>
          <w:b/>
          <w:sz w:val="28"/>
          <w:szCs w:val="28"/>
        </w:rPr>
      </w:pPr>
      <w:r w:rsidRPr="0013758B">
        <w:rPr>
          <w:b/>
          <w:sz w:val="28"/>
          <w:szCs w:val="28"/>
          <w:u w:val="single"/>
        </w:rPr>
        <w:t>For paper submissions</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932DEB" w:rsidRDefault="00932DEB" w:rsidP="008A62BC">
                            <w:pPr>
                              <w:pStyle w:val="Heading6"/>
                              <w:pBdr>
                                <w:top w:val="none" w:sz="0" w:space="0" w:color="auto"/>
                                <w:left w:val="none" w:sz="0" w:space="0" w:color="auto"/>
                                <w:bottom w:val="none" w:sz="0" w:space="0" w:color="auto"/>
                                <w:right w:val="none" w:sz="0" w:space="0" w:color="auto"/>
                              </w:pBdr>
                              <w:shd w:val="clear" w:color="auto" w:fill="E0E0E0"/>
                            </w:pPr>
                          </w:p>
                          <w:p w:rsidR="00932DEB" w:rsidRDefault="00932DEB"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932DEB" w:rsidRDefault="00932DEB" w:rsidP="008A62BC">
                      <w:pPr>
                        <w:pStyle w:val="Heading6"/>
                        <w:pBdr>
                          <w:top w:val="none" w:sz="0" w:space="0" w:color="auto"/>
                          <w:left w:val="none" w:sz="0" w:space="0" w:color="auto"/>
                          <w:bottom w:val="none" w:sz="0" w:space="0" w:color="auto"/>
                          <w:right w:val="none" w:sz="0" w:space="0" w:color="auto"/>
                        </w:pBdr>
                        <w:shd w:val="clear" w:color="auto" w:fill="E0E0E0"/>
                      </w:pPr>
                    </w:p>
                    <w:p w:rsidR="00932DEB" w:rsidRDefault="00932DEB"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932DEB" w:rsidP="00E51AAC">
            <w:pPr>
              <w:spacing w:before="120" w:after="120"/>
              <w:jc w:val="both"/>
              <w:rPr>
                <w:rFonts w:ascii="Calibri" w:hAnsi="Calibri" w:cs="Arial"/>
                <w:b/>
                <w:sz w:val="22"/>
                <w:szCs w:val="22"/>
                <w:u w:val="single"/>
              </w:rPr>
            </w:pPr>
            <w:r>
              <w:rPr>
                <w:rFonts w:ascii="Calibri" w:hAnsi="Calibri" w:cs="Arial"/>
                <w:b/>
                <w:sz w:val="22"/>
                <w:szCs w:val="22"/>
                <w:u w:val="single"/>
              </w:rPr>
              <w:t>BEng (Hons) Electrical and Electronic Engineering</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932DEB" w:rsidP="00E51AAC">
            <w:pPr>
              <w:spacing w:before="120" w:after="120"/>
              <w:jc w:val="both"/>
              <w:rPr>
                <w:rFonts w:ascii="Calibri" w:hAnsi="Calibri" w:cs="Arial"/>
                <w:b/>
                <w:sz w:val="22"/>
                <w:szCs w:val="22"/>
              </w:rPr>
            </w:pPr>
            <w:r>
              <w:rPr>
                <w:rFonts w:ascii="Calibri" w:hAnsi="Calibri" w:cs="Arial"/>
                <w:b/>
                <w:sz w:val="22"/>
                <w:szCs w:val="22"/>
              </w:rPr>
              <w:t>Dr Steve Mosey</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932DEB" w:rsidP="00E51AAC">
            <w:pPr>
              <w:spacing w:before="120" w:after="120"/>
              <w:jc w:val="both"/>
              <w:rPr>
                <w:rFonts w:ascii="Calibri" w:hAnsi="Calibri" w:cs="Arial"/>
                <w:b/>
                <w:sz w:val="22"/>
                <w:szCs w:val="22"/>
              </w:rPr>
            </w:pPr>
            <w:r>
              <w:rPr>
                <w:rFonts w:ascii="Calibri" w:hAnsi="Calibri" w:cs="Arial"/>
                <w:b/>
                <w:sz w:val="22"/>
                <w:szCs w:val="22"/>
              </w:rPr>
              <w:t>Gary Jones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932DEB" w:rsidP="00E51AAC">
            <w:pPr>
              <w:spacing w:before="120" w:after="120"/>
              <w:jc w:val="both"/>
              <w:rPr>
                <w:rFonts w:ascii="Calibri" w:hAnsi="Calibri" w:cs="Arial"/>
                <w:b/>
                <w:sz w:val="22"/>
                <w:szCs w:val="22"/>
              </w:rPr>
            </w:pPr>
            <w:r>
              <w:rPr>
                <w:rFonts w:ascii="Calibri" w:hAnsi="Calibri" w:cs="Arial"/>
                <w:b/>
                <w:sz w:val="22"/>
                <w:szCs w:val="22"/>
              </w:rPr>
              <w:t>Assignment 1</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9"/>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932DEB" w:rsidRPr="002C053A" w:rsidRDefault="00932DEB" w:rsidP="00932DEB">
            <w:pPr>
              <w:pStyle w:val="bullet"/>
              <w:ind w:left="0" w:firstLine="0"/>
              <w:rPr>
                <w:rFonts w:asciiTheme="minorHAnsi" w:hAnsiTheme="minorHAnsi" w:cstheme="minorHAnsi"/>
                <w:sz w:val="22"/>
                <w:szCs w:val="22"/>
              </w:rPr>
            </w:pPr>
            <w:r>
              <w:rPr>
                <w:rFonts w:asciiTheme="minorHAnsi" w:hAnsiTheme="minorHAnsi" w:cstheme="minorHAnsi"/>
                <w:sz w:val="22"/>
                <w:szCs w:val="22"/>
              </w:rPr>
              <w:t>Demonstrate an in depth understanding of the principles of operation and design of electrical machines</w:t>
            </w:r>
            <w:r w:rsidRPr="002C053A">
              <w:rPr>
                <w:rFonts w:asciiTheme="minorHAnsi" w:hAnsiTheme="minorHAnsi" w:cstheme="minorHAnsi"/>
                <w:sz w:val="22"/>
                <w:szCs w:val="22"/>
              </w:rPr>
              <w:t>.</w:t>
            </w: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932DEB" w:rsidRDefault="00932DEB" w:rsidP="00932DEB">
      <w:pPr>
        <w:spacing w:after="240"/>
        <w:jc w:val="both"/>
        <w:rPr>
          <w:sz w:val="22"/>
          <w:szCs w:val="22"/>
        </w:rPr>
      </w:pPr>
      <w:r>
        <w:rPr>
          <w:sz w:val="22"/>
          <w:szCs w:val="22"/>
        </w:rPr>
        <w:t>You are required to perform a finite element simulation and analysis for the following DC Motor Stator circuit.</w:t>
      </w:r>
    </w:p>
    <w:p w:rsidR="00932DEB" w:rsidRDefault="00932DEB" w:rsidP="00932DEB">
      <w:pPr>
        <w:jc w:val="both"/>
        <w:rPr>
          <w:sz w:val="22"/>
          <w:szCs w:val="22"/>
        </w:rPr>
      </w:pPr>
    </w:p>
    <w:p w:rsidR="00932DEB" w:rsidRDefault="00932DEB" w:rsidP="00932DEB">
      <w:pPr>
        <w:jc w:val="center"/>
        <w:rPr>
          <w:sz w:val="22"/>
          <w:szCs w:val="22"/>
        </w:rPr>
      </w:pPr>
      <w:r>
        <w:rPr>
          <w:noProof/>
        </w:rPr>
        <w:drawing>
          <wp:inline distT="0" distB="0" distL="0" distR="0" wp14:anchorId="24DDA225" wp14:editId="65A22D25">
            <wp:extent cx="3803304" cy="3705225"/>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4786" t="9751" r="50079" b="5249"/>
                    <a:stretch/>
                  </pic:blipFill>
                  <pic:spPr bwMode="auto">
                    <a:xfrm>
                      <a:off x="0" y="0"/>
                      <a:ext cx="3807669" cy="3709478"/>
                    </a:xfrm>
                    <a:prstGeom prst="rect">
                      <a:avLst/>
                    </a:prstGeom>
                    <a:ln>
                      <a:noFill/>
                    </a:ln>
                    <a:extLst>
                      <a:ext uri="{53640926-AAD7-44D8-BBD7-CCE9431645EC}">
                        <a14:shadowObscured xmlns:a14="http://schemas.microsoft.com/office/drawing/2010/main"/>
                      </a:ext>
                    </a:extLst>
                  </pic:spPr>
                </pic:pic>
              </a:graphicData>
            </a:graphic>
          </wp:inline>
        </w:drawing>
      </w:r>
    </w:p>
    <w:p w:rsidR="00932DEB" w:rsidRDefault="00932DEB" w:rsidP="00932DEB">
      <w:pPr>
        <w:spacing w:before="240"/>
        <w:rPr>
          <w:sz w:val="22"/>
          <w:szCs w:val="22"/>
        </w:rPr>
      </w:pPr>
      <w:r>
        <w:rPr>
          <w:sz w:val="22"/>
          <w:szCs w:val="22"/>
        </w:rPr>
        <w:t>The Stator Dimensions and Parameters are as follows:</w:t>
      </w:r>
    </w:p>
    <w:p w:rsidR="00932DEB" w:rsidRPr="000A2EB4" w:rsidRDefault="00932DEB" w:rsidP="00932DEB">
      <w:pPr>
        <w:ind w:left="851"/>
        <w:rPr>
          <w:b/>
          <w:sz w:val="22"/>
          <w:szCs w:val="22"/>
        </w:rPr>
      </w:pPr>
      <w:r w:rsidRPr="000A2EB4">
        <w:rPr>
          <w:b/>
          <w:sz w:val="22"/>
          <w:szCs w:val="22"/>
        </w:rPr>
        <w:t>NB: When adding labels ensure that a mesh size of 1 is used.</w:t>
      </w:r>
    </w:p>
    <w:p w:rsidR="00932DEB" w:rsidRDefault="00932DEB" w:rsidP="00932DEB">
      <w:pPr>
        <w:ind w:left="851"/>
        <w:rPr>
          <w:sz w:val="22"/>
          <w:szCs w:val="22"/>
        </w:rPr>
      </w:pPr>
      <w:r>
        <w:rPr>
          <w:sz w:val="22"/>
          <w:szCs w:val="22"/>
        </w:rPr>
        <w:t>Depth of Circuit: 100mm</w:t>
      </w:r>
    </w:p>
    <w:p w:rsidR="00932DEB" w:rsidRDefault="00932DEB" w:rsidP="00932DEB">
      <w:pPr>
        <w:ind w:left="851"/>
        <w:rPr>
          <w:sz w:val="22"/>
          <w:szCs w:val="22"/>
        </w:rPr>
      </w:pPr>
      <w:r>
        <w:rPr>
          <w:sz w:val="22"/>
          <w:szCs w:val="22"/>
        </w:rPr>
        <w:t>Outside Stator Diameter: 110mm</w:t>
      </w:r>
    </w:p>
    <w:p w:rsidR="00932DEB" w:rsidRDefault="00932DEB" w:rsidP="00932DEB">
      <w:pPr>
        <w:ind w:left="851"/>
        <w:rPr>
          <w:sz w:val="22"/>
          <w:szCs w:val="22"/>
        </w:rPr>
      </w:pPr>
      <w:r>
        <w:rPr>
          <w:sz w:val="22"/>
          <w:szCs w:val="22"/>
        </w:rPr>
        <w:t>Inside Stator Diameter: 80mm</w:t>
      </w:r>
    </w:p>
    <w:p w:rsidR="00932DEB" w:rsidRDefault="00932DEB" w:rsidP="00932DEB">
      <w:pPr>
        <w:ind w:left="851"/>
        <w:rPr>
          <w:sz w:val="22"/>
          <w:szCs w:val="22"/>
        </w:rPr>
      </w:pPr>
      <w:r>
        <w:rPr>
          <w:sz w:val="22"/>
          <w:szCs w:val="22"/>
        </w:rPr>
        <w:t>Pole Face Radius: 22mm</w:t>
      </w:r>
    </w:p>
    <w:p w:rsidR="00932DEB" w:rsidRDefault="00932DEB" w:rsidP="00932DEB">
      <w:pPr>
        <w:ind w:left="851"/>
        <w:rPr>
          <w:sz w:val="22"/>
          <w:szCs w:val="22"/>
        </w:rPr>
      </w:pPr>
      <w:r>
        <w:rPr>
          <w:sz w:val="22"/>
          <w:szCs w:val="22"/>
        </w:rPr>
        <w:t>Pole Widths: 20mm</w:t>
      </w:r>
    </w:p>
    <w:p w:rsidR="00932DEB" w:rsidRDefault="00932DEB" w:rsidP="00932DEB">
      <w:pPr>
        <w:ind w:left="851"/>
        <w:rPr>
          <w:sz w:val="22"/>
          <w:szCs w:val="22"/>
        </w:rPr>
      </w:pPr>
      <w:r>
        <w:rPr>
          <w:sz w:val="22"/>
          <w:szCs w:val="22"/>
        </w:rPr>
        <w:t>Field Generating Coil Vertical Coordinates: ±15mm</w:t>
      </w:r>
    </w:p>
    <w:p w:rsidR="00932DEB" w:rsidRDefault="00932DEB" w:rsidP="00932DEB">
      <w:pPr>
        <w:ind w:left="851"/>
        <w:rPr>
          <w:sz w:val="22"/>
          <w:szCs w:val="22"/>
        </w:rPr>
      </w:pPr>
      <w:r>
        <w:rPr>
          <w:sz w:val="22"/>
          <w:szCs w:val="22"/>
        </w:rPr>
        <w:t>Field Generating Coil Horizontal Internal Coordinates: ±24.5mm</w:t>
      </w:r>
    </w:p>
    <w:p w:rsidR="00932DEB" w:rsidRDefault="00932DEB" w:rsidP="00932DEB">
      <w:pPr>
        <w:ind w:left="851"/>
        <w:rPr>
          <w:sz w:val="22"/>
          <w:szCs w:val="22"/>
        </w:rPr>
      </w:pPr>
      <w:r>
        <w:rPr>
          <w:sz w:val="22"/>
          <w:szCs w:val="22"/>
        </w:rPr>
        <w:t>Rotor Coil Width: 40mm</w:t>
      </w:r>
    </w:p>
    <w:p w:rsidR="00932DEB" w:rsidRDefault="00932DEB" w:rsidP="00932DEB">
      <w:pPr>
        <w:ind w:left="851"/>
        <w:rPr>
          <w:sz w:val="22"/>
          <w:szCs w:val="22"/>
        </w:rPr>
      </w:pPr>
      <w:r>
        <w:rPr>
          <w:sz w:val="22"/>
          <w:szCs w:val="22"/>
        </w:rPr>
        <w:t>Field Generating Coil Current: ±1A (indicates in and out of page)</w:t>
      </w:r>
    </w:p>
    <w:p w:rsidR="00932DEB" w:rsidRDefault="00932DEB" w:rsidP="00932DEB">
      <w:pPr>
        <w:ind w:left="851"/>
        <w:rPr>
          <w:sz w:val="22"/>
          <w:szCs w:val="22"/>
        </w:rPr>
      </w:pPr>
      <w:r>
        <w:rPr>
          <w:sz w:val="22"/>
          <w:szCs w:val="22"/>
        </w:rPr>
        <w:t>Field Generating Coils Number of Turns: 500</w:t>
      </w:r>
    </w:p>
    <w:p w:rsidR="00932DEB" w:rsidRDefault="00932DEB" w:rsidP="00932DEB">
      <w:pPr>
        <w:jc w:val="both"/>
        <w:rPr>
          <w:sz w:val="22"/>
          <w:szCs w:val="22"/>
        </w:rPr>
      </w:pPr>
    </w:p>
    <w:p w:rsidR="00932DEB" w:rsidRDefault="00932DEB" w:rsidP="00932DEB">
      <w:pPr>
        <w:jc w:val="both"/>
        <w:rPr>
          <w:sz w:val="22"/>
          <w:szCs w:val="22"/>
        </w:rPr>
      </w:pPr>
      <w:r>
        <w:rPr>
          <w:sz w:val="22"/>
          <w:szCs w:val="22"/>
        </w:rPr>
        <w:t>SPECIFIC TASKS</w:t>
      </w:r>
    </w:p>
    <w:p w:rsidR="00FC7414" w:rsidRDefault="00FC7414" w:rsidP="00932DEB">
      <w:pPr>
        <w:jc w:val="both"/>
        <w:rPr>
          <w:sz w:val="22"/>
          <w:szCs w:val="22"/>
        </w:rPr>
      </w:pPr>
    </w:p>
    <w:p w:rsidR="00932DEB" w:rsidRDefault="00932DEB" w:rsidP="00932DEB">
      <w:pPr>
        <w:pStyle w:val="ListParagraph"/>
        <w:numPr>
          <w:ilvl w:val="0"/>
          <w:numId w:val="9"/>
        </w:numPr>
        <w:contextualSpacing w:val="0"/>
        <w:jc w:val="both"/>
        <w:rPr>
          <w:sz w:val="22"/>
          <w:szCs w:val="22"/>
        </w:rPr>
      </w:pPr>
      <w:r>
        <w:rPr>
          <w:sz w:val="22"/>
          <w:szCs w:val="22"/>
        </w:rPr>
        <w:t>Provide an estimate of the total magnetic flux being created in the stator circuit.</w:t>
      </w:r>
    </w:p>
    <w:p w:rsidR="00932DEB" w:rsidRDefault="00932DEB" w:rsidP="00932DEB">
      <w:pPr>
        <w:pStyle w:val="ListParagraph"/>
        <w:numPr>
          <w:ilvl w:val="0"/>
          <w:numId w:val="9"/>
        </w:numPr>
        <w:contextualSpacing w:val="0"/>
        <w:jc w:val="both"/>
        <w:rPr>
          <w:sz w:val="22"/>
          <w:szCs w:val="22"/>
        </w:rPr>
      </w:pPr>
      <w:r>
        <w:rPr>
          <w:sz w:val="22"/>
          <w:szCs w:val="22"/>
        </w:rPr>
        <w:t>Determine the flux leakage factor for the design.</w:t>
      </w:r>
    </w:p>
    <w:p w:rsidR="00932DEB" w:rsidRDefault="00932DEB" w:rsidP="00932DEB">
      <w:pPr>
        <w:pStyle w:val="ListParagraph"/>
        <w:numPr>
          <w:ilvl w:val="0"/>
          <w:numId w:val="9"/>
        </w:numPr>
        <w:contextualSpacing w:val="0"/>
        <w:jc w:val="both"/>
        <w:rPr>
          <w:sz w:val="22"/>
          <w:szCs w:val="22"/>
        </w:rPr>
      </w:pPr>
      <w:r>
        <w:rPr>
          <w:sz w:val="22"/>
          <w:szCs w:val="22"/>
        </w:rPr>
        <w:t>Provide an estimate of flux cutting the rotor coil as a function of the coil angle.</w:t>
      </w:r>
    </w:p>
    <w:p w:rsidR="00932DEB" w:rsidRDefault="00932DEB" w:rsidP="00932DEB">
      <w:pPr>
        <w:jc w:val="both"/>
        <w:rPr>
          <w:sz w:val="22"/>
          <w:szCs w:val="22"/>
        </w:rPr>
      </w:pPr>
    </w:p>
    <w:p w:rsidR="00106478" w:rsidRDefault="00106478">
      <w:r>
        <w:br w:type="page"/>
      </w:r>
      <w:bookmarkStart w:id="0" w:name="_GoBack"/>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687183" w:rsidRDefault="00687183"/>
    <w:p w:rsidR="00AD6D15" w:rsidRDefault="00687183">
      <w:r>
        <w:t xml:space="preserve"> Write your report in the form of a scientific paper, i.e. abstract, introduction, body of report, conclusions, and references.  </w:t>
      </w:r>
      <w:proofErr w:type="gramStart"/>
      <w:r>
        <w:t>Word count limit - 1400 words.</w:t>
      </w:r>
      <w:proofErr w:type="gramEnd"/>
    </w:p>
    <w:p w:rsidR="00AD6D15" w:rsidRDefault="00AD6D15" w:rsidP="00AD6D15">
      <w:pPr>
        <w:autoSpaceDE w:val="0"/>
        <w:autoSpaceDN w:val="0"/>
        <w:adjustRightInd w:val="0"/>
        <w:rPr>
          <w:rFonts w:ascii="Times-Roman" w:hAnsi="Times-Roman" w:cs="Times-Roman"/>
          <w:color w:val="000000"/>
          <w:sz w:val="23"/>
          <w:szCs w:val="23"/>
        </w:rPr>
      </w:pPr>
    </w:p>
    <w:p w:rsidR="00AD6D15" w:rsidRDefault="00AD6D15" w:rsidP="00AD6D15">
      <w:pPr>
        <w:autoSpaceDE w:val="0"/>
        <w:autoSpaceDN w:val="0"/>
        <w:adjustRightInd w:val="0"/>
        <w:rPr>
          <w:rFonts w:ascii="Times-Roman" w:hAnsi="Times-Roman" w:cs="Times-Roman"/>
          <w:color w:val="000000"/>
          <w:sz w:val="23"/>
          <w:szCs w:val="23"/>
        </w:rPr>
      </w:pPr>
      <w:r>
        <w:rPr>
          <w:rFonts w:ascii="Times-Roman" w:hAnsi="Times-Roman" w:cs="Times-Roman"/>
          <w:color w:val="000000"/>
          <w:sz w:val="23"/>
          <w:szCs w:val="23"/>
        </w:rPr>
        <w:t>You must upload your report electronically to the Turnitin system via the Computer Systems Moodle page by the hand in date.</w:t>
      </w:r>
    </w:p>
    <w:p w:rsidR="00AD6D15" w:rsidRDefault="00AD6D15" w:rsidP="00AD6D15">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If there is a danger of the assignment being late, remember that lecturing staff are not allowed to authorise extensions, you have to fill in and submit and extenuating circumstances form.</w:t>
      </w:r>
    </w:p>
    <w:p w:rsidR="00AD6D15" w:rsidRDefault="00AD6D15"/>
    <w:p w:rsidR="00AD6D15" w:rsidRDefault="00AD6D15"/>
    <w:p w:rsidR="00AD6D15" w:rsidRDefault="00AD6D15" w:rsidP="00AD6D15">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1. Research Informed Literature</w:t>
      </w:r>
    </w:p>
    <w:p w:rsidR="00AD6D15" w:rsidRDefault="00AD6D15" w:rsidP="00AD6D15">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This will be assessed by the quality of your literature review.</w:t>
      </w:r>
    </w:p>
    <w:p w:rsidR="00AD6D15" w:rsidRDefault="00AD6D15" w:rsidP="00AD6D15">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The marking of this section will be guided by the common marking assessment criteria which are attached on the following pages.</w:t>
      </w:r>
    </w:p>
    <w:p w:rsidR="00AD6D15" w:rsidRDefault="00AD6D15" w:rsidP="00AD6D15">
      <w:pPr>
        <w:autoSpaceDE w:val="0"/>
        <w:autoSpaceDN w:val="0"/>
        <w:adjustRightInd w:val="0"/>
        <w:rPr>
          <w:rFonts w:ascii="Times-Roman" w:hAnsi="Times-Roman" w:cs="Times-Roman"/>
          <w:color w:val="000000"/>
          <w:sz w:val="24"/>
          <w:szCs w:val="24"/>
        </w:rPr>
      </w:pPr>
    </w:p>
    <w:p w:rsidR="00AD6D15" w:rsidRDefault="00AD6D15" w:rsidP="00AD6D15">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2. Knowledge and Understanding of subject</w:t>
      </w:r>
    </w:p>
    <w:p w:rsidR="00AD6D15" w:rsidRDefault="00AD6D15" w:rsidP="00AD6D15">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This will be assessed by the accuracy of your discussion and conclusions and by the clarity of the diagrams and illustrations you include in your report.</w:t>
      </w:r>
    </w:p>
    <w:p w:rsidR="00AD6D15" w:rsidRDefault="00AD6D15" w:rsidP="00AD6D15">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The marking of this section will be guided by the common marking assessment criteria which are attached on the following pages.</w:t>
      </w:r>
    </w:p>
    <w:p w:rsidR="00AD6D15" w:rsidRDefault="00AD6D15" w:rsidP="00AD6D15">
      <w:pPr>
        <w:autoSpaceDE w:val="0"/>
        <w:autoSpaceDN w:val="0"/>
        <w:adjustRightInd w:val="0"/>
        <w:rPr>
          <w:rFonts w:ascii="Times-Bold" w:hAnsi="Times-Bold" w:cs="Times-Bold"/>
          <w:b/>
          <w:bCs/>
          <w:color w:val="000000"/>
          <w:sz w:val="24"/>
          <w:szCs w:val="24"/>
        </w:rPr>
      </w:pPr>
    </w:p>
    <w:p w:rsidR="00AD6D15" w:rsidRDefault="00AD6D15" w:rsidP="00AD6D15">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3. Analysis</w:t>
      </w:r>
    </w:p>
    <w:p w:rsidR="00AD6D15" w:rsidRPr="00C0298A" w:rsidRDefault="00AD6D15" w:rsidP="00AD6D15">
      <w:pPr>
        <w:autoSpaceDE w:val="0"/>
        <w:autoSpaceDN w:val="0"/>
        <w:adjustRightInd w:val="0"/>
        <w:rPr>
          <w:rFonts w:ascii="Times-Bold" w:hAnsi="Times-Bold" w:cs="Times-Bold"/>
          <w:bCs/>
          <w:color w:val="000000"/>
          <w:sz w:val="24"/>
          <w:szCs w:val="24"/>
        </w:rPr>
      </w:pPr>
      <w:r w:rsidRPr="00C0298A">
        <w:rPr>
          <w:rFonts w:ascii="Times-Bold" w:hAnsi="Times-Bold" w:cs="Times-Bold"/>
          <w:bCs/>
          <w:color w:val="000000"/>
          <w:sz w:val="24"/>
          <w:szCs w:val="24"/>
        </w:rPr>
        <w:t>This will</w:t>
      </w:r>
      <w:r>
        <w:rPr>
          <w:rFonts w:ascii="Times-Bold" w:hAnsi="Times-Bold" w:cs="Times-Bold"/>
          <w:bCs/>
          <w:color w:val="000000"/>
          <w:sz w:val="24"/>
          <w:szCs w:val="24"/>
        </w:rPr>
        <w:t xml:space="preserve"> be assessed by the accuracy of your findings from the analysis you make.</w:t>
      </w:r>
    </w:p>
    <w:p w:rsidR="00AD6D15" w:rsidRDefault="00AD6D15" w:rsidP="00AD6D15">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The marking of this section will be guided by the common marking assessment criteria which are attached on the following pages.</w:t>
      </w:r>
    </w:p>
    <w:p w:rsidR="00AD6D15" w:rsidRDefault="00AD6D15" w:rsidP="00AD6D15">
      <w:pPr>
        <w:autoSpaceDE w:val="0"/>
        <w:autoSpaceDN w:val="0"/>
        <w:adjustRightInd w:val="0"/>
        <w:rPr>
          <w:rFonts w:ascii="Times-Bold" w:hAnsi="Times-Bold" w:cs="Times-Bold"/>
          <w:b/>
          <w:bCs/>
          <w:color w:val="000000"/>
          <w:sz w:val="24"/>
          <w:szCs w:val="24"/>
        </w:rPr>
      </w:pPr>
    </w:p>
    <w:p w:rsidR="00AD6D15" w:rsidRDefault="00AD6D15" w:rsidP="00AD6D15">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4. Practical Application and Deployment</w:t>
      </w:r>
    </w:p>
    <w:p w:rsidR="00AD6D15" w:rsidRDefault="00AD6D15" w:rsidP="00AD6D15">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This will be assessed on the accuracy of your measurements.</w:t>
      </w:r>
    </w:p>
    <w:p w:rsidR="00AD6D15" w:rsidRDefault="00AD6D15" w:rsidP="00AD6D15">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The marking of this section will be guided by the common marking assessment criteria which are attached on the following pages.</w:t>
      </w:r>
    </w:p>
    <w:p w:rsidR="00AD6D15" w:rsidRDefault="00AD6D15" w:rsidP="00AD6D15">
      <w:pPr>
        <w:autoSpaceDE w:val="0"/>
        <w:autoSpaceDN w:val="0"/>
        <w:adjustRightInd w:val="0"/>
        <w:rPr>
          <w:rFonts w:ascii="Times-Bold" w:hAnsi="Times-Bold" w:cs="Times-Bold"/>
          <w:b/>
          <w:bCs/>
          <w:color w:val="000000"/>
          <w:sz w:val="24"/>
          <w:szCs w:val="24"/>
        </w:rPr>
      </w:pPr>
    </w:p>
    <w:p w:rsidR="00AD6D15" w:rsidRDefault="00AD6D15" w:rsidP="00AD6D15">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5. Skills for Professional Practice</w:t>
      </w:r>
    </w:p>
    <w:p w:rsidR="00AD6D15" w:rsidRDefault="00AD6D15" w:rsidP="00AD6D15">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This will be assessed by the quality and presentation of report/diagrams/illustrations.</w:t>
      </w:r>
    </w:p>
    <w:p w:rsidR="00AD6D15" w:rsidRDefault="00AD6D15" w:rsidP="00AD6D15">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 xml:space="preserve">The report should be structured in a clear and professional manner and follow the general guidelines set out in your study skills modules and/or the information available from the Academic skills support section of the University web site (accessed from the main Moodle page &gt; Support &gt; Student support ...) </w:t>
      </w:r>
    </w:p>
    <w:p w:rsidR="003223E0" w:rsidRDefault="00AD6D15" w:rsidP="00AD6D15">
      <w:r>
        <w:rPr>
          <w:rFonts w:ascii="Times-Roman" w:hAnsi="Times-Roman" w:cs="Times-Roman"/>
          <w:color w:val="000000"/>
          <w:sz w:val="24"/>
          <w:szCs w:val="24"/>
        </w:rPr>
        <w:t>The marking of this section will be guided by the common marking assessment criteria which are attached on the following pages.</w:t>
      </w:r>
      <w:r w:rsidR="003223E0">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headerReference w:type="even" r:id="rId11"/>
          <w:headerReference w:type="default" r:id="rId12"/>
          <w:footerReference w:type="even" r:id="rId13"/>
          <w:footerReference w:type="default" r:id="rId14"/>
          <w:headerReference w:type="first" r:id="rId15"/>
          <w:footerReference w:type="first" r:id="rId16"/>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932DEB" w:rsidP="00F61A20">
            <w:pPr>
              <w:jc w:val="center"/>
              <w:rPr>
                <w:rFonts w:ascii="Calibri" w:hAnsi="Calibri"/>
                <w:sz w:val="32"/>
              </w:rPr>
            </w:pPr>
            <w:r>
              <w:rPr>
                <w:rFonts w:ascii="Calibri" w:hAnsi="Calibri"/>
                <w:sz w:val="32"/>
              </w:rPr>
              <w:t>15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932DEB"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932DEB"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932DEB"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932DEB" w:rsidP="00F61A20">
            <w:pPr>
              <w:jc w:val="center"/>
              <w:rPr>
                <w:rFonts w:ascii="Calibri" w:hAnsi="Calibri"/>
                <w:sz w:val="32"/>
              </w:rPr>
            </w:pPr>
            <w:r>
              <w:rPr>
                <w:rFonts w:ascii="Calibri" w:hAnsi="Calibri"/>
                <w:sz w:val="32"/>
              </w:rPr>
              <w:t>25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106478">
      <w:pPr>
        <w:tabs>
          <w:tab w:val="left" w:pos="4213"/>
        </w:tabs>
        <w:ind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7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03"/>
        <w:gridCol w:w="1239"/>
        <w:gridCol w:w="1239"/>
        <w:gridCol w:w="1239"/>
        <w:gridCol w:w="1239"/>
        <w:gridCol w:w="1239"/>
        <w:gridCol w:w="1239"/>
        <w:gridCol w:w="1211"/>
        <w:gridCol w:w="28"/>
      </w:tblGrid>
      <w:tr w:rsidR="00C97BEA" w:rsidRPr="00D77147" w:rsidTr="00106478">
        <w:trPr>
          <w:gridAfter w:val="1"/>
          <w:wAfter w:w="28" w:type="dxa"/>
        </w:trPr>
        <w:tc>
          <w:tcPr>
            <w:tcW w:w="10348" w:type="dxa"/>
            <w:gridSpan w:val="8"/>
            <w:shd w:val="clear" w:color="auto" w:fill="D9D9D9"/>
            <w:vAlign w:val="center"/>
          </w:tcPr>
          <w:p w:rsidR="00C97BEA" w:rsidRPr="00C97BEA" w:rsidRDefault="00C97BEA" w:rsidP="00932DEB">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r w:rsidR="00AF4F0B" w:rsidRPr="009154C7" w:rsidTr="001064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703" w:type="dxa"/>
            <w:tcBorders>
              <w:top w:val="single" w:sz="4" w:space="0" w:color="auto"/>
              <w:left w:val="single" w:sz="4" w:space="0" w:color="auto"/>
              <w:right w:val="single" w:sz="4" w:space="0" w:color="auto"/>
            </w:tcBorders>
            <w:shd w:val="clear" w:color="auto" w:fill="BFBFBF"/>
            <w:vAlign w:val="center"/>
          </w:tcPr>
          <w:p w:rsidR="00AF4F0B" w:rsidRPr="00EB4F96" w:rsidRDefault="00AF4F0B" w:rsidP="00932DEB">
            <w:pPr>
              <w:spacing w:after="120"/>
              <w:jc w:val="center"/>
              <w:rPr>
                <w:rFonts w:ascii="Calibri" w:hAnsi="Calibri"/>
                <w:b/>
                <w:sz w:val="12"/>
                <w:szCs w:val="16"/>
              </w:rPr>
            </w:pPr>
          </w:p>
        </w:tc>
        <w:tc>
          <w:tcPr>
            <w:tcW w:w="1239" w:type="dxa"/>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932DEB">
            <w:pPr>
              <w:spacing w:after="120"/>
              <w:jc w:val="center"/>
              <w:rPr>
                <w:rFonts w:ascii="Calibri" w:hAnsi="Calibri"/>
                <w:b/>
                <w:sz w:val="12"/>
                <w:szCs w:val="16"/>
              </w:rPr>
            </w:pPr>
            <w:r w:rsidRPr="00EB4F96">
              <w:rPr>
                <w:rFonts w:ascii="Calibri" w:hAnsi="Calibri"/>
                <w:b/>
                <w:sz w:val="12"/>
                <w:szCs w:val="16"/>
              </w:rPr>
              <w:t>FAIL</w:t>
            </w:r>
          </w:p>
        </w:tc>
        <w:tc>
          <w:tcPr>
            <w:tcW w:w="1239" w:type="dxa"/>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932DEB">
            <w:pPr>
              <w:spacing w:after="120"/>
              <w:jc w:val="center"/>
              <w:rPr>
                <w:rFonts w:ascii="Calibri" w:hAnsi="Calibri"/>
                <w:b/>
                <w:sz w:val="12"/>
                <w:szCs w:val="16"/>
              </w:rPr>
            </w:pPr>
            <w:r>
              <w:rPr>
                <w:rFonts w:ascii="Calibri" w:hAnsi="Calibri"/>
                <w:b/>
                <w:sz w:val="12"/>
                <w:szCs w:val="16"/>
              </w:rPr>
              <w:t>FAIL</w:t>
            </w:r>
          </w:p>
        </w:tc>
        <w:tc>
          <w:tcPr>
            <w:tcW w:w="1239" w:type="dxa"/>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932DEB">
            <w:pPr>
              <w:spacing w:after="120"/>
              <w:jc w:val="center"/>
              <w:rPr>
                <w:rFonts w:ascii="Calibri" w:hAnsi="Calibri"/>
                <w:b/>
                <w:sz w:val="12"/>
                <w:szCs w:val="16"/>
              </w:rPr>
            </w:pPr>
            <w:r w:rsidRPr="00EB4F96">
              <w:rPr>
                <w:rFonts w:ascii="Calibri" w:hAnsi="Calibri"/>
                <w:b/>
                <w:sz w:val="12"/>
                <w:szCs w:val="16"/>
              </w:rPr>
              <w:t>SATISFACTORY</w:t>
            </w:r>
          </w:p>
        </w:tc>
        <w:tc>
          <w:tcPr>
            <w:tcW w:w="1239" w:type="dxa"/>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932DEB">
            <w:pPr>
              <w:spacing w:after="120"/>
              <w:jc w:val="center"/>
              <w:rPr>
                <w:rFonts w:ascii="Calibri" w:hAnsi="Calibri"/>
                <w:b/>
                <w:sz w:val="12"/>
                <w:szCs w:val="16"/>
              </w:rPr>
            </w:pPr>
            <w:r w:rsidRPr="00EB4F96">
              <w:rPr>
                <w:rFonts w:ascii="Calibri" w:hAnsi="Calibri"/>
                <w:b/>
                <w:sz w:val="12"/>
                <w:szCs w:val="16"/>
              </w:rPr>
              <w:t>GOOD</w:t>
            </w:r>
          </w:p>
        </w:tc>
        <w:tc>
          <w:tcPr>
            <w:tcW w:w="1239" w:type="dxa"/>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932DEB">
            <w:pPr>
              <w:spacing w:after="120"/>
              <w:jc w:val="center"/>
              <w:rPr>
                <w:rFonts w:ascii="Calibri" w:hAnsi="Calibri"/>
                <w:b/>
                <w:sz w:val="12"/>
                <w:szCs w:val="16"/>
              </w:rPr>
            </w:pPr>
            <w:r w:rsidRPr="00EB4F96">
              <w:rPr>
                <w:rFonts w:ascii="Calibri" w:hAnsi="Calibri"/>
                <w:b/>
                <w:sz w:val="12"/>
                <w:szCs w:val="16"/>
              </w:rPr>
              <w:t>VERY GOOD</w:t>
            </w:r>
          </w:p>
        </w:tc>
        <w:tc>
          <w:tcPr>
            <w:tcW w:w="1239" w:type="dxa"/>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932DEB">
            <w:pPr>
              <w:spacing w:after="120"/>
              <w:jc w:val="center"/>
              <w:rPr>
                <w:rFonts w:ascii="Calibri" w:hAnsi="Calibri"/>
                <w:b/>
                <w:sz w:val="12"/>
                <w:szCs w:val="16"/>
              </w:rPr>
            </w:pPr>
            <w:r w:rsidRPr="00EB4F96">
              <w:rPr>
                <w:rFonts w:ascii="Calibri" w:hAnsi="Calibri"/>
                <w:b/>
                <w:sz w:val="12"/>
                <w:szCs w:val="16"/>
              </w:rPr>
              <w:t>EXCELLENT</w:t>
            </w:r>
          </w:p>
        </w:tc>
        <w:tc>
          <w:tcPr>
            <w:tcW w:w="1239" w:type="dxa"/>
            <w:gridSpan w:val="2"/>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932DEB">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1064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703" w:type="dxa"/>
            <w:tcBorders>
              <w:left w:val="single" w:sz="4" w:space="0" w:color="auto"/>
              <w:bottom w:val="single" w:sz="4" w:space="0" w:color="auto"/>
              <w:right w:val="single" w:sz="4" w:space="0" w:color="auto"/>
            </w:tcBorders>
            <w:shd w:val="clear" w:color="auto" w:fill="BFBFBF"/>
            <w:vAlign w:val="center"/>
          </w:tcPr>
          <w:p w:rsidR="00AF4F0B" w:rsidRPr="00EB4F96" w:rsidRDefault="00AF4F0B" w:rsidP="00932DEB">
            <w:pPr>
              <w:spacing w:before="120"/>
              <w:rPr>
                <w:rFonts w:ascii="Calibri" w:hAnsi="Calibri"/>
                <w:b/>
                <w:sz w:val="16"/>
                <w:szCs w:val="16"/>
              </w:rPr>
            </w:pPr>
            <w:r w:rsidRPr="00EB4F96">
              <w:rPr>
                <w:rFonts w:ascii="Calibri" w:hAnsi="Calibri"/>
                <w:b/>
                <w:sz w:val="16"/>
                <w:szCs w:val="16"/>
              </w:rPr>
              <w:t>Assessment Criteria</w:t>
            </w:r>
          </w:p>
        </w:tc>
        <w:tc>
          <w:tcPr>
            <w:tcW w:w="1239" w:type="dxa"/>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1239" w:type="dxa"/>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1239" w:type="dxa"/>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1239" w:type="dxa"/>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1239" w:type="dxa"/>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1239" w:type="dxa"/>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1239" w:type="dxa"/>
            <w:gridSpan w:val="2"/>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1064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959"/>
        </w:trPr>
        <w:tc>
          <w:tcPr>
            <w:tcW w:w="1703" w:type="dxa"/>
            <w:tcBorders>
              <w:top w:val="single" w:sz="4" w:space="0" w:color="auto"/>
              <w:left w:val="single" w:sz="4" w:space="0" w:color="auto"/>
              <w:bottom w:val="single" w:sz="4" w:space="0" w:color="auto"/>
              <w:right w:val="single" w:sz="4" w:space="0" w:color="auto"/>
            </w:tcBorders>
          </w:tcPr>
          <w:p w:rsidR="00C97BEA" w:rsidRPr="00EB4F96" w:rsidRDefault="00C97BEA" w:rsidP="00932DEB">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932DEB">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932DEB">
            <w:pPr>
              <w:rPr>
                <w:rFonts w:ascii="Calibri" w:hAnsi="Calibri"/>
                <w:sz w:val="14"/>
                <w:szCs w:val="14"/>
              </w:rPr>
            </w:pPr>
          </w:p>
          <w:p w:rsidR="00C97BEA" w:rsidRPr="00B813A8" w:rsidRDefault="00C97BEA" w:rsidP="00932DEB">
            <w:pPr>
              <w:rPr>
                <w:rFonts w:ascii="Calibri" w:hAnsi="Calibri"/>
                <w:sz w:val="14"/>
                <w:szCs w:val="14"/>
              </w:rPr>
            </w:pPr>
          </w:p>
        </w:tc>
        <w:tc>
          <w:tcPr>
            <w:tcW w:w="1239" w:type="dxa"/>
            <w:tcBorders>
              <w:top w:val="single" w:sz="4" w:space="0" w:color="auto"/>
              <w:left w:val="sing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32DEB">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32DEB">
            <w:pPr>
              <w:rPr>
                <w:rFonts w:ascii="Calibri" w:hAnsi="Calibri"/>
                <w:sz w:val="12"/>
                <w:szCs w:val="16"/>
              </w:rPr>
            </w:pPr>
            <w:r w:rsidRPr="00EB4F96">
              <w:rPr>
                <w:rFonts w:ascii="Calibri" w:hAnsi="Calibri"/>
                <w:sz w:val="12"/>
                <w:szCs w:val="16"/>
              </w:rPr>
              <w:t>Referencing conventions largely ignored.</w:t>
            </w:r>
          </w:p>
        </w:tc>
        <w:tc>
          <w:tcPr>
            <w:tcW w:w="1239" w:type="dxa"/>
            <w:tcBorders>
              <w:top w:val="single" w:sz="4" w:space="0" w:color="auto"/>
              <w:left w:val="dashed" w:sz="4" w:space="0" w:color="auto"/>
              <w:bottom w:val="single" w:sz="4" w:space="0" w:color="auto"/>
              <w:right w:val="doub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32DEB">
            <w:pPr>
              <w:rPr>
                <w:rFonts w:ascii="Calibri" w:hAnsi="Calibri"/>
                <w:sz w:val="12"/>
                <w:szCs w:val="16"/>
              </w:rPr>
            </w:pPr>
            <w:r w:rsidRPr="00EB4F96">
              <w:rPr>
                <w:rFonts w:ascii="Calibri" w:hAnsi="Calibri"/>
                <w:sz w:val="12"/>
                <w:szCs w:val="16"/>
              </w:rPr>
              <w:t>Referencing conventions used inconsistently.</w:t>
            </w:r>
          </w:p>
        </w:tc>
        <w:tc>
          <w:tcPr>
            <w:tcW w:w="1239" w:type="dxa"/>
            <w:tcBorders>
              <w:top w:val="single" w:sz="4" w:space="0" w:color="auto"/>
              <w:left w:val="doub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932DEB">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932DEB">
            <w:pPr>
              <w:rPr>
                <w:rFonts w:ascii="Calibri" w:hAnsi="Calibri"/>
                <w:sz w:val="12"/>
                <w:szCs w:val="16"/>
              </w:rPr>
            </w:pPr>
          </w:p>
          <w:p w:rsidR="00C97BEA" w:rsidRPr="00B813A8" w:rsidRDefault="00C97BEA" w:rsidP="00932DEB">
            <w:pPr>
              <w:rPr>
                <w:rFonts w:ascii="Calibri" w:hAnsi="Calibri"/>
                <w:sz w:val="12"/>
                <w:szCs w:val="16"/>
              </w:rPr>
            </w:pPr>
          </w:p>
        </w:tc>
        <w:tc>
          <w:tcPr>
            <w:tcW w:w="1239" w:type="dxa"/>
            <w:tcBorders>
              <w:top w:val="single" w:sz="4" w:space="0" w:color="auto"/>
              <w:left w:val="dashed" w:sz="4" w:space="0" w:color="auto"/>
              <w:bottom w:val="single" w:sz="4" w:space="0" w:color="auto"/>
              <w:right w:val="dashed" w:sz="4" w:space="0" w:color="auto"/>
            </w:tcBorders>
          </w:tcPr>
          <w:p w:rsidR="00C97BEA" w:rsidRDefault="00C97BEA" w:rsidP="00932DEB">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932DEB">
            <w:pPr>
              <w:rPr>
                <w:rFonts w:ascii="Calibri" w:hAnsi="Calibri"/>
                <w:sz w:val="12"/>
                <w:szCs w:val="16"/>
              </w:rPr>
            </w:pPr>
          </w:p>
          <w:p w:rsidR="00C97BEA" w:rsidRPr="00B813A8" w:rsidRDefault="00C97BEA" w:rsidP="00932DEB">
            <w:pPr>
              <w:rPr>
                <w:rFonts w:ascii="Calibri" w:hAnsi="Calibri"/>
                <w:sz w:val="12"/>
                <w:szCs w:val="16"/>
              </w:rPr>
            </w:pP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932DEB">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1239" w:type="dxa"/>
            <w:tcBorders>
              <w:top w:val="single" w:sz="4" w:space="0" w:color="auto"/>
              <w:left w:val="dashed" w:sz="4" w:space="0" w:color="auto"/>
              <w:bottom w:val="single" w:sz="4" w:space="0" w:color="auto"/>
              <w:right w:val="dashed" w:sz="4" w:space="0" w:color="auto"/>
            </w:tcBorders>
          </w:tcPr>
          <w:p w:rsidR="00C97BEA" w:rsidRDefault="00C97BEA" w:rsidP="00932DEB">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932DEB">
            <w:pPr>
              <w:rPr>
                <w:rFonts w:ascii="Calibri" w:hAnsi="Calibri"/>
                <w:sz w:val="12"/>
                <w:szCs w:val="16"/>
              </w:rPr>
            </w:pPr>
          </w:p>
        </w:tc>
        <w:tc>
          <w:tcPr>
            <w:tcW w:w="1239" w:type="dxa"/>
            <w:gridSpan w:val="2"/>
            <w:tcBorders>
              <w:top w:val="single" w:sz="4" w:space="0" w:color="auto"/>
              <w:left w:val="dashed" w:sz="4" w:space="0" w:color="auto"/>
              <w:bottom w:val="single" w:sz="4" w:space="0" w:color="auto"/>
              <w:right w:val="single" w:sz="4" w:space="0" w:color="auto"/>
            </w:tcBorders>
          </w:tcPr>
          <w:p w:rsidR="00C97BEA" w:rsidRPr="00B813A8" w:rsidRDefault="00C97BEA" w:rsidP="00932DEB">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1064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703" w:type="dxa"/>
            <w:tcBorders>
              <w:top w:val="single" w:sz="4" w:space="0" w:color="auto"/>
              <w:left w:val="single" w:sz="4" w:space="0" w:color="auto"/>
              <w:bottom w:val="single" w:sz="4" w:space="0" w:color="auto"/>
              <w:right w:val="single" w:sz="4" w:space="0" w:color="auto"/>
            </w:tcBorders>
          </w:tcPr>
          <w:p w:rsidR="00C97BEA" w:rsidRPr="00EB4F96" w:rsidRDefault="00C97BEA" w:rsidP="00932DEB">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932DEB">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1239" w:type="dxa"/>
            <w:tcBorders>
              <w:top w:val="single" w:sz="4" w:space="0" w:color="auto"/>
              <w:left w:val="single" w:sz="4" w:space="0" w:color="auto"/>
              <w:bottom w:val="single" w:sz="4" w:space="0" w:color="auto"/>
              <w:right w:val="dashed" w:sz="4" w:space="0" w:color="auto"/>
            </w:tcBorders>
          </w:tcPr>
          <w:p w:rsidR="00C97BEA" w:rsidRPr="00EB4F96" w:rsidRDefault="00C97BEA" w:rsidP="00932DEB">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1239" w:type="dxa"/>
            <w:tcBorders>
              <w:top w:val="single" w:sz="4" w:space="0" w:color="auto"/>
              <w:left w:val="dashed" w:sz="4" w:space="0" w:color="auto"/>
              <w:bottom w:val="single" w:sz="4" w:space="0" w:color="auto"/>
              <w:right w:val="double" w:sz="4" w:space="0" w:color="auto"/>
            </w:tcBorders>
          </w:tcPr>
          <w:p w:rsidR="00C97BEA" w:rsidRPr="00EB4F96" w:rsidRDefault="00C97BEA" w:rsidP="00932DEB">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1239" w:type="dxa"/>
            <w:tcBorders>
              <w:top w:val="single" w:sz="4" w:space="0" w:color="auto"/>
              <w:left w:val="double" w:sz="4" w:space="0" w:color="auto"/>
              <w:bottom w:val="single" w:sz="4" w:space="0" w:color="auto"/>
              <w:right w:val="dashed" w:sz="4" w:space="0" w:color="auto"/>
            </w:tcBorders>
          </w:tcPr>
          <w:p w:rsidR="00C97BEA" w:rsidRPr="00EB4F96" w:rsidRDefault="00C97BEA" w:rsidP="00932DEB">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1239" w:type="dxa"/>
            <w:gridSpan w:val="2"/>
            <w:tcBorders>
              <w:top w:val="single" w:sz="4" w:space="0" w:color="auto"/>
              <w:left w:val="dashed" w:sz="4" w:space="0" w:color="auto"/>
              <w:bottom w:val="single" w:sz="4" w:space="0" w:color="auto"/>
              <w:right w:val="single" w:sz="4" w:space="0" w:color="auto"/>
            </w:tcBorders>
          </w:tcPr>
          <w:p w:rsidR="00C97BEA" w:rsidRPr="00EB4F96" w:rsidRDefault="00C97BEA" w:rsidP="00932DEB">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1064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703" w:type="dxa"/>
            <w:tcBorders>
              <w:top w:val="single" w:sz="4" w:space="0" w:color="auto"/>
              <w:left w:val="single" w:sz="4" w:space="0" w:color="auto"/>
              <w:bottom w:val="single" w:sz="4" w:space="0" w:color="auto"/>
              <w:right w:val="single" w:sz="4" w:space="0" w:color="auto"/>
            </w:tcBorders>
          </w:tcPr>
          <w:p w:rsidR="00C97BEA" w:rsidRPr="00EB4F96" w:rsidRDefault="00C97BEA" w:rsidP="00932DEB">
            <w:pPr>
              <w:rPr>
                <w:rFonts w:ascii="Calibri" w:hAnsi="Calibri"/>
                <w:b/>
                <w:sz w:val="16"/>
                <w:szCs w:val="16"/>
              </w:rPr>
            </w:pPr>
            <w:r w:rsidRPr="00EB4F96">
              <w:rPr>
                <w:rFonts w:ascii="Calibri" w:hAnsi="Calibri"/>
                <w:b/>
                <w:sz w:val="16"/>
                <w:szCs w:val="16"/>
              </w:rPr>
              <w:t>3.  Analysis</w:t>
            </w:r>
          </w:p>
          <w:p w:rsidR="00C97BEA" w:rsidRPr="00B813A8" w:rsidRDefault="00C97BEA" w:rsidP="00932DEB">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1239" w:type="dxa"/>
            <w:tcBorders>
              <w:top w:val="single" w:sz="4" w:space="0" w:color="auto"/>
              <w:left w:val="sing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39" w:type="dxa"/>
            <w:tcBorders>
              <w:top w:val="single" w:sz="4" w:space="0" w:color="auto"/>
              <w:left w:val="dashed" w:sz="4" w:space="0" w:color="auto"/>
              <w:bottom w:val="single" w:sz="4" w:space="0" w:color="auto"/>
              <w:right w:val="doub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39" w:type="dxa"/>
            <w:tcBorders>
              <w:top w:val="single" w:sz="4" w:space="0" w:color="auto"/>
              <w:left w:val="doub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932DEB">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32DEB">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932DEB">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32DEB">
            <w:pPr>
              <w:rPr>
                <w:rFonts w:ascii="Calibri" w:hAnsi="Calibri"/>
                <w:sz w:val="12"/>
                <w:szCs w:val="16"/>
              </w:rPr>
            </w:pPr>
            <w:r w:rsidRPr="00EB4F96">
              <w:rPr>
                <w:rFonts w:ascii="Calibri" w:hAnsi="Calibri"/>
                <w:sz w:val="12"/>
                <w:szCs w:val="16"/>
              </w:rPr>
              <w:t>Valid conclusions and recommendations, where relevant</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1239" w:type="dxa"/>
            <w:gridSpan w:val="2"/>
            <w:tcBorders>
              <w:top w:val="single" w:sz="4" w:space="0" w:color="auto"/>
              <w:left w:val="dashed" w:sz="4" w:space="0" w:color="auto"/>
              <w:bottom w:val="single" w:sz="4" w:space="0" w:color="auto"/>
              <w:right w:val="single" w:sz="4" w:space="0" w:color="auto"/>
            </w:tcBorders>
          </w:tcPr>
          <w:p w:rsidR="00C97BEA" w:rsidRPr="00EB4F96" w:rsidRDefault="00C97BEA" w:rsidP="00932DEB">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1064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648"/>
        </w:trPr>
        <w:tc>
          <w:tcPr>
            <w:tcW w:w="1703" w:type="dxa"/>
            <w:tcBorders>
              <w:top w:val="single" w:sz="4" w:space="0" w:color="auto"/>
              <w:left w:val="single" w:sz="4" w:space="0" w:color="auto"/>
              <w:bottom w:val="single" w:sz="4" w:space="0" w:color="auto"/>
              <w:right w:val="single" w:sz="4" w:space="0" w:color="auto"/>
            </w:tcBorders>
          </w:tcPr>
          <w:p w:rsidR="00C97BEA" w:rsidRPr="00EB4F96" w:rsidRDefault="00C97BEA" w:rsidP="00932DEB">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932DEB">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1239" w:type="dxa"/>
            <w:tcBorders>
              <w:top w:val="single" w:sz="4" w:space="0" w:color="auto"/>
              <w:left w:val="sing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932DEB">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932DEB">
            <w:pPr>
              <w:rPr>
                <w:rFonts w:ascii="Calibri" w:hAnsi="Calibri"/>
                <w:sz w:val="12"/>
                <w:szCs w:val="16"/>
              </w:rPr>
            </w:pPr>
          </w:p>
          <w:p w:rsidR="00C97BEA" w:rsidRPr="00B813A8" w:rsidRDefault="00C97BEA" w:rsidP="00932DEB">
            <w:pPr>
              <w:rPr>
                <w:rFonts w:ascii="Calibri" w:hAnsi="Calibri"/>
                <w:sz w:val="12"/>
                <w:szCs w:val="16"/>
              </w:rPr>
            </w:pPr>
          </w:p>
          <w:p w:rsidR="00C97BEA" w:rsidRPr="00B813A8" w:rsidRDefault="00C97BEA" w:rsidP="00932DEB">
            <w:pPr>
              <w:rPr>
                <w:rFonts w:ascii="Calibri" w:hAnsi="Calibri"/>
                <w:sz w:val="12"/>
                <w:szCs w:val="16"/>
              </w:rPr>
            </w:pPr>
          </w:p>
          <w:p w:rsidR="00C97BEA" w:rsidRPr="00B813A8" w:rsidRDefault="00C97BEA" w:rsidP="00932DEB">
            <w:pPr>
              <w:rPr>
                <w:rFonts w:ascii="Calibri" w:hAnsi="Calibri"/>
                <w:sz w:val="12"/>
                <w:szCs w:val="16"/>
              </w:rPr>
            </w:pPr>
          </w:p>
          <w:p w:rsidR="00C97BEA" w:rsidRPr="00B813A8" w:rsidRDefault="00C97BEA" w:rsidP="00932DEB">
            <w:pPr>
              <w:rPr>
                <w:rFonts w:ascii="Calibri" w:hAnsi="Calibri"/>
                <w:sz w:val="12"/>
                <w:szCs w:val="16"/>
              </w:rPr>
            </w:pPr>
          </w:p>
          <w:p w:rsidR="00C97BEA" w:rsidRPr="00B813A8" w:rsidRDefault="00C97BEA" w:rsidP="00932DEB">
            <w:pPr>
              <w:rPr>
                <w:rFonts w:ascii="Calibri" w:hAnsi="Calibri"/>
                <w:sz w:val="12"/>
                <w:szCs w:val="16"/>
              </w:rPr>
            </w:pPr>
          </w:p>
          <w:p w:rsidR="00C97BEA" w:rsidRPr="00B813A8" w:rsidRDefault="00C97BEA" w:rsidP="00932DEB">
            <w:pPr>
              <w:rPr>
                <w:rFonts w:ascii="Calibri" w:hAnsi="Calibri"/>
                <w:sz w:val="12"/>
                <w:szCs w:val="16"/>
              </w:rPr>
            </w:pPr>
          </w:p>
          <w:p w:rsidR="00C97BEA" w:rsidRPr="00B813A8" w:rsidRDefault="00C97BEA" w:rsidP="00932DEB">
            <w:pPr>
              <w:rPr>
                <w:rFonts w:ascii="Calibri" w:hAnsi="Calibri"/>
                <w:sz w:val="12"/>
                <w:szCs w:val="16"/>
              </w:rPr>
            </w:pPr>
          </w:p>
        </w:tc>
        <w:tc>
          <w:tcPr>
            <w:tcW w:w="1239" w:type="dxa"/>
            <w:tcBorders>
              <w:top w:val="single" w:sz="4" w:space="0" w:color="auto"/>
              <w:left w:val="dashed" w:sz="4" w:space="0" w:color="auto"/>
              <w:bottom w:val="single" w:sz="4" w:space="0" w:color="auto"/>
              <w:right w:val="doub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932DEB">
            <w:pPr>
              <w:rPr>
                <w:rFonts w:ascii="Calibri" w:hAnsi="Calibri"/>
                <w:sz w:val="12"/>
                <w:szCs w:val="16"/>
              </w:rPr>
            </w:pPr>
          </w:p>
          <w:p w:rsidR="00C97BEA" w:rsidRPr="00B813A8" w:rsidRDefault="00C97BEA" w:rsidP="00932DEB">
            <w:pPr>
              <w:rPr>
                <w:rFonts w:ascii="Calibri" w:hAnsi="Calibri"/>
                <w:sz w:val="12"/>
                <w:szCs w:val="16"/>
              </w:rPr>
            </w:pPr>
          </w:p>
        </w:tc>
        <w:tc>
          <w:tcPr>
            <w:tcW w:w="1239" w:type="dxa"/>
            <w:tcBorders>
              <w:top w:val="single" w:sz="4" w:space="0" w:color="auto"/>
              <w:left w:val="doub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32DEB">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932DEB">
            <w:pPr>
              <w:rPr>
                <w:rFonts w:ascii="Calibri" w:hAnsi="Calibri"/>
                <w:sz w:val="12"/>
                <w:szCs w:val="16"/>
              </w:rPr>
            </w:pPr>
          </w:p>
          <w:p w:rsidR="00C97BEA" w:rsidRPr="00B813A8" w:rsidRDefault="00C97BEA" w:rsidP="00932DEB">
            <w:pPr>
              <w:rPr>
                <w:rFonts w:ascii="Calibri" w:hAnsi="Calibri"/>
                <w:sz w:val="12"/>
                <w:szCs w:val="16"/>
              </w:rPr>
            </w:pPr>
          </w:p>
          <w:p w:rsidR="00C97BEA" w:rsidRPr="00B813A8" w:rsidRDefault="00C97BEA" w:rsidP="00932DEB">
            <w:pPr>
              <w:rPr>
                <w:rFonts w:ascii="Calibri" w:hAnsi="Calibri"/>
                <w:sz w:val="12"/>
                <w:szCs w:val="16"/>
              </w:rPr>
            </w:pPr>
          </w:p>
          <w:p w:rsidR="00C97BEA" w:rsidRPr="00B813A8" w:rsidRDefault="00C97BEA" w:rsidP="00932DEB">
            <w:pPr>
              <w:rPr>
                <w:rFonts w:ascii="Calibri" w:hAnsi="Calibri"/>
                <w:sz w:val="12"/>
                <w:szCs w:val="16"/>
              </w:rPr>
            </w:pPr>
          </w:p>
          <w:p w:rsidR="00C97BEA" w:rsidRPr="00B813A8" w:rsidRDefault="00C97BEA" w:rsidP="00932DEB">
            <w:pPr>
              <w:rPr>
                <w:rFonts w:ascii="Calibri" w:hAnsi="Calibri"/>
                <w:sz w:val="12"/>
                <w:szCs w:val="16"/>
              </w:rPr>
            </w:pP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32DEB">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932DEB">
            <w:pPr>
              <w:rPr>
                <w:rFonts w:ascii="Calibri" w:hAnsi="Calibri"/>
                <w:sz w:val="12"/>
                <w:szCs w:val="16"/>
              </w:rPr>
            </w:pPr>
          </w:p>
          <w:p w:rsidR="00C97BEA" w:rsidRPr="00B813A8" w:rsidRDefault="00C97BEA" w:rsidP="00932DEB">
            <w:pPr>
              <w:rPr>
                <w:rFonts w:ascii="Calibri" w:hAnsi="Calibri"/>
                <w:sz w:val="12"/>
                <w:szCs w:val="16"/>
              </w:rPr>
            </w:pPr>
          </w:p>
          <w:p w:rsidR="00C97BEA" w:rsidRPr="00B813A8" w:rsidRDefault="00C97BEA" w:rsidP="00932DEB">
            <w:pPr>
              <w:rPr>
                <w:rFonts w:ascii="Calibri" w:hAnsi="Calibri"/>
                <w:sz w:val="12"/>
                <w:szCs w:val="16"/>
              </w:rPr>
            </w:pPr>
          </w:p>
          <w:p w:rsidR="00C97BEA" w:rsidRPr="00B813A8" w:rsidRDefault="00C97BEA" w:rsidP="00932DEB">
            <w:pPr>
              <w:rPr>
                <w:rFonts w:ascii="Calibri" w:hAnsi="Calibri"/>
                <w:sz w:val="12"/>
                <w:szCs w:val="16"/>
              </w:rPr>
            </w:pPr>
          </w:p>
          <w:p w:rsidR="00C97BEA" w:rsidRPr="00B813A8" w:rsidRDefault="00C97BEA" w:rsidP="00932DEB">
            <w:pPr>
              <w:rPr>
                <w:rFonts w:ascii="Calibri" w:hAnsi="Calibri"/>
                <w:sz w:val="12"/>
                <w:szCs w:val="16"/>
              </w:rPr>
            </w:pP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32DEB">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932DEB">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32DEB">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932DEB">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1239" w:type="dxa"/>
            <w:gridSpan w:val="2"/>
            <w:tcBorders>
              <w:top w:val="single" w:sz="4" w:space="0" w:color="auto"/>
              <w:left w:val="dashed" w:sz="4" w:space="0" w:color="auto"/>
              <w:bottom w:val="single" w:sz="4" w:space="0" w:color="auto"/>
              <w:right w:val="single" w:sz="4" w:space="0" w:color="auto"/>
            </w:tcBorders>
          </w:tcPr>
          <w:p w:rsidR="00C97BEA" w:rsidRDefault="00C97BEA" w:rsidP="00932DEB">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932DEB">
            <w:pPr>
              <w:rPr>
                <w:rFonts w:ascii="Calibri" w:hAnsi="Calibri"/>
                <w:sz w:val="12"/>
                <w:szCs w:val="16"/>
              </w:rPr>
            </w:pPr>
          </w:p>
          <w:p w:rsidR="00C97BEA" w:rsidRPr="00B813A8" w:rsidRDefault="00C97BEA" w:rsidP="00932DEB">
            <w:pPr>
              <w:rPr>
                <w:rFonts w:ascii="Calibri" w:hAnsi="Calibri"/>
                <w:sz w:val="12"/>
                <w:szCs w:val="16"/>
              </w:rPr>
            </w:pPr>
          </w:p>
          <w:p w:rsidR="00C97BEA" w:rsidRPr="00B813A8" w:rsidRDefault="00C97BEA" w:rsidP="00932DEB">
            <w:pPr>
              <w:rPr>
                <w:rFonts w:ascii="Calibri" w:hAnsi="Calibri"/>
                <w:sz w:val="12"/>
                <w:szCs w:val="16"/>
              </w:rPr>
            </w:pPr>
          </w:p>
          <w:p w:rsidR="00C97BEA" w:rsidRPr="00B813A8" w:rsidRDefault="00C97BEA" w:rsidP="00932DEB">
            <w:pPr>
              <w:rPr>
                <w:rFonts w:ascii="Calibri" w:hAnsi="Calibri"/>
                <w:sz w:val="12"/>
                <w:szCs w:val="16"/>
              </w:rPr>
            </w:pPr>
          </w:p>
          <w:p w:rsidR="00C97BEA" w:rsidRPr="00B813A8" w:rsidRDefault="00C97BEA" w:rsidP="00932DEB">
            <w:pPr>
              <w:rPr>
                <w:rFonts w:ascii="Calibri" w:hAnsi="Calibri"/>
                <w:sz w:val="12"/>
                <w:szCs w:val="16"/>
              </w:rPr>
            </w:pPr>
          </w:p>
          <w:p w:rsidR="00C97BEA" w:rsidRPr="00B813A8" w:rsidRDefault="00C97BEA" w:rsidP="00932DEB">
            <w:pPr>
              <w:rPr>
                <w:rFonts w:ascii="Calibri" w:hAnsi="Calibri"/>
                <w:sz w:val="12"/>
                <w:szCs w:val="16"/>
              </w:rPr>
            </w:pPr>
          </w:p>
        </w:tc>
      </w:tr>
      <w:tr w:rsidR="00C97BEA" w:rsidRPr="009154C7" w:rsidTr="001064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703" w:type="dxa"/>
            <w:tcBorders>
              <w:top w:val="single" w:sz="4" w:space="0" w:color="auto"/>
              <w:left w:val="single" w:sz="4" w:space="0" w:color="auto"/>
              <w:bottom w:val="single" w:sz="4" w:space="0" w:color="auto"/>
              <w:right w:val="single" w:sz="4" w:space="0" w:color="auto"/>
            </w:tcBorders>
          </w:tcPr>
          <w:p w:rsidR="00C97BEA" w:rsidRPr="00EB4F96" w:rsidRDefault="00C97BEA" w:rsidP="00932DEB">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932DEB">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39" w:type="dxa"/>
            <w:tcBorders>
              <w:top w:val="single" w:sz="4" w:space="0" w:color="auto"/>
              <w:left w:val="sing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32DEB">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32DEB">
            <w:pPr>
              <w:rPr>
                <w:rFonts w:ascii="Calibri" w:hAnsi="Calibri"/>
                <w:sz w:val="12"/>
                <w:szCs w:val="16"/>
              </w:rPr>
            </w:pPr>
            <w:r w:rsidRPr="00EB4F96">
              <w:rPr>
                <w:rFonts w:ascii="Calibri" w:hAnsi="Calibri"/>
                <w:sz w:val="12"/>
                <w:szCs w:val="16"/>
              </w:rPr>
              <w:t>Work is poorly structured and/or largely incoherent.</w:t>
            </w:r>
          </w:p>
        </w:tc>
        <w:tc>
          <w:tcPr>
            <w:tcW w:w="1239" w:type="dxa"/>
            <w:tcBorders>
              <w:top w:val="single" w:sz="4" w:space="0" w:color="auto"/>
              <w:left w:val="dashed" w:sz="4" w:space="0" w:color="auto"/>
              <w:bottom w:val="single" w:sz="4" w:space="0" w:color="auto"/>
              <w:right w:val="doub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32DEB">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32DEB">
            <w:pPr>
              <w:rPr>
                <w:rFonts w:ascii="Calibri" w:hAnsi="Calibri"/>
                <w:sz w:val="12"/>
                <w:szCs w:val="16"/>
              </w:rPr>
            </w:pPr>
            <w:r w:rsidRPr="00EB4F96">
              <w:rPr>
                <w:rFonts w:ascii="Calibri" w:hAnsi="Calibri"/>
                <w:sz w:val="12"/>
                <w:szCs w:val="16"/>
              </w:rPr>
              <w:t>Work lacks structure, organisation, and/or coherence</w:t>
            </w:r>
          </w:p>
        </w:tc>
        <w:tc>
          <w:tcPr>
            <w:tcW w:w="1239" w:type="dxa"/>
            <w:tcBorders>
              <w:top w:val="single" w:sz="4" w:space="0" w:color="auto"/>
              <w:left w:val="doub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932DEB">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932DEB">
            <w:pPr>
              <w:rPr>
                <w:rFonts w:ascii="Calibri" w:hAnsi="Calibri"/>
                <w:sz w:val="12"/>
                <w:szCs w:val="16"/>
              </w:rPr>
            </w:pPr>
            <w:r w:rsidRPr="00EB4F96">
              <w:rPr>
                <w:rFonts w:ascii="Calibri" w:hAnsi="Calibri"/>
                <w:sz w:val="12"/>
                <w:szCs w:val="16"/>
              </w:rPr>
              <w:t>Work lacks coherence in places and could be better structured.</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32DEB">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C97BEA" w:rsidRPr="00EB4F96" w:rsidRDefault="00C97BEA" w:rsidP="00932DEB">
            <w:pPr>
              <w:rPr>
                <w:rFonts w:ascii="Calibri" w:hAnsi="Calibri"/>
                <w:sz w:val="12"/>
                <w:szCs w:val="16"/>
              </w:rPr>
            </w:pPr>
            <w:r w:rsidRPr="00EB4F96">
              <w:rPr>
                <w:rFonts w:ascii="Calibri" w:hAnsi="Calibri"/>
                <w:sz w:val="12"/>
                <w:szCs w:val="16"/>
              </w:rPr>
              <w:t>Mostly coherent work and is in a suitable structure.</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32DEB">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932DEB">
            <w:pPr>
              <w:rPr>
                <w:rFonts w:ascii="Calibri" w:hAnsi="Calibri"/>
                <w:sz w:val="12"/>
                <w:szCs w:val="16"/>
              </w:rPr>
            </w:pPr>
            <w:r w:rsidRPr="00EB4F96">
              <w:rPr>
                <w:rFonts w:ascii="Calibri" w:hAnsi="Calibri"/>
                <w:sz w:val="12"/>
                <w:szCs w:val="16"/>
              </w:rPr>
              <w:t>Work is coherent and fluent and is well structured and organised.</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32DEB">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932DEB">
            <w:pPr>
              <w:rPr>
                <w:rFonts w:ascii="Calibri" w:hAnsi="Calibri"/>
                <w:sz w:val="12"/>
                <w:szCs w:val="16"/>
              </w:rPr>
            </w:pPr>
            <w:r w:rsidRPr="00EB4F96">
              <w:rPr>
                <w:rFonts w:ascii="Calibri" w:hAnsi="Calibri"/>
                <w:sz w:val="12"/>
                <w:szCs w:val="16"/>
              </w:rPr>
              <w:t>Work is coherent, very fluent and is presented professionally.</w:t>
            </w:r>
          </w:p>
        </w:tc>
        <w:tc>
          <w:tcPr>
            <w:tcW w:w="1239" w:type="dxa"/>
            <w:gridSpan w:val="2"/>
            <w:tcBorders>
              <w:top w:val="single" w:sz="4" w:space="0" w:color="auto"/>
              <w:left w:val="dashed" w:sz="4" w:space="0" w:color="auto"/>
              <w:bottom w:val="single" w:sz="4" w:space="0" w:color="auto"/>
              <w:right w:val="sing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32DEB">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932DEB">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7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03"/>
        <w:gridCol w:w="1239"/>
        <w:gridCol w:w="1239"/>
        <w:gridCol w:w="1239"/>
        <w:gridCol w:w="1239"/>
        <w:gridCol w:w="1239"/>
        <w:gridCol w:w="1239"/>
        <w:gridCol w:w="1211"/>
        <w:gridCol w:w="28"/>
      </w:tblGrid>
      <w:tr w:rsidR="00C97BEA" w:rsidRPr="00D77147" w:rsidTr="00106478">
        <w:trPr>
          <w:gridAfter w:val="1"/>
          <w:wAfter w:w="28" w:type="dxa"/>
        </w:trPr>
        <w:tc>
          <w:tcPr>
            <w:tcW w:w="10348" w:type="dxa"/>
            <w:gridSpan w:val="8"/>
            <w:shd w:val="clear" w:color="auto" w:fill="D9D9D9"/>
            <w:vAlign w:val="center"/>
          </w:tcPr>
          <w:p w:rsidR="00C97BEA" w:rsidRPr="00C97BEA" w:rsidRDefault="00C97BEA" w:rsidP="00932DEB">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r w:rsidR="00C97BEA" w:rsidRPr="009154C7" w:rsidTr="001064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703" w:type="dxa"/>
            <w:tcBorders>
              <w:top w:val="single" w:sz="4" w:space="0" w:color="auto"/>
              <w:left w:val="single" w:sz="4" w:space="0" w:color="auto"/>
              <w:right w:val="single" w:sz="4" w:space="0" w:color="auto"/>
            </w:tcBorders>
            <w:shd w:val="clear" w:color="auto" w:fill="BFBFBF"/>
            <w:vAlign w:val="center"/>
          </w:tcPr>
          <w:p w:rsidR="00C97BEA" w:rsidRPr="00EB4F96" w:rsidRDefault="00C97BEA" w:rsidP="00932DEB">
            <w:pPr>
              <w:spacing w:after="120"/>
              <w:jc w:val="center"/>
              <w:rPr>
                <w:rFonts w:ascii="Calibri" w:hAnsi="Calibri"/>
                <w:b/>
                <w:sz w:val="12"/>
                <w:szCs w:val="16"/>
              </w:rPr>
            </w:pPr>
          </w:p>
        </w:tc>
        <w:tc>
          <w:tcPr>
            <w:tcW w:w="1239" w:type="dxa"/>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32DEB">
            <w:pPr>
              <w:spacing w:after="120"/>
              <w:jc w:val="center"/>
              <w:rPr>
                <w:rFonts w:ascii="Calibri" w:hAnsi="Calibri"/>
                <w:b/>
                <w:sz w:val="12"/>
                <w:szCs w:val="16"/>
              </w:rPr>
            </w:pPr>
            <w:r w:rsidRPr="00EB4F96">
              <w:rPr>
                <w:rFonts w:ascii="Calibri" w:hAnsi="Calibri"/>
                <w:b/>
                <w:sz w:val="12"/>
                <w:szCs w:val="16"/>
              </w:rPr>
              <w:t>OUTRIGHT FAIL</w:t>
            </w:r>
          </w:p>
        </w:tc>
        <w:tc>
          <w:tcPr>
            <w:tcW w:w="1239" w:type="dxa"/>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32DEB">
            <w:pPr>
              <w:spacing w:after="120"/>
              <w:jc w:val="center"/>
              <w:rPr>
                <w:rFonts w:ascii="Calibri" w:hAnsi="Calibri"/>
                <w:b/>
                <w:sz w:val="12"/>
                <w:szCs w:val="16"/>
              </w:rPr>
            </w:pPr>
            <w:r w:rsidRPr="00EB4F96">
              <w:rPr>
                <w:rFonts w:ascii="Calibri" w:hAnsi="Calibri"/>
                <w:b/>
                <w:sz w:val="12"/>
                <w:szCs w:val="16"/>
              </w:rPr>
              <w:t>UNSATISFACTORY</w:t>
            </w:r>
          </w:p>
        </w:tc>
        <w:tc>
          <w:tcPr>
            <w:tcW w:w="1239" w:type="dxa"/>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32DEB">
            <w:pPr>
              <w:spacing w:after="120"/>
              <w:jc w:val="center"/>
              <w:rPr>
                <w:rFonts w:ascii="Calibri" w:hAnsi="Calibri"/>
                <w:b/>
                <w:sz w:val="12"/>
                <w:szCs w:val="16"/>
              </w:rPr>
            </w:pPr>
            <w:r w:rsidRPr="00EB4F96">
              <w:rPr>
                <w:rFonts w:ascii="Calibri" w:hAnsi="Calibri"/>
                <w:b/>
                <w:sz w:val="12"/>
                <w:szCs w:val="16"/>
              </w:rPr>
              <w:t>SATISFACTORY</w:t>
            </w:r>
          </w:p>
        </w:tc>
        <w:tc>
          <w:tcPr>
            <w:tcW w:w="1239"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32DEB">
            <w:pPr>
              <w:spacing w:after="120"/>
              <w:jc w:val="center"/>
              <w:rPr>
                <w:rFonts w:ascii="Calibri" w:hAnsi="Calibri"/>
                <w:b/>
                <w:sz w:val="12"/>
                <w:szCs w:val="16"/>
              </w:rPr>
            </w:pPr>
            <w:r w:rsidRPr="00EB4F96">
              <w:rPr>
                <w:rFonts w:ascii="Calibri" w:hAnsi="Calibri"/>
                <w:b/>
                <w:sz w:val="12"/>
                <w:szCs w:val="16"/>
              </w:rPr>
              <w:t>GOOD</w:t>
            </w:r>
          </w:p>
        </w:tc>
        <w:tc>
          <w:tcPr>
            <w:tcW w:w="1239"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32DEB">
            <w:pPr>
              <w:spacing w:after="120"/>
              <w:jc w:val="center"/>
              <w:rPr>
                <w:rFonts w:ascii="Calibri" w:hAnsi="Calibri"/>
                <w:b/>
                <w:sz w:val="12"/>
                <w:szCs w:val="16"/>
              </w:rPr>
            </w:pPr>
            <w:r w:rsidRPr="00EB4F96">
              <w:rPr>
                <w:rFonts w:ascii="Calibri" w:hAnsi="Calibri"/>
                <w:b/>
                <w:sz w:val="12"/>
                <w:szCs w:val="16"/>
              </w:rPr>
              <w:t>VERY GOOD</w:t>
            </w:r>
          </w:p>
        </w:tc>
        <w:tc>
          <w:tcPr>
            <w:tcW w:w="1239"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32DEB">
            <w:pPr>
              <w:spacing w:after="120"/>
              <w:jc w:val="center"/>
              <w:rPr>
                <w:rFonts w:ascii="Calibri" w:hAnsi="Calibri"/>
                <w:b/>
                <w:sz w:val="12"/>
                <w:szCs w:val="16"/>
              </w:rPr>
            </w:pPr>
            <w:r w:rsidRPr="00EB4F96">
              <w:rPr>
                <w:rFonts w:ascii="Calibri" w:hAnsi="Calibri"/>
                <w:b/>
                <w:sz w:val="12"/>
                <w:szCs w:val="16"/>
              </w:rPr>
              <w:t>EXCELLENT</w:t>
            </w:r>
          </w:p>
        </w:tc>
        <w:tc>
          <w:tcPr>
            <w:tcW w:w="1239" w:type="dxa"/>
            <w:gridSpan w:val="2"/>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32DEB">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1064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703" w:type="dxa"/>
            <w:tcBorders>
              <w:left w:val="single" w:sz="4" w:space="0" w:color="auto"/>
              <w:bottom w:val="single" w:sz="4" w:space="0" w:color="auto"/>
              <w:right w:val="single" w:sz="4" w:space="0" w:color="auto"/>
            </w:tcBorders>
            <w:shd w:val="clear" w:color="auto" w:fill="BFBFBF"/>
            <w:vAlign w:val="center"/>
          </w:tcPr>
          <w:p w:rsidR="00C97BEA" w:rsidRPr="00EB4F96" w:rsidRDefault="00C97BEA" w:rsidP="00932DEB">
            <w:pPr>
              <w:spacing w:before="120"/>
              <w:rPr>
                <w:rFonts w:ascii="Calibri" w:hAnsi="Calibri"/>
                <w:b/>
                <w:sz w:val="16"/>
                <w:szCs w:val="16"/>
              </w:rPr>
            </w:pPr>
            <w:r w:rsidRPr="00EB4F96">
              <w:rPr>
                <w:rFonts w:ascii="Calibri" w:hAnsi="Calibri"/>
                <w:b/>
                <w:sz w:val="16"/>
                <w:szCs w:val="16"/>
              </w:rPr>
              <w:t>Assessment Criteria</w:t>
            </w:r>
          </w:p>
        </w:tc>
        <w:tc>
          <w:tcPr>
            <w:tcW w:w="1239" w:type="dxa"/>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32DEB">
            <w:pPr>
              <w:spacing w:before="120" w:after="120"/>
              <w:jc w:val="center"/>
              <w:rPr>
                <w:rFonts w:ascii="Calibri" w:hAnsi="Calibri"/>
                <w:b/>
                <w:sz w:val="12"/>
                <w:szCs w:val="16"/>
              </w:rPr>
            </w:pPr>
            <w:r w:rsidRPr="00EB4F96">
              <w:rPr>
                <w:rFonts w:ascii="Calibri" w:hAnsi="Calibri"/>
                <w:b/>
                <w:sz w:val="12"/>
                <w:szCs w:val="16"/>
              </w:rPr>
              <w:t>0-29%</w:t>
            </w:r>
          </w:p>
        </w:tc>
        <w:tc>
          <w:tcPr>
            <w:tcW w:w="1239" w:type="dxa"/>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32DEB">
            <w:pPr>
              <w:spacing w:before="120" w:after="120"/>
              <w:jc w:val="center"/>
              <w:rPr>
                <w:rFonts w:ascii="Calibri" w:hAnsi="Calibri"/>
                <w:b/>
                <w:sz w:val="12"/>
                <w:szCs w:val="16"/>
              </w:rPr>
            </w:pPr>
            <w:r w:rsidRPr="00EB4F96">
              <w:rPr>
                <w:rFonts w:ascii="Calibri" w:hAnsi="Calibri"/>
                <w:b/>
                <w:sz w:val="12"/>
                <w:szCs w:val="16"/>
              </w:rPr>
              <w:t>30-39%*</w:t>
            </w:r>
          </w:p>
        </w:tc>
        <w:tc>
          <w:tcPr>
            <w:tcW w:w="1239" w:type="dxa"/>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32DEB">
            <w:pPr>
              <w:spacing w:before="120" w:after="120"/>
              <w:jc w:val="center"/>
              <w:rPr>
                <w:rFonts w:ascii="Calibri" w:hAnsi="Calibri"/>
                <w:b/>
                <w:sz w:val="12"/>
                <w:szCs w:val="16"/>
              </w:rPr>
            </w:pPr>
            <w:r w:rsidRPr="00EB4F96">
              <w:rPr>
                <w:rFonts w:ascii="Calibri" w:hAnsi="Calibri"/>
                <w:b/>
                <w:sz w:val="12"/>
                <w:szCs w:val="16"/>
              </w:rPr>
              <w:t>40-49%</w:t>
            </w:r>
          </w:p>
        </w:tc>
        <w:tc>
          <w:tcPr>
            <w:tcW w:w="1239"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32DEB">
            <w:pPr>
              <w:spacing w:before="120" w:after="120"/>
              <w:jc w:val="center"/>
              <w:rPr>
                <w:rFonts w:ascii="Calibri" w:hAnsi="Calibri"/>
                <w:b/>
                <w:sz w:val="12"/>
                <w:szCs w:val="16"/>
              </w:rPr>
            </w:pPr>
            <w:r w:rsidRPr="00EB4F96">
              <w:rPr>
                <w:rFonts w:ascii="Calibri" w:hAnsi="Calibri"/>
                <w:b/>
                <w:sz w:val="12"/>
                <w:szCs w:val="16"/>
              </w:rPr>
              <w:t>50-59%</w:t>
            </w:r>
          </w:p>
        </w:tc>
        <w:tc>
          <w:tcPr>
            <w:tcW w:w="1239"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32DEB">
            <w:pPr>
              <w:spacing w:before="120" w:after="120"/>
              <w:jc w:val="center"/>
              <w:rPr>
                <w:rFonts w:ascii="Calibri" w:hAnsi="Calibri"/>
                <w:b/>
                <w:sz w:val="12"/>
                <w:szCs w:val="16"/>
              </w:rPr>
            </w:pPr>
            <w:r w:rsidRPr="00EB4F96">
              <w:rPr>
                <w:rFonts w:ascii="Calibri" w:hAnsi="Calibri"/>
                <w:b/>
                <w:sz w:val="12"/>
                <w:szCs w:val="16"/>
              </w:rPr>
              <w:t>60-69%</w:t>
            </w:r>
          </w:p>
        </w:tc>
        <w:tc>
          <w:tcPr>
            <w:tcW w:w="1239"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32DEB">
            <w:pPr>
              <w:spacing w:before="120" w:after="120"/>
              <w:jc w:val="center"/>
              <w:rPr>
                <w:rFonts w:ascii="Calibri" w:hAnsi="Calibri"/>
                <w:b/>
                <w:sz w:val="12"/>
                <w:szCs w:val="16"/>
              </w:rPr>
            </w:pPr>
            <w:r w:rsidRPr="00EB4F96">
              <w:rPr>
                <w:rFonts w:ascii="Calibri" w:hAnsi="Calibri"/>
                <w:b/>
                <w:sz w:val="12"/>
                <w:szCs w:val="16"/>
              </w:rPr>
              <w:t>70-79%</w:t>
            </w:r>
          </w:p>
        </w:tc>
        <w:tc>
          <w:tcPr>
            <w:tcW w:w="1239" w:type="dxa"/>
            <w:gridSpan w:val="2"/>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32DEB">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1064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229"/>
        </w:trPr>
        <w:tc>
          <w:tcPr>
            <w:tcW w:w="1703" w:type="dxa"/>
            <w:tcBorders>
              <w:top w:val="single" w:sz="4" w:space="0" w:color="auto"/>
              <w:left w:val="single" w:sz="4" w:space="0" w:color="auto"/>
              <w:bottom w:val="single" w:sz="4" w:space="0" w:color="auto"/>
              <w:right w:val="single" w:sz="4" w:space="0" w:color="auto"/>
            </w:tcBorders>
          </w:tcPr>
          <w:p w:rsidR="00C97BEA" w:rsidRPr="00EB4F96" w:rsidRDefault="00C97BEA" w:rsidP="00932DEB">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32DEB">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1239" w:type="dxa"/>
            <w:tcBorders>
              <w:top w:val="single" w:sz="4" w:space="0" w:color="auto"/>
              <w:left w:val="sing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32DEB">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32DEB">
            <w:pPr>
              <w:rPr>
                <w:rFonts w:ascii="Calibri" w:hAnsi="Calibri"/>
                <w:sz w:val="12"/>
                <w:szCs w:val="16"/>
              </w:rPr>
            </w:pPr>
            <w:r w:rsidRPr="00EB4F96">
              <w:rPr>
                <w:rFonts w:ascii="Calibri" w:hAnsi="Calibri"/>
                <w:sz w:val="12"/>
                <w:szCs w:val="16"/>
              </w:rPr>
              <w:t>Referencing conventions largely ignored.</w:t>
            </w:r>
          </w:p>
        </w:tc>
        <w:tc>
          <w:tcPr>
            <w:tcW w:w="1239" w:type="dxa"/>
            <w:tcBorders>
              <w:top w:val="single" w:sz="4" w:space="0" w:color="auto"/>
              <w:left w:val="dashed" w:sz="4" w:space="0" w:color="auto"/>
              <w:bottom w:val="single" w:sz="4" w:space="0" w:color="auto"/>
              <w:right w:val="doub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32DEB">
            <w:pPr>
              <w:rPr>
                <w:rFonts w:ascii="Calibri" w:hAnsi="Calibri"/>
                <w:sz w:val="12"/>
                <w:szCs w:val="16"/>
              </w:rPr>
            </w:pPr>
            <w:r w:rsidRPr="00EB4F96">
              <w:rPr>
                <w:rFonts w:ascii="Calibri" w:hAnsi="Calibri"/>
                <w:sz w:val="12"/>
                <w:szCs w:val="16"/>
              </w:rPr>
              <w:t>Referencing conventions used inconsistently.</w:t>
            </w:r>
          </w:p>
        </w:tc>
        <w:tc>
          <w:tcPr>
            <w:tcW w:w="1239" w:type="dxa"/>
            <w:tcBorders>
              <w:top w:val="single" w:sz="4" w:space="0" w:color="auto"/>
              <w:left w:val="doub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32DEB">
            <w:pPr>
              <w:rPr>
                <w:rFonts w:ascii="Calibri" w:hAnsi="Calibri"/>
                <w:sz w:val="12"/>
                <w:szCs w:val="16"/>
              </w:rPr>
            </w:pPr>
            <w:r w:rsidRPr="00EB4F96">
              <w:rPr>
                <w:rFonts w:ascii="Calibri" w:hAnsi="Calibri"/>
                <w:sz w:val="12"/>
                <w:szCs w:val="16"/>
              </w:rPr>
              <w:t>Referencing conventions evident though not always applied consistently.</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32DEB">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1239" w:type="dxa"/>
            <w:gridSpan w:val="2"/>
            <w:tcBorders>
              <w:top w:val="single" w:sz="4" w:space="0" w:color="auto"/>
              <w:left w:val="dashed" w:sz="4" w:space="0" w:color="auto"/>
              <w:bottom w:val="single" w:sz="4" w:space="0" w:color="auto"/>
              <w:right w:val="sing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1064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703" w:type="dxa"/>
            <w:tcBorders>
              <w:top w:val="single" w:sz="4" w:space="0" w:color="auto"/>
              <w:left w:val="single" w:sz="4" w:space="0" w:color="auto"/>
              <w:bottom w:val="single" w:sz="4" w:space="0" w:color="auto"/>
              <w:right w:val="single" w:sz="4" w:space="0" w:color="auto"/>
            </w:tcBorders>
          </w:tcPr>
          <w:p w:rsidR="00C97BEA" w:rsidRPr="00EB4F96" w:rsidRDefault="00C97BEA" w:rsidP="00932DEB">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32DEB">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1239" w:type="dxa"/>
            <w:tcBorders>
              <w:top w:val="single" w:sz="4" w:space="0" w:color="auto"/>
              <w:left w:val="single" w:sz="4" w:space="0" w:color="auto"/>
              <w:bottom w:val="single" w:sz="4" w:space="0" w:color="auto"/>
              <w:right w:val="dashed" w:sz="4" w:space="0" w:color="auto"/>
            </w:tcBorders>
          </w:tcPr>
          <w:p w:rsidR="00C97BEA" w:rsidRPr="00EB4F96" w:rsidRDefault="00C97BEA" w:rsidP="00932DEB">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1239" w:type="dxa"/>
            <w:tcBorders>
              <w:top w:val="single" w:sz="4" w:space="0" w:color="auto"/>
              <w:left w:val="dashed" w:sz="4" w:space="0" w:color="auto"/>
              <w:bottom w:val="single" w:sz="4" w:space="0" w:color="auto"/>
              <w:right w:val="double" w:sz="4" w:space="0" w:color="auto"/>
            </w:tcBorders>
          </w:tcPr>
          <w:p w:rsidR="00C97BEA" w:rsidRPr="00EB4F96" w:rsidRDefault="00C97BEA" w:rsidP="00932DEB">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1239" w:type="dxa"/>
            <w:tcBorders>
              <w:top w:val="single" w:sz="4" w:space="0" w:color="auto"/>
              <w:left w:val="double" w:sz="4" w:space="0" w:color="auto"/>
              <w:bottom w:val="single" w:sz="4" w:space="0" w:color="auto"/>
              <w:right w:val="dashed" w:sz="4" w:space="0" w:color="auto"/>
            </w:tcBorders>
          </w:tcPr>
          <w:p w:rsidR="00C97BEA" w:rsidRPr="00EB4F96" w:rsidRDefault="00C97BEA" w:rsidP="00932DEB">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1239" w:type="dxa"/>
            <w:gridSpan w:val="2"/>
            <w:tcBorders>
              <w:top w:val="single" w:sz="4" w:space="0" w:color="auto"/>
              <w:left w:val="dashed" w:sz="4" w:space="0" w:color="auto"/>
              <w:bottom w:val="single" w:sz="4" w:space="0" w:color="auto"/>
              <w:right w:val="single" w:sz="4" w:space="0" w:color="auto"/>
            </w:tcBorders>
          </w:tcPr>
          <w:p w:rsidR="00C97BEA" w:rsidRPr="00EB4F96" w:rsidRDefault="00C97BEA" w:rsidP="00932DEB">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1064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703" w:type="dxa"/>
            <w:tcBorders>
              <w:top w:val="single" w:sz="4" w:space="0" w:color="auto"/>
              <w:left w:val="single" w:sz="4" w:space="0" w:color="auto"/>
              <w:bottom w:val="single" w:sz="4" w:space="0" w:color="auto"/>
              <w:right w:val="single" w:sz="4" w:space="0" w:color="auto"/>
            </w:tcBorders>
          </w:tcPr>
          <w:p w:rsidR="00C97BEA" w:rsidRPr="00EB4F96" w:rsidRDefault="00C97BEA" w:rsidP="00932DEB">
            <w:pPr>
              <w:rPr>
                <w:rFonts w:ascii="Calibri" w:hAnsi="Calibri"/>
                <w:b/>
                <w:sz w:val="16"/>
                <w:szCs w:val="16"/>
              </w:rPr>
            </w:pPr>
            <w:r w:rsidRPr="00EB4F96">
              <w:rPr>
                <w:rFonts w:ascii="Calibri" w:hAnsi="Calibri"/>
                <w:b/>
                <w:sz w:val="16"/>
                <w:szCs w:val="16"/>
              </w:rPr>
              <w:t>3.  Analysis</w:t>
            </w:r>
          </w:p>
          <w:p w:rsidR="00C97BEA" w:rsidRPr="00EB4F96" w:rsidRDefault="00C97BEA" w:rsidP="00932DEB">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1239" w:type="dxa"/>
            <w:tcBorders>
              <w:top w:val="single" w:sz="4" w:space="0" w:color="auto"/>
              <w:left w:val="sing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39" w:type="dxa"/>
            <w:tcBorders>
              <w:top w:val="single" w:sz="4" w:space="0" w:color="auto"/>
              <w:left w:val="dashed" w:sz="4" w:space="0" w:color="auto"/>
              <w:bottom w:val="single" w:sz="4" w:space="0" w:color="auto"/>
              <w:right w:val="doub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39" w:type="dxa"/>
            <w:tcBorders>
              <w:top w:val="single" w:sz="4" w:space="0" w:color="auto"/>
              <w:left w:val="doub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32DEB">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32DEB">
            <w:pPr>
              <w:rPr>
                <w:rFonts w:ascii="Calibri" w:hAnsi="Calibri"/>
                <w:sz w:val="12"/>
                <w:szCs w:val="16"/>
              </w:rPr>
            </w:pPr>
            <w:r w:rsidRPr="00EB4F96">
              <w:rPr>
                <w:rFonts w:ascii="Calibri" w:hAnsi="Calibri"/>
                <w:sz w:val="12"/>
                <w:szCs w:val="16"/>
              </w:rPr>
              <w:t>Some relevant conclusions and recommendations, where relevant</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32DEB">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32DEB">
            <w:pPr>
              <w:rPr>
                <w:rFonts w:ascii="Calibri" w:hAnsi="Calibri"/>
                <w:sz w:val="12"/>
                <w:szCs w:val="16"/>
              </w:rPr>
            </w:pPr>
            <w:r w:rsidRPr="00EB4F96">
              <w:rPr>
                <w:rFonts w:ascii="Calibri" w:hAnsi="Calibri"/>
                <w:sz w:val="12"/>
                <w:szCs w:val="16"/>
              </w:rPr>
              <w:t>Valid conclusions and recommendations, where relevant</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32DEB">
            <w:pPr>
              <w:rPr>
                <w:rFonts w:ascii="Calibri" w:hAnsi="Calibri"/>
                <w:sz w:val="12"/>
                <w:szCs w:val="16"/>
              </w:rPr>
            </w:pPr>
            <w:r w:rsidRPr="00EB4F96">
              <w:rPr>
                <w:rFonts w:ascii="Calibri" w:hAnsi="Calibri"/>
                <w:sz w:val="12"/>
                <w:szCs w:val="16"/>
              </w:rPr>
              <w:t>Sound, convincing conclusions / recommendations.</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32DEB">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32DEB">
            <w:pPr>
              <w:rPr>
                <w:rFonts w:ascii="Calibri" w:hAnsi="Calibri"/>
                <w:sz w:val="12"/>
                <w:szCs w:val="16"/>
              </w:rPr>
            </w:pPr>
            <w:r w:rsidRPr="00EB4F96">
              <w:rPr>
                <w:rFonts w:ascii="Calibri" w:hAnsi="Calibri"/>
                <w:sz w:val="12"/>
                <w:szCs w:val="16"/>
              </w:rPr>
              <w:t>Strong, persuasive, conclusions, justifiable recommendations.</w:t>
            </w:r>
          </w:p>
        </w:tc>
        <w:tc>
          <w:tcPr>
            <w:tcW w:w="1239" w:type="dxa"/>
            <w:gridSpan w:val="2"/>
            <w:tcBorders>
              <w:top w:val="single" w:sz="4" w:space="0" w:color="auto"/>
              <w:left w:val="dashed" w:sz="4" w:space="0" w:color="auto"/>
              <w:bottom w:val="single" w:sz="4" w:space="0" w:color="auto"/>
              <w:right w:val="sing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32DEB">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32DEB">
            <w:pPr>
              <w:rPr>
                <w:rFonts w:ascii="Calibri" w:hAnsi="Calibri"/>
                <w:sz w:val="12"/>
                <w:szCs w:val="16"/>
              </w:rPr>
            </w:pPr>
            <w:r w:rsidRPr="00EB4F96">
              <w:rPr>
                <w:rFonts w:ascii="Calibri" w:hAnsi="Calibri"/>
                <w:sz w:val="12"/>
                <w:szCs w:val="16"/>
              </w:rPr>
              <w:t>Highly persuasive conclusions</w:t>
            </w:r>
          </w:p>
        </w:tc>
      </w:tr>
      <w:tr w:rsidR="00C97BEA" w:rsidRPr="009154C7" w:rsidTr="001064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942"/>
        </w:trPr>
        <w:tc>
          <w:tcPr>
            <w:tcW w:w="1703" w:type="dxa"/>
            <w:tcBorders>
              <w:top w:val="single" w:sz="4" w:space="0" w:color="auto"/>
              <w:left w:val="single" w:sz="4" w:space="0" w:color="auto"/>
              <w:bottom w:val="single" w:sz="4" w:space="0" w:color="auto"/>
              <w:right w:val="single" w:sz="4" w:space="0" w:color="auto"/>
            </w:tcBorders>
          </w:tcPr>
          <w:p w:rsidR="00C97BEA" w:rsidRPr="00EB4F96" w:rsidRDefault="00C97BEA" w:rsidP="00932DEB">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932DEB">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39" w:type="dxa"/>
            <w:tcBorders>
              <w:top w:val="single" w:sz="4" w:space="0" w:color="auto"/>
              <w:left w:val="sing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32DEB">
            <w:pPr>
              <w:rPr>
                <w:rFonts w:ascii="Calibri" w:hAnsi="Calibri"/>
                <w:sz w:val="12"/>
                <w:szCs w:val="16"/>
              </w:rPr>
            </w:pPr>
            <w:r w:rsidRPr="00EB4F96">
              <w:rPr>
                <w:rFonts w:ascii="Calibri" w:hAnsi="Calibri"/>
                <w:sz w:val="12"/>
                <w:szCs w:val="16"/>
              </w:rPr>
              <w:t>Little or no appreciation of the context of the application.</w:t>
            </w:r>
          </w:p>
        </w:tc>
        <w:tc>
          <w:tcPr>
            <w:tcW w:w="1239" w:type="dxa"/>
            <w:tcBorders>
              <w:top w:val="single" w:sz="4" w:space="0" w:color="auto"/>
              <w:left w:val="dashed" w:sz="4" w:space="0" w:color="auto"/>
              <w:bottom w:val="single" w:sz="4" w:space="0" w:color="auto"/>
              <w:right w:val="doub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32DEB">
            <w:pPr>
              <w:rPr>
                <w:rFonts w:ascii="Calibri" w:hAnsi="Calibri"/>
                <w:sz w:val="12"/>
                <w:szCs w:val="16"/>
              </w:rPr>
            </w:pPr>
          </w:p>
          <w:p w:rsidR="00C97BEA" w:rsidRPr="00EB4F96" w:rsidRDefault="00C97BEA" w:rsidP="00932DEB">
            <w:pPr>
              <w:rPr>
                <w:rFonts w:ascii="Calibri" w:hAnsi="Calibri"/>
                <w:sz w:val="12"/>
                <w:szCs w:val="16"/>
              </w:rPr>
            </w:pPr>
          </w:p>
        </w:tc>
        <w:tc>
          <w:tcPr>
            <w:tcW w:w="1239" w:type="dxa"/>
            <w:tcBorders>
              <w:top w:val="single" w:sz="4" w:space="0" w:color="auto"/>
              <w:left w:val="doub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32DEB">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32DEB">
            <w:pPr>
              <w:rPr>
                <w:rFonts w:ascii="Calibri" w:hAnsi="Calibri"/>
                <w:sz w:val="12"/>
                <w:szCs w:val="16"/>
              </w:rPr>
            </w:pP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32DEB">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32DEB">
            <w:pPr>
              <w:rPr>
                <w:rFonts w:ascii="Calibri" w:hAnsi="Calibri"/>
                <w:sz w:val="12"/>
                <w:szCs w:val="16"/>
              </w:rPr>
            </w:pP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32DEB">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32DEB">
            <w:pPr>
              <w:rPr>
                <w:rFonts w:ascii="Calibri" w:hAnsi="Calibri"/>
                <w:sz w:val="12"/>
                <w:szCs w:val="16"/>
              </w:rPr>
            </w:pPr>
            <w:r w:rsidRPr="00EB4F96">
              <w:rPr>
                <w:rFonts w:ascii="Calibri" w:hAnsi="Calibri"/>
                <w:sz w:val="12"/>
                <w:szCs w:val="16"/>
              </w:rPr>
              <w:t xml:space="preserve">Evidence of some innovation and creativity. </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32DEB">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32DEB">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1239" w:type="dxa"/>
            <w:gridSpan w:val="2"/>
            <w:tcBorders>
              <w:top w:val="single" w:sz="4" w:space="0" w:color="auto"/>
              <w:left w:val="dashed" w:sz="4" w:space="0" w:color="auto"/>
              <w:bottom w:val="single" w:sz="4" w:space="0" w:color="auto"/>
              <w:right w:val="sing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1064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703" w:type="dxa"/>
            <w:tcBorders>
              <w:top w:val="single" w:sz="4" w:space="0" w:color="auto"/>
              <w:left w:val="single" w:sz="4" w:space="0" w:color="auto"/>
              <w:bottom w:val="single" w:sz="4" w:space="0" w:color="auto"/>
              <w:right w:val="single" w:sz="4" w:space="0" w:color="auto"/>
            </w:tcBorders>
          </w:tcPr>
          <w:p w:rsidR="00C97BEA" w:rsidRPr="00EB4F96" w:rsidRDefault="00C97BEA" w:rsidP="00932DEB">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32DEB">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39" w:type="dxa"/>
            <w:tcBorders>
              <w:top w:val="single" w:sz="4" w:space="0" w:color="auto"/>
              <w:left w:val="sing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32DEB">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32DEB">
            <w:pPr>
              <w:rPr>
                <w:rFonts w:ascii="Calibri" w:hAnsi="Calibri"/>
                <w:sz w:val="12"/>
                <w:szCs w:val="16"/>
              </w:rPr>
            </w:pPr>
            <w:r w:rsidRPr="00EB4F96">
              <w:rPr>
                <w:rFonts w:ascii="Calibri" w:hAnsi="Calibri"/>
                <w:sz w:val="12"/>
                <w:szCs w:val="16"/>
              </w:rPr>
              <w:t>Work is poorly structured and/or largely incoherent.</w:t>
            </w:r>
          </w:p>
        </w:tc>
        <w:tc>
          <w:tcPr>
            <w:tcW w:w="1239" w:type="dxa"/>
            <w:tcBorders>
              <w:top w:val="single" w:sz="4" w:space="0" w:color="auto"/>
              <w:left w:val="dashed" w:sz="4" w:space="0" w:color="auto"/>
              <w:bottom w:val="single" w:sz="4" w:space="0" w:color="auto"/>
              <w:right w:val="doub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32DEB">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32DEB">
            <w:pPr>
              <w:rPr>
                <w:rFonts w:ascii="Calibri" w:hAnsi="Calibri"/>
                <w:sz w:val="12"/>
                <w:szCs w:val="16"/>
              </w:rPr>
            </w:pPr>
            <w:r w:rsidRPr="00EB4F96">
              <w:rPr>
                <w:rFonts w:ascii="Calibri" w:hAnsi="Calibri"/>
                <w:sz w:val="12"/>
                <w:szCs w:val="16"/>
              </w:rPr>
              <w:t>Work lacks structure, organisation, and/or coherence</w:t>
            </w:r>
          </w:p>
        </w:tc>
        <w:tc>
          <w:tcPr>
            <w:tcW w:w="1239" w:type="dxa"/>
            <w:tcBorders>
              <w:top w:val="single" w:sz="4" w:space="0" w:color="auto"/>
              <w:left w:val="doub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32DEB">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32DEB">
            <w:pPr>
              <w:rPr>
                <w:rFonts w:ascii="Calibri" w:hAnsi="Calibri"/>
                <w:sz w:val="12"/>
                <w:szCs w:val="16"/>
              </w:rPr>
            </w:pPr>
            <w:r w:rsidRPr="00EB4F96">
              <w:rPr>
                <w:rFonts w:ascii="Calibri" w:hAnsi="Calibri"/>
                <w:sz w:val="12"/>
                <w:szCs w:val="16"/>
              </w:rPr>
              <w:t>Work lacks coherence in places and could be better structured.</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32DEB">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32DEB">
            <w:pPr>
              <w:rPr>
                <w:rFonts w:ascii="Calibri" w:hAnsi="Calibri"/>
                <w:sz w:val="12"/>
                <w:szCs w:val="16"/>
              </w:rPr>
            </w:pPr>
            <w:r w:rsidRPr="00EB4F96">
              <w:rPr>
                <w:rFonts w:ascii="Calibri" w:hAnsi="Calibri"/>
                <w:sz w:val="12"/>
                <w:szCs w:val="16"/>
              </w:rPr>
              <w:t>Mostly coherent work and is in a suitable structure.</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32DEB">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32DEB">
            <w:pPr>
              <w:rPr>
                <w:rFonts w:ascii="Calibri" w:hAnsi="Calibri"/>
                <w:sz w:val="12"/>
                <w:szCs w:val="16"/>
              </w:rPr>
            </w:pPr>
            <w:r w:rsidRPr="00EB4F96">
              <w:rPr>
                <w:rFonts w:ascii="Calibri" w:hAnsi="Calibri"/>
                <w:sz w:val="12"/>
                <w:szCs w:val="16"/>
              </w:rPr>
              <w:t>Work is coherent and fluent and is well structured and organised.</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32DEB">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32DEB">
            <w:pPr>
              <w:rPr>
                <w:rFonts w:ascii="Calibri" w:hAnsi="Calibri"/>
                <w:sz w:val="12"/>
                <w:szCs w:val="16"/>
              </w:rPr>
            </w:pPr>
            <w:r w:rsidRPr="00EB4F96">
              <w:rPr>
                <w:rFonts w:ascii="Calibri" w:hAnsi="Calibri"/>
                <w:sz w:val="12"/>
                <w:szCs w:val="16"/>
              </w:rPr>
              <w:t>Work is coherent, very fluent and is presented professionally.</w:t>
            </w:r>
          </w:p>
        </w:tc>
        <w:tc>
          <w:tcPr>
            <w:tcW w:w="1239" w:type="dxa"/>
            <w:gridSpan w:val="2"/>
            <w:tcBorders>
              <w:top w:val="single" w:sz="4" w:space="0" w:color="auto"/>
              <w:left w:val="dashed" w:sz="4" w:space="0" w:color="auto"/>
              <w:bottom w:val="single" w:sz="4" w:space="0" w:color="auto"/>
              <w:right w:val="sing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32DEB">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32DEB">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32DEB">
        <w:tc>
          <w:tcPr>
            <w:tcW w:w="10348" w:type="dxa"/>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932DEB">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32DEB">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32DEB">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32DEB">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32DEB">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32DEB">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32DEB">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32DEB">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32DEB">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32DEB">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32DEB">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32DEB">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32DEB">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32DEB">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32DEB">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32DEB">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32DEB">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32DEB">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932DEB">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32DEB">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32DEB">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32DEB">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32DEB">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32DEB">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32DEB">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32DEB">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32DEB">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32DEB">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32DEB">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32DEB">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32DEB">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32DEB">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32DEB">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32DEB">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32DEB">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32DEB">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32DEB">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32DEB">
            <w:pPr>
              <w:rPr>
                <w:rFonts w:ascii="Calibri" w:hAnsi="Calibri"/>
                <w:b/>
                <w:sz w:val="16"/>
                <w:szCs w:val="16"/>
              </w:rPr>
            </w:pPr>
            <w:r w:rsidRPr="00EB4F96">
              <w:rPr>
                <w:rFonts w:ascii="Calibri" w:hAnsi="Calibri"/>
                <w:b/>
                <w:sz w:val="16"/>
                <w:szCs w:val="16"/>
              </w:rPr>
              <w:t>3.  Analysis</w:t>
            </w:r>
          </w:p>
          <w:p w:rsidR="00C97BEA" w:rsidRPr="00EB4F96" w:rsidRDefault="00C97BEA" w:rsidP="00932DEB">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32DEB">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32DEB">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32DEB">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32DEB">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32DEB">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32DEB">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32DEB">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32DEB">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32DEB">
            <w:pPr>
              <w:rPr>
                <w:rFonts w:ascii="Calibri" w:hAnsi="Calibri"/>
                <w:sz w:val="12"/>
                <w:szCs w:val="16"/>
              </w:rPr>
            </w:pPr>
            <w:r w:rsidRPr="00EB4F96">
              <w:rPr>
                <w:rFonts w:ascii="Calibri" w:hAnsi="Calibri"/>
                <w:sz w:val="12"/>
                <w:szCs w:val="16"/>
              </w:rPr>
              <w:t>Highly persuasive conclusions</w:t>
            </w:r>
          </w:p>
        </w:tc>
      </w:tr>
      <w:tr w:rsidR="00C97BEA" w:rsidRPr="009154C7" w:rsidTr="00932DEB">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32DEB">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932DEB">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32DEB">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32DEB">
            <w:pPr>
              <w:rPr>
                <w:rFonts w:ascii="Calibri" w:hAnsi="Calibri"/>
                <w:sz w:val="12"/>
                <w:szCs w:val="16"/>
              </w:rPr>
            </w:pPr>
          </w:p>
          <w:p w:rsidR="00C97BEA" w:rsidRPr="00EB4F96" w:rsidRDefault="00C97BEA" w:rsidP="00932DEB">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32DEB">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32DEB">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32DEB">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32DEB">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32DEB">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32DEB">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32DEB">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32DEB">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32DEB">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32DEB">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32DEB">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32DEB">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32DEB">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32DEB">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32DEB">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32DEB">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32DEB">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32DEB">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32DEB">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32DEB">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32DEB">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32DEB">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32DEB">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32DEB">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32DEB">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32DEB" w:rsidRPr="00E118A7" w:rsidRDefault="00932DEB"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932DEB" w:rsidRPr="00E118A7" w:rsidRDefault="00932DEB"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932DEB" w:rsidRDefault="00932DEB"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932DEB" w:rsidRPr="00E118A7" w:rsidRDefault="00932DEB"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932DEB" w:rsidRPr="00E118A7" w:rsidRDefault="00932DEB"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932DEB" w:rsidRDefault="00932DEB"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932DEB">
        <w:trPr>
          <w:trHeight w:val="442"/>
        </w:trPr>
        <w:tc>
          <w:tcPr>
            <w:tcW w:w="10728" w:type="dxa"/>
            <w:gridSpan w:val="5"/>
            <w:shd w:val="clear" w:color="auto" w:fill="D9D9D9"/>
          </w:tcPr>
          <w:p w:rsidR="00910AF6" w:rsidRPr="001676B6" w:rsidRDefault="00910AF6" w:rsidP="00932DEB">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932DEB">
            <w:pPr>
              <w:jc w:val="center"/>
              <w:rPr>
                <w:b/>
                <w:sz w:val="24"/>
                <w:szCs w:val="24"/>
              </w:rPr>
            </w:pPr>
            <w:r w:rsidRPr="001676B6">
              <w:rPr>
                <w:b/>
                <w:sz w:val="24"/>
                <w:szCs w:val="24"/>
              </w:rPr>
              <w:t>STUDENT’S DETAILS</w:t>
            </w:r>
          </w:p>
        </w:tc>
      </w:tr>
      <w:tr w:rsidR="00910AF6" w:rsidTr="00932DEB">
        <w:trPr>
          <w:trHeight w:val="731"/>
        </w:trPr>
        <w:tc>
          <w:tcPr>
            <w:tcW w:w="2122" w:type="dxa"/>
            <w:tcBorders>
              <w:right w:val="double" w:sz="4" w:space="0" w:color="auto"/>
            </w:tcBorders>
            <w:shd w:val="clear" w:color="auto" w:fill="D9D9D9"/>
          </w:tcPr>
          <w:p w:rsidR="00910AF6" w:rsidRDefault="00910AF6" w:rsidP="00932DEB">
            <w:pPr>
              <w:rPr>
                <w:b/>
                <w:lang w:val="cy-GB"/>
              </w:rPr>
            </w:pPr>
          </w:p>
          <w:p w:rsidR="00910AF6" w:rsidRPr="006D3393" w:rsidRDefault="00910AF6" w:rsidP="00932DEB">
            <w:pPr>
              <w:rPr>
                <w:b/>
                <w:lang w:val="cy-GB"/>
              </w:rPr>
            </w:pPr>
            <w:r w:rsidRPr="001676B6">
              <w:rPr>
                <w:i/>
                <w:lang w:val="cy-GB"/>
              </w:rPr>
              <w:t>ENW</w:t>
            </w:r>
            <w:r>
              <w:rPr>
                <w:b/>
                <w:lang w:val="cy-GB"/>
              </w:rPr>
              <w:t>:</w:t>
            </w:r>
          </w:p>
          <w:p w:rsidR="00910AF6" w:rsidRPr="001067BE" w:rsidRDefault="00910AF6" w:rsidP="00932DEB">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932DEB"/>
        </w:tc>
        <w:tc>
          <w:tcPr>
            <w:tcW w:w="1950" w:type="dxa"/>
            <w:tcBorders>
              <w:left w:val="single" w:sz="4" w:space="0" w:color="auto"/>
            </w:tcBorders>
            <w:shd w:val="clear" w:color="auto" w:fill="D9D9D9"/>
          </w:tcPr>
          <w:p w:rsidR="00910AF6" w:rsidRPr="001676B6" w:rsidRDefault="00910AF6" w:rsidP="00932DEB">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932DEB">
            <w:pPr>
              <w:jc w:val="center"/>
              <w:rPr>
                <w:b/>
              </w:rPr>
            </w:pPr>
            <w:r w:rsidRPr="001676B6">
              <w:rPr>
                <w:b/>
              </w:rPr>
              <w:t>STUDENT</w:t>
            </w:r>
          </w:p>
          <w:p w:rsidR="00910AF6" w:rsidRPr="001676B6" w:rsidRDefault="00910AF6" w:rsidP="00932DEB">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932DEB">
            <w:r w:rsidRPr="00114780">
              <w:rPr>
                <w:sz w:val="36"/>
              </w:rPr>
              <w:t>P</w:t>
            </w:r>
          </w:p>
        </w:tc>
      </w:tr>
      <w:tr w:rsidR="00910AF6" w:rsidTr="00932DEB">
        <w:trPr>
          <w:trHeight w:val="753"/>
        </w:trPr>
        <w:tc>
          <w:tcPr>
            <w:tcW w:w="2122" w:type="dxa"/>
            <w:tcBorders>
              <w:right w:val="double" w:sz="4" w:space="0" w:color="auto"/>
            </w:tcBorders>
            <w:shd w:val="clear" w:color="auto" w:fill="D9D9D9"/>
          </w:tcPr>
          <w:p w:rsidR="00910AF6" w:rsidRPr="001067BE" w:rsidRDefault="00910AF6" w:rsidP="00932DEB">
            <w:pPr>
              <w:rPr>
                <w:b/>
              </w:rPr>
            </w:pPr>
          </w:p>
          <w:p w:rsidR="00910AF6" w:rsidRDefault="00910AF6" w:rsidP="00932DEB">
            <w:pPr>
              <w:rPr>
                <w:b/>
              </w:rPr>
            </w:pPr>
            <w:r w:rsidRPr="001676B6">
              <w:rPr>
                <w:i/>
                <w:lang w:val="cy-GB"/>
              </w:rPr>
              <w:t>CWRS</w:t>
            </w:r>
            <w:r>
              <w:rPr>
                <w:b/>
                <w:lang w:val="cy-GB"/>
              </w:rPr>
              <w:t>:</w:t>
            </w:r>
          </w:p>
          <w:p w:rsidR="00910AF6" w:rsidRPr="001067BE" w:rsidRDefault="00910AF6" w:rsidP="00932DEB">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932DEB"/>
        </w:tc>
        <w:tc>
          <w:tcPr>
            <w:tcW w:w="1317" w:type="dxa"/>
            <w:tcBorders>
              <w:left w:val="double" w:sz="4" w:space="0" w:color="auto"/>
            </w:tcBorders>
            <w:shd w:val="clear" w:color="auto" w:fill="D9D9D9"/>
            <w:vAlign w:val="center"/>
          </w:tcPr>
          <w:p w:rsidR="00910AF6" w:rsidRPr="001676B6" w:rsidRDefault="00910AF6" w:rsidP="00932DEB">
            <w:pPr>
              <w:rPr>
                <w:i/>
                <w:shd w:val="clear" w:color="auto" w:fill="D9D9D9"/>
                <w:lang w:val="cy-GB"/>
              </w:rPr>
            </w:pPr>
            <w:r w:rsidRPr="001676B6">
              <w:rPr>
                <w:i/>
                <w:shd w:val="clear" w:color="auto" w:fill="D9D9D9"/>
                <w:lang w:val="cy-GB"/>
              </w:rPr>
              <w:t>LEFEL Y CWRS:</w:t>
            </w:r>
          </w:p>
          <w:p w:rsidR="00910AF6" w:rsidRPr="001676B6" w:rsidRDefault="00910AF6" w:rsidP="00932DEB">
            <w:pPr>
              <w:rPr>
                <w:b/>
              </w:rPr>
            </w:pPr>
            <w:r w:rsidRPr="001676B6">
              <w:rPr>
                <w:b/>
                <w:shd w:val="clear" w:color="auto" w:fill="D9D9D9"/>
              </w:rPr>
              <w:t>LEVEL OF COURSE:</w:t>
            </w:r>
          </w:p>
        </w:tc>
        <w:tc>
          <w:tcPr>
            <w:tcW w:w="1257" w:type="dxa"/>
            <w:tcBorders>
              <w:left w:val="double" w:sz="4" w:space="0" w:color="auto"/>
            </w:tcBorders>
          </w:tcPr>
          <w:p w:rsidR="00910AF6" w:rsidRDefault="00910AF6" w:rsidP="00932DEB"/>
        </w:tc>
      </w:tr>
      <w:tr w:rsidR="00910AF6" w:rsidTr="00932DEB">
        <w:trPr>
          <w:trHeight w:val="537"/>
        </w:trPr>
        <w:tc>
          <w:tcPr>
            <w:tcW w:w="2122" w:type="dxa"/>
            <w:tcBorders>
              <w:right w:val="double" w:sz="4" w:space="0" w:color="auto"/>
            </w:tcBorders>
            <w:shd w:val="clear" w:color="auto" w:fill="D9D9D9"/>
          </w:tcPr>
          <w:p w:rsidR="00910AF6" w:rsidRDefault="00910AF6" w:rsidP="00932DEB">
            <w:pPr>
              <w:rPr>
                <w:b/>
                <w:i/>
                <w:lang w:val="cy-GB"/>
              </w:rPr>
            </w:pPr>
            <w:r w:rsidRPr="001676B6">
              <w:rPr>
                <w:i/>
                <w:lang w:val="cy-GB"/>
              </w:rPr>
              <w:t>MODIWL</w:t>
            </w:r>
            <w:r w:rsidRPr="00C34623">
              <w:rPr>
                <w:b/>
                <w:i/>
                <w:lang w:val="cy-GB"/>
              </w:rPr>
              <w:t>:</w:t>
            </w:r>
          </w:p>
          <w:p w:rsidR="00910AF6" w:rsidRPr="001067BE" w:rsidRDefault="00910AF6" w:rsidP="00932DEB">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932DEB"/>
        </w:tc>
      </w:tr>
      <w:tr w:rsidR="00910AF6" w:rsidTr="00932DEB">
        <w:trPr>
          <w:trHeight w:val="537"/>
        </w:trPr>
        <w:tc>
          <w:tcPr>
            <w:tcW w:w="2122" w:type="dxa"/>
            <w:tcBorders>
              <w:bottom w:val="double" w:sz="4" w:space="0" w:color="auto"/>
              <w:right w:val="double" w:sz="4" w:space="0" w:color="auto"/>
            </w:tcBorders>
            <w:shd w:val="clear" w:color="auto" w:fill="D9D9D9"/>
          </w:tcPr>
          <w:p w:rsidR="00910AF6" w:rsidRPr="00C34623" w:rsidRDefault="00910AF6" w:rsidP="00932DEB">
            <w:pPr>
              <w:rPr>
                <w:b/>
                <w:i/>
                <w:lang w:val="cy-GB"/>
              </w:rPr>
            </w:pPr>
            <w:r w:rsidRPr="001676B6">
              <w:rPr>
                <w:i/>
                <w:lang w:val="cy-GB"/>
              </w:rPr>
              <w:t>TEITL YR ASEINIAD</w:t>
            </w:r>
            <w:r w:rsidRPr="00C34623">
              <w:rPr>
                <w:b/>
                <w:i/>
                <w:lang w:val="cy-GB"/>
              </w:rPr>
              <w:t>:</w:t>
            </w:r>
          </w:p>
          <w:p w:rsidR="00910AF6" w:rsidRPr="001067BE" w:rsidRDefault="00910AF6" w:rsidP="00932DEB">
            <w:pPr>
              <w:rPr>
                <w:b/>
              </w:rPr>
            </w:pPr>
            <w:r w:rsidRPr="001067BE">
              <w:rPr>
                <w:b/>
              </w:rPr>
              <w:t>ASSIGNMENT</w:t>
            </w:r>
          </w:p>
          <w:p w:rsidR="00910AF6" w:rsidRPr="001067BE" w:rsidRDefault="00910AF6" w:rsidP="00932DEB">
            <w:pPr>
              <w:rPr>
                <w:b/>
              </w:rPr>
            </w:pPr>
            <w:r w:rsidRPr="001067BE">
              <w:rPr>
                <w:b/>
              </w:rPr>
              <w:t>TITLE:</w:t>
            </w:r>
          </w:p>
        </w:tc>
        <w:tc>
          <w:tcPr>
            <w:tcW w:w="8606" w:type="dxa"/>
            <w:gridSpan w:val="4"/>
            <w:tcBorders>
              <w:left w:val="double" w:sz="4" w:space="0" w:color="auto"/>
            </w:tcBorders>
          </w:tcPr>
          <w:p w:rsidR="00910AF6" w:rsidRPr="001676B6" w:rsidRDefault="00910AF6" w:rsidP="00932DEB"/>
        </w:tc>
      </w:tr>
      <w:tr w:rsidR="00910AF6" w:rsidTr="00932DEB">
        <w:trPr>
          <w:trHeight w:val="674"/>
        </w:trPr>
        <w:tc>
          <w:tcPr>
            <w:tcW w:w="2122" w:type="dxa"/>
            <w:tcBorders>
              <w:right w:val="double" w:sz="4" w:space="0" w:color="auto"/>
            </w:tcBorders>
            <w:shd w:val="clear" w:color="auto" w:fill="D9D9D9"/>
          </w:tcPr>
          <w:p w:rsidR="00910AF6" w:rsidRDefault="00910AF6" w:rsidP="00932DEB">
            <w:pPr>
              <w:rPr>
                <w:b/>
                <w:i/>
                <w:lang w:val="cy-GB"/>
              </w:rPr>
            </w:pPr>
            <w:r w:rsidRPr="001676B6">
              <w:rPr>
                <w:i/>
                <w:lang w:val="cy-GB"/>
              </w:rPr>
              <w:t>DARLITHIWR/WYR</w:t>
            </w:r>
            <w:r w:rsidRPr="00C34623">
              <w:rPr>
                <w:b/>
                <w:i/>
                <w:lang w:val="cy-GB"/>
              </w:rPr>
              <w:t>:</w:t>
            </w:r>
          </w:p>
          <w:p w:rsidR="00910AF6" w:rsidRPr="001067BE" w:rsidRDefault="00910AF6" w:rsidP="00932DEB">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932DEB"/>
        </w:tc>
        <w:tc>
          <w:tcPr>
            <w:tcW w:w="1317" w:type="dxa"/>
            <w:tcBorders>
              <w:left w:val="double" w:sz="4" w:space="0" w:color="auto"/>
            </w:tcBorders>
            <w:shd w:val="clear" w:color="auto" w:fill="D9D9D9"/>
          </w:tcPr>
          <w:p w:rsidR="00910AF6" w:rsidRPr="001676B6" w:rsidRDefault="00910AF6" w:rsidP="00932DEB">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932DEB"/>
        </w:tc>
      </w:tr>
      <w:tr w:rsidR="00910AF6" w:rsidTr="00932DEB">
        <w:trPr>
          <w:trHeight w:val="906"/>
        </w:trPr>
        <w:tc>
          <w:tcPr>
            <w:tcW w:w="10728" w:type="dxa"/>
            <w:gridSpan w:val="5"/>
            <w:tcBorders>
              <w:right w:val="double" w:sz="4" w:space="0" w:color="auto"/>
            </w:tcBorders>
            <w:shd w:val="clear" w:color="auto" w:fill="D9D9D9"/>
          </w:tcPr>
          <w:p w:rsidR="00910AF6" w:rsidRPr="001676B6" w:rsidRDefault="00910AF6" w:rsidP="00932DEB">
            <w:pPr>
              <w:jc w:val="center"/>
              <w:rPr>
                <w:i/>
                <w:lang w:val="cy-GB"/>
              </w:rPr>
            </w:pPr>
          </w:p>
          <w:p w:rsidR="00910AF6" w:rsidRPr="001676B6" w:rsidRDefault="00910AF6" w:rsidP="00932DEB">
            <w:pPr>
              <w:jc w:val="center"/>
              <w:rPr>
                <w:i/>
                <w:lang w:val="cy-GB"/>
              </w:rPr>
            </w:pPr>
            <w:r w:rsidRPr="001676B6">
              <w:rPr>
                <w:i/>
                <w:lang w:val="cy-GB"/>
              </w:rPr>
              <w:t xml:space="preserve">Staff Llyfrgell YN UNIG / </w:t>
            </w:r>
            <w:r w:rsidRPr="001676B6">
              <w:rPr>
                <w:b/>
              </w:rPr>
              <w:t>Library Staff ONLY</w:t>
            </w:r>
          </w:p>
          <w:p w:rsidR="00910AF6" w:rsidRPr="001676B6" w:rsidRDefault="00910AF6" w:rsidP="00932DEB"/>
          <w:p w:rsidR="00910AF6" w:rsidRPr="001676B6" w:rsidRDefault="00910AF6" w:rsidP="00932DEB">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932DEB"/>
        </w:tc>
      </w:tr>
    </w:tbl>
    <w:p w:rsidR="00910AF6" w:rsidRDefault="00910AF6" w:rsidP="00910AF6"/>
    <w:p w:rsidR="00910AF6" w:rsidRDefault="00910AF6" w:rsidP="00910AF6">
      <w:r>
        <w:t>----------------------------------------------------------------------------------------------------------------------------------------------------------</w:t>
      </w:r>
    </w:p>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932DEB">
        <w:trPr>
          <w:trHeight w:val="473"/>
        </w:trPr>
        <w:tc>
          <w:tcPr>
            <w:tcW w:w="10731" w:type="dxa"/>
            <w:gridSpan w:val="6"/>
            <w:shd w:val="clear" w:color="auto" w:fill="D9D9D9"/>
          </w:tcPr>
          <w:p w:rsidR="00910AF6" w:rsidRPr="001676B6" w:rsidRDefault="00910AF6" w:rsidP="00932DEB">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932DEB">
        <w:trPr>
          <w:trHeight w:val="783"/>
        </w:trPr>
        <w:tc>
          <w:tcPr>
            <w:tcW w:w="2113" w:type="dxa"/>
            <w:tcBorders>
              <w:right w:val="double" w:sz="4" w:space="0" w:color="auto"/>
            </w:tcBorders>
            <w:shd w:val="clear" w:color="auto" w:fill="D9D9D9"/>
          </w:tcPr>
          <w:p w:rsidR="00910AF6" w:rsidRPr="001676B6" w:rsidRDefault="00910AF6" w:rsidP="00932DEB"/>
          <w:p w:rsidR="00910AF6" w:rsidRPr="001676B6" w:rsidRDefault="00910AF6" w:rsidP="00932DEB">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932DEB"/>
        </w:tc>
        <w:tc>
          <w:tcPr>
            <w:tcW w:w="1843" w:type="dxa"/>
            <w:gridSpan w:val="2"/>
            <w:tcBorders>
              <w:left w:val="single" w:sz="4" w:space="0" w:color="auto"/>
            </w:tcBorders>
            <w:shd w:val="clear" w:color="auto" w:fill="D9D9D9"/>
          </w:tcPr>
          <w:p w:rsidR="00910AF6" w:rsidRPr="001676B6" w:rsidRDefault="00910AF6" w:rsidP="00932DEB">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932DEB">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932DEB">
            <w:r w:rsidRPr="00114780">
              <w:rPr>
                <w:sz w:val="36"/>
              </w:rPr>
              <w:t>P</w:t>
            </w:r>
          </w:p>
        </w:tc>
      </w:tr>
      <w:tr w:rsidR="00910AF6" w:rsidTr="00932DEB">
        <w:trPr>
          <w:trHeight w:val="806"/>
        </w:trPr>
        <w:tc>
          <w:tcPr>
            <w:tcW w:w="2113" w:type="dxa"/>
            <w:tcBorders>
              <w:right w:val="double" w:sz="4" w:space="0" w:color="auto"/>
            </w:tcBorders>
            <w:shd w:val="clear" w:color="auto" w:fill="D9D9D9"/>
          </w:tcPr>
          <w:p w:rsidR="00910AF6" w:rsidRPr="001676B6" w:rsidRDefault="00910AF6" w:rsidP="00932DEB"/>
          <w:p w:rsidR="00910AF6" w:rsidRPr="001676B6" w:rsidRDefault="00910AF6" w:rsidP="00932DEB">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932DEB">
            <w:pPr>
              <w:rPr>
                <w:sz w:val="16"/>
                <w:szCs w:val="16"/>
              </w:rPr>
            </w:pPr>
          </w:p>
          <w:p w:rsidR="00910AF6" w:rsidRPr="001676B6" w:rsidRDefault="00910AF6" w:rsidP="00932DEB">
            <w:pPr>
              <w:rPr>
                <w:sz w:val="16"/>
                <w:szCs w:val="16"/>
              </w:rPr>
            </w:pPr>
          </w:p>
        </w:tc>
        <w:tc>
          <w:tcPr>
            <w:tcW w:w="1358" w:type="dxa"/>
            <w:gridSpan w:val="2"/>
            <w:tcBorders>
              <w:left w:val="double" w:sz="4" w:space="0" w:color="auto"/>
            </w:tcBorders>
            <w:shd w:val="clear" w:color="auto" w:fill="D9D9D9"/>
          </w:tcPr>
          <w:p w:rsidR="00910AF6" w:rsidRPr="001676B6" w:rsidRDefault="00910AF6" w:rsidP="00932DEB">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932DEB"/>
        </w:tc>
      </w:tr>
      <w:tr w:rsidR="00910AF6" w:rsidTr="00932DEB">
        <w:trPr>
          <w:trHeight w:val="575"/>
        </w:trPr>
        <w:tc>
          <w:tcPr>
            <w:tcW w:w="2113" w:type="dxa"/>
            <w:tcBorders>
              <w:right w:val="double" w:sz="4" w:space="0" w:color="auto"/>
            </w:tcBorders>
            <w:shd w:val="clear" w:color="auto" w:fill="D9D9D9"/>
          </w:tcPr>
          <w:p w:rsidR="00910AF6" w:rsidRPr="001676B6" w:rsidRDefault="00910AF6" w:rsidP="00932DEB">
            <w:pPr>
              <w:rPr>
                <w:i/>
                <w:lang w:val="cy-GB"/>
              </w:rPr>
            </w:pPr>
            <w:r w:rsidRPr="001676B6">
              <w:rPr>
                <w:i/>
                <w:lang w:val="cy-GB"/>
              </w:rPr>
              <w:t>MODIWL /</w:t>
            </w:r>
          </w:p>
          <w:p w:rsidR="00910AF6" w:rsidRPr="001676B6" w:rsidRDefault="00910AF6" w:rsidP="00932DEB">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932DEB"/>
        </w:tc>
      </w:tr>
      <w:tr w:rsidR="00910AF6" w:rsidTr="00932DEB">
        <w:trPr>
          <w:trHeight w:val="575"/>
        </w:trPr>
        <w:tc>
          <w:tcPr>
            <w:tcW w:w="2113" w:type="dxa"/>
            <w:tcBorders>
              <w:bottom w:val="double" w:sz="4" w:space="0" w:color="auto"/>
              <w:right w:val="double" w:sz="4" w:space="0" w:color="auto"/>
            </w:tcBorders>
            <w:shd w:val="clear" w:color="auto" w:fill="D9D9D9"/>
          </w:tcPr>
          <w:p w:rsidR="00910AF6" w:rsidRPr="001676B6" w:rsidRDefault="00910AF6" w:rsidP="00932DEB">
            <w:pPr>
              <w:rPr>
                <w:i/>
                <w:lang w:val="cy-GB"/>
              </w:rPr>
            </w:pPr>
            <w:r w:rsidRPr="001676B6">
              <w:rPr>
                <w:i/>
                <w:lang w:val="cy-GB"/>
              </w:rPr>
              <w:t>TEITL YR ASEINIAD/</w:t>
            </w:r>
          </w:p>
          <w:p w:rsidR="00910AF6" w:rsidRPr="001676B6" w:rsidRDefault="00910AF6" w:rsidP="00932DEB">
            <w:pPr>
              <w:rPr>
                <w:b/>
              </w:rPr>
            </w:pPr>
            <w:r w:rsidRPr="001676B6">
              <w:rPr>
                <w:b/>
              </w:rPr>
              <w:t>ASSIGNMENT</w:t>
            </w:r>
          </w:p>
          <w:p w:rsidR="00910AF6" w:rsidRPr="001676B6" w:rsidRDefault="00910AF6" w:rsidP="00932DEB">
            <w:pPr>
              <w:rPr>
                <w:b/>
              </w:rPr>
            </w:pPr>
            <w:r w:rsidRPr="001676B6">
              <w:rPr>
                <w:b/>
              </w:rPr>
              <w:t>TITLE:</w:t>
            </w:r>
          </w:p>
          <w:p w:rsidR="00910AF6" w:rsidRPr="001676B6" w:rsidRDefault="00910AF6" w:rsidP="00932DEB"/>
        </w:tc>
        <w:tc>
          <w:tcPr>
            <w:tcW w:w="8618" w:type="dxa"/>
            <w:gridSpan w:val="5"/>
            <w:tcBorders>
              <w:left w:val="double" w:sz="4" w:space="0" w:color="auto"/>
            </w:tcBorders>
          </w:tcPr>
          <w:p w:rsidR="00910AF6" w:rsidRPr="001676B6" w:rsidRDefault="00910AF6" w:rsidP="00932DEB"/>
        </w:tc>
      </w:tr>
      <w:tr w:rsidR="00910AF6" w:rsidTr="00932DEB">
        <w:trPr>
          <w:trHeight w:val="722"/>
        </w:trPr>
        <w:tc>
          <w:tcPr>
            <w:tcW w:w="2113" w:type="dxa"/>
            <w:tcBorders>
              <w:right w:val="double" w:sz="4" w:space="0" w:color="auto"/>
            </w:tcBorders>
            <w:shd w:val="clear" w:color="auto" w:fill="D9D9D9"/>
          </w:tcPr>
          <w:p w:rsidR="00910AF6" w:rsidRPr="001676B6" w:rsidRDefault="00910AF6" w:rsidP="00932DEB">
            <w:r w:rsidRPr="001676B6">
              <w:rPr>
                <w:i/>
                <w:lang w:val="cy-GB"/>
              </w:rPr>
              <w:t>DARLITHIWR/WYR:</w:t>
            </w:r>
          </w:p>
          <w:p w:rsidR="00910AF6" w:rsidRPr="001676B6" w:rsidRDefault="00910AF6" w:rsidP="00932DEB">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932DEB"/>
        </w:tc>
        <w:tc>
          <w:tcPr>
            <w:tcW w:w="1358" w:type="dxa"/>
            <w:gridSpan w:val="2"/>
            <w:tcBorders>
              <w:left w:val="double" w:sz="4" w:space="0" w:color="auto"/>
            </w:tcBorders>
            <w:shd w:val="clear" w:color="auto" w:fill="D9D9D9"/>
          </w:tcPr>
          <w:p w:rsidR="00910AF6" w:rsidRPr="001676B6" w:rsidRDefault="00910AF6" w:rsidP="00932DEB">
            <w:r w:rsidRPr="001676B6">
              <w:rPr>
                <w:lang w:val="cy-GB"/>
              </w:rPr>
              <w:t>DYDDIAD /</w:t>
            </w:r>
          </w:p>
          <w:p w:rsidR="00910AF6" w:rsidRPr="001676B6" w:rsidRDefault="00910AF6" w:rsidP="00932DEB">
            <w:r w:rsidRPr="001676B6">
              <w:rPr>
                <w:b/>
              </w:rPr>
              <w:t>DATE</w:t>
            </w:r>
            <w:r w:rsidRPr="001676B6">
              <w:t>:</w:t>
            </w:r>
          </w:p>
        </w:tc>
        <w:tc>
          <w:tcPr>
            <w:tcW w:w="1240" w:type="dxa"/>
            <w:tcBorders>
              <w:left w:val="double" w:sz="4" w:space="0" w:color="auto"/>
            </w:tcBorders>
          </w:tcPr>
          <w:p w:rsidR="00910AF6" w:rsidRDefault="00910AF6" w:rsidP="00932DEB"/>
        </w:tc>
      </w:tr>
      <w:tr w:rsidR="00910AF6" w:rsidTr="00932DEB">
        <w:trPr>
          <w:trHeight w:val="894"/>
        </w:trPr>
        <w:tc>
          <w:tcPr>
            <w:tcW w:w="10731" w:type="dxa"/>
            <w:gridSpan w:val="6"/>
            <w:tcBorders>
              <w:right w:val="double" w:sz="4" w:space="0" w:color="auto"/>
            </w:tcBorders>
            <w:shd w:val="clear" w:color="auto" w:fill="D9D9D9"/>
          </w:tcPr>
          <w:p w:rsidR="00910AF6" w:rsidRPr="001676B6" w:rsidRDefault="00910AF6" w:rsidP="00932DEB">
            <w:pPr>
              <w:jc w:val="center"/>
              <w:rPr>
                <w:i/>
                <w:lang w:val="cy-GB"/>
              </w:rPr>
            </w:pPr>
          </w:p>
          <w:p w:rsidR="00910AF6" w:rsidRPr="001676B6" w:rsidRDefault="00910AF6" w:rsidP="00932DEB">
            <w:pPr>
              <w:jc w:val="center"/>
              <w:rPr>
                <w:i/>
                <w:lang w:val="cy-GB"/>
              </w:rPr>
            </w:pPr>
            <w:r w:rsidRPr="001676B6">
              <w:rPr>
                <w:i/>
                <w:lang w:val="cy-GB"/>
              </w:rPr>
              <w:t xml:space="preserve">Staff Llyfrgell YN UNIG / </w:t>
            </w:r>
            <w:r w:rsidRPr="001676B6">
              <w:rPr>
                <w:b/>
              </w:rPr>
              <w:t>Library Staff ONLY</w:t>
            </w:r>
          </w:p>
          <w:p w:rsidR="00910AF6" w:rsidRPr="001676B6" w:rsidRDefault="00910AF6" w:rsidP="00932DEB"/>
          <w:p w:rsidR="00910AF6" w:rsidRPr="001676B6" w:rsidRDefault="00910AF6" w:rsidP="00932DEB">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tc>
      </w:tr>
    </w:tbl>
    <w:p w:rsidR="00910AF6" w:rsidRDefault="00910AF6" w:rsidP="00106478">
      <w:pPr>
        <w:jc w:val="both"/>
      </w:pPr>
    </w:p>
    <w:sectPr w:rsidR="00910AF6" w:rsidSect="00F61A20">
      <w:headerReference w:type="even" r:id="rId17"/>
      <w:headerReference w:type="default" r:id="rId18"/>
      <w:footerReference w:type="default" r:id="rId19"/>
      <w:headerReference w:type="first" r:id="rId20"/>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1921" w:rsidRDefault="00BA1921">
      <w:r>
        <w:separator/>
      </w:r>
    </w:p>
  </w:endnote>
  <w:endnote w:type="continuationSeparator" w:id="0">
    <w:p w:rsidR="00BA1921" w:rsidRDefault="00BA1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Roman">
    <w:panose1 w:val="00000000000000000000"/>
    <w:charset w:val="00"/>
    <w:family w:val="roman"/>
    <w:notTrueType/>
    <w:pitch w:val="default"/>
    <w:sig w:usb0="00000003" w:usb1="00000000" w:usb2="00000000" w:usb3="00000000" w:csb0="00000001" w:csb1="00000000"/>
  </w:font>
  <w:font w:name="Times-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425" w:rsidRDefault="0051142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DEB" w:rsidRDefault="00932DE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336F4">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336F4">
      <w:rPr>
        <w:b/>
        <w:noProof/>
      </w:rPr>
      <w:t>9</w:t>
    </w:r>
    <w:r>
      <w:rPr>
        <w:b/>
        <w:sz w:val="24"/>
        <w:szCs w:val="24"/>
      </w:rPr>
      <w:fldChar w:fldCharType="end"/>
    </w:r>
  </w:p>
  <w:p w:rsidR="00932DEB" w:rsidRDefault="00932DEB">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425" w:rsidRDefault="0051142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DEB" w:rsidRDefault="00932DE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336F4">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336F4">
      <w:rPr>
        <w:b/>
        <w:noProof/>
      </w:rPr>
      <w:t>9</w:t>
    </w:r>
    <w:r>
      <w:rPr>
        <w:b/>
        <w:sz w:val="24"/>
        <w:szCs w:val="24"/>
      </w:rPr>
      <w:fldChar w:fldCharType="end"/>
    </w:r>
  </w:p>
  <w:p w:rsidR="00932DEB" w:rsidRDefault="00932DEB">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1921" w:rsidRDefault="00BA1921">
      <w:r>
        <w:separator/>
      </w:r>
    </w:p>
  </w:footnote>
  <w:footnote w:type="continuationSeparator" w:id="0">
    <w:p w:rsidR="00BA1921" w:rsidRDefault="00BA19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425" w:rsidRDefault="00511425">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97991037" o:spid="_x0000_s2050" type="#_x0000_t136" style="position:absolute;margin-left:0;margin-top:0;width:623.6pt;height:113.35pt;rotation:315;z-index:-251655168;mso-position-horizontal:center;mso-position-horizontal-relative:margin;mso-position-vertical:center;mso-position-vertical-relative:margin" o:allowincell="f" fillcolor="red" stroked="f">
          <v:fill opacity=".5"/>
          <v:textpath style="font-family:&quot;Times New Roman&quot;;font-size:1pt" string="PROVISIONAL"/>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425" w:rsidRDefault="00511425">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97991038" o:spid="_x0000_s2051" type="#_x0000_t136" style="position:absolute;margin-left:0;margin-top:0;width:623.6pt;height:113.35pt;rotation:315;z-index:-251653120;mso-position-horizontal:center;mso-position-horizontal-relative:margin;mso-position-vertical:center;mso-position-vertical-relative:margin" o:allowincell="f" fillcolor="red" stroked="f">
          <v:fill opacity=".5"/>
          <v:textpath style="font-family:&quot;Times New Roman&quot;;font-size:1pt" string="PROVISIONAL"/>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425" w:rsidRDefault="00511425">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97991036" o:spid="_x0000_s2049" type="#_x0000_t136" style="position:absolute;margin-left:0;margin-top:0;width:623.6pt;height:113.35pt;rotation:315;z-index:-251657216;mso-position-horizontal:center;mso-position-horizontal-relative:margin;mso-position-vertical:center;mso-position-vertical-relative:margin" o:allowincell="f" fillcolor="red" stroked="f">
          <v:fill opacity=".5"/>
          <v:textpath style="font-family:&quot;Times New Roman&quot;;font-size:1pt" string="PROVISIONAL"/>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425" w:rsidRDefault="00511425">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97991040" o:spid="_x0000_s2053" type="#_x0000_t136" style="position:absolute;margin-left:0;margin-top:0;width:623.6pt;height:113.35pt;rotation:315;z-index:-251649024;mso-position-horizontal:center;mso-position-horizontal-relative:margin;mso-position-vertical:center;mso-position-vertical-relative:margin" o:allowincell="f" fillcolor="red" stroked="f">
          <v:fill opacity=".5"/>
          <v:textpath style="font-family:&quot;Times New Roman&quot;;font-size:1pt" string="PROVISIONAL"/>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425" w:rsidRDefault="00511425">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97991041" o:spid="_x0000_s2054" type="#_x0000_t136" style="position:absolute;margin-left:0;margin-top:0;width:623.6pt;height:113.35pt;rotation:315;z-index:-251646976;mso-position-horizontal:center;mso-position-horizontal-relative:margin;mso-position-vertical:center;mso-position-vertical-relative:margin" o:allowincell="f" fillcolor="red" stroked="f">
          <v:fill opacity=".5"/>
          <v:textpath style="font-family:&quot;Times New Roman&quot;;font-size:1pt" string="PROVISIONAL"/>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425" w:rsidRDefault="00511425">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97991039" o:spid="_x0000_s2052" type="#_x0000_t136" style="position:absolute;margin-left:0;margin-top:0;width:623.6pt;height:113.35pt;rotation:315;z-index:-251651072;mso-position-horizontal:center;mso-position-horizontal-relative:margin;mso-position-vertical:center;mso-position-vertical-relative:margin" o:allowincell="f" fillcolor="red" stroked="f">
          <v:fill opacity=".5"/>
          <v:textpath style="font-family:&quot;Times New Roman&quot;;font-size:1pt" string="PROVISIONAL"/>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2F6F71E1"/>
    <w:multiLevelType w:val="multilevel"/>
    <w:tmpl w:val="AAF27D94"/>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76D64696"/>
    <w:multiLevelType w:val="hybridMultilevel"/>
    <w:tmpl w:val="844E41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7"/>
  </w:num>
  <w:num w:numId="4">
    <w:abstractNumId w:val="5"/>
  </w:num>
  <w:num w:numId="5">
    <w:abstractNumId w:val="3"/>
  </w:num>
  <w:num w:numId="6">
    <w:abstractNumId w:val="0"/>
  </w:num>
  <w:num w:numId="7">
    <w:abstractNumId w:val="6"/>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971FC"/>
    <w:rsid w:val="000A2A3A"/>
    <w:rsid w:val="000A492A"/>
    <w:rsid w:val="000D2FD0"/>
    <w:rsid w:val="000D6BF4"/>
    <w:rsid w:val="000E32B7"/>
    <w:rsid w:val="000E413A"/>
    <w:rsid w:val="000F5AA3"/>
    <w:rsid w:val="00100396"/>
    <w:rsid w:val="00100B5C"/>
    <w:rsid w:val="00106478"/>
    <w:rsid w:val="001106E9"/>
    <w:rsid w:val="00134F77"/>
    <w:rsid w:val="0013758B"/>
    <w:rsid w:val="00154487"/>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23934"/>
    <w:rsid w:val="00426244"/>
    <w:rsid w:val="00455B9F"/>
    <w:rsid w:val="00477CF6"/>
    <w:rsid w:val="004874DE"/>
    <w:rsid w:val="004B5334"/>
    <w:rsid w:val="004B6C14"/>
    <w:rsid w:val="004C059E"/>
    <w:rsid w:val="004D0F13"/>
    <w:rsid w:val="0050249F"/>
    <w:rsid w:val="00511425"/>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61D6F"/>
    <w:rsid w:val="0066725E"/>
    <w:rsid w:val="006716C7"/>
    <w:rsid w:val="00681208"/>
    <w:rsid w:val="006866F8"/>
    <w:rsid w:val="00687183"/>
    <w:rsid w:val="006934D4"/>
    <w:rsid w:val="006A6DC3"/>
    <w:rsid w:val="006D49ED"/>
    <w:rsid w:val="006D55CE"/>
    <w:rsid w:val="006D637A"/>
    <w:rsid w:val="006E21BA"/>
    <w:rsid w:val="006F45BF"/>
    <w:rsid w:val="006F60E0"/>
    <w:rsid w:val="00702F71"/>
    <w:rsid w:val="007366DF"/>
    <w:rsid w:val="00757839"/>
    <w:rsid w:val="00770C81"/>
    <w:rsid w:val="007C3D59"/>
    <w:rsid w:val="007C682C"/>
    <w:rsid w:val="007D2385"/>
    <w:rsid w:val="00800069"/>
    <w:rsid w:val="008310A0"/>
    <w:rsid w:val="00842E7F"/>
    <w:rsid w:val="00852933"/>
    <w:rsid w:val="00863DD9"/>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2DEB"/>
    <w:rsid w:val="00933F10"/>
    <w:rsid w:val="009433C5"/>
    <w:rsid w:val="00954D25"/>
    <w:rsid w:val="00965881"/>
    <w:rsid w:val="0098396C"/>
    <w:rsid w:val="009871FF"/>
    <w:rsid w:val="009C1111"/>
    <w:rsid w:val="009D3EA4"/>
    <w:rsid w:val="009E4BC1"/>
    <w:rsid w:val="009F446C"/>
    <w:rsid w:val="00A03BB8"/>
    <w:rsid w:val="00A273B4"/>
    <w:rsid w:val="00A4036F"/>
    <w:rsid w:val="00A4641C"/>
    <w:rsid w:val="00A55876"/>
    <w:rsid w:val="00AA3974"/>
    <w:rsid w:val="00AB5B2B"/>
    <w:rsid w:val="00AB6FE7"/>
    <w:rsid w:val="00AB7AD7"/>
    <w:rsid w:val="00AD2430"/>
    <w:rsid w:val="00AD6D15"/>
    <w:rsid w:val="00AF0E34"/>
    <w:rsid w:val="00AF271D"/>
    <w:rsid w:val="00AF4F0B"/>
    <w:rsid w:val="00AF56C2"/>
    <w:rsid w:val="00B004E6"/>
    <w:rsid w:val="00B0744D"/>
    <w:rsid w:val="00B45905"/>
    <w:rsid w:val="00B81AD3"/>
    <w:rsid w:val="00B829D8"/>
    <w:rsid w:val="00B84B5B"/>
    <w:rsid w:val="00B876DA"/>
    <w:rsid w:val="00BA1176"/>
    <w:rsid w:val="00BA1921"/>
    <w:rsid w:val="00BE0B01"/>
    <w:rsid w:val="00BE79C7"/>
    <w:rsid w:val="00BF3CB5"/>
    <w:rsid w:val="00C1285B"/>
    <w:rsid w:val="00C1361B"/>
    <w:rsid w:val="00C159B7"/>
    <w:rsid w:val="00C336F4"/>
    <w:rsid w:val="00C36D9A"/>
    <w:rsid w:val="00C44A72"/>
    <w:rsid w:val="00C80F0F"/>
    <w:rsid w:val="00C93BCB"/>
    <w:rsid w:val="00C97BEA"/>
    <w:rsid w:val="00CC241A"/>
    <w:rsid w:val="00CE65AB"/>
    <w:rsid w:val="00CF253C"/>
    <w:rsid w:val="00CF4266"/>
    <w:rsid w:val="00D130E9"/>
    <w:rsid w:val="00D241F1"/>
    <w:rsid w:val="00D275CB"/>
    <w:rsid w:val="00D33EE8"/>
    <w:rsid w:val="00D703C0"/>
    <w:rsid w:val="00D770BD"/>
    <w:rsid w:val="00DB116D"/>
    <w:rsid w:val="00DD17CC"/>
    <w:rsid w:val="00E230E0"/>
    <w:rsid w:val="00E51AAC"/>
    <w:rsid w:val="00E66CC0"/>
    <w:rsid w:val="00E728A9"/>
    <w:rsid w:val="00E76356"/>
    <w:rsid w:val="00E85F4C"/>
    <w:rsid w:val="00E96BFB"/>
    <w:rsid w:val="00EA0F4E"/>
    <w:rsid w:val="00EA295B"/>
    <w:rsid w:val="00EB4F96"/>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414"/>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ullet">
    <w:name w:val="bullet"/>
    <w:rsid w:val="00932DEB"/>
    <w:pPr>
      <w:overflowPunct w:val="0"/>
      <w:autoSpaceDE w:val="0"/>
      <w:autoSpaceDN w:val="0"/>
      <w:adjustRightInd w:val="0"/>
      <w:spacing w:before="120"/>
      <w:ind w:left="1004" w:hanging="284"/>
      <w:jc w:val="both"/>
      <w:textAlignment w:val="baseline"/>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ullet">
    <w:name w:val="bullet"/>
    <w:rsid w:val="00932DEB"/>
    <w:pPr>
      <w:overflowPunct w:val="0"/>
      <w:autoSpaceDE w:val="0"/>
      <w:autoSpaceDN w:val="0"/>
      <w:adjustRightInd w:val="0"/>
      <w:spacing w:before="120"/>
      <w:ind w:left="1004" w:hanging="284"/>
      <w:jc w:val="both"/>
      <w:textAlignment w:val="baseline"/>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18" Type="http://schemas.openxmlformats.org/officeDocument/2006/relationships/header" Target="header5.xm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5527</TotalTime>
  <Pages>9</Pages>
  <Words>4944</Words>
  <Characters>28186</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33064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Stephen Mosey</cp:lastModifiedBy>
  <cp:revision>12</cp:revision>
  <cp:lastPrinted>2017-02-23T15:27:00Z</cp:lastPrinted>
  <dcterms:created xsi:type="dcterms:W3CDTF">2016-01-12T12:47:00Z</dcterms:created>
  <dcterms:modified xsi:type="dcterms:W3CDTF">2017-02-28T13:01:00Z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