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34489" w14:textId="2149D7E2" w:rsidR="003620B5" w:rsidRDefault="003D46A6" w:rsidP="0071777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reflection </w:t>
      </w:r>
      <w:r w:rsidR="00DF0FF0">
        <w:rPr>
          <w:rFonts w:ascii="Times New Roman" w:hAnsi="Times New Roman" w:cs="Times New Roman"/>
          <w:sz w:val="24"/>
          <w:szCs w:val="24"/>
        </w:rPr>
        <w:t xml:space="preserve">will </w:t>
      </w:r>
      <w:r w:rsidR="00563490">
        <w:rPr>
          <w:rFonts w:ascii="Times New Roman" w:hAnsi="Times New Roman" w:cs="Times New Roman"/>
          <w:sz w:val="24"/>
          <w:szCs w:val="24"/>
        </w:rPr>
        <w:t>consider</w:t>
      </w:r>
      <w:r w:rsidR="00116621">
        <w:rPr>
          <w:rFonts w:ascii="Times New Roman" w:hAnsi="Times New Roman" w:cs="Times New Roman"/>
          <w:sz w:val="24"/>
          <w:szCs w:val="24"/>
        </w:rPr>
        <w:t xml:space="preserve"> the impact and importance </w:t>
      </w:r>
      <w:r w:rsidR="00C81A6B">
        <w:rPr>
          <w:rFonts w:ascii="Times New Roman" w:hAnsi="Times New Roman" w:cs="Times New Roman"/>
          <w:sz w:val="24"/>
          <w:szCs w:val="24"/>
        </w:rPr>
        <w:t xml:space="preserve">of a </w:t>
      </w:r>
      <w:r w:rsidR="00116621">
        <w:rPr>
          <w:rFonts w:ascii="Times New Roman" w:hAnsi="Times New Roman" w:cs="Times New Roman"/>
          <w:sz w:val="24"/>
          <w:szCs w:val="24"/>
        </w:rPr>
        <w:t>leadership style, in terms of a team and an Early Years setting. There will be an analys</w:t>
      </w:r>
      <w:r w:rsidR="00563490">
        <w:rPr>
          <w:rFonts w:ascii="Times New Roman" w:hAnsi="Times New Roman" w:cs="Times New Roman"/>
          <w:sz w:val="24"/>
          <w:szCs w:val="24"/>
        </w:rPr>
        <w:t>is</w:t>
      </w:r>
      <w:r w:rsidR="00116621">
        <w:rPr>
          <w:rFonts w:ascii="Times New Roman" w:hAnsi="Times New Roman" w:cs="Times New Roman"/>
          <w:sz w:val="24"/>
          <w:szCs w:val="24"/>
        </w:rPr>
        <w:t xml:space="preserve"> of the group di</w:t>
      </w:r>
      <w:r w:rsidR="00C81A6B">
        <w:rPr>
          <w:rFonts w:ascii="Times New Roman" w:hAnsi="Times New Roman" w:cs="Times New Roman"/>
          <w:sz w:val="24"/>
          <w:szCs w:val="24"/>
        </w:rPr>
        <w:t>s</w:t>
      </w:r>
      <w:r w:rsidR="00116621">
        <w:rPr>
          <w:rFonts w:ascii="Times New Roman" w:hAnsi="Times New Roman" w:cs="Times New Roman"/>
          <w:sz w:val="24"/>
          <w:szCs w:val="24"/>
        </w:rPr>
        <w:t xml:space="preserve">cussion that was </w:t>
      </w:r>
      <w:r w:rsidR="00563490">
        <w:rPr>
          <w:rFonts w:ascii="Times New Roman" w:hAnsi="Times New Roman" w:cs="Times New Roman"/>
          <w:sz w:val="24"/>
          <w:szCs w:val="24"/>
        </w:rPr>
        <w:t>conducted</w:t>
      </w:r>
      <w:r w:rsidR="00116621">
        <w:rPr>
          <w:rFonts w:ascii="Times New Roman" w:hAnsi="Times New Roman" w:cs="Times New Roman"/>
          <w:sz w:val="24"/>
          <w:szCs w:val="24"/>
        </w:rPr>
        <w:t xml:space="preserve"> and </w:t>
      </w:r>
      <w:r w:rsidR="00C81A6B">
        <w:rPr>
          <w:rFonts w:ascii="Times New Roman" w:hAnsi="Times New Roman" w:cs="Times New Roman"/>
          <w:sz w:val="24"/>
          <w:szCs w:val="24"/>
        </w:rPr>
        <w:t xml:space="preserve">the </w:t>
      </w:r>
      <w:r w:rsidR="00116621">
        <w:rPr>
          <w:rFonts w:ascii="Times New Roman" w:hAnsi="Times New Roman" w:cs="Times New Roman"/>
          <w:sz w:val="24"/>
          <w:szCs w:val="24"/>
        </w:rPr>
        <w:t xml:space="preserve">elements surrounding it. </w:t>
      </w:r>
    </w:p>
    <w:p w14:paraId="2A533B29" w14:textId="1CD663B6" w:rsidR="003A216A" w:rsidRDefault="003620B5" w:rsidP="00717776">
      <w:pPr>
        <w:spacing w:line="360" w:lineRule="auto"/>
        <w:rPr>
          <w:rFonts w:ascii="Times New Roman" w:hAnsi="Times New Roman" w:cs="Times New Roman"/>
          <w:sz w:val="24"/>
          <w:szCs w:val="24"/>
        </w:rPr>
      </w:pPr>
      <w:r>
        <w:rPr>
          <w:rFonts w:ascii="Times New Roman" w:hAnsi="Times New Roman" w:cs="Times New Roman"/>
          <w:sz w:val="24"/>
          <w:szCs w:val="24"/>
        </w:rPr>
        <w:t>A leader according to McCall and Lawlor (2000) is a visionary aspect, where those</w:t>
      </w:r>
      <w:r w:rsidR="006420DD">
        <w:rPr>
          <w:rFonts w:ascii="Times New Roman" w:hAnsi="Times New Roman" w:cs="Times New Roman"/>
          <w:sz w:val="24"/>
          <w:szCs w:val="24"/>
        </w:rPr>
        <w:t xml:space="preserve"> who</w:t>
      </w:r>
      <w:r>
        <w:rPr>
          <w:rFonts w:ascii="Times New Roman" w:hAnsi="Times New Roman" w:cs="Times New Roman"/>
          <w:sz w:val="24"/>
          <w:szCs w:val="24"/>
        </w:rPr>
        <w:t xml:space="preserve"> succeed, hold their idea of a future and need a team to secure their required goal. Kouzes and Posner (2011) echo this and recall that leadership is not only that, but an aspiration. </w:t>
      </w:r>
      <w:r w:rsidR="00194A77">
        <w:rPr>
          <w:rFonts w:ascii="Times New Roman" w:hAnsi="Times New Roman" w:cs="Times New Roman"/>
          <w:sz w:val="24"/>
          <w:szCs w:val="24"/>
        </w:rPr>
        <w:t xml:space="preserve">Yet, when it comes to saying what makes a good leader, it is almost impossible to define. </w:t>
      </w:r>
      <w:r w:rsidR="00FE02A2">
        <w:rPr>
          <w:rFonts w:ascii="Times New Roman" w:hAnsi="Times New Roman" w:cs="Times New Roman"/>
          <w:sz w:val="24"/>
          <w:szCs w:val="24"/>
        </w:rPr>
        <w:t>Bell and Ritchie (1999) suggest that a leader may tend to be knowledgeable in an area of responsibility, have a</w:t>
      </w:r>
      <w:r w:rsidR="00236B19">
        <w:rPr>
          <w:rFonts w:ascii="Times New Roman" w:hAnsi="Times New Roman" w:cs="Times New Roman"/>
          <w:sz w:val="24"/>
          <w:szCs w:val="24"/>
        </w:rPr>
        <w:t>n</w:t>
      </w:r>
      <w:r w:rsidR="00FE02A2">
        <w:rPr>
          <w:rFonts w:ascii="Times New Roman" w:hAnsi="Times New Roman" w:cs="Times New Roman"/>
          <w:sz w:val="24"/>
          <w:szCs w:val="24"/>
        </w:rPr>
        <w:t xml:space="preserve"> ambition for success in a job </w:t>
      </w:r>
      <w:r w:rsidR="008B1521">
        <w:rPr>
          <w:rFonts w:ascii="Times New Roman" w:hAnsi="Times New Roman" w:cs="Times New Roman"/>
          <w:sz w:val="24"/>
          <w:szCs w:val="24"/>
        </w:rPr>
        <w:t xml:space="preserve">where </w:t>
      </w:r>
      <w:r w:rsidR="00FE02A2">
        <w:rPr>
          <w:rFonts w:ascii="Times New Roman" w:hAnsi="Times New Roman" w:cs="Times New Roman"/>
          <w:sz w:val="24"/>
          <w:szCs w:val="24"/>
        </w:rPr>
        <w:t xml:space="preserve">they are currently engaged with or someone who faces tasks with optimism, setting high standards where they show what is achievable and realistic. </w:t>
      </w:r>
      <w:r w:rsidR="008B1521">
        <w:rPr>
          <w:rFonts w:ascii="Times New Roman" w:hAnsi="Times New Roman" w:cs="Times New Roman"/>
          <w:sz w:val="24"/>
          <w:szCs w:val="24"/>
        </w:rPr>
        <w:t xml:space="preserve">In ways, a leader </w:t>
      </w:r>
      <w:r w:rsidR="00B342E4">
        <w:rPr>
          <w:rFonts w:ascii="Times New Roman" w:hAnsi="Times New Roman" w:cs="Times New Roman"/>
          <w:sz w:val="24"/>
          <w:szCs w:val="24"/>
        </w:rPr>
        <w:t xml:space="preserve">may </w:t>
      </w:r>
      <w:proofErr w:type="gramStart"/>
      <w:r w:rsidR="00B342E4">
        <w:rPr>
          <w:rFonts w:ascii="Times New Roman" w:hAnsi="Times New Roman" w:cs="Times New Roman"/>
          <w:sz w:val="24"/>
          <w:szCs w:val="24"/>
        </w:rPr>
        <w:t>be seen as</w:t>
      </w:r>
      <w:proofErr w:type="gramEnd"/>
      <w:r w:rsidR="00B342E4">
        <w:rPr>
          <w:rFonts w:ascii="Times New Roman" w:hAnsi="Times New Roman" w:cs="Times New Roman"/>
          <w:sz w:val="24"/>
          <w:szCs w:val="24"/>
        </w:rPr>
        <w:t xml:space="preserve"> a</w:t>
      </w:r>
      <w:r w:rsidR="008B1521">
        <w:rPr>
          <w:rFonts w:ascii="Times New Roman" w:hAnsi="Times New Roman" w:cs="Times New Roman"/>
          <w:sz w:val="24"/>
          <w:szCs w:val="24"/>
        </w:rPr>
        <w:t xml:space="preserve"> holistic person</w:t>
      </w:r>
      <w:r w:rsidR="00C715FB">
        <w:rPr>
          <w:rFonts w:ascii="Times New Roman" w:hAnsi="Times New Roman" w:cs="Times New Roman"/>
          <w:sz w:val="24"/>
          <w:szCs w:val="24"/>
        </w:rPr>
        <w:t xml:space="preserve">, just like Steven Covey’s (1991) four levelled centre of a leader. His philosophy was that the personal individual is in the centre, where trust, empowerment and alignment make up to become a leader. </w:t>
      </w:r>
      <w:r w:rsidR="001456E7">
        <w:rPr>
          <w:rFonts w:ascii="Times New Roman" w:hAnsi="Times New Roman" w:cs="Times New Roman"/>
          <w:sz w:val="24"/>
          <w:szCs w:val="24"/>
        </w:rPr>
        <w:t>In schools, this person can be referred to as the Headteacher, classroom teacher or support, nursery manager and so on</w:t>
      </w:r>
      <w:r w:rsidR="0056692C">
        <w:rPr>
          <w:rFonts w:ascii="Times New Roman" w:hAnsi="Times New Roman" w:cs="Times New Roman"/>
          <w:sz w:val="24"/>
          <w:szCs w:val="24"/>
        </w:rPr>
        <w:t xml:space="preserve">. More specifically in the Early Years Foundation Phase, it is about </w:t>
      </w:r>
      <w:r w:rsidR="00B342E4">
        <w:rPr>
          <w:rFonts w:ascii="Times New Roman" w:hAnsi="Times New Roman" w:cs="Times New Roman"/>
          <w:sz w:val="24"/>
          <w:szCs w:val="24"/>
        </w:rPr>
        <w:t>guiding</w:t>
      </w:r>
      <w:r w:rsidR="0056692C">
        <w:rPr>
          <w:rFonts w:ascii="Times New Roman" w:hAnsi="Times New Roman" w:cs="Times New Roman"/>
          <w:sz w:val="24"/>
          <w:szCs w:val="24"/>
        </w:rPr>
        <w:t xml:space="preserve"> others</w:t>
      </w:r>
      <w:r w:rsidR="00C363C5">
        <w:rPr>
          <w:rFonts w:ascii="Times New Roman" w:hAnsi="Times New Roman" w:cs="Times New Roman"/>
          <w:sz w:val="24"/>
          <w:szCs w:val="24"/>
        </w:rPr>
        <w:t xml:space="preserve"> and</w:t>
      </w:r>
      <w:r w:rsidR="0056692C">
        <w:rPr>
          <w:rFonts w:ascii="Times New Roman" w:hAnsi="Times New Roman" w:cs="Times New Roman"/>
          <w:sz w:val="24"/>
          <w:szCs w:val="24"/>
        </w:rPr>
        <w:t xml:space="preserve"> </w:t>
      </w:r>
      <w:r w:rsidR="00B342E4">
        <w:rPr>
          <w:rFonts w:ascii="Times New Roman" w:hAnsi="Times New Roman" w:cs="Times New Roman"/>
          <w:sz w:val="24"/>
          <w:szCs w:val="24"/>
        </w:rPr>
        <w:t>directing</w:t>
      </w:r>
      <w:r w:rsidR="0056692C">
        <w:rPr>
          <w:rFonts w:ascii="Times New Roman" w:hAnsi="Times New Roman" w:cs="Times New Roman"/>
          <w:sz w:val="24"/>
          <w:szCs w:val="24"/>
        </w:rPr>
        <w:t xml:space="preserve"> the learning in ways that are practical for the school yet creative (Early Years Matters, no date). </w:t>
      </w:r>
    </w:p>
    <w:p w14:paraId="3BB23611" w14:textId="7D5A7B43" w:rsidR="003B3F47" w:rsidRDefault="000B435F" w:rsidP="0071777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C95A05">
        <w:rPr>
          <w:rFonts w:ascii="Times New Roman" w:hAnsi="Times New Roman" w:cs="Times New Roman"/>
          <w:sz w:val="24"/>
          <w:szCs w:val="24"/>
        </w:rPr>
        <w:t>H</w:t>
      </w:r>
      <w:r>
        <w:rPr>
          <w:rFonts w:ascii="Times New Roman" w:hAnsi="Times New Roman" w:cs="Times New Roman"/>
          <w:sz w:val="24"/>
          <w:szCs w:val="24"/>
        </w:rPr>
        <w:t xml:space="preserve">eadteacher </w:t>
      </w:r>
      <w:r w:rsidR="006822FA">
        <w:rPr>
          <w:rFonts w:ascii="Times New Roman" w:hAnsi="Times New Roman" w:cs="Times New Roman"/>
          <w:sz w:val="24"/>
          <w:szCs w:val="24"/>
        </w:rPr>
        <w:t>in this</w:t>
      </w:r>
      <w:r>
        <w:rPr>
          <w:rFonts w:ascii="Times New Roman" w:hAnsi="Times New Roman" w:cs="Times New Roman"/>
          <w:sz w:val="24"/>
          <w:szCs w:val="24"/>
        </w:rPr>
        <w:t xml:space="preserve"> reflection conducted the </w:t>
      </w:r>
      <w:r w:rsidR="008B1521">
        <w:rPr>
          <w:rFonts w:ascii="Times New Roman" w:hAnsi="Times New Roman" w:cs="Times New Roman"/>
          <w:sz w:val="24"/>
          <w:szCs w:val="24"/>
        </w:rPr>
        <w:t xml:space="preserve">senior </w:t>
      </w:r>
      <w:r>
        <w:rPr>
          <w:rFonts w:ascii="Times New Roman" w:hAnsi="Times New Roman" w:cs="Times New Roman"/>
          <w:sz w:val="24"/>
          <w:szCs w:val="24"/>
        </w:rPr>
        <w:t>meeting</w:t>
      </w:r>
      <w:r w:rsidR="008B1521">
        <w:rPr>
          <w:rFonts w:ascii="Times New Roman" w:hAnsi="Times New Roman" w:cs="Times New Roman"/>
          <w:sz w:val="24"/>
          <w:szCs w:val="24"/>
        </w:rPr>
        <w:t xml:space="preserve"> in the school</w:t>
      </w:r>
      <w:r>
        <w:rPr>
          <w:rFonts w:ascii="Times New Roman" w:hAnsi="Times New Roman" w:cs="Times New Roman"/>
          <w:sz w:val="24"/>
          <w:szCs w:val="24"/>
        </w:rPr>
        <w:t xml:space="preserve"> and</w:t>
      </w:r>
      <w:r w:rsidR="00DF2ACD">
        <w:rPr>
          <w:rFonts w:ascii="Times New Roman" w:hAnsi="Times New Roman" w:cs="Times New Roman"/>
          <w:sz w:val="24"/>
          <w:szCs w:val="24"/>
        </w:rPr>
        <w:t xml:space="preserve"> </w:t>
      </w:r>
      <w:r w:rsidR="00D92060">
        <w:rPr>
          <w:rFonts w:ascii="Times New Roman" w:hAnsi="Times New Roman" w:cs="Times New Roman"/>
          <w:sz w:val="24"/>
          <w:szCs w:val="24"/>
        </w:rPr>
        <w:t>it</w:t>
      </w:r>
      <w:r w:rsidR="00C71235">
        <w:rPr>
          <w:rFonts w:ascii="Times New Roman" w:hAnsi="Times New Roman" w:cs="Times New Roman"/>
          <w:sz w:val="24"/>
          <w:szCs w:val="24"/>
        </w:rPr>
        <w:t xml:space="preserve"> </w:t>
      </w:r>
      <w:r>
        <w:rPr>
          <w:rFonts w:ascii="Times New Roman" w:hAnsi="Times New Roman" w:cs="Times New Roman"/>
          <w:sz w:val="24"/>
          <w:szCs w:val="24"/>
        </w:rPr>
        <w:t>was</w:t>
      </w:r>
      <w:r w:rsidR="006822FA">
        <w:rPr>
          <w:rFonts w:ascii="Times New Roman" w:hAnsi="Times New Roman" w:cs="Times New Roman"/>
          <w:sz w:val="24"/>
          <w:szCs w:val="24"/>
        </w:rPr>
        <w:t xml:space="preserve"> considered </w:t>
      </w:r>
      <w:r>
        <w:rPr>
          <w:rFonts w:ascii="Times New Roman" w:hAnsi="Times New Roman" w:cs="Times New Roman"/>
          <w:sz w:val="24"/>
          <w:szCs w:val="24"/>
        </w:rPr>
        <w:t xml:space="preserve">as a democratic leadership. </w:t>
      </w:r>
      <w:r w:rsidR="006969B7">
        <w:rPr>
          <w:rFonts w:ascii="Times New Roman" w:hAnsi="Times New Roman" w:cs="Times New Roman"/>
          <w:sz w:val="24"/>
          <w:szCs w:val="24"/>
        </w:rPr>
        <w:t>A democratic leadership is described by</w:t>
      </w:r>
      <w:r>
        <w:rPr>
          <w:rFonts w:ascii="Times New Roman" w:hAnsi="Times New Roman" w:cs="Times New Roman"/>
          <w:sz w:val="24"/>
          <w:szCs w:val="24"/>
        </w:rPr>
        <w:t xml:space="preserve"> </w:t>
      </w:r>
      <w:r w:rsidR="00C95A05">
        <w:rPr>
          <w:rFonts w:ascii="Times New Roman" w:hAnsi="Times New Roman" w:cs="Times New Roman"/>
          <w:sz w:val="24"/>
          <w:szCs w:val="24"/>
        </w:rPr>
        <w:t xml:space="preserve">Jones and Pound (2008) as a meeting that values </w:t>
      </w:r>
      <w:r w:rsidR="006969B7">
        <w:rPr>
          <w:rFonts w:ascii="Times New Roman" w:hAnsi="Times New Roman" w:cs="Times New Roman"/>
          <w:sz w:val="24"/>
          <w:szCs w:val="24"/>
        </w:rPr>
        <w:t>participants’</w:t>
      </w:r>
      <w:r w:rsidR="00C95A05">
        <w:rPr>
          <w:rFonts w:ascii="Times New Roman" w:hAnsi="Times New Roman" w:cs="Times New Roman"/>
          <w:sz w:val="24"/>
          <w:szCs w:val="24"/>
        </w:rPr>
        <w:t xml:space="preserve"> input and achieves commitment through participation, </w:t>
      </w:r>
      <w:r w:rsidR="006822FA">
        <w:rPr>
          <w:rFonts w:ascii="Times New Roman" w:hAnsi="Times New Roman" w:cs="Times New Roman"/>
          <w:sz w:val="24"/>
          <w:szCs w:val="24"/>
        </w:rPr>
        <w:t>similarities</w:t>
      </w:r>
      <w:r w:rsidR="00C95A05">
        <w:rPr>
          <w:rFonts w:ascii="Times New Roman" w:hAnsi="Times New Roman" w:cs="Times New Roman"/>
          <w:sz w:val="24"/>
          <w:szCs w:val="24"/>
        </w:rPr>
        <w:t xml:space="preserve"> that </w:t>
      </w:r>
      <w:r w:rsidR="00D92060">
        <w:rPr>
          <w:rFonts w:ascii="Times New Roman" w:hAnsi="Times New Roman" w:cs="Times New Roman"/>
          <w:sz w:val="24"/>
          <w:szCs w:val="24"/>
        </w:rPr>
        <w:t xml:space="preserve">can </w:t>
      </w:r>
      <w:r w:rsidR="00C95A05">
        <w:rPr>
          <w:rFonts w:ascii="Times New Roman" w:hAnsi="Times New Roman" w:cs="Times New Roman"/>
          <w:sz w:val="24"/>
          <w:szCs w:val="24"/>
        </w:rPr>
        <w:t xml:space="preserve">match up with Rodd (1988) identification of leadership styles. </w:t>
      </w:r>
      <w:r w:rsidR="00D9044F">
        <w:rPr>
          <w:rFonts w:ascii="Times New Roman" w:hAnsi="Times New Roman" w:cs="Times New Roman"/>
          <w:sz w:val="24"/>
          <w:szCs w:val="24"/>
        </w:rPr>
        <w:t xml:space="preserve">Rodd (1998) </w:t>
      </w:r>
      <w:r w:rsidR="006969B7">
        <w:rPr>
          <w:rFonts w:ascii="Times New Roman" w:hAnsi="Times New Roman" w:cs="Times New Roman"/>
          <w:sz w:val="24"/>
          <w:szCs w:val="24"/>
        </w:rPr>
        <w:t>suggests</w:t>
      </w:r>
      <w:r w:rsidR="00D9044F">
        <w:rPr>
          <w:rFonts w:ascii="Times New Roman" w:hAnsi="Times New Roman" w:cs="Times New Roman"/>
          <w:sz w:val="24"/>
          <w:szCs w:val="24"/>
        </w:rPr>
        <w:t xml:space="preserve"> that there are four leadership styles, one being </w:t>
      </w:r>
      <w:r w:rsidR="00D9044F">
        <w:rPr>
          <w:rFonts w:ascii="Times New Roman" w:hAnsi="Times New Roman" w:cs="Times New Roman"/>
          <w:i/>
          <w:sz w:val="24"/>
          <w:szCs w:val="24"/>
        </w:rPr>
        <w:t xml:space="preserve">Motivator. </w:t>
      </w:r>
      <w:r w:rsidR="00D9044F">
        <w:rPr>
          <w:rFonts w:ascii="Times New Roman" w:hAnsi="Times New Roman" w:cs="Times New Roman"/>
          <w:sz w:val="24"/>
          <w:szCs w:val="24"/>
        </w:rPr>
        <w:t xml:space="preserve">This individual places emphasis on both parties, through the task and relationships. </w:t>
      </w:r>
      <w:r w:rsidR="00D92060">
        <w:rPr>
          <w:rFonts w:ascii="Times New Roman" w:hAnsi="Times New Roman" w:cs="Times New Roman"/>
          <w:sz w:val="24"/>
          <w:szCs w:val="24"/>
        </w:rPr>
        <w:t xml:space="preserve">This </w:t>
      </w:r>
      <w:r w:rsidR="006969B7">
        <w:rPr>
          <w:rFonts w:ascii="Times New Roman" w:hAnsi="Times New Roman" w:cs="Times New Roman"/>
          <w:sz w:val="24"/>
          <w:szCs w:val="24"/>
        </w:rPr>
        <w:t xml:space="preserve">was evident </w:t>
      </w:r>
      <w:r w:rsidR="00D92060">
        <w:rPr>
          <w:rFonts w:ascii="Times New Roman" w:hAnsi="Times New Roman" w:cs="Times New Roman"/>
          <w:sz w:val="24"/>
          <w:szCs w:val="24"/>
        </w:rPr>
        <w:t>in relation to</w:t>
      </w:r>
      <w:r w:rsidR="00255267">
        <w:rPr>
          <w:rFonts w:ascii="Times New Roman" w:hAnsi="Times New Roman" w:cs="Times New Roman"/>
          <w:sz w:val="24"/>
          <w:szCs w:val="24"/>
        </w:rPr>
        <w:t xml:space="preserve"> the Headteacher, where a visionary aspect was given as the </w:t>
      </w:r>
      <w:r w:rsidR="00255267" w:rsidRPr="00DE6FF5">
        <w:rPr>
          <w:rFonts w:ascii="Times New Roman" w:hAnsi="Times New Roman" w:cs="Times New Roman"/>
          <w:i/>
          <w:sz w:val="24"/>
          <w:szCs w:val="24"/>
        </w:rPr>
        <w:t>motivation</w:t>
      </w:r>
      <w:r w:rsidR="00255267">
        <w:rPr>
          <w:rFonts w:ascii="Times New Roman" w:hAnsi="Times New Roman" w:cs="Times New Roman"/>
          <w:sz w:val="24"/>
          <w:szCs w:val="24"/>
        </w:rPr>
        <w:t xml:space="preserve"> was change within the school.</w:t>
      </w:r>
      <w:r w:rsidR="00937AE7">
        <w:rPr>
          <w:rFonts w:ascii="Times New Roman" w:hAnsi="Times New Roman" w:cs="Times New Roman"/>
          <w:sz w:val="24"/>
          <w:szCs w:val="24"/>
        </w:rPr>
        <w:t xml:space="preserve"> This can also bring similarities with </w:t>
      </w:r>
      <w:r w:rsidR="00E61A61">
        <w:rPr>
          <w:rFonts w:ascii="Times New Roman" w:hAnsi="Times New Roman" w:cs="Times New Roman"/>
          <w:sz w:val="24"/>
          <w:szCs w:val="24"/>
        </w:rPr>
        <w:t xml:space="preserve">Neugebauer (1985) theory, where the leader is also the motivator. </w:t>
      </w:r>
      <w:r w:rsidR="00255267">
        <w:rPr>
          <w:rFonts w:ascii="Times New Roman" w:hAnsi="Times New Roman" w:cs="Times New Roman"/>
          <w:sz w:val="24"/>
          <w:szCs w:val="24"/>
        </w:rPr>
        <w:t xml:space="preserve">Goleman et al (2002) contended that visionary leaders are needed when change has </w:t>
      </w:r>
      <w:r w:rsidR="00CA464B">
        <w:rPr>
          <w:rFonts w:ascii="Times New Roman" w:hAnsi="Times New Roman" w:cs="Times New Roman"/>
          <w:sz w:val="24"/>
          <w:szCs w:val="24"/>
        </w:rPr>
        <w:t>occurred,</w:t>
      </w:r>
      <w:r w:rsidR="00255267">
        <w:rPr>
          <w:rFonts w:ascii="Times New Roman" w:hAnsi="Times New Roman" w:cs="Times New Roman"/>
          <w:sz w:val="24"/>
          <w:szCs w:val="24"/>
        </w:rPr>
        <w:t xml:space="preserve"> or a new vision has been brought in, </w:t>
      </w:r>
      <w:r w:rsidR="006969B7">
        <w:rPr>
          <w:rFonts w:ascii="Times New Roman" w:hAnsi="Times New Roman" w:cs="Times New Roman"/>
          <w:sz w:val="24"/>
          <w:szCs w:val="24"/>
        </w:rPr>
        <w:t xml:space="preserve">and </w:t>
      </w:r>
      <w:r w:rsidR="00255267">
        <w:rPr>
          <w:rFonts w:ascii="Times New Roman" w:hAnsi="Times New Roman" w:cs="Times New Roman"/>
          <w:sz w:val="24"/>
          <w:szCs w:val="24"/>
        </w:rPr>
        <w:t xml:space="preserve">where a clear direction is needed. </w:t>
      </w:r>
      <w:r w:rsidR="006822FA">
        <w:rPr>
          <w:rFonts w:ascii="Times New Roman" w:hAnsi="Times New Roman" w:cs="Times New Roman"/>
          <w:sz w:val="24"/>
          <w:szCs w:val="24"/>
        </w:rPr>
        <w:t>In this instance</w:t>
      </w:r>
      <w:r w:rsidR="006969B7">
        <w:rPr>
          <w:rFonts w:ascii="Times New Roman" w:hAnsi="Times New Roman" w:cs="Times New Roman"/>
          <w:sz w:val="24"/>
          <w:szCs w:val="24"/>
        </w:rPr>
        <w:t>,</w:t>
      </w:r>
      <w:r w:rsidR="00C71235">
        <w:rPr>
          <w:rFonts w:ascii="Times New Roman" w:hAnsi="Times New Roman" w:cs="Times New Roman"/>
          <w:sz w:val="24"/>
          <w:szCs w:val="24"/>
        </w:rPr>
        <w:t xml:space="preserve"> within the meeting, </w:t>
      </w:r>
      <w:r w:rsidR="006822FA">
        <w:rPr>
          <w:rFonts w:ascii="Times New Roman" w:hAnsi="Times New Roman" w:cs="Times New Roman"/>
          <w:sz w:val="24"/>
          <w:szCs w:val="24"/>
        </w:rPr>
        <w:t xml:space="preserve">factors such as </w:t>
      </w:r>
      <w:r w:rsidR="00DE6FF5">
        <w:rPr>
          <w:rFonts w:ascii="Times New Roman" w:hAnsi="Times New Roman" w:cs="Times New Roman"/>
          <w:sz w:val="24"/>
          <w:szCs w:val="24"/>
        </w:rPr>
        <w:t>safe</w:t>
      </w:r>
      <w:r w:rsidR="006969B7">
        <w:rPr>
          <w:rFonts w:ascii="Times New Roman" w:hAnsi="Times New Roman" w:cs="Times New Roman"/>
          <w:sz w:val="24"/>
          <w:szCs w:val="24"/>
        </w:rPr>
        <w:t>-</w:t>
      </w:r>
      <w:r w:rsidR="00DE6FF5">
        <w:rPr>
          <w:rFonts w:ascii="Times New Roman" w:hAnsi="Times New Roman" w:cs="Times New Roman"/>
          <w:sz w:val="24"/>
          <w:szCs w:val="24"/>
        </w:rPr>
        <w:t>guarding concern</w:t>
      </w:r>
      <w:r w:rsidR="006969B7">
        <w:rPr>
          <w:rFonts w:ascii="Times New Roman" w:hAnsi="Times New Roman" w:cs="Times New Roman"/>
          <w:sz w:val="24"/>
          <w:szCs w:val="24"/>
        </w:rPr>
        <w:t>s</w:t>
      </w:r>
      <w:r w:rsidR="006822FA">
        <w:rPr>
          <w:rFonts w:ascii="Times New Roman" w:hAnsi="Times New Roman" w:cs="Times New Roman"/>
          <w:sz w:val="24"/>
          <w:szCs w:val="24"/>
        </w:rPr>
        <w:t xml:space="preserve"> </w:t>
      </w:r>
      <w:r w:rsidR="006969B7">
        <w:rPr>
          <w:rFonts w:ascii="Times New Roman" w:hAnsi="Times New Roman" w:cs="Times New Roman"/>
          <w:sz w:val="24"/>
          <w:szCs w:val="24"/>
        </w:rPr>
        <w:t>were risen and</w:t>
      </w:r>
      <w:r w:rsidR="00AF20B1">
        <w:rPr>
          <w:rFonts w:ascii="Times New Roman" w:hAnsi="Times New Roman" w:cs="Times New Roman"/>
          <w:sz w:val="24"/>
          <w:szCs w:val="24"/>
        </w:rPr>
        <w:t xml:space="preserve"> that</w:t>
      </w:r>
      <w:r w:rsidR="006822FA">
        <w:rPr>
          <w:rFonts w:ascii="Times New Roman" w:hAnsi="Times New Roman" w:cs="Times New Roman"/>
          <w:sz w:val="24"/>
          <w:szCs w:val="24"/>
        </w:rPr>
        <w:t xml:space="preserve"> </w:t>
      </w:r>
      <w:r w:rsidR="00C71235">
        <w:rPr>
          <w:rFonts w:ascii="Times New Roman" w:hAnsi="Times New Roman" w:cs="Times New Roman"/>
          <w:sz w:val="24"/>
          <w:szCs w:val="24"/>
        </w:rPr>
        <w:t>the</w:t>
      </w:r>
      <w:r w:rsidR="006822FA">
        <w:rPr>
          <w:rFonts w:ascii="Times New Roman" w:hAnsi="Times New Roman" w:cs="Times New Roman"/>
          <w:sz w:val="24"/>
          <w:szCs w:val="24"/>
        </w:rPr>
        <w:t xml:space="preserve"> risk assessment </w:t>
      </w:r>
      <w:r w:rsidR="00132840">
        <w:rPr>
          <w:rFonts w:ascii="Times New Roman" w:hAnsi="Times New Roman" w:cs="Times New Roman"/>
          <w:sz w:val="24"/>
          <w:szCs w:val="24"/>
        </w:rPr>
        <w:t>had to be reviewed.</w:t>
      </w:r>
      <w:r w:rsidR="00D92060">
        <w:rPr>
          <w:rFonts w:ascii="Times New Roman" w:hAnsi="Times New Roman" w:cs="Times New Roman"/>
          <w:sz w:val="24"/>
          <w:szCs w:val="24"/>
        </w:rPr>
        <w:t xml:space="preserve"> </w:t>
      </w:r>
      <w:r w:rsidR="003A216A">
        <w:rPr>
          <w:rFonts w:ascii="Times New Roman" w:hAnsi="Times New Roman" w:cs="Times New Roman"/>
          <w:sz w:val="24"/>
          <w:szCs w:val="24"/>
        </w:rPr>
        <w:t>In re</w:t>
      </w:r>
      <w:r w:rsidR="006969B7">
        <w:rPr>
          <w:rFonts w:ascii="Times New Roman" w:hAnsi="Times New Roman" w:cs="Times New Roman"/>
          <w:sz w:val="24"/>
          <w:szCs w:val="24"/>
        </w:rPr>
        <w:t xml:space="preserve">lation </w:t>
      </w:r>
      <w:r w:rsidR="003A216A">
        <w:rPr>
          <w:rFonts w:ascii="Times New Roman" w:hAnsi="Times New Roman" w:cs="Times New Roman"/>
          <w:sz w:val="24"/>
          <w:szCs w:val="24"/>
        </w:rPr>
        <w:t>to</w:t>
      </w:r>
      <w:r w:rsidR="00D92060">
        <w:rPr>
          <w:rFonts w:ascii="Times New Roman" w:hAnsi="Times New Roman" w:cs="Times New Roman"/>
          <w:sz w:val="24"/>
          <w:szCs w:val="24"/>
        </w:rPr>
        <w:t xml:space="preserve"> this</w:t>
      </w:r>
      <w:r w:rsidR="00B27A69">
        <w:rPr>
          <w:rFonts w:ascii="Times New Roman" w:hAnsi="Times New Roman" w:cs="Times New Roman"/>
          <w:sz w:val="24"/>
          <w:szCs w:val="24"/>
        </w:rPr>
        <w:t xml:space="preserve">, </w:t>
      </w:r>
      <w:r w:rsidR="00D92060">
        <w:rPr>
          <w:rFonts w:ascii="Times New Roman" w:hAnsi="Times New Roman" w:cs="Times New Roman"/>
          <w:sz w:val="24"/>
          <w:szCs w:val="24"/>
        </w:rPr>
        <w:t>leaders</w:t>
      </w:r>
      <w:r w:rsidR="00B27A69">
        <w:rPr>
          <w:rFonts w:ascii="Times New Roman" w:hAnsi="Times New Roman" w:cs="Times New Roman"/>
          <w:sz w:val="24"/>
          <w:szCs w:val="24"/>
        </w:rPr>
        <w:t xml:space="preserve"> must follow employment law and keep up to date with changes when they occur (ACAS, no date).</w:t>
      </w:r>
      <w:r w:rsidR="00132840">
        <w:rPr>
          <w:rFonts w:ascii="Times New Roman" w:hAnsi="Times New Roman" w:cs="Times New Roman"/>
          <w:sz w:val="24"/>
          <w:szCs w:val="24"/>
        </w:rPr>
        <w:br/>
      </w:r>
      <w:r w:rsidR="006901A3">
        <w:rPr>
          <w:rFonts w:ascii="Times New Roman" w:hAnsi="Times New Roman" w:cs="Times New Roman"/>
          <w:sz w:val="24"/>
          <w:szCs w:val="24"/>
        </w:rPr>
        <w:t xml:space="preserve">Of central importance </w:t>
      </w:r>
      <w:r w:rsidR="00B74E6E">
        <w:rPr>
          <w:rFonts w:ascii="Times New Roman" w:hAnsi="Times New Roman" w:cs="Times New Roman"/>
          <w:sz w:val="24"/>
          <w:szCs w:val="24"/>
        </w:rPr>
        <w:t xml:space="preserve">within the meeting, was an alignment of </w:t>
      </w:r>
      <w:r w:rsidR="006969B7">
        <w:rPr>
          <w:rFonts w:ascii="Times New Roman" w:hAnsi="Times New Roman" w:cs="Times New Roman"/>
          <w:sz w:val="24"/>
          <w:szCs w:val="24"/>
        </w:rPr>
        <w:t xml:space="preserve">a </w:t>
      </w:r>
      <w:r w:rsidR="00B74E6E">
        <w:rPr>
          <w:rFonts w:ascii="Times New Roman" w:hAnsi="Times New Roman" w:cs="Times New Roman"/>
          <w:sz w:val="24"/>
          <w:szCs w:val="24"/>
        </w:rPr>
        <w:t xml:space="preserve">shared set of values and </w:t>
      </w:r>
      <w:r w:rsidR="00B74E6E">
        <w:rPr>
          <w:rFonts w:ascii="Times New Roman" w:hAnsi="Times New Roman" w:cs="Times New Roman"/>
          <w:sz w:val="24"/>
          <w:szCs w:val="24"/>
        </w:rPr>
        <w:lastRenderedPageBreak/>
        <w:t xml:space="preserve">vision that each member of the team contributed to. The Headteacher in the meeting communicated her personal vision and belief systems by direction, vision and words. Through </w:t>
      </w:r>
      <w:r w:rsidR="006969B7">
        <w:rPr>
          <w:rFonts w:ascii="Times New Roman" w:hAnsi="Times New Roman" w:cs="Times New Roman"/>
          <w:sz w:val="24"/>
          <w:szCs w:val="24"/>
        </w:rPr>
        <w:t xml:space="preserve">a </w:t>
      </w:r>
      <w:r w:rsidR="00B74E6E">
        <w:rPr>
          <w:rFonts w:ascii="Times New Roman" w:hAnsi="Times New Roman" w:cs="Times New Roman"/>
          <w:sz w:val="24"/>
          <w:szCs w:val="24"/>
        </w:rPr>
        <w:t xml:space="preserve">variety of symbolic gestures and actions, </w:t>
      </w:r>
      <w:r w:rsidR="008F35E9">
        <w:rPr>
          <w:rFonts w:ascii="Times New Roman" w:hAnsi="Times New Roman" w:cs="Times New Roman"/>
          <w:sz w:val="24"/>
          <w:szCs w:val="24"/>
        </w:rPr>
        <w:t>she</w:t>
      </w:r>
      <w:r w:rsidR="00B74E6E">
        <w:rPr>
          <w:rFonts w:ascii="Times New Roman" w:hAnsi="Times New Roman" w:cs="Times New Roman"/>
          <w:sz w:val="24"/>
          <w:szCs w:val="24"/>
        </w:rPr>
        <w:t xml:space="preserve"> w</w:t>
      </w:r>
      <w:r w:rsidR="008F35E9">
        <w:rPr>
          <w:rFonts w:ascii="Times New Roman" w:hAnsi="Times New Roman" w:cs="Times New Roman"/>
          <w:sz w:val="24"/>
          <w:szCs w:val="24"/>
        </w:rPr>
        <w:t>as</w:t>
      </w:r>
      <w:r w:rsidR="00B74E6E">
        <w:rPr>
          <w:rFonts w:ascii="Times New Roman" w:hAnsi="Times New Roman" w:cs="Times New Roman"/>
          <w:sz w:val="24"/>
          <w:szCs w:val="24"/>
        </w:rPr>
        <w:t xml:space="preserve"> successful in adopting creative approaches to tackling the complex demands of implementin</w:t>
      </w:r>
      <w:r w:rsidR="00411CD9">
        <w:rPr>
          <w:rFonts w:ascii="Times New Roman" w:hAnsi="Times New Roman" w:cs="Times New Roman"/>
          <w:sz w:val="24"/>
          <w:szCs w:val="24"/>
        </w:rPr>
        <w:t>g</w:t>
      </w:r>
      <w:r w:rsidR="00B74E6E">
        <w:rPr>
          <w:rFonts w:ascii="Times New Roman" w:hAnsi="Times New Roman" w:cs="Times New Roman"/>
          <w:sz w:val="24"/>
          <w:szCs w:val="24"/>
        </w:rPr>
        <w:t xml:space="preserve"> change. Through this democratic leadership approach</w:t>
      </w:r>
      <w:r w:rsidR="00A976B7">
        <w:rPr>
          <w:rFonts w:ascii="Times New Roman" w:hAnsi="Times New Roman" w:cs="Times New Roman"/>
          <w:sz w:val="24"/>
          <w:szCs w:val="24"/>
        </w:rPr>
        <w:t>, the concept of positive feelings and connotations was achieved (</w:t>
      </w:r>
      <w:proofErr w:type="spellStart"/>
      <w:r w:rsidR="008F35E9">
        <w:rPr>
          <w:rFonts w:ascii="Times New Roman" w:hAnsi="Times New Roman" w:cs="Times New Roman"/>
          <w:sz w:val="24"/>
          <w:szCs w:val="24"/>
        </w:rPr>
        <w:t>MacBeath</w:t>
      </w:r>
      <w:proofErr w:type="spellEnd"/>
      <w:r w:rsidR="008F35E9">
        <w:rPr>
          <w:rFonts w:ascii="Times New Roman" w:hAnsi="Times New Roman" w:cs="Times New Roman"/>
          <w:sz w:val="24"/>
          <w:szCs w:val="24"/>
        </w:rPr>
        <w:t xml:space="preserve"> and Moos, 2004</w:t>
      </w:r>
      <w:r w:rsidR="00CB3B39">
        <w:rPr>
          <w:rFonts w:ascii="Times New Roman" w:hAnsi="Times New Roman" w:cs="Times New Roman"/>
          <w:sz w:val="24"/>
          <w:szCs w:val="24"/>
        </w:rPr>
        <w:t xml:space="preserve">). John Dewey </w:t>
      </w:r>
      <w:r w:rsidR="00943202">
        <w:rPr>
          <w:rFonts w:ascii="Times New Roman" w:hAnsi="Times New Roman" w:cs="Times New Roman"/>
          <w:sz w:val="24"/>
          <w:szCs w:val="24"/>
        </w:rPr>
        <w:t>(1937)</w:t>
      </w:r>
      <w:r w:rsidR="00C71235">
        <w:rPr>
          <w:rFonts w:ascii="Times New Roman" w:hAnsi="Times New Roman" w:cs="Times New Roman"/>
          <w:sz w:val="24"/>
          <w:szCs w:val="24"/>
        </w:rPr>
        <w:t xml:space="preserve"> also</w:t>
      </w:r>
      <w:r w:rsidR="00943202">
        <w:rPr>
          <w:rFonts w:ascii="Times New Roman" w:hAnsi="Times New Roman" w:cs="Times New Roman"/>
          <w:sz w:val="24"/>
          <w:szCs w:val="24"/>
        </w:rPr>
        <w:t xml:space="preserve"> had a visionary aspect on a ‘lived democracy’, which can also be </w:t>
      </w:r>
      <w:r w:rsidR="006969B7">
        <w:rPr>
          <w:rFonts w:ascii="Times New Roman" w:hAnsi="Times New Roman" w:cs="Times New Roman"/>
          <w:sz w:val="24"/>
          <w:szCs w:val="24"/>
        </w:rPr>
        <w:t>app</w:t>
      </w:r>
      <w:r w:rsidR="00943202">
        <w:rPr>
          <w:rFonts w:ascii="Times New Roman" w:hAnsi="Times New Roman" w:cs="Times New Roman"/>
          <w:sz w:val="24"/>
          <w:szCs w:val="24"/>
        </w:rPr>
        <w:t xml:space="preserve">lied </w:t>
      </w:r>
      <w:r w:rsidR="00C71235">
        <w:rPr>
          <w:rFonts w:ascii="Times New Roman" w:hAnsi="Times New Roman" w:cs="Times New Roman"/>
          <w:sz w:val="24"/>
          <w:szCs w:val="24"/>
        </w:rPr>
        <w:t>to an</w:t>
      </w:r>
      <w:r w:rsidR="00943202">
        <w:rPr>
          <w:rFonts w:ascii="Times New Roman" w:hAnsi="Times New Roman" w:cs="Times New Roman"/>
          <w:sz w:val="24"/>
          <w:szCs w:val="24"/>
        </w:rPr>
        <w:t xml:space="preserve"> Early Years setting. For his notion </w:t>
      </w:r>
      <w:r w:rsidR="006969B7">
        <w:rPr>
          <w:rFonts w:ascii="Times New Roman" w:hAnsi="Times New Roman" w:cs="Times New Roman"/>
          <w:sz w:val="24"/>
          <w:szCs w:val="24"/>
        </w:rPr>
        <w:t>of</w:t>
      </w:r>
      <w:r w:rsidR="00943202">
        <w:rPr>
          <w:rFonts w:ascii="Times New Roman" w:hAnsi="Times New Roman" w:cs="Times New Roman"/>
          <w:sz w:val="24"/>
          <w:szCs w:val="24"/>
        </w:rPr>
        <w:t xml:space="preserve"> leadership, he embraced on the importance of vision and inspiration. Dewey’s main writing consisted of practising democratic structures throughout schools, not just for leadership. </w:t>
      </w:r>
      <w:r w:rsidR="00C71235">
        <w:rPr>
          <w:rFonts w:ascii="Times New Roman" w:hAnsi="Times New Roman" w:cs="Times New Roman"/>
          <w:sz w:val="24"/>
          <w:szCs w:val="24"/>
        </w:rPr>
        <w:t>He believed that</w:t>
      </w:r>
      <w:r w:rsidR="00943202">
        <w:rPr>
          <w:rFonts w:ascii="Times New Roman" w:hAnsi="Times New Roman" w:cs="Times New Roman"/>
          <w:sz w:val="24"/>
          <w:szCs w:val="24"/>
        </w:rPr>
        <w:t xml:space="preserve"> flow with ideas, faith in the individuals and collective capacity of people</w:t>
      </w:r>
      <w:r w:rsidR="00D31CC0">
        <w:rPr>
          <w:rFonts w:ascii="Times New Roman" w:hAnsi="Times New Roman" w:cs="Times New Roman"/>
          <w:sz w:val="24"/>
          <w:szCs w:val="24"/>
        </w:rPr>
        <w:t>,</w:t>
      </w:r>
      <w:r w:rsidR="00943202">
        <w:rPr>
          <w:rFonts w:ascii="Times New Roman" w:hAnsi="Times New Roman" w:cs="Times New Roman"/>
          <w:sz w:val="24"/>
          <w:szCs w:val="24"/>
        </w:rPr>
        <w:t xml:space="preserve"> </w:t>
      </w:r>
      <w:r w:rsidR="00C71235">
        <w:rPr>
          <w:rFonts w:ascii="Times New Roman" w:hAnsi="Times New Roman" w:cs="Times New Roman"/>
          <w:sz w:val="24"/>
          <w:szCs w:val="24"/>
        </w:rPr>
        <w:t>enabl</w:t>
      </w:r>
      <w:r w:rsidR="00943202">
        <w:rPr>
          <w:rFonts w:ascii="Times New Roman" w:hAnsi="Times New Roman" w:cs="Times New Roman"/>
          <w:sz w:val="24"/>
          <w:szCs w:val="24"/>
        </w:rPr>
        <w:t>e</w:t>
      </w:r>
      <w:r w:rsidR="00C71235">
        <w:rPr>
          <w:rFonts w:ascii="Times New Roman" w:hAnsi="Times New Roman" w:cs="Times New Roman"/>
          <w:sz w:val="24"/>
          <w:szCs w:val="24"/>
        </w:rPr>
        <w:t>d</w:t>
      </w:r>
      <w:r w:rsidR="00943202">
        <w:rPr>
          <w:rFonts w:ascii="Times New Roman" w:hAnsi="Times New Roman" w:cs="Times New Roman"/>
          <w:sz w:val="24"/>
          <w:szCs w:val="24"/>
        </w:rPr>
        <w:t xml:space="preserve"> possibilities of resolving problems and new challenges (</w:t>
      </w:r>
      <w:proofErr w:type="spellStart"/>
      <w:r w:rsidR="008F35E9">
        <w:rPr>
          <w:rFonts w:ascii="Times New Roman" w:hAnsi="Times New Roman" w:cs="Times New Roman"/>
          <w:sz w:val="24"/>
          <w:szCs w:val="24"/>
        </w:rPr>
        <w:t>MacBeath</w:t>
      </w:r>
      <w:proofErr w:type="spellEnd"/>
      <w:r w:rsidR="008F35E9">
        <w:rPr>
          <w:rFonts w:ascii="Times New Roman" w:hAnsi="Times New Roman" w:cs="Times New Roman"/>
          <w:sz w:val="24"/>
          <w:szCs w:val="24"/>
        </w:rPr>
        <w:t xml:space="preserve"> and Moos, 2004</w:t>
      </w:r>
      <w:r w:rsidR="00943202">
        <w:rPr>
          <w:rFonts w:ascii="Times New Roman" w:hAnsi="Times New Roman" w:cs="Times New Roman"/>
          <w:sz w:val="24"/>
          <w:szCs w:val="24"/>
        </w:rPr>
        <w:t xml:space="preserve">). </w:t>
      </w:r>
      <w:r w:rsidR="00AF20B1">
        <w:rPr>
          <w:rFonts w:ascii="Times New Roman" w:hAnsi="Times New Roman" w:cs="Times New Roman"/>
          <w:sz w:val="24"/>
          <w:szCs w:val="24"/>
        </w:rPr>
        <w:t xml:space="preserve">This was </w:t>
      </w:r>
      <w:r w:rsidR="006969B7">
        <w:rPr>
          <w:rFonts w:ascii="Times New Roman" w:hAnsi="Times New Roman" w:cs="Times New Roman"/>
          <w:sz w:val="24"/>
          <w:szCs w:val="24"/>
        </w:rPr>
        <w:t>reflected</w:t>
      </w:r>
      <w:r w:rsidR="00AF20B1">
        <w:rPr>
          <w:rFonts w:ascii="Times New Roman" w:hAnsi="Times New Roman" w:cs="Times New Roman"/>
          <w:sz w:val="24"/>
          <w:szCs w:val="24"/>
        </w:rPr>
        <w:t xml:space="preserve"> in the meeting where t</w:t>
      </w:r>
      <w:r w:rsidR="008F35E9">
        <w:rPr>
          <w:rFonts w:ascii="Times New Roman" w:hAnsi="Times New Roman" w:cs="Times New Roman"/>
          <w:sz w:val="24"/>
          <w:szCs w:val="24"/>
        </w:rPr>
        <w:t xml:space="preserve">here was a flow of each member’s ideas and concepts with solutions to solve the problems. </w:t>
      </w:r>
      <w:r w:rsidR="00AF20B1">
        <w:rPr>
          <w:rFonts w:ascii="Times New Roman" w:hAnsi="Times New Roman" w:cs="Times New Roman"/>
          <w:sz w:val="24"/>
          <w:szCs w:val="24"/>
        </w:rPr>
        <w:t xml:space="preserve">Each senior member knew when to come in, when to ask questions and respected </w:t>
      </w:r>
      <w:r w:rsidR="00CA2168">
        <w:rPr>
          <w:rFonts w:ascii="Times New Roman" w:hAnsi="Times New Roman" w:cs="Times New Roman"/>
          <w:sz w:val="24"/>
          <w:szCs w:val="24"/>
        </w:rPr>
        <w:t xml:space="preserve">each other’s </w:t>
      </w:r>
      <w:r w:rsidR="00AF20B1">
        <w:rPr>
          <w:rFonts w:ascii="Times New Roman" w:hAnsi="Times New Roman" w:cs="Times New Roman"/>
          <w:sz w:val="24"/>
          <w:szCs w:val="24"/>
        </w:rPr>
        <w:t xml:space="preserve">view. </w:t>
      </w:r>
      <w:r w:rsidR="00C71235">
        <w:rPr>
          <w:rFonts w:ascii="Times New Roman" w:hAnsi="Times New Roman" w:cs="Times New Roman"/>
          <w:sz w:val="24"/>
          <w:szCs w:val="24"/>
        </w:rPr>
        <w:br/>
      </w:r>
      <w:r w:rsidR="00D31CC0">
        <w:rPr>
          <w:rFonts w:ascii="Times New Roman" w:hAnsi="Times New Roman" w:cs="Times New Roman"/>
          <w:sz w:val="24"/>
          <w:szCs w:val="24"/>
        </w:rPr>
        <w:t>There has always been an increased value on participation and the voice of individuals, even in relation to Early Years, and this</w:t>
      </w:r>
      <w:r w:rsidR="00923CEC">
        <w:rPr>
          <w:rFonts w:ascii="Times New Roman" w:hAnsi="Times New Roman" w:cs="Times New Roman"/>
          <w:sz w:val="24"/>
          <w:szCs w:val="24"/>
        </w:rPr>
        <w:t xml:space="preserve"> is</w:t>
      </w:r>
      <w:r w:rsidR="00D31CC0">
        <w:rPr>
          <w:rFonts w:ascii="Times New Roman" w:hAnsi="Times New Roman" w:cs="Times New Roman"/>
          <w:sz w:val="24"/>
          <w:szCs w:val="24"/>
        </w:rPr>
        <w:t xml:space="preserve"> one of the reasons why democratic leadership ha</w:t>
      </w:r>
      <w:r w:rsidR="00DF2ACD">
        <w:rPr>
          <w:rFonts w:ascii="Times New Roman" w:hAnsi="Times New Roman" w:cs="Times New Roman"/>
          <w:sz w:val="24"/>
          <w:szCs w:val="24"/>
        </w:rPr>
        <w:t>d</w:t>
      </w:r>
      <w:r w:rsidR="00D31CC0">
        <w:rPr>
          <w:rFonts w:ascii="Times New Roman" w:hAnsi="Times New Roman" w:cs="Times New Roman"/>
          <w:sz w:val="24"/>
          <w:szCs w:val="24"/>
        </w:rPr>
        <w:t xml:space="preserve"> an impact on </w:t>
      </w:r>
      <w:r w:rsidR="00DF2ACD">
        <w:rPr>
          <w:rFonts w:ascii="Times New Roman" w:hAnsi="Times New Roman" w:cs="Times New Roman"/>
          <w:sz w:val="24"/>
          <w:szCs w:val="24"/>
        </w:rPr>
        <w:t>the</w:t>
      </w:r>
      <w:r w:rsidR="00D31CC0">
        <w:rPr>
          <w:rFonts w:ascii="Times New Roman" w:hAnsi="Times New Roman" w:cs="Times New Roman"/>
          <w:sz w:val="24"/>
          <w:szCs w:val="24"/>
        </w:rPr>
        <w:t xml:space="preserve"> team meeting or any educational setting. Rodd (</w:t>
      </w:r>
      <w:r w:rsidR="00D23F63">
        <w:rPr>
          <w:rFonts w:ascii="Times New Roman" w:hAnsi="Times New Roman" w:cs="Times New Roman"/>
          <w:sz w:val="24"/>
          <w:szCs w:val="24"/>
        </w:rPr>
        <w:t>2013</w:t>
      </w:r>
      <w:r w:rsidR="00D31CC0">
        <w:rPr>
          <w:rFonts w:ascii="Times New Roman" w:hAnsi="Times New Roman" w:cs="Times New Roman"/>
          <w:sz w:val="24"/>
          <w:szCs w:val="24"/>
        </w:rPr>
        <w:t>) recalls that a democratic leader embraces the</w:t>
      </w:r>
      <w:r w:rsidR="003B3F47">
        <w:rPr>
          <w:rFonts w:ascii="Times New Roman" w:hAnsi="Times New Roman" w:cs="Times New Roman"/>
          <w:sz w:val="24"/>
          <w:szCs w:val="24"/>
        </w:rPr>
        <w:t xml:space="preserve"> openness of a team and the</w:t>
      </w:r>
      <w:r w:rsidR="00D31CC0">
        <w:rPr>
          <w:rFonts w:ascii="Times New Roman" w:hAnsi="Times New Roman" w:cs="Times New Roman"/>
          <w:sz w:val="24"/>
          <w:szCs w:val="24"/>
        </w:rPr>
        <w:t xml:space="preserve"> concept of problem solving</w:t>
      </w:r>
      <w:r w:rsidR="0056692C">
        <w:rPr>
          <w:rFonts w:ascii="Times New Roman" w:hAnsi="Times New Roman" w:cs="Times New Roman"/>
          <w:sz w:val="24"/>
          <w:szCs w:val="24"/>
        </w:rPr>
        <w:t>, where this</w:t>
      </w:r>
      <w:r w:rsidR="00D31CC0">
        <w:rPr>
          <w:rFonts w:ascii="Times New Roman" w:hAnsi="Times New Roman" w:cs="Times New Roman"/>
          <w:sz w:val="24"/>
          <w:szCs w:val="24"/>
        </w:rPr>
        <w:t xml:space="preserve"> will involve any persons relevant in a cooperative and </w:t>
      </w:r>
      <w:r w:rsidR="00B90982">
        <w:rPr>
          <w:rFonts w:ascii="Times New Roman" w:hAnsi="Times New Roman" w:cs="Times New Roman"/>
          <w:sz w:val="24"/>
          <w:szCs w:val="24"/>
        </w:rPr>
        <w:t>egalitarian</w:t>
      </w:r>
      <w:r w:rsidR="00D31CC0">
        <w:rPr>
          <w:rFonts w:ascii="Times New Roman" w:hAnsi="Times New Roman" w:cs="Times New Roman"/>
          <w:sz w:val="24"/>
          <w:szCs w:val="24"/>
        </w:rPr>
        <w:t xml:space="preserve"> way to solve the issue. This impacts on a team as the leadership is likely to result in issues being addressed there, by those involved before they become larger ones. </w:t>
      </w:r>
      <w:r w:rsidR="00B90982">
        <w:rPr>
          <w:rFonts w:ascii="Times New Roman" w:hAnsi="Times New Roman" w:cs="Times New Roman"/>
          <w:sz w:val="24"/>
          <w:szCs w:val="24"/>
        </w:rPr>
        <w:t xml:space="preserve">This can be in conjunction with transformational theory of leadership, where the leaders inspire to make shared visons and values to make the </w:t>
      </w:r>
      <w:r w:rsidR="0056692C">
        <w:rPr>
          <w:rFonts w:ascii="Times New Roman" w:hAnsi="Times New Roman" w:cs="Times New Roman"/>
          <w:sz w:val="24"/>
          <w:szCs w:val="24"/>
        </w:rPr>
        <w:t>situation</w:t>
      </w:r>
      <w:r w:rsidR="00B90982">
        <w:rPr>
          <w:rFonts w:ascii="Times New Roman" w:hAnsi="Times New Roman" w:cs="Times New Roman"/>
          <w:sz w:val="24"/>
          <w:szCs w:val="24"/>
        </w:rPr>
        <w:t xml:space="preserve"> a better place. It is told by Rodd (</w:t>
      </w:r>
      <w:r w:rsidR="00D23F63">
        <w:rPr>
          <w:rFonts w:ascii="Times New Roman" w:hAnsi="Times New Roman" w:cs="Times New Roman"/>
          <w:sz w:val="24"/>
          <w:szCs w:val="24"/>
        </w:rPr>
        <w:t>2013</w:t>
      </w:r>
      <w:r w:rsidR="00B90982">
        <w:rPr>
          <w:rFonts w:ascii="Times New Roman" w:hAnsi="Times New Roman" w:cs="Times New Roman"/>
          <w:sz w:val="24"/>
          <w:szCs w:val="24"/>
        </w:rPr>
        <w:t xml:space="preserve">) that this leader employs a flexible range of thinking strategies to look for new ideas, inspirations and initiatives. </w:t>
      </w:r>
      <w:r w:rsidR="00690487">
        <w:rPr>
          <w:rFonts w:ascii="Times New Roman" w:hAnsi="Times New Roman" w:cs="Times New Roman"/>
          <w:sz w:val="24"/>
          <w:szCs w:val="24"/>
        </w:rPr>
        <w:t>Reflecting on the meeting, this</w:t>
      </w:r>
      <w:r w:rsidR="00B90982">
        <w:rPr>
          <w:rFonts w:ascii="Times New Roman" w:hAnsi="Times New Roman" w:cs="Times New Roman"/>
          <w:sz w:val="24"/>
          <w:szCs w:val="24"/>
        </w:rPr>
        <w:t xml:space="preserve"> approach c</w:t>
      </w:r>
      <w:r w:rsidR="00690487">
        <w:rPr>
          <w:rFonts w:ascii="Times New Roman" w:hAnsi="Times New Roman" w:cs="Times New Roman"/>
          <w:sz w:val="24"/>
          <w:szCs w:val="24"/>
        </w:rPr>
        <w:t>ould</w:t>
      </w:r>
      <w:r w:rsidR="00B90982">
        <w:rPr>
          <w:rFonts w:ascii="Times New Roman" w:hAnsi="Times New Roman" w:cs="Times New Roman"/>
          <w:sz w:val="24"/>
          <w:szCs w:val="24"/>
        </w:rPr>
        <w:t xml:space="preserve"> be</w:t>
      </w:r>
      <w:r w:rsidR="00916FB0">
        <w:rPr>
          <w:rFonts w:ascii="Times New Roman" w:hAnsi="Times New Roman" w:cs="Times New Roman"/>
          <w:sz w:val="24"/>
          <w:szCs w:val="24"/>
        </w:rPr>
        <w:t xml:space="preserve"> seen</w:t>
      </w:r>
      <w:r w:rsidR="00B90982">
        <w:rPr>
          <w:rFonts w:ascii="Times New Roman" w:hAnsi="Times New Roman" w:cs="Times New Roman"/>
          <w:sz w:val="24"/>
          <w:szCs w:val="24"/>
        </w:rPr>
        <w:t xml:space="preserve"> when </w:t>
      </w:r>
      <w:r w:rsidR="00690487">
        <w:rPr>
          <w:rFonts w:ascii="Times New Roman" w:hAnsi="Times New Roman" w:cs="Times New Roman"/>
          <w:sz w:val="24"/>
          <w:szCs w:val="24"/>
        </w:rPr>
        <w:t xml:space="preserve">the new health insurance scheme </w:t>
      </w:r>
      <w:r w:rsidR="00B90982">
        <w:rPr>
          <w:rFonts w:ascii="Times New Roman" w:hAnsi="Times New Roman" w:cs="Times New Roman"/>
          <w:sz w:val="24"/>
          <w:szCs w:val="24"/>
        </w:rPr>
        <w:t>was discussed. The leader was creating a new initiative</w:t>
      </w:r>
      <w:r w:rsidR="00690487">
        <w:rPr>
          <w:rFonts w:ascii="Times New Roman" w:hAnsi="Times New Roman" w:cs="Times New Roman"/>
          <w:sz w:val="24"/>
          <w:szCs w:val="24"/>
        </w:rPr>
        <w:t xml:space="preserve"> in which </w:t>
      </w:r>
      <w:r w:rsidR="00F11208">
        <w:rPr>
          <w:rFonts w:ascii="Times New Roman" w:hAnsi="Times New Roman" w:cs="Times New Roman"/>
          <w:sz w:val="24"/>
          <w:szCs w:val="24"/>
        </w:rPr>
        <w:t xml:space="preserve">they used their personal enthusiasm, energy and drive to ‘sell’ the other members of the team this new product. </w:t>
      </w:r>
      <w:r w:rsidR="00660B6C">
        <w:rPr>
          <w:rFonts w:ascii="Times New Roman" w:hAnsi="Times New Roman" w:cs="Times New Roman"/>
          <w:sz w:val="24"/>
          <w:szCs w:val="24"/>
        </w:rPr>
        <w:t xml:space="preserve">This type of team can be considered by </w:t>
      </w:r>
      <w:r w:rsidR="00EA3233">
        <w:rPr>
          <w:rFonts w:ascii="Times New Roman" w:hAnsi="Times New Roman" w:cs="Times New Roman"/>
          <w:sz w:val="24"/>
          <w:szCs w:val="24"/>
        </w:rPr>
        <w:t>The Open University (2014) as a function. This type of te</w:t>
      </w:r>
      <w:r w:rsidR="00690487">
        <w:rPr>
          <w:rFonts w:ascii="Times New Roman" w:hAnsi="Times New Roman" w:cs="Times New Roman"/>
          <w:sz w:val="24"/>
          <w:szCs w:val="24"/>
        </w:rPr>
        <w:t>am</w:t>
      </w:r>
      <w:r w:rsidR="00EA3233">
        <w:rPr>
          <w:rFonts w:ascii="Times New Roman" w:hAnsi="Times New Roman" w:cs="Times New Roman"/>
          <w:sz w:val="24"/>
          <w:szCs w:val="24"/>
        </w:rPr>
        <w:t xml:space="preserve"> is </w:t>
      </w:r>
      <w:r w:rsidR="00690487">
        <w:rPr>
          <w:rFonts w:ascii="Times New Roman" w:hAnsi="Times New Roman" w:cs="Times New Roman"/>
          <w:sz w:val="24"/>
          <w:szCs w:val="24"/>
        </w:rPr>
        <w:t>demonstrated by a</w:t>
      </w:r>
      <w:r w:rsidR="00EA3233">
        <w:rPr>
          <w:rFonts w:ascii="Times New Roman" w:hAnsi="Times New Roman" w:cs="Times New Roman"/>
          <w:sz w:val="24"/>
          <w:szCs w:val="24"/>
        </w:rPr>
        <w:t xml:space="preserve"> senior management team, where close collaboration and coordination of work occurs. </w:t>
      </w:r>
      <w:r w:rsidR="000D0C69">
        <w:rPr>
          <w:rFonts w:ascii="Times New Roman" w:hAnsi="Times New Roman" w:cs="Times New Roman"/>
          <w:sz w:val="24"/>
          <w:szCs w:val="24"/>
        </w:rPr>
        <w:t xml:space="preserve">However, </w:t>
      </w:r>
      <w:r w:rsidR="00690487">
        <w:rPr>
          <w:rFonts w:ascii="Times New Roman" w:hAnsi="Times New Roman" w:cs="Times New Roman"/>
          <w:sz w:val="24"/>
          <w:szCs w:val="24"/>
        </w:rPr>
        <w:t>during</w:t>
      </w:r>
      <w:r w:rsidR="000D0C69">
        <w:rPr>
          <w:rFonts w:ascii="Times New Roman" w:hAnsi="Times New Roman" w:cs="Times New Roman"/>
          <w:sz w:val="24"/>
          <w:szCs w:val="24"/>
        </w:rPr>
        <w:t xml:space="preserve"> these senior meetings, there needs to be an importance </w:t>
      </w:r>
      <w:r w:rsidR="00690487">
        <w:rPr>
          <w:rFonts w:ascii="Times New Roman" w:hAnsi="Times New Roman" w:cs="Times New Roman"/>
          <w:sz w:val="24"/>
          <w:szCs w:val="24"/>
        </w:rPr>
        <w:t xml:space="preserve">on the </w:t>
      </w:r>
      <w:r w:rsidR="000D0C69">
        <w:rPr>
          <w:rFonts w:ascii="Times New Roman" w:hAnsi="Times New Roman" w:cs="Times New Roman"/>
          <w:sz w:val="24"/>
          <w:szCs w:val="24"/>
        </w:rPr>
        <w:t>end where matters or issues are addressed. Yet, democratic style of leadership does have its drawbacks. One of these can be the endless meetings, where the ideas are mulled over, and the only visible result is arranging more meetings to come.</w:t>
      </w:r>
      <w:r w:rsidR="00EE4A6B">
        <w:rPr>
          <w:rFonts w:ascii="Times New Roman" w:hAnsi="Times New Roman" w:cs="Times New Roman"/>
          <w:sz w:val="24"/>
          <w:szCs w:val="24"/>
        </w:rPr>
        <w:t xml:space="preserve"> It </w:t>
      </w:r>
      <w:r w:rsidR="007C0706">
        <w:rPr>
          <w:rFonts w:ascii="Times New Roman" w:hAnsi="Times New Roman" w:cs="Times New Roman"/>
          <w:sz w:val="24"/>
          <w:szCs w:val="24"/>
        </w:rPr>
        <w:t xml:space="preserve">can be </w:t>
      </w:r>
      <w:r w:rsidR="00EE4A6B">
        <w:rPr>
          <w:rFonts w:ascii="Times New Roman" w:hAnsi="Times New Roman" w:cs="Times New Roman"/>
          <w:sz w:val="24"/>
          <w:szCs w:val="24"/>
        </w:rPr>
        <w:t xml:space="preserve">time consuming for </w:t>
      </w:r>
      <w:r w:rsidR="003B3F47">
        <w:rPr>
          <w:rFonts w:ascii="Times New Roman" w:hAnsi="Times New Roman" w:cs="Times New Roman"/>
          <w:sz w:val="24"/>
          <w:szCs w:val="24"/>
        </w:rPr>
        <w:t>parties involved, where there is no optimal solution.</w:t>
      </w:r>
      <w:r w:rsidR="000D0C69">
        <w:rPr>
          <w:rFonts w:ascii="Times New Roman" w:hAnsi="Times New Roman" w:cs="Times New Roman"/>
          <w:sz w:val="24"/>
          <w:szCs w:val="24"/>
        </w:rPr>
        <w:t xml:space="preserve"> </w:t>
      </w:r>
      <w:r w:rsidR="007C0706">
        <w:rPr>
          <w:rFonts w:ascii="Times New Roman" w:hAnsi="Times New Roman" w:cs="Times New Roman"/>
          <w:sz w:val="24"/>
          <w:szCs w:val="24"/>
        </w:rPr>
        <w:t xml:space="preserve">Whereas, if it was an Autocratic leadership style, ideas or issues would straight away be resolved, and one individual </w:t>
      </w:r>
      <w:r w:rsidR="001E3C06">
        <w:rPr>
          <w:rFonts w:ascii="Times New Roman" w:hAnsi="Times New Roman" w:cs="Times New Roman"/>
          <w:sz w:val="24"/>
          <w:szCs w:val="24"/>
        </w:rPr>
        <w:t>would have</w:t>
      </w:r>
      <w:r w:rsidR="007C0706">
        <w:rPr>
          <w:rFonts w:ascii="Times New Roman" w:hAnsi="Times New Roman" w:cs="Times New Roman"/>
          <w:sz w:val="24"/>
          <w:szCs w:val="24"/>
        </w:rPr>
        <w:t xml:space="preserve"> control (</w:t>
      </w:r>
      <w:r w:rsidR="00E86D70">
        <w:rPr>
          <w:rFonts w:ascii="Times New Roman" w:hAnsi="Times New Roman" w:cs="Times New Roman"/>
          <w:sz w:val="24"/>
          <w:szCs w:val="24"/>
        </w:rPr>
        <w:t>De Cremer, 2006</w:t>
      </w:r>
      <w:r w:rsidR="007C0706">
        <w:rPr>
          <w:rFonts w:ascii="Times New Roman" w:hAnsi="Times New Roman" w:cs="Times New Roman"/>
          <w:sz w:val="24"/>
          <w:szCs w:val="24"/>
        </w:rPr>
        <w:t xml:space="preserve">). </w:t>
      </w:r>
      <w:r w:rsidR="000D0C69">
        <w:rPr>
          <w:rFonts w:ascii="Times New Roman" w:hAnsi="Times New Roman" w:cs="Times New Roman"/>
          <w:sz w:val="24"/>
          <w:szCs w:val="24"/>
        </w:rPr>
        <w:t xml:space="preserve">More importantly, it is </w:t>
      </w:r>
      <w:r w:rsidR="00690487">
        <w:rPr>
          <w:rFonts w:ascii="Times New Roman" w:hAnsi="Times New Roman" w:cs="Times New Roman"/>
          <w:sz w:val="24"/>
          <w:szCs w:val="24"/>
        </w:rPr>
        <w:t>suggested</w:t>
      </w:r>
      <w:r w:rsidR="000D0C69">
        <w:rPr>
          <w:rFonts w:ascii="Times New Roman" w:hAnsi="Times New Roman" w:cs="Times New Roman"/>
          <w:sz w:val="24"/>
          <w:szCs w:val="24"/>
        </w:rPr>
        <w:t xml:space="preserve"> that some leaders </w:t>
      </w:r>
      <w:r w:rsidR="00DE6FF5">
        <w:rPr>
          <w:rFonts w:ascii="Times New Roman" w:hAnsi="Times New Roman" w:cs="Times New Roman"/>
          <w:sz w:val="24"/>
          <w:szCs w:val="24"/>
        </w:rPr>
        <w:t xml:space="preserve">even </w:t>
      </w:r>
      <w:r w:rsidR="000D0C69">
        <w:rPr>
          <w:rFonts w:ascii="Times New Roman" w:hAnsi="Times New Roman" w:cs="Times New Roman"/>
          <w:sz w:val="24"/>
          <w:szCs w:val="24"/>
        </w:rPr>
        <w:t>create a democratic meeting just to put off making crucial decisions on their own, hoping some other member will make that decision for</w:t>
      </w:r>
      <w:r w:rsidR="00DE6FF5">
        <w:rPr>
          <w:rFonts w:ascii="Times New Roman" w:hAnsi="Times New Roman" w:cs="Times New Roman"/>
          <w:sz w:val="24"/>
          <w:szCs w:val="24"/>
        </w:rPr>
        <w:t xml:space="preserve"> them</w:t>
      </w:r>
      <w:r w:rsidR="000D0C69">
        <w:rPr>
          <w:rFonts w:ascii="Times New Roman" w:hAnsi="Times New Roman" w:cs="Times New Roman"/>
          <w:sz w:val="24"/>
          <w:szCs w:val="24"/>
        </w:rPr>
        <w:t xml:space="preserve"> (Goleman, 2000). </w:t>
      </w:r>
      <w:r w:rsidR="003D5B30">
        <w:rPr>
          <w:rFonts w:ascii="Times New Roman" w:hAnsi="Times New Roman" w:cs="Times New Roman"/>
          <w:sz w:val="24"/>
          <w:szCs w:val="24"/>
        </w:rPr>
        <w:t>Was this an element in the meeting? For instance, in the safeguarding area, i</w:t>
      </w:r>
      <w:r w:rsidR="000856AE">
        <w:rPr>
          <w:rFonts w:ascii="Times New Roman" w:hAnsi="Times New Roman" w:cs="Times New Roman"/>
          <w:sz w:val="24"/>
          <w:szCs w:val="24"/>
        </w:rPr>
        <w:t>t is</w:t>
      </w:r>
      <w:r w:rsidR="003D5B30">
        <w:rPr>
          <w:rFonts w:ascii="Times New Roman" w:hAnsi="Times New Roman" w:cs="Times New Roman"/>
          <w:sz w:val="24"/>
          <w:szCs w:val="24"/>
        </w:rPr>
        <w:t xml:space="preserve"> </w:t>
      </w:r>
      <w:r w:rsidR="00CA2168">
        <w:rPr>
          <w:rFonts w:ascii="Times New Roman" w:hAnsi="Times New Roman" w:cs="Times New Roman"/>
          <w:sz w:val="24"/>
          <w:szCs w:val="24"/>
        </w:rPr>
        <w:t xml:space="preserve">normally </w:t>
      </w:r>
      <w:r w:rsidR="00066E1A">
        <w:rPr>
          <w:rFonts w:ascii="Times New Roman" w:hAnsi="Times New Roman" w:cs="Times New Roman"/>
          <w:sz w:val="24"/>
          <w:szCs w:val="24"/>
        </w:rPr>
        <w:t>m</w:t>
      </w:r>
      <w:r w:rsidR="00690487">
        <w:rPr>
          <w:rFonts w:ascii="Times New Roman" w:hAnsi="Times New Roman" w:cs="Times New Roman"/>
          <w:sz w:val="24"/>
          <w:szCs w:val="24"/>
        </w:rPr>
        <w:t>e,</w:t>
      </w:r>
      <w:r w:rsidR="00066E1A">
        <w:rPr>
          <w:rFonts w:ascii="Times New Roman" w:hAnsi="Times New Roman" w:cs="Times New Roman"/>
          <w:sz w:val="24"/>
          <w:szCs w:val="24"/>
        </w:rPr>
        <w:t xml:space="preserve"> as a governor</w:t>
      </w:r>
      <w:r w:rsidR="00690487">
        <w:rPr>
          <w:rFonts w:ascii="Times New Roman" w:hAnsi="Times New Roman" w:cs="Times New Roman"/>
          <w:sz w:val="24"/>
          <w:szCs w:val="24"/>
        </w:rPr>
        <w:t>,</w:t>
      </w:r>
      <w:r w:rsidR="00066E1A">
        <w:rPr>
          <w:rFonts w:ascii="Times New Roman" w:hAnsi="Times New Roman" w:cs="Times New Roman"/>
          <w:sz w:val="24"/>
          <w:szCs w:val="24"/>
        </w:rPr>
        <w:t xml:space="preserve"> and the </w:t>
      </w:r>
      <w:r w:rsidR="003D5B30">
        <w:rPr>
          <w:rFonts w:ascii="Times New Roman" w:hAnsi="Times New Roman" w:cs="Times New Roman"/>
          <w:sz w:val="24"/>
          <w:szCs w:val="24"/>
        </w:rPr>
        <w:t>Headteacher</w:t>
      </w:r>
      <w:r w:rsidR="00690487">
        <w:rPr>
          <w:rFonts w:ascii="Times New Roman" w:hAnsi="Times New Roman" w:cs="Times New Roman"/>
          <w:sz w:val="24"/>
          <w:szCs w:val="24"/>
        </w:rPr>
        <w:t>’</w:t>
      </w:r>
      <w:r w:rsidR="003D5B30">
        <w:rPr>
          <w:rFonts w:ascii="Times New Roman" w:hAnsi="Times New Roman" w:cs="Times New Roman"/>
          <w:sz w:val="24"/>
          <w:szCs w:val="24"/>
        </w:rPr>
        <w:t>s role to develop safeguarding issues</w:t>
      </w:r>
      <w:r w:rsidR="0055216B">
        <w:rPr>
          <w:rFonts w:ascii="Times New Roman" w:hAnsi="Times New Roman" w:cs="Times New Roman"/>
          <w:sz w:val="24"/>
          <w:szCs w:val="24"/>
        </w:rPr>
        <w:t xml:space="preserve"> and new strategies</w:t>
      </w:r>
      <w:r w:rsidR="003D5B30">
        <w:rPr>
          <w:rFonts w:ascii="Times New Roman" w:hAnsi="Times New Roman" w:cs="Times New Roman"/>
          <w:sz w:val="24"/>
          <w:szCs w:val="24"/>
        </w:rPr>
        <w:t>, not a</w:t>
      </w:r>
      <w:r w:rsidR="00FB0E1D">
        <w:rPr>
          <w:rFonts w:ascii="Times New Roman" w:hAnsi="Times New Roman" w:cs="Times New Roman"/>
          <w:sz w:val="24"/>
          <w:szCs w:val="24"/>
        </w:rPr>
        <w:t xml:space="preserve"> classroom</w:t>
      </w:r>
      <w:r w:rsidR="003D5B30">
        <w:rPr>
          <w:rFonts w:ascii="Times New Roman" w:hAnsi="Times New Roman" w:cs="Times New Roman"/>
          <w:sz w:val="24"/>
          <w:szCs w:val="24"/>
        </w:rPr>
        <w:t xml:space="preserve"> teacher</w:t>
      </w:r>
      <w:r w:rsidR="00CA2168">
        <w:rPr>
          <w:rFonts w:ascii="Times New Roman" w:hAnsi="Times New Roman" w:cs="Times New Roman"/>
          <w:sz w:val="24"/>
          <w:szCs w:val="24"/>
        </w:rPr>
        <w:t>,</w:t>
      </w:r>
      <w:r w:rsidR="0055216B">
        <w:rPr>
          <w:rFonts w:ascii="Times New Roman" w:hAnsi="Times New Roman" w:cs="Times New Roman"/>
          <w:sz w:val="24"/>
          <w:szCs w:val="24"/>
        </w:rPr>
        <w:t xml:space="preserve"> </w:t>
      </w:r>
      <w:r w:rsidR="003D5B30">
        <w:rPr>
          <w:rFonts w:ascii="Times New Roman" w:hAnsi="Times New Roman" w:cs="Times New Roman"/>
          <w:sz w:val="24"/>
          <w:szCs w:val="24"/>
        </w:rPr>
        <w:t xml:space="preserve">as </w:t>
      </w:r>
      <w:r w:rsidR="00CA2168">
        <w:rPr>
          <w:rFonts w:ascii="Times New Roman" w:hAnsi="Times New Roman" w:cs="Times New Roman"/>
          <w:sz w:val="24"/>
          <w:szCs w:val="24"/>
        </w:rPr>
        <w:t xml:space="preserve">this </w:t>
      </w:r>
      <w:r w:rsidR="003D5B30">
        <w:rPr>
          <w:rFonts w:ascii="Times New Roman" w:hAnsi="Times New Roman" w:cs="Times New Roman"/>
          <w:sz w:val="24"/>
          <w:szCs w:val="24"/>
        </w:rPr>
        <w:t>is specifically stated in the policy of the school</w:t>
      </w:r>
      <w:r w:rsidR="0055216B">
        <w:rPr>
          <w:rFonts w:ascii="Times New Roman" w:hAnsi="Times New Roman" w:cs="Times New Roman"/>
          <w:sz w:val="24"/>
          <w:szCs w:val="24"/>
        </w:rPr>
        <w:t xml:space="preserve">. </w:t>
      </w:r>
      <w:r w:rsidR="00CA2168">
        <w:rPr>
          <w:rFonts w:ascii="Times New Roman" w:hAnsi="Times New Roman" w:cs="Times New Roman"/>
          <w:sz w:val="24"/>
          <w:szCs w:val="24"/>
        </w:rPr>
        <w:t>Was this the reason different members had different parts, simply because it was too much for the Headteacher</w:t>
      </w:r>
      <w:r w:rsidR="007C0706">
        <w:rPr>
          <w:rFonts w:ascii="Times New Roman" w:hAnsi="Times New Roman" w:cs="Times New Roman"/>
          <w:sz w:val="24"/>
          <w:szCs w:val="24"/>
        </w:rPr>
        <w:t xml:space="preserve"> or was there a sense of lack of control</w:t>
      </w:r>
      <w:r w:rsidR="00CA2168">
        <w:rPr>
          <w:rFonts w:ascii="Times New Roman" w:hAnsi="Times New Roman" w:cs="Times New Roman"/>
          <w:sz w:val="24"/>
          <w:szCs w:val="24"/>
        </w:rPr>
        <w:t>?</w:t>
      </w:r>
      <w:r w:rsidR="003B3F47">
        <w:rPr>
          <w:rFonts w:ascii="Times New Roman" w:hAnsi="Times New Roman" w:cs="Times New Roman"/>
          <w:sz w:val="24"/>
          <w:szCs w:val="24"/>
        </w:rPr>
        <w:t xml:space="preserve"> </w:t>
      </w:r>
      <w:r w:rsidR="001E3C06">
        <w:rPr>
          <w:rFonts w:ascii="Times New Roman" w:hAnsi="Times New Roman" w:cs="Times New Roman"/>
          <w:sz w:val="24"/>
          <w:szCs w:val="24"/>
        </w:rPr>
        <w:t>However</w:t>
      </w:r>
      <w:r w:rsidR="003B3F47">
        <w:rPr>
          <w:rFonts w:ascii="Times New Roman" w:hAnsi="Times New Roman" w:cs="Times New Roman"/>
          <w:sz w:val="24"/>
          <w:szCs w:val="24"/>
        </w:rPr>
        <w:t xml:space="preserve">, as stated earlier in the assignment, leadership is for everyone and with a democratic style, it is needed for </w:t>
      </w:r>
      <w:r w:rsidR="001E3C06">
        <w:rPr>
          <w:rFonts w:ascii="Times New Roman" w:hAnsi="Times New Roman" w:cs="Times New Roman"/>
          <w:sz w:val="24"/>
          <w:szCs w:val="24"/>
        </w:rPr>
        <w:t xml:space="preserve">a </w:t>
      </w:r>
      <w:r w:rsidR="003B3F47">
        <w:rPr>
          <w:rFonts w:ascii="Times New Roman" w:hAnsi="Times New Roman" w:cs="Times New Roman"/>
          <w:sz w:val="24"/>
          <w:szCs w:val="24"/>
        </w:rPr>
        <w:t xml:space="preserve">dynastic and rapidly changing environment, such as a school where staff have to take on different responsibilities. </w:t>
      </w:r>
    </w:p>
    <w:p w14:paraId="5DD8642B" w14:textId="54BB95D6" w:rsidR="00411CD9" w:rsidRDefault="00CA2168" w:rsidP="00717776">
      <w:pPr>
        <w:spacing w:line="360" w:lineRule="auto"/>
        <w:rPr>
          <w:rFonts w:ascii="Times New Roman" w:hAnsi="Times New Roman" w:cs="Times New Roman"/>
          <w:sz w:val="24"/>
          <w:szCs w:val="24"/>
        </w:rPr>
      </w:pPr>
      <w:r>
        <w:rPr>
          <w:rFonts w:ascii="Times New Roman" w:hAnsi="Times New Roman" w:cs="Times New Roman"/>
          <w:sz w:val="24"/>
          <w:szCs w:val="24"/>
        </w:rPr>
        <w:t>P</w:t>
      </w:r>
      <w:r w:rsidR="005A39EF">
        <w:rPr>
          <w:rFonts w:ascii="Times New Roman" w:hAnsi="Times New Roman" w:cs="Times New Roman"/>
          <w:sz w:val="24"/>
          <w:szCs w:val="24"/>
        </w:rPr>
        <w:t>reparation was made b</w:t>
      </w:r>
      <w:r w:rsidR="00690487">
        <w:rPr>
          <w:rFonts w:ascii="Times New Roman" w:hAnsi="Times New Roman" w:cs="Times New Roman"/>
          <w:sz w:val="24"/>
          <w:szCs w:val="24"/>
        </w:rPr>
        <w:t>y</w:t>
      </w:r>
      <w:r w:rsidR="005A39EF">
        <w:rPr>
          <w:rFonts w:ascii="Times New Roman" w:hAnsi="Times New Roman" w:cs="Times New Roman"/>
          <w:sz w:val="24"/>
          <w:szCs w:val="24"/>
        </w:rPr>
        <w:t xml:space="preserve"> each leader before the meeting commenced. The Headteacher created an agenda, where each senior member of staff went off to collect their own information and then later express</w:t>
      </w:r>
      <w:r w:rsidR="00733ED5">
        <w:rPr>
          <w:rFonts w:ascii="Times New Roman" w:hAnsi="Times New Roman" w:cs="Times New Roman"/>
          <w:sz w:val="24"/>
          <w:szCs w:val="24"/>
        </w:rPr>
        <w:t>ed</w:t>
      </w:r>
      <w:r w:rsidR="005A39EF">
        <w:rPr>
          <w:rFonts w:ascii="Times New Roman" w:hAnsi="Times New Roman" w:cs="Times New Roman"/>
          <w:sz w:val="24"/>
          <w:szCs w:val="24"/>
        </w:rPr>
        <w:t xml:space="preserve"> it in the meeting</w:t>
      </w:r>
      <w:r w:rsidR="006F0C89">
        <w:rPr>
          <w:rFonts w:ascii="Times New Roman" w:hAnsi="Times New Roman" w:cs="Times New Roman"/>
          <w:sz w:val="24"/>
          <w:szCs w:val="24"/>
        </w:rPr>
        <w:t>, mine being Health and Safety</w:t>
      </w:r>
      <w:r>
        <w:rPr>
          <w:rFonts w:ascii="Times New Roman" w:hAnsi="Times New Roman" w:cs="Times New Roman"/>
          <w:sz w:val="24"/>
          <w:szCs w:val="24"/>
        </w:rPr>
        <w:t xml:space="preserve"> as this was my area of expertise as a governor</w:t>
      </w:r>
      <w:r w:rsidR="005A39EF">
        <w:rPr>
          <w:rFonts w:ascii="Times New Roman" w:hAnsi="Times New Roman" w:cs="Times New Roman"/>
          <w:sz w:val="24"/>
          <w:szCs w:val="24"/>
        </w:rPr>
        <w:t>.</w:t>
      </w:r>
      <w:r w:rsidR="005653BD">
        <w:rPr>
          <w:rFonts w:ascii="Times New Roman" w:hAnsi="Times New Roman" w:cs="Times New Roman"/>
          <w:sz w:val="24"/>
          <w:szCs w:val="24"/>
        </w:rPr>
        <w:t xml:space="preserve"> </w:t>
      </w:r>
      <w:r w:rsidR="00411CD9">
        <w:rPr>
          <w:rFonts w:ascii="Times New Roman" w:hAnsi="Times New Roman" w:cs="Times New Roman"/>
          <w:sz w:val="24"/>
          <w:szCs w:val="24"/>
        </w:rPr>
        <w:t>I found it easy to access my information as one being the policy in the school and the other being the Health and Safety at work Act 1974, where there is shared information on both in the school</w:t>
      </w:r>
      <w:r w:rsidR="00C363C5">
        <w:rPr>
          <w:rFonts w:ascii="Times New Roman" w:hAnsi="Times New Roman" w:cs="Times New Roman"/>
          <w:sz w:val="24"/>
          <w:szCs w:val="24"/>
        </w:rPr>
        <w:t xml:space="preserve"> or across different areas</w:t>
      </w:r>
      <w:r w:rsidR="00411CD9">
        <w:rPr>
          <w:rFonts w:ascii="Times New Roman" w:hAnsi="Times New Roman" w:cs="Times New Roman"/>
          <w:sz w:val="24"/>
          <w:szCs w:val="24"/>
        </w:rPr>
        <w:t>. The Act itself, is known to me as I have the</w:t>
      </w:r>
      <w:r w:rsidR="00D4338F">
        <w:rPr>
          <w:rFonts w:ascii="Times New Roman" w:hAnsi="Times New Roman" w:cs="Times New Roman"/>
          <w:sz w:val="24"/>
          <w:szCs w:val="24"/>
        </w:rPr>
        <w:t xml:space="preserve"> shared</w:t>
      </w:r>
      <w:r w:rsidR="00411CD9">
        <w:rPr>
          <w:rFonts w:ascii="Times New Roman" w:hAnsi="Times New Roman" w:cs="Times New Roman"/>
          <w:sz w:val="24"/>
          <w:szCs w:val="24"/>
        </w:rPr>
        <w:t xml:space="preserve"> responsibility for Health and Safety in school, alongside the Headteacher. </w:t>
      </w:r>
    </w:p>
    <w:p w14:paraId="2656AA54" w14:textId="0E16319F" w:rsidR="003620B5" w:rsidRDefault="005A39EF" w:rsidP="00717776">
      <w:pPr>
        <w:spacing w:line="360" w:lineRule="auto"/>
      </w:pPr>
      <w:r>
        <w:rPr>
          <w:rFonts w:ascii="Times New Roman" w:hAnsi="Times New Roman" w:cs="Times New Roman"/>
          <w:sz w:val="24"/>
          <w:szCs w:val="24"/>
        </w:rPr>
        <w:t xml:space="preserve">The Headteacher </w:t>
      </w:r>
      <w:r w:rsidR="00690487">
        <w:rPr>
          <w:rFonts w:ascii="Times New Roman" w:hAnsi="Times New Roman" w:cs="Times New Roman"/>
          <w:sz w:val="24"/>
          <w:szCs w:val="24"/>
        </w:rPr>
        <w:t>as</w:t>
      </w:r>
      <w:r w:rsidR="00C363C5">
        <w:rPr>
          <w:rFonts w:ascii="Times New Roman" w:hAnsi="Times New Roman" w:cs="Times New Roman"/>
          <w:sz w:val="24"/>
          <w:szCs w:val="24"/>
        </w:rPr>
        <w:t xml:space="preserve"> the</w:t>
      </w:r>
      <w:r w:rsidR="00690487">
        <w:rPr>
          <w:rFonts w:ascii="Times New Roman" w:hAnsi="Times New Roman" w:cs="Times New Roman"/>
          <w:sz w:val="24"/>
          <w:szCs w:val="24"/>
        </w:rPr>
        <w:t xml:space="preserve"> leader was assumed by the group</w:t>
      </w:r>
      <w:r>
        <w:rPr>
          <w:rFonts w:ascii="Times New Roman" w:hAnsi="Times New Roman" w:cs="Times New Roman"/>
          <w:sz w:val="24"/>
          <w:szCs w:val="24"/>
        </w:rPr>
        <w:t xml:space="preserve">. It may have been </w:t>
      </w:r>
      <w:r w:rsidR="00C363C5">
        <w:rPr>
          <w:rFonts w:ascii="Times New Roman" w:hAnsi="Times New Roman" w:cs="Times New Roman"/>
          <w:sz w:val="24"/>
          <w:szCs w:val="24"/>
        </w:rPr>
        <w:t>this</w:t>
      </w:r>
      <w:r>
        <w:rPr>
          <w:rFonts w:ascii="Times New Roman" w:hAnsi="Times New Roman" w:cs="Times New Roman"/>
          <w:sz w:val="24"/>
          <w:szCs w:val="24"/>
        </w:rPr>
        <w:t xml:space="preserve"> because </w:t>
      </w:r>
      <w:r w:rsidR="00690487">
        <w:rPr>
          <w:rFonts w:ascii="Times New Roman" w:hAnsi="Times New Roman" w:cs="Times New Roman"/>
          <w:sz w:val="24"/>
          <w:szCs w:val="24"/>
        </w:rPr>
        <w:t xml:space="preserve">as </w:t>
      </w:r>
      <w:r>
        <w:rPr>
          <w:rFonts w:ascii="Times New Roman" w:hAnsi="Times New Roman" w:cs="Times New Roman"/>
          <w:sz w:val="24"/>
          <w:szCs w:val="24"/>
        </w:rPr>
        <w:t xml:space="preserve">the Headteacher is the </w:t>
      </w:r>
      <w:r w:rsidR="006F0C89">
        <w:rPr>
          <w:rFonts w:ascii="Times New Roman" w:hAnsi="Times New Roman" w:cs="Times New Roman"/>
          <w:sz w:val="24"/>
          <w:szCs w:val="24"/>
        </w:rPr>
        <w:t>person in charge of the school</w:t>
      </w:r>
      <w:r>
        <w:rPr>
          <w:rFonts w:ascii="Times New Roman" w:hAnsi="Times New Roman" w:cs="Times New Roman"/>
          <w:sz w:val="24"/>
          <w:szCs w:val="24"/>
        </w:rPr>
        <w:t xml:space="preserve">, she was automatically the leader. </w:t>
      </w:r>
      <w:r w:rsidR="00776EB1">
        <w:rPr>
          <w:rFonts w:ascii="Times New Roman" w:hAnsi="Times New Roman" w:cs="Times New Roman"/>
          <w:sz w:val="24"/>
          <w:szCs w:val="24"/>
        </w:rPr>
        <w:t>Within these</w:t>
      </w:r>
      <w:r w:rsidR="00C15DFA">
        <w:rPr>
          <w:rFonts w:ascii="Times New Roman" w:hAnsi="Times New Roman" w:cs="Times New Roman"/>
          <w:sz w:val="24"/>
          <w:szCs w:val="24"/>
        </w:rPr>
        <w:t xml:space="preserve"> meetings </w:t>
      </w:r>
      <w:r w:rsidR="00776EB1">
        <w:rPr>
          <w:rFonts w:ascii="Times New Roman" w:hAnsi="Times New Roman" w:cs="Times New Roman"/>
          <w:sz w:val="24"/>
          <w:szCs w:val="24"/>
        </w:rPr>
        <w:t>occasionally</w:t>
      </w:r>
      <w:r w:rsidR="00C15DFA">
        <w:rPr>
          <w:rFonts w:ascii="Times New Roman" w:hAnsi="Times New Roman" w:cs="Times New Roman"/>
          <w:sz w:val="24"/>
          <w:szCs w:val="24"/>
        </w:rPr>
        <w:t xml:space="preserve">, </w:t>
      </w:r>
      <w:r w:rsidR="00027FCE">
        <w:rPr>
          <w:rFonts w:ascii="Times New Roman" w:hAnsi="Times New Roman" w:cs="Times New Roman"/>
          <w:sz w:val="24"/>
          <w:szCs w:val="24"/>
        </w:rPr>
        <w:t xml:space="preserve">it comes down to the operate within a Headteacher dominated hierarchy of power, where authority is exclusive (Siraj and </w:t>
      </w:r>
      <w:proofErr w:type="spellStart"/>
      <w:r w:rsidR="00027FCE">
        <w:rPr>
          <w:rFonts w:ascii="Times New Roman" w:hAnsi="Times New Roman" w:cs="Times New Roman"/>
          <w:sz w:val="24"/>
          <w:szCs w:val="24"/>
        </w:rPr>
        <w:t>Hallet</w:t>
      </w:r>
      <w:proofErr w:type="spellEnd"/>
      <w:r w:rsidR="00027FCE">
        <w:rPr>
          <w:rFonts w:ascii="Times New Roman" w:hAnsi="Times New Roman" w:cs="Times New Roman"/>
          <w:sz w:val="24"/>
          <w:szCs w:val="24"/>
        </w:rPr>
        <w:t>, 2014). Yet, when it comes to leadership</w:t>
      </w:r>
      <w:r w:rsidR="00CA2168">
        <w:rPr>
          <w:rFonts w:ascii="Times New Roman" w:hAnsi="Times New Roman" w:cs="Times New Roman"/>
          <w:sz w:val="24"/>
          <w:szCs w:val="24"/>
        </w:rPr>
        <w:t>, isn’t</w:t>
      </w:r>
      <w:r w:rsidR="00027FCE">
        <w:rPr>
          <w:rFonts w:ascii="Times New Roman" w:hAnsi="Times New Roman" w:cs="Times New Roman"/>
          <w:sz w:val="24"/>
          <w:szCs w:val="24"/>
        </w:rPr>
        <w:t xml:space="preserve"> it </w:t>
      </w:r>
      <w:r w:rsidR="00CA2168">
        <w:rPr>
          <w:rFonts w:ascii="Times New Roman" w:hAnsi="Times New Roman" w:cs="Times New Roman"/>
          <w:sz w:val="24"/>
          <w:szCs w:val="24"/>
        </w:rPr>
        <w:t xml:space="preserve">stated that it </w:t>
      </w:r>
      <w:r w:rsidR="00027FCE">
        <w:rPr>
          <w:rFonts w:ascii="Times New Roman" w:hAnsi="Times New Roman" w:cs="Times New Roman"/>
          <w:sz w:val="24"/>
          <w:szCs w:val="24"/>
        </w:rPr>
        <w:t>belong</w:t>
      </w:r>
      <w:r w:rsidR="00CA2168">
        <w:rPr>
          <w:rFonts w:ascii="Times New Roman" w:hAnsi="Times New Roman" w:cs="Times New Roman"/>
          <w:sz w:val="24"/>
          <w:szCs w:val="24"/>
        </w:rPr>
        <w:t>s</w:t>
      </w:r>
      <w:r w:rsidR="00027FCE">
        <w:rPr>
          <w:rFonts w:ascii="Times New Roman" w:hAnsi="Times New Roman" w:cs="Times New Roman"/>
          <w:sz w:val="24"/>
          <w:szCs w:val="24"/>
        </w:rPr>
        <w:t xml:space="preserve"> to everyone? </w:t>
      </w:r>
      <w:r w:rsidR="009B251C">
        <w:rPr>
          <w:rFonts w:ascii="Times New Roman" w:hAnsi="Times New Roman" w:cs="Times New Roman"/>
          <w:sz w:val="24"/>
          <w:szCs w:val="24"/>
        </w:rPr>
        <w:t xml:space="preserve">Sanborn (2006) states that </w:t>
      </w:r>
      <w:r w:rsidR="00690487">
        <w:rPr>
          <w:rFonts w:ascii="Times New Roman" w:hAnsi="Times New Roman" w:cs="Times New Roman"/>
          <w:sz w:val="24"/>
          <w:szCs w:val="24"/>
        </w:rPr>
        <w:t xml:space="preserve">one </w:t>
      </w:r>
      <w:r w:rsidR="009B251C">
        <w:rPr>
          <w:rFonts w:ascii="Times New Roman" w:hAnsi="Times New Roman" w:cs="Times New Roman"/>
          <w:sz w:val="24"/>
          <w:szCs w:val="24"/>
        </w:rPr>
        <w:t>do</w:t>
      </w:r>
      <w:r w:rsidR="00690487">
        <w:rPr>
          <w:rFonts w:ascii="Times New Roman" w:hAnsi="Times New Roman" w:cs="Times New Roman"/>
          <w:sz w:val="24"/>
          <w:szCs w:val="24"/>
        </w:rPr>
        <w:t>es no</w:t>
      </w:r>
      <w:r w:rsidR="009B251C">
        <w:rPr>
          <w:rFonts w:ascii="Times New Roman" w:hAnsi="Times New Roman" w:cs="Times New Roman"/>
          <w:sz w:val="24"/>
          <w:szCs w:val="24"/>
        </w:rPr>
        <w:t>t need a title to be a leader in life. Every</w:t>
      </w:r>
      <w:r w:rsidR="00690487">
        <w:rPr>
          <w:rFonts w:ascii="Times New Roman" w:hAnsi="Times New Roman" w:cs="Times New Roman"/>
          <w:sz w:val="24"/>
          <w:szCs w:val="24"/>
        </w:rPr>
        <w:t xml:space="preserve"> person</w:t>
      </w:r>
      <w:r w:rsidR="009B251C">
        <w:rPr>
          <w:rFonts w:ascii="Times New Roman" w:hAnsi="Times New Roman" w:cs="Times New Roman"/>
          <w:sz w:val="24"/>
          <w:szCs w:val="24"/>
        </w:rPr>
        <w:t xml:space="preserve"> has </w:t>
      </w:r>
      <w:r w:rsidR="00690487">
        <w:rPr>
          <w:rFonts w:ascii="Times New Roman" w:hAnsi="Times New Roman" w:cs="Times New Roman"/>
          <w:sz w:val="24"/>
          <w:szCs w:val="24"/>
        </w:rPr>
        <w:t xml:space="preserve">an </w:t>
      </w:r>
      <w:r w:rsidR="009B251C">
        <w:rPr>
          <w:rFonts w:ascii="Times New Roman" w:hAnsi="Times New Roman" w:cs="Times New Roman"/>
          <w:sz w:val="24"/>
          <w:szCs w:val="24"/>
        </w:rPr>
        <w:t>opportu</w:t>
      </w:r>
      <w:r w:rsidR="00690487">
        <w:rPr>
          <w:rFonts w:ascii="Times New Roman" w:hAnsi="Times New Roman" w:cs="Times New Roman"/>
          <w:sz w:val="24"/>
          <w:szCs w:val="24"/>
        </w:rPr>
        <w:t>nity</w:t>
      </w:r>
      <w:r w:rsidR="009B251C">
        <w:rPr>
          <w:rFonts w:ascii="Times New Roman" w:hAnsi="Times New Roman" w:cs="Times New Roman"/>
          <w:sz w:val="24"/>
          <w:szCs w:val="24"/>
        </w:rPr>
        <w:t xml:space="preserve"> to lead in every</w:t>
      </w:r>
      <w:r w:rsidR="00690487">
        <w:rPr>
          <w:rFonts w:ascii="Times New Roman" w:hAnsi="Times New Roman" w:cs="Times New Roman"/>
          <w:sz w:val="24"/>
          <w:szCs w:val="24"/>
        </w:rPr>
        <w:t>-</w:t>
      </w:r>
      <w:r w:rsidR="009B251C">
        <w:rPr>
          <w:rFonts w:ascii="Times New Roman" w:hAnsi="Times New Roman" w:cs="Times New Roman"/>
          <w:sz w:val="24"/>
          <w:szCs w:val="24"/>
        </w:rPr>
        <w:t xml:space="preserve">day situations. It doesn’t matter how long </w:t>
      </w:r>
      <w:r w:rsidR="00690487">
        <w:rPr>
          <w:rFonts w:ascii="Times New Roman" w:hAnsi="Times New Roman" w:cs="Times New Roman"/>
          <w:sz w:val="24"/>
          <w:szCs w:val="24"/>
        </w:rPr>
        <w:t>a person has</w:t>
      </w:r>
      <w:r w:rsidR="009B251C">
        <w:rPr>
          <w:rFonts w:ascii="Times New Roman" w:hAnsi="Times New Roman" w:cs="Times New Roman"/>
          <w:sz w:val="24"/>
          <w:szCs w:val="24"/>
        </w:rPr>
        <w:t xml:space="preserve"> been at </w:t>
      </w:r>
      <w:r w:rsidR="00690487">
        <w:rPr>
          <w:rFonts w:ascii="Times New Roman" w:hAnsi="Times New Roman" w:cs="Times New Roman"/>
          <w:sz w:val="24"/>
          <w:szCs w:val="24"/>
        </w:rPr>
        <w:t>a</w:t>
      </w:r>
      <w:r w:rsidR="009B251C">
        <w:rPr>
          <w:rFonts w:ascii="Times New Roman" w:hAnsi="Times New Roman" w:cs="Times New Roman"/>
          <w:sz w:val="24"/>
          <w:szCs w:val="24"/>
        </w:rPr>
        <w:t xml:space="preserve"> job</w:t>
      </w:r>
      <w:r w:rsidR="003B3F47">
        <w:rPr>
          <w:rFonts w:ascii="Times New Roman" w:hAnsi="Times New Roman" w:cs="Times New Roman"/>
          <w:sz w:val="24"/>
          <w:szCs w:val="24"/>
        </w:rPr>
        <w:t xml:space="preserve"> or </w:t>
      </w:r>
      <w:r w:rsidR="009B251C">
        <w:rPr>
          <w:rFonts w:ascii="Times New Roman" w:hAnsi="Times New Roman" w:cs="Times New Roman"/>
          <w:sz w:val="24"/>
          <w:szCs w:val="24"/>
        </w:rPr>
        <w:t xml:space="preserve">what </w:t>
      </w:r>
      <w:r w:rsidR="00690487">
        <w:rPr>
          <w:rFonts w:ascii="Times New Roman" w:hAnsi="Times New Roman" w:cs="Times New Roman"/>
          <w:sz w:val="24"/>
          <w:szCs w:val="24"/>
        </w:rPr>
        <w:t>the</w:t>
      </w:r>
      <w:r w:rsidR="009B251C">
        <w:rPr>
          <w:rFonts w:ascii="Times New Roman" w:hAnsi="Times New Roman" w:cs="Times New Roman"/>
          <w:sz w:val="24"/>
          <w:szCs w:val="24"/>
        </w:rPr>
        <w:t xml:space="preserve"> position is, anyone can</w:t>
      </w:r>
      <w:r w:rsidR="00690487">
        <w:rPr>
          <w:rFonts w:ascii="Times New Roman" w:hAnsi="Times New Roman" w:cs="Times New Roman"/>
          <w:sz w:val="24"/>
          <w:szCs w:val="24"/>
        </w:rPr>
        <w:t xml:space="preserve"> </w:t>
      </w:r>
      <w:r w:rsidR="009B251C">
        <w:rPr>
          <w:rFonts w:ascii="Times New Roman" w:hAnsi="Times New Roman" w:cs="Times New Roman"/>
          <w:sz w:val="24"/>
          <w:szCs w:val="24"/>
        </w:rPr>
        <w:t xml:space="preserve">be a leader and help shape the influence of others. </w:t>
      </w:r>
      <w:r w:rsidR="007D1A6F">
        <w:rPr>
          <w:rFonts w:ascii="Times New Roman" w:hAnsi="Times New Roman" w:cs="Times New Roman"/>
          <w:sz w:val="24"/>
          <w:szCs w:val="24"/>
        </w:rPr>
        <w:t>However, when it comes to leadership in schools, it does usually fall between the headteacher being in charge (</w:t>
      </w:r>
      <w:proofErr w:type="spellStart"/>
      <w:r w:rsidR="007D1A6F">
        <w:rPr>
          <w:rFonts w:ascii="Times New Roman" w:hAnsi="Times New Roman" w:cs="Times New Roman"/>
          <w:sz w:val="24"/>
          <w:szCs w:val="24"/>
        </w:rPr>
        <w:t>Hallet</w:t>
      </w:r>
      <w:proofErr w:type="spellEnd"/>
      <w:r w:rsidR="007D1A6F">
        <w:rPr>
          <w:rFonts w:ascii="Times New Roman" w:hAnsi="Times New Roman" w:cs="Times New Roman"/>
          <w:sz w:val="24"/>
          <w:szCs w:val="24"/>
        </w:rPr>
        <w:t xml:space="preserve">, 2013). </w:t>
      </w:r>
      <w:r w:rsidR="00CC4203">
        <w:rPr>
          <w:rFonts w:ascii="Times New Roman" w:hAnsi="Times New Roman" w:cs="Times New Roman"/>
          <w:sz w:val="24"/>
          <w:szCs w:val="24"/>
        </w:rPr>
        <w:t xml:space="preserve">The </w:t>
      </w:r>
      <w:r w:rsidR="001E3C06">
        <w:rPr>
          <w:rFonts w:ascii="Times New Roman" w:hAnsi="Times New Roman" w:cs="Times New Roman"/>
          <w:sz w:val="24"/>
          <w:szCs w:val="24"/>
        </w:rPr>
        <w:t>H</w:t>
      </w:r>
      <w:r w:rsidR="00CC4203">
        <w:rPr>
          <w:rFonts w:ascii="Times New Roman" w:hAnsi="Times New Roman" w:cs="Times New Roman"/>
          <w:sz w:val="24"/>
          <w:szCs w:val="24"/>
        </w:rPr>
        <w:t>eadteacher in school then follow</w:t>
      </w:r>
      <w:r w:rsidR="003B3F47">
        <w:rPr>
          <w:rFonts w:ascii="Times New Roman" w:hAnsi="Times New Roman" w:cs="Times New Roman"/>
          <w:sz w:val="24"/>
          <w:szCs w:val="24"/>
        </w:rPr>
        <w:t>s</w:t>
      </w:r>
      <w:r w:rsidR="00CC4203">
        <w:rPr>
          <w:rFonts w:ascii="Times New Roman" w:hAnsi="Times New Roman" w:cs="Times New Roman"/>
          <w:sz w:val="24"/>
          <w:szCs w:val="24"/>
        </w:rPr>
        <w:t xml:space="preserve"> the requirements of ESTYN and their area of focus for leadership, where the central importance is raising the quality o</w:t>
      </w:r>
      <w:r w:rsidR="001E3C06">
        <w:rPr>
          <w:rFonts w:ascii="Times New Roman" w:hAnsi="Times New Roman" w:cs="Times New Roman"/>
          <w:sz w:val="24"/>
          <w:szCs w:val="24"/>
        </w:rPr>
        <w:t>f</w:t>
      </w:r>
      <w:r w:rsidR="00CC4203">
        <w:rPr>
          <w:rFonts w:ascii="Times New Roman" w:hAnsi="Times New Roman" w:cs="Times New Roman"/>
          <w:sz w:val="24"/>
          <w:szCs w:val="24"/>
        </w:rPr>
        <w:t xml:space="preserve"> provision and practice for children (</w:t>
      </w:r>
      <w:proofErr w:type="spellStart"/>
      <w:r w:rsidR="00CC4203">
        <w:rPr>
          <w:rFonts w:ascii="Times New Roman" w:hAnsi="Times New Roman" w:cs="Times New Roman"/>
          <w:sz w:val="24"/>
          <w:szCs w:val="24"/>
        </w:rPr>
        <w:t>Hallet</w:t>
      </w:r>
      <w:proofErr w:type="spellEnd"/>
      <w:r w:rsidR="00CC4203">
        <w:rPr>
          <w:rFonts w:ascii="Times New Roman" w:hAnsi="Times New Roman" w:cs="Times New Roman"/>
          <w:sz w:val="24"/>
          <w:szCs w:val="24"/>
        </w:rPr>
        <w:t xml:space="preserve">, 2013). </w:t>
      </w:r>
      <w:r w:rsidR="001E3C06">
        <w:rPr>
          <w:rFonts w:ascii="Times New Roman" w:hAnsi="Times New Roman" w:cs="Times New Roman"/>
          <w:sz w:val="24"/>
          <w:szCs w:val="24"/>
        </w:rPr>
        <w:t xml:space="preserve">Conversely, some people may disagree and believe that headteachers do not have the right to be the only leader in a school. One being, </w:t>
      </w:r>
      <w:r w:rsidR="00CC4203">
        <w:rPr>
          <w:rFonts w:ascii="Times New Roman" w:hAnsi="Times New Roman" w:cs="Times New Roman"/>
          <w:sz w:val="24"/>
          <w:szCs w:val="24"/>
        </w:rPr>
        <w:t>O’Sullivan (2015)</w:t>
      </w:r>
      <w:r w:rsidR="001E3C06">
        <w:rPr>
          <w:rFonts w:ascii="Times New Roman" w:hAnsi="Times New Roman" w:cs="Times New Roman"/>
          <w:sz w:val="24"/>
          <w:szCs w:val="24"/>
        </w:rPr>
        <w:t xml:space="preserve"> who</w:t>
      </w:r>
      <w:r w:rsidR="00CC4203">
        <w:rPr>
          <w:rFonts w:ascii="Times New Roman" w:hAnsi="Times New Roman" w:cs="Times New Roman"/>
          <w:sz w:val="24"/>
          <w:szCs w:val="24"/>
        </w:rPr>
        <w:t xml:space="preserve"> expresses that some people have leadership given to them, because they are next in line in a situation where they have moved up the ranks in a hierarchical manner and eventually find themselves on top. </w:t>
      </w:r>
      <w:r w:rsidR="003620B5">
        <w:rPr>
          <w:rFonts w:ascii="Times New Roman" w:hAnsi="Times New Roman" w:cs="Times New Roman"/>
          <w:sz w:val="24"/>
          <w:szCs w:val="24"/>
        </w:rPr>
        <w:t>Arguably</w:t>
      </w:r>
      <w:r w:rsidR="00CC4203">
        <w:rPr>
          <w:rFonts w:ascii="Times New Roman" w:hAnsi="Times New Roman" w:cs="Times New Roman"/>
          <w:sz w:val="24"/>
          <w:szCs w:val="24"/>
        </w:rPr>
        <w:t xml:space="preserve">, </w:t>
      </w:r>
      <w:r w:rsidR="00D4338F">
        <w:rPr>
          <w:rFonts w:ascii="Times New Roman" w:hAnsi="Times New Roman" w:cs="Times New Roman"/>
          <w:sz w:val="24"/>
          <w:szCs w:val="24"/>
        </w:rPr>
        <w:t>h</w:t>
      </w:r>
      <w:r w:rsidR="00CC4203">
        <w:rPr>
          <w:rFonts w:ascii="Times New Roman" w:hAnsi="Times New Roman" w:cs="Times New Roman"/>
          <w:sz w:val="24"/>
          <w:szCs w:val="24"/>
        </w:rPr>
        <w:t xml:space="preserve">eadteachers are given that title due to the privilege of greater qualification and position. </w:t>
      </w:r>
      <w:r w:rsidR="003620B5">
        <w:rPr>
          <w:rFonts w:ascii="Times New Roman" w:hAnsi="Times New Roman" w:cs="Times New Roman"/>
          <w:sz w:val="24"/>
          <w:szCs w:val="24"/>
        </w:rPr>
        <w:t xml:space="preserve">However, Rodd (2006) </w:t>
      </w:r>
      <w:r w:rsidR="001E3C06">
        <w:rPr>
          <w:rFonts w:ascii="Times New Roman" w:hAnsi="Times New Roman" w:cs="Times New Roman"/>
          <w:sz w:val="24"/>
          <w:szCs w:val="24"/>
        </w:rPr>
        <w:t xml:space="preserve">does </w:t>
      </w:r>
      <w:r w:rsidR="003620B5">
        <w:rPr>
          <w:rFonts w:ascii="Times New Roman" w:hAnsi="Times New Roman" w:cs="Times New Roman"/>
          <w:sz w:val="24"/>
          <w:szCs w:val="24"/>
        </w:rPr>
        <w:t xml:space="preserve">suggest that research into leadership has been </w:t>
      </w:r>
      <w:r w:rsidR="00D4338F">
        <w:rPr>
          <w:rFonts w:ascii="Times New Roman" w:hAnsi="Times New Roman" w:cs="Times New Roman"/>
          <w:sz w:val="24"/>
          <w:szCs w:val="24"/>
        </w:rPr>
        <w:t>condemned</w:t>
      </w:r>
      <w:r w:rsidR="003620B5">
        <w:rPr>
          <w:rFonts w:ascii="Times New Roman" w:hAnsi="Times New Roman" w:cs="Times New Roman"/>
          <w:sz w:val="24"/>
          <w:szCs w:val="24"/>
        </w:rPr>
        <w:t xml:space="preserve"> as being too </w:t>
      </w:r>
      <w:r w:rsidR="00D4338F">
        <w:rPr>
          <w:rFonts w:ascii="Times New Roman" w:hAnsi="Times New Roman" w:cs="Times New Roman"/>
          <w:sz w:val="24"/>
          <w:szCs w:val="24"/>
        </w:rPr>
        <w:t>attentive</w:t>
      </w:r>
      <w:r w:rsidR="003620B5">
        <w:rPr>
          <w:rFonts w:ascii="Times New Roman" w:hAnsi="Times New Roman" w:cs="Times New Roman"/>
          <w:sz w:val="24"/>
          <w:szCs w:val="24"/>
        </w:rPr>
        <w:t xml:space="preserve"> on exploring what leaders do and the attributes they have, rather than what is involved in leadership itself. For example, the endless hours or the meetings.</w:t>
      </w:r>
      <w:r w:rsidR="00776EB1">
        <w:rPr>
          <w:rFonts w:ascii="Times New Roman" w:hAnsi="Times New Roman" w:cs="Times New Roman"/>
          <w:sz w:val="24"/>
          <w:szCs w:val="24"/>
        </w:rPr>
        <w:t xml:space="preserve"> </w:t>
      </w:r>
      <w:r w:rsidR="001E3C06">
        <w:rPr>
          <w:rFonts w:ascii="Times New Roman" w:hAnsi="Times New Roman" w:cs="Times New Roman"/>
          <w:sz w:val="24"/>
          <w:szCs w:val="24"/>
        </w:rPr>
        <w:t xml:space="preserve">Maybe we are focusing to much onto the image of a leader, rather than the work itself that they entail. </w:t>
      </w:r>
    </w:p>
    <w:p w14:paraId="7A6B11F9" w14:textId="151468DD" w:rsidR="00776EB1" w:rsidRDefault="00776EB1" w:rsidP="00717776">
      <w:pPr>
        <w:spacing w:line="360" w:lineRule="auto"/>
        <w:rPr>
          <w:rFonts w:ascii="Times New Roman" w:hAnsi="Times New Roman" w:cs="Times New Roman"/>
          <w:sz w:val="24"/>
          <w:szCs w:val="24"/>
        </w:rPr>
      </w:pPr>
      <w:r>
        <w:rPr>
          <w:rFonts w:ascii="Times New Roman" w:hAnsi="Times New Roman" w:cs="Times New Roman"/>
          <w:sz w:val="24"/>
          <w:szCs w:val="24"/>
        </w:rPr>
        <w:t>One of the</w:t>
      </w:r>
      <w:r w:rsidR="00733ED5">
        <w:rPr>
          <w:rFonts w:ascii="Times New Roman" w:hAnsi="Times New Roman" w:cs="Times New Roman"/>
          <w:sz w:val="24"/>
          <w:szCs w:val="24"/>
        </w:rPr>
        <w:t xml:space="preserve"> main </w:t>
      </w:r>
      <w:r w:rsidR="00EE4A6B">
        <w:rPr>
          <w:rFonts w:ascii="Times New Roman" w:hAnsi="Times New Roman" w:cs="Times New Roman"/>
          <w:sz w:val="24"/>
          <w:szCs w:val="24"/>
        </w:rPr>
        <w:t>aspects</w:t>
      </w:r>
      <w:r w:rsidR="00733ED5">
        <w:rPr>
          <w:rFonts w:ascii="Times New Roman" w:hAnsi="Times New Roman" w:cs="Times New Roman"/>
          <w:sz w:val="24"/>
          <w:szCs w:val="24"/>
        </w:rPr>
        <w:t xml:space="preserve"> of the meeting was gathering key information to </w:t>
      </w:r>
      <w:r w:rsidR="00194A77">
        <w:rPr>
          <w:rFonts w:ascii="Times New Roman" w:hAnsi="Times New Roman" w:cs="Times New Roman"/>
          <w:sz w:val="24"/>
          <w:szCs w:val="24"/>
        </w:rPr>
        <w:t>confer,</w:t>
      </w:r>
      <w:r w:rsidR="0066177A">
        <w:rPr>
          <w:rFonts w:ascii="Times New Roman" w:hAnsi="Times New Roman" w:cs="Times New Roman"/>
          <w:sz w:val="24"/>
          <w:szCs w:val="24"/>
        </w:rPr>
        <w:t xml:space="preserve"> and</w:t>
      </w:r>
      <w:r w:rsidR="003620B5">
        <w:rPr>
          <w:rFonts w:ascii="Times New Roman" w:hAnsi="Times New Roman" w:cs="Times New Roman"/>
          <w:sz w:val="24"/>
          <w:szCs w:val="24"/>
        </w:rPr>
        <w:t xml:space="preserve"> this</w:t>
      </w:r>
      <w:r w:rsidR="0066177A">
        <w:rPr>
          <w:rFonts w:ascii="Times New Roman" w:hAnsi="Times New Roman" w:cs="Times New Roman"/>
          <w:sz w:val="24"/>
          <w:szCs w:val="24"/>
        </w:rPr>
        <w:t xml:space="preserve"> can relate to Charles Handy ‘forming’ element, where time is spent planning and collecting information. ‘Storming’ comes in then, where the team addresses the tasks and suggest ideas and </w:t>
      </w:r>
      <w:r w:rsidR="00733ED5">
        <w:rPr>
          <w:rFonts w:ascii="Times New Roman" w:hAnsi="Times New Roman" w:cs="Times New Roman"/>
          <w:sz w:val="24"/>
          <w:szCs w:val="24"/>
        </w:rPr>
        <w:t>then ending the meeting with a</w:t>
      </w:r>
      <w:r w:rsidR="00FF14CA">
        <w:rPr>
          <w:rFonts w:ascii="Times New Roman" w:hAnsi="Times New Roman" w:cs="Times New Roman"/>
          <w:sz w:val="24"/>
          <w:szCs w:val="24"/>
        </w:rPr>
        <w:t>n</w:t>
      </w:r>
      <w:r w:rsidR="00733ED5">
        <w:rPr>
          <w:rFonts w:ascii="Times New Roman" w:hAnsi="Times New Roman" w:cs="Times New Roman"/>
          <w:sz w:val="24"/>
          <w:szCs w:val="24"/>
        </w:rPr>
        <w:t xml:space="preserve"> </w:t>
      </w:r>
      <w:r w:rsidR="00FF14CA">
        <w:rPr>
          <w:rFonts w:ascii="Times New Roman" w:hAnsi="Times New Roman" w:cs="Times New Roman"/>
          <w:sz w:val="24"/>
          <w:szCs w:val="24"/>
        </w:rPr>
        <w:t>outcome</w:t>
      </w:r>
      <w:r w:rsidR="0066177A">
        <w:rPr>
          <w:rFonts w:ascii="Times New Roman" w:hAnsi="Times New Roman" w:cs="Times New Roman"/>
          <w:sz w:val="24"/>
          <w:szCs w:val="24"/>
        </w:rPr>
        <w:t>, which can be re</w:t>
      </w:r>
      <w:r w:rsidR="00690487">
        <w:rPr>
          <w:rFonts w:ascii="Times New Roman" w:hAnsi="Times New Roman" w:cs="Times New Roman"/>
          <w:sz w:val="24"/>
          <w:szCs w:val="24"/>
        </w:rPr>
        <w:t>ferred to as</w:t>
      </w:r>
      <w:r w:rsidR="0066177A">
        <w:rPr>
          <w:rFonts w:ascii="Times New Roman" w:hAnsi="Times New Roman" w:cs="Times New Roman"/>
          <w:sz w:val="24"/>
          <w:szCs w:val="24"/>
        </w:rPr>
        <w:t xml:space="preserve"> ‘norming’ where the leader takes over to end the meeting</w:t>
      </w:r>
      <w:r w:rsidR="00733ED5">
        <w:rPr>
          <w:rFonts w:ascii="Times New Roman" w:hAnsi="Times New Roman" w:cs="Times New Roman"/>
          <w:sz w:val="24"/>
          <w:szCs w:val="24"/>
        </w:rPr>
        <w:t>. This would not have happened if team work was not accomplished. Having only four members of staff allowed flow of ideas to happen</w:t>
      </w:r>
      <w:r w:rsidR="00690487">
        <w:rPr>
          <w:rFonts w:ascii="Times New Roman" w:hAnsi="Times New Roman" w:cs="Times New Roman"/>
          <w:sz w:val="24"/>
          <w:szCs w:val="24"/>
        </w:rPr>
        <w:t xml:space="preserve"> whereby</w:t>
      </w:r>
      <w:r w:rsidR="00733ED5">
        <w:rPr>
          <w:rFonts w:ascii="Times New Roman" w:hAnsi="Times New Roman" w:cs="Times New Roman"/>
          <w:sz w:val="24"/>
          <w:szCs w:val="24"/>
        </w:rPr>
        <w:t xml:space="preserve"> Bell and Ritchie (1999) states that more than seven participants in a meeting </w:t>
      </w:r>
      <w:r w:rsidR="00712C15">
        <w:rPr>
          <w:rFonts w:ascii="Times New Roman" w:hAnsi="Times New Roman" w:cs="Times New Roman"/>
          <w:sz w:val="24"/>
          <w:szCs w:val="24"/>
        </w:rPr>
        <w:t>does</w:t>
      </w:r>
      <w:r w:rsidR="00733ED5">
        <w:rPr>
          <w:rFonts w:ascii="Times New Roman" w:hAnsi="Times New Roman" w:cs="Times New Roman"/>
          <w:sz w:val="24"/>
          <w:szCs w:val="24"/>
        </w:rPr>
        <w:t xml:space="preserve"> not allow all to be actively involved, so having a small gathering benefitted us in that way. </w:t>
      </w:r>
      <w:r w:rsidR="00FF14CA">
        <w:rPr>
          <w:rFonts w:ascii="Times New Roman" w:hAnsi="Times New Roman" w:cs="Times New Roman"/>
          <w:sz w:val="24"/>
          <w:szCs w:val="24"/>
        </w:rPr>
        <w:t xml:space="preserve">A cohesive and an effective team is fundamental to early childhood practice </w:t>
      </w:r>
      <w:r w:rsidR="006F0C89">
        <w:rPr>
          <w:rFonts w:ascii="Times New Roman" w:hAnsi="Times New Roman" w:cs="Times New Roman"/>
          <w:sz w:val="24"/>
          <w:szCs w:val="24"/>
        </w:rPr>
        <w:t xml:space="preserve">as told by </w:t>
      </w:r>
      <w:r w:rsidR="00FF14CA">
        <w:rPr>
          <w:rFonts w:ascii="Times New Roman" w:hAnsi="Times New Roman" w:cs="Times New Roman"/>
          <w:sz w:val="24"/>
          <w:szCs w:val="24"/>
        </w:rPr>
        <w:t>Rodd</w:t>
      </w:r>
      <w:r w:rsidR="006F0C89">
        <w:rPr>
          <w:rFonts w:ascii="Times New Roman" w:hAnsi="Times New Roman" w:cs="Times New Roman"/>
          <w:sz w:val="24"/>
          <w:szCs w:val="24"/>
        </w:rPr>
        <w:t xml:space="preserve"> (</w:t>
      </w:r>
      <w:r w:rsidR="00FF14CA">
        <w:rPr>
          <w:rFonts w:ascii="Times New Roman" w:hAnsi="Times New Roman" w:cs="Times New Roman"/>
          <w:sz w:val="24"/>
          <w:szCs w:val="24"/>
        </w:rPr>
        <w:t xml:space="preserve">2006). </w:t>
      </w:r>
      <w:r w:rsidR="006F0C89">
        <w:rPr>
          <w:rFonts w:ascii="Times New Roman" w:hAnsi="Times New Roman" w:cs="Times New Roman"/>
          <w:sz w:val="24"/>
          <w:szCs w:val="24"/>
        </w:rPr>
        <w:t xml:space="preserve">This can be echoed by </w:t>
      </w:r>
      <w:r w:rsidR="00FF14CA">
        <w:rPr>
          <w:rFonts w:ascii="Times New Roman" w:hAnsi="Times New Roman" w:cs="Times New Roman"/>
          <w:sz w:val="24"/>
          <w:szCs w:val="24"/>
        </w:rPr>
        <w:t xml:space="preserve">Whalley (2001) </w:t>
      </w:r>
      <w:r w:rsidR="006F0C89">
        <w:rPr>
          <w:rFonts w:ascii="Times New Roman" w:hAnsi="Times New Roman" w:cs="Times New Roman"/>
          <w:sz w:val="24"/>
          <w:szCs w:val="24"/>
        </w:rPr>
        <w:t xml:space="preserve">who believes </w:t>
      </w:r>
      <w:r w:rsidR="00FF14CA">
        <w:rPr>
          <w:rFonts w:ascii="Times New Roman" w:hAnsi="Times New Roman" w:cs="Times New Roman"/>
          <w:sz w:val="24"/>
          <w:szCs w:val="24"/>
        </w:rPr>
        <w:t>working as a team is a process, not a technique</w:t>
      </w:r>
      <w:r w:rsidR="00690487">
        <w:rPr>
          <w:rFonts w:ascii="Times New Roman" w:hAnsi="Times New Roman" w:cs="Times New Roman"/>
          <w:sz w:val="24"/>
          <w:szCs w:val="24"/>
        </w:rPr>
        <w:t>,</w:t>
      </w:r>
      <w:r w:rsidR="00FF14CA">
        <w:rPr>
          <w:rFonts w:ascii="Times New Roman" w:hAnsi="Times New Roman" w:cs="Times New Roman"/>
          <w:sz w:val="24"/>
          <w:szCs w:val="24"/>
        </w:rPr>
        <w:t xml:space="preserve"> so participants need to have good relationships to accomplish goals. </w:t>
      </w:r>
      <w:r w:rsidR="00820B8F">
        <w:rPr>
          <w:rFonts w:ascii="Times New Roman" w:hAnsi="Times New Roman" w:cs="Times New Roman"/>
          <w:sz w:val="24"/>
          <w:szCs w:val="24"/>
        </w:rPr>
        <w:t>They need to have positive attitude</w:t>
      </w:r>
      <w:r w:rsidR="006F0C89">
        <w:rPr>
          <w:rFonts w:ascii="Times New Roman" w:hAnsi="Times New Roman" w:cs="Times New Roman"/>
          <w:sz w:val="24"/>
          <w:szCs w:val="24"/>
        </w:rPr>
        <w:t>s</w:t>
      </w:r>
      <w:r w:rsidR="00820B8F">
        <w:rPr>
          <w:rFonts w:ascii="Times New Roman" w:hAnsi="Times New Roman" w:cs="Times New Roman"/>
          <w:sz w:val="24"/>
          <w:szCs w:val="24"/>
        </w:rPr>
        <w:t xml:space="preserve"> and be prepared</w:t>
      </w:r>
      <w:r w:rsidR="006F0C89">
        <w:rPr>
          <w:rFonts w:ascii="Times New Roman" w:hAnsi="Times New Roman" w:cs="Times New Roman"/>
          <w:sz w:val="24"/>
          <w:szCs w:val="24"/>
        </w:rPr>
        <w:t>,</w:t>
      </w:r>
      <w:r w:rsidR="00820B8F">
        <w:rPr>
          <w:rFonts w:ascii="Times New Roman" w:hAnsi="Times New Roman" w:cs="Times New Roman"/>
          <w:sz w:val="24"/>
          <w:szCs w:val="24"/>
        </w:rPr>
        <w:t xml:space="preserve"> which </w:t>
      </w:r>
      <w:r w:rsidR="00425677">
        <w:rPr>
          <w:rFonts w:ascii="Times New Roman" w:hAnsi="Times New Roman" w:cs="Times New Roman"/>
          <w:sz w:val="24"/>
          <w:szCs w:val="24"/>
        </w:rPr>
        <w:t>was demonstrated in the meeting</w:t>
      </w:r>
      <w:r w:rsidR="00820B8F">
        <w:rPr>
          <w:rFonts w:ascii="Times New Roman" w:hAnsi="Times New Roman" w:cs="Times New Roman"/>
          <w:sz w:val="24"/>
          <w:szCs w:val="24"/>
        </w:rPr>
        <w:t xml:space="preserve"> as preparation was made beforehand.</w:t>
      </w:r>
      <w:r w:rsidR="00194A77">
        <w:rPr>
          <w:rFonts w:ascii="Times New Roman" w:hAnsi="Times New Roman" w:cs="Times New Roman"/>
          <w:sz w:val="24"/>
          <w:szCs w:val="24"/>
        </w:rPr>
        <w:t xml:space="preserve"> Bell and Ritchie (1999) state that the group of people involved in the situation, will have a major influence on the way, the meeting is carried out and the way the leader will attempt to move on towards completion.</w:t>
      </w:r>
      <w:r w:rsidR="00820B8F">
        <w:rPr>
          <w:rFonts w:ascii="Times New Roman" w:hAnsi="Times New Roman" w:cs="Times New Roman"/>
          <w:sz w:val="24"/>
          <w:szCs w:val="24"/>
        </w:rPr>
        <w:t xml:space="preserve"> </w:t>
      </w:r>
      <w:r w:rsidR="00571A80">
        <w:rPr>
          <w:rFonts w:ascii="Times New Roman" w:hAnsi="Times New Roman" w:cs="Times New Roman"/>
          <w:sz w:val="24"/>
          <w:szCs w:val="24"/>
        </w:rPr>
        <w:t>However, Taylor (2005) argues that a leader’s words, actions, interactions and style</w:t>
      </w:r>
      <w:r>
        <w:rPr>
          <w:rFonts w:ascii="Times New Roman" w:hAnsi="Times New Roman" w:cs="Times New Roman"/>
          <w:sz w:val="24"/>
          <w:szCs w:val="24"/>
        </w:rPr>
        <w:t xml:space="preserve"> can</w:t>
      </w:r>
      <w:r w:rsidR="00571A80">
        <w:rPr>
          <w:rFonts w:ascii="Times New Roman" w:hAnsi="Times New Roman" w:cs="Times New Roman"/>
          <w:sz w:val="24"/>
          <w:szCs w:val="24"/>
        </w:rPr>
        <w:t xml:space="preserve"> affect </w:t>
      </w:r>
      <w:r w:rsidR="003A216A">
        <w:rPr>
          <w:rFonts w:ascii="Times New Roman" w:hAnsi="Times New Roman" w:cs="Times New Roman"/>
          <w:sz w:val="24"/>
          <w:szCs w:val="24"/>
        </w:rPr>
        <w:t>colleagues’</w:t>
      </w:r>
      <w:r w:rsidR="00571A80">
        <w:rPr>
          <w:rFonts w:ascii="Times New Roman" w:hAnsi="Times New Roman" w:cs="Times New Roman"/>
          <w:sz w:val="24"/>
          <w:szCs w:val="24"/>
        </w:rPr>
        <w:t xml:space="preserve"> values, beliefs and feelings that they work with, and this is crucial in determining how others respond in a team.</w:t>
      </w:r>
      <w:r>
        <w:rPr>
          <w:rFonts w:ascii="Times New Roman" w:hAnsi="Times New Roman" w:cs="Times New Roman"/>
          <w:sz w:val="24"/>
          <w:szCs w:val="24"/>
        </w:rPr>
        <w:t xml:space="preserve"> Even though I was in a meeting with members of staff whom I work with, my relationship with, for instance with the Flying Start Manager wasn’t as strong as with the others. I am part of the governing body mainly for the school, </w:t>
      </w:r>
      <w:r w:rsidR="00D77B39">
        <w:rPr>
          <w:rFonts w:ascii="Times New Roman" w:hAnsi="Times New Roman" w:cs="Times New Roman"/>
          <w:sz w:val="24"/>
          <w:szCs w:val="24"/>
        </w:rPr>
        <w:t xml:space="preserve">where I am not involved in the Flying Start </w:t>
      </w:r>
      <w:r w:rsidR="001E3C06">
        <w:rPr>
          <w:rFonts w:ascii="Times New Roman" w:hAnsi="Times New Roman" w:cs="Times New Roman"/>
          <w:sz w:val="24"/>
          <w:szCs w:val="24"/>
        </w:rPr>
        <w:t>sector</w:t>
      </w:r>
      <w:r w:rsidR="00D77B39">
        <w:rPr>
          <w:rFonts w:ascii="Times New Roman" w:hAnsi="Times New Roman" w:cs="Times New Roman"/>
          <w:sz w:val="24"/>
          <w:szCs w:val="24"/>
        </w:rPr>
        <w:t xml:space="preserve">. </w:t>
      </w:r>
      <w:r w:rsidR="008C062B">
        <w:rPr>
          <w:rFonts w:ascii="Times New Roman" w:hAnsi="Times New Roman" w:cs="Times New Roman"/>
          <w:sz w:val="24"/>
          <w:szCs w:val="24"/>
        </w:rPr>
        <w:t>On that thought</w:t>
      </w:r>
      <w:r w:rsidR="00D77B39">
        <w:rPr>
          <w:rFonts w:ascii="Times New Roman" w:hAnsi="Times New Roman" w:cs="Times New Roman"/>
          <w:sz w:val="24"/>
          <w:szCs w:val="24"/>
        </w:rPr>
        <w:t>, did I have the</w:t>
      </w:r>
      <w:r w:rsidR="001E3C06">
        <w:rPr>
          <w:rFonts w:ascii="Times New Roman" w:hAnsi="Times New Roman" w:cs="Times New Roman"/>
          <w:sz w:val="24"/>
          <w:szCs w:val="24"/>
        </w:rPr>
        <w:t>n the</w:t>
      </w:r>
      <w:r w:rsidR="00D77B39">
        <w:rPr>
          <w:rFonts w:ascii="Times New Roman" w:hAnsi="Times New Roman" w:cs="Times New Roman"/>
          <w:sz w:val="24"/>
          <w:szCs w:val="24"/>
        </w:rPr>
        <w:t xml:space="preserve"> right to express my concerns about children or how the school should </w:t>
      </w:r>
      <w:r w:rsidR="00D4338F">
        <w:rPr>
          <w:rFonts w:ascii="Times New Roman" w:hAnsi="Times New Roman" w:cs="Times New Roman"/>
          <w:sz w:val="24"/>
          <w:szCs w:val="24"/>
        </w:rPr>
        <w:t>run</w:t>
      </w:r>
      <w:r w:rsidR="00D77B39">
        <w:rPr>
          <w:rFonts w:ascii="Times New Roman" w:hAnsi="Times New Roman" w:cs="Times New Roman"/>
          <w:sz w:val="24"/>
          <w:szCs w:val="24"/>
        </w:rPr>
        <w:t xml:space="preserve">, with someone who is not particularly involved </w:t>
      </w:r>
      <w:r w:rsidR="001E3C06">
        <w:rPr>
          <w:rFonts w:ascii="Times New Roman" w:hAnsi="Times New Roman" w:cs="Times New Roman"/>
          <w:sz w:val="24"/>
          <w:szCs w:val="24"/>
        </w:rPr>
        <w:t>in the school</w:t>
      </w:r>
      <w:r w:rsidR="00D77B39">
        <w:rPr>
          <w:rFonts w:ascii="Times New Roman" w:hAnsi="Times New Roman" w:cs="Times New Roman"/>
          <w:sz w:val="24"/>
          <w:szCs w:val="24"/>
        </w:rPr>
        <w:t xml:space="preserve">. </w:t>
      </w:r>
      <w:r w:rsidR="001400C1">
        <w:rPr>
          <w:rFonts w:ascii="Times New Roman" w:hAnsi="Times New Roman" w:cs="Times New Roman"/>
          <w:sz w:val="24"/>
          <w:szCs w:val="24"/>
        </w:rPr>
        <w:t xml:space="preserve">In terms of confidentiality, should the team have left out children’s names or issues to individuals that </w:t>
      </w:r>
      <w:r w:rsidR="0091009A">
        <w:rPr>
          <w:rFonts w:ascii="Times New Roman" w:hAnsi="Times New Roman" w:cs="Times New Roman"/>
          <w:sz w:val="24"/>
          <w:szCs w:val="24"/>
        </w:rPr>
        <w:t xml:space="preserve">only need to know. </w:t>
      </w:r>
    </w:p>
    <w:p w14:paraId="56E49001" w14:textId="61673FB0" w:rsidR="00D4338F" w:rsidRDefault="00481D9F" w:rsidP="00717776">
      <w:pPr>
        <w:spacing w:line="360" w:lineRule="auto"/>
        <w:rPr>
          <w:rFonts w:ascii="Times New Roman" w:hAnsi="Times New Roman" w:cs="Times New Roman"/>
          <w:sz w:val="24"/>
          <w:szCs w:val="24"/>
        </w:rPr>
      </w:pPr>
      <w:r>
        <w:rPr>
          <w:rFonts w:ascii="Times New Roman" w:hAnsi="Times New Roman" w:cs="Times New Roman"/>
          <w:sz w:val="24"/>
          <w:szCs w:val="24"/>
        </w:rPr>
        <w:t>When it comes to</w:t>
      </w:r>
      <w:r w:rsidR="006D37DE">
        <w:rPr>
          <w:rFonts w:ascii="Times New Roman" w:hAnsi="Times New Roman" w:cs="Times New Roman"/>
          <w:sz w:val="24"/>
          <w:szCs w:val="24"/>
        </w:rPr>
        <w:t xml:space="preserve"> a</w:t>
      </w:r>
      <w:r>
        <w:rPr>
          <w:rFonts w:ascii="Times New Roman" w:hAnsi="Times New Roman" w:cs="Times New Roman"/>
          <w:sz w:val="24"/>
          <w:szCs w:val="24"/>
        </w:rPr>
        <w:t xml:space="preserve"> democratic leadership style on a team, </w:t>
      </w:r>
      <w:r w:rsidR="006D37DE">
        <w:rPr>
          <w:rFonts w:ascii="Times New Roman" w:hAnsi="Times New Roman" w:cs="Times New Roman"/>
          <w:sz w:val="24"/>
          <w:szCs w:val="24"/>
        </w:rPr>
        <w:t>it encourages creativ</w:t>
      </w:r>
      <w:r w:rsidR="00425677">
        <w:rPr>
          <w:rFonts w:ascii="Times New Roman" w:hAnsi="Times New Roman" w:cs="Times New Roman"/>
          <w:sz w:val="24"/>
          <w:szCs w:val="24"/>
        </w:rPr>
        <w:t>it</w:t>
      </w:r>
      <w:r w:rsidR="006D37DE">
        <w:rPr>
          <w:rFonts w:ascii="Times New Roman" w:hAnsi="Times New Roman" w:cs="Times New Roman"/>
          <w:sz w:val="24"/>
          <w:szCs w:val="24"/>
        </w:rPr>
        <w:t xml:space="preserve">y and rewards different members of the team </w:t>
      </w:r>
      <w:r w:rsidR="00425677">
        <w:rPr>
          <w:rFonts w:ascii="Times New Roman" w:hAnsi="Times New Roman" w:cs="Times New Roman"/>
          <w:sz w:val="24"/>
          <w:szCs w:val="24"/>
        </w:rPr>
        <w:t>who have</w:t>
      </w:r>
      <w:r w:rsidR="006D37DE">
        <w:rPr>
          <w:rFonts w:ascii="Times New Roman" w:hAnsi="Times New Roman" w:cs="Times New Roman"/>
          <w:sz w:val="24"/>
          <w:szCs w:val="24"/>
        </w:rPr>
        <w:t xml:space="preserve"> their say for different matters. There is </w:t>
      </w:r>
      <w:r w:rsidR="00425677">
        <w:rPr>
          <w:rFonts w:ascii="Times New Roman" w:hAnsi="Times New Roman" w:cs="Times New Roman"/>
          <w:sz w:val="24"/>
          <w:szCs w:val="24"/>
        </w:rPr>
        <w:t xml:space="preserve">also </w:t>
      </w:r>
      <w:r w:rsidR="006D37DE">
        <w:rPr>
          <w:rFonts w:ascii="Times New Roman" w:hAnsi="Times New Roman" w:cs="Times New Roman"/>
          <w:sz w:val="24"/>
          <w:szCs w:val="24"/>
        </w:rPr>
        <w:t>a sense of high contributions</w:t>
      </w:r>
      <w:r w:rsidR="00425677">
        <w:rPr>
          <w:rFonts w:ascii="Times New Roman" w:hAnsi="Times New Roman" w:cs="Times New Roman"/>
          <w:sz w:val="24"/>
          <w:szCs w:val="24"/>
        </w:rPr>
        <w:t xml:space="preserve"> w</w:t>
      </w:r>
      <w:r w:rsidR="006D37DE">
        <w:rPr>
          <w:rFonts w:ascii="Times New Roman" w:hAnsi="Times New Roman" w:cs="Times New Roman"/>
          <w:sz w:val="24"/>
          <w:szCs w:val="24"/>
        </w:rPr>
        <w:t xml:space="preserve">ith levels of strong </w:t>
      </w:r>
      <w:r w:rsidR="00912F9E">
        <w:rPr>
          <w:rFonts w:ascii="Times New Roman" w:hAnsi="Times New Roman" w:cs="Times New Roman"/>
          <w:sz w:val="24"/>
          <w:szCs w:val="24"/>
        </w:rPr>
        <w:t>productive elements.</w:t>
      </w:r>
      <w:r w:rsidR="006D37DE">
        <w:rPr>
          <w:rFonts w:ascii="Times New Roman" w:hAnsi="Times New Roman" w:cs="Times New Roman"/>
          <w:sz w:val="24"/>
          <w:szCs w:val="24"/>
        </w:rPr>
        <w:t xml:space="preserve"> However, </w:t>
      </w:r>
      <w:r w:rsidR="00912F9E">
        <w:rPr>
          <w:rFonts w:ascii="Times New Roman" w:hAnsi="Times New Roman" w:cs="Times New Roman"/>
          <w:sz w:val="24"/>
          <w:szCs w:val="24"/>
        </w:rPr>
        <w:t>even though</w:t>
      </w:r>
      <w:r w:rsidR="006D37DE">
        <w:rPr>
          <w:rFonts w:ascii="Times New Roman" w:hAnsi="Times New Roman" w:cs="Times New Roman"/>
          <w:sz w:val="24"/>
          <w:szCs w:val="24"/>
        </w:rPr>
        <w:t xml:space="preserve"> members</w:t>
      </w:r>
      <w:r w:rsidR="00912F9E">
        <w:rPr>
          <w:rFonts w:ascii="Times New Roman" w:hAnsi="Times New Roman" w:cs="Times New Roman"/>
          <w:sz w:val="24"/>
          <w:szCs w:val="24"/>
        </w:rPr>
        <w:t xml:space="preserve"> are</w:t>
      </w:r>
      <w:r w:rsidR="006D37DE">
        <w:rPr>
          <w:rFonts w:ascii="Times New Roman" w:hAnsi="Times New Roman" w:cs="Times New Roman"/>
          <w:sz w:val="24"/>
          <w:szCs w:val="24"/>
        </w:rPr>
        <w:t xml:space="preserve"> giving new ideas, the leaders </w:t>
      </w:r>
      <w:r w:rsidR="00F65012">
        <w:rPr>
          <w:rFonts w:ascii="Times New Roman" w:hAnsi="Times New Roman" w:cs="Times New Roman"/>
          <w:sz w:val="24"/>
          <w:szCs w:val="24"/>
        </w:rPr>
        <w:t xml:space="preserve">will </w:t>
      </w:r>
      <w:r w:rsidR="006D37DE">
        <w:rPr>
          <w:rFonts w:ascii="Times New Roman" w:hAnsi="Times New Roman" w:cs="Times New Roman"/>
          <w:sz w:val="24"/>
          <w:szCs w:val="24"/>
        </w:rPr>
        <w:t xml:space="preserve">always have the last say (Cherry, 2018). </w:t>
      </w:r>
      <w:r w:rsidR="001F402C">
        <w:rPr>
          <w:rFonts w:ascii="Times New Roman" w:hAnsi="Times New Roman" w:cs="Times New Roman"/>
          <w:sz w:val="24"/>
          <w:szCs w:val="24"/>
        </w:rPr>
        <w:t>Dr Meredith Belbi</w:t>
      </w:r>
      <w:r w:rsidR="001C3137">
        <w:rPr>
          <w:rFonts w:ascii="Times New Roman" w:hAnsi="Times New Roman" w:cs="Times New Roman"/>
          <w:sz w:val="24"/>
          <w:szCs w:val="24"/>
        </w:rPr>
        <w:t>n</w:t>
      </w:r>
      <w:r w:rsidR="001F402C">
        <w:rPr>
          <w:rFonts w:ascii="Times New Roman" w:hAnsi="Times New Roman" w:cs="Times New Roman"/>
          <w:sz w:val="24"/>
          <w:szCs w:val="24"/>
        </w:rPr>
        <w:t xml:space="preserve"> (1981) discovered that when it comes to a team, it is made up of nine cluster behaviours. These were called team roles. Each tea</w:t>
      </w:r>
      <w:r w:rsidR="008F7BC7">
        <w:rPr>
          <w:rFonts w:ascii="Times New Roman" w:hAnsi="Times New Roman" w:cs="Times New Roman"/>
          <w:sz w:val="24"/>
          <w:szCs w:val="24"/>
        </w:rPr>
        <w:t xml:space="preserve">m </w:t>
      </w:r>
      <w:r w:rsidR="001F402C">
        <w:rPr>
          <w:rFonts w:ascii="Times New Roman" w:hAnsi="Times New Roman" w:cs="Times New Roman"/>
          <w:sz w:val="24"/>
          <w:szCs w:val="24"/>
        </w:rPr>
        <w:t>needs to access these nine behaviours to become a high perfo</w:t>
      </w:r>
      <w:r w:rsidR="001C3137">
        <w:rPr>
          <w:rFonts w:ascii="Times New Roman" w:hAnsi="Times New Roman" w:cs="Times New Roman"/>
          <w:sz w:val="24"/>
          <w:szCs w:val="24"/>
        </w:rPr>
        <w:t>r</w:t>
      </w:r>
      <w:r w:rsidR="001F402C">
        <w:rPr>
          <w:rFonts w:ascii="Times New Roman" w:hAnsi="Times New Roman" w:cs="Times New Roman"/>
          <w:sz w:val="24"/>
          <w:szCs w:val="24"/>
        </w:rPr>
        <w:t xml:space="preserve">ming </w:t>
      </w:r>
      <w:r w:rsidR="008F7BC7">
        <w:rPr>
          <w:rFonts w:ascii="Times New Roman" w:hAnsi="Times New Roman" w:cs="Times New Roman"/>
          <w:sz w:val="24"/>
          <w:szCs w:val="24"/>
        </w:rPr>
        <w:t>one</w:t>
      </w:r>
      <w:r w:rsidR="001F402C">
        <w:rPr>
          <w:rFonts w:ascii="Times New Roman" w:hAnsi="Times New Roman" w:cs="Times New Roman"/>
          <w:sz w:val="24"/>
          <w:szCs w:val="24"/>
        </w:rPr>
        <w:t xml:space="preserve">. </w:t>
      </w:r>
      <w:r w:rsidR="001C3137">
        <w:rPr>
          <w:rFonts w:ascii="Times New Roman" w:hAnsi="Times New Roman" w:cs="Times New Roman"/>
          <w:sz w:val="24"/>
          <w:szCs w:val="24"/>
        </w:rPr>
        <w:t xml:space="preserve">Teams need to look first at the objectives and work out what tasks need to be done, for instance </w:t>
      </w:r>
      <w:r w:rsidR="009B251C">
        <w:rPr>
          <w:rFonts w:ascii="Times New Roman" w:hAnsi="Times New Roman" w:cs="Times New Roman"/>
          <w:sz w:val="24"/>
          <w:szCs w:val="24"/>
        </w:rPr>
        <w:t>what</w:t>
      </w:r>
      <w:r w:rsidR="001C3137">
        <w:rPr>
          <w:rFonts w:ascii="Times New Roman" w:hAnsi="Times New Roman" w:cs="Times New Roman"/>
          <w:sz w:val="24"/>
          <w:szCs w:val="24"/>
        </w:rPr>
        <w:t xml:space="preserve"> the Headteacher </w:t>
      </w:r>
      <w:r w:rsidR="009B251C">
        <w:rPr>
          <w:rFonts w:ascii="Times New Roman" w:hAnsi="Times New Roman" w:cs="Times New Roman"/>
          <w:sz w:val="24"/>
          <w:szCs w:val="24"/>
        </w:rPr>
        <w:t xml:space="preserve">had to do </w:t>
      </w:r>
      <w:r w:rsidR="001C3137">
        <w:rPr>
          <w:rFonts w:ascii="Times New Roman" w:hAnsi="Times New Roman" w:cs="Times New Roman"/>
          <w:sz w:val="24"/>
          <w:szCs w:val="24"/>
        </w:rPr>
        <w:t>before the meeting commenced. Once this is done, it is said by Belbin (</w:t>
      </w:r>
      <w:r w:rsidR="0091009A">
        <w:rPr>
          <w:rFonts w:ascii="Times New Roman" w:hAnsi="Times New Roman" w:cs="Times New Roman"/>
          <w:sz w:val="24"/>
          <w:szCs w:val="24"/>
        </w:rPr>
        <w:t>1981</w:t>
      </w:r>
      <w:r w:rsidR="001C3137">
        <w:rPr>
          <w:rFonts w:ascii="Times New Roman" w:hAnsi="Times New Roman" w:cs="Times New Roman"/>
          <w:sz w:val="24"/>
          <w:szCs w:val="24"/>
        </w:rPr>
        <w:t xml:space="preserve">) </w:t>
      </w:r>
      <w:r w:rsidR="008C062B">
        <w:rPr>
          <w:rFonts w:ascii="Times New Roman" w:hAnsi="Times New Roman" w:cs="Times New Roman"/>
          <w:sz w:val="24"/>
          <w:szCs w:val="24"/>
        </w:rPr>
        <w:t xml:space="preserve">that </w:t>
      </w:r>
      <w:r w:rsidR="001C3137">
        <w:rPr>
          <w:rFonts w:ascii="Times New Roman" w:hAnsi="Times New Roman" w:cs="Times New Roman"/>
          <w:sz w:val="24"/>
          <w:szCs w:val="24"/>
        </w:rPr>
        <w:t xml:space="preserve">discussions take place, which and when each team role behaviour can be utilised. These nine behaviours consist of resource investigator, team worker, co-ordinator, plant, monitor evaluator, specialist, shaper, implement and complete finisher. </w:t>
      </w:r>
      <w:r w:rsidR="00D77B39">
        <w:rPr>
          <w:rFonts w:ascii="Times New Roman" w:hAnsi="Times New Roman" w:cs="Times New Roman"/>
          <w:sz w:val="24"/>
          <w:szCs w:val="24"/>
        </w:rPr>
        <w:t>T</w:t>
      </w:r>
      <w:r w:rsidR="001C3137">
        <w:rPr>
          <w:rFonts w:ascii="Times New Roman" w:hAnsi="Times New Roman" w:cs="Times New Roman"/>
          <w:sz w:val="24"/>
          <w:szCs w:val="24"/>
        </w:rPr>
        <w:t>he Headteacher</w:t>
      </w:r>
      <w:r w:rsidR="008F7BC7">
        <w:rPr>
          <w:rFonts w:ascii="Times New Roman" w:hAnsi="Times New Roman" w:cs="Times New Roman"/>
          <w:sz w:val="24"/>
          <w:szCs w:val="24"/>
        </w:rPr>
        <w:t xml:space="preserve"> </w:t>
      </w:r>
      <w:r w:rsidR="001400C1">
        <w:rPr>
          <w:rFonts w:ascii="Times New Roman" w:hAnsi="Times New Roman" w:cs="Times New Roman"/>
          <w:sz w:val="24"/>
          <w:szCs w:val="24"/>
        </w:rPr>
        <w:t xml:space="preserve">can </w:t>
      </w:r>
      <w:r w:rsidR="001C3137">
        <w:rPr>
          <w:rFonts w:ascii="Times New Roman" w:hAnsi="Times New Roman" w:cs="Times New Roman"/>
          <w:sz w:val="24"/>
          <w:szCs w:val="24"/>
        </w:rPr>
        <w:t>be re</w:t>
      </w:r>
      <w:r w:rsidR="00425677">
        <w:rPr>
          <w:rFonts w:ascii="Times New Roman" w:hAnsi="Times New Roman" w:cs="Times New Roman"/>
          <w:sz w:val="24"/>
          <w:szCs w:val="24"/>
        </w:rPr>
        <w:t>ferred</w:t>
      </w:r>
      <w:r w:rsidR="001C3137">
        <w:rPr>
          <w:rFonts w:ascii="Times New Roman" w:hAnsi="Times New Roman" w:cs="Times New Roman"/>
          <w:sz w:val="24"/>
          <w:szCs w:val="24"/>
        </w:rPr>
        <w:t xml:space="preserve"> to as </w:t>
      </w:r>
      <w:r w:rsidR="00D77B39">
        <w:rPr>
          <w:rFonts w:ascii="Times New Roman" w:hAnsi="Times New Roman" w:cs="Times New Roman"/>
          <w:sz w:val="24"/>
          <w:szCs w:val="24"/>
        </w:rPr>
        <w:t>the</w:t>
      </w:r>
      <w:r w:rsidR="001C3137">
        <w:rPr>
          <w:rFonts w:ascii="Times New Roman" w:hAnsi="Times New Roman" w:cs="Times New Roman"/>
          <w:sz w:val="24"/>
          <w:szCs w:val="24"/>
        </w:rPr>
        <w:t xml:space="preserve"> co-ordinator, as it states that this person is the lead in a team’s objection, a person who draws out team members and delegate</w:t>
      </w:r>
      <w:r w:rsidR="009B251C">
        <w:rPr>
          <w:rFonts w:ascii="Times New Roman" w:hAnsi="Times New Roman" w:cs="Times New Roman"/>
          <w:sz w:val="24"/>
          <w:szCs w:val="24"/>
        </w:rPr>
        <w:t>s</w:t>
      </w:r>
      <w:r w:rsidR="001C3137">
        <w:rPr>
          <w:rFonts w:ascii="Times New Roman" w:hAnsi="Times New Roman" w:cs="Times New Roman"/>
          <w:sz w:val="24"/>
          <w:szCs w:val="24"/>
        </w:rPr>
        <w:t xml:space="preserve"> the work</w:t>
      </w:r>
      <w:r w:rsidR="00D77B39">
        <w:rPr>
          <w:rFonts w:ascii="Times New Roman" w:hAnsi="Times New Roman" w:cs="Times New Roman"/>
          <w:sz w:val="24"/>
          <w:szCs w:val="24"/>
        </w:rPr>
        <w:t>.</w:t>
      </w:r>
      <w:r w:rsidR="00425677">
        <w:rPr>
          <w:rFonts w:ascii="Times New Roman" w:hAnsi="Times New Roman" w:cs="Times New Roman"/>
          <w:sz w:val="24"/>
          <w:szCs w:val="24"/>
        </w:rPr>
        <w:t xml:space="preserve">  </w:t>
      </w:r>
      <w:r w:rsidR="001C3137">
        <w:rPr>
          <w:rFonts w:ascii="Times New Roman" w:hAnsi="Times New Roman" w:cs="Times New Roman"/>
          <w:sz w:val="24"/>
          <w:szCs w:val="24"/>
        </w:rPr>
        <w:t xml:space="preserve">However, this person can also allow weaknesses and can be seen </w:t>
      </w:r>
      <w:r w:rsidR="009B251C">
        <w:rPr>
          <w:rFonts w:ascii="Times New Roman" w:hAnsi="Times New Roman" w:cs="Times New Roman"/>
          <w:sz w:val="24"/>
          <w:szCs w:val="24"/>
        </w:rPr>
        <w:t xml:space="preserve">sometimes </w:t>
      </w:r>
      <w:r w:rsidR="001C3137">
        <w:rPr>
          <w:rFonts w:ascii="Times New Roman" w:hAnsi="Times New Roman" w:cs="Times New Roman"/>
          <w:sz w:val="24"/>
          <w:szCs w:val="24"/>
        </w:rPr>
        <w:t xml:space="preserve">as manipulative and </w:t>
      </w:r>
      <w:r w:rsidR="00425677">
        <w:rPr>
          <w:rFonts w:ascii="Times New Roman" w:hAnsi="Times New Roman" w:cs="Times New Roman"/>
          <w:sz w:val="24"/>
          <w:szCs w:val="24"/>
        </w:rPr>
        <w:t>delegate their duties to</w:t>
      </w:r>
      <w:r w:rsidR="001C3137">
        <w:rPr>
          <w:rFonts w:ascii="Times New Roman" w:hAnsi="Times New Roman" w:cs="Times New Roman"/>
          <w:sz w:val="24"/>
          <w:szCs w:val="24"/>
        </w:rPr>
        <w:t xml:space="preserve"> other members, leaving themselves do little work. </w:t>
      </w:r>
      <w:r w:rsidR="008F7BC7">
        <w:rPr>
          <w:rFonts w:ascii="Times New Roman" w:hAnsi="Times New Roman" w:cs="Times New Roman"/>
          <w:sz w:val="24"/>
          <w:szCs w:val="24"/>
        </w:rPr>
        <w:t xml:space="preserve">It </w:t>
      </w:r>
      <w:r w:rsidR="00D77B39">
        <w:rPr>
          <w:rFonts w:ascii="Times New Roman" w:hAnsi="Times New Roman" w:cs="Times New Roman"/>
          <w:sz w:val="24"/>
          <w:szCs w:val="24"/>
        </w:rPr>
        <w:t>may</w:t>
      </w:r>
      <w:r w:rsidR="00425677">
        <w:rPr>
          <w:rFonts w:ascii="Times New Roman" w:hAnsi="Times New Roman" w:cs="Times New Roman"/>
          <w:sz w:val="24"/>
          <w:szCs w:val="24"/>
        </w:rPr>
        <w:t xml:space="preserve"> be emphasized</w:t>
      </w:r>
      <w:r w:rsidR="001C3137">
        <w:rPr>
          <w:rFonts w:ascii="Times New Roman" w:hAnsi="Times New Roman" w:cs="Times New Roman"/>
          <w:sz w:val="24"/>
          <w:szCs w:val="24"/>
        </w:rPr>
        <w:t xml:space="preserve"> </w:t>
      </w:r>
      <w:r w:rsidR="008F7BC7">
        <w:rPr>
          <w:rFonts w:ascii="Times New Roman" w:hAnsi="Times New Roman" w:cs="Times New Roman"/>
          <w:sz w:val="24"/>
          <w:szCs w:val="24"/>
        </w:rPr>
        <w:t>that</w:t>
      </w:r>
      <w:r w:rsidR="009B251C">
        <w:rPr>
          <w:rFonts w:ascii="Times New Roman" w:hAnsi="Times New Roman" w:cs="Times New Roman"/>
          <w:sz w:val="24"/>
          <w:szCs w:val="24"/>
        </w:rPr>
        <w:t xml:space="preserve"> at</w:t>
      </w:r>
      <w:r w:rsidR="001C3137">
        <w:rPr>
          <w:rFonts w:ascii="Times New Roman" w:hAnsi="Times New Roman" w:cs="Times New Roman"/>
          <w:sz w:val="24"/>
          <w:szCs w:val="24"/>
        </w:rPr>
        <w:t xml:space="preserve"> the end of the meeting, the Headteacher did not actually leave themselves any work, just </w:t>
      </w:r>
      <w:r w:rsidR="00425677">
        <w:rPr>
          <w:rFonts w:ascii="Times New Roman" w:hAnsi="Times New Roman" w:cs="Times New Roman"/>
          <w:sz w:val="24"/>
          <w:szCs w:val="24"/>
        </w:rPr>
        <w:t xml:space="preserve">reiterated </w:t>
      </w:r>
      <w:r w:rsidR="001C3137">
        <w:rPr>
          <w:rFonts w:ascii="Times New Roman" w:hAnsi="Times New Roman" w:cs="Times New Roman"/>
          <w:sz w:val="24"/>
          <w:szCs w:val="24"/>
        </w:rPr>
        <w:t xml:space="preserve">that all members apart from themselves, had further work to </w:t>
      </w:r>
      <w:r w:rsidR="00425677">
        <w:rPr>
          <w:rFonts w:ascii="Times New Roman" w:hAnsi="Times New Roman" w:cs="Times New Roman"/>
          <w:sz w:val="24"/>
          <w:szCs w:val="24"/>
        </w:rPr>
        <w:t>conduct</w:t>
      </w:r>
      <w:r w:rsidR="001C3137">
        <w:rPr>
          <w:rFonts w:ascii="Times New Roman" w:hAnsi="Times New Roman" w:cs="Times New Roman"/>
          <w:sz w:val="24"/>
          <w:szCs w:val="24"/>
        </w:rPr>
        <w:t xml:space="preserve">. </w:t>
      </w:r>
      <w:r w:rsidR="00D77B39">
        <w:rPr>
          <w:rFonts w:ascii="Times New Roman" w:hAnsi="Times New Roman" w:cs="Times New Roman"/>
          <w:sz w:val="24"/>
          <w:szCs w:val="24"/>
        </w:rPr>
        <w:t>T</w:t>
      </w:r>
      <w:r w:rsidR="001C3137">
        <w:rPr>
          <w:rFonts w:ascii="Times New Roman" w:hAnsi="Times New Roman" w:cs="Times New Roman"/>
          <w:sz w:val="24"/>
          <w:szCs w:val="24"/>
        </w:rPr>
        <w:t>he leader</w:t>
      </w:r>
      <w:r w:rsidR="008F7BC7">
        <w:rPr>
          <w:rFonts w:ascii="Times New Roman" w:hAnsi="Times New Roman" w:cs="Times New Roman"/>
          <w:sz w:val="24"/>
          <w:szCs w:val="24"/>
        </w:rPr>
        <w:t>,</w:t>
      </w:r>
      <w:r w:rsidR="001C3137">
        <w:rPr>
          <w:rFonts w:ascii="Times New Roman" w:hAnsi="Times New Roman" w:cs="Times New Roman"/>
          <w:sz w:val="24"/>
          <w:szCs w:val="24"/>
        </w:rPr>
        <w:t xml:space="preserve"> the </w:t>
      </w:r>
      <w:r w:rsidR="009B251C">
        <w:rPr>
          <w:rFonts w:ascii="Times New Roman" w:hAnsi="Times New Roman" w:cs="Times New Roman"/>
          <w:sz w:val="24"/>
          <w:szCs w:val="24"/>
        </w:rPr>
        <w:t>‘</w:t>
      </w:r>
      <w:r w:rsidR="001C3137">
        <w:rPr>
          <w:rFonts w:ascii="Times New Roman" w:hAnsi="Times New Roman" w:cs="Times New Roman"/>
          <w:sz w:val="24"/>
          <w:szCs w:val="24"/>
        </w:rPr>
        <w:t>co-ordinator</w:t>
      </w:r>
      <w:r w:rsidR="009B251C">
        <w:rPr>
          <w:rFonts w:ascii="Times New Roman" w:hAnsi="Times New Roman" w:cs="Times New Roman"/>
          <w:sz w:val="24"/>
          <w:szCs w:val="24"/>
        </w:rPr>
        <w:t>’</w:t>
      </w:r>
      <w:r w:rsidR="001C3137">
        <w:rPr>
          <w:rFonts w:ascii="Times New Roman" w:hAnsi="Times New Roman" w:cs="Times New Roman"/>
          <w:sz w:val="24"/>
          <w:szCs w:val="24"/>
        </w:rPr>
        <w:t xml:space="preserve"> in the team</w:t>
      </w:r>
      <w:r w:rsidR="00D77B39">
        <w:rPr>
          <w:rFonts w:ascii="Times New Roman" w:hAnsi="Times New Roman" w:cs="Times New Roman"/>
          <w:sz w:val="24"/>
          <w:szCs w:val="24"/>
        </w:rPr>
        <w:t xml:space="preserve">, </w:t>
      </w:r>
      <w:r w:rsidR="001C3137">
        <w:rPr>
          <w:rFonts w:ascii="Times New Roman" w:hAnsi="Times New Roman" w:cs="Times New Roman"/>
          <w:sz w:val="24"/>
          <w:szCs w:val="24"/>
        </w:rPr>
        <w:t>seem</w:t>
      </w:r>
      <w:r w:rsidR="00D77B39">
        <w:rPr>
          <w:rFonts w:ascii="Times New Roman" w:hAnsi="Times New Roman" w:cs="Times New Roman"/>
          <w:sz w:val="24"/>
          <w:szCs w:val="24"/>
        </w:rPr>
        <w:t>s</w:t>
      </w:r>
      <w:r w:rsidR="001C3137">
        <w:rPr>
          <w:rFonts w:ascii="Times New Roman" w:hAnsi="Times New Roman" w:cs="Times New Roman"/>
          <w:sz w:val="24"/>
          <w:szCs w:val="24"/>
        </w:rPr>
        <w:t xml:space="preserve"> confident and identifies targets but also do</w:t>
      </w:r>
      <w:r w:rsidR="008F7BC7">
        <w:rPr>
          <w:rFonts w:ascii="Times New Roman" w:hAnsi="Times New Roman" w:cs="Times New Roman"/>
          <w:sz w:val="24"/>
          <w:szCs w:val="24"/>
        </w:rPr>
        <w:t>es</w:t>
      </w:r>
      <w:r w:rsidR="001C3137">
        <w:rPr>
          <w:rFonts w:ascii="Times New Roman" w:hAnsi="Times New Roman" w:cs="Times New Roman"/>
          <w:sz w:val="24"/>
          <w:szCs w:val="24"/>
        </w:rPr>
        <w:t xml:space="preserve"> </w:t>
      </w:r>
      <w:r w:rsidR="008F7BC7">
        <w:rPr>
          <w:rFonts w:ascii="Times New Roman" w:hAnsi="Times New Roman" w:cs="Times New Roman"/>
          <w:sz w:val="24"/>
          <w:szCs w:val="24"/>
        </w:rPr>
        <w:t xml:space="preserve">not </w:t>
      </w:r>
      <w:r w:rsidR="001C3137">
        <w:rPr>
          <w:rFonts w:ascii="Times New Roman" w:hAnsi="Times New Roman" w:cs="Times New Roman"/>
          <w:sz w:val="24"/>
          <w:szCs w:val="24"/>
        </w:rPr>
        <w:t>do anything about them</w:t>
      </w:r>
      <w:r w:rsidR="00D77B39">
        <w:rPr>
          <w:rFonts w:ascii="Times New Roman" w:hAnsi="Times New Roman" w:cs="Times New Roman"/>
          <w:sz w:val="24"/>
          <w:szCs w:val="24"/>
        </w:rPr>
        <w:t xml:space="preserve">. </w:t>
      </w:r>
      <w:r w:rsidR="009E6697">
        <w:rPr>
          <w:rFonts w:ascii="Times New Roman" w:hAnsi="Times New Roman" w:cs="Times New Roman"/>
          <w:sz w:val="24"/>
          <w:szCs w:val="24"/>
        </w:rPr>
        <w:t xml:space="preserve">Maybe in the future, </w:t>
      </w:r>
      <w:r w:rsidR="00DA7B63">
        <w:rPr>
          <w:rFonts w:ascii="Times New Roman" w:hAnsi="Times New Roman" w:cs="Times New Roman"/>
          <w:sz w:val="24"/>
          <w:szCs w:val="24"/>
        </w:rPr>
        <w:t>it c</w:t>
      </w:r>
      <w:r w:rsidR="00425677">
        <w:rPr>
          <w:rFonts w:ascii="Times New Roman" w:hAnsi="Times New Roman" w:cs="Times New Roman"/>
          <w:sz w:val="24"/>
          <w:szCs w:val="24"/>
        </w:rPr>
        <w:t xml:space="preserve">ould </w:t>
      </w:r>
      <w:r w:rsidR="00DA7B63">
        <w:rPr>
          <w:rFonts w:ascii="Times New Roman" w:hAnsi="Times New Roman" w:cs="Times New Roman"/>
          <w:sz w:val="24"/>
          <w:szCs w:val="24"/>
        </w:rPr>
        <w:t xml:space="preserve">be addressed that </w:t>
      </w:r>
      <w:r w:rsidR="008F7BC7">
        <w:rPr>
          <w:rFonts w:ascii="Times New Roman" w:hAnsi="Times New Roman" w:cs="Times New Roman"/>
          <w:sz w:val="24"/>
          <w:szCs w:val="24"/>
        </w:rPr>
        <w:t xml:space="preserve">the </w:t>
      </w:r>
      <w:r w:rsidR="00DA7B63">
        <w:rPr>
          <w:rFonts w:ascii="Times New Roman" w:hAnsi="Times New Roman" w:cs="Times New Roman"/>
          <w:sz w:val="24"/>
          <w:szCs w:val="24"/>
        </w:rPr>
        <w:t xml:space="preserve">tasks after a meeting need to be shared out </w:t>
      </w:r>
      <w:r w:rsidR="00D77B39">
        <w:rPr>
          <w:rFonts w:ascii="Times New Roman" w:hAnsi="Times New Roman" w:cs="Times New Roman"/>
          <w:sz w:val="24"/>
          <w:szCs w:val="24"/>
        </w:rPr>
        <w:t xml:space="preserve">more </w:t>
      </w:r>
      <w:r w:rsidR="00DA7B63">
        <w:rPr>
          <w:rFonts w:ascii="Times New Roman" w:hAnsi="Times New Roman" w:cs="Times New Roman"/>
          <w:sz w:val="24"/>
          <w:szCs w:val="24"/>
        </w:rPr>
        <w:t>effectively</w:t>
      </w:r>
      <w:r w:rsidR="008F7BC7">
        <w:rPr>
          <w:rFonts w:ascii="Times New Roman" w:hAnsi="Times New Roman" w:cs="Times New Roman"/>
          <w:sz w:val="24"/>
          <w:szCs w:val="24"/>
        </w:rPr>
        <w:t xml:space="preserve">. </w:t>
      </w:r>
      <w:r w:rsidR="001400C1">
        <w:rPr>
          <w:rFonts w:ascii="Times New Roman" w:hAnsi="Times New Roman" w:cs="Times New Roman"/>
          <w:sz w:val="24"/>
          <w:szCs w:val="24"/>
        </w:rPr>
        <w:t xml:space="preserve">I believe from Belbin’s nine cluster behaviours, we all contributed it to, to make a reliable and supportive team. </w:t>
      </w:r>
      <w:proofErr w:type="gramStart"/>
      <w:r w:rsidR="0091009A">
        <w:rPr>
          <w:rFonts w:ascii="Times New Roman" w:hAnsi="Times New Roman" w:cs="Times New Roman"/>
          <w:sz w:val="24"/>
          <w:szCs w:val="24"/>
        </w:rPr>
        <w:t>All</w:t>
      </w:r>
      <w:r w:rsidR="001400C1">
        <w:rPr>
          <w:rFonts w:ascii="Times New Roman" w:hAnsi="Times New Roman" w:cs="Times New Roman"/>
          <w:sz w:val="24"/>
          <w:szCs w:val="24"/>
        </w:rPr>
        <w:t xml:space="preserve"> </w:t>
      </w:r>
      <w:r w:rsidR="0091009A">
        <w:rPr>
          <w:rFonts w:ascii="Times New Roman" w:hAnsi="Times New Roman" w:cs="Times New Roman"/>
          <w:sz w:val="24"/>
          <w:szCs w:val="24"/>
        </w:rPr>
        <w:t>of</w:t>
      </w:r>
      <w:proofErr w:type="gramEnd"/>
      <w:r w:rsidR="0091009A">
        <w:rPr>
          <w:rFonts w:ascii="Times New Roman" w:hAnsi="Times New Roman" w:cs="Times New Roman"/>
          <w:sz w:val="24"/>
          <w:szCs w:val="24"/>
        </w:rPr>
        <w:t xml:space="preserve"> </w:t>
      </w:r>
      <w:r w:rsidR="001400C1">
        <w:rPr>
          <w:rFonts w:ascii="Times New Roman" w:hAnsi="Times New Roman" w:cs="Times New Roman"/>
          <w:sz w:val="24"/>
          <w:szCs w:val="24"/>
        </w:rPr>
        <w:t>the team w</w:t>
      </w:r>
      <w:r w:rsidR="0091009A">
        <w:rPr>
          <w:rFonts w:ascii="Times New Roman" w:hAnsi="Times New Roman" w:cs="Times New Roman"/>
          <w:sz w:val="24"/>
          <w:szCs w:val="24"/>
        </w:rPr>
        <w:t>ere</w:t>
      </w:r>
      <w:r w:rsidR="001400C1">
        <w:rPr>
          <w:rFonts w:ascii="Times New Roman" w:hAnsi="Times New Roman" w:cs="Times New Roman"/>
          <w:sz w:val="24"/>
          <w:szCs w:val="24"/>
        </w:rPr>
        <w:t xml:space="preserve"> resource investigators to gather information, and with our personalities, different members brought in different aspects. </w:t>
      </w:r>
      <w:r w:rsidR="008F7BC7">
        <w:rPr>
          <w:rFonts w:ascii="Times New Roman" w:hAnsi="Times New Roman" w:cs="Times New Roman"/>
          <w:sz w:val="24"/>
          <w:szCs w:val="24"/>
        </w:rPr>
        <w:br/>
      </w:r>
      <w:r w:rsidR="001400C1">
        <w:rPr>
          <w:rFonts w:ascii="Times New Roman" w:hAnsi="Times New Roman" w:cs="Times New Roman"/>
          <w:sz w:val="24"/>
          <w:szCs w:val="24"/>
        </w:rPr>
        <w:br/>
      </w:r>
      <w:r w:rsidR="0066177A">
        <w:rPr>
          <w:rFonts w:ascii="Times New Roman" w:hAnsi="Times New Roman" w:cs="Times New Roman"/>
          <w:sz w:val="24"/>
          <w:szCs w:val="24"/>
        </w:rPr>
        <w:t xml:space="preserve">Using Rolfe et </w:t>
      </w:r>
      <w:proofErr w:type="spellStart"/>
      <w:r w:rsidR="0066177A">
        <w:rPr>
          <w:rFonts w:ascii="Times New Roman" w:hAnsi="Times New Roman" w:cs="Times New Roman"/>
          <w:sz w:val="24"/>
          <w:szCs w:val="24"/>
        </w:rPr>
        <w:t>al’s</w:t>
      </w:r>
      <w:proofErr w:type="spellEnd"/>
      <w:r w:rsidR="0066177A">
        <w:rPr>
          <w:rFonts w:ascii="Times New Roman" w:hAnsi="Times New Roman" w:cs="Times New Roman"/>
          <w:sz w:val="24"/>
          <w:szCs w:val="24"/>
        </w:rPr>
        <w:t xml:space="preserve"> (2001) reflective model for this next part, I </w:t>
      </w:r>
      <w:r w:rsidR="00425677">
        <w:rPr>
          <w:rFonts w:ascii="Times New Roman" w:hAnsi="Times New Roman" w:cs="Times New Roman"/>
          <w:sz w:val="24"/>
          <w:szCs w:val="24"/>
        </w:rPr>
        <w:t>will</w:t>
      </w:r>
      <w:r w:rsidR="0066177A">
        <w:rPr>
          <w:rFonts w:ascii="Times New Roman" w:hAnsi="Times New Roman" w:cs="Times New Roman"/>
          <w:sz w:val="24"/>
          <w:szCs w:val="24"/>
        </w:rPr>
        <w:t xml:space="preserve"> look at the questions</w:t>
      </w:r>
      <w:r w:rsidR="00D77B39">
        <w:rPr>
          <w:rFonts w:ascii="Times New Roman" w:hAnsi="Times New Roman" w:cs="Times New Roman"/>
          <w:sz w:val="24"/>
          <w:szCs w:val="24"/>
        </w:rPr>
        <w:t xml:space="preserve"> of the model</w:t>
      </w:r>
      <w:r w:rsidR="0066177A">
        <w:rPr>
          <w:rFonts w:ascii="Times New Roman" w:hAnsi="Times New Roman" w:cs="Times New Roman"/>
          <w:sz w:val="24"/>
          <w:szCs w:val="24"/>
        </w:rPr>
        <w:t xml:space="preserve"> and see if there is room for improvement.</w:t>
      </w:r>
      <w:r w:rsidR="002F1A6D">
        <w:rPr>
          <w:rFonts w:ascii="Times New Roman" w:hAnsi="Times New Roman" w:cs="Times New Roman"/>
          <w:sz w:val="24"/>
          <w:szCs w:val="24"/>
        </w:rPr>
        <w:t xml:space="preserve"> The first part of the reflection is,</w:t>
      </w:r>
      <w:r w:rsidR="0066177A">
        <w:rPr>
          <w:rFonts w:ascii="Times New Roman" w:hAnsi="Times New Roman" w:cs="Times New Roman"/>
          <w:sz w:val="24"/>
          <w:szCs w:val="24"/>
        </w:rPr>
        <w:t xml:space="preserve"> </w:t>
      </w:r>
      <w:r w:rsidR="0066177A">
        <w:rPr>
          <w:rFonts w:ascii="Times New Roman" w:hAnsi="Times New Roman" w:cs="Times New Roman"/>
          <w:i/>
          <w:sz w:val="24"/>
          <w:szCs w:val="24"/>
        </w:rPr>
        <w:t>What?</w:t>
      </w:r>
      <w:r w:rsidR="0066177A">
        <w:rPr>
          <w:rFonts w:ascii="Times New Roman" w:hAnsi="Times New Roman" w:cs="Times New Roman"/>
          <w:sz w:val="24"/>
          <w:szCs w:val="24"/>
        </w:rPr>
        <w:t xml:space="preserve"> </w:t>
      </w:r>
      <w:r w:rsidR="008F7BC7">
        <w:rPr>
          <w:rFonts w:ascii="Times New Roman" w:hAnsi="Times New Roman" w:cs="Times New Roman"/>
          <w:sz w:val="24"/>
          <w:szCs w:val="24"/>
        </w:rPr>
        <w:t>As the governor in the meeting, I felt I could relate to myself as being one of</w:t>
      </w:r>
      <w:r w:rsidR="003804FC">
        <w:rPr>
          <w:rFonts w:ascii="Times New Roman" w:hAnsi="Times New Roman" w:cs="Times New Roman"/>
          <w:sz w:val="24"/>
          <w:szCs w:val="24"/>
        </w:rPr>
        <w:t xml:space="preserve"> a</w:t>
      </w:r>
      <w:r w:rsidR="008F7BC7">
        <w:rPr>
          <w:rFonts w:ascii="Times New Roman" w:hAnsi="Times New Roman" w:cs="Times New Roman"/>
          <w:sz w:val="24"/>
          <w:szCs w:val="24"/>
        </w:rPr>
        <w:t xml:space="preserve"> trans</w:t>
      </w:r>
      <w:r w:rsidR="006420DD">
        <w:rPr>
          <w:rFonts w:ascii="Times New Roman" w:hAnsi="Times New Roman" w:cs="Times New Roman"/>
          <w:sz w:val="24"/>
          <w:szCs w:val="24"/>
        </w:rPr>
        <w:t>formationa</w:t>
      </w:r>
      <w:r w:rsidR="008F7BC7">
        <w:rPr>
          <w:rFonts w:ascii="Times New Roman" w:hAnsi="Times New Roman" w:cs="Times New Roman"/>
          <w:sz w:val="24"/>
          <w:szCs w:val="24"/>
        </w:rPr>
        <w:t xml:space="preserve">l </w:t>
      </w:r>
      <w:r w:rsidR="0066177A">
        <w:rPr>
          <w:rFonts w:ascii="Times New Roman" w:hAnsi="Times New Roman" w:cs="Times New Roman"/>
          <w:sz w:val="24"/>
          <w:szCs w:val="24"/>
        </w:rPr>
        <w:t>individual</w:t>
      </w:r>
      <w:r w:rsidR="006420DD">
        <w:rPr>
          <w:rFonts w:ascii="Times New Roman" w:hAnsi="Times New Roman" w:cs="Times New Roman"/>
          <w:sz w:val="24"/>
          <w:szCs w:val="24"/>
        </w:rPr>
        <w:t xml:space="preserve"> in the meeting</w:t>
      </w:r>
      <w:r w:rsidR="008F7BC7">
        <w:rPr>
          <w:rFonts w:ascii="Times New Roman" w:hAnsi="Times New Roman" w:cs="Times New Roman"/>
          <w:sz w:val="24"/>
          <w:szCs w:val="24"/>
        </w:rPr>
        <w:t>.</w:t>
      </w:r>
      <w:r w:rsidR="006420DD">
        <w:rPr>
          <w:rFonts w:ascii="Times New Roman" w:hAnsi="Times New Roman" w:cs="Times New Roman"/>
          <w:sz w:val="24"/>
          <w:szCs w:val="24"/>
        </w:rPr>
        <w:t xml:space="preserve"> Campbell-Barr and Leeson (2016) </w:t>
      </w:r>
      <w:r w:rsidR="00990550">
        <w:rPr>
          <w:rFonts w:ascii="Times New Roman" w:hAnsi="Times New Roman" w:cs="Times New Roman"/>
          <w:sz w:val="24"/>
          <w:szCs w:val="24"/>
        </w:rPr>
        <w:t>express that this person is a leader in their own way, where they share the power. As being the governor, I am the leader partly in the school</w:t>
      </w:r>
      <w:r w:rsidR="00D77B39">
        <w:rPr>
          <w:rFonts w:ascii="Times New Roman" w:hAnsi="Times New Roman" w:cs="Times New Roman"/>
          <w:sz w:val="24"/>
          <w:szCs w:val="24"/>
        </w:rPr>
        <w:t xml:space="preserve">, where I deal with issues in the school, in terms of staff issues, timing </w:t>
      </w:r>
      <w:r w:rsidR="001400C1">
        <w:rPr>
          <w:rFonts w:ascii="Times New Roman" w:hAnsi="Times New Roman" w:cs="Times New Roman"/>
          <w:sz w:val="24"/>
          <w:szCs w:val="24"/>
        </w:rPr>
        <w:t>matters</w:t>
      </w:r>
      <w:r w:rsidR="00D77B39">
        <w:rPr>
          <w:rFonts w:ascii="Times New Roman" w:hAnsi="Times New Roman" w:cs="Times New Roman"/>
          <w:sz w:val="24"/>
          <w:szCs w:val="24"/>
        </w:rPr>
        <w:t xml:space="preserve"> and so on</w:t>
      </w:r>
      <w:r w:rsidR="00990550">
        <w:rPr>
          <w:rFonts w:ascii="Times New Roman" w:hAnsi="Times New Roman" w:cs="Times New Roman"/>
          <w:sz w:val="24"/>
          <w:szCs w:val="24"/>
        </w:rPr>
        <w:t xml:space="preserve">. Being a transformational person, I had a holistic vision where I wanted all teachers to gain a greater knowledge of a </w:t>
      </w:r>
      <w:r w:rsidR="00D77B39">
        <w:rPr>
          <w:rFonts w:ascii="Times New Roman" w:hAnsi="Times New Roman" w:cs="Times New Roman"/>
          <w:sz w:val="24"/>
          <w:szCs w:val="24"/>
        </w:rPr>
        <w:t>teacher’s</w:t>
      </w:r>
      <w:r w:rsidR="00990550">
        <w:rPr>
          <w:rFonts w:ascii="Times New Roman" w:hAnsi="Times New Roman" w:cs="Times New Roman"/>
          <w:sz w:val="24"/>
          <w:szCs w:val="24"/>
        </w:rPr>
        <w:t xml:space="preserve"> status through new training. I was looking at the whole school and the staff involved, where the training could not just benefit the teachers, but also the children. </w:t>
      </w:r>
      <w:r w:rsidR="003804FC">
        <w:rPr>
          <w:rFonts w:ascii="Times New Roman" w:hAnsi="Times New Roman" w:cs="Times New Roman"/>
          <w:sz w:val="24"/>
          <w:szCs w:val="24"/>
        </w:rPr>
        <w:t>Bell and Ritchie (1999) explains that team meetings can be linked to children’s development or new teaching approaches and strategies.</w:t>
      </w:r>
      <w:r w:rsidR="002F1A6D">
        <w:rPr>
          <w:rFonts w:ascii="Times New Roman" w:hAnsi="Times New Roman" w:cs="Times New Roman"/>
          <w:sz w:val="24"/>
          <w:szCs w:val="24"/>
        </w:rPr>
        <w:t xml:space="preserve"> </w:t>
      </w:r>
      <w:r w:rsidR="00425677">
        <w:rPr>
          <w:rFonts w:ascii="Times New Roman" w:hAnsi="Times New Roman" w:cs="Times New Roman"/>
          <w:sz w:val="24"/>
          <w:szCs w:val="24"/>
        </w:rPr>
        <w:t>The n</w:t>
      </w:r>
      <w:r w:rsidR="002F1A6D">
        <w:rPr>
          <w:rFonts w:ascii="Times New Roman" w:hAnsi="Times New Roman" w:cs="Times New Roman"/>
          <w:sz w:val="24"/>
          <w:szCs w:val="24"/>
        </w:rPr>
        <w:t>ext part is</w:t>
      </w:r>
      <w:r w:rsidR="003804FC">
        <w:rPr>
          <w:rFonts w:ascii="Times New Roman" w:hAnsi="Times New Roman" w:cs="Times New Roman"/>
          <w:sz w:val="24"/>
          <w:szCs w:val="24"/>
        </w:rPr>
        <w:t xml:space="preserve"> </w:t>
      </w:r>
      <w:r w:rsidR="0066177A">
        <w:rPr>
          <w:rFonts w:ascii="Times New Roman" w:hAnsi="Times New Roman" w:cs="Times New Roman"/>
          <w:i/>
          <w:sz w:val="24"/>
          <w:szCs w:val="24"/>
        </w:rPr>
        <w:t xml:space="preserve">So, what? </w:t>
      </w:r>
      <w:r w:rsidR="003804FC">
        <w:rPr>
          <w:rFonts w:ascii="Times New Roman" w:hAnsi="Times New Roman" w:cs="Times New Roman"/>
          <w:sz w:val="24"/>
          <w:szCs w:val="24"/>
        </w:rPr>
        <w:t>Even though it was objected, I felt I was giving something back to the leader that all the other teachers</w:t>
      </w:r>
      <w:r w:rsidR="000E11BB">
        <w:rPr>
          <w:rFonts w:ascii="Times New Roman" w:hAnsi="Times New Roman" w:cs="Times New Roman"/>
          <w:sz w:val="24"/>
          <w:szCs w:val="24"/>
        </w:rPr>
        <w:t xml:space="preserve"> in school</w:t>
      </w:r>
      <w:r w:rsidR="003804FC">
        <w:rPr>
          <w:rFonts w:ascii="Times New Roman" w:hAnsi="Times New Roman" w:cs="Times New Roman"/>
          <w:sz w:val="24"/>
          <w:szCs w:val="24"/>
        </w:rPr>
        <w:t xml:space="preserve"> </w:t>
      </w:r>
      <w:r w:rsidR="000E11BB">
        <w:rPr>
          <w:rFonts w:ascii="Times New Roman" w:hAnsi="Times New Roman" w:cs="Times New Roman"/>
          <w:sz w:val="24"/>
          <w:szCs w:val="24"/>
        </w:rPr>
        <w:t>desired</w:t>
      </w:r>
      <w:r w:rsidR="003804FC">
        <w:rPr>
          <w:rFonts w:ascii="Times New Roman" w:hAnsi="Times New Roman" w:cs="Times New Roman"/>
          <w:sz w:val="24"/>
          <w:szCs w:val="24"/>
        </w:rPr>
        <w:t>. As my role of duty, it is important</w:t>
      </w:r>
      <w:r w:rsidR="00425677">
        <w:rPr>
          <w:rFonts w:ascii="Times New Roman" w:hAnsi="Times New Roman" w:cs="Times New Roman"/>
          <w:sz w:val="24"/>
          <w:szCs w:val="24"/>
        </w:rPr>
        <w:t xml:space="preserve"> that</w:t>
      </w:r>
      <w:r w:rsidR="003804FC">
        <w:rPr>
          <w:rFonts w:ascii="Times New Roman" w:hAnsi="Times New Roman" w:cs="Times New Roman"/>
          <w:sz w:val="24"/>
          <w:szCs w:val="24"/>
        </w:rPr>
        <w:t xml:space="preserve"> I enhance all staff with regards to their wishes and demands and I believed a lot more could have been done with my request. </w:t>
      </w:r>
      <w:r w:rsidR="000E11BB">
        <w:rPr>
          <w:rFonts w:ascii="Times New Roman" w:hAnsi="Times New Roman" w:cs="Times New Roman"/>
          <w:sz w:val="24"/>
          <w:szCs w:val="24"/>
        </w:rPr>
        <w:t>The meeting was a quick process and preparation had to be made as soon as</w:t>
      </w:r>
      <w:r w:rsidR="00425677">
        <w:rPr>
          <w:rFonts w:ascii="Times New Roman" w:hAnsi="Times New Roman" w:cs="Times New Roman"/>
          <w:sz w:val="24"/>
          <w:szCs w:val="24"/>
        </w:rPr>
        <w:t xml:space="preserve"> possible</w:t>
      </w:r>
      <w:r w:rsidR="000E11BB">
        <w:rPr>
          <w:rFonts w:ascii="Times New Roman" w:hAnsi="Times New Roman" w:cs="Times New Roman"/>
          <w:sz w:val="24"/>
          <w:szCs w:val="24"/>
        </w:rPr>
        <w:t>.</w:t>
      </w:r>
      <w:r w:rsidR="002F1A6D">
        <w:rPr>
          <w:rFonts w:ascii="Times New Roman" w:hAnsi="Times New Roman" w:cs="Times New Roman"/>
          <w:sz w:val="24"/>
          <w:szCs w:val="24"/>
        </w:rPr>
        <w:t xml:space="preserve"> Lastly, is</w:t>
      </w:r>
      <w:r w:rsidR="000E11BB">
        <w:rPr>
          <w:rFonts w:ascii="Times New Roman" w:hAnsi="Times New Roman" w:cs="Times New Roman"/>
          <w:sz w:val="24"/>
          <w:szCs w:val="24"/>
        </w:rPr>
        <w:t xml:space="preserve"> </w:t>
      </w:r>
      <w:r w:rsidR="0066177A">
        <w:rPr>
          <w:rFonts w:ascii="Times New Roman" w:hAnsi="Times New Roman" w:cs="Times New Roman"/>
          <w:i/>
          <w:sz w:val="24"/>
          <w:szCs w:val="24"/>
        </w:rPr>
        <w:t xml:space="preserve">Now what? </w:t>
      </w:r>
      <w:r w:rsidR="000E11BB">
        <w:rPr>
          <w:rFonts w:ascii="Times New Roman" w:hAnsi="Times New Roman" w:cs="Times New Roman"/>
          <w:sz w:val="24"/>
          <w:szCs w:val="24"/>
        </w:rPr>
        <w:t>If</w:t>
      </w:r>
      <w:r w:rsidR="00425677">
        <w:rPr>
          <w:rFonts w:ascii="Times New Roman" w:hAnsi="Times New Roman" w:cs="Times New Roman"/>
          <w:sz w:val="24"/>
          <w:szCs w:val="24"/>
        </w:rPr>
        <w:t xml:space="preserve"> </w:t>
      </w:r>
      <w:r w:rsidR="000E11BB">
        <w:rPr>
          <w:rFonts w:ascii="Times New Roman" w:hAnsi="Times New Roman" w:cs="Times New Roman"/>
          <w:sz w:val="24"/>
          <w:szCs w:val="24"/>
        </w:rPr>
        <w:t xml:space="preserve">there was another opportunity for </w:t>
      </w:r>
      <w:r w:rsidR="00D77B39">
        <w:rPr>
          <w:rFonts w:ascii="Times New Roman" w:hAnsi="Times New Roman" w:cs="Times New Roman"/>
          <w:sz w:val="24"/>
          <w:szCs w:val="24"/>
        </w:rPr>
        <w:t xml:space="preserve">an alternative </w:t>
      </w:r>
      <w:r w:rsidR="000E11BB">
        <w:rPr>
          <w:rFonts w:ascii="Times New Roman" w:hAnsi="Times New Roman" w:cs="Times New Roman"/>
          <w:sz w:val="24"/>
          <w:szCs w:val="24"/>
        </w:rPr>
        <w:t xml:space="preserve">meeting, </w:t>
      </w:r>
      <w:r w:rsidR="00425677">
        <w:rPr>
          <w:rFonts w:ascii="Times New Roman" w:hAnsi="Times New Roman" w:cs="Times New Roman"/>
          <w:sz w:val="24"/>
          <w:szCs w:val="24"/>
        </w:rPr>
        <w:t>perhaps</w:t>
      </w:r>
      <w:r w:rsidR="000E11BB">
        <w:rPr>
          <w:rFonts w:ascii="Times New Roman" w:hAnsi="Times New Roman" w:cs="Times New Roman"/>
          <w:sz w:val="24"/>
          <w:szCs w:val="24"/>
        </w:rPr>
        <w:t xml:space="preserve"> I could have</w:t>
      </w:r>
      <w:r w:rsidR="00D77B39">
        <w:rPr>
          <w:rFonts w:ascii="Times New Roman" w:hAnsi="Times New Roman" w:cs="Times New Roman"/>
          <w:sz w:val="24"/>
          <w:szCs w:val="24"/>
        </w:rPr>
        <w:t xml:space="preserve"> gained</w:t>
      </w:r>
      <w:r w:rsidR="000E11BB">
        <w:rPr>
          <w:rFonts w:ascii="Times New Roman" w:hAnsi="Times New Roman" w:cs="Times New Roman"/>
          <w:sz w:val="24"/>
          <w:szCs w:val="24"/>
        </w:rPr>
        <w:t xml:space="preserve"> more information </w:t>
      </w:r>
      <w:r w:rsidR="009B251C">
        <w:rPr>
          <w:rFonts w:ascii="Times New Roman" w:hAnsi="Times New Roman" w:cs="Times New Roman"/>
          <w:sz w:val="24"/>
          <w:szCs w:val="24"/>
        </w:rPr>
        <w:t>about</w:t>
      </w:r>
      <w:r w:rsidR="000E11BB">
        <w:rPr>
          <w:rFonts w:ascii="Times New Roman" w:hAnsi="Times New Roman" w:cs="Times New Roman"/>
          <w:sz w:val="24"/>
          <w:szCs w:val="24"/>
        </w:rPr>
        <w:t xml:space="preserve"> training which could have</w:t>
      </w:r>
      <w:r w:rsidR="009B251C">
        <w:rPr>
          <w:rFonts w:ascii="Times New Roman" w:hAnsi="Times New Roman" w:cs="Times New Roman"/>
          <w:sz w:val="24"/>
          <w:szCs w:val="24"/>
        </w:rPr>
        <w:t xml:space="preserve"> possibly</w:t>
      </w:r>
      <w:r w:rsidR="000E11BB">
        <w:rPr>
          <w:rFonts w:ascii="Times New Roman" w:hAnsi="Times New Roman" w:cs="Times New Roman"/>
          <w:sz w:val="24"/>
          <w:szCs w:val="24"/>
        </w:rPr>
        <w:t xml:space="preserve"> persuaded my case more. </w:t>
      </w:r>
      <w:r w:rsidR="001456E7">
        <w:rPr>
          <w:rFonts w:ascii="Times New Roman" w:hAnsi="Times New Roman" w:cs="Times New Roman"/>
          <w:sz w:val="24"/>
          <w:szCs w:val="24"/>
        </w:rPr>
        <w:t>My view</w:t>
      </w:r>
      <w:r w:rsidR="0091009A">
        <w:rPr>
          <w:rFonts w:ascii="Times New Roman" w:hAnsi="Times New Roman" w:cs="Times New Roman"/>
          <w:sz w:val="24"/>
          <w:szCs w:val="24"/>
        </w:rPr>
        <w:t xml:space="preserve"> may</w:t>
      </w:r>
      <w:r w:rsidR="001456E7">
        <w:rPr>
          <w:rFonts w:ascii="Times New Roman" w:hAnsi="Times New Roman" w:cs="Times New Roman"/>
          <w:sz w:val="24"/>
          <w:szCs w:val="24"/>
        </w:rPr>
        <w:t xml:space="preserve"> </w:t>
      </w:r>
      <w:r w:rsidR="0091009A">
        <w:rPr>
          <w:rFonts w:ascii="Times New Roman" w:hAnsi="Times New Roman" w:cs="Times New Roman"/>
          <w:sz w:val="24"/>
          <w:szCs w:val="24"/>
        </w:rPr>
        <w:t>be seen</w:t>
      </w:r>
      <w:r w:rsidR="001456E7">
        <w:rPr>
          <w:rFonts w:ascii="Times New Roman" w:hAnsi="Times New Roman" w:cs="Times New Roman"/>
          <w:sz w:val="24"/>
          <w:szCs w:val="24"/>
        </w:rPr>
        <w:t xml:space="preserve"> a</w:t>
      </w:r>
      <w:r w:rsidR="0091009A">
        <w:rPr>
          <w:rFonts w:ascii="Times New Roman" w:hAnsi="Times New Roman" w:cs="Times New Roman"/>
          <w:sz w:val="24"/>
          <w:szCs w:val="24"/>
        </w:rPr>
        <w:t>s a</w:t>
      </w:r>
      <w:r w:rsidR="001456E7">
        <w:rPr>
          <w:rFonts w:ascii="Times New Roman" w:hAnsi="Times New Roman" w:cs="Times New Roman"/>
          <w:sz w:val="24"/>
          <w:szCs w:val="24"/>
        </w:rPr>
        <w:t xml:space="preserve"> pedagogical aspect, where the main element of </w:t>
      </w:r>
      <w:r w:rsidR="001400C1">
        <w:rPr>
          <w:rFonts w:ascii="Times New Roman" w:hAnsi="Times New Roman" w:cs="Times New Roman"/>
          <w:sz w:val="24"/>
          <w:szCs w:val="24"/>
        </w:rPr>
        <w:t>it was</w:t>
      </w:r>
      <w:r w:rsidR="001456E7">
        <w:rPr>
          <w:rFonts w:ascii="Times New Roman" w:hAnsi="Times New Roman" w:cs="Times New Roman"/>
          <w:sz w:val="24"/>
          <w:szCs w:val="24"/>
        </w:rPr>
        <w:t xml:space="preserve"> the focus of the actions taken, on the ideas</w:t>
      </w:r>
      <w:r w:rsidR="0091009A">
        <w:rPr>
          <w:rFonts w:ascii="Times New Roman" w:hAnsi="Times New Roman" w:cs="Times New Roman"/>
          <w:sz w:val="24"/>
          <w:szCs w:val="24"/>
        </w:rPr>
        <w:t>, for instance the training</w:t>
      </w:r>
      <w:r w:rsidR="001456E7">
        <w:rPr>
          <w:rFonts w:ascii="Times New Roman" w:hAnsi="Times New Roman" w:cs="Times New Roman"/>
          <w:sz w:val="24"/>
          <w:szCs w:val="24"/>
        </w:rPr>
        <w:t xml:space="preserve">, and </w:t>
      </w:r>
      <w:r w:rsidR="0091009A">
        <w:rPr>
          <w:rFonts w:ascii="Times New Roman" w:hAnsi="Times New Roman" w:cs="Times New Roman"/>
          <w:sz w:val="24"/>
          <w:szCs w:val="24"/>
        </w:rPr>
        <w:t xml:space="preserve">the </w:t>
      </w:r>
      <w:r w:rsidR="001456E7">
        <w:rPr>
          <w:rFonts w:ascii="Times New Roman" w:hAnsi="Times New Roman" w:cs="Times New Roman"/>
          <w:sz w:val="24"/>
          <w:szCs w:val="24"/>
        </w:rPr>
        <w:t>values of education</w:t>
      </w:r>
      <w:r w:rsidR="008C062B">
        <w:rPr>
          <w:rFonts w:ascii="Times New Roman" w:hAnsi="Times New Roman" w:cs="Times New Roman"/>
          <w:sz w:val="24"/>
          <w:szCs w:val="24"/>
        </w:rPr>
        <w:t>, for example</w:t>
      </w:r>
      <w:r w:rsidR="001456E7">
        <w:rPr>
          <w:rFonts w:ascii="Times New Roman" w:hAnsi="Times New Roman" w:cs="Times New Roman"/>
          <w:sz w:val="24"/>
          <w:szCs w:val="24"/>
        </w:rPr>
        <w:t xml:space="preserve"> t</w:t>
      </w:r>
      <w:r w:rsidR="008C062B">
        <w:rPr>
          <w:rFonts w:ascii="Times New Roman" w:hAnsi="Times New Roman" w:cs="Times New Roman"/>
          <w:sz w:val="24"/>
          <w:szCs w:val="24"/>
        </w:rPr>
        <w:t>he fact that training can</w:t>
      </w:r>
      <w:r w:rsidR="001456E7">
        <w:rPr>
          <w:rFonts w:ascii="Times New Roman" w:hAnsi="Times New Roman" w:cs="Times New Roman"/>
          <w:sz w:val="24"/>
          <w:szCs w:val="24"/>
        </w:rPr>
        <w:t xml:space="preserve"> influence teaching actions</w:t>
      </w:r>
      <w:r w:rsidR="008C062B">
        <w:rPr>
          <w:rFonts w:ascii="Times New Roman" w:hAnsi="Times New Roman" w:cs="Times New Roman"/>
          <w:sz w:val="24"/>
          <w:szCs w:val="24"/>
        </w:rPr>
        <w:t xml:space="preserve"> </w:t>
      </w:r>
      <w:r w:rsidR="0091009A">
        <w:rPr>
          <w:rFonts w:ascii="Times New Roman" w:hAnsi="Times New Roman" w:cs="Times New Roman"/>
          <w:sz w:val="24"/>
          <w:szCs w:val="24"/>
        </w:rPr>
        <w:t xml:space="preserve">where teachers would gain a more knowledgeable understanding </w:t>
      </w:r>
      <w:r w:rsidR="001456E7">
        <w:rPr>
          <w:rFonts w:ascii="Times New Roman" w:hAnsi="Times New Roman" w:cs="Times New Roman"/>
          <w:sz w:val="24"/>
          <w:szCs w:val="24"/>
        </w:rPr>
        <w:t xml:space="preserve">(Siraj-Blatchford and </w:t>
      </w:r>
      <w:proofErr w:type="spellStart"/>
      <w:r w:rsidR="001456E7">
        <w:rPr>
          <w:rFonts w:ascii="Times New Roman" w:hAnsi="Times New Roman" w:cs="Times New Roman"/>
          <w:sz w:val="24"/>
          <w:szCs w:val="24"/>
        </w:rPr>
        <w:t>Hallet</w:t>
      </w:r>
      <w:proofErr w:type="spellEnd"/>
      <w:r w:rsidR="001456E7">
        <w:rPr>
          <w:rFonts w:ascii="Times New Roman" w:hAnsi="Times New Roman" w:cs="Times New Roman"/>
          <w:sz w:val="24"/>
          <w:szCs w:val="24"/>
        </w:rPr>
        <w:t>, 2016). It c</w:t>
      </w:r>
      <w:r w:rsidR="001400C1">
        <w:rPr>
          <w:rFonts w:ascii="Times New Roman" w:hAnsi="Times New Roman" w:cs="Times New Roman"/>
          <w:sz w:val="24"/>
          <w:szCs w:val="24"/>
        </w:rPr>
        <w:t>ould have</w:t>
      </w:r>
      <w:r w:rsidR="001456E7">
        <w:rPr>
          <w:rFonts w:ascii="Times New Roman" w:hAnsi="Times New Roman" w:cs="Times New Roman"/>
          <w:sz w:val="24"/>
          <w:szCs w:val="24"/>
        </w:rPr>
        <w:t xml:space="preserve"> also influence</w:t>
      </w:r>
      <w:r w:rsidR="001400C1">
        <w:rPr>
          <w:rFonts w:ascii="Times New Roman" w:hAnsi="Times New Roman" w:cs="Times New Roman"/>
          <w:sz w:val="24"/>
          <w:szCs w:val="24"/>
        </w:rPr>
        <w:t>d</w:t>
      </w:r>
      <w:r w:rsidR="001456E7">
        <w:rPr>
          <w:rFonts w:ascii="Times New Roman" w:hAnsi="Times New Roman" w:cs="Times New Roman"/>
          <w:sz w:val="24"/>
          <w:szCs w:val="24"/>
        </w:rPr>
        <w:t xml:space="preserve"> children’s interests and capabilities</w:t>
      </w:r>
      <w:r w:rsidR="001400C1">
        <w:rPr>
          <w:rFonts w:ascii="Times New Roman" w:hAnsi="Times New Roman" w:cs="Times New Roman"/>
          <w:sz w:val="24"/>
          <w:szCs w:val="24"/>
        </w:rPr>
        <w:t xml:space="preserve"> to their learning</w:t>
      </w:r>
      <w:r w:rsidR="008C062B">
        <w:rPr>
          <w:rFonts w:ascii="Times New Roman" w:hAnsi="Times New Roman" w:cs="Times New Roman"/>
          <w:sz w:val="24"/>
          <w:szCs w:val="24"/>
        </w:rPr>
        <w:t xml:space="preserve"> if it took place as studies have shown that training does benefit them also. </w:t>
      </w:r>
    </w:p>
    <w:p w14:paraId="4D661DDC" w14:textId="6D0794CE" w:rsidR="001400C1" w:rsidRDefault="001400C1" w:rsidP="00717776">
      <w:pPr>
        <w:spacing w:line="360" w:lineRule="auto"/>
        <w:rPr>
          <w:rFonts w:ascii="Times New Roman" w:hAnsi="Times New Roman" w:cs="Times New Roman"/>
          <w:sz w:val="24"/>
          <w:szCs w:val="24"/>
        </w:rPr>
      </w:pPr>
      <w:r>
        <w:rPr>
          <w:rFonts w:ascii="Times New Roman" w:hAnsi="Times New Roman" w:cs="Times New Roman"/>
          <w:sz w:val="24"/>
          <w:szCs w:val="24"/>
        </w:rPr>
        <w:t>Overall</w:t>
      </w:r>
      <w:r w:rsidR="0091009A">
        <w:rPr>
          <w:rFonts w:ascii="Times New Roman" w:hAnsi="Times New Roman" w:cs="Times New Roman"/>
          <w:sz w:val="24"/>
          <w:szCs w:val="24"/>
        </w:rPr>
        <w:t>,</w:t>
      </w:r>
      <w:r>
        <w:rPr>
          <w:rFonts w:ascii="Times New Roman" w:hAnsi="Times New Roman" w:cs="Times New Roman"/>
          <w:sz w:val="24"/>
          <w:szCs w:val="24"/>
        </w:rPr>
        <w:t xml:space="preserve"> to end the meeting was successful, with opportunities to learn from one another and shared visons and ideas</w:t>
      </w:r>
      <w:r w:rsidR="0091009A">
        <w:rPr>
          <w:rFonts w:ascii="Times New Roman" w:hAnsi="Times New Roman" w:cs="Times New Roman"/>
          <w:sz w:val="24"/>
          <w:szCs w:val="24"/>
        </w:rPr>
        <w:t xml:space="preserve"> were expressed</w:t>
      </w:r>
      <w:r>
        <w:rPr>
          <w:rFonts w:ascii="Times New Roman" w:hAnsi="Times New Roman" w:cs="Times New Roman"/>
          <w:sz w:val="24"/>
          <w:szCs w:val="24"/>
        </w:rPr>
        <w:t xml:space="preserve">. </w:t>
      </w:r>
      <w:r w:rsidR="0025750F">
        <w:rPr>
          <w:rFonts w:ascii="Times New Roman" w:hAnsi="Times New Roman" w:cs="Times New Roman"/>
          <w:sz w:val="24"/>
          <w:szCs w:val="24"/>
        </w:rPr>
        <w:t>Maybe in the near future, one other member of staff could possibly lead and ha</w:t>
      </w:r>
      <w:r w:rsidR="0091009A">
        <w:rPr>
          <w:rFonts w:ascii="Times New Roman" w:hAnsi="Times New Roman" w:cs="Times New Roman"/>
          <w:sz w:val="24"/>
          <w:szCs w:val="24"/>
        </w:rPr>
        <w:t>ve</w:t>
      </w:r>
      <w:r w:rsidR="0025750F">
        <w:rPr>
          <w:rFonts w:ascii="Times New Roman" w:hAnsi="Times New Roman" w:cs="Times New Roman"/>
          <w:sz w:val="24"/>
          <w:szCs w:val="24"/>
        </w:rPr>
        <w:t xml:space="preserve"> the chance to gain an experience of leading and what it entails. </w:t>
      </w:r>
    </w:p>
    <w:p w14:paraId="71B7E156" w14:textId="364C8CE4" w:rsidR="003975D9" w:rsidRDefault="003975D9" w:rsidP="003620B5">
      <w:pPr>
        <w:spacing w:line="360" w:lineRule="auto"/>
        <w:rPr>
          <w:rFonts w:ascii="Times New Roman" w:hAnsi="Times New Roman" w:cs="Times New Roman"/>
          <w:sz w:val="24"/>
          <w:szCs w:val="24"/>
        </w:rPr>
      </w:pPr>
    </w:p>
    <w:p w14:paraId="31C5C8FE" w14:textId="0BBC7AAA" w:rsidR="003975D9" w:rsidRDefault="003975D9" w:rsidP="003620B5">
      <w:pPr>
        <w:spacing w:line="360" w:lineRule="auto"/>
        <w:rPr>
          <w:rFonts w:ascii="Times New Roman" w:hAnsi="Times New Roman" w:cs="Times New Roman"/>
          <w:sz w:val="24"/>
          <w:szCs w:val="24"/>
        </w:rPr>
      </w:pPr>
    </w:p>
    <w:p w14:paraId="58BA7CAF" w14:textId="054E36DF" w:rsidR="003975D9" w:rsidRDefault="003975D9" w:rsidP="003620B5">
      <w:pPr>
        <w:spacing w:line="360" w:lineRule="auto"/>
        <w:rPr>
          <w:rFonts w:ascii="Times New Roman" w:hAnsi="Times New Roman" w:cs="Times New Roman"/>
          <w:sz w:val="24"/>
          <w:szCs w:val="24"/>
        </w:rPr>
      </w:pPr>
    </w:p>
    <w:p w14:paraId="249BAEB4" w14:textId="0389F0E2" w:rsidR="003975D9" w:rsidRDefault="003975D9" w:rsidP="003620B5">
      <w:pPr>
        <w:spacing w:line="360" w:lineRule="auto"/>
        <w:rPr>
          <w:rFonts w:ascii="Times New Roman" w:hAnsi="Times New Roman" w:cs="Times New Roman"/>
          <w:sz w:val="24"/>
          <w:szCs w:val="24"/>
        </w:rPr>
      </w:pPr>
    </w:p>
    <w:p w14:paraId="5DEAB823" w14:textId="10A6ECBC" w:rsidR="003975D9" w:rsidRDefault="003975D9" w:rsidP="003620B5">
      <w:pPr>
        <w:spacing w:line="360" w:lineRule="auto"/>
        <w:rPr>
          <w:rFonts w:ascii="Times New Roman" w:hAnsi="Times New Roman" w:cs="Times New Roman"/>
          <w:sz w:val="24"/>
          <w:szCs w:val="24"/>
        </w:rPr>
      </w:pPr>
    </w:p>
    <w:p w14:paraId="6ED4AFDA" w14:textId="706B29F1" w:rsidR="003975D9" w:rsidRDefault="003975D9" w:rsidP="003620B5">
      <w:pPr>
        <w:spacing w:line="360" w:lineRule="auto"/>
        <w:rPr>
          <w:rFonts w:ascii="Times New Roman" w:hAnsi="Times New Roman" w:cs="Times New Roman"/>
          <w:sz w:val="24"/>
          <w:szCs w:val="24"/>
        </w:rPr>
      </w:pPr>
    </w:p>
    <w:p w14:paraId="5A34E42E" w14:textId="3A22ACA0" w:rsidR="003975D9" w:rsidRDefault="003975D9" w:rsidP="003620B5">
      <w:pPr>
        <w:spacing w:line="360" w:lineRule="auto"/>
        <w:rPr>
          <w:rFonts w:ascii="Times New Roman" w:hAnsi="Times New Roman" w:cs="Times New Roman"/>
          <w:sz w:val="24"/>
          <w:szCs w:val="24"/>
        </w:rPr>
      </w:pPr>
    </w:p>
    <w:p w14:paraId="5F454FE3" w14:textId="0116A889" w:rsidR="003975D9" w:rsidRDefault="003975D9" w:rsidP="003620B5">
      <w:pPr>
        <w:spacing w:line="360" w:lineRule="auto"/>
        <w:rPr>
          <w:rFonts w:ascii="Times New Roman" w:hAnsi="Times New Roman" w:cs="Times New Roman"/>
          <w:sz w:val="24"/>
          <w:szCs w:val="24"/>
        </w:rPr>
      </w:pPr>
    </w:p>
    <w:p w14:paraId="5D4C46EA" w14:textId="52497339" w:rsidR="003975D9" w:rsidRDefault="003975D9" w:rsidP="003620B5">
      <w:pPr>
        <w:spacing w:line="360" w:lineRule="auto"/>
        <w:rPr>
          <w:rFonts w:ascii="Times New Roman" w:hAnsi="Times New Roman" w:cs="Times New Roman"/>
          <w:sz w:val="24"/>
          <w:szCs w:val="24"/>
        </w:rPr>
      </w:pPr>
    </w:p>
    <w:p w14:paraId="7736593A" w14:textId="327B4093" w:rsidR="003975D9" w:rsidRDefault="003975D9" w:rsidP="003620B5">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References </w:t>
      </w:r>
    </w:p>
    <w:p w14:paraId="7B821FD2" w14:textId="77777777" w:rsidR="003975D9" w:rsidRDefault="003975D9"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ACAS. (no date) ‘Putting employment into practice’ </w:t>
      </w:r>
      <w:hyperlink r:id="rId6" w:history="1">
        <w:r w:rsidRPr="00A91F0A">
          <w:rPr>
            <w:rStyle w:val="Hyperlink"/>
            <w:rFonts w:ascii="Times New Roman" w:hAnsi="Times New Roman" w:cs="Times New Roman"/>
            <w:sz w:val="24"/>
            <w:szCs w:val="24"/>
          </w:rPr>
          <w:t>http://www.acas.org.uk/index.aspx?articleid=5027</w:t>
        </w:r>
      </w:hyperlink>
      <w:r>
        <w:rPr>
          <w:rFonts w:ascii="Times New Roman" w:hAnsi="Times New Roman" w:cs="Times New Roman"/>
          <w:sz w:val="24"/>
          <w:szCs w:val="24"/>
        </w:rPr>
        <w:t xml:space="preserve"> [Accessed: 14</w:t>
      </w:r>
      <w:r w:rsidRPr="00343050">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3D690BD0" w14:textId="0B560694" w:rsidR="003975D9" w:rsidRDefault="003975D9" w:rsidP="00501A65">
      <w:pPr>
        <w:spacing w:line="360" w:lineRule="auto"/>
        <w:rPr>
          <w:rFonts w:ascii="Times New Roman" w:hAnsi="Times New Roman" w:cs="Times New Roman"/>
          <w:sz w:val="24"/>
          <w:szCs w:val="24"/>
          <w:u w:val="single"/>
        </w:rPr>
      </w:pPr>
    </w:p>
    <w:p w14:paraId="09E96F20" w14:textId="77777777" w:rsidR="003975D9" w:rsidRPr="00C82A52" w:rsidRDefault="003975D9"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Ball. S. (2010) ‘Education policy, power relations and teachers’ work’, </w:t>
      </w:r>
      <w:r w:rsidRPr="00C82A52">
        <w:rPr>
          <w:rFonts w:ascii="Times New Roman" w:hAnsi="Times New Roman" w:cs="Times New Roman"/>
          <w:i/>
          <w:sz w:val="24"/>
          <w:szCs w:val="24"/>
        </w:rPr>
        <w:t>British Journal of Educational Studies.</w:t>
      </w:r>
      <w:r w:rsidRPr="00C82A52">
        <w:rPr>
          <w:rFonts w:ascii="Times New Roman" w:hAnsi="Times New Roman" w:cs="Times New Roman"/>
          <w:sz w:val="24"/>
          <w:szCs w:val="24"/>
        </w:rPr>
        <w:t xml:space="preserve"> Volume 41, Issue 2, pp. 106-121. </w:t>
      </w:r>
    </w:p>
    <w:p w14:paraId="7E4721D2" w14:textId="77777777" w:rsidR="003975D9" w:rsidRDefault="003975D9" w:rsidP="00501A65">
      <w:pPr>
        <w:spacing w:line="360" w:lineRule="auto"/>
        <w:rPr>
          <w:rFonts w:ascii="Times New Roman" w:hAnsi="Times New Roman" w:cs="Times New Roman"/>
          <w:sz w:val="24"/>
          <w:szCs w:val="24"/>
          <w:u w:val="single"/>
        </w:rPr>
      </w:pPr>
    </w:p>
    <w:p w14:paraId="6ED86172" w14:textId="6E97299B" w:rsidR="003975D9" w:rsidRDefault="003975D9"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Bell, D and Ritchie, R. (1999) </w:t>
      </w:r>
      <w:r>
        <w:rPr>
          <w:rFonts w:ascii="Times New Roman" w:hAnsi="Times New Roman" w:cs="Times New Roman"/>
          <w:i/>
          <w:sz w:val="24"/>
          <w:szCs w:val="24"/>
        </w:rPr>
        <w:t xml:space="preserve">Towards effective subject leadership in the Primary School. </w:t>
      </w:r>
      <w:r>
        <w:rPr>
          <w:rFonts w:ascii="Times New Roman" w:hAnsi="Times New Roman" w:cs="Times New Roman"/>
          <w:sz w:val="24"/>
          <w:szCs w:val="24"/>
        </w:rPr>
        <w:t xml:space="preserve">Buckingham. Open University Press. </w:t>
      </w:r>
    </w:p>
    <w:p w14:paraId="1DE082AF" w14:textId="77777777" w:rsidR="003975D9" w:rsidRPr="00C82A52" w:rsidRDefault="003975D9" w:rsidP="00501A65">
      <w:pPr>
        <w:spacing w:line="360" w:lineRule="auto"/>
        <w:rPr>
          <w:rFonts w:ascii="Times New Roman" w:hAnsi="Times New Roman" w:cs="Times New Roman"/>
          <w:sz w:val="24"/>
          <w:szCs w:val="24"/>
        </w:rPr>
      </w:pPr>
      <w:r>
        <w:rPr>
          <w:rFonts w:ascii="Times New Roman" w:hAnsi="Times New Roman" w:cs="Times New Roman"/>
          <w:sz w:val="24"/>
          <w:szCs w:val="24"/>
        </w:rPr>
        <w:br/>
      </w:r>
      <w:r w:rsidRPr="00C82A52">
        <w:rPr>
          <w:rFonts w:ascii="Times New Roman" w:hAnsi="Times New Roman" w:cs="Times New Roman"/>
          <w:sz w:val="24"/>
          <w:szCs w:val="24"/>
        </w:rPr>
        <w:t xml:space="preserve">BBC. (2010) ‘Teachers ‘need more training’ on classroom management’ </w:t>
      </w:r>
      <w:hyperlink r:id="rId7" w:history="1">
        <w:r w:rsidRPr="00C82A52">
          <w:rPr>
            <w:rStyle w:val="Hyperlink"/>
            <w:rFonts w:ascii="Times New Roman" w:hAnsi="Times New Roman" w:cs="Times New Roman"/>
            <w:sz w:val="24"/>
            <w:szCs w:val="24"/>
          </w:rPr>
          <w:t>https://www.bbc.co.uk/news/education-11531261</w:t>
        </w:r>
      </w:hyperlink>
      <w:r w:rsidRPr="00C82A52">
        <w:rPr>
          <w:rFonts w:ascii="Times New Roman" w:hAnsi="Times New Roman" w:cs="Times New Roman"/>
          <w:sz w:val="24"/>
          <w:szCs w:val="24"/>
        </w:rPr>
        <w:t xml:space="preserve"> [Accessed: 7</w:t>
      </w:r>
      <w:r w:rsidRPr="00C82A52">
        <w:rPr>
          <w:rFonts w:ascii="Times New Roman" w:hAnsi="Times New Roman" w:cs="Times New Roman"/>
          <w:sz w:val="24"/>
          <w:szCs w:val="24"/>
          <w:vertAlign w:val="superscript"/>
        </w:rPr>
        <w:t>th</w:t>
      </w:r>
      <w:r w:rsidRPr="00C82A52">
        <w:rPr>
          <w:rFonts w:ascii="Times New Roman" w:hAnsi="Times New Roman" w:cs="Times New Roman"/>
          <w:sz w:val="24"/>
          <w:szCs w:val="24"/>
        </w:rPr>
        <w:t xml:space="preserve"> January 2019]. </w:t>
      </w:r>
    </w:p>
    <w:p w14:paraId="38240AAF" w14:textId="4F2F27AF" w:rsidR="003975D9" w:rsidRDefault="003975D9" w:rsidP="00501A65">
      <w:pPr>
        <w:spacing w:line="360" w:lineRule="auto"/>
        <w:rPr>
          <w:rFonts w:ascii="Times New Roman" w:hAnsi="Times New Roman" w:cs="Times New Roman"/>
          <w:sz w:val="24"/>
          <w:szCs w:val="24"/>
        </w:rPr>
      </w:pPr>
    </w:p>
    <w:p w14:paraId="72BF7516" w14:textId="77777777" w:rsidR="003975D9" w:rsidRDefault="003975D9"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Belbin, M. (no date) ‘The nine </w:t>
      </w:r>
      <w:proofErr w:type="spellStart"/>
      <w:r>
        <w:rPr>
          <w:rFonts w:ascii="Times New Roman" w:hAnsi="Times New Roman" w:cs="Times New Roman"/>
          <w:sz w:val="24"/>
          <w:szCs w:val="24"/>
        </w:rPr>
        <w:t>belbin</w:t>
      </w:r>
      <w:proofErr w:type="spellEnd"/>
      <w:r>
        <w:rPr>
          <w:rFonts w:ascii="Times New Roman" w:hAnsi="Times New Roman" w:cs="Times New Roman"/>
          <w:sz w:val="24"/>
          <w:szCs w:val="24"/>
        </w:rPr>
        <w:t xml:space="preserve"> team roles’ </w:t>
      </w:r>
      <w:hyperlink r:id="rId8" w:history="1">
        <w:r w:rsidRPr="006F5D3E">
          <w:rPr>
            <w:rStyle w:val="Hyperlink"/>
            <w:rFonts w:ascii="Times New Roman" w:hAnsi="Times New Roman" w:cs="Times New Roman"/>
            <w:sz w:val="24"/>
            <w:szCs w:val="24"/>
          </w:rPr>
          <w:t>https://www.belbin.com/about/belbin-team-roles/</w:t>
        </w:r>
      </w:hyperlink>
      <w:r>
        <w:rPr>
          <w:rFonts w:ascii="Times New Roman" w:hAnsi="Times New Roman" w:cs="Times New Roman"/>
          <w:sz w:val="24"/>
          <w:szCs w:val="24"/>
        </w:rPr>
        <w:t xml:space="preserve"> [Accessed: 16</w:t>
      </w:r>
      <w:r w:rsidRPr="00827152">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61FC034F" w14:textId="77777777" w:rsidR="003975D9" w:rsidRPr="00575110" w:rsidRDefault="003975D9" w:rsidP="00501A65">
      <w:pPr>
        <w:spacing w:line="360" w:lineRule="auto"/>
        <w:rPr>
          <w:rFonts w:ascii="Times New Roman" w:hAnsi="Times New Roman" w:cs="Times New Roman"/>
          <w:sz w:val="24"/>
          <w:szCs w:val="24"/>
        </w:rPr>
      </w:pPr>
      <w:r>
        <w:rPr>
          <w:rFonts w:ascii="Times New Roman" w:hAnsi="Times New Roman" w:cs="Times New Roman"/>
          <w:sz w:val="24"/>
          <w:szCs w:val="24"/>
        </w:rPr>
        <w:br/>
      </w:r>
      <w:r w:rsidRPr="00575110">
        <w:rPr>
          <w:rFonts w:ascii="Times New Roman" w:hAnsi="Times New Roman" w:cs="Times New Roman"/>
          <w:sz w:val="24"/>
          <w:szCs w:val="24"/>
        </w:rPr>
        <w:t xml:space="preserve">Covey, S. (1991) </w:t>
      </w:r>
      <w:r w:rsidRPr="00575110">
        <w:rPr>
          <w:rFonts w:ascii="Times New Roman" w:hAnsi="Times New Roman" w:cs="Times New Roman"/>
          <w:i/>
          <w:sz w:val="24"/>
          <w:szCs w:val="24"/>
        </w:rPr>
        <w:t xml:space="preserve">Principle centred leadership. </w:t>
      </w:r>
      <w:r w:rsidRPr="00575110">
        <w:rPr>
          <w:rFonts w:ascii="Times New Roman" w:hAnsi="Times New Roman" w:cs="Times New Roman"/>
          <w:sz w:val="24"/>
          <w:szCs w:val="24"/>
        </w:rPr>
        <w:t>New York: Free Press.</w:t>
      </w:r>
    </w:p>
    <w:p w14:paraId="1C17C644" w14:textId="77777777" w:rsidR="003975D9" w:rsidRPr="00575110" w:rsidRDefault="003975D9" w:rsidP="00501A65">
      <w:pPr>
        <w:spacing w:line="360" w:lineRule="auto"/>
        <w:rPr>
          <w:rFonts w:ascii="Times New Roman" w:hAnsi="Times New Roman" w:cs="Times New Roman"/>
          <w:color w:val="000000" w:themeColor="text1"/>
          <w:sz w:val="24"/>
          <w:szCs w:val="24"/>
        </w:rPr>
      </w:pPr>
    </w:p>
    <w:p w14:paraId="571DED01" w14:textId="77777777" w:rsidR="003975D9" w:rsidRPr="005F0F44" w:rsidRDefault="003975D9" w:rsidP="00501A65">
      <w:pPr>
        <w:spacing w:line="360" w:lineRule="auto"/>
        <w:rPr>
          <w:rFonts w:ascii="Times New Roman" w:hAnsi="Times New Roman" w:cs="Times New Roman"/>
          <w:color w:val="000000" w:themeColor="text1"/>
          <w:sz w:val="24"/>
          <w:szCs w:val="24"/>
        </w:rPr>
      </w:pPr>
      <w:r w:rsidRPr="005F0F44">
        <w:rPr>
          <w:rFonts w:ascii="Times New Roman" w:hAnsi="Times New Roman" w:cs="Times New Roman"/>
          <w:color w:val="000000" w:themeColor="text1"/>
          <w:sz w:val="24"/>
          <w:szCs w:val="24"/>
        </w:rPr>
        <w:t xml:space="preserve">Campbell-Barr, V. and Leeson, C. (2016) </w:t>
      </w:r>
      <w:r w:rsidRPr="005F0F44">
        <w:rPr>
          <w:rFonts w:ascii="Times New Roman" w:hAnsi="Times New Roman" w:cs="Times New Roman"/>
          <w:i/>
          <w:color w:val="000000" w:themeColor="text1"/>
          <w:sz w:val="24"/>
          <w:szCs w:val="24"/>
        </w:rPr>
        <w:t xml:space="preserve">Quality and leadership in the Early Years. </w:t>
      </w:r>
      <w:r w:rsidRPr="005F0F44">
        <w:rPr>
          <w:rFonts w:ascii="Times New Roman" w:hAnsi="Times New Roman" w:cs="Times New Roman"/>
          <w:color w:val="000000" w:themeColor="text1"/>
          <w:sz w:val="24"/>
          <w:szCs w:val="24"/>
        </w:rPr>
        <w:t xml:space="preserve">London: SAGE. </w:t>
      </w:r>
    </w:p>
    <w:p w14:paraId="5F123EF0" w14:textId="56986F17" w:rsidR="003975D9" w:rsidRDefault="003975D9" w:rsidP="00501A65">
      <w:pPr>
        <w:spacing w:line="360" w:lineRule="auto"/>
        <w:rPr>
          <w:rFonts w:ascii="Times New Roman" w:hAnsi="Times New Roman" w:cs="Times New Roman"/>
          <w:sz w:val="24"/>
          <w:szCs w:val="24"/>
        </w:rPr>
      </w:pPr>
    </w:p>
    <w:p w14:paraId="616CA608" w14:textId="380A5EE6" w:rsidR="003975D9" w:rsidRDefault="003975D9"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Cherry, K. (2018) ‘What is Democratic leadership?’ </w:t>
      </w:r>
      <w:hyperlink r:id="rId9" w:history="1">
        <w:r w:rsidRPr="007C5EA5">
          <w:rPr>
            <w:rStyle w:val="Hyperlink"/>
            <w:rFonts w:ascii="Times New Roman" w:hAnsi="Times New Roman" w:cs="Times New Roman"/>
            <w:sz w:val="24"/>
            <w:szCs w:val="24"/>
          </w:rPr>
          <w:t>https://www.verywellmind.com/what-is-democratic-leadership-2795315</w:t>
        </w:r>
      </w:hyperlink>
      <w:r>
        <w:rPr>
          <w:rFonts w:ascii="Times New Roman" w:hAnsi="Times New Roman" w:cs="Times New Roman"/>
          <w:sz w:val="24"/>
          <w:szCs w:val="24"/>
        </w:rPr>
        <w:t xml:space="preserve"> [Accessed: 15</w:t>
      </w:r>
      <w:r w:rsidRPr="00FC543A">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 </w:t>
      </w:r>
    </w:p>
    <w:p w14:paraId="00E760FF" w14:textId="77777777" w:rsidR="00501A65" w:rsidRDefault="00501A65" w:rsidP="00501A65">
      <w:pPr>
        <w:spacing w:line="360" w:lineRule="auto"/>
        <w:rPr>
          <w:rFonts w:ascii="Times New Roman" w:hAnsi="Times New Roman" w:cs="Times New Roman"/>
          <w:sz w:val="24"/>
          <w:szCs w:val="24"/>
        </w:rPr>
      </w:pPr>
    </w:p>
    <w:p w14:paraId="0E4B21D3" w14:textId="12081A4B" w:rsidR="00501A65" w:rsidRDefault="00501A65" w:rsidP="00501A65">
      <w:pPr>
        <w:pStyle w:val="NormalWeb"/>
        <w:rPr>
          <w:color w:val="000000"/>
        </w:rPr>
      </w:pPr>
      <w:r>
        <w:rPr>
          <w:color w:val="000000"/>
        </w:rPr>
        <w:t>Class Dojo. (No Date) ‘Data Transparency’ https://www.classdojo.com/data/ [Accessed: 8th January 2019].</w:t>
      </w:r>
    </w:p>
    <w:p w14:paraId="30EA965B" w14:textId="26854783" w:rsidR="003975D9" w:rsidRDefault="003975D9" w:rsidP="00501A65">
      <w:pPr>
        <w:spacing w:line="360" w:lineRule="auto"/>
        <w:rPr>
          <w:rFonts w:ascii="Times New Roman" w:hAnsi="Times New Roman" w:cs="Times New Roman"/>
          <w:sz w:val="24"/>
          <w:szCs w:val="24"/>
        </w:rPr>
      </w:pPr>
    </w:p>
    <w:p w14:paraId="6098910B" w14:textId="77777777" w:rsidR="003975D9" w:rsidRPr="00C82A52" w:rsidRDefault="003975D9"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Daley. P. (2017) ‘Schools are being run like </w:t>
      </w:r>
      <w:proofErr w:type="spellStart"/>
      <w:r w:rsidRPr="00C82A52">
        <w:rPr>
          <w:rFonts w:ascii="Times New Roman" w:hAnsi="Times New Roman" w:cs="Times New Roman"/>
          <w:sz w:val="24"/>
          <w:szCs w:val="24"/>
        </w:rPr>
        <w:t>Mcdonald’s</w:t>
      </w:r>
      <w:proofErr w:type="spellEnd"/>
      <w:r w:rsidRPr="00C82A52">
        <w:rPr>
          <w:rFonts w:ascii="Times New Roman" w:hAnsi="Times New Roman" w:cs="Times New Roman"/>
          <w:sz w:val="24"/>
          <w:szCs w:val="24"/>
        </w:rPr>
        <w:t xml:space="preserve">’ says Hull MP’  </w:t>
      </w:r>
      <w:hyperlink r:id="rId10" w:history="1">
        <w:r w:rsidRPr="00C82A52">
          <w:rPr>
            <w:rStyle w:val="Hyperlink"/>
            <w:rFonts w:ascii="Times New Roman" w:hAnsi="Times New Roman" w:cs="Times New Roman"/>
            <w:sz w:val="24"/>
            <w:szCs w:val="24"/>
          </w:rPr>
          <w:t>https://www.hulldailymail.co.uk/news/education/schools-being-run-like-mcdonalds-537879</w:t>
        </w:r>
      </w:hyperlink>
      <w:r w:rsidRPr="00C82A52">
        <w:rPr>
          <w:rFonts w:ascii="Times New Roman" w:hAnsi="Times New Roman" w:cs="Times New Roman"/>
          <w:sz w:val="24"/>
          <w:szCs w:val="24"/>
        </w:rPr>
        <w:t xml:space="preserve"> [Accessed: 8</w:t>
      </w:r>
      <w:r w:rsidRPr="00C82A52">
        <w:rPr>
          <w:rFonts w:ascii="Times New Roman" w:hAnsi="Times New Roman" w:cs="Times New Roman"/>
          <w:sz w:val="24"/>
          <w:szCs w:val="24"/>
          <w:vertAlign w:val="superscript"/>
        </w:rPr>
        <w:t>th</w:t>
      </w:r>
      <w:r w:rsidRPr="00C82A52">
        <w:rPr>
          <w:rFonts w:ascii="Times New Roman" w:hAnsi="Times New Roman" w:cs="Times New Roman"/>
          <w:sz w:val="24"/>
          <w:szCs w:val="24"/>
        </w:rPr>
        <w:t xml:space="preserve"> January 2019]. </w:t>
      </w:r>
    </w:p>
    <w:p w14:paraId="58013A65" w14:textId="77777777" w:rsidR="003975D9" w:rsidRPr="00C82A52" w:rsidRDefault="003975D9" w:rsidP="00501A65">
      <w:pPr>
        <w:spacing w:line="360" w:lineRule="auto"/>
        <w:rPr>
          <w:rFonts w:ascii="Times New Roman" w:hAnsi="Times New Roman" w:cs="Times New Roman"/>
          <w:sz w:val="24"/>
          <w:szCs w:val="24"/>
        </w:rPr>
      </w:pPr>
    </w:p>
    <w:p w14:paraId="3320ED30" w14:textId="5BE56006" w:rsidR="003975D9" w:rsidRDefault="003975D9"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Darling-Hammond. (2003) ‘Keeping Good Teachers: Why it matters and what leaders can do’, </w:t>
      </w:r>
      <w:r w:rsidRPr="00C82A52">
        <w:rPr>
          <w:rFonts w:ascii="Times New Roman" w:hAnsi="Times New Roman" w:cs="Times New Roman"/>
          <w:i/>
          <w:sz w:val="24"/>
          <w:szCs w:val="24"/>
        </w:rPr>
        <w:t xml:space="preserve">Educational Leadership, </w:t>
      </w:r>
      <w:r w:rsidRPr="00C82A52">
        <w:rPr>
          <w:rFonts w:ascii="Times New Roman" w:hAnsi="Times New Roman" w:cs="Times New Roman"/>
          <w:sz w:val="24"/>
          <w:szCs w:val="24"/>
        </w:rPr>
        <w:t xml:space="preserve">Vol. 60, No. 8, pp. 6-13. </w:t>
      </w:r>
    </w:p>
    <w:p w14:paraId="61CAADE0" w14:textId="77777777" w:rsidR="00501A65" w:rsidRDefault="00501A65" w:rsidP="00501A65">
      <w:pPr>
        <w:pStyle w:val="NormalWeb"/>
        <w:rPr>
          <w:color w:val="000000"/>
        </w:rPr>
      </w:pPr>
    </w:p>
    <w:p w14:paraId="1C840C5A" w14:textId="7C1236BB" w:rsidR="00501A65" w:rsidRDefault="00501A65" w:rsidP="00501A65">
      <w:pPr>
        <w:pStyle w:val="NormalWeb"/>
        <w:rPr>
          <w:color w:val="000000"/>
        </w:rPr>
      </w:pPr>
      <w:r>
        <w:rPr>
          <w:color w:val="000000"/>
        </w:rPr>
        <w:t>Data Protection Act. (2018) ‘Legislation’ http://www.legislation.gov.uk/ukpga/2018/12/contents/enacted [Accessed: 8th January 2019].</w:t>
      </w:r>
    </w:p>
    <w:p w14:paraId="09A1A98A" w14:textId="77777777" w:rsidR="00501A65" w:rsidRPr="00C82A52" w:rsidRDefault="00501A65" w:rsidP="00501A65">
      <w:pPr>
        <w:spacing w:line="360" w:lineRule="auto"/>
        <w:rPr>
          <w:rFonts w:ascii="Times New Roman" w:hAnsi="Times New Roman" w:cs="Times New Roman"/>
          <w:sz w:val="24"/>
          <w:szCs w:val="24"/>
        </w:rPr>
      </w:pPr>
    </w:p>
    <w:p w14:paraId="54A36E93" w14:textId="77777777" w:rsidR="003975D9" w:rsidRPr="00501A65" w:rsidRDefault="003975D9" w:rsidP="00501A65">
      <w:pPr>
        <w:spacing w:line="360" w:lineRule="auto"/>
        <w:rPr>
          <w:rFonts w:ascii="Times New Roman" w:hAnsi="Times New Roman" w:cs="Times New Roman"/>
          <w:color w:val="000000" w:themeColor="text1"/>
          <w:sz w:val="24"/>
          <w:szCs w:val="24"/>
        </w:rPr>
      </w:pPr>
      <w:r w:rsidRPr="00501A65">
        <w:rPr>
          <w:rFonts w:ascii="Times New Roman" w:hAnsi="Times New Roman" w:cs="Times New Roman"/>
          <w:color w:val="000000" w:themeColor="text1"/>
          <w:sz w:val="24"/>
          <w:szCs w:val="24"/>
        </w:rPr>
        <w:t xml:space="preserve">De Cremer, D. (2006) ‘Affective and motivational consequences of leader self-sacrifice: The moderating effect of autocratic leadership’, </w:t>
      </w:r>
      <w:r w:rsidRPr="00501A65">
        <w:rPr>
          <w:rFonts w:ascii="Times New Roman" w:hAnsi="Times New Roman" w:cs="Times New Roman"/>
          <w:i/>
          <w:iCs/>
          <w:color w:val="000000" w:themeColor="text1"/>
          <w:sz w:val="24"/>
          <w:szCs w:val="24"/>
        </w:rPr>
        <w:t>The Leadership Quarterly</w:t>
      </w:r>
      <w:r w:rsidRPr="00501A65">
        <w:rPr>
          <w:rFonts w:ascii="Times New Roman" w:hAnsi="Times New Roman" w:cs="Times New Roman"/>
          <w:color w:val="000000" w:themeColor="text1"/>
          <w:sz w:val="24"/>
          <w:szCs w:val="24"/>
        </w:rPr>
        <w:t>, 17(1), pp.79–93.</w:t>
      </w:r>
    </w:p>
    <w:p w14:paraId="33C08745" w14:textId="77777777" w:rsidR="00501A65" w:rsidRDefault="00501A65" w:rsidP="00501A65">
      <w:pPr>
        <w:pStyle w:val="NormalWeb"/>
        <w:spacing w:line="360" w:lineRule="auto"/>
        <w:rPr>
          <w:color w:val="000000"/>
        </w:rPr>
      </w:pPr>
    </w:p>
    <w:p w14:paraId="2B20DD06" w14:textId="56E8959D" w:rsidR="00CC3CE4" w:rsidRDefault="00CC3CE4" w:rsidP="00501A65">
      <w:pPr>
        <w:pStyle w:val="NormalWeb"/>
        <w:spacing w:line="360" w:lineRule="auto"/>
        <w:rPr>
          <w:color w:val="000000"/>
        </w:rPr>
      </w:pPr>
      <w:r>
        <w:rPr>
          <w:color w:val="000000"/>
        </w:rPr>
        <w:t xml:space="preserve">Educational Play Environments (2019) ‘School Playground Funding Guide.’ https://educationalplayenvironments.com/school-playground-funding-guide [Accessed: 4th January 2019]. </w:t>
      </w:r>
    </w:p>
    <w:p w14:paraId="6268B5EE" w14:textId="77777777" w:rsidR="00CC3CE4" w:rsidRDefault="00CC3CE4" w:rsidP="00501A65">
      <w:pPr>
        <w:tabs>
          <w:tab w:val="left" w:pos="2880"/>
        </w:tabs>
        <w:spacing w:line="360" w:lineRule="auto"/>
        <w:rPr>
          <w:rFonts w:ascii="Times New Roman" w:hAnsi="Times New Roman" w:cs="Times New Roman"/>
          <w:sz w:val="24"/>
          <w:szCs w:val="24"/>
        </w:rPr>
      </w:pPr>
    </w:p>
    <w:p w14:paraId="52373F7B" w14:textId="26FA10F1" w:rsidR="003975D9" w:rsidRDefault="003975D9" w:rsidP="00501A65">
      <w:pPr>
        <w:tabs>
          <w:tab w:val="left" w:pos="2880"/>
        </w:tabs>
        <w:spacing w:line="360" w:lineRule="auto"/>
        <w:rPr>
          <w:rFonts w:ascii="Times New Roman" w:hAnsi="Times New Roman" w:cs="Times New Roman"/>
          <w:sz w:val="24"/>
          <w:szCs w:val="24"/>
        </w:rPr>
      </w:pPr>
      <w:r>
        <w:rPr>
          <w:rFonts w:ascii="Times New Roman" w:hAnsi="Times New Roman" w:cs="Times New Roman"/>
          <w:sz w:val="24"/>
          <w:szCs w:val="24"/>
        </w:rPr>
        <w:t xml:space="preserve">Early Years Matters. (no date) ‘Leadership’ </w:t>
      </w:r>
      <w:hyperlink r:id="rId11" w:history="1">
        <w:r w:rsidRPr="005431F3">
          <w:rPr>
            <w:rStyle w:val="Hyperlink"/>
            <w:rFonts w:ascii="Times New Roman" w:hAnsi="Times New Roman" w:cs="Times New Roman"/>
            <w:sz w:val="24"/>
            <w:szCs w:val="24"/>
          </w:rPr>
          <w:t>http://www.earlyyearsmatters.co.uk/our-services/school-and-nursery-improvement-partner/leading-learning/</w:t>
        </w:r>
      </w:hyperlink>
      <w:r>
        <w:rPr>
          <w:rFonts w:ascii="Times New Roman" w:hAnsi="Times New Roman" w:cs="Times New Roman"/>
          <w:sz w:val="24"/>
          <w:szCs w:val="24"/>
        </w:rPr>
        <w:t xml:space="preserve"> [Accessed: 21</w:t>
      </w:r>
      <w:r w:rsidRPr="00E97AE6">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2019]. </w:t>
      </w:r>
    </w:p>
    <w:p w14:paraId="630BBECB" w14:textId="5321116C" w:rsidR="003975D9" w:rsidRDefault="003975D9" w:rsidP="00501A65">
      <w:pPr>
        <w:spacing w:line="360" w:lineRule="auto"/>
        <w:rPr>
          <w:rFonts w:ascii="Times New Roman" w:hAnsi="Times New Roman" w:cs="Times New Roman"/>
          <w:sz w:val="24"/>
          <w:szCs w:val="24"/>
        </w:rPr>
      </w:pPr>
    </w:p>
    <w:p w14:paraId="206154FE" w14:textId="77777777" w:rsidR="003975D9" w:rsidRDefault="003975D9"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(no date) ‘Leadership and primary school improvement’ </w:t>
      </w:r>
      <w:hyperlink r:id="rId12" w:history="1">
        <w:r w:rsidRPr="006F5D3E">
          <w:rPr>
            <w:rStyle w:val="Hyperlink"/>
            <w:rFonts w:ascii="Times New Roman" w:hAnsi="Times New Roman" w:cs="Times New Roman"/>
            <w:sz w:val="24"/>
            <w:szCs w:val="24"/>
          </w:rPr>
          <w:t>https://www.estyn.gov.wales/thematic-reports/leadership-and-primary-school-improvement</w:t>
        </w:r>
      </w:hyperlink>
      <w:r>
        <w:rPr>
          <w:rFonts w:ascii="Times New Roman" w:hAnsi="Times New Roman" w:cs="Times New Roman"/>
          <w:sz w:val="24"/>
          <w:szCs w:val="24"/>
        </w:rPr>
        <w:t xml:space="preserve"> [Accessed: 16</w:t>
      </w:r>
      <w:r w:rsidRPr="00FB0DB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36A62EE2" w14:textId="78B0A738" w:rsidR="003975D9" w:rsidRDefault="003975D9" w:rsidP="00501A65">
      <w:pPr>
        <w:spacing w:line="360" w:lineRule="auto"/>
        <w:rPr>
          <w:rFonts w:ascii="Times New Roman" w:hAnsi="Times New Roman" w:cs="Times New Roman"/>
          <w:sz w:val="24"/>
          <w:szCs w:val="24"/>
        </w:rPr>
      </w:pPr>
    </w:p>
    <w:p w14:paraId="63B7D6E2" w14:textId="77777777" w:rsidR="00725CA2" w:rsidRPr="00C82A52" w:rsidRDefault="00725CA2"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Estyn. (No date) ‘Common inspection framework’ </w:t>
      </w:r>
      <w:hyperlink r:id="rId13" w:history="1">
        <w:r w:rsidRPr="00C82A52">
          <w:rPr>
            <w:rStyle w:val="Hyperlink"/>
            <w:rFonts w:ascii="Times New Roman" w:hAnsi="Times New Roman" w:cs="Times New Roman"/>
            <w:sz w:val="24"/>
            <w:szCs w:val="24"/>
          </w:rPr>
          <w:t>https://www.estyn.gov.wales/inspection/inspection-explained/common-inspection-framework</w:t>
        </w:r>
      </w:hyperlink>
      <w:r w:rsidRPr="00C82A52">
        <w:rPr>
          <w:rFonts w:ascii="Times New Roman" w:hAnsi="Times New Roman" w:cs="Times New Roman"/>
          <w:sz w:val="24"/>
          <w:szCs w:val="24"/>
        </w:rPr>
        <w:t xml:space="preserve"> [Accessed: 8</w:t>
      </w:r>
      <w:r w:rsidRPr="00C82A52">
        <w:rPr>
          <w:rFonts w:ascii="Times New Roman" w:hAnsi="Times New Roman" w:cs="Times New Roman"/>
          <w:sz w:val="24"/>
          <w:szCs w:val="24"/>
          <w:vertAlign w:val="superscript"/>
        </w:rPr>
        <w:t>th</w:t>
      </w:r>
      <w:r w:rsidRPr="00C82A52">
        <w:rPr>
          <w:rFonts w:ascii="Times New Roman" w:hAnsi="Times New Roman" w:cs="Times New Roman"/>
          <w:sz w:val="24"/>
          <w:szCs w:val="24"/>
        </w:rPr>
        <w:t xml:space="preserve"> January 2019]. </w:t>
      </w:r>
    </w:p>
    <w:p w14:paraId="2C0C020F" w14:textId="3BD2F5D3" w:rsidR="00725CA2" w:rsidRDefault="00725CA2" w:rsidP="00501A65">
      <w:pPr>
        <w:spacing w:line="360" w:lineRule="auto"/>
        <w:rPr>
          <w:rFonts w:ascii="Times New Roman" w:hAnsi="Times New Roman" w:cs="Times New Roman"/>
          <w:sz w:val="24"/>
          <w:szCs w:val="24"/>
        </w:rPr>
      </w:pPr>
    </w:p>
    <w:p w14:paraId="15C8D1E4" w14:textId="77777777" w:rsidR="00725CA2" w:rsidRPr="00C82A52" w:rsidRDefault="00725CA2"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Goleman, D., Boyatzis, R. and McKee, A. (2002) </w:t>
      </w:r>
      <w:r w:rsidRPr="00C82A52">
        <w:rPr>
          <w:rFonts w:ascii="Times New Roman" w:hAnsi="Times New Roman" w:cs="Times New Roman"/>
          <w:i/>
          <w:sz w:val="24"/>
          <w:szCs w:val="24"/>
        </w:rPr>
        <w:t xml:space="preserve">The New Leaders. </w:t>
      </w:r>
      <w:r w:rsidRPr="00C82A52">
        <w:rPr>
          <w:rFonts w:ascii="Times New Roman" w:hAnsi="Times New Roman" w:cs="Times New Roman"/>
          <w:sz w:val="24"/>
          <w:szCs w:val="24"/>
        </w:rPr>
        <w:t>London: Little, Brown.</w:t>
      </w:r>
    </w:p>
    <w:p w14:paraId="7644771D" w14:textId="77777777" w:rsidR="00725CA2" w:rsidRDefault="00725CA2" w:rsidP="00501A65">
      <w:pPr>
        <w:spacing w:line="360" w:lineRule="auto"/>
        <w:rPr>
          <w:rFonts w:ascii="Times New Roman" w:hAnsi="Times New Roman" w:cs="Times New Roman"/>
          <w:sz w:val="24"/>
          <w:szCs w:val="24"/>
        </w:rPr>
      </w:pPr>
    </w:p>
    <w:p w14:paraId="7AB2287E" w14:textId="2B9A41E2" w:rsidR="00725CA2" w:rsidRDefault="00725CA2"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Goleman, D. (2000) ‘Leadership that gets results’, </w:t>
      </w:r>
      <w:r>
        <w:rPr>
          <w:rFonts w:ascii="Times New Roman" w:hAnsi="Times New Roman" w:cs="Times New Roman"/>
          <w:i/>
          <w:sz w:val="24"/>
          <w:szCs w:val="24"/>
        </w:rPr>
        <w:t xml:space="preserve">Harvard Business Review, </w:t>
      </w:r>
      <w:r>
        <w:rPr>
          <w:rFonts w:ascii="Times New Roman" w:hAnsi="Times New Roman" w:cs="Times New Roman"/>
          <w:sz w:val="24"/>
          <w:szCs w:val="24"/>
        </w:rPr>
        <w:t xml:space="preserve">pp.10. </w:t>
      </w:r>
    </w:p>
    <w:p w14:paraId="57DE3A7D" w14:textId="0376C0E1" w:rsidR="00CC3CE4" w:rsidRDefault="00CC3CE4" w:rsidP="00501A65">
      <w:pPr>
        <w:spacing w:line="360" w:lineRule="auto"/>
        <w:rPr>
          <w:rFonts w:ascii="Times New Roman" w:hAnsi="Times New Roman" w:cs="Times New Roman"/>
          <w:sz w:val="24"/>
          <w:szCs w:val="24"/>
        </w:rPr>
      </w:pPr>
    </w:p>
    <w:p w14:paraId="2C4B7D29" w14:textId="152EB0EC" w:rsidR="00CC3CE4" w:rsidRDefault="00CC3CE4" w:rsidP="00501A65">
      <w:pPr>
        <w:pStyle w:val="NormalWeb"/>
        <w:spacing w:line="360" w:lineRule="auto"/>
        <w:rPr>
          <w:color w:val="000000"/>
        </w:rPr>
      </w:pPr>
      <w:r>
        <w:rPr>
          <w:color w:val="000000"/>
        </w:rPr>
        <w:t xml:space="preserve">GOV. UK (2018) ‘General Data Protection Regulation (2018)’ https://www.gov.uk/government/publications/guide-to-the-general-data-protection-regulation [Accessed: 8th January 2019]. </w:t>
      </w:r>
    </w:p>
    <w:p w14:paraId="7DD227B0" w14:textId="77777777" w:rsidR="00CC3CE4" w:rsidRDefault="00CC3CE4" w:rsidP="00501A65">
      <w:pPr>
        <w:spacing w:line="360" w:lineRule="auto"/>
        <w:rPr>
          <w:rFonts w:ascii="Times New Roman" w:hAnsi="Times New Roman" w:cs="Times New Roman"/>
          <w:sz w:val="24"/>
          <w:szCs w:val="24"/>
        </w:rPr>
      </w:pPr>
    </w:p>
    <w:p w14:paraId="346AFF23" w14:textId="77777777" w:rsidR="00725CA2" w:rsidRDefault="00725CA2" w:rsidP="00501A6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Hallet</w:t>
      </w:r>
      <w:proofErr w:type="spellEnd"/>
      <w:r>
        <w:rPr>
          <w:rFonts w:ascii="Times New Roman" w:hAnsi="Times New Roman" w:cs="Times New Roman"/>
          <w:sz w:val="24"/>
          <w:szCs w:val="24"/>
        </w:rPr>
        <w:t xml:space="preserve">, E. (2013) ‘We all share a common vision and passion’: Early Years professionals reflect upon their leadership of practice role’, </w:t>
      </w:r>
      <w:r>
        <w:rPr>
          <w:rFonts w:ascii="Times New Roman" w:hAnsi="Times New Roman" w:cs="Times New Roman"/>
          <w:i/>
          <w:sz w:val="24"/>
          <w:szCs w:val="24"/>
        </w:rPr>
        <w:t xml:space="preserve">Journal of Childhood Research, </w:t>
      </w:r>
      <w:r>
        <w:rPr>
          <w:rFonts w:ascii="Times New Roman" w:hAnsi="Times New Roman" w:cs="Times New Roman"/>
          <w:sz w:val="24"/>
          <w:szCs w:val="24"/>
        </w:rPr>
        <w:t xml:space="preserve">11(3), pp. 2. </w:t>
      </w:r>
    </w:p>
    <w:p w14:paraId="6423D526" w14:textId="6DD20379" w:rsidR="00725CA2" w:rsidRDefault="00725CA2" w:rsidP="00501A65">
      <w:pPr>
        <w:spacing w:line="360" w:lineRule="auto"/>
        <w:rPr>
          <w:rFonts w:ascii="Times New Roman" w:hAnsi="Times New Roman" w:cs="Times New Roman"/>
          <w:sz w:val="24"/>
          <w:szCs w:val="24"/>
        </w:rPr>
      </w:pPr>
    </w:p>
    <w:p w14:paraId="1478EF06" w14:textId="77777777" w:rsidR="00725CA2" w:rsidRPr="00C82A52" w:rsidRDefault="00725CA2"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Health and Safety Executive. (No date) ‘Education Employers’ </w:t>
      </w:r>
      <w:hyperlink r:id="rId14" w:history="1">
        <w:r w:rsidRPr="00C82A52">
          <w:rPr>
            <w:rStyle w:val="Hyperlink"/>
            <w:rFonts w:ascii="Times New Roman" w:hAnsi="Times New Roman" w:cs="Times New Roman"/>
            <w:sz w:val="24"/>
            <w:szCs w:val="24"/>
          </w:rPr>
          <w:t>http://www.hse.gov.uk/youngpeople/workexperience/eduemployer.htm</w:t>
        </w:r>
      </w:hyperlink>
      <w:r w:rsidRPr="00C82A52">
        <w:rPr>
          <w:rFonts w:ascii="Times New Roman" w:hAnsi="Times New Roman" w:cs="Times New Roman"/>
          <w:sz w:val="24"/>
          <w:szCs w:val="24"/>
        </w:rPr>
        <w:t xml:space="preserve"> [Accessed: 3</w:t>
      </w:r>
      <w:r w:rsidRPr="00C82A52">
        <w:rPr>
          <w:rFonts w:ascii="Times New Roman" w:hAnsi="Times New Roman" w:cs="Times New Roman"/>
          <w:sz w:val="24"/>
          <w:szCs w:val="24"/>
          <w:vertAlign w:val="superscript"/>
        </w:rPr>
        <w:t>rd</w:t>
      </w:r>
      <w:r w:rsidRPr="00C82A52">
        <w:rPr>
          <w:rFonts w:ascii="Times New Roman" w:hAnsi="Times New Roman" w:cs="Times New Roman"/>
          <w:sz w:val="24"/>
          <w:szCs w:val="24"/>
        </w:rPr>
        <w:t xml:space="preserve"> January 2019]. </w:t>
      </w:r>
    </w:p>
    <w:p w14:paraId="2CDC24B5" w14:textId="3A4C311D" w:rsidR="00725CA2" w:rsidRPr="00CC3CE4" w:rsidRDefault="00725CA2" w:rsidP="00501A65">
      <w:pPr>
        <w:spacing w:line="360" w:lineRule="auto"/>
        <w:rPr>
          <w:rFonts w:ascii="Times New Roman" w:hAnsi="Times New Roman" w:cs="Times New Roman"/>
          <w:color w:val="000000" w:themeColor="text1"/>
          <w:sz w:val="24"/>
          <w:szCs w:val="24"/>
        </w:rPr>
      </w:pPr>
    </w:p>
    <w:p w14:paraId="10E2ED47" w14:textId="3D489344" w:rsidR="00725CA2" w:rsidRPr="00CC3CE4" w:rsidRDefault="00725CA2" w:rsidP="00501A65">
      <w:pPr>
        <w:spacing w:line="360" w:lineRule="auto"/>
        <w:rPr>
          <w:rFonts w:ascii="Times New Roman" w:hAnsi="Times New Roman" w:cs="Times New Roman"/>
          <w:color w:val="000000" w:themeColor="text1"/>
          <w:sz w:val="24"/>
          <w:szCs w:val="24"/>
        </w:rPr>
      </w:pPr>
      <w:r w:rsidRPr="00CC3CE4">
        <w:rPr>
          <w:rFonts w:ascii="Times New Roman" w:hAnsi="Times New Roman" w:cs="Times New Roman"/>
          <w:color w:val="000000" w:themeColor="text1"/>
          <w:sz w:val="24"/>
          <w:szCs w:val="24"/>
        </w:rPr>
        <w:t xml:space="preserve">Jones, C. and Pound, L (2008) </w:t>
      </w:r>
      <w:r w:rsidRPr="00CC3CE4">
        <w:rPr>
          <w:rFonts w:ascii="Times New Roman" w:hAnsi="Times New Roman" w:cs="Times New Roman"/>
          <w:i/>
          <w:iCs/>
          <w:color w:val="000000" w:themeColor="text1"/>
          <w:sz w:val="24"/>
          <w:szCs w:val="24"/>
        </w:rPr>
        <w:t>Leadership and management in the Early Years from principles to practice</w:t>
      </w:r>
      <w:r w:rsidRPr="00CC3CE4">
        <w:rPr>
          <w:rFonts w:ascii="Times New Roman" w:hAnsi="Times New Roman" w:cs="Times New Roman"/>
          <w:color w:val="000000" w:themeColor="text1"/>
          <w:sz w:val="24"/>
          <w:szCs w:val="24"/>
        </w:rPr>
        <w:t>. Maidenhead: McGraw-Hill Open University Press.</w:t>
      </w:r>
    </w:p>
    <w:p w14:paraId="120FDBF4" w14:textId="06207A22" w:rsidR="00CC3CE4" w:rsidRDefault="00CC3CE4" w:rsidP="00501A65">
      <w:pPr>
        <w:pStyle w:val="NormalWeb"/>
        <w:spacing w:line="360" w:lineRule="auto"/>
        <w:rPr>
          <w:color w:val="000000"/>
        </w:rPr>
      </w:pPr>
      <w:r>
        <w:rPr>
          <w:color w:val="000000"/>
        </w:rPr>
        <w:br/>
        <w:t xml:space="preserve">Johnson, J. (2014) </w:t>
      </w:r>
      <w:r w:rsidRPr="00CC3CE4">
        <w:rPr>
          <w:i/>
          <w:color w:val="000000"/>
        </w:rPr>
        <w:t>Becoming and Early Years Teacher: From Birth to Five Years</w:t>
      </w:r>
      <w:r>
        <w:rPr>
          <w:color w:val="000000"/>
        </w:rPr>
        <w:t xml:space="preserve">. Open University press: New York. </w:t>
      </w:r>
    </w:p>
    <w:p w14:paraId="244677EA" w14:textId="77777777" w:rsidR="00CC3CE4" w:rsidRDefault="00CC3CE4" w:rsidP="00501A65">
      <w:pPr>
        <w:spacing w:line="360" w:lineRule="auto"/>
        <w:rPr>
          <w:rFonts w:ascii="Times New Roman" w:hAnsi="Times New Roman" w:cs="Times New Roman"/>
          <w:color w:val="3A3A3A"/>
          <w:sz w:val="24"/>
          <w:szCs w:val="24"/>
        </w:rPr>
      </w:pPr>
    </w:p>
    <w:p w14:paraId="5D4D5425" w14:textId="2BDDB0A4" w:rsidR="00725CA2" w:rsidRDefault="00725CA2"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Kouzes, J. and Posner, B. (2011) </w:t>
      </w:r>
      <w:r w:rsidRPr="00C82A52">
        <w:rPr>
          <w:rFonts w:ascii="Times New Roman" w:hAnsi="Times New Roman" w:cs="Times New Roman"/>
          <w:i/>
          <w:sz w:val="24"/>
          <w:szCs w:val="24"/>
        </w:rPr>
        <w:t xml:space="preserve">Credibility – How leaders gain and lose it. </w:t>
      </w:r>
      <w:r w:rsidRPr="00C82A52">
        <w:rPr>
          <w:rFonts w:ascii="Times New Roman" w:hAnsi="Times New Roman" w:cs="Times New Roman"/>
          <w:sz w:val="24"/>
          <w:szCs w:val="24"/>
        </w:rPr>
        <w:t xml:space="preserve">San Francisco: Wiley Publishers. </w:t>
      </w:r>
    </w:p>
    <w:p w14:paraId="1BCF4EBF" w14:textId="7C13F973" w:rsidR="00CC3CE4" w:rsidRDefault="00B9008F" w:rsidP="00501A65">
      <w:pPr>
        <w:pStyle w:val="NormalWeb"/>
        <w:spacing w:line="360" w:lineRule="auto"/>
        <w:rPr>
          <w:color w:val="000000"/>
        </w:rPr>
      </w:pPr>
      <w:r>
        <w:rPr>
          <w:color w:val="000000"/>
        </w:rPr>
        <w:br/>
      </w:r>
      <w:r w:rsidR="00CC3CE4">
        <w:rPr>
          <w:color w:val="000000"/>
        </w:rPr>
        <w:t xml:space="preserve">Lumsden, E. (2018) </w:t>
      </w:r>
      <w:r w:rsidR="00CC3CE4" w:rsidRPr="00CC3CE4">
        <w:rPr>
          <w:i/>
          <w:color w:val="000000"/>
        </w:rPr>
        <w:t>Child Protection in the Early Years: A Practical Guide</w:t>
      </w:r>
      <w:r w:rsidR="00CC3CE4">
        <w:rPr>
          <w:color w:val="000000"/>
        </w:rPr>
        <w:t xml:space="preserve">. Jessica Kingsley Publishers: London. </w:t>
      </w:r>
    </w:p>
    <w:p w14:paraId="72CE509A" w14:textId="77777777" w:rsidR="00CC3CE4" w:rsidRPr="00C82A52" w:rsidRDefault="00CC3CE4" w:rsidP="00501A65">
      <w:pPr>
        <w:spacing w:line="360" w:lineRule="auto"/>
        <w:rPr>
          <w:rFonts w:ascii="Times New Roman" w:hAnsi="Times New Roman" w:cs="Times New Roman"/>
          <w:sz w:val="24"/>
          <w:szCs w:val="24"/>
        </w:rPr>
      </w:pPr>
    </w:p>
    <w:p w14:paraId="670A297E" w14:textId="77777777" w:rsidR="00725CA2" w:rsidRPr="00C82A52" w:rsidRDefault="00725CA2"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McCall, C. and Lawlor, H. (2000) </w:t>
      </w:r>
      <w:r w:rsidRPr="00C82A52">
        <w:rPr>
          <w:rFonts w:ascii="Times New Roman" w:hAnsi="Times New Roman" w:cs="Times New Roman"/>
          <w:i/>
          <w:sz w:val="24"/>
          <w:szCs w:val="24"/>
        </w:rPr>
        <w:t xml:space="preserve">School leadership: Leadership Examined. </w:t>
      </w:r>
      <w:r w:rsidRPr="00C82A52">
        <w:rPr>
          <w:rFonts w:ascii="Times New Roman" w:hAnsi="Times New Roman" w:cs="Times New Roman"/>
          <w:sz w:val="24"/>
          <w:szCs w:val="24"/>
        </w:rPr>
        <w:t>London: The Stationary Office.</w:t>
      </w:r>
    </w:p>
    <w:p w14:paraId="0F6527A2" w14:textId="319ED07E" w:rsidR="00725CA2" w:rsidRDefault="00725CA2" w:rsidP="00501A65">
      <w:pPr>
        <w:spacing w:line="360" w:lineRule="auto"/>
        <w:rPr>
          <w:rFonts w:ascii="Times New Roman" w:hAnsi="Times New Roman" w:cs="Times New Roman"/>
          <w:color w:val="3A3A3A"/>
          <w:sz w:val="24"/>
          <w:szCs w:val="24"/>
        </w:rPr>
      </w:pPr>
    </w:p>
    <w:p w14:paraId="107DB9E9" w14:textId="77777777" w:rsidR="00725CA2" w:rsidRDefault="00725CA2" w:rsidP="00501A65">
      <w:pPr>
        <w:spacing w:line="360" w:lineRule="auto"/>
        <w:rPr>
          <w:rFonts w:ascii="Times New Roman" w:hAnsi="Times New Roman" w:cs="Times New Roman"/>
          <w:sz w:val="24"/>
          <w:szCs w:val="24"/>
        </w:rPr>
      </w:pPr>
      <w:proofErr w:type="spellStart"/>
      <w:r w:rsidRPr="00C82A52">
        <w:rPr>
          <w:rFonts w:ascii="Times New Roman" w:hAnsi="Times New Roman" w:cs="Times New Roman"/>
          <w:sz w:val="24"/>
          <w:szCs w:val="24"/>
        </w:rPr>
        <w:t>MacBeath</w:t>
      </w:r>
      <w:proofErr w:type="spellEnd"/>
      <w:r w:rsidRPr="00C82A52">
        <w:rPr>
          <w:rFonts w:ascii="Times New Roman" w:hAnsi="Times New Roman" w:cs="Times New Roman"/>
          <w:sz w:val="24"/>
          <w:szCs w:val="24"/>
        </w:rPr>
        <w:t xml:space="preserve">, J. and Moos, L. (2004) </w:t>
      </w:r>
      <w:r w:rsidRPr="00C82A52">
        <w:rPr>
          <w:rFonts w:ascii="Times New Roman" w:hAnsi="Times New Roman" w:cs="Times New Roman"/>
          <w:i/>
          <w:sz w:val="24"/>
          <w:szCs w:val="24"/>
        </w:rPr>
        <w:t xml:space="preserve">Democratic Learning: The Challenges to school effectiveness. </w:t>
      </w:r>
      <w:r w:rsidRPr="00C82A52">
        <w:rPr>
          <w:rFonts w:ascii="Times New Roman" w:hAnsi="Times New Roman" w:cs="Times New Roman"/>
          <w:sz w:val="24"/>
          <w:szCs w:val="24"/>
        </w:rPr>
        <w:t xml:space="preserve">London: Routledge Falmer. </w:t>
      </w:r>
    </w:p>
    <w:p w14:paraId="76113E1C" w14:textId="2555ADFC" w:rsidR="003B47D7" w:rsidRDefault="00B9008F" w:rsidP="00501A65">
      <w:pPr>
        <w:pStyle w:val="NormalWeb"/>
        <w:spacing w:line="360" w:lineRule="auto"/>
        <w:rPr>
          <w:color w:val="000000"/>
        </w:rPr>
      </w:pPr>
      <w:r>
        <w:rPr>
          <w:color w:val="000000"/>
        </w:rPr>
        <w:br/>
      </w:r>
      <w:r w:rsidR="003B47D7">
        <w:rPr>
          <w:color w:val="000000"/>
        </w:rPr>
        <w:t>My Concern (2017) ‘My concern’</w:t>
      </w:r>
      <w:r w:rsidR="00CC3CE4">
        <w:rPr>
          <w:color w:val="000000"/>
        </w:rPr>
        <w:t xml:space="preserve"> </w:t>
      </w:r>
      <w:r w:rsidR="003B47D7">
        <w:rPr>
          <w:color w:val="000000"/>
        </w:rPr>
        <w:t xml:space="preserve">https://www.myconcern.co.uk/ [Accessed: 2nd January 2019]. </w:t>
      </w:r>
    </w:p>
    <w:p w14:paraId="57C18799" w14:textId="6300641A" w:rsidR="00725CA2" w:rsidRDefault="00B9008F" w:rsidP="00501A65">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r>
      <w:r w:rsidR="00725CA2" w:rsidRPr="005F0F44">
        <w:rPr>
          <w:rFonts w:ascii="Times New Roman" w:hAnsi="Times New Roman" w:cs="Times New Roman"/>
          <w:color w:val="000000" w:themeColor="text1"/>
          <w:sz w:val="24"/>
          <w:szCs w:val="24"/>
        </w:rPr>
        <w:t xml:space="preserve">O'Sullivan, J. (2015) </w:t>
      </w:r>
      <w:r w:rsidR="00725CA2" w:rsidRPr="005F0F44">
        <w:rPr>
          <w:rFonts w:ascii="Times New Roman" w:hAnsi="Times New Roman" w:cs="Times New Roman"/>
          <w:i/>
          <w:iCs/>
          <w:color w:val="000000" w:themeColor="text1"/>
          <w:sz w:val="24"/>
          <w:szCs w:val="24"/>
        </w:rPr>
        <w:t>Successful leadership in the early years</w:t>
      </w:r>
      <w:r w:rsidR="00725CA2" w:rsidRPr="005F0F44">
        <w:rPr>
          <w:rFonts w:ascii="Times New Roman" w:hAnsi="Times New Roman" w:cs="Times New Roman"/>
          <w:color w:val="000000" w:themeColor="text1"/>
          <w:sz w:val="24"/>
          <w:szCs w:val="24"/>
        </w:rPr>
        <w:t>. London: Bloomsbury Publishing Plc.</w:t>
      </w:r>
    </w:p>
    <w:p w14:paraId="3CB254B0" w14:textId="77777777" w:rsidR="00CC3CE4" w:rsidRDefault="00CC3CE4" w:rsidP="00501A65">
      <w:pPr>
        <w:spacing w:line="360" w:lineRule="auto"/>
        <w:rPr>
          <w:rFonts w:ascii="Times New Roman" w:hAnsi="Times New Roman" w:cs="Times New Roman"/>
          <w:color w:val="000000" w:themeColor="text1"/>
          <w:sz w:val="24"/>
          <w:szCs w:val="24"/>
        </w:rPr>
      </w:pPr>
    </w:p>
    <w:p w14:paraId="0CBADF1C" w14:textId="77777777" w:rsidR="00CC3CE4" w:rsidRDefault="00CC3CE4" w:rsidP="00501A65">
      <w:pPr>
        <w:pStyle w:val="NormalWeb"/>
        <w:spacing w:line="360" w:lineRule="auto"/>
        <w:rPr>
          <w:color w:val="000000"/>
        </w:rPr>
      </w:pPr>
      <w:r>
        <w:rPr>
          <w:color w:val="000000"/>
        </w:rPr>
        <w:t xml:space="preserve">Reardon, D., Wilson, D. and Reed, D. (2018) </w:t>
      </w:r>
      <w:r w:rsidRPr="00CC3CE4">
        <w:rPr>
          <w:i/>
          <w:color w:val="000000"/>
        </w:rPr>
        <w:t>Early Years Teaching and Learning</w:t>
      </w:r>
      <w:r>
        <w:rPr>
          <w:color w:val="000000"/>
        </w:rPr>
        <w:t xml:space="preserve">. SAGE: London. </w:t>
      </w:r>
    </w:p>
    <w:p w14:paraId="3B25F26F" w14:textId="77777777" w:rsidR="003B47D7" w:rsidRDefault="003B47D7" w:rsidP="00501A65">
      <w:pPr>
        <w:spacing w:line="360" w:lineRule="auto"/>
        <w:rPr>
          <w:rFonts w:ascii="Times New Roman" w:hAnsi="Times New Roman" w:cs="Times New Roman"/>
          <w:color w:val="000000" w:themeColor="text1"/>
          <w:sz w:val="24"/>
          <w:szCs w:val="24"/>
        </w:rPr>
      </w:pPr>
    </w:p>
    <w:p w14:paraId="714D518D" w14:textId="30B85E6D" w:rsidR="003B47D7" w:rsidRDefault="003B47D7" w:rsidP="00501A65">
      <w:pPr>
        <w:pStyle w:val="NormalWeb"/>
        <w:spacing w:line="360" w:lineRule="auto"/>
        <w:rPr>
          <w:color w:val="000000"/>
        </w:rPr>
      </w:pPr>
      <w:r>
        <w:rPr>
          <w:color w:val="000000"/>
        </w:rPr>
        <w:t xml:space="preserve">Reid, J. and Burton, S. (2014) Safeguarding and protecting children in the Early Years. Routledge: London. </w:t>
      </w:r>
    </w:p>
    <w:p w14:paraId="3C2E487D" w14:textId="569FB874" w:rsidR="00725CA2" w:rsidRDefault="00725CA2" w:rsidP="00501A65">
      <w:pPr>
        <w:spacing w:line="360" w:lineRule="auto"/>
        <w:rPr>
          <w:rFonts w:ascii="Times New Roman" w:hAnsi="Times New Roman" w:cs="Times New Roman"/>
          <w:color w:val="000000" w:themeColor="text1"/>
          <w:sz w:val="24"/>
          <w:szCs w:val="24"/>
        </w:rPr>
      </w:pPr>
    </w:p>
    <w:p w14:paraId="3DACB855" w14:textId="77777777" w:rsidR="00725CA2" w:rsidRPr="00C82A52" w:rsidRDefault="00725CA2"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Rodd, J. (1998) </w:t>
      </w:r>
      <w:r w:rsidRPr="00C82A52">
        <w:rPr>
          <w:rFonts w:ascii="Times New Roman" w:hAnsi="Times New Roman" w:cs="Times New Roman"/>
          <w:i/>
          <w:sz w:val="24"/>
          <w:szCs w:val="24"/>
        </w:rPr>
        <w:t>Leadership in Early Childhood: The Pathway to professionalism, 2</w:t>
      </w:r>
      <w:r w:rsidRPr="00C82A52">
        <w:rPr>
          <w:rFonts w:ascii="Times New Roman" w:hAnsi="Times New Roman" w:cs="Times New Roman"/>
          <w:i/>
          <w:sz w:val="24"/>
          <w:szCs w:val="24"/>
          <w:vertAlign w:val="superscript"/>
        </w:rPr>
        <w:t>nd</w:t>
      </w:r>
      <w:r w:rsidRPr="00C82A52">
        <w:rPr>
          <w:rFonts w:ascii="Times New Roman" w:hAnsi="Times New Roman" w:cs="Times New Roman"/>
          <w:i/>
          <w:sz w:val="24"/>
          <w:szCs w:val="24"/>
        </w:rPr>
        <w:t xml:space="preserve"> ed. </w:t>
      </w:r>
      <w:r w:rsidRPr="00C82A52">
        <w:rPr>
          <w:rFonts w:ascii="Times New Roman" w:hAnsi="Times New Roman" w:cs="Times New Roman"/>
          <w:sz w:val="24"/>
          <w:szCs w:val="24"/>
        </w:rPr>
        <w:t xml:space="preserve">Buckingham: Open University Press. </w:t>
      </w:r>
    </w:p>
    <w:p w14:paraId="26286F52" w14:textId="77777777" w:rsidR="00725CA2" w:rsidRPr="00C82A52" w:rsidRDefault="00725CA2" w:rsidP="00501A65">
      <w:pPr>
        <w:spacing w:line="360" w:lineRule="auto"/>
        <w:rPr>
          <w:rFonts w:ascii="Times New Roman" w:hAnsi="Times New Roman" w:cs="Times New Roman"/>
          <w:sz w:val="24"/>
          <w:szCs w:val="24"/>
        </w:rPr>
      </w:pPr>
    </w:p>
    <w:p w14:paraId="4ACCA278" w14:textId="77777777" w:rsidR="00725CA2" w:rsidRDefault="00725CA2"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Rodd, J. (2013) </w:t>
      </w:r>
      <w:r>
        <w:rPr>
          <w:rFonts w:ascii="Times New Roman" w:hAnsi="Times New Roman" w:cs="Times New Roman"/>
          <w:i/>
          <w:sz w:val="24"/>
          <w:szCs w:val="24"/>
        </w:rPr>
        <w:t xml:space="preserve">Leadership in the Early Childhood. </w:t>
      </w:r>
      <w:r>
        <w:rPr>
          <w:rFonts w:ascii="Times New Roman" w:hAnsi="Times New Roman" w:cs="Times New Roman"/>
          <w:sz w:val="24"/>
          <w:szCs w:val="24"/>
        </w:rPr>
        <w:t>London: Open University Press.</w:t>
      </w:r>
    </w:p>
    <w:p w14:paraId="2781A6E5" w14:textId="77777777" w:rsidR="00725CA2" w:rsidRDefault="00725CA2" w:rsidP="00501A65">
      <w:pPr>
        <w:spacing w:line="360" w:lineRule="auto"/>
        <w:rPr>
          <w:rFonts w:ascii="Times New Roman" w:hAnsi="Times New Roman" w:cs="Times New Roman"/>
          <w:sz w:val="24"/>
          <w:szCs w:val="24"/>
        </w:rPr>
      </w:pPr>
    </w:p>
    <w:p w14:paraId="0CA2167E" w14:textId="77777777" w:rsidR="00725CA2" w:rsidRDefault="00725CA2"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Rodd, J. (2006) </w:t>
      </w:r>
      <w:r>
        <w:rPr>
          <w:rFonts w:ascii="Times New Roman" w:hAnsi="Times New Roman" w:cs="Times New Roman"/>
          <w:i/>
          <w:sz w:val="24"/>
          <w:szCs w:val="24"/>
        </w:rPr>
        <w:t xml:space="preserve">Leadership in the Early Childhood. </w:t>
      </w:r>
      <w:r>
        <w:rPr>
          <w:rFonts w:ascii="Times New Roman" w:hAnsi="Times New Roman" w:cs="Times New Roman"/>
          <w:sz w:val="24"/>
          <w:szCs w:val="24"/>
        </w:rPr>
        <w:t xml:space="preserve">England: Open University Press. </w:t>
      </w:r>
    </w:p>
    <w:p w14:paraId="48741A33" w14:textId="77777777" w:rsidR="00725CA2" w:rsidRPr="005F0F44" w:rsidRDefault="00725CA2" w:rsidP="00501A65">
      <w:pPr>
        <w:spacing w:line="360" w:lineRule="auto"/>
        <w:rPr>
          <w:rFonts w:ascii="Times New Roman" w:hAnsi="Times New Roman" w:cs="Times New Roman"/>
          <w:color w:val="000000" w:themeColor="text1"/>
          <w:sz w:val="24"/>
          <w:szCs w:val="24"/>
        </w:rPr>
      </w:pPr>
    </w:p>
    <w:p w14:paraId="32F347F8" w14:textId="096ADDAB" w:rsidR="00725CA2" w:rsidRDefault="00725CA2" w:rsidP="00501A65">
      <w:pPr>
        <w:spacing w:line="360" w:lineRule="auto"/>
        <w:rPr>
          <w:rFonts w:ascii="Times New Roman" w:hAnsi="Times New Roman" w:cs="Times New Roman"/>
          <w:color w:val="000000" w:themeColor="text1"/>
          <w:sz w:val="24"/>
          <w:szCs w:val="24"/>
        </w:rPr>
      </w:pPr>
      <w:r w:rsidRPr="005F0F44">
        <w:rPr>
          <w:rFonts w:ascii="Times New Roman" w:hAnsi="Times New Roman" w:cs="Times New Roman"/>
          <w:color w:val="000000" w:themeColor="text1"/>
          <w:sz w:val="24"/>
          <w:szCs w:val="24"/>
        </w:rPr>
        <w:t xml:space="preserve">Sanborn, M. (2006) </w:t>
      </w:r>
      <w:r w:rsidRPr="005F0F44">
        <w:rPr>
          <w:rFonts w:ascii="Times New Roman" w:hAnsi="Times New Roman" w:cs="Times New Roman"/>
          <w:i/>
          <w:color w:val="000000" w:themeColor="text1"/>
          <w:sz w:val="24"/>
          <w:szCs w:val="24"/>
        </w:rPr>
        <w:t xml:space="preserve">You don’t need a title to be a leader.  </w:t>
      </w:r>
      <w:r w:rsidRPr="005F0F44">
        <w:rPr>
          <w:rFonts w:ascii="Times New Roman" w:hAnsi="Times New Roman" w:cs="Times New Roman"/>
          <w:color w:val="000000" w:themeColor="text1"/>
          <w:sz w:val="24"/>
          <w:szCs w:val="24"/>
        </w:rPr>
        <w:t>London: Random House Business Books.</w:t>
      </w:r>
    </w:p>
    <w:p w14:paraId="63C68E82" w14:textId="3520283D" w:rsidR="00725CA2" w:rsidRDefault="00725CA2" w:rsidP="00501A65">
      <w:pPr>
        <w:spacing w:line="360" w:lineRule="auto"/>
        <w:rPr>
          <w:rFonts w:ascii="Times New Roman" w:hAnsi="Times New Roman" w:cs="Times New Roman"/>
          <w:color w:val="3A3A3A"/>
          <w:sz w:val="24"/>
          <w:szCs w:val="24"/>
        </w:rPr>
      </w:pPr>
    </w:p>
    <w:p w14:paraId="018B3F6B" w14:textId="2C0B4E78" w:rsidR="00725CA2" w:rsidRDefault="00725CA2" w:rsidP="00501A65">
      <w:pPr>
        <w:spacing w:line="360" w:lineRule="auto"/>
        <w:rPr>
          <w:rFonts w:ascii="Times New Roman" w:hAnsi="Times New Roman" w:cs="Times New Roman"/>
          <w:sz w:val="24"/>
          <w:szCs w:val="24"/>
        </w:rPr>
      </w:pPr>
      <w:proofErr w:type="spellStart"/>
      <w:r w:rsidRPr="00C82A52">
        <w:rPr>
          <w:rFonts w:ascii="Times New Roman" w:hAnsi="Times New Roman" w:cs="Times New Roman"/>
          <w:sz w:val="24"/>
          <w:szCs w:val="24"/>
        </w:rPr>
        <w:t>Sergiovanni</w:t>
      </w:r>
      <w:proofErr w:type="spellEnd"/>
      <w:r w:rsidRPr="00C82A52">
        <w:rPr>
          <w:rFonts w:ascii="Times New Roman" w:hAnsi="Times New Roman" w:cs="Times New Roman"/>
          <w:sz w:val="24"/>
          <w:szCs w:val="24"/>
        </w:rPr>
        <w:t xml:space="preserve">, T. (2001) </w:t>
      </w:r>
      <w:r w:rsidRPr="00C82A52">
        <w:rPr>
          <w:rFonts w:ascii="Times New Roman" w:hAnsi="Times New Roman" w:cs="Times New Roman"/>
          <w:i/>
          <w:sz w:val="24"/>
          <w:szCs w:val="24"/>
        </w:rPr>
        <w:t xml:space="preserve">Leadership? What’s it in for </w:t>
      </w:r>
      <w:proofErr w:type="gramStart"/>
      <w:r w:rsidRPr="00C82A52">
        <w:rPr>
          <w:rFonts w:ascii="Times New Roman" w:hAnsi="Times New Roman" w:cs="Times New Roman"/>
          <w:i/>
          <w:sz w:val="24"/>
          <w:szCs w:val="24"/>
        </w:rPr>
        <w:t>schools?.</w:t>
      </w:r>
      <w:proofErr w:type="gramEnd"/>
      <w:r>
        <w:rPr>
          <w:rFonts w:ascii="Times New Roman" w:hAnsi="Times New Roman" w:cs="Times New Roman"/>
          <w:i/>
          <w:sz w:val="24"/>
          <w:szCs w:val="24"/>
        </w:rPr>
        <w:t xml:space="preserve"> </w:t>
      </w:r>
      <w:r w:rsidRPr="00C82A52">
        <w:rPr>
          <w:rFonts w:ascii="Times New Roman" w:hAnsi="Times New Roman" w:cs="Times New Roman"/>
          <w:sz w:val="24"/>
          <w:szCs w:val="24"/>
        </w:rPr>
        <w:t xml:space="preserve">London: Routledge. </w:t>
      </w:r>
    </w:p>
    <w:p w14:paraId="48CE2763" w14:textId="77777777" w:rsidR="003B47D7" w:rsidRDefault="003B47D7" w:rsidP="00501A65">
      <w:pPr>
        <w:spacing w:line="360" w:lineRule="auto"/>
        <w:rPr>
          <w:rFonts w:ascii="Times New Roman" w:hAnsi="Times New Roman" w:cs="Times New Roman"/>
          <w:sz w:val="24"/>
          <w:szCs w:val="24"/>
        </w:rPr>
      </w:pPr>
    </w:p>
    <w:p w14:paraId="1B4893F5" w14:textId="7287957A" w:rsidR="003B47D7" w:rsidRDefault="003B47D7" w:rsidP="00501A65">
      <w:pPr>
        <w:pStyle w:val="NormalWeb"/>
        <w:spacing w:line="360" w:lineRule="auto"/>
        <w:rPr>
          <w:color w:val="000000"/>
        </w:rPr>
      </w:pPr>
      <w:r>
        <w:rPr>
          <w:color w:val="000000"/>
        </w:rPr>
        <w:t xml:space="preserve">Swansea council (2018) ‘Social Services and Well -being Wales Act 2014’ https://www.swansea.gov.uk/sswbact [Accessed: 2nd January 2019]. </w:t>
      </w:r>
    </w:p>
    <w:p w14:paraId="47205B41" w14:textId="77777777" w:rsidR="00501A65" w:rsidRDefault="00501A65" w:rsidP="00501A65">
      <w:pPr>
        <w:pStyle w:val="NormalWeb"/>
        <w:spacing w:line="360" w:lineRule="auto"/>
        <w:rPr>
          <w:rFonts w:ascii="Calibri" w:eastAsiaTheme="minorHAnsi" w:hAnsi="Calibri" w:cs="Calibri"/>
          <w:color w:val="000000"/>
          <w:sz w:val="22"/>
          <w:szCs w:val="22"/>
          <w:lang w:eastAsia="en-US"/>
        </w:rPr>
      </w:pPr>
    </w:p>
    <w:p w14:paraId="567E58BD" w14:textId="6F47B6C5" w:rsidR="00501A65" w:rsidRPr="00501A65" w:rsidRDefault="00501A65" w:rsidP="00501A65">
      <w:pPr>
        <w:pStyle w:val="NormalWeb"/>
        <w:spacing w:line="360" w:lineRule="auto"/>
        <w:rPr>
          <w:color w:val="000000"/>
        </w:rPr>
      </w:pPr>
      <w:r w:rsidRPr="00501A65">
        <w:rPr>
          <w:rFonts w:eastAsiaTheme="minorHAnsi"/>
          <w:color w:val="000000"/>
          <w:lang w:eastAsia="en-US"/>
        </w:rPr>
        <w:t>Swansea Council. (2018) 'GDPR changes' </w:t>
      </w:r>
      <w:hyperlink r:id="rId15" w:tgtFrame="_blank" w:tooltip="Protected by Outlook: https://www.swansea.gov.uk/GDPRchanges. Click or tap to follow the link." w:history="1">
        <w:r w:rsidRPr="00501A65">
          <w:rPr>
            <w:rFonts w:eastAsiaTheme="minorHAnsi"/>
            <w:color w:val="0066CC"/>
            <w:u w:val="single"/>
            <w:bdr w:val="none" w:sz="0" w:space="0" w:color="auto" w:frame="1"/>
            <w:lang w:eastAsia="en-US"/>
          </w:rPr>
          <w:t>https://www.swansea.gov.uk/GDPRchanges</w:t>
        </w:r>
      </w:hyperlink>
      <w:r w:rsidRPr="00501A65">
        <w:rPr>
          <w:rFonts w:eastAsiaTheme="minorHAnsi"/>
          <w:color w:val="000000"/>
          <w:lang w:eastAsia="en-US"/>
        </w:rPr>
        <w:t> [Accessed 8th January 2019].</w:t>
      </w:r>
    </w:p>
    <w:p w14:paraId="5DD47446" w14:textId="3105424D" w:rsidR="00725CA2" w:rsidRDefault="00725CA2" w:rsidP="00501A65">
      <w:pPr>
        <w:spacing w:line="360" w:lineRule="auto"/>
        <w:rPr>
          <w:rFonts w:ascii="Times New Roman" w:hAnsi="Times New Roman" w:cs="Times New Roman"/>
          <w:sz w:val="24"/>
          <w:szCs w:val="24"/>
        </w:rPr>
      </w:pPr>
    </w:p>
    <w:p w14:paraId="723043A1" w14:textId="77777777" w:rsidR="00725CA2" w:rsidRPr="00A43BB7" w:rsidRDefault="00725CA2"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Taylor, C. (2005) </w:t>
      </w:r>
      <w:r>
        <w:rPr>
          <w:rFonts w:ascii="Times New Roman" w:hAnsi="Times New Roman" w:cs="Times New Roman"/>
          <w:i/>
          <w:sz w:val="24"/>
          <w:szCs w:val="24"/>
        </w:rPr>
        <w:t xml:space="preserve">Walking the talk: Building a culture for success. </w:t>
      </w:r>
      <w:r>
        <w:rPr>
          <w:rFonts w:ascii="Times New Roman" w:hAnsi="Times New Roman" w:cs="Times New Roman"/>
          <w:sz w:val="24"/>
          <w:szCs w:val="24"/>
        </w:rPr>
        <w:t xml:space="preserve">London: Random House. </w:t>
      </w:r>
    </w:p>
    <w:p w14:paraId="409F5B85" w14:textId="77777777" w:rsidR="00725CA2" w:rsidRPr="00C82A52" w:rsidRDefault="00725CA2" w:rsidP="00501A65">
      <w:pPr>
        <w:spacing w:line="360" w:lineRule="auto"/>
        <w:rPr>
          <w:rFonts w:ascii="Times New Roman" w:hAnsi="Times New Roman" w:cs="Times New Roman"/>
          <w:sz w:val="24"/>
          <w:szCs w:val="24"/>
        </w:rPr>
      </w:pPr>
    </w:p>
    <w:p w14:paraId="37E077B5" w14:textId="4986915C" w:rsidR="00725CA2" w:rsidRDefault="00725CA2"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The Independent. (2011) ‘Why teachers need to carry on learning’ </w:t>
      </w:r>
      <w:hyperlink r:id="rId16" w:history="1">
        <w:r w:rsidRPr="00C82A52">
          <w:rPr>
            <w:rStyle w:val="Hyperlink"/>
            <w:rFonts w:ascii="Times New Roman" w:hAnsi="Times New Roman" w:cs="Times New Roman"/>
            <w:sz w:val="24"/>
            <w:szCs w:val="24"/>
          </w:rPr>
          <w:t>https://www.independent.co.uk/news/education/schools/why-teachers-need-to-carry-on-learning-2251220.html</w:t>
        </w:r>
      </w:hyperlink>
      <w:r w:rsidRPr="00C82A52">
        <w:rPr>
          <w:rFonts w:ascii="Times New Roman" w:hAnsi="Times New Roman" w:cs="Times New Roman"/>
          <w:sz w:val="24"/>
          <w:szCs w:val="24"/>
        </w:rPr>
        <w:t xml:space="preserve"> [Accessed: 3</w:t>
      </w:r>
      <w:r w:rsidRPr="00C82A52">
        <w:rPr>
          <w:rFonts w:ascii="Times New Roman" w:hAnsi="Times New Roman" w:cs="Times New Roman"/>
          <w:sz w:val="24"/>
          <w:szCs w:val="24"/>
          <w:vertAlign w:val="superscript"/>
        </w:rPr>
        <w:t>rd</w:t>
      </w:r>
      <w:r w:rsidRPr="00C82A52">
        <w:rPr>
          <w:rFonts w:ascii="Times New Roman" w:hAnsi="Times New Roman" w:cs="Times New Roman"/>
          <w:sz w:val="24"/>
          <w:szCs w:val="24"/>
        </w:rPr>
        <w:t xml:space="preserve"> January 2019]. </w:t>
      </w:r>
    </w:p>
    <w:p w14:paraId="4A8362FE" w14:textId="2D798BAF" w:rsidR="00725CA2" w:rsidRDefault="00725CA2" w:rsidP="00501A65">
      <w:pPr>
        <w:spacing w:line="360" w:lineRule="auto"/>
        <w:rPr>
          <w:rFonts w:ascii="Times New Roman" w:hAnsi="Times New Roman" w:cs="Times New Roman"/>
          <w:sz w:val="24"/>
          <w:szCs w:val="24"/>
        </w:rPr>
      </w:pPr>
    </w:p>
    <w:p w14:paraId="35C61CA6" w14:textId="77777777" w:rsidR="00725CA2" w:rsidRPr="00C82A52" w:rsidRDefault="00725CA2" w:rsidP="00501A65">
      <w:pPr>
        <w:spacing w:line="360" w:lineRule="auto"/>
        <w:rPr>
          <w:rFonts w:ascii="Times New Roman" w:hAnsi="Times New Roman" w:cs="Times New Roman"/>
          <w:sz w:val="24"/>
          <w:szCs w:val="24"/>
        </w:rPr>
      </w:pPr>
      <w:r w:rsidRPr="00C82A52">
        <w:rPr>
          <w:rFonts w:ascii="Times New Roman" w:hAnsi="Times New Roman" w:cs="Times New Roman"/>
          <w:sz w:val="24"/>
          <w:szCs w:val="24"/>
        </w:rPr>
        <w:t xml:space="preserve">The Guardian. (2017) ‘Becoming a headteacher: four things future leaders need to know’ </w:t>
      </w:r>
      <w:hyperlink r:id="rId17" w:history="1">
        <w:r w:rsidRPr="00C82A52">
          <w:rPr>
            <w:rStyle w:val="Hyperlink"/>
            <w:rFonts w:ascii="Times New Roman" w:hAnsi="Times New Roman" w:cs="Times New Roman"/>
            <w:sz w:val="24"/>
            <w:szCs w:val="24"/>
          </w:rPr>
          <w:t>https://www.theguardian.com/teacher-network/2017/jan/24/becoming-a-headteacher-what-future-leaders-need-to-know</w:t>
        </w:r>
      </w:hyperlink>
      <w:r w:rsidRPr="00C82A52">
        <w:rPr>
          <w:rFonts w:ascii="Times New Roman" w:hAnsi="Times New Roman" w:cs="Times New Roman"/>
          <w:sz w:val="24"/>
          <w:szCs w:val="24"/>
        </w:rPr>
        <w:t xml:space="preserve"> [Accessed: 9</w:t>
      </w:r>
      <w:r w:rsidRPr="00C82A52">
        <w:rPr>
          <w:rFonts w:ascii="Times New Roman" w:hAnsi="Times New Roman" w:cs="Times New Roman"/>
          <w:sz w:val="24"/>
          <w:szCs w:val="24"/>
          <w:vertAlign w:val="superscript"/>
        </w:rPr>
        <w:t>th</w:t>
      </w:r>
      <w:r w:rsidRPr="00C82A52">
        <w:rPr>
          <w:rFonts w:ascii="Times New Roman" w:hAnsi="Times New Roman" w:cs="Times New Roman"/>
          <w:sz w:val="24"/>
          <w:szCs w:val="24"/>
        </w:rPr>
        <w:t xml:space="preserve"> January 2019]. </w:t>
      </w:r>
    </w:p>
    <w:p w14:paraId="2AF07126" w14:textId="1CB0BBFD" w:rsidR="00725CA2" w:rsidRDefault="00725CA2" w:rsidP="00501A65">
      <w:pPr>
        <w:spacing w:line="360" w:lineRule="auto"/>
        <w:rPr>
          <w:rFonts w:ascii="Times New Roman" w:hAnsi="Times New Roman" w:cs="Times New Roman"/>
          <w:sz w:val="24"/>
          <w:szCs w:val="24"/>
        </w:rPr>
      </w:pPr>
    </w:p>
    <w:p w14:paraId="05F4BFC3" w14:textId="4FF547D4" w:rsidR="00725CA2" w:rsidRDefault="00725CA2"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Open University. (2014) ‘Working in groups and teams’, </w:t>
      </w:r>
      <w:r>
        <w:rPr>
          <w:rFonts w:ascii="Times New Roman" w:hAnsi="Times New Roman" w:cs="Times New Roman"/>
          <w:i/>
          <w:sz w:val="24"/>
          <w:szCs w:val="24"/>
        </w:rPr>
        <w:t xml:space="preserve">The Human Resource Professional, </w:t>
      </w:r>
      <w:r>
        <w:rPr>
          <w:rFonts w:ascii="Times New Roman" w:hAnsi="Times New Roman" w:cs="Times New Roman"/>
          <w:sz w:val="24"/>
          <w:szCs w:val="24"/>
        </w:rPr>
        <w:t xml:space="preserve">pp.5. </w:t>
      </w:r>
    </w:p>
    <w:p w14:paraId="0FD17865" w14:textId="77777777" w:rsidR="00501A65" w:rsidRDefault="00501A65" w:rsidP="00501A65">
      <w:pPr>
        <w:spacing w:line="360" w:lineRule="auto"/>
        <w:rPr>
          <w:rFonts w:ascii="Times New Roman" w:hAnsi="Times New Roman" w:cs="Times New Roman"/>
          <w:sz w:val="24"/>
          <w:szCs w:val="24"/>
        </w:rPr>
      </w:pPr>
    </w:p>
    <w:p w14:paraId="43288EA2" w14:textId="77BEEC99" w:rsidR="00725CA2" w:rsidRPr="00501A65" w:rsidRDefault="00501A65" w:rsidP="00501A65">
      <w:pPr>
        <w:spacing w:line="360" w:lineRule="auto"/>
        <w:rPr>
          <w:rFonts w:ascii="Times New Roman" w:hAnsi="Times New Roman" w:cs="Times New Roman"/>
          <w:color w:val="000000"/>
          <w:sz w:val="24"/>
          <w:szCs w:val="24"/>
          <w:bdr w:val="none" w:sz="0" w:space="0" w:color="auto" w:frame="1"/>
        </w:rPr>
      </w:pPr>
      <w:proofErr w:type="spellStart"/>
      <w:r w:rsidRPr="00501A65">
        <w:rPr>
          <w:rFonts w:ascii="Times New Roman" w:hAnsi="Times New Roman" w:cs="Times New Roman"/>
          <w:color w:val="000000"/>
          <w:sz w:val="24"/>
          <w:szCs w:val="24"/>
          <w:bdr w:val="none" w:sz="0" w:space="0" w:color="auto" w:frame="1"/>
        </w:rPr>
        <w:t>Unicef</w:t>
      </w:r>
      <w:proofErr w:type="spellEnd"/>
      <w:r w:rsidRPr="00501A65">
        <w:rPr>
          <w:rFonts w:ascii="Times New Roman" w:hAnsi="Times New Roman" w:cs="Times New Roman"/>
          <w:color w:val="000000"/>
          <w:sz w:val="24"/>
          <w:szCs w:val="24"/>
          <w:bdr w:val="none" w:sz="0" w:space="0" w:color="auto" w:frame="1"/>
        </w:rPr>
        <w:t>.</w:t>
      </w:r>
      <w:r>
        <w:rPr>
          <w:rFonts w:ascii="Times New Roman" w:hAnsi="Times New Roman" w:cs="Times New Roman"/>
          <w:color w:val="000000"/>
          <w:sz w:val="24"/>
          <w:szCs w:val="24"/>
          <w:bdr w:val="none" w:sz="0" w:space="0" w:color="auto" w:frame="1"/>
        </w:rPr>
        <w:t xml:space="preserve"> </w:t>
      </w:r>
      <w:r w:rsidRPr="00501A65">
        <w:rPr>
          <w:rFonts w:ascii="Times New Roman" w:hAnsi="Times New Roman" w:cs="Times New Roman"/>
          <w:color w:val="000000"/>
          <w:sz w:val="24"/>
          <w:szCs w:val="24"/>
          <w:bdr w:val="none" w:sz="0" w:space="0" w:color="auto" w:frame="1"/>
        </w:rPr>
        <w:t xml:space="preserve">(2010) ‘A summary of the UNCRC’ </w:t>
      </w:r>
      <w:hyperlink r:id="rId18" w:tgtFrame="_blank" w:tooltip="Protected by Outlook: https://www.unicef.org.uk/wp-content/. Click or tap to follow the link." w:history="1">
        <w:r w:rsidRPr="00501A65">
          <w:rPr>
            <w:rFonts w:ascii="Times New Roman" w:hAnsi="Times New Roman" w:cs="Times New Roman"/>
            <w:color w:val="0000FF"/>
            <w:sz w:val="24"/>
            <w:szCs w:val="24"/>
            <w:u w:val="single"/>
            <w:bdr w:val="none" w:sz="0" w:space="0" w:color="auto" w:frame="1"/>
          </w:rPr>
          <w:t>https://www.unicef.org.uk/wp-content/</w:t>
        </w:r>
      </w:hyperlink>
      <w:r w:rsidRPr="00501A65">
        <w:rPr>
          <w:rFonts w:ascii="Times New Roman" w:hAnsi="Times New Roman" w:cs="Times New Roman"/>
          <w:color w:val="000000"/>
          <w:sz w:val="24"/>
          <w:szCs w:val="24"/>
          <w:bdr w:val="none" w:sz="0" w:space="0" w:color="auto" w:frame="1"/>
        </w:rPr>
        <w:t xml:space="preserve"> uploads/2010/05/UNCRC_summary-1.pdf [Accessed 8</w:t>
      </w:r>
      <w:r w:rsidRPr="00501A65">
        <w:rPr>
          <w:rFonts w:ascii="Times New Roman" w:hAnsi="Times New Roman" w:cs="Times New Roman"/>
          <w:color w:val="000000"/>
          <w:sz w:val="24"/>
          <w:szCs w:val="24"/>
          <w:bdr w:val="none" w:sz="0" w:space="0" w:color="auto" w:frame="1"/>
          <w:vertAlign w:val="superscript"/>
        </w:rPr>
        <w:t>th</w:t>
      </w:r>
      <w:r w:rsidRPr="00501A65">
        <w:rPr>
          <w:rFonts w:ascii="Times New Roman" w:hAnsi="Times New Roman" w:cs="Times New Roman"/>
          <w:color w:val="000000"/>
          <w:sz w:val="24"/>
          <w:szCs w:val="24"/>
          <w:bdr w:val="none" w:sz="0" w:space="0" w:color="auto" w:frame="1"/>
        </w:rPr>
        <w:t xml:space="preserve"> January 2019].</w:t>
      </w:r>
    </w:p>
    <w:p w14:paraId="6F6B3C0E" w14:textId="77777777" w:rsidR="00501A65" w:rsidRDefault="00501A65" w:rsidP="00501A65">
      <w:pPr>
        <w:spacing w:line="360" w:lineRule="auto"/>
        <w:rPr>
          <w:rFonts w:ascii="Times New Roman" w:hAnsi="Times New Roman" w:cs="Times New Roman"/>
          <w:sz w:val="24"/>
          <w:szCs w:val="24"/>
        </w:rPr>
      </w:pPr>
    </w:p>
    <w:p w14:paraId="1D8E5F06" w14:textId="77777777" w:rsidR="00725CA2" w:rsidRPr="00C82A52" w:rsidRDefault="00725CA2" w:rsidP="00501A65">
      <w:pPr>
        <w:spacing w:line="360" w:lineRule="auto"/>
        <w:rPr>
          <w:rFonts w:ascii="Times New Roman" w:hAnsi="Times New Roman" w:cs="Times New Roman"/>
          <w:sz w:val="24"/>
          <w:szCs w:val="24"/>
        </w:rPr>
      </w:pPr>
      <w:proofErr w:type="spellStart"/>
      <w:r w:rsidRPr="00C82A52">
        <w:rPr>
          <w:rFonts w:ascii="Times New Roman" w:hAnsi="Times New Roman" w:cs="Times New Roman"/>
          <w:sz w:val="24"/>
          <w:szCs w:val="24"/>
        </w:rPr>
        <w:t>Vugt</w:t>
      </w:r>
      <w:proofErr w:type="spellEnd"/>
      <w:r w:rsidRPr="00C82A52">
        <w:rPr>
          <w:rFonts w:ascii="Times New Roman" w:hAnsi="Times New Roman" w:cs="Times New Roman"/>
          <w:sz w:val="24"/>
          <w:szCs w:val="24"/>
        </w:rPr>
        <w:t xml:space="preserve">, M., Jepson, S., Hart, C. and Cremer, D. (2004) ‘Autocratic leadership in social dilemmas: A threat to group stability’, </w:t>
      </w:r>
      <w:r w:rsidRPr="00C82A52">
        <w:rPr>
          <w:rFonts w:ascii="Times New Roman" w:hAnsi="Times New Roman" w:cs="Times New Roman"/>
          <w:i/>
          <w:sz w:val="24"/>
          <w:szCs w:val="24"/>
        </w:rPr>
        <w:t xml:space="preserve">Journal of Experimental Social Psychology. </w:t>
      </w:r>
      <w:r w:rsidRPr="00C82A52">
        <w:rPr>
          <w:rFonts w:ascii="Times New Roman" w:hAnsi="Times New Roman" w:cs="Times New Roman"/>
          <w:sz w:val="24"/>
          <w:szCs w:val="24"/>
        </w:rPr>
        <w:t>Volume 40, Issue 1, pp.1-13.</w:t>
      </w:r>
    </w:p>
    <w:p w14:paraId="6CB6B28B" w14:textId="6977A4CC" w:rsidR="00725CA2" w:rsidRDefault="00725CA2" w:rsidP="00501A65">
      <w:pPr>
        <w:spacing w:line="360" w:lineRule="auto"/>
        <w:rPr>
          <w:rFonts w:ascii="Times New Roman" w:hAnsi="Times New Roman" w:cs="Times New Roman"/>
          <w:sz w:val="24"/>
          <w:szCs w:val="24"/>
        </w:rPr>
      </w:pPr>
    </w:p>
    <w:p w14:paraId="72DBA213" w14:textId="508C78FD" w:rsidR="00501A65" w:rsidRDefault="00501A65" w:rsidP="000E55F3">
      <w:pPr>
        <w:pStyle w:val="NormalWeb"/>
        <w:spacing w:line="360" w:lineRule="auto"/>
        <w:rPr>
          <w:color w:val="000000"/>
        </w:rPr>
      </w:pPr>
      <w:r>
        <w:rPr>
          <w:color w:val="000000"/>
        </w:rPr>
        <w:t>Welsh Government (2018) ‘Care inspectorate Wales’ https://careinspectorate.wales/about-us/what-we-do [Accessed: 8th January 2019].</w:t>
      </w:r>
    </w:p>
    <w:p w14:paraId="3864F9AA" w14:textId="77777777" w:rsidR="003B47D7" w:rsidRDefault="003B47D7" w:rsidP="00501A65">
      <w:pPr>
        <w:spacing w:line="360" w:lineRule="auto"/>
        <w:rPr>
          <w:rFonts w:ascii="Times New Roman" w:hAnsi="Times New Roman" w:cs="Times New Roman"/>
          <w:sz w:val="24"/>
          <w:szCs w:val="24"/>
        </w:rPr>
      </w:pPr>
    </w:p>
    <w:p w14:paraId="01DF6165" w14:textId="070085D3" w:rsidR="003B47D7" w:rsidRDefault="003B47D7" w:rsidP="00501A65">
      <w:pPr>
        <w:pStyle w:val="NormalWeb"/>
        <w:spacing w:line="360" w:lineRule="auto"/>
        <w:rPr>
          <w:color w:val="000000"/>
        </w:rPr>
      </w:pPr>
      <w:r>
        <w:rPr>
          <w:color w:val="000000"/>
        </w:rPr>
        <w:t>Welsh Government (2017) ‘Safeguarding’ https://gov.wales/topics/health/socialcare/safeguarding/?lang=en [Accessed: 2nd January 2019].</w:t>
      </w:r>
      <w:bookmarkStart w:id="0" w:name="_GoBack"/>
      <w:bookmarkEnd w:id="0"/>
    </w:p>
    <w:p w14:paraId="2AE57B2E" w14:textId="77777777" w:rsidR="003B47D7" w:rsidRDefault="003B47D7" w:rsidP="00501A65">
      <w:pPr>
        <w:spacing w:line="360" w:lineRule="auto"/>
        <w:rPr>
          <w:rFonts w:ascii="Times New Roman" w:hAnsi="Times New Roman" w:cs="Times New Roman"/>
          <w:sz w:val="24"/>
          <w:szCs w:val="24"/>
        </w:rPr>
      </w:pPr>
    </w:p>
    <w:p w14:paraId="6D160557" w14:textId="3A1AA2D4" w:rsidR="00725CA2" w:rsidRPr="00376A2C" w:rsidRDefault="00725CA2" w:rsidP="00501A65">
      <w:pPr>
        <w:spacing w:line="360" w:lineRule="auto"/>
        <w:rPr>
          <w:rFonts w:ascii="Times New Roman" w:hAnsi="Times New Roman" w:cs="Times New Roman"/>
          <w:sz w:val="24"/>
          <w:szCs w:val="24"/>
        </w:rPr>
      </w:pPr>
      <w:r>
        <w:rPr>
          <w:rFonts w:ascii="Times New Roman" w:hAnsi="Times New Roman" w:cs="Times New Roman"/>
          <w:sz w:val="24"/>
          <w:szCs w:val="24"/>
        </w:rPr>
        <w:t xml:space="preserve">Whalley, M. (2001) </w:t>
      </w:r>
      <w:r>
        <w:rPr>
          <w:rFonts w:ascii="Times New Roman" w:hAnsi="Times New Roman" w:cs="Times New Roman"/>
          <w:i/>
          <w:sz w:val="24"/>
          <w:szCs w:val="24"/>
        </w:rPr>
        <w:t xml:space="preserve">Contemporary Issues in the Early Years. Working collaboratively for children, </w:t>
      </w:r>
      <w:r>
        <w:rPr>
          <w:rFonts w:ascii="Times New Roman" w:hAnsi="Times New Roman" w:cs="Times New Roman"/>
          <w:sz w:val="24"/>
          <w:szCs w:val="24"/>
        </w:rPr>
        <w:t xml:space="preserve">London: Paul Chapman. </w:t>
      </w:r>
    </w:p>
    <w:p w14:paraId="2DFA0EC9" w14:textId="77777777" w:rsidR="00725CA2" w:rsidRPr="00C82A52" w:rsidRDefault="00725CA2" w:rsidP="00501A65">
      <w:pPr>
        <w:spacing w:line="360" w:lineRule="auto"/>
        <w:rPr>
          <w:rFonts w:ascii="Times New Roman" w:hAnsi="Times New Roman" w:cs="Times New Roman"/>
          <w:sz w:val="24"/>
          <w:szCs w:val="24"/>
        </w:rPr>
      </w:pPr>
    </w:p>
    <w:p w14:paraId="31CD4742" w14:textId="77777777" w:rsidR="00725CA2" w:rsidRPr="00C82A52" w:rsidRDefault="00725CA2" w:rsidP="00725CA2">
      <w:pPr>
        <w:rPr>
          <w:rFonts w:ascii="Times New Roman" w:hAnsi="Times New Roman" w:cs="Times New Roman"/>
          <w:sz w:val="24"/>
          <w:szCs w:val="24"/>
        </w:rPr>
      </w:pPr>
    </w:p>
    <w:p w14:paraId="2DB48627" w14:textId="77777777" w:rsidR="00725CA2" w:rsidRPr="00C82A52" w:rsidRDefault="00725CA2" w:rsidP="00725CA2">
      <w:pPr>
        <w:rPr>
          <w:rFonts w:ascii="Times New Roman" w:hAnsi="Times New Roman" w:cs="Times New Roman"/>
          <w:color w:val="3A3A3A"/>
          <w:sz w:val="24"/>
          <w:szCs w:val="24"/>
        </w:rPr>
      </w:pPr>
    </w:p>
    <w:p w14:paraId="1804F2CA" w14:textId="77777777" w:rsidR="00725CA2" w:rsidRDefault="00725CA2" w:rsidP="00725CA2">
      <w:pPr>
        <w:rPr>
          <w:rFonts w:ascii="Times New Roman" w:hAnsi="Times New Roman" w:cs="Times New Roman"/>
          <w:sz w:val="24"/>
          <w:szCs w:val="24"/>
        </w:rPr>
      </w:pPr>
    </w:p>
    <w:p w14:paraId="272D7406" w14:textId="7428E27B" w:rsidR="00725CA2" w:rsidRDefault="00725CA2" w:rsidP="003975D9">
      <w:pPr>
        <w:rPr>
          <w:rFonts w:ascii="Times New Roman" w:hAnsi="Times New Roman" w:cs="Times New Roman"/>
          <w:sz w:val="24"/>
          <w:szCs w:val="24"/>
        </w:rPr>
      </w:pPr>
    </w:p>
    <w:p w14:paraId="5F857A46" w14:textId="77777777" w:rsidR="00725CA2" w:rsidRDefault="00725CA2" w:rsidP="003975D9">
      <w:pPr>
        <w:rPr>
          <w:rFonts w:ascii="Times New Roman" w:hAnsi="Times New Roman" w:cs="Times New Roman"/>
          <w:sz w:val="24"/>
          <w:szCs w:val="24"/>
        </w:rPr>
      </w:pPr>
    </w:p>
    <w:p w14:paraId="3E97DFDC" w14:textId="4BDA2EFB" w:rsidR="003975D9" w:rsidRDefault="003975D9" w:rsidP="003620B5">
      <w:pPr>
        <w:spacing w:line="360" w:lineRule="auto"/>
        <w:rPr>
          <w:rFonts w:ascii="Times New Roman" w:hAnsi="Times New Roman" w:cs="Times New Roman"/>
          <w:sz w:val="24"/>
          <w:szCs w:val="24"/>
          <w:u w:val="single"/>
        </w:rPr>
      </w:pPr>
    </w:p>
    <w:p w14:paraId="0C493ABD" w14:textId="77777777" w:rsidR="003975D9" w:rsidRPr="003975D9" w:rsidRDefault="003975D9" w:rsidP="003620B5">
      <w:pPr>
        <w:spacing w:line="360" w:lineRule="auto"/>
        <w:rPr>
          <w:rFonts w:ascii="Times New Roman" w:hAnsi="Times New Roman" w:cs="Times New Roman"/>
          <w:sz w:val="24"/>
          <w:szCs w:val="24"/>
          <w:u w:val="single"/>
        </w:rPr>
      </w:pPr>
    </w:p>
    <w:p w14:paraId="7EF540A1" w14:textId="77777777" w:rsidR="001C3137" w:rsidRDefault="001C3137" w:rsidP="003620B5">
      <w:pPr>
        <w:spacing w:line="360" w:lineRule="auto"/>
        <w:rPr>
          <w:rFonts w:ascii="Times New Roman" w:hAnsi="Times New Roman" w:cs="Times New Roman"/>
          <w:sz w:val="24"/>
          <w:szCs w:val="24"/>
        </w:rPr>
      </w:pPr>
    </w:p>
    <w:p w14:paraId="42AB93D3" w14:textId="18A7690E" w:rsidR="003D46A6" w:rsidRPr="003D46A6" w:rsidRDefault="0055216B" w:rsidP="003620B5">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C71235">
        <w:rPr>
          <w:rFonts w:ascii="Times New Roman" w:hAnsi="Times New Roman" w:cs="Times New Roman"/>
          <w:sz w:val="24"/>
          <w:szCs w:val="24"/>
        </w:rPr>
        <w:br/>
      </w:r>
    </w:p>
    <w:sectPr w:rsidR="003D46A6" w:rsidRPr="003D46A6">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82ACA" w14:textId="77777777" w:rsidR="006128FB" w:rsidRDefault="006128FB" w:rsidP="006128FB">
      <w:pPr>
        <w:spacing w:after="0" w:line="240" w:lineRule="auto"/>
      </w:pPr>
      <w:r>
        <w:separator/>
      </w:r>
    </w:p>
  </w:endnote>
  <w:endnote w:type="continuationSeparator" w:id="0">
    <w:p w14:paraId="4DF09203" w14:textId="77777777" w:rsidR="006128FB" w:rsidRDefault="006128FB" w:rsidP="0061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8116358"/>
      <w:docPartObj>
        <w:docPartGallery w:val="Page Numbers (Bottom of Page)"/>
        <w:docPartUnique/>
      </w:docPartObj>
    </w:sdtPr>
    <w:sdtEndPr>
      <w:rPr>
        <w:noProof/>
      </w:rPr>
    </w:sdtEndPr>
    <w:sdtContent>
      <w:p w14:paraId="2E777F2A" w14:textId="3AF0FD18" w:rsidR="00590F3B" w:rsidRDefault="00590F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DA5134" w14:textId="77777777" w:rsidR="00590F3B" w:rsidRDefault="00590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9125A" w14:textId="77777777" w:rsidR="006128FB" w:rsidRDefault="006128FB" w:rsidP="006128FB">
      <w:pPr>
        <w:spacing w:after="0" w:line="240" w:lineRule="auto"/>
      </w:pPr>
      <w:r>
        <w:separator/>
      </w:r>
    </w:p>
  </w:footnote>
  <w:footnote w:type="continuationSeparator" w:id="0">
    <w:p w14:paraId="5B9FAE59" w14:textId="77777777" w:rsidR="006128FB" w:rsidRDefault="006128FB" w:rsidP="00612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0B821" w14:textId="6376EE5B" w:rsidR="006128FB" w:rsidRPr="006128FB" w:rsidRDefault="006128FB">
    <w:pPr>
      <w:pStyle w:val="Header"/>
      <w:rPr>
        <w:rFonts w:ascii="Times New Roman" w:hAnsi="Times New Roman" w:cs="Times New Roman"/>
        <w:sz w:val="24"/>
        <w:szCs w:val="24"/>
      </w:rPr>
    </w:pPr>
    <w:r w:rsidRPr="006128FB">
      <w:rPr>
        <w:rFonts w:ascii="Times New Roman" w:hAnsi="Times New Roman" w:cs="Times New Roman"/>
        <w:sz w:val="24"/>
        <w:szCs w:val="24"/>
      </w:rPr>
      <w:t xml:space="preserve">Leadership and teamwork in the Early Years – EAEE6001/C </w:t>
    </w:r>
    <w:r w:rsidRPr="006128FB">
      <w:rPr>
        <w:rFonts w:ascii="Times New Roman" w:hAnsi="Times New Roman" w:cs="Times New Roman"/>
        <w:sz w:val="24"/>
        <w:szCs w:val="24"/>
      </w:rPr>
      <w:br/>
      <w:t>1703243</w:t>
    </w:r>
    <w:r w:rsidRPr="006128FB">
      <w:rPr>
        <w:rFonts w:ascii="Times New Roman" w:hAnsi="Times New Roman" w:cs="Times New Roman"/>
        <w:sz w:val="24"/>
        <w:szCs w:val="24"/>
      </w:rPr>
      <w:br/>
      <w:t xml:space="preserve">Word Count - </w:t>
    </w:r>
    <w:r w:rsidR="008C062B">
      <w:rPr>
        <w:rFonts w:ascii="Times New Roman" w:hAnsi="Times New Roman" w:cs="Times New Roman"/>
        <w:sz w:val="24"/>
        <w:szCs w:val="24"/>
      </w:rPr>
      <w:t>2671</w:t>
    </w:r>
    <w:r w:rsidRPr="006128FB">
      <w:rPr>
        <w:rFonts w:ascii="Times New Roman" w:hAnsi="Times New Roman" w:cs="Times New Roman"/>
        <w:sz w:val="24"/>
        <w:szCs w:val="24"/>
      </w:rPr>
      <w:tab/>
    </w:r>
  </w:p>
  <w:p w14:paraId="4E159A44" w14:textId="77777777" w:rsidR="006128FB" w:rsidRDefault="006128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6A6"/>
    <w:rsid w:val="000041D7"/>
    <w:rsid w:val="00027FCE"/>
    <w:rsid w:val="00034C5C"/>
    <w:rsid w:val="00043A58"/>
    <w:rsid w:val="00066E1A"/>
    <w:rsid w:val="00071D70"/>
    <w:rsid w:val="000856AE"/>
    <w:rsid w:val="000B435F"/>
    <w:rsid w:val="000D0C69"/>
    <w:rsid w:val="000E11BB"/>
    <w:rsid w:val="000E55F3"/>
    <w:rsid w:val="001129BC"/>
    <w:rsid w:val="00116621"/>
    <w:rsid w:val="001216F0"/>
    <w:rsid w:val="00132840"/>
    <w:rsid w:val="00132C7F"/>
    <w:rsid w:val="00136015"/>
    <w:rsid w:val="00137B1F"/>
    <w:rsid w:val="001400C1"/>
    <w:rsid w:val="001456E7"/>
    <w:rsid w:val="00194A77"/>
    <w:rsid w:val="001B179E"/>
    <w:rsid w:val="001C3137"/>
    <w:rsid w:val="001E3C06"/>
    <w:rsid w:val="001F402C"/>
    <w:rsid w:val="00236B19"/>
    <w:rsid w:val="00255267"/>
    <w:rsid w:val="0025750F"/>
    <w:rsid w:val="00286B9D"/>
    <w:rsid w:val="002F1A6D"/>
    <w:rsid w:val="0034426F"/>
    <w:rsid w:val="003620B5"/>
    <w:rsid w:val="003804FC"/>
    <w:rsid w:val="003975D9"/>
    <w:rsid w:val="003A216A"/>
    <w:rsid w:val="003B3F47"/>
    <w:rsid w:val="003B47D7"/>
    <w:rsid w:val="003D46A6"/>
    <w:rsid w:val="003D5B30"/>
    <w:rsid w:val="00411CD9"/>
    <w:rsid w:val="00425677"/>
    <w:rsid w:val="00441199"/>
    <w:rsid w:val="00450C27"/>
    <w:rsid w:val="00481D9F"/>
    <w:rsid w:val="00501A65"/>
    <w:rsid w:val="00505FD1"/>
    <w:rsid w:val="005511F6"/>
    <w:rsid w:val="0055216B"/>
    <w:rsid w:val="00563490"/>
    <w:rsid w:val="005653BD"/>
    <w:rsid w:val="0056692C"/>
    <w:rsid w:val="00571A80"/>
    <w:rsid w:val="00590F3B"/>
    <w:rsid w:val="005A39EF"/>
    <w:rsid w:val="006128FB"/>
    <w:rsid w:val="0062094D"/>
    <w:rsid w:val="006420DD"/>
    <w:rsid w:val="00660B6C"/>
    <w:rsid w:val="0066177A"/>
    <w:rsid w:val="006822FA"/>
    <w:rsid w:val="006901A3"/>
    <w:rsid w:val="00690487"/>
    <w:rsid w:val="006969B7"/>
    <w:rsid w:val="006D37DE"/>
    <w:rsid w:val="006F0C89"/>
    <w:rsid w:val="006F30FA"/>
    <w:rsid w:val="006F44BB"/>
    <w:rsid w:val="00712C15"/>
    <w:rsid w:val="00717776"/>
    <w:rsid w:val="00725CA2"/>
    <w:rsid w:val="00733ED5"/>
    <w:rsid w:val="007711F2"/>
    <w:rsid w:val="00776EB1"/>
    <w:rsid w:val="007C0706"/>
    <w:rsid w:val="007D1A6F"/>
    <w:rsid w:val="007D29C5"/>
    <w:rsid w:val="007D41EF"/>
    <w:rsid w:val="00814479"/>
    <w:rsid w:val="00817CD4"/>
    <w:rsid w:val="00820B8F"/>
    <w:rsid w:val="0088108C"/>
    <w:rsid w:val="008B1521"/>
    <w:rsid w:val="008B76EF"/>
    <w:rsid w:val="008C062B"/>
    <w:rsid w:val="008C42B8"/>
    <w:rsid w:val="008E50A3"/>
    <w:rsid w:val="008F35E9"/>
    <w:rsid w:val="008F7BC7"/>
    <w:rsid w:val="0091009A"/>
    <w:rsid w:val="00912F9E"/>
    <w:rsid w:val="00916FB0"/>
    <w:rsid w:val="00923CEC"/>
    <w:rsid w:val="00937AE7"/>
    <w:rsid w:val="00943202"/>
    <w:rsid w:val="00990550"/>
    <w:rsid w:val="00995EA1"/>
    <w:rsid w:val="009B251C"/>
    <w:rsid w:val="009E6697"/>
    <w:rsid w:val="00A3054A"/>
    <w:rsid w:val="00A46FBB"/>
    <w:rsid w:val="00A81C98"/>
    <w:rsid w:val="00A976B7"/>
    <w:rsid w:val="00AF20B1"/>
    <w:rsid w:val="00AF6802"/>
    <w:rsid w:val="00B27A69"/>
    <w:rsid w:val="00B342E4"/>
    <w:rsid w:val="00B74E6E"/>
    <w:rsid w:val="00B9008F"/>
    <w:rsid w:val="00B90982"/>
    <w:rsid w:val="00BB3D3C"/>
    <w:rsid w:val="00BE065E"/>
    <w:rsid w:val="00C15DFA"/>
    <w:rsid w:val="00C2456A"/>
    <w:rsid w:val="00C363C5"/>
    <w:rsid w:val="00C71235"/>
    <w:rsid w:val="00C715FB"/>
    <w:rsid w:val="00C80F58"/>
    <w:rsid w:val="00C81A6B"/>
    <w:rsid w:val="00C95A05"/>
    <w:rsid w:val="00CA2168"/>
    <w:rsid w:val="00CA3180"/>
    <w:rsid w:val="00CA464B"/>
    <w:rsid w:val="00CB3B39"/>
    <w:rsid w:val="00CC3CE4"/>
    <w:rsid w:val="00CC4203"/>
    <w:rsid w:val="00D16597"/>
    <w:rsid w:val="00D23F63"/>
    <w:rsid w:val="00D31CC0"/>
    <w:rsid w:val="00D4338F"/>
    <w:rsid w:val="00D77B39"/>
    <w:rsid w:val="00D9044F"/>
    <w:rsid w:val="00D92060"/>
    <w:rsid w:val="00DA140F"/>
    <w:rsid w:val="00DA7B63"/>
    <w:rsid w:val="00DE6FF5"/>
    <w:rsid w:val="00DF0FF0"/>
    <w:rsid w:val="00DF2ACD"/>
    <w:rsid w:val="00E61A61"/>
    <w:rsid w:val="00E86D70"/>
    <w:rsid w:val="00E9361C"/>
    <w:rsid w:val="00EA3233"/>
    <w:rsid w:val="00ED2923"/>
    <w:rsid w:val="00EE4A6B"/>
    <w:rsid w:val="00F01956"/>
    <w:rsid w:val="00F11208"/>
    <w:rsid w:val="00F65012"/>
    <w:rsid w:val="00FB0E1D"/>
    <w:rsid w:val="00FE02A2"/>
    <w:rsid w:val="00FF14CA"/>
    <w:rsid w:val="00FF2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4ED3B1A"/>
  <w15:chartTrackingRefBased/>
  <w15:docId w15:val="{678BF273-803F-4152-A049-3865B178A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2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8FB"/>
  </w:style>
  <w:style w:type="paragraph" w:styleId="Footer">
    <w:name w:val="footer"/>
    <w:basedOn w:val="Normal"/>
    <w:link w:val="FooterChar"/>
    <w:uiPriority w:val="99"/>
    <w:unhideWhenUsed/>
    <w:rsid w:val="00612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8FB"/>
  </w:style>
  <w:style w:type="character" w:styleId="Hyperlink">
    <w:name w:val="Hyperlink"/>
    <w:basedOn w:val="DefaultParagraphFont"/>
    <w:uiPriority w:val="99"/>
    <w:unhideWhenUsed/>
    <w:rsid w:val="003975D9"/>
    <w:rPr>
      <w:color w:val="0563C1" w:themeColor="hyperlink"/>
      <w:u w:val="single"/>
    </w:rPr>
  </w:style>
  <w:style w:type="paragraph" w:styleId="NormalWeb">
    <w:name w:val="Normal (Web)"/>
    <w:basedOn w:val="Normal"/>
    <w:uiPriority w:val="99"/>
    <w:semiHidden/>
    <w:unhideWhenUsed/>
    <w:rsid w:val="003B47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339349">
      <w:bodyDiv w:val="1"/>
      <w:marLeft w:val="0"/>
      <w:marRight w:val="0"/>
      <w:marTop w:val="0"/>
      <w:marBottom w:val="0"/>
      <w:divBdr>
        <w:top w:val="none" w:sz="0" w:space="0" w:color="auto"/>
        <w:left w:val="none" w:sz="0" w:space="0" w:color="auto"/>
        <w:bottom w:val="none" w:sz="0" w:space="0" w:color="auto"/>
        <w:right w:val="none" w:sz="0" w:space="0" w:color="auto"/>
      </w:divBdr>
    </w:div>
    <w:div w:id="307514764">
      <w:bodyDiv w:val="1"/>
      <w:marLeft w:val="0"/>
      <w:marRight w:val="0"/>
      <w:marTop w:val="0"/>
      <w:marBottom w:val="0"/>
      <w:divBdr>
        <w:top w:val="none" w:sz="0" w:space="0" w:color="auto"/>
        <w:left w:val="none" w:sz="0" w:space="0" w:color="auto"/>
        <w:bottom w:val="none" w:sz="0" w:space="0" w:color="auto"/>
        <w:right w:val="none" w:sz="0" w:space="0" w:color="auto"/>
      </w:divBdr>
    </w:div>
    <w:div w:id="341854572">
      <w:bodyDiv w:val="1"/>
      <w:marLeft w:val="0"/>
      <w:marRight w:val="0"/>
      <w:marTop w:val="0"/>
      <w:marBottom w:val="0"/>
      <w:divBdr>
        <w:top w:val="none" w:sz="0" w:space="0" w:color="auto"/>
        <w:left w:val="none" w:sz="0" w:space="0" w:color="auto"/>
        <w:bottom w:val="none" w:sz="0" w:space="0" w:color="auto"/>
        <w:right w:val="none" w:sz="0" w:space="0" w:color="auto"/>
      </w:divBdr>
    </w:div>
    <w:div w:id="380637424">
      <w:bodyDiv w:val="1"/>
      <w:marLeft w:val="0"/>
      <w:marRight w:val="0"/>
      <w:marTop w:val="0"/>
      <w:marBottom w:val="0"/>
      <w:divBdr>
        <w:top w:val="none" w:sz="0" w:space="0" w:color="auto"/>
        <w:left w:val="none" w:sz="0" w:space="0" w:color="auto"/>
        <w:bottom w:val="none" w:sz="0" w:space="0" w:color="auto"/>
        <w:right w:val="none" w:sz="0" w:space="0" w:color="auto"/>
      </w:divBdr>
    </w:div>
    <w:div w:id="457259594">
      <w:bodyDiv w:val="1"/>
      <w:marLeft w:val="0"/>
      <w:marRight w:val="0"/>
      <w:marTop w:val="0"/>
      <w:marBottom w:val="0"/>
      <w:divBdr>
        <w:top w:val="none" w:sz="0" w:space="0" w:color="auto"/>
        <w:left w:val="none" w:sz="0" w:space="0" w:color="auto"/>
        <w:bottom w:val="none" w:sz="0" w:space="0" w:color="auto"/>
        <w:right w:val="none" w:sz="0" w:space="0" w:color="auto"/>
      </w:divBdr>
    </w:div>
    <w:div w:id="476728862">
      <w:bodyDiv w:val="1"/>
      <w:marLeft w:val="0"/>
      <w:marRight w:val="0"/>
      <w:marTop w:val="0"/>
      <w:marBottom w:val="0"/>
      <w:divBdr>
        <w:top w:val="none" w:sz="0" w:space="0" w:color="auto"/>
        <w:left w:val="none" w:sz="0" w:space="0" w:color="auto"/>
        <w:bottom w:val="none" w:sz="0" w:space="0" w:color="auto"/>
        <w:right w:val="none" w:sz="0" w:space="0" w:color="auto"/>
      </w:divBdr>
    </w:div>
    <w:div w:id="620041781">
      <w:bodyDiv w:val="1"/>
      <w:marLeft w:val="0"/>
      <w:marRight w:val="0"/>
      <w:marTop w:val="0"/>
      <w:marBottom w:val="0"/>
      <w:divBdr>
        <w:top w:val="none" w:sz="0" w:space="0" w:color="auto"/>
        <w:left w:val="none" w:sz="0" w:space="0" w:color="auto"/>
        <w:bottom w:val="none" w:sz="0" w:space="0" w:color="auto"/>
        <w:right w:val="none" w:sz="0" w:space="0" w:color="auto"/>
      </w:divBdr>
    </w:div>
    <w:div w:id="927152202">
      <w:bodyDiv w:val="1"/>
      <w:marLeft w:val="0"/>
      <w:marRight w:val="0"/>
      <w:marTop w:val="0"/>
      <w:marBottom w:val="0"/>
      <w:divBdr>
        <w:top w:val="none" w:sz="0" w:space="0" w:color="auto"/>
        <w:left w:val="none" w:sz="0" w:space="0" w:color="auto"/>
        <w:bottom w:val="none" w:sz="0" w:space="0" w:color="auto"/>
        <w:right w:val="none" w:sz="0" w:space="0" w:color="auto"/>
      </w:divBdr>
    </w:div>
    <w:div w:id="1177110477">
      <w:bodyDiv w:val="1"/>
      <w:marLeft w:val="0"/>
      <w:marRight w:val="0"/>
      <w:marTop w:val="0"/>
      <w:marBottom w:val="0"/>
      <w:divBdr>
        <w:top w:val="none" w:sz="0" w:space="0" w:color="auto"/>
        <w:left w:val="none" w:sz="0" w:space="0" w:color="auto"/>
        <w:bottom w:val="none" w:sz="0" w:space="0" w:color="auto"/>
        <w:right w:val="none" w:sz="0" w:space="0" w:color="auto"/>
      </w:divBdr>
    </w:div>
    <w:div w:id="1249920571">
      <w:bodyDiv w:val="1"/>
      <w:marLeft w:val="0"/>
      <w:marRight w:val="0"/>
      <w:marTop w:val="0"/>
      <w:marBottom w:val="0"/>
      <w:divBdr>
        <w:top w:val="none" w:sz="0" w:space="0" w:color="auto"/>
        <w:left w:val="none" w:sz="0" w:space="0" w:color="auto"/>
        <w:bottom w:val="none" w:sz="0" w:space="0" w:color="auto"/>
        <w:right w:val="none" w:sz="0" w:space="0" w:color="auto"/>
      </w:divBdr>
    </w:div>
    <w:div w:id="2025741794">
      <w:bodyDiv w:val="1"/>
      <w:marLeft w:val="0"/>
      <w:marRight w:val="0"/>
      <w:marTop w:val="0"/>
      <w:marBottom w:val="0"/>
      <w:divBdr>
        <w:top w:val="none" w:sz="0" w:space="0" w:color="auto"/>
        <w:left w:val="none" w:sz="0" w:space="0" w:color="auto"/>
        <w:bottom w:val="none" w:sz="0" w:space="0" w:color="auto"/>
        <w:right w:val="none" w:sz="0" w:space="0" w:color="auto"/>
      </w:divBdr>
    </w:div>
    <w:div w:id="204821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13" Type="http://schemas.openxmlformats.org/officeDocument/2006/relationships/hyperlink" Target="https://www.estyn.gov.wales/inspection/inspection-explained/common-inspection-framework" TargetMode="External"/><Relationship Id="rId18" Type="http://schemas.openxmlformats.org/officeDocument/2006/relationships/hyperlink" Target="https://eur01.safelinks.protection.outlook.com/?url=https%3A%2F%2Fwww.unicef.org.uk%2Fwp-content%2F&amp;data=02%7C01%7C%7C311625d2da814d77d4ec08d67eead30b%7C84df9e7fe9f640afb435aaaaaaaaaaaa%7C1%7C0%7C636835944354601567&amp;sdata=UQFTqzweepEifueJGqd6jp1Fd3sBxdpIeC7MVo6lAbE%3D&amp;reserved=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bc.co.uk/news/education-11531261" TargetMode="External"/><Relationship Id="rId12" Type="http://schemas.openxmlformats.org/officeDocument/2006/relationships/hyperlink" Target="https://www.estyn.gov.wales/thematic-reports/leadership-and-primary-school-improvement" TargetMode="External"/><Relationship Id="rId17" Type="http://schemas.openxmlformats.org/officeDocument/2006/relationships/hyperlink" Target="https://www.theguardian.com/teacher-network/2017/jan/24/becoming-a-headteacher-what-future-leaders-need-to-know" TargetMode="External"/><Relationship Id="rId2" Type="http://schemas.openxmlformats.org/officeDocument/2006/relationships/settings" Target="settings.xml"/><Relationship Id="rId16" Type="http://schemas.openxmlformats.org/officeDocument/2006/relationships/hyperlink" Target="https://www.independent.co.uk/news/education/schools/why-teachers-need-to-carry-on-learning-2251220.html"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acas.org.uk/index.aspx?articleid=5027" TargetMode="External"/><Relationship Id="rId11" Type="http://schemas.openxmlformats.org/officeDocument/2006/relationships/hyperlink" Target="http://www.earlyyearsmatters.co.uk/our-services/school-and-nursery-improvement-partner/leading-learning/" TargetMode="External"/><Relationship Id="rId5" Type="http://schemas.openxmlformats.org/officeDocument/2006/relationships/endnotes" Target="endnotes.xml"/><Relationship Id="rId15" Type="http://schemas.openxmlformats.org/officeDocument/2006/relationships/hyperlink" Target="https://eur01.safelinks.protection.outlook.com/?url=https%3A%2F%2Fwww.swansea.gov.uk%2FGDPRchanges&amp;data=02%7C01%7C%7C311625d2da814d77d4ec08d67eead30b%7C84df9e7fe9f640afb435aaaaaaaaaaaa%7C1%7C0%7C636835944354601567&amp;sdata=mUmc%2FJ5LXaveqA6O1XjsRL74JVRkpEkI28wEqZnXSFY%3D&amp;reserved=0" TargetMode="External"/><Relationship Id="rId10" Type="http://schemas.openxmlformats.org/officeDocument/2006/relationships/hyperlink" Target="https://www.hulldailymail.co.uk/news/education/schools-being-run-like-mcdonalds-537879"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verywellmind.com/what-is-democratic-leadership-2795315" TargetMode="External"/><Relationship Id="rId14" Type="http://schemas.openxmlformats.org/officeDocument/2006/relationships/hyperlink" Target="http://www.hse.gov.uk/youngpeople/workexperience/eduemployer.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1572</TotalTime>
  <Pages>13</Pages>
  <Words>3600</Words>
  <Characters>20521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Lloyd</dc:creator>
  <cp:keywords/>
  <dc:description/>
  <cp:lastModifiedBy>Becky Lloyd</cp:lastModifiedBy>
  <cp:revision>72</cp:revision>
  <dcterms:created xsi:type="dcterms:W3CDTF">2019-01-08T16:28:00Z</dcterms:created>
  <dcterms:modified xsi:type="dcterms:W3CDTF">2019-01-23T20:01:00Z</dcterms:modified>
</cp:coreProperties>
</file>