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0B0F6" w14:textId="5EE0BB35" w:rsidR="009503B7" w:rsidRDefault="009503B7">
      <w:pPr>
        <w:rPr>
          <w:b/>
          <w:bCs/>
          <w:u w:val="single"/>
        </w:rPr>
      </w:pPr>
      <w:r w:rsidRPr="009503B7">
        <w:rPr>
          <w:b/>
          <w:bCs/>
          <w:u w:val="single"/>
        </w:rPr>
        <w:t>Blogs</w:t>
      </w:r>
    </w:p>
    <w:p w14:paraId="78781766" w14:textId="77777777" w:rsidR="009503B7" w:rsidRDefault="009503B7">
      <w:pPr>
        <w:rPr>
          <w:b/>
          <w:bCs/>
          <w:u w:val="single"/>
        </w:rPr>
      </w:pPr>
    </w:p>
    <w:p w14:paraId="10FF3823" w14:textId="5691ED40" w:rsidR="009503B7" w:rsidRDefault="009503B7">
      <w:pPr>
        <w:rPr>
          <w:b/>
          <w:bCs/>
          <w:u w:val="single"/>
        </w:rPr>
      </w:pPr>
      <w:r>
        <w:rPr>
          <w:b/>
          <w:bCs/>
          <w:u w:val="single"/>
        </w:rPr>
        <w:t xml:space="preserve">Blog 1 </w:t>
      </w:r>
    </w:p>
    <w:p w14:paraId="35F87D1D" w14:textId="77777777" w:rsidR="00410A92" w:rsidRPr="007803E6" w:rsidRDefault="00410A92">
      <w:pPr>
        <w:pStyle w:val="p1"/>
        <w:rPr>
          <w:rFonts w:asciiTheme="minorHAnsi" w:hAnsiTheme="minorHAnsi"/>
          <w:u w:val="single"/>
        </w:rPr>
      </w:pPr>
      <w:r w:rsidRPr="007803E6">
        <w:rPr>
          <w:rStyle w:val="s1"/>
          <w:rFonts w:asciiTheme="minorHAnsi" w:hAnsiTheme="minorHAnsi"/>
          <w:u w:val="single"/>
        </w:rPr>
        <w:t>Global Warming: Why It Matters and What We Can Do About It</w:t>
      </w:r>
    </w:p>
    <w:p w14:paraId="18E4A292" w14:textId="61C6451D" w:rsidR="00410A92" w:rsidRPr="00CD5E5D" w:rsidRDefault="00410A92">
      <w:pPr>
        <w:pStyle w:val="p2"/>
        <w:rPr>
          <w:rFonts w:asciiTheme="minorHAnsi" w:hAnsiTheme="minorHAnsi"/>
        </w:rPr>
      </w:pPr>
      <w:r w:rsidRPr="00CD5E5D">
        <w:rPr>
          <w:rStyle w:val="s2"/>
          <w:rFonts w:asciiTheme="minorHAnsi" w:hAnsiTheme="minorHAnsi"/>
        </w:rPr>
        <w:t>Global warming is no longer a distant threat</w:t>
      </w:r>
      <w:r w:rsidR="007803E6">
        <w:rPr>
          <w:rStyle w:val="s2"/>
          <w:rFonts w:asciiTheme="minorHAnsi" w:hAnsiTheme="minorHAnsi"/>
        </w:rPr>
        <w:t xml:space="preserve"> </w:t>
      </w:r>
      <w:r w:rsidR="007803E6" w:rsidRPr="00CD5E5D">
        <w:rPr>
          <w:rStyle w:val="s2"/>
          <w:rFonts w:asciiTheme="minorHAnsi" w:hAnsiTheme="minorHAnsi"/>
        </w:rPr>
        <w:t>it is</w:t>
      </w:r>
      <w:r w:rsidRPr="00CD5E5D">
        <w:rPr>
          <w:rStyle w:val="s2"/>
          <w:rFonts w:asciiTheme="minorHAnsi" w:hAnsiTheme="minorHAnsi"/>
        </w:rPr>
        <w:t xml:space="preserve"> a reality shaping our world today. As global temperatures continue to rise, </w:t>
      </w:r>
      <w:r w:rsidR="007803E6" w:rsidRPr="00CD5E5D">
        <w:rPr>
          <w:rStyle w:val="s2"/>
          <w:rFonts w:asciiTheme="minorHAnsi" w:hAnsiTheme="minorHAnsi"/>
        </w:rPr>
        <w:t>we are</w:t>
      </w:r>
      <w:r w:rsidRPr="00CD5E5D">
        <w:rPr>
          <w:rStyle w:val="s2"/>
          <w:rFonts w:asciiTheme="minorHAnsi" w:hAnsiTheme="minorHAnsi"/>
        </w:rPr>
        <w:t xml:space="preserve"> seeing the effects across our environment, wildlife, and everyday lives. Understanding the issue is the first step toward meaningful action, and the good news is that everyone can play a part in creating a more sustainable future.</w:t>
      </w:r>
    </w:p>
    <w:p w14:paraId="163D7722" w14:textId="32C7A79D" w:rsidR="00410A92" w:rsidRPr="00CD5E5D" w:rsidRDefault="00410A92">
      <w:pPr>
        <w:pStyle w:val="p2"/>
        <w:rPr>
          <w:rFonts w:asciiTheme="minorHAnsi" w:hAnsiTheme="minorHAnsi"/>
        </w:rPr>
      </w:pPr>
      <w:r w:rsidRPr="00CD5E5D">
        <w:rPr>
          <w:rStyle w:val="s2"/>
          <w:rFonts w:asciiTheme="minorHAnsi" w:hAnsiTheme="minorHAnsi"/>
        </w:rPr>
        <w:t>At its core, global warming refers to the long</w:t>
      </w:r>
      <w:r w:rsidRPr="00CD5E5D">
        <w:rPr>
          <w:rStyle w:val="s2"/>
          <w:rFonts w:asciiTheme="minorHAnsi" w:hAnsiTheme="minorHAnsi"/>
        </w:rPr>
        <w:noBreakHyphen/>
        <w:t xml:space="preserve">term rise in Earth’s average temperature. This is </w:t>
      </w:r>
      <w:r w:rsidR="007803E6" w:rsidRPr="00CD5E5D">
        <w:rPr>
          <w:rStyle w:val="s2"/>
          <w:rFonts w:asciiTheme="minorHAnsi" w:hAnsiTheme="minorHAnsi"/>
        </w:rPr>
        <w:t>caused</w:t>
      </w:r>
      <w:r w:rsidRPr="00CD5E5D">
        <w:rPr>
          <w:rStyle w:val="s2"/>
          <w:rFonts w:asciiTheme="minorHAnsi" w:hAnsiTheme="minorHAnsi"/>
        </w:rPr>
        <w:t xml:space="preserve"> by the </w:t>
      </w:r>
      <w:r w:rsidRPr="00CD5E5D">
        <w:rPr>
          <w:rStyle w:val="s3"/>
          <w:rFonts w:asciiTheme="minorHAnsi" w:hAnsiTheme="minorHAnsi"/>
          <w:b w:val="0"/>
          <w:bCs w:val="0"/>
        </w:rPr>
        <w:t>greenhouse effect</w:t>
      </w:r>
      <w:r w:rsidRPr="00CD5E5D">
        <w:rPr>
          <w:rStyle w:val="s2"/>
          <w:rFonts w:asciiTheme="minorHAnsi" w:hAnsiTheme="minorHAnsi"/>
        </w:rPr>
        <w:t>, where gases like carbon dioxide, methane, and nitrous oxide trap heat in the atmosphere. Human activities</w:t>
      </w:r>
      <w:r w:rsidR="0082735A">
        <w:rPr>
          <w:rStyle w:val="s2"/>
          <w:rFonts w:asciiTheme="minorHAnsi" w:hAnsiTheme="minorHAnsi"/>
        </w:rPr>
        <w:t xml:space="preserve"> </w:t>
      </w:r>
      <w:r w:rsidRPr="00CD5E5D">
        <w:rPr>
          <w:rStyle w:val="s2"/>
          <w:rFonts w:asciiTheme="minorHAnsi" w:hAnsiTheme="minorHAnsi"/>
        </w:rPr>
        <w:t>especially burning fossil fuels, cutting down forests, and large</w:t>
      </w:r>
      <w:r w:rsidRPr="00CD5E5D">
        <w:rPr>
          <w:rStyle w:val="s2"/>
          <w:rFonts w:asciiTheme="minorHAnsi" w:hAnsiTheme="minorHAnsi"/>
        </w:rPr>
        <w:noBreakHyphen/>
        <w:t>scale farming</w:t>
      </w:r>
      <w:r w:rsidR="0082735A">
        <w:rPr>
          <w:rStyle w:val="s2"/>
          <w:rFonts w:asciiTheme="minorHAnsi" w:hAnsiTheme="minorHAnsi"/>
        </w:rPr>
        <w:t xml:space="preserve"> </w:t>
      </w:r>
      <w:r w:rsidRPr="00CD5E5D">
        <w:rPr>
          <w:rStyle w:val="s2"/>
          <w:rFonts w:asciiTheme="minorHAnsi" w:hAnsiTheme="minorHAnsi"/>
        </w:rPr>
        <w:t>have dramatically increased the concentration of these gases. As a result, the planet is warming faster than at any time in recorded history.</w:t>
      </w:r>
    </w:p>
    <w:p w14:paraId="4F1020C0" w14:textId="2C4816DE" w:rsidR="00410A92" w:rsidRPr="00CD5E5D" w:rsidRDefault="00410A92">
      <w:pPr>
        <w:pStyle w:val="p2"/>
        <w:rPr>
          <w:rFonts w:asciiTheme="minorHAnsi" w:hAnsiTheme="minorHAnsi"/>
        </w:rPr>
      </w:pPr>
      <w:r w:rsidRPr="00CD5E5D">
        <w:rPr>
          <w:rStyle w:val="s2"/>
          <w:rFonts w:asciiTheme="minorHAnsi" w:hAnsiTheme="minorHAnsi"/>
        </w:rPr>
        <w:t xml:space="preserve">The impact of this warming is already visible. </w:t>
      </w:r>
      <w:r w:rsidR="0082735A" w:rsidRPr="00CD5E5D">
        <w:rPr>
          <w:rStyle w:val="s2"/>
          <w:rFonts w:asciiTheme="minorHAnsi" w:hAnsiTheme="minorHAnsi"/>
        </w:rPr>
        <w:t>We are</w:t>
      </w:r>
      <w:r w:rsidRPr="00CD5E5D">
        <w:rPr>
          <w:rStyle w:val="s2"/>
          <w:rFonts w:asciiTheme="minorHAnsi" w:hAnsiTheme="minorHAnsi"/>
        </w:rPr>
        <w:t xml:space="preserve"> experiencing </w:t>
      </w:r>
      <w:r w:rsidRPr="00CD5E5D">
        <w:rPr>
          <w:rStyle w:val="s3"/>
          <w:rFonts w:asciiTheme="minorHAnsi" w:hAnsiTheme="minorHAnsi"/>
          <w:b w:val="0"/>
          <w:bCs w:val="0"/>
        </w:rPr>
        <w:t>more extreme weather</w:t>
      </w:r>
      <w:r w:rsidRPr="00CD5E5D">
        <w:rPr>
          <w:rStyle w:val="s2"/>
          <w:rFonts w:asciiTheme="minorHAnsi" w:hAnsiTheme="minorHAnsi"/>
        </w:rPr>
        <w:t xml:space="preserve"> events such as heatwaves, heavy rainfall, droughts, and stronger storms. Polar ice caps and glaciers are melting, contributing to rising sea levels that threaten coastal communities. Ecosystems are struggling to adapt, putting many species at risk. From wildfires to unpredictable seasons, global warming touches </w:t>
      </w:r>
      <w:r w:rsidR="0082735A" w:rsidRPr="00CD5E5D">
        <w:rPr>
          <w:rStyle w:val="s2"/>
          <w:rFonts w:asciiTheme="minorHAnsi" w:hAnsiTheme="minorHAnsi"/>
        </w:rPr>
        <w:t>every</w:t>
      </w:r>
      <w:r w:rsidRPr="00CD5E5D">
        <w:rPr>
          <w:rStyle w:val="s2"/>
          <w:rFonts w:asciiTheme="minorHAnsi" w:hAnsiTheme="minorHAnsi"/>
        </w:rPr>
        <w:t xml:space="preserve"> part of the natural world.</w:t>
      </w:r>
    </w:p>
    <w:p w14:paraId="38C557F1" w14:textId="709ADE45" w:rsidR="00410A92" w:rsidRPr="00CD5E5D" w:rsidRDefault="00410A92">
      <w:pPr>
        <w:pStyle w:val="p2"/>
        <w:rPr>
          <w:rFonts w:asciiTheme="minorHAnsi" w:hAnsiTheme="minorHAnsi"/>
        </w:rPr>
      </w:pPr>
      <w:r w:rsidRPr="00CD5E5D">
        <w:rPr>
          <w:rStyle w:val="s2"/>
          <w:rFonts w:asciiTheme="minorHAnsi" w:hAnsiTheme="minorHAnsi"/>
        </w:rPr>
        <w:t xml:space="preserve">But the consequences </w:t>
      </w:r>
      <w:r w:rsidR="0082735A" w:rsidRPr="00CD5E5D">
        <w:rPr>
          <w:rStyle w:val="s2"/>
          <w:rFonts w:asciiTheme="minorHAnsi" w:hAnsiTheme="minorHAnsi"/>
        </w:rPr>
        <w:t>are not</w:t>
      </w:r>
      <w:r w:rsidRPr="00CD5E5D">
        <w:rPr>
          <w:rStyle w:val="s2"/>
          <w:rFonts w:asciiTheme="minorHAnsi" w:hAnsiTheme="minorHAnsi"/>
        </w:rPr>
        <w:t xml:space="preserve"> just environmental</w:t>
      </w:r>
      <w:r w:rsidR="0082735A">
        <w:rPr>
          <w:rStyle w:val="s2"/>
          <w:rFonts w:asciiTheme="minorHAnsi" w:hAnsiTheme="minorHAnsi"/>
        </w:rPr>
        <w:t xml:space="preserve"> </w:t>
      </w:r>
      <w:r w:rsidRPr="00CD5E5D">
        <w:rPr>
          <w:rStyle w:val="s2"/>
          <w:rFonts w:asciiTheme="minorHAnsi" w:hAnsiTheme="minorHAnsi"/>
        </w:rPr>
        <w:t>they are social and economic too. Crop failures, water shortages, and increased health risks from heat and poor air quality are becoming more common. Vulnerable communities, especially in developing regions,</w:t>
      </w:r>
      <w:r w:rsidR="00852306">
        <w:rPr>
          <w:rStyle w:val="s2"/>
          <w:rFonts w:asciiTheme="minorHAnsi" w:hAnsiTheme="minorHAnsi"/>
        </w:rPr>
        <w:t xml:space="preserve"> which</w:t>
      </w:r>
      <w:r w:rsidRPr="00CD5E5D">
        <w:rPr>
          <w:rStyle w:val="s2"/>
          <w:rFonts w:asciiTheme="minorHAnsi" w:hAnsiTheme="minorHAnsi"/>
        </w:rPr>
        <w:t xml:space="preserve"> are affected the most.</w:t>
      </w:r>
    </w:p>
    <w:p w14:paraId="05CB8B80" w14:textId="77777777" w:rsidR="00410A92" w:rsidRPr="00CD5E5D" w:rsidRDefault="00410A92">
      <w:pPr>
        <w:pStyle w:val="p2"/>
        <w:rPr>
          <w:rFonts w:asciiTheme="minorHAnsi" w:hAnsiTheme="minorHAnsi"/>
        </w:rPr>
      </w:pPr>
      <w:r w:rsidRPr="00CD5E5D">
        <w:rPr>
          <w:rStyle w:val="s2"/>
          <w:rFonts w:asciiTheme="minorHAnsi" w:hAnsiTheme="minorHAnsi"/>
        </w:rPr>
        <w:t>Despite these challenges, there is still hope. Governments, businesses, and individuals are making positive changes. Renewable energy sources like wind and solar power are becoming more widespread. Electric vehicles are growing in popularity. Sustainable farming, reduced waste, and reforestation efforts are helping restore the planet’s natural balance.</w:t>
      </w:r>
    </w:p>
    <w:p w14:paraId="6CB363E5" w14:textId="77777777" w:rsidR="00410A92" w:rsidRDefault="00410A92">
      <w:pPr>
        <w:pStyle w:val="p2"/>
        <w:rPr>
          <w:rStyle w:val="s2"/>
          <w:rFonts w:asciiTheme="minorHAnsi" w:hAnsiTheme="minorHAnsi"/>
        </w:rPr>
      </w:pPr>
      <w:r w:rsidRPr="00CD5E5D">
        <w:rPr>
          <w:rStyle w:val="s2"/>
          <w:rFonts w:asciiTheme="minorHAnsi" w:hAnsiTheme="minorHAnsi"/>
        </w:rPr>
        <w:t>And individual choices matter more than many people realise. Simple actions such as reducing energy use, choosing public transport, recycling, or supporting eco</w:t>
      </w:r>
      <w:r w:rsidRPr="00CD5E5D">
        <w:rPr>
          <w:rStyle w:val="s2"/>
          <w:rFonts w:asciiTheme="minorHAnsi" w:hAnsiTheme="minorHAnsi"/>
        </w:rPr>
        <w:noBreakHyphen/>
        <w:t>friendly brands can make a meaningful difference when millions of people act together. Encouraging conversations about climate change and supporting environmental policies also contribute to lasting change.</w:t>
      </w:r>
    </w:p>
    <w:p w14:paraId="3BE59891" w14:textId="77777777" w:rsidR="00627C23" w:rsidRPr="00CD5E5D" w:rsidRDefault="00627C23">
      <w:pPr>
        <w:pStyle w:val="p2"/>
        <w:rPr>
          <w:rFonts w:asciiTheme="minorHAnsi" w:hAnsiTheme="minorHAnsi"/>
        </w:rPr>
      </w:pPr>
    </w:p>
    <w:p w14:paraId="390C4373" w14:textId="6B1D01D1" w:rsidR="00410A92" w:rsidRPr="00CD5E5D" w:rsidRDefault="00410A92">
      <w:pPr>
        <w:pStyle w:val="p2"/>
        <w:rPr>
          <w:rFonts w:asciiTheme="minorHAnsi" w:hAnsiTheme="minorHAnsi"/>
        </w:rPr>
      </w:pPr>
      <w:r w:rsidRPr="00CD5E5D">
        <w:rPr>
          <w:rStyle w:val="s2"/>
          <w:rFonts w:asciiTheme="minorHAnsi" w:hAnsiTheme="minorHAnsi"/>
        </w:rPr>
        <w:lastRenderedPageBreak/>
        <w:t xml:space="preserve">Global warming is one of the defining issues of our time, but </w:t>
      </w:r>
      <w:r w:rsidR="00FB3EF9" w:rsidRPr="00CD5E5D">
        <w:rPr>
          <w:rStyle w:val="s2"/>
          <w:rFonts w:asciiTheme="minorHAnsi" w:hAnsiTheme="minorHAnsi"/>
        </w:rPr>
        <w:t>it is</w:t>
      </w:r>
      <w:r w:rsidRPr="00CD5E5D">
        <w:rPr>
          <w:rStyle w:val="s2"/>
          <w:rFonts w:asciiTheme="minorHAnsi" w:hAnsiTheme="minorHAnsi"/>
        </w:rPr>
        <w:t xml:space="preserve"> not too late to act. With collective effort, innovation, and a commitment to sustainability, we can protect the planet for future generations</w:t>
      </w:r>
      <w:r w:rsidR="00F06C18">
        <w:rPr>
          <w:rStyle w:val="s2"/>
          <w:rFonts w:asciiTheme="minorHAnsi" w:hAnsiTheme="minorHAnsi"/>
        </w:rPr>
        <w:t xml:space="preserve"> </w:t>
      </w:r>
      <w:r w:rsidRPr="00CD5E5D">
        <w:rPr>
          <w:rStyle w:val="s2"/>
          <w:rFonts w:asciiTheme="minorHAnsi" w:hAnsiTheme="minorHAnsi"/>
        </w:rPr>
        <w:t>and build a healthier, more resilient world.</w:t>
      </w:r>
    </w:p>
    <w:p w14:paraId="2779150E" w14:textId="2F8D9A70" w:rsidR="009503B7" w:rsidRDefault="009503B7">
      <w:pPr>
        <w:rPr>
          <w:noProof/>
        </w:rPr>
      </w:pPr>
    </w:p>
    <w:p w14:paraId="22214D19" w14:textId="77777777" w:rsidR="00AC74DE" w:rsidRDefault="00AC74DE">
      <w:pPr>
        <w:rPr>
          <w:noProof/>
        </w:rPr>
      </w:pPr>
    </w:p>
    <w:p w14:paraId="3CBAEF54" w14:textId="77777777" w:rsidR="00AC74DE" w:rsidRDefault="00AC74DE">
      <w:pPr>
        <w:rPr>
          <w:noProof/>
        </w:rPr>
      </w:pPr>
    </w:p>
    <w:p w14:paraId="73585DA8" w14:textId="4CC2CD00" w:rsidR="00AC74DE" w:rsidRDefault="00AC74DE">
      <w:pPr>
        <w:rPr>
          <w:b/>
          <w:bCs/>
          <w:noProof/>
          <w:u w:val="single"/>
        </w:rPr>
      </w:pPr>
      <w:r w:rsidRPr="00AC74DE">
        <w:rPr>
          <w:b/>
          <w:bCs/>
          <w:noProof/>
          <w:u w:val="single"/>
        </w:rPr>
        <w:t>Blog 2</w:t>
      </w:r>
    </w:p>
    <w:p w14:paraId="1046BAA6" w14:textId="77777777" w:rsidR="00AC74DE" w:rsidRDefault="00AC74DE">
      <w:pPr>
        <w:rPr>
          <w:b/>
          <w:bCs/>
          <w:noProof/>
          <w:u w:val="single"/>
        </w:rPr>
      </w:pPr>
    </w:p>
    <w:p w14:paraId="54072303" w14:textId="77777777" w:rsidR="00557E23" w:rsidRPr="009D3C02" w:rsidRDefault="00557E23">
      <w:pPr>
        <w:pStyle w:val="p1"/>
        <w:rPr>
          <w:rFonts w:asciiTheme="minorHAnsi" w:hAnsiTheme="minorHAnsi"/>
          <w:u w:val="single"/>
        </w:rPr>
      </w:pPr>
      <w:r w:rsidRPr="009D3C02">
        <w:rPr>
          <w:rStyle w:val="s1"/>
          <w:rFonts w:asciiTheme="minorHAnsi" w:hAnsiTheme="minorHAnsi"/>
          <w:u w:val="single"/>
        </w:rPr>
        <w:t>The Significance of Key Skills in Shaping My Career as a PE Teacher</w:t>
      </w:r>
    </w:p>
    <w:p w14:paraId="30D6F9BD" w14:textId="1E9E3E91" w:rsidR="00557E23" w:rsidRPr="00974D60" w:rsidRDefault="00557E23">
      <w:pPr>
        <w:pStyle w:val="p2"/>
        <w:rPr>
          <w:rFonts w:asciiTheme="minorHAnsi" w:hAnsiTheme="minorHAnsi"/>
        </w:rPr>
      </w:pPr>
      <w:r w:rsidRPr="00974D60">
        <w:rPr>
          <w:rStyle w:val="s2"/>
          <w:rFonts w:asciiTheme="minorHAnsi" w:hAnsiTheme="minorHAnsi"/>
        </w:rPr>
        <w:t>Choosing a career as a PE</w:t>
      </w:r>
      <w:r w:rsidR="00974D60">
        <w:rPr>
          <w:rStyle w:val="s2"/>
          <w:rFonts w:asciiTheme="minorHAnsi" w:hAnsiTheme="minorHAnsi"/>
        </w:rPr>
        <w:t xml:space="preserve"> </w:t>
      </w:r>
      <w:r w:rsidRPr="00974D60">
        <w:rPr>
          <w:rStyle w:val="s2"/>
          <w:rFonts w:asciiTheme="minorHAnsi" w:hAnsiTheme="minorHAnsi"/>
        </w:rPr>
        <w:t xml:space="preserve">teacher means taking on a role that goes far beyond </w:t>
      </w:r>
      <w:r w:rsidR="001B2822" w:rsidRPr="00974D60">
        <w:rPr>
          <w:rStyle w:val="s2"/>
          <w:rFonts w:asciiTheme="minorHAnsi" w:hAnsiTheme="minorHAnsi"/>
        </w:rPr>
        <w:t>showing</w:t>
      </w:r>
      <w:r w:rsidRPr="00974D60">
        <w:rPr>
          <w:rStyle w:val="s2"/>
          <w:rFonts w:asciiTheme="minorHAnsi" w:hAnsiTheme="minorHAnsi"/>
        </w:rPr>
        <w:t xml:space="preserve"> sports techniques or organising games. The skills </w:t>
      </w:r>
      <w:r w:rsidR="002073CB" w:rsidRPr="00974D60">
        <w:rPr>
          <w:rStyle w:val="s2"/>
          <w:rFonts w:asciiTheme="minorHAnsi" w:hAnsiTheme="minorHAnsi"/>
        </w:rPr>
        <w:t>needed</w:t>
      </w:r>
      <w:r w:rsidRPr="00974D60">
        <w:rPr>
          <w:rStyle w:val="s2"/>
          <w:rFonts w:asciiTheme="minorHAnsi" w:hAnsiTheme="minorHAnsi"/>
        </w:rPr>
        <w:t xml:space="preserve"> for this profession are not only essential for delivering high</w:t>
      </w:r>
      <w:r w:rsidR="001B2822">
        <w:rPr>
          <w:rStyle w:val="s2"/>
          <w:rFonts w:asciiTheme="minorHAnsi" w:hAnsiTheme="minorHAnsi"/>
        </w:rPr>
        <w:t xml:space="preserve"> </w:t>
      </w:r>
      <w:r w:rsidRPr="00974D60">
        <w:rPr>
          <w:rStyle w:val="s2"/>
          <w:rFonts w:asciiTheme="minorHAnsi" w:hAnsiTheme="minorHAnsi"/>
        </w:rPr>
        <w:t xml:space="preserve">quality lessons but also form the foundation of a safe, inclusive, and motivating learning environment. Each skill plays a significant role in shaping my effectiveness as an educator and supporting my </w:t>
      </w:r>
      <w:r w:rsidR="001B2822" w:rsidRPr="00974D60">
        <w:rPr>
          <w:rStyle w:val="s2"/>
          <w:rFonts w:asciiTheme="minorHAnsi" w:hAnsiTheme="minorHAnsi"/>
        </w:rPr>
        <w:t>long</w:t>
      </w:r>
      <w:r w:rsidR="001B2822">
        <w:rPr>
          <w:rStyle w:val="s2"/>
          <w:rFonts w:asciiTheme="minorHAnsi" w:hAnsiTheme="minorHAnsi"/>
        </w:rPr>
        <w:t>-term</w:t>
      </w:r>
      <w:r w:rsidRPr="00974D60">
        <w:rPr>
          <w:rStyle w:val="s2"/>
          <w:rFonts w:asciiTheme="minorHAnsi" w:hAnsiTheme="minorHAnsi"/>
        </w:rPr>
        <w:t xml:space="preserve"> career development.</w:t>
      </w:r>
    </w:p>
    <w:p w14:paraId="4237A4B9" w14:textId="23958408" w:rsidR="00557E23" w:rsidRPr="00974D60" w:rsidRDefault="00557E23">
      <w:pPr>
        <w:pStyle w:val="p2"/>
        <w:rPr>
          <w:rFonts w:asciiTheme="minorHAnsi" w:hAnsiTheme="minorHAnsi"/>
        </w:rPr>
      </w:pPr>
      <w:r w:rsidRPr="00974D60">
        <w:rPr>
          <w:rStyle w:val="s2"/>
          <w:rFonts w:asciiTheme="minorHAnsi" w:hAnsiTheme="minorHAnsi"/>
        </w:rPr>
        <w:t xml:space="preserve">One of the most </w:t>
      </w:r>
      <w:r w:rsidR="002B7A45">
        <w:rPr>
          <w:rStyle w:val="s2"/>
          <w:rFonts w:asciiTheme="minorHAnsi" w:hAnsiTheme="minorHAnsi"/>
        </w:rPr>
        <w:t>important</w:t>
      </w:r>
      <w:r w:rsidR="002073CB" w:rsidRPr="00974D60">
        <w:rPr>
          <w:rStyle w:val="s2"/>
          <w:rFonts w:asciiTheme="minorHAnsi" w:hAnsiTheme="minorHAnsi"/>
        </w:rPr>
        <w:t xml:space="preserve"> areas</w:t>
      </w:r>
      <w:r w:rsidRPr="00974D60">
        <w:rPr>
          <w:rStyle w:val="s2"/>
          <w:rFonts w:asciiTheme="minorHAnsi" w:hAnsiTheme="minorHAnsi"/>
        </w:rPr>
        <w:t xml:space="preserve"> is </w:t>
      </w:r>
      <w:r w:rsidRPr="00974D60">
        <w:rPr>
          <w:rStyle w:val="s3"/>
          <w:rFonts w:asciiTheme="minorHAnsi" w:hAnsiTheme="minorHAnsi"/>
          <w:b w:val="0"/>
          <w:bCs w:val="0"/>
        </w:rPr>
        <w:t>teaching and classroom management skills</w:t>
      </w:r>
      <w:r w:rsidRPr="00974D60">
        <w:rPr>
          <w:rStyle w:val="s2"/>
          <w:rFonts w:asciiTheme="minorHAnsi" w:hAnsiTheme="minorHAnsi"/>
        </w:rPr>
        <w:t xml:space="preserve">. These allow me to plan structured lessons, </w:t>
      </w:r>
      <w:r w:rsidR="002073CB" w:rsidRPr="00974D60">
        <w:rPr>
          <w:rStyle w:val="s2"/>
          <w:rFonts w:asciiTheme="minorHAnsi" w:hAnsiTheme="minorHAnsi"/>
        </w:rPr>
        <w:t>keep</w:t>
      </w:r>
      <w:r w:rsidRPr="00974D60">
        <w:rPr>
          <w:rStyle w:val="s2"/>
          <w:rFonts w:asciiTheme="minorHAnsi" w:hAnsiTheme="minorHAnsi"/>
        </w:rPr>
        <w:t xml:space="preserve"> discipline, and deliver activities that are purposeful and engaging. Without strong organisational and behaviour</w:t>
      </w:r>
      <w:r w:rsidRPr="00974D60">
        <w:rPr>
          <w:rStyle w:val="s2"/>
          <w:rFonts w:asciiTheme="minorHAnsi" w:hAnsiTheme="minorHAnsi"/>
        </w:rPr>
        <w:noBreakHyphen/>
        <w:t>management abilities, even the best practical knowledge becomes ineffective. These skills ensure that students learn safely, stay focused, and make consistent progress, helping me build a reputation as a competent and reliable teacher.</w:t>
      </w:r>
    </w:p>
    <w:p w14:paraId="6BB7179C" w14:textId="07D1FCF9" w:rsidR="00557E23" w:rsidRPr="00974D60" w:rsidRDefault="00557E23">
      <w:pPr>
        <w:pStyle w:val="p2"/>
        <w:rPr>
          <w:rFonts w:asciiTheme="minorHAnsi" w:hAnsiTheme="minorHAnsi"/>
        </w:rPr>
      </w:pPr>
      <w:r w:rsidRPr="00974D60">
        <w:rPr>
          <w:rStyle w:val="s2"/>
          <w:rFonts w:asciiTheme="minorHAnsi" w:hAnsiTheme="minorHAnsi"/>
        </w:rPr>
        <w:t xml:space="preserve">Equally significant is having a solid </w:t>
      </w:r>
      <w:r w:rsidRPr="00974D60">
        <w:rPr>
          <w:rStyle w:val="s3"/>
          <w:rFonts w:asciiTheme="minorHAnsi" w:hAnsiTheme="minorHAnsi"/>
          <w:b w:val="0"/>
          <w:bCs w:val="0"/>
        </w:rPr>
        <w:t>knowledge of sport, fitness, and physical development</w:t>
      </w:r>
      <w:r w:rsidRPr="00974D60">
        <w:rPr>
          <w:rStyle w:val="s2"/>
          <w:rFonts w:asciiTheme="minorHAnsi" w:hAnsiTheme="minorHAnsi"/>
        </w:rPr>
        <w:t xml:space="preserve">. Understanding training principles, biomechanics, and the rules of a wide range of sports enables me to teach with confidence and accuracy. This </w:t>
      </w:r>
      <w:r w:rsidR="0037053A" w:rsidRPr="00974D60">
        <w:rPr>
          <w:rStyle w:val="s2"/>
          <w:rFonts w:asciiTheme="minorHAnsi" w:hAnsiTheme="minorHAnsi"/>
        </w:rPr>
        <w:t>ability</w:t>
      </w:r>
      <w:r w:rsidRPr="00974D60">
        <w:rPr>
          <w:rStyle w:val="s2"/>
          <w:rFonts w:asciiTheme="minorHAnsi" w:hAnsiTheme="minorHAnsi"/>
        </w:rPr>
        <w:t xml:space="preserve"> allows me to adapt activities to suit different abilities and ensures that every student receives meaningful instruction. It also supports my professional credibility, which is crucial for long</w:t>
      </w:r>
      <w:r w:rsidRPr="00974D60">
        <w:rPr>
          <w:rStyle w:val="s2"/>
          <w:rFonts w:asciiTheme="minorHAnsi" w:hAnsiTheme="minorHAnsi"/>
        </w:rPr>
        <w:noBreakHyphen/>
        <w:t>term career success.</w:t>
      </w:r>
    </w:p>
    <w:p w14:paraId="6A11A3AC" w14:textId="760FB1DC" w:rsidR="00557E23" w:rsidRPr="00974D60" w:rsidRDefault="00557E23">
      <w:pPr>
        <w:pStyle w:val="p2"/>
        <w:rPr>
          <w:rFonts w:asciiTheme="minorHAnsi" w:hAnsiTheme="minorHAnsi"/>
        </w:rPr>
      </w:pPr>
      <w:r w:rsidRPr="00974D60">
        <w:rPr>
          <w:rStyle w:val="s3"/>
          <w:rFonts w:asciiTheme="minorHAnsi" w:hAnsiTheme="minorHAnsi"/>
          <w:b w:val="0"/>
          <w:bCs w:val="0"/>
        </w:rPr>
        <w:t>Communication skills</w:t>
      </w:r>
      <w:r w:rsidRPr="00974D60">
        <w:rPr>
          <w:rStyle w:val="s2"/>
          <w:rFonts w:asciiTheme="minorHAnsi" w:hAnsiTheme="minorHAnsi"/>
        </w:rPr>
        <w:t xml:space="preserve"> are at the heart of PE teaching. Being able to motivate, encourage, and explain clearly helps me build positive relationships with students, parents, and colleagues. Strong rapport leads to better participation, improved student confidence, and a more enjoyable learning environment. These skills are also vital when providing feedback and supporting students with varying emotional and physical needs.</w:t>
      </w:r>
    </w:p>
    <w:p w14:paraId="41C0DBD2" w14:textId="7C5E1DBE" w:rsidR="00557E23" w:rsidRPr="00974D60" w:rsidRDefault="00557E23">
      <w:pPr>
        <w:pStyle w:val="p2"/>
        <w:rPr>
          <w:rFonts w:asciiTheme="minorHAnsi" w:hAnsiTheme="minorHAnsi"/>
        </w:rPr>
      </w:pPr>
      <w:r w:rsidRPr="00974D60">
        <w:rPr>
          <w:rStyle w:val="s2"/>
          <w:rFonts w:asciiTheme="minorHAnsi" w:hAnsiTheme="minorHAnsi"/>
        </w:rPr>
        <w:t xml:space="preserve">Furthermore, </w:t>
      </w:r>
      <w:r w:rsidRPr="00974D60">
        <w:rPr>
          <w:rStyle w:val="s3"/>
          <w:rFonts w:asciiTheme="minorHAnsi" w:hAnsiTheme="minorHAnsi"/>
          <w:b w:val="0"/>
          <w:bCs w:val="0"/>
        </w:rPr>
        <w:t>leadership, organisation, and health and safety awareness</w:t>
      </w:r>
      <w:r w:rsidRPr="00974D60">
        <w:rPr>
          <w:rStyle w:val="s2"/>
          <w:rFonts w:asciiTheme="minorHAnsi" w:hAnsiTheme="minorHAnsi"/>
        </w:rPr>
        <w:t xml:space="preserve"> form the backbone of professional practice. Leading groups with confidence, managing equipment safely, and performing risk assessments ensur</w:t>
      </w:r>
      <w:r w:rsidR="00F75981">
        <w:rPr>
          <w:rStyle w:val="s2"/>
          <w:rFonts w:asciiTheme="minorHAnsi" w:hAnsiTheme="minorHAnsi"/>
        </w:rPr>
        <w:t>ing</w:t>
      </w:r>
      <w:r w:rsidRPr="00974D60">
        <w:rPr>
          <w:rStyle w:val="s2"/>
          <w:rFonts w:asciiTheme="minorHAnsi" w:hAnsiTheme="minorHAnsi"/>
        </w:rPr>
        <w:t xml:space="preserve"> that I uphold high standards of care. This not only protects students but also strengthens my professional integrity and reduces the likelihood of accidents or complaints</w:t>
      </w:r>
      <w:r w:rsidR="00F75981">
        <w:rPr>
          <w:rStyle w:val="s2"/>
          <w:rFonts w:asciiTheme="minorHAnsi" w:hAnsiTheme="minorHAnsi"/>
        </w:rPr>
        <w:t xml:space="preserve"> </w:t>
      </w:r>
      <w:r w:rsidRPr="00974D60">
        <w:rPr>
          <w:rStyle w:val="s2"/>
          <w:rFonts w:asciiTheme="minorHAnsi" w:hAnsiTheme="minorHAnsi"/>
        </w:rPr>
        <w:t>an essential aspect of career sustainability.</w:t>
      </w:r>
      <w:r w:rsidR="00F61E44" w:rsidRPr="00F61E44">
        <w:rPr>
          <w:noProof/>
        </w:rPr>
        <w:t xml:space="preserve"> </w:t>
      </w:r>
    </w:p>
    <w:p w14:paraId="1EBDD511" w14:textId="716AB262" w:rsidR="00557E23" w:rsidRDefault="00557E23">
      <w:pPr>
        <w:pStyle w:val="p2"/>
        <w:rPr>
          <w:rStyle w:val="s2"/>
          <w:rFonts w:asciiTheme="minorHAnsi" w:hAnsiTheme="minorHAnsi"/>
        </w:rPr>
      </w:pPr>
      <w:r w:rsidRPr="00974D60">
        <w:rPr>
          <w:rStyle w:val="s2"/>
          <w:rFonts w:asciiTheme="minorHAnsi" w:hAnsiTheme="minorHAnsi"/>
        </w:rPr>
        <w:t>Overall, each skill contributes directly to my ability to educate, inspire, and safeguard young people. Together, they shape a well</w:t>
      </w:r>
      <w:r w:rsidR="008B440A">
        <w:rPr>
          <w:rStyle w:val="s2"/>
          <w:rFonts w:asciiTheme="minorHAnsi" w:hAnsiTheme="minorHAnsi"/>
        </w:rPr>
        <w:t xml:space="preserve"> </w:t>
      </w:r>
      <w:r w:rsidRPr="00974D60">
        <w:rPr>
          <w:rStyle w:val="s2"/>
          <w:rFonts w:asciiTheme="minorHAnsi" w:hAnsiTheme="minorHAnsi"/>
        </w:rPr>
        <w:t>rounded, respected, and effective PE teacher ready for a long and rewarding career.</w:t>
      </w:r>
    </w:p>
    <w:p w14:paraId="23601C23" w14:textId="77777777" w:rsidR="0037053A" w:rsidRDefault="0037053A">
      <w:pPr>
        <w:pStyle w:val="p2"/>
        <w:rPr>
          <w:rStyle w:val="s2"/>
          <w:rFonts w:asciiTheme="minorHAnsi" w:hAnsiTheme="minorHAnsi"/>
        </w:rPr>
      </w:pPr>
    </w:p>
    <w:p w14:paraId="3C6D0F88" w14:textId="77777777" w:rsidR="0037053A" w:rsidRDefault="0037053A">
      <w:pPr>
        <w:pStyle w:val="p2"/>
        <w:rPr>
          <w:rStyle w:val="s2"/>
          <w:rFonts w:asciiTheme="minorHAnsi" w:hAnsiTheme="minorHAnsi"/>
        </w:rPr>
      </w:pPr>
    </w:p>
    <w:p w14:paraId="76E38EF6" w14:textId="3EB0D91C" w:rsidR="0037053A" w:rsidRDefault="0037053A">
      <w:pPr>
        <w:pStyle w:val="p2"/>
        <w:rPr>
          <w:rStyle w:val="s2"/>
          <w:rFonts w:asciiTheme="minorHAnsi" w:hAnsiTheme="minorHAnsi"/>
          <w:b/>
          <w:bCs/>
          <w:u w:val="single"/>
        </w:rPr>
      </w:pPr>
      <w:r>
        <w:rPr>
          <w:rStyle w:val="s2"/>
          <w:rFonts w:asciiTheme="minorHAnsi" w:hAnsiTheme="minorHAnsi"/>
          <w:b/>
          <w:bCs/>
          <w:u w:val="single"/>
        </w:rPr>
        <w:t>Blog 3</w:t>
      </w:r>
    </w:p>
    <w:p w14:paraId="0436CDAD" w14:textId="77777777" w:rsidR="00EC5980" w:rsidRDefault="00EC5980">
      <w:pPr>
        <w:pStyle w:val="p2"/>
        <w:rPr>
          <w:rStyle w:val="s2"/>
          <w:rFonts w:asciiTheme="minorHAnsi" w:hAnsiTheme="minorHAnsi"/>
          <w:b/>
          <w:bCs/>
          <w:u w:val="single"/>
        </w:rPr>
      </w:pPr>
    </w:p>
    <w:p w14:paraId="29CD2A70" w14:textId="77777777" w:rsidR="000C382C" w:rsidRPr="00620847" w:rsidRDefault="000C382C">
      <w:pPr>
        <w:pStyle w:val="p1"/>
        <w:rPr>
          <w:rFonts w:asciiTheme="minorHAnsi" w:hAnsiTheme="minorHAnsi"/>
          <w:u w:val="single"/>
        </w:rPr>
      </w:pPr>
      <w:r w:rsidRPr="00620847">
        <w:rPr>
          <w:rStyle w:val="s1"/>
          <w:rFonts w:asciiTheme="minorHAnsi" w:hAnsiTheme="minorHAnsi"/>
          <w:u w:val="single"/>
        </w:rPr>
        <w:t>Change by Design: Transforming Learning in Physical Education</w:t>
      </w:r>
    </w:p>
    <w:p w14:paraId="3EE1E341" w14:textId="22BA402B" w:rsidR="000C382C" w:rsidRPr="00974A20" w:rsidRDefault="000C382C">
      <w:pPr>
        <w:pStyle w:val="p2"/>
        <w:rPr>
          <w:rFonts w:asciiTheme="minorHAnsi" w:hAnsiTheme="minorHAnsi"/>
        </w:rPr>
      </w:pPr>
      <w:r w:rsidRPr="00974A20">
        <w:rPr>
          <w:rStyle w:val="s2"/>
          <w:rFonts w:asciiTheme="minorHAnsi" w:hAnsiTheme="minorHAnsi"/>
        </w:rPr>
        <w:t>In today’s PE environment, high</w:t>
      </w:r>
      <w:r w:rsidRPr="00974A20">
        <w:rPr>
          <w:rStyle w:val="s2"/>
          <w:rFonts w:asciiTheme="minorHAnsi" w:hAnsiTheme="minorHAnsi"/>
        </w:rPr>
        <w:noBreakHyphen/>
        <w:t xml:space="preserve">quality learning </w:t>
      </w:r>
      <w:r w:rsidR="00974A20" w:rsidRPr="00974A20">
        <w:rPr>
          <w:rStyle w:val="s2"/>
          <w:rFonts w:asciiTheme="minorHAnsi" w:hAnsiTheme="minorHAnsi"/>
        </w:rPr>
        <w:t>does not</w:t>
      </w:r>
      <w:r w:rsidRPr="00974A20">
        <w:rPr>
          <w:rStyle w:val="s2"/>
          <w:rFonts w:asciiTheme="minorHAnsi" w:hAnsiTheme="minorHAnsi"/>
        </w:rPr>
        <w:t xml:space="preserve"> happen by accident. It happens through </w:t>
      </w:r>
      <w:r w:rsidRPr="00974A20">
        <w:rPr>
          <w:rStyle w:val="s3"/>
          <w:rFonts w:asciiTheme="minorHAnsi" w:hAnsiTheme="minorHAnsi"/>
          <w:b w:val="0"/>
          <w:bCs w:val="0"/>
        </w:rPr>
        <w:t>change by design</w:t>
      </w:r>
      <w:r w:rsidR="00974A20" w:rsidRPr="00974A20">
        <w:rPr>
          <w:rStyle w:val="s2"/>
          <w:rFonts w:asciiTheme="minorHAnsi" w:hAnsiTheme="minorHAnsi"/>
        </w:rPr>
        <w:t xml:space="preserve"> </w:t>
      </w:r>
      <w:r w:rsidRPr="00974A20">
        <w:rPr>
          <w:rStyle w:val="s2"/>
          <w:rFonts w:asciiTheme="minorHAnsi" w:hAnsiTheme="minorHAnsi"/>
        </w:rPr>
        <w:t>a deliberate, thoughtful approach where teachers intentionally adapt tasks, environments, and teaching methods to maximise participation, progression, and understanding. Rather than relying on fixed drills, change by design ensures that every adjustment serves a clear purpose: to help students succeed.</w:t>
      </w:r>
    </w:p>
    <w:p w14:paraId="7AD802E9" w14:textId="2DE103B0" w:rsidR="000C382C" w:rsidRPr="00974A20" w:rsidRDefault="000C382C">
      <w:pPr>
        <w:pStyle w:val="p2"/>
        <w:rPr>
          <w:rFonts w:asciiTheme="minorHAnsi" w:hAnsiTheme="minorHAnsi"/>
        </w:rPr>
      </w:pPr>
      <w:r w:rsidRPr="00974A20">
        <w:rPr>
          <w:rStyle w:val="s2"/>
          <w:rFonts w:asciiTheme="minorHAnsi" w:hAnsiTheme="minorHAnsi"/>
        </w:rPr>
        <w:t>At its core, change by design is about</w:t>
      </w:r>
      <w:r w:rsidRPr="00974A20">
        <w:rPr>
          <w:rStyle w:val="s3"/>
          <w:rFonts w:asciiTheme="minorHAnsi" w:hAnsiTheme="minorHAnsi"/>
          <w:b w:val="0"/>
          <w:bCs w:val="0"/>
        </w:rPr>
        <w:t xml:space="preserve"> modification</w:t>
      </w:r>
      <w:r w:rsidRPr="00974A20">
        <w:rPr>
          <w:rStyle w:val="s2"/>
          <w:rFonts w:asciiTheme="minorHAnsi" w:hAnsiTheme="minorHAnsi"/>
        </w:rPr>
        <w:t>. In a typical PE lesson, the teacher might alter the rules of a game, adjust equipment, or reshape teams. These changes are not random</w:t>
      </w:r>
      <w:r w:rsidR="00974A20">
        <w:rPr>
          <w:rStyle w:val="s2"/>
          <w:rFonts w:asciiTheme="minorHAnsi" w:hAnsiTheme="minorHAnsi"/>
        </w:rPr>
        <w:t xml:space="preserve"> </w:t>
      </w:r>
      <w:r w:rsidRPr="00974A20">
        <w:rPr>
          <w:rStyle w:val="s2"/>
          <w:rFonts w:asciiTheme="minorHAnsi" w:hAnsiTheme="minorHAnsi"/>
        </w:rPr>
        <w:t xml:space="preserve">they are carefully planned to support a specific learning </w:t>
      </w:r>
      <w:r w:rsidR="005A225F" w:rsidRPr="00974A20">
        <w:rPr>
          <w:rStyle w:val="s2"/>
          <w:rFonts w:asciiTheme="minorHAnsi" w:hAnsiTheme="minorHAnsi"/>
        </w:rPr>
        <w:t>goal</w:t>
      </w:r>
      <w:r w:rsidRPr="00974A20">
        <w:rPr>
          <w:rStyle w:val="s2"/>
          <w:rFonts w:asciiTheme="minorHAnsi" w:hAnsiTheme="minorHAnsi"/>
        </w:rPr>
        <w:t>. For example, reducing the size of a football pitch encourages quicker decision</w:t>
      </w:r>
      <w:r w:rsidR="00087C90">
        <w:rPr>
          <w:rStyle w:val="s2"/>
          <w:rFonts w:asciiTheme="minorHAnsi" w:hAnsiTheme="minorHAnsi"/>
        </w:rPr>
        <w:t xml:space="preserve"> </w:t>
      </w:r>
      <w:r w:rsidRPr="00974A20">
        <w:rPr>
          <w:rStyle w:val="s2"/>
          <w:rFonts w:asciiTheme="minorHAnsi" w:hAnsiTheme="minorHAnsi"/>
        </w:rPr>
        <w:t>making, while using larger balls in striking activities improves confidence and early success. Each adjustment is rooted in the idea that learners develop best when tasks meet them at the right level of challenge.</w:t>
      </w:r>
    </w:p>
    <w:p w14:paraId="4BF49DBA" w14:textId="44A0C7F4" w:rsidR="000C382C" w:rsidRPr="00974A20" w:rsidRDefault="000C382C">
      <w:pPr>
        <w:pStyle w:val="p2"/>
        <w:rPr>
          <w:rFonts w:asciiTheme="minorHAnsi" w:hAnsiTheme="minorHAnsi"/>
        </w:rPr>
      </w:pPr>
      <w:r w:rsidRPr="00974A20">
        <w:rPr>
          <w:rStyle w:val="s2"/>
          <w:rFonts w:asciiTheme="minorHAnsi" w:hAnsiTheme="minorHAnsi"/>
        </w:rPr>
        <w:t xml:space="preserve">One of the most impactful uses of change by design is in </w:t>
      </w:r>
      <w:r w:rsidRPr="00974A20">
        <w:rPr>
          <w:rStyle w:val="s3"/>
          <w:rFonts w:asciiTheme="minorHAnsi" w:hAnsiTheme="minorHAnsi"/>
          <w:b w:val="0"/>
          <w:bCs w:val="0"/>
        </w:rPr>
        <w:t>differentiation</w:t>
      </w:r>
      <w:r w:rsidRPr="00974A20">
        <w:rPr>
          <w:rStyle w:val="s2"/>
          <w:rFonts w:asciiTheme="minorHAnsi" w:hAnsiTheme="minorHAnsi"/>
        </w:rPr>
        <w:t>. In mixed</w:t>
      </w:r>
      <w:r w:rsidRPr="00974A20">
        <w:rPr>
          <w:rStyle w:val="s2"/>
          <w:rFonts w:asciiTheme="minorHAnsi" w:hAnsiTheme="minorHAnsi"/>
        </w:rPr>
        <w:noBreakHyphen/>
        <w:t>ability classes, students benefit from activities tailored to their needs. A teacher may provide multiple versions of the same task</w:t>
      </w:r>
      <w:r w:rsidR="00146984">
        <w:rPr>
          <w:rStyle w:val="s2"/>
          <w:rFonts w:asciiTheme="minorHAnsi" w:hAnsiTheme="minorHAnsi"/>
        </w:rPr>
        <w:t xml:space="preserve"> </w:t>
      </w:r>
      <w:r w:rsidRPr="00974A20">
        <w:rPr>
          <w:rStyle w:val="s2"/>
          <w:rFonts w:asciiTheme="minorHAnsi" w:hAnsiTheme="minorHAnsi"/>
        </w:rPr>
        <w:t>one focusing on mastery, another on tactical understanding. By adjusting complexity, time, or space, learners can experience the same lesson outcome but through an approach suited to their stage of development. This keeps more students engaged, reduces frustration, and builds competence and motivation.</w:t>
      </w:r>
    </w:p>
    <w:p w14:paraId="0253D6CB" w14:textId="3CC42D74" w:rsidR="000C382C" w:rsidRPr="00974A20" w:rsidRDefault="000C382C">
      <w:pPr>
        <w:pStyle w:val="p2"/>
        <w:rPr>
          <w:rFonts w:asciiTheme="minorHAnsi" w:hAnsiTheme="minorHAnsi"/>
        </w:rPr>
      </w:pPr>
      <w:r w:rsidRPr="00974A20">
        <w:rPr>
          <w:rStyle w:val="s2"/>
          <w:rFonts w:asciiTheme="minorHAnsi" w:hAnsiTheme="minorHAnsi"/>
        </w:rPr>
        <w:t xml:space="preserve">Change by design is also central to teaching </w:t>
      </w:r>
      <w:r w:rsidRPr="00974A20">
        <w:rPr>
          <w:rStyle w:val="s3"/>
          <w:rFonts w:asciiTheme="minorHAnsi" w:hAnsiTheme="minorHAnsi"/>
          <w:b w:val="0"/>
          <w:bCs w:val="0"/>
        </w:rPr>
        <w:t>tactical awareness</w:t>
      </w:r>
      <w:r w:rsidRPr="00974A20">
        <w:rPr>
          <w:rStyle w:val="s2"/>
          <w:rFonts w:asciiTheme="minorHAnsi" w:hAnsiTheme="minorHAnsi"/>
        </w:rPr>
        <w:t xml:space="preserve"> in games. Instead of simply telling students how to play, teachers can design conditions that naturally encourage certain behaviours. Limiting touches forces players to scan earlier</w:t>
      </w:r>
      <w:r w:rsidR="00146984">
        <w:rPr>
          <w:rStyle w:val="s2"/>
          <w:rFonts w:asciiTheme="minorHAnsi" w:hAnsiTheme="minorHAnsi"/>
        </w:rPr>
        <w:t xml:space="preserve"> </w:t>
      </w:r>
      <w:r w:rsidRPr="00974A20">
        <w:rPr>
          <w:rStyle w:val="s2"/>
          <w:rFonts w:asciiTheme="minorHAnsi" w:hAnsiTheme="minorHAnsi"/>
        </w:rPr>
        <w:t>awarding extra points for successful passes promotes teamwork</w:t>
      </w:r>
      <w:r w:rsidR="00146984">
        <w:rPr>
          <w:rStyle w:val="s2"/>
          <w:rFonts w:asciiTheme="minorHAnsi" w:hAnsiTheme="minorHAnsi"/>
        </w:rPr>
        <w:t xml:space="preserve"> </w:t>
      </w:r>
      <w:r w:rsidRPr="00974A20">
        <w:rPr>
          <w:rStyle w:val="s2"/>
          <w:rFonts w:asciiTheme="minorHAnsi" w:hAnsiTheme="minorHAnsi"/>
        </w:rPr>
        <w:t>creating overloads</w:t>
      </w:r>
      <w:r w:rsidR="004317A4">
        <w:rPr>
          <w:rStyle w:val="s2"/>
          <w:rFonts w:asciiTheme="minorHAnsi" w:hAnsiTheme="minorHAnsi"/>
        </w:rPr>
        <w:t xml:space="preserve">, for example </w:t>
      </w:r>
      <w:r w:rsidR="004317A4" w:rsidRPr="00974A20">
        <w:rPr>
          <w:rStyle w:val="s2"/>
          <w:rFonts w:asciiTheme="minorHAnsi" w:hAnsiTheme="minorHAnsi"/>
        </w:rPr>
        <w:t>4</w:t>
      </w:r>
      <w:r w:rsidRPr="00974A20">
        <w:rPr>
          <w:rStyle w:val="s2"/>
          <w:rFonts w:asciiTheme="minorHAnsi" w:hAnsiTheme="minorHAnsi"/>
        </w:rPr>
        <w:t>v3</w:t>
      </w:r>
      <w:r w:rsidR="004317A4">
        <w:rPr>
          <w:rStyle w:val="s2"/>
          <w:rFonts w:asciiTheme="minorHAnsi" w:hAnsiTheme="minorHAnsi"/>
        </w:rPr>
        <w:t xml:space="preserve"> </w:t>
      </w:r>
      <w:r w:rsidRPr="00974A20">
        <w:rPr>
          <w:rStyle w:val="s2"/>
          <w:rFonts w:asciiTheme="minorHAnsi" w:hAnsiTheme="minorHAnsi"/>
        </w:rPr>
        <w:t>highlights space and decision</w:t>
      </w:r>
      <w:r w:rsidRPr="00974A20">
        <w:rPr>
          <w:rStyle w:val="s2"/>
          <w:rFonts w:asciiTheme="minorHAnsi" w:hAnsiTheme="minorHAnsi"/>
        </w:rPr>
        <w:noBreakHyphen/>
        <w:t>making. In this way, the activity i</w:t>
      </w:r>
      <w:r w:rsidR="00CB7F9F">
        <w:rPr>
          <w:rStyle w:val="s2"/>
          <w:rFonts w:asciiTheme="minorHAnsi" w:hAnsiTheme="minorHAnsi"/>
        </w:rPr>
        <w:t>s being changed with the necessary changes.</w:t>
      </w:r>
      <w:r w:rsidRPr="00974A20">
        <w:rPr>
          <w:rStyle w:val="s2"/>
          <w:rFonts w:asciiTheme="minorHAnsi" w:hAnsiTheme="minorHAnsi"/>
        </w:rPr>
        <w:t xml:space="preserve"> </w:t>
      </w:r>
      <w:r w:rsidR="00CB7F9F">
        <w:rPr>
          <w:rStyle w:val="s2"/>
          <w:rFonts w:asciiTheme="minorHAnsi" w:hAnsiTheme="minorHAnsi"/>
        </w:rPr>
        <w:t>W</w:t>
      </w:r>
      <w:r w:rsidRPr="00974A20">
        <w:rPr>
          <w:rStyle w:val="s2"/>
          <w:rFonts w:asciiTheme="minorHAnsi" w:hAnsiTheme="minorHAnsi"/>
        </w:rPr>
        <w:t>ith the design guiding learners toward the intended understanding.</w:t>
      </w:r>
    </w:p>
    <w:p w14:paraId="53B91615" w14:textId="32A58910" w:rsidR="00AC74DE" w:rsidRPr="007D7185" w:rsidRDefault="000C382C" w:rsidP="007D7185">
      <w:pPr>
        <w:pStyle w:val="p2"/>
        <w:rPr>
          <w:rFonts w:asciiTheme="minorHAnsi" w:hAnsiTheme="minorHAnsi"/>
        </w:rPr>
      </w:pPr>
      <w:r w:rsidRPr="00974A20">
        <w:rPr>
          <w:rStyle w:val="s2"/>
          <w:rFonts w:asciiTheme="minorHAnsi" w:hAnsiTheme="minorHAnsi"/>
        </w:rPr>
        <w:t>Ultimately, change by design strengthens the learning experience by making PE more inclusive, more purposeful, and more engaging. When teachers plan with intention, every learner has a pathway to progress. It transforms PE from a series of activities into a dynamic, responsive learning environment one where improvement is designed, not left to chance.</w:t>
      </w:r>
    </w:p>
    <w:sectPr w:rsidR="00AC74DE" w:rsidRPr="007D71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3B7"/>
    <w:rsid w:val="00087C90"/>
    <w:rsid w:val="000C382C"/>
    <w:rsid w:val="00146984"/>
    <w:rsid w:val="001B2822"/>
    <w:rsid w:val="002073CB"/>
    <w:rsid w:val="00230EF1"/>
    <w:rsid w:val="002B7A45"/>
    <w:rsid w:val="003024B2"/>
    <w:rsid w:val="0037053A"/>
    <w:rsid w:val="00410A92"/>
    <w:rsid w:val="004317A4"/>
    <w:rsid w:val="00523EFA"/>
    <w:rsid w:val="00557E23"/>
    <w:rsid w:val="005A225F"/>
    <w:rsid w:val="00620847"/>
    <w:rsid w:val="00627C23"/>
    <w:rsid w:val="007803E6"/>
    <w:rsid w:val="007D7185"/>
    <w:rsid w:val="0082735A"/>
    <w:rsid w:val="00852306"/>
    <w:rsid w:val="008B440A"/>
    <w:rsid w:val="009503B7"/>
    <w:rsid w:val="00974A20"/>
    <w:rsid w:val="00974D60"/>
    <w:rsid w:val="009D3C02"/>
    <w:rsid w:val="009D7BEF"/>
    <w:rsid w:val="00AC74DE"/>
    <w:rsid w:val="00AF6AE9"/>
    <w:rsid w:val="00B863D4"/>
    <w:rsid w:val="00CB7F9F"/>
    <w:rsid w:val="00CD5E5D"/>
    <w:rsid w:val="00DD740C"/>
    <w:rsid w:val="00E66E74"/>
    <w:rsid w:val="00EC5980"/>
    <w:rsid w:val="00F06C18"/>
    <w:rsid w:val="00F61E44"/>
    <w:rsid w:val="00F75981"/>
    <w:rsid w:val="00FB3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308D5"/>
  <w15:chartTrackingRefBased/>
  <w15:docId w15:val="{D86C7262-013B-FD40-8611-8C273AC06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3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03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03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03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3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3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3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3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3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3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03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03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03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3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3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3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3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3B7"/>
    <w:rPr>
      <w:rFonts w:eastAsiaTheme="majorEastAsia" w:cstheme="majorBidi"/>
      <w:color w:val="272727" w:themeColor="text1" w:themeTint="D8"/>
    </w:rPr>
  </w:style>
  <w:style w:type="paragraph" w:styleId="Title">
    <w:name w:val="Title"/>
    <w:basedOn w:val="Normal"/>
    <w:next w:val="Normal"/>
    <w:link w:val="TitleChar"/>
    <w:uiPriority w:val="10"/>
    <w:qFormat/>
    <w:rsid w:val="009503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3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3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3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3B7"/>
    <w:pPr>
      <w:spacing w:before="160"/>
      <w:jc w:val="center"/>
    </w:pPr>
    <w:rPr>
      <w:i/>
      <w:iCs/>
      <w:color w:val="404040" w:themeColor="text1" w:themeTint="BF"/>
    </w:rPr>
  </w:style>
  <w:style w:type="character" w:customStyle="1" w:styleId="QuoteChar">
    <w:name w:val="Quote Char"/>
    <w:basedOn w:val="DefaultParagraphFont"/>
    <w:link w:val="Quote"/>
    <w:uiPriority w:val="29"/>
    <w:rsid w:val="009503B7"/>
    <w:rPr>
      <w:i/>
      <w:iCs/>
      <w:color w:val="404040" w:themeColor="text1" w:themeTint="BF"/>
    </w:rPr>
  </w:style>
  <w:style w:type="paragraph" w:styleId="ListParagraph">
    <w:name w:val="List Paragraph"/>
    <w:basedOn w:val="Normal"/>
    <w:uiPriority w:val="34"/>
    <w:qFormat/>
    <w:rsid w:val="009503B7"/>
    <w:pPr>
      <w:ind w:left="720"/>
      <w:contextualSpacing/>
    </w:pPr>
  </w:style>
  <w:style w:type="character" w:styleId="IntenseEmphasis">
    <w:name w:val="Intense Emphasis"/>
    <w:basedOn w:val="DefaultParagraphFont"/>
    <w:uiPriority w:val="21"/>
    <w:qFormat/>
    <w:rsid w:val="009503B7"/>
    <w:rPr>
      <w:i/>
      <w:iCs/>
      <w:color w:val="0F4761" w:themeColor="accent1" w:themeShade="BF"/>
    </w:rPr>
  </w:style>
  <w:style w:type="paragraph" w:styleId="IntenseQuote">
    <w:name w:val="Intense Quote"/>
    <w:basedOn w:val="Normal"/>
    <w:next w:val="Normal"/>
    <w:link w:val="IntenseQuoteChar"/>
    <w:uiPriority w:val="30"/>
    <w:qFormat/>
    <w:rsid w:val="009503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3B7"/>
    <w:rPr>
      <w:i/>
      <w:iCs/>
      <w:color w:val="0F4761" w:themeColor="accent1" w:themeShade="BF"/>
    </w:rPr>
  </w:style>
  <w:style w:type="character" w:styleId="IntenseReference">
    <w:name w:val="Intense Reference"/>
    <w:basedOn w:val="DefaultParagraphFont"/>
    <w:uiPriority w:val="32"/>
    <w:qFormat/>
    <w:rsid w:val="009503B7"/>
    <w:rPr>
      <w:b/>
      <w:bCs/>
      <w:smallCaps/>
      <w:color w:val="0F4761" w:themeColor="accent1" w:themeShade="BF"/>
      <w:spacing w:val="5"/>
    </w:rPr>
  </w:style>
  <w:style w:type="paragraph" w:customStyle="1" w:styleId="p1">
    <w:name w:val="p1"/>
    <w:basedOn w:val="Normal"/>
    <w:rsid w:val="00410A92"/>
    <w:pPr>
      <w:spacing w:after="180" w:line="240" w:lineRule="auto"/>
    </w:pPr>
    <w:rPr>
      <w:rFonts w:ascii=".AppleSystemUIFont" w:hAnsi=".AppleSystemUIFont" w:cs="Times New Roman"/>
      <w:color w:val="000000"/>
      <w:kern w:val="0"/>
      <w:sz w:val="33"/>
      <w:szCs w:val="33"/>
      <w14:ligatures w14:val="none"/>
    </w:rPr>
  </w:style>
  <w:style w:type="paragraph" w:customStyle="1" w:styleId="p2">
    <w:name w:val="p2"/>
    <w:basedOn w:val="Normal"/>
    <w:rsid w:val="00410A92"/>
    <w:pPr>
      <w:spacing w:after="180"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410A92"/>
    <w:rPr>
      <w:b/>
      <w:bCs/>
      <w:i w:val="0"/>
      <w:iCs w:val="0"/>
      <w:sz w:val="33"/>
      <w:szCs w:val="33"/>
    </w:rPr>
  </w:style>
  <w:style w:type="character" w:customStyle="1" w:styleId="s2">
    <w:name w:val="s2"/>
    <w:basedOn w:val="DefaultParagraphFont"/>
    <w:rsid w:val="00410A92"/>
    <w:rPr>
      <w:rFonts w:ascii="UICTFontTextStyleBody" w:hAnsi="UICTFontTextStyleBody" w:hint="default"/>
      <w:b w:val="0"/>
      <w:bCs w:val="0"/>
      <w:i w:val="0"/>
      <w:iCs w:val="0"/>
      <w:sz w:val="26"/>
      <w:szCs w:val="26"/>
    </w:rPr>
  </w:style>
  <w:style w:type="character" w:customStyle="1" w:styleId="s3">
    <w:name w:val="s3"/>
    <w:basedOn w:val="DefaultParagraphFont"/>
    <w:rsid w:val="00410A92"/>
    <w:rPr>
      <w:rFonts w:ascii="UICTFontTextStyleEmphasizedBody" w:hAnsi="UICTFontTextStyleEmphasized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1126</Words>
  <Characters>6419</Characters>
  <Application>Microsoft Office Word</Application>
  <DocSecurity>0</DocSecurity>
  <Lines>53</Lines>
  <Paragraphs>15</Paragraphs>
  <ScaleCrop>false</ScaleCrop>
  <Company/>
  <LinksUpToDate>false</LinksUpToDate>
  <CharactersWithSpaces>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Mardon (2501425)</dc:creator>
  <cp:keywords/>
  <dc:description/>
  <cp:lastModifiedBy>Owen Mardon (2501425)</cp:lastModifiedBy>
  <cp:revision>2</cp:revision>
  <dcterms:created xsi:type="dcterms:W3CDTF">2026-02-27T14:36:00Z</dcterms:created>
  <dcterms:modified xsi:type="dcterms:W3CDTF">2026-02-27T14:36:00Z</dcterms:modified>
</cp:coreProperties>
</file>