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AD7AC" w14:textId="3988DB09" w:rsidR="00264B77" w:rsidRDefault="00DD7CDF" w:rsidP="00376AA8">
      <w:pPr>
        <w:spacing w:before="360"/>
        <w:jc w:val="both"/>
        <w:rPr>
          <w:rFonts w:ascii="Arial" w:hAnsi="Arial" w:cs="Arial"/>
        </w:rPr>
      </w:pPr>
      <w:r>
        <w:rPr>
          <w:rFonts w:ascii="Arial" w:hAnsi="Arial" w:cs="Arial"/>
        </w:rPr>
        <w:t xml:space="preserve">  </w:t>
      </w:r>
    </w:p>
    <w:p w14:paraId="7C868B0F" w14:textId="77777777" w:rsidR="00264B77" w:rsidRDefault="00264B77" w:rsidP="00376AA8">
      <w:pPr>
        <w:spacing w:before="360"/>
        <w:jc w:val="both"/>
        <w:rPr>
          <w:rFonts w:ascii="Arial" w:hAnsi="Arial" w:cs="Arial"/>
        </w:rPr>
      </w:pPr>
    </w:p>
    <w:p w14:paraId="642C5391" w14:textId="3ADB5E57" w:rsidR="00264B77" w:rsidRDefault="00264B77" w:rsidP="00264B77">
      <w:pPr>
        <w:rPr>
          <w:rFonts w:ascii="Arial" w:hAnsi="Arial" w:cs="Arial"/>
          <w:sz w:val="40"/>
          <w:szCs w:val="40"/>
        </w:rPr>
      </w:pPr>
      <w:r>
        <w:rPr>
          <w:rFonts w:ascii="Arial" w:hAnsi="Arial" w:cs="Arial"/>
          <w:sz w:val="40"/>
          <w:szCs w:val="40"/>
        </w:rPr>
        <w:t xml:space="preserve">    </w:t>
      </w:r>
      <w:r w:rsidRPr="008D0D19">
        <w:rPr>
          <w:rFonts w:ascii="Arial" w:hAnsi="Arial" w:cs="Arial"/>
          <w:sz w:val="40"/>
          <w:szCs w:val="40"/>
        </w:rPr>
        <w:t>Foreign Languages and Cultural Awareness</w:t>
      </w:r>
    </w:p>
    <w:p w14:paraId="0CBF0F24" w14:textId="77777777" w:rsidR="003C16D6" w:rsidRDefault="003C16D6" w:rsidP="00264B77">
      <w:pPr>
        <w:rPr>
          <w:rFonts w:ascii="Arial" w:hAnsi="Arial" w:cs="Arial"/>
          <w:sz w:val="40"/>
          <w:szCs w:val="40"/>
        </w:rPr>
      </w:pPr>
    </w:p>
    <w:p w14:paraId="77A64BF6" w14:textId="77777777" w:rsidR="00264B77" w:rsidRDefault="00264B77" w:rsidP="00264B77">
      <w:pPr>
        <w:rPr>
          <w:rFonts w:ascii="Arial" w:hAnsi="Arial" w:cs="Arial"/>
          <w:sz w:val="40"/>
          <w:szCs w:val="40"/>
        </w:rPr>
      </w:pPr>
    </w:p>
    <w:p w14:paraId="238A3964" w14:textId="08C88627" w:rsidR="00264B77" w:rsidRDefault="00264B77" w:rsidP="00264B77">
      <w:pPr>
        <w:rPr>
          <w:rFonts w:ascii="Arial" w:hAnsi="Arial" w:cs="Arial"/>
          <w:sz w:val="40"/>
          <w:szCs w:val="40"/>
        </w:rPr>
      </w:pPr>
    </w:p>
    <w:p w14:paraId="0FCF2AF6" w14:textId="18B4A243" w:rsidR="00264B77" w:rsidRDefault="00264B77" w:rsidP="00264B77">
      <w:pPr>
        <w:rPr>
          <w:rFonts w:ascii="Arial" w:hAnsi="Arial" w:cs="Arial"/>
          <w:sz w:val="40"/>
          <w:szCs w:val="40"/>
        </w:rPr>
      </w:pPr>
      <w:r>
        <w:rPr>
          <w:rFonts w:ascii="Arial" w:hAnsi="Arial" w:cs="Arial"/>
          <w:sz w:val="40"/>
          <w:szCs w:val="40"/>
        </w:rPr>
        <w:t xml:space="preserve">  Hotel Handbook for Intercultural Competence</w:t>
      </w:r>
    </w:p>
    <w:p w14:paraId="64C19112" w14:textId="77777777" w:rsidR="003C16D6" w:rsidRDefault="003C16D6" w:rsidP="00264B77">
      <w:pPr>
        <w:rPr>
          <w:rFonts w:ascii="Arial" w:hAnsi="Arial" w:cs="Arial"/>
          <w:sz w:val="40"/>
          <w:szCs w:val="40"/>
        </w:rPr>
      </w:pPr>
    </w:p>
    <w:p w14:paraId="138EDE5C" w14:textId="77777777" w:rsidR="00264B77" w:rsidRDefault="00264B77" w:rsidP="00264B77">
      <w:pPr>
        <w:rPr>
          <w:rFonts w:ascii="Arial" w:hAnsi="Arial" w:cs="Arial"/>
          <w:sz w:val="40"/>
          <w:szCs w:val="40"/>
        </w:rPr>
      </w:pPr>
    </w:p>
    <w:p w14:paraId="6AF52C7C" w14:textId="77777777" w:rsidR="00264B77" w:rsidRDefault="00264B77" w:rsidP="00264B77">
      <w:pPr>
        <w:rPr>
          <w:rFonts w:ascii="Arial" w:hAnsi="Arial" w:cs="Arial"/>
          <w:sz w:val="40"/>
          <w:szCs w:val="40"/>
        </w:rPr>
      </w:pPr>
    </w:p>
    <w:p w14:paraId="5AB892AC" w14:textId="70E74A3C" w:rsidR="00264B77" w:rsidRDefault="00264B77" w:rsidP="00264B77">
      <w:pPr>
        <w:rPr>
          <w:rFonts w:ascii="Arial" w:hAnsi="Arial" w:cs="Arial"/>
          <w:sz w:val="40"/>
          <w:szCs w:val="40"/>
        </w:rPr>
      </w:pPr>
      <w:r>
        <w:rPr>
          <w:rFonts w:ascii="Arial" w:hAnsi="Arial" w:cs="Arial"/>
          <w:sz w:val="40"/>
          <w:szCs w:val="40"/>
        </w:rPr>
        <w:t xml:space="preserve">                              BMIH 5003</w:t>
      </w:r>
    </w:p>
    <w:p w14:paraId="7417D2CF" w14:textId="77777777" w:rsidR="003C16D6" w:rsidRDefault="003C16D6" w:rsidP="00264B77">
      <w:pPr>
        <w:rPr>
          <w:rFonts w:ascii="Arial" w:hAnsi="Arial" w:cs="Arial"/>
          <w:sz w:val="40"/>
          <w:szCs w:val="40"/>
        </w:rPr>
      </w:pPr>
    </w:p>
    <w:p w14:paraId="75DFB39D" w14:textId="77777777" w:rsidR="00264B77" w:rsidRDefault="00264B77" w:rsidP="00264B77">
      <w:pPr>
        <w:rPr>
          <w:rFonts w:ascii="Arial" w:hAnsi="Arial" w:cs="Arial"/>
          <w:sz w:val="40"/>
          <w:szCs w:val="40"/>
        </w:rPr>
      </w:pPr>
    </w:p>
    <w:p w14:paraId="21FA73CA" w14:textId="77777777" w:rsidR="00264B77" w:rsidRDefault="00264B77" w:rsidP="00264B77">
      <w:pPr>
        <w:rPr>
          <w:rFonts w:ascii="Arial" w:hAnsi="Arial" w:cs="Arial"/>
          <w:sz w:val="40"/>
          <w:szCs w:val="40"/>
        </w:rPr>
      </w:pPr>
    </w:p>
    <w:p w14:paraId="2038D9A3" w14:textId="77E3399C" w:rsidR="00264B77" w:rsidRDefault="00264B77" w:rsidP="00264B77">
      <w:pPr>
        <w:rPr>
          <w:rFonts w:ascii="Arial" w:hAnsi="Arial" w:cs="Arial"/>
          <w:sz w:val="40"/>
          <w:szCs w:val="40"/>
        </w:rPr>
      </w:pPr>
      <w:r>
        <w:rPr>
          <w:rFonts w:ascii="Arial" w:hAnsi="Arial" w:cs="Arial"/>
          <w:sz w:val="40"/>
          <w:szCs w:val="40"/>
        </w:rPr>
        <w:t xml:space="preserve">                 Lecturer:  Rodrigo Aguilera</w:t>
      </w:r>
    </w:p>
    <w:p w14:paraId="63260C35" w14:textId="77777777" w:rsidR="003C16D6" w:rsidRDefault="003C16D6" w:rsidP="00264B77">
      <w:pPr>
        <w:rPr>
          <w:rFonts w:ascii="Arial" w:hAnsi="Arial" w:cs="Arial"/>
          <w:sz w:val="40"/>
          <w:szCs w:val="40"/>
        </w:rPr>
      </w:pPr>
    </w:p>
    <w:p w14:paraId="6C8D800F" w14:textId="77777777" w:rsidR="003C16D6" w:rsidRDefault="003C16D6" w:rsidP="00264B77">
      <w:pPr>
        <w:rPr>
          <w:rFonts w:ascii="Arial" w:hAnsi="Arial" w:cs="Arial"/>
          <w:sz w:val="40"/>
          <w:szCs w:val="40"/>
        </w:rPr>
      </w:pPr>
    </w:p>
    <w:p w14:paraId="4002001B" w14:textId="77777777" w:rsidR="00264B77" w:rsidRDefault="00264B77" w:rsidP="00264B77">
      <w:pPr>
        <w:rPr>
          <w:rFonts w:ascii="Arial" w:hAnsi="Arial" w:cs="Arial"/>
          <w:sz w:val="40"/>
          <w:szCs w:val="40"/>
        </w:rPr>
      </w:pPr>
    </w:p>
    <w:p w14:paraId="27CAE700" w14:textId="77777777" w:rsidR="00264B77" w:rsidRDefault="00264B77" w:rsidP="00264B77">
      <w:pPr>
        <w:rPr>
          <w:rFonts w:ascii="Arial" w:hAnsi="Arial" w:cs="Arial"/>
          <w:sz w:val="40"/>
          <w:szCs w:val="40"/>
        </w:rPr>
      </w:pPr>
    </w:p>
    <w:p w14:paraId="2E0CA0A6" w14:textId="77777777" w:rsidR="00264B77" w:rsidRDefault="00264B77" w:rsidP="00264B77">
      <w:pPr>
        <w:rPr>
          <w:rFonts w:ascii="Arial" w:hAnsi="Arial" w:cs="Arial"/>
          <w:sz w:val="40"/>
          <w:szCs w:val="40"/>
        </w:rPr>
      </w:pPr>
      <w:r>
        <w:rPr>
          <w:rFonts w:ascii="Arial" w:hAnsi="Arial" w:cs="Arial"/>
          <w:sz w:val="40"/>
          <w:szCs w:val="40"/>
        </w:rPr>
        <w:t xml:space="preserve">          Student Name: Zoltan </w:t>
      </w:r>
      <w:proofErr w:type="spellStart"/>
      <w:r>
        <w:rPr>
          <w:rFonts w:ascii="Arial" w:hAnsi="Arial" w:cs="Arial"/>
          <w:sz w:val="40"/>
          <w:szCs w:val="40"/>
        </w:rPr>
        <w:t>Mathe</w:t>
      </w:r>
      <w:proofErr w:type="spellEnd"/>
      <w:r>
        <w:rPr>
          <w:rFonts w:ascii="Arial" w:hAnsi="Arial" w:cs="Arial"/>
          <w:sz w:val="40"/>
          <w:szCs w:val="40"/>
        </w:rPr>
        <w:t xml:space="preserve"> (2110539)</w:t>
      </w:r>
    </w:p>
    <w:p w14:paraId="001E3782" w14:textId="77777777" w:rsidR="00264B77" w:rsidRDefault="00264B77" w:rsidP="00376AA8">
      <w:pPr>
        <w:spacing w:before="360"/>
        <w:jc w:val="both"/>
        <w:rPr>
          <w:rFonts w:ascii="Arial" w:hAnsi="Arial" w:cs="Arial"/>
        </w:rPr>
      </w:pPr>
    </w:p>
    <w:p w14:paraId="2C0F0F6B" w14:textId="77777777" w:rsidR="00264B77" w:rsidRDefault="00264B77" w:rsidP="00376AA8">
      <w:pPr>
        <w:spacing w:before="360"/>
        <w:jc w:val="both"/>
        <w:rPr>
          <w:rFonts w:ascii="Arial" w:hAnsi="Arial" w:cs="Arial"/>
        </w:rPr>
      </w:pPr>
    </w:p>
    <w:p w14:paraId="2418244D" w14:textId="77777777" w:rsidR="00264B77" w:rsidRDefault="00264B77" w:rsidP="00376AA8">
      <w:pPr>
        <w:spacing w:before="360"/>
        <w:jc w:val="both"/>
        <w:rPr>
          <w:rFonts w:ascii="Arial" w:hAnsi="Arial" w:cs="Arial"/>
        </w:rPr>
      </w:pPr>
    </w:p>
    <w:p w14:paraId="14AA361D" w14:textId="77777777" w:rsidR="00264B77" w:rsidRDefault="00264B77" w:rsidP="00376AA8">
      <w:pPr>
        <w:spacing w:before="360"/>
        <w:jc w:val="both"/>
        <w:rPr>
          <w:rFonts w:ascii="Arial" w:hAnsi="Arial" w:cs="Arial"/>
        </w:rPr>
      </w:pPr>
    </w:p>
    <w:p w14:paraId="2466B3D3" w14:textId="77777777" w:rsidR="00264B77" w:rsidRDefault="00264B77" w:rsidP="00376AA8">
      <w:pPr>
        <w:spacing w:before="360"/>
        <w:jc w:val="both"/>
        <w:rPr>
          <w:rFonts w:ascii="Arial" w:hAnsi="Arial" w:cs="Arial"/>
        </w:rPr>
      </w:pPr>
    </w:p>
    <w:p w14:paraId="06F2412F" w14:textId="77777777" w:rsidR="00264B77" w:rsidRDefault="00264B77" w:rsidP="00376AA8">
      <w:pPr>
        <w:spacing w:before="360"/>
        <w:jc w:val="both"/>
        <w:rPr>
          <w:rFonts w:ascii="Arial" w:hAnsi="Arial" w:cs="Arial"/>
        </w:rPr>
      </w:pPr>
    </w:p>
    <w:p w14:paraId="484409B0" w14:textId="6D8774CE" w:rsidR="00DD7CDF" w:rsidRDefault="003C16D6" w:rsidP="00376AA8">
      <w:pPr>
        <w:spacing w:before="360"/>
        <w:jc w:val="both"/>
        <w:rPr>
          <w:rFonts w:ascii="Arial" w:hAnsi="Arial" w:cs="Arial"/>
        </w:rPr>
      </w:pPr>
      <w:r>
        <w:rPr>
          <w:rFonts w:ascii="Arial" w:hAnsi="Arial" w:cs="Arial"/>
        </w:rPr>
        <w:lastRenderedPageBreak/>
        <w:t xml:space="preserve">   </w:t>
      </w:r>
      <w:r w:rsidR="00DD7CDF">
        <w:rPr>
          <w:rFonts w:ascii="Arial" w:hAnsi="Arial" w:cs="Arial"/>
        </w:rPr>
        <w:t>The foreign language and diversity are important factors in everyday lives of tourism organisations all around the world, hospitality become more diverse when we talk about race, ethnicity, national origin, or characteristics of individuals (Barrett-Power, 1998). Diversity means different things to different people and there is no universally agreed definition for this but these differences between people ca</w:t>
      </w:r>
      <w:r w:rsidR="00276EA6">
        <w:rPr>
          <w:rFonts w:ascii="Arial" w:hAnsi="Arial" w:cs="Arial"/>
        </w:rPr>
        <w:t>n</w:t>
      </w:r>
      <w:r w:rsidR="00DD7CDF">
        <w:rPr>
          <w:rFonts w:ascii="Arial" w:hAnsi="Arial" w:cs="Arial"/>
        </w:rPr>
        <w:t xml:space="preserve"> contribute to a richer and more productive environment (</w:t>
      </w:r>
      <w:r w:rsidR="005B5483">
        <w:rPr>
          <w:rFonts w:ascii="Arial" w:hAnsi="Arial" w:cs="Arial"/>
        </w:rPr>
        <w:t>Shaw and Barrett-Power</w:t>
      </w:r>
      <w:r w:rsidR="00DD7CDF">
        <w:rPr>
          <w:rFonts w:ascii="Arial" w:hAnsi="Arial" w:cs="Arial"/>
        </w:rPr>
        <w:t xml:space="preserve">, </w:t>
      </w:r>
      <w:r w:rsidR="005B5483">
        <w:rPr>
          <w:rFonts w:ascii="Arial" w:hAnsi="Arial" w:cs="Arial"/>
        </w:rPr>
        <w:t>1998</w:t>
      </w:r>
      <w:r w:rsidR="00DD7CDF">
        <w:rPr>
          <w:rFonts w:ascii="Arial" w:hAnsi="Arial" w:cs="Arial"/>
        </w:rPr>
        <w:t>).</w:t>
      </w:r>
    </w:p>
    <w:p w14:paraId="715D2DD9" w14:textId="1505379B" w:rsidR="00276EA6" w:rsidRDefault="003C16D6" w:rsidP="00376AA8">
      <w:pPr>
        <w:spacing w:before="360"/>
        <w:jc w:val="both"/>
        <w:rPr>
          <w:rFonts w:ascii="Arial" w:hAnsi="Arial" w:cs="Arial"/>
        </w:rPr>
      </w:pPr>
      <w:r>
        <w:rPr>
          <w:rFonts w:ascii="Arial" w:hAnsi="Arial" w:cs="Arial"/>
        </w:rPr>
        <w:t xml:space="preserve">   </w:t>
      </w:r>
      <w:r w:rsidR="00276EA6">
        <w:rPr>
          <w:rFonts w:ascii="Arial" w:hAnsi="Arial" w:cs="Arial"/>
        </w:rPr>
        <w:t>Customers and staff in hotel industry interact with each other every day, their cultural background is different, sometimes might be unfamiliar to but this doesn’t mean they don’t exist. Regardless of their background each business wants to make their customers respected and safe, we can distinguish their culture, we can be aware on the food they eat, they can practice their religion. These cultural differences are coming with vast needs with customers and staff of a hotel and respected business are improving this permanently (ch</w:t>
      </w:r>
      <w:r w:rsidR="00897B54">
        <w:rPr>
          <w:rFonts w:ascii="Arial" w:hAnsi="Arial" w:cs="Arial"/>
        </w:rPr>
        <w:t>.</w:t>
      </w:r>
      <w:r w:rsidR="00276EA6">
        <w:rPr>
          <w:rFonts w:ascii="Arial" w:hAnsi="Arial" w:cs="Arial"/>
        </w:rPr>
        <w:t>edu.au, 2022).</w:t>
      </w:r>
    </w:p>
    <w:p w14:paraId="4DEF1D5B" w14:textId="503EB34D" w:rsidR="00D25296" w:rsidRDefault="003C16D6" w:rsidP="00376AA8">
      <w:pPr>
        <w:spacing w:before="360"/>
        <w:jc w:val="both"/>
        <w:rPr>
          <w:rFonts w:ascii="Arial" w:hAnsi="Arial" w:cs="Arial"/>
        </w:rPr>
      </w:pPr>
      <w:r>
        <w:rPr>
          <w:rFonts w:ascii="Arial" w:hAnsi="Arial" w:cs="Arial"/>
        </w:rPr>
        <w:t xml:space="preserve">   </w:t>
      </w:r>
      <w:r w:rsidR="00276EA6">
        <w:rPr>
          <w:rFonts w:ascii="Arial" w:hAnsi="Arial" w:cs="Arial"/>
        </w:rPr>
        <w:t xml:space="preserve">As per Hofstede’s </w:t>
      </w:r>
      <w:r w:rsidR="00DD6221">
        <w:rPr>
          <w:rFonts w:ascii="Arial" w:hAnsi="Arial" w:cs="Arial"/>
        </w:rPr>
        <w:t xml:space="preserve">research there are six </w:t>
      </w:r>
      <w:r w:rsidR="00A75DF4">
        <w:rPr>
          <w:rFonts w:ascii="Arial" w:hAnsi="Arial" w:cs="Arial"/>
        </w:rPr>
        <w:t>dimensions</w:t>
      </w:r>
      <w:r w:rsidR="00DD6221">
        <w:rPr>
          <w:rFonts w:ascii="Arial" w:hAnsi="Arial" w:cs="Arial"/>
        </w:rPr>
        <w:t xml:space="preserve"> of national culture, Power distance index </w:t>
      </w:r>
      <w:r w:rsidR="00A75DF4">
        <w:rPr>
          <w:rFonts w:ascii="Arial" w:hAnsi="Arial" w:cs="Arial"/>
        </w:rPr>
        <w:t xml:space="preserve">where people have a hierarchical place in society, individualism versus collectivism where individuals take care of themselves in their small </w:t>
      </w:r>
      <w:r w:rsidR="00376AA8">
        <w:rPr>
          <w:rFonts w:ascii="Arial" w:hAnsi="Arial" w:cs="Arial"/>
        </w:rPr>
        <w:t>collective</w:t>
      </w:r>
      <w:r w:rsidR="00A75DF4">
        <w:rPr>
          <w:rFonts w:ascii="Arial" w:hAnsi="Arial" w:cs="Arial"/>
        </w:rPr>
        <w:t xml:space="preserve"> group, masculinity versus </w:t>
      </w:r>
      <w:r w:rsidR="00376AA8">
        <w:rPr>
          <w:rFonts w:ascii="Arial" w:hAnsi="Arial" w:cs="Arial"/>
        </w:rPr>
        <w:t>femineity</w:t>
      </w:r>
      <w:r w:rsidR="00A75DF4">
        <w:rPr>
          <w:rFonts w:ascii="Arial" w:hAnsi="Arial" w:cs="Arial"/>
        </w:rPr>
        <w:t xml:space="preserve"> </w:t>
      </w:r>
      <w:r w:rsidR="00376AA8">
        <w:rPr>
          <w:rFonts w:ascii="Arial" w:hAnsi="Arial" w:cs="Arial"/>
        </w:rPr>
        <w:t xml:space="preserve">where masculinity stands for achievements, heroism, </w:t>
      </w:r>
      <w:r w:rsidR="00370F97">
        <w:rPr>
          <w:rFonts w:ascii="Arial" w:hAnsi="Arial" w:cs="Arial"/>
        </w:rPr>
        <w:t>success,</w:t>
      </w:r>
      <w:r w:rsidR="00376AA8">
        <w:rPr>
          <w:rFonts w:ascii="Arial" w:hAnsi="Arial" w:cs="Arial"/>
        </w:rPr>
        <w:t xml:space="preserve"> and feminism where cooperation, modesty are the key words. Uncertainty avoidance where society deals with the fact that future is never been known. The fifth dimension is long term orientation versus short </w:t>
      </w:r>
      <w:r w:rsidR="00D25296">
        <w:rPr>
          <w:rFonts w:ascii="Arial" w:hAnsi="Arial" w:cs="Arial"/>
        </w:rPr>
        <w:t>term normative</w:t>
      </w:r>
      <w:r w:rsidR="00376AA8">
        <w:rPr>
          <w:rFonts w:ascii="Arial" w:hAnsi="Arial" w:cs="Arial"/>
        </w:rPr>
        <w:t xml:space="preserve"> orientation where </w:t>
      </w:r>
      <w:r w:rsidR="00D25296">
        <w:rPr>
          <w:rFonts w:ascii="Arial" w:hAnsi="Arial" w:cs="Arial"/>
        </w:rPr>
        <w:t xml:space="preserve">present and future cause challenges, they maintain traditions and consider social change suspicious. The sixth dimension is indulgence versus restraint where indulgent human enjoying life and having fun and restraint are living with strict social </w:t>
      </w:r>
      <w:r w:rsidR="004D5F99">
        <w:rPr>
          <w:rFonts w:ascii="Arial" w:hAnsi="Arial" w:cs="Arial"/>
        </w:rPr>
        <w:t>norms (</w:t>
      </w:r>
      <w:r w:rsidR="00D25296">
        <w:rPr>
          <w:rFonts w:ascii="Arial" w:hAnsi="Arial" w:cs="Arial"/>
        </w:rPr>
        <w:t xml:space="preserve">Trainerslibrary.org, </w:t>
      </w:r>
      <w:r w:rsidR="004D5F99">
        <w:rPr>
          <w:rFonts w:ascii="Arial" w:hAnsi="Arial" w:cs="Arial"/>
        </w:rPr>
        <w:t>2020).</w:t>
      </w:r>
    </w:p>
    <w:p w14:paraId="1211DD83" w14:textId="13100514" w:rsidR="004D5F99" w:rsidRPr="003C16D6" w:rsidRDefault="003C16D6" w:rsidP="003C16D6">
      <w:pPr>
        <w:spacing w:before="360"/>
        <w:jc w:val="both"/>
        <w:rPr>
          <w:rFonts w:ascii="Arial" w:hAnsi="Arial" w:cs="Arial"/>
        </w:rPr>
      </w:pPr>
      <w:r>
        <w:rPr>
          <w:rFonts w:ascii="Arial" w:hAnsi="Arial" w:cs="Arial"/>
        </w:rPr>
        <w:t xml:space="preserve">  I</w:t>
      </w:r>
      <w:r w:rsidR="004D5F99" w:rsidRPr="003C16D6">
        <w:rPr>
          <w:rFonts w:ascii="Arial" w:hAnsi="Arial" w:cs="Arial"/>
        </w:rPr>
        <w:t xml:space="preserve">n my report I have chosen Hotel Castle Dracula, that is situated in a very religious Orthodox country with old Orthodox traditions and religious Christian beliefs, Transylvanian part of Romania, hotel that accommodated for many years guests from USA who are celebrating Halloween and Death in October that goes against Christianity and church. The story of Dracula connects strongly with the novel Dracula </w:t>
      </w:r>
      <w:r w:rsidR="00370F97" w:rsidRPr="003C16D6">
        <w:rPr>
          <w:rFonts w:ascii="Arial" w:hAnsi="Arial" w:cs="Arial"/>
        </w:rPr>
        <w:t xml:space="preserve">written by Bram Stoker (Bramstoker.org). Each year in October this Hotel organised Witches parties and Dracula theme parties for customers from USA, they wore different draculin costumes. If we consider here Hofstede’s’ dimensions we can include the indulgence versus restraint as a post-communist country with strict religious believes let human to enjoy life for purpose of business and globalisation. As I mentioned in the introduction language barriers and diversity played a very important role in Hotel Dracula’s life, USA customers preferred to </w:t>
      </w:r>
      <w:r w:rsidR="005B5319" w:rsidRPr="003C16D6">
        <w:rPr>
          <w:rFonts w:ascii="Arial" w:hAnsi="Arial" w:cs="Arial"/>
        </w:rPr>
        <w:t>speak</w:t>
      </w:r>
      <w:r w:rsidR="00370F97" w:rsidRPr="003C16D6">
        <w:rPr>
          <w:rFonts w:ascii="Arial" w:hAnsi="Arial" w:cs="Arial"/>
        </w:rPr>
        <w:t xml:space="preserve"> in English as most of them did not speak other languages </w:t>
      </w:r>
      <w:proofErr w:type="gramStart"/>
      <w:r w:rsidR="00370F97" w:rsidRPr="003C16D6">
        <w:rPr>
          <w:rFonts w:ascii="Arial" w:hAnsi="Arial" w:cs="Arial"/>
        </w:rPr>
        <w:t xml:space="preserve">and </w:t>
      </w:r>
      <w:r w:rsidR="005B5319" w:rsidRPr="003C16D6">
        <w:rPr>
          <w:rFonts w:ascii="Arial" w:hAnsi="Arial" w:cs="Arial"/>
        </w:rPr>
        <w:t>also</w:t>
      </w:r>
      <w:proofErr w:type="gramEnd"/>
      <w:r w:rsidR="005B5319" w:rsidRPr="003C16D6">
        <w:rPr>
          <w:rFonts w:ascii="Arial" w:hAnsi="Arial" w:cs="Arial"/>
        </w:rPr>
        <w:t xml:space="preserve"> the splendidness of staff towards gay customers from USA made the Hotel more famous and visited during autumn (Historytoday.com,2017, tripadvisor.co.uk). Most of the Halloween guests could try the traditional alcoholic drinks and food the Hotel Dracula prepared to them.</w:t>
      </w:r>
      <w:r w:rsidR="009848F9" w:rsidRPr="003C16D6">
        <w:rPr>
          <w:rFonts w:ascii="Arial" w:hAnsi="Arial" w:cs="Arial"/>
        </w:rPr>
        <w:t xml:space="preserve"> Here we can witness a good example of diversity with visible terms (colour gender) and non-visible as religion and culture (</w:t>
      </w:r>
      <w:proofErr w:type="spellStart"/>
      <w:r w:rsidR="009848F9" w:rsidRPr="003C16D6">
        <w:rPr>
          <w:rFonts w:ascii="Arial" w:hAnsi="Arial" w:cs="Arial"/>
        </w:rPr>
        <w:t>Kandola</w:t>
      </w:r>
      <w:proofErr w:type="spellEnd"/>
      <w:r w:rsidR="009848F9" w:rsidRPr="003C16D6">
        <w:rPr>
          <w:rFonts w:ascii="Arial" w:hAnsi="Arial" w:cs="Arial"/>
        </w:rPr>
        <w:t xml:space="preserve">, Fullerton, 1998). A positive culturally diverse workplace celebrates its </w:t>
      </w:r>
      <w:r w:rsidR="009746FF" w:rsidRPr="003C16D6">
        <w:rPr>
          <w:rFonts w:ascii="Arial" w:hAnsi="Arial" w:cs="Arial"/>
        </w:rPr>
        <w:t>employees’</w:t>
      </w:r>
      <w:r w:rsidR="009848F9" w:rsidRPr="003C16D6">
        <w:rPr>
          <w:rFonts w:ascii="Arial" w:hAnsi="Arial" w:cs="Arial"/>
        </w:rPr>
        <w:t xml:space="preserve"> cultures and seeks to learn from other cultures in an inclusive and respectful manner (Christensen-Hughes, 1992).</w:t>
      </w:r>
    </w:p>
    <w:p w14:paraId="0C7BB23E" w14:textId="4C232F76" w:rsidR="009746FF" w:rsidRDefault="003C16D6" w:rsidP="00376AA8">
      <w:pPr>
        <w:spacing w:before="360"/>
        <w:jc w:val="both"/>
        <w:rPr>
          <w:rFonts w:ascii="Arial" w:hAnsi="Arial" w:cs="Arial"/>
        </w:rPr>
      </w:pPr>
      <w:r>
        <w:rPr>
          <w:rFonts w:ascii="Arial" w:hAnsi="Arial" w:cs="Arial"/>
        </w:rPr>
        <w:lastRenderedPageBreak/>
        <w:t xml:space="preserve">  </w:t>
      </w:r>
      <w:r w:rsidR="009746FF">
        <w:rPr>
          <w:rFonts w:ascii="Arial" w:hAnsi="Arial" w:cs="Arial"/>
        </w:rPr>
        <w:t xml:space="preserve">Hotel Castel Dracula’s employees respected and fulfilled its guests needs and expectations </w:t>
      </w:r>
      <w:proofErr w:type="gramStart"/>
      <w:r w:rsidR="009746FF">
        <w:rPr>
          <w:rFonts w:ascii="Arial" w:hAnsi="Arial" w:cs="Arial"/>
        </w:rPr>
        <w:t>and also</w:t>
      </w:r>
      <w:proofErr w:type="gramEnd"/>
      <w:r w:rsidR="009746FF">
        <w:rPr>
          <w:rFonts w:ascii="Arial" w:hAnsi="Arial" w:cs="Arial"/>
        </w:rPr>
        <w:t xml:space="preserve"> guest were happy to explore and learn from locals and their traditions. We can see that modern and advanced met the traditional and restraint. The increasing globalisation of service made difficult to Hotel Castel Dracula’s management to manage diverse minded workforce; it was demanding for managers.</w:t>
      </w:r>
    </w:p>
    <w:p w14:paraId="0AAFAB81" w14:textId="4ED96AE7" w:rsidR="0001591A" w:rsidRDefault="003C16D6" w:rsidP="00376AA8">
      <w:pPr>
        <w:spacing w:before="360"/>
        <w:jc w:val="both"/>
        <w:rPr>
          <w:rFonts w:ascii="Arial" w:hAnsi="Arial" w:cs="Arial"/>
        </w:rPr>
      </w:pPr>
      <w:r>
        <w:rPr>
          <w:rFonts w:ascii="Arial" w:hAnsi="Arial" w:cs="Arial"/>
        </w:rPr>
        <w:t xml:space="preserve">  </w:t>
      </w:r>
      <w:r w:rsidR="0001591A">
        <w:rPr>
          <w:rFonts w:ascii="Arial" w:hAnsi="Arial" w:cs="Arial"/>
        </w:rPr>
        <w:t xml:space="preserve">According to </w:t>
      </w:r>
      <w:proofErr w:type="spellStart"/>
      <w:r w:rsidR="0001591A">
        <w:rPr>
          <w:rFonts w:ascii="Arial" w:hAnsi="Arial" w:cs="Arial"/>
        </w:rPr>
        <w:t>Bakalis</w:t>
      </w:r>
      <w:proofErr w:type="spellEnd"/>
      <w:r w:rsidR="0001591A">
        <w:rPr>
          <w:rFonts w:ascii="Arial" w:hAnsi="Arial" w:cs="Arial"/>
        </w:rPr>
        <w:t xml:space="preserve">, Joiner and </w:t>
      </w:r>
      <w:proofErr w:type="gramStart"/>
      <w:r w:rsidR="0001591A">
        <w:rPr>
          <w:rFonts w:ascii="Arial" w:hAnsi="Arial" w:cs="Arial"/>
        </w:rPr>
        <w:t>Leveson(</w:t>
      </w:r>
      <w:proofErr w:type="gramEnd"/>
      <w:r w:rsidR="0001591A">
        <w:rPr>
          <w:rFonts w:ascii="Arial" w:hAnsi="Arial" w:cs="Arial"/>
        </w:rPr>
        <w:t>2009), cultural diversity at workplace and in guest industry continues to increase due to globalization.</w:t>
      </w:r>
    </w:p>
    <w:p w14:paraId="32F2F4A2" w14:textId="75535C9E" w:rsidR="0001591A" w:rsidRDefault="003C16D6" w:rsidP="00376AA8">
      <w:pPr>
        <w:spacing w:before="360"/>
        <w:jc w:val="both"/>
        <w:rPr>
          <w:rFonts w:ascii="Arial" w:hAnsi="Arial" w:cs="Arial"/>
        </w:rPr>
      </w:pPr>
      <w:r>
        <w:rPr>
          <w:rFonts w:ascii="Arial" w:hAnsi="Arial" w:cs="Arial"/>
        </w:rPr>
        <w:t xml:space="preserve">  </w:t>
      </w:r>
      <w:r w:rsidR="0001591A">
        <w:rPr>
          <w:rFonts w:ascii="Arial" w:hAnsi="Arial" w:cs="Arial"/>
        </w:rPr>
        <w:t xml:space="preserve">Cultural diversity is very important and beneficial to hospitality industry, big hospitality organisations </w:t>
      </w:r>
      <w:r w:rsidR="00DD772A">
        <w:rPr>
          <w:rFonts w:ascii="Arial" w:hAnsi="Arial" w:cs="Arial"/>
        </w:rPr>
        <w:t>have</w:t>
      </w:r>
      <w:r w:rsidR="0001591A">
        <w:rPr>
          <w:rFonts w:ascii="Arial" w:hAnsi="Arial" w:cs="Arial"/>
        </w:rPr>
        <w:t xml:space="preserve"> a big benefit from the </w:t>
      </w:r>
      <w:r w:rsidR="00DD772A">
        <w:rPr>
          <w:rFonts w:ascii="Arial" w:hAnsi="Arial" w:cs="Arial"/>
        </w:rPr>
        <w:t>knowledge,</w:t>
      </w:r>
      <w:r w:rsidR="0001591A">
        <w:rPr>
          <w:rFonts w:ascii="Arial" w:hAnsi="Arial" w:cs="Arial"/>
        </w:rPr>
        <w:t xml:space="preserve"> cultural and linguistic skills of workers that come </w:t>
      </w:r>
      <w:r w:rsidR="00897B54">
        <w:rPr>
          <w:rFonts w:ascii="Arial" w:hAnsi="Arial" w:cs="Arial"/>
        </w:rPr>
        <w:t>into</w:t>
      </w:r>
      <w:r w:rsidR="0001591A">
        <w:rPr>
          <w:rFonts w:ascii="Arial" w:hAnsi="Arial" w:cs="Arial"/>
        </w:rPr>
        <w:t xml:space="preserve"> the organisation. Clients of these hotels are from all over the world and knowing their needs is a cultural appreciation and an important subject for </w:t>
      </w:r>
      <w:r w:rsidR="00DD772A">
        <w:rPr>
          <w:rFonts w:ascii="Arial" w:hAnsi="Arial" w:cs="Arial"/>
        </w:rPr>
        <w:t>hotel</w:t>
      </w:r>
      <w:r w:rsidR="0001591A">
        <w:rPr>
          <w:rFonts w:ascii="Arial" w:hAnsi="Arial" w:cs="Arial"/>
        </w:rPr>
        <w:t xml:space="preserve">. Workers are the </w:t>
      </w:r>
      <w:r w:rsidR="00DD772A">
        <w:rPr>
          <w:rFonts w:ascii="Arial" w:hAnsi="Arial" w:cs="Arial"/>
        </w:rPr>
        <w:t>greater</w:t>
      </w:r>
      <w:r w:rsidR="0001591A">
        <w:rPr>
          <w:rFonts w:ascii="Arial" w:hAnsi="Arial" w:cs="Arial"/>
        </w:rPr>
        <w:t xml:space="preserve"> resource of the organisation and reflection of company, therefore </w:t>
      </w:r>
      <w:r w:rsidR="00DD772A">
        <w:rPr>
          <w:rFonts w:ascii="Arial" w:hAnsi="Arial" w:cs="Arial"/>
        </w:rPr>
        <w:t>well-mannered</w:t>
      </w:r>
      <w:r w:rsidR="0001591A">
        <w:rPr>
          <w:rFonts w:ascii="Arial" w:hAnsi="Arial" w:cs="Arial"/>
        </w:rPr>
        <w:t xml:space="preserve"> workers who appreciate cultural diversity are likely to offer the best service</w:t>
      </w:r>
      <w:r w:rsidR="00DD772A">
        <w:rPr>
          <w:rFonts w:ascii="Arial" w:hAnsi="Arial" w:cs="Arial"/>
        </w:rPr>
        <w:t xml:space="preserve">, it helps enhance great competition within workplace </w:t>
      </w:r>
      <w:r w:rsidR="0001591A">
        <w:rPr>
          <w:rFonts w:ascii="Arial" w:hAnsi="Arial" w:cs="Arial"/>
        </w:rPr>
        <w:t>(</w:t>
      </w:r>
      <w:proofErr w:type="spellStart"/>
      <w:r w:rsidR="0001591A">
        <w:rPr>
          <w:rFonts w:ascii="Arial" w:hAnsi="Arial" w:cs="Arial"/>
        </w:rPr>
        <w:t>D’Netto</w:t>
      </w:r>
      <w:proofErr w:type="spellEnd"/>
      <w:r w:rsidR="0001591A">
        <w:rPr>
          <w:rFonts w:ascii="Arial" w:hAnsi="Arial" w:cs="Arial"/>
        </w:rPr>
        <w:t xml:space="preserve"> and </w:t>
      </w:r>
      <w:proofErr w:type="spellStart"/>
      <w:r w:rsidR="0001591A">
        <w:rPr>
          <w:rFonts w:ascii="Arial" w:hAnsi="Arial" w:cs="Arial"/>
        </w:rPr>
        <w:t>Sohal</w:t>
      </w:r>
      <w:proofErr w:type="spellEnd"/>
      <w:r w:rsidR="00DD772A">
        <w:rPr>
          <w:rFonts w:ascii="Arial" w:hAnsi="Arial" w:cs="Arial"/>
        </w:rPr>
        <w:t xml:space="preserve">, </w:t>
      </w:r>
      <w:r w:rsidR="0001591A">
        <w:rPr>
          <w:rFonts w:ascii="Arial" w:hAnsi="Arial" w:cs="Arial"/>
        </w:rPr>
        <w:t>1999).</w:t>
      </w:r>
    </w:p>
    <w:p w14:paraId="3D906377" w14:textId="509C2C5A" w:rsidR="009848F9" w:rsidRDefault="003C16D6" w:rsidP="00376AA8">
      <w:pPr>
        <w:spacing w:before="360"/>
        <w:jc w:val="both"/>
        <w:rPr>
          <w:rFonts w:ascii="Arial" w:hAnsi="Arial" w:cs="Arial"/>
        </w:rPr>
      </w:pPr>
      <w:r>
        <w:rPr>
          <w:rFonts w:ascii="Arial" w:hAnsi="Arial" w:cs="Arial"/>
        </w:rPr>
        <w:t xml:space="preserve">  </w:t>
      </w:r>
      <w:r w:rsidR="00DD772A">
        <w:rPr>
          <w:rFonts w:ascii="Arial" w:hAnsi="Arial" w:cs="Arial"/>
        </w:rPr>
        <w:t>Employees at Hotel Castel Dracula understood the needs and culture of the Halloween celebrators however went against their beliefs but offered an outstanding service considering the success of the hotel.</w:t>
      </w:r>
    </w:p>
    <w:p w14:paraId="7ED2D329" w14:textId="485A5A63" w:rsidR="00DD772A" w:rsidRDefault="003C16D6" w:rsidP="00376AA8">
      <w:pPr>
        <w:spacing w:before="360"/>
        <w:jc w:val="both"/>
        <w:rPr>
          <w:rFonts w:ascii="Arial" w:hAnsi="Arial" w:cs="Arial"/>
        </w:rPr>
      </w:pPr>
      <w:r>
        <w:rPr>
          <w:rFonts w:ascii="Arial" w:hAnsi="Arial" w:cs="Arial"/>
        </w:rPr>
        <w:t xml:space="preserve">  </w:t>
      </w:r>
      <w:r w:rsidR="00DD772A">
        <w:rPr>
          <w:rFonts w:ascii="Arial" w:hAnsi="Arial" w:cs="Arial"/>
        </w:rPr>
        <w:t>Employees who perceive that the cultural diversity in their workplace is supported and encouraged are likely to develop positive attitude towards the company (Hicks-Clarke, Iles, 2000).</w:t>
      </w:r>
    </w:p>
    <w:p w14:paraId="09895EFB" w14:textId="38A1BB3C" w:rsidR="005B5319" w:rsidRDefault="003C16D6" w:rsidP="00376AA8">
      <w:pPr>
        <w:spacing w:before="360"/>
        <w:jc w:val="both"/>
        <w:rPr>
          <w:rFonts w:ascii="Arial" w:hAnsi="Arial" w:cs="Arial"/>
        </w:rPr>
      </w:pPr>
      <w:r>
        <w:rPr>
          <w:rFonts w:ascii="Arial" w:hAnsi="Arial" w:cs="Arial"/>
        </w:rPr>
        <w:t xml:space="preserve">  </w:t>
      </w:r>
      <w:r w:rsidR="00E90623">
        <w:rPr>
          <w:rFonts w:ascii="Arial" w:hAnsi="Arial" w:cs="Arial"/>
        </w:rPr>
        <w:t xml:space="preserve">As per </w:t>
      </w:r>
      <w:proofErr w:type="spellStart"/>
      <w:r w:rsidR="00E90623">
        <w:rPr>
          <w:rFonts w:ascii="Arial" w:hAnsi="Arial" w:cs="Arial"/>
        </w:rPr>
        <w:t>Sippola</w:t>
      </w:r>
      <w:proofErr w:type="spellEnd"/>
      <w:r w:rsidR="00E90623">
        <w:rPr>
          <w:rFonts w:ascii="Arial" w:hAnsi="Arial" w:cs="Arial"/>
        </w:rPr>
        <w:t xml:space="preserve"> (2007), employees who feel that they are not valued in the company due to race or ethnicity negatively affects their performance and career and they opt to move elsewhere. They always want to be sure if their work is valued or not and rewards for good job performances </w:t>
      </w:r>
      <w:r w:rsidR="008D0499">
        <w:rPr>
          <w:rFonts w:ascii="Arial" w:hAnsi="Arial" w:cs="Arial"/>
        </w:rPr>
        <w:t>are extremely</w:t>
      </w:r>
      <w:r w:rsidR="00E90623">
        <w:rPr>
          <w:rFonts w:ascii="Arial" w:hAnsi="Arial" w:cs="Arial"/>
        </w:rPr>
        <w:t xml:space="preserve"> important. When a company appreciate diversity between their workers, a culture of appreciating diversity is built. The will in turn appreciate each more and therefore they will work together as a </w:t>
      </w:r>
      <w:r w:rsidR="008D0499">
        <w:rPr>
          <w:rFonts w:ascii="Arial" w:hAnsi="Arial" w:cs="Arial"/>
        </w:rPr>
        <w:t>team</w:t>
      </w:r>
      <w:r w:rsidR="00E90623">
        <w:rPr>
          <w:rFonts w:ascii="Arial" w:hAnsi="Arial" w:cs="Arial"/>
        </w:rPr>
        <w:t xml:space="preserve"> despite their cultural or ra</w:t>
      </w:r>
      <w:r w:rsidR="008D0499">
        <w:rPr>
          <w:rFonts w:ascii="Arial" w:hAnsi="Arial" w:cs="Arial"/>
        </w:rPr>
        <w:t xml:space="preserve">cial </w:t>
      </w:r>
      <w:r w:rsidR="00E90623">
        <w:rPr>
          <w:rFonts w:ascii="Arial" w:hAnsi="Arial" w:cs="Arial"/>
        </w:rPr>
        <w:t>differences</w:t>
      </w:r>
      <w:r w:rsidR="008D0499">
        <w:rPr>
          <w:rFonts w:ascii="Arial" w:hAnsi="Arial" w:cs="Arial"/>
        </w:rPr>
        <w:t xml:space="preserve">, customers from different backgrounds will receive the same great treatment and this is hotel industry all about, if customer is treated better, they feel </w:t>
      </w:r>
      <w:r w:rsidR="00DD365A">
        <w:rPr>
          <w:rFonts w:ascii="Arial" w:hAnsi="Arial" w:cs="Arial"/>
        </w:rPr>
        <w:t>valued,</w:t>
      </w:r>
      <w:r w:rsidR="008D0499">
        <w:rPr>
          <w:rFonts w:ascii="Arial" w:hAnsi="Arial" w:cs="Arial"/>
        </w:rPr>
        <w:t xml:space="preserve"> and their culture is recognised elsewhere.</w:t>
      </w:r>
    </w:p>
    <w:p w14:paraId="7D994E65" w14:textId="4F3E5B9A" w:rsidR="008D0499" w:rsidRDefault="003C16D6" w:rsidP="00376AA8">
      <w:pPr>
        <w:spacing w:before="360"/>
        <w:jc w:val="both"/>
        <w:rPr>
          <w:rFonts w:ascii="Arial" w:hAnsi="Arial" w:cs="Arial"/>
        </w:rPr>
      </w:pPr>
      <w:r>
        <w:rPr>
          <w:rFonts w:ascii="Arial" w:hAnsi="Arial" w:cs="Arial"/>
        </w:rPr>
        <w:t xml:space="preserve">  </w:t>
      </w:r>
      <w:r w:rsidR="008D0499">
        <w:rPr>
          <w:rFonts w:ascii="Arial" w:hAnsi="Arial" w:cs="Arial"/>
        </w:rPr>
        <w:t xml:space="preserve">Is a very good example of a </w:t>
      </w:r>
      <w:r w:rsidR="00C319A2">
        <w:rPr>
          <w:rFonts w:ascii="Arial" w:hAnsi="Arial" w:cs="Arial"/>
        </w:rPr>
        <w:t>hotel</w:t>
      </w:r>
      <w:r w:rsidR="008D0499">
        <w:rPr>
          <w:rFonts w:ascii="Arial" w:hAnsi="Arial" w:cs="Arial"/>
        </w:rPr>
        <w:t xml:space="preserve"> that is situated in a post-communist country can fulfil needs </w:t>
      </w:r>
      <w:proofErr w:type="gramStart"/>
      <w:r w:rsidR="008D0499">
        <w:rPr>
          <w:rFonts w:ascii="Arial" w:hAnsi="Arial" w:cs="Arial"/>
        </w:rPr>
        <w:t>an</w:t>
      </w:r>
      <w:proofErr w:type="gramEnd"/>
      <w:r w:rsidR="008D0499">
        <w:rPr>
          <w:rFonts w:ascii="Arial" w:hAnsi="Arial" w:cs="Arial"/>
        </w:rPr>
        <w:t xml:space="preserve"> </w:t>
      </w:r>
      <w:r w:rsidR="00897B54">
        <w:rPr>
          <w:rFonts w:ascii="Arial" w:hAnsi="Arial" w:cs="Arial"/>
        </w:rPr>
        <w:t>requirement of a multi-cultural huge and modern country guests</w:t>
      </w:r>
      <w:r w:rsidR="00DD365A">
        <w:rPr>
          <w:rFonts w:ascii="Arial" w:hAnsi="Arial" w:cs="Arial"/>
        </w:rPr>
        <w:t xml:space="preserve"> like</w:t>
      </w:r>
      <w:r w:rsidR="008D0499">
        <w:rPr>
          <w:rFonts w:ascii="Arial" w:hAnsi="Arial" w:cs="Arial"/>
        </w:rPr>
        <w:t xml:space="preserve"> USA and able to make them to come back.</w:t>
      </w:r>
    </w:p>
    <w:p w14:paraId="5F43EC94" w14:textId="62CB1628" w:rsidR="008D0499" w:rsidRDefault="003C16D6" w:rsidP="00376AA8">
      <w:pPr>
        <w:spacing w:before="360"/>
        <w:jc w:val="both"/>
        <w:rPr>
          <w:rFonts w:ascii="Arial" w:hAnsi="Arial" w:cs="Arial"/>
        </w:rPr>
      </w:pPr>
      <w:r>
        <w:rPr>
          <w:rFonts w:ascii="Arial" w:hAnsi="Arial" w:cs="Arial"/>
        </w:rPr>
        <w:t xml:space="preserve">  </w:t>
      </w:r>
      <w:r w:rsidR="008D0499">
        <w:rPr>
          <w:rFonts w:ascii="Arial" w:hAnsi="Arial" w:cs="Arial"/>
        </w:rPr>
        <w:t xml:space="preserve">Cultural diversity is increasing </w:t>
      </w:r>
      <w:r w:rsidR="00500533">
        <w:rPr>
          <w:rFonts w:ascii="Arial" w:hAnsi="Arial" w:cs="Arial"/>
        </w:rPr>
        <w:t xml:space="preserve">with the globalization, effective management of diversity is profitable for hotel industry, offers better service but cultural diversity can cause discrimination as well so is important for developing diversity policy and to include minority employee groups into every activity within the company. </w:t>
      </w:r>
      <w:r w:rsidR="00C319A2">
        <w:rPr>
          <w:rFonts w:ascii="Arial" w:hAnsi="Arial" w:cs="Arial"/>
        </w:rPr>
        <w:t>Nowadays</w:t>
      </w:r>
      <w:r w:rsidR="00500533">
        <w:rPr>
          <w:rFonts w:ascii="Arial" w:hAnsi="Arial" w:cs="Arial"/>
        </w:rPr>
        <w:t xml:space="preserve"> is a challenge to manage cultural diversity in hotel industry. It is important for Hospitality industry to educate himself permanently of issues of cultural awareness and prevent discrimination at workplace, if your employees are </w:t>
      </w:r>
      <w:r w:rsidR="00264B77">
        <w:rPr>
          <w:rFonts w:ascii="Arial" w:hAnsi="Arial" w:cs="Arial"/>
        </w:rPr>
        <w:t xml:space="preserve">from different </w:t>
      </w:r>
      <w:r w:rsidR="00DD365A">
        <w:rPr>
          <w:rFonts w:ascii="Arial" w:hAnsi="Arial" w:cs="Arial"/>
        </w:rPr>
        <w:t>cultures,</w:t>
      </w:r>
      <w:r w:rsidR="00264B77">
        <w:rPr>
          <w:rFonts w:ascii="Arial" w:hAnsi="Arial" w:cs="Arial"/>
        </w:rPr>
        <w:t xml:space="preserve"> you can reach and allow for more customers.</w:t>
      </w:r>
    </w:p>
    <w:p w14:paraId="3E99AD9A" w14:textId="28A5B46E" w:rsidR="00500533" w:rsidRDefault="00500533" w:rsidP="00376AA8">
      <w:pPr>
        <w:spacing w:before="360"/>
        <w:jc w:val="both"/>
        <w:rPr>
          <w:rFonts w:ascii="Arial" w:hAnsi="Arial" w:cs="Arial"/>
        </w:rPr>
      </w:pPr>
    </w:p>
    <w:p w14:paraId="78079E60" w14:textId="6B821C1E" w:rsidR="00500533" w:rsidRDefault="003C16D6" w:rsidP="00376AA8">
      <w:pPr>
        <w:spacing w:before="360"/>
        <w:jc w:val="both"/>
        <w:rPr>
          <w:rFonts w:ascii="Arial" w:hAnsi="Arial" w:cs="Arial"/>
          <w:sz w:val="40"/>
          <w:szCs w:val="40"/>
        </w:rPr>
      </w:pPr>
      <w:r>
        <w:rPr>
          <w:rFonts w:ascii="Arial" w:hAnsi="Arial" w:cs="Arial"/>
          <w:sz w:val="40"/>
          <w:szCs w:val="40"/>
        </w:rPr>
        <w:t xml:space="preserve">                      Reference List</w:t>
      </w:r>
    </w:p>
    <w:p w14:paraId="797DAA0C" w14:textId="64F19800" w:rsidR="003C16D6" w:rsidRDefault="003C16D6" w:rsidP="00376AA8">
      <w:pPr>
        <w:spacing w:before="360"/>
        <w:jc w:val="both"/>
        <w:rPr>
          <w:rFonts w:ascii="Arial" w:hAnsi="Arial" w:cs="Arial"/>
          <w:sz w:val="40"/>
          <w:szCs w:val="40"/>
        </w:rPr>
      </w:pPr>
    </w:p>
    <w:p w14:paraId="23612BC4" w14:textId="0EEB8155" w:rsidR="003C16D6" w:rsidRDefault="005B5483" w:rsidP="00376AA8">
      <w:pPr>
        <w:spacing w:before="360"/>
        <w:jc w:val="both"/>
        <w:rPr>
          <w:rFonts w:ascii="Arial" w:hAnsi="Arial" w:cs="Arial"/>
        </w:rPr>
      </w:pPr>
      <w:r>
        <w:rPr>
          <w:rFonts w:ascii="Arial" w:hAnsi="Arial" w:cs="Arial"/>
        </w:rPr>
        <w:t>Shaw, J and Barrett-Power, E (1998) The effects of diversity on small works Group Processes and Performance, Human Relations.</w:t>
      </w:r>
    </w:p>
    <w:p w14:paraId="7BCD4183" w14:textId="24AD84AE" w:rsidR="005B5483" w:rsidRDefault="005B5483" w:rsidP="00376AA8">
      <w:pPr>
        <w:spacing w:before="360"/>
        <w:jc w:val="both"/>
        <w:rPr>
          <w:rFonts w:ascii="Arial" w:hAnsi="Arial" w:cs="Arial"/>
        </w:rPr>
      </w:pPr>
      <w:r>
        <w:rPr>
          <w:rFonts w:ascii="Arial" w:hAnsi="Arial" w:cs="Arial"/>
        </w:rPr>
        <w:t xml:space="preserve">Ch.edu.au (2022), Available at: </w:t>
      </w:r>
      <w:hyperlink r:id="rId5" w:history="1">
        <w:r w:rsidRPr="006E2731">
          <w:rPr>
            <w:rStyle w:val="Hyperlink"/>
            <w:rFonts w:ascii="Arial" w:hAnsi="Arial" w:cs="Arial"/>
          </w:rPr>
          <w:t>https://cht.edu.au/news/understanding-cultural-awareness-in-hospitality</w:t>
        </w:r>
      </w:hyperlink>
      <w:r>
        <w:rPr>
          <w:rFonts w:ascii="Arial" w:hAnsi="Arial" w:cs="Arial"/>
        </w:rPr>
        <w:t xml:space="preserve"> , (Accessed </w:t>
      </w:r>
      <w:proofErr w:type="gramStart"/>
      <w:r>
        <w:rPr>
          <w:rFonts w:ascii="Arial" w:hAnsi="Arial" w:cs="Arial"/>
        </w:rPr>
        <w:t>on :</w:t>
      </w:r>
      <w:proofErr w:type="gramEnd"/>
      <w:r>
        <w:rPr>
          <w:rFonts w:ascii="Arial" w:hAnsi="Arial" w:cs="Arial"/>
        </w:rPr>
        <w:t xml:space="preserve"> 20</w:t>
      </w:r>
      <w:r w:rsidRPr="005B5483">
        <w:rPr>
          <w:rFonts w:ascii="Arial" w:hAnsi="Arial" w:cs="Arial"/>
          <w:vertAlign w:val="superscript"/>
        </w:rPr>
        <w:t>th</w:t>
      </w:r>
      <w:r>
        <w:rPr>
          <w:rFonts w:ascii="Arial" w:hAnsi="Arial" w:cs="Arial"/>
        </w:rPr>
        <w:t xml:space="preserve"> November, 2022).</w:t>
      </w:r>
    </w:p>
    <w:p w14:paraId="2FC7E087" w14:textId="681727A7" w:rsidR="005B5483" w:rsidRDefault="005B5483" w:rsidP="00376AA8">
      <w:pPr>
        <w:spacing w:before="360"/>
        <w:jc w:val="both"/>
        <w:rPr>
          <w:rFonts w:ascii="Arial" w:hAnsi="Arial" w:cs="Arial"/>
        </w:rPr>
      </w:pPr>
      <w:r>
        <w:rPr>
          <w:rFonts w:ascii="Arial" w:hAnsi="Arial" w:cs="Arial"/>
        </w:rPr>
        <w:t xml:space="preserve">Trainerslibrary.org (2020), Available at: </w:t>
      </w:r>
      <w:hyperlink r:id="rId6" w:history="1">
        <w:r w:rsidRPr="006E2731">
          <w:rPr>
            <w:rStyle w:val="Hyperlink"/>
            <w:rFonts w:ascii="Arial" w:hAnsi="Arial" w:cs="Arial"/>
          </w:rPr>
          <w:t>https://www.trainerslibrary.org/hofstedes-cultural-dimensions/</w:t>
        </w:r>
      </w:hyperlink>
      <w:r>
        <w:rPr>
          <w:rFonts w:ascii="Arial" w:hAnsi="Arial" w:cs="Arial"/>
        </w:rPr>
        <w:t xml:space="preserve"> , (Accessed on 21</w:t>
      </w:r>
      <w:r w:rsidRPr="005B5483">
        <w:rPr>
          <w:rFonts w:ascii="Arial" w:hAnsi="Arial" w:cs="Arial"/>
          <w:vertAlign w:val="superscript"/>
        </w:rPr>
        <w:t>st</w:t>
      </w:r>
      <w:r>
        <w:rPr>
          <w:rFonts w:ascii="Arial" w:hAnsi="Arial" w:cs="Arial"/>
        </w:rPr>
        <w:t xml:space="preserve"> </w:t>
      </w:r>
      <w:proofErr w:type="gramStart"/>
      <w:r>
        <w:rPr>
          <w:rFonts w:ascii="Arial" w:hAnsi="Arial" w:cs="Arial"/>
        </w:rPr>
        <w:t>November,</w:t>
      </w:r>
      <w:proofErr w:type="gramEnd"/>
      <w:r>
        <w:rPr>
          <w:rFonts w:ascii="Arial" w:hAnsi="Arial" w:cs="Arial"/>
        </w:rPr>
        <w:t xml:space="preserve"> 2022).</w:t>
      </w:r>
    </w:p>
    <w:p w14:paraId="5B591AB7" w14:textId="4D1FC9A3" w:rsidR="005B5483" w:rsidRDefault="005B5483" w:rsidP="00376AA8">
      <w:pPr>
        <w:spacing w:before="360"/>
        <w:jc w:val="both"/>
        <w:rPr>
          <w:rFonts w:ascii="Arial" w:hAnsi="Arial" w:cs="Arial"/>
        </w:rPr>
      </w:pPr>
      <w:r>
        <w:rPr>
          <w:rFonts w:ascii="Arial" w:hAnsi="Arial" w:cs="Arial"/>
        </w:rPr>
        <w:t xml:space="preserve">Brahmstoker.org, Available at: </w:t>
      </w:r>
      <w:hyperlink r:id="rId7" w:history="1">
        <w:r w:rsidR="00235DF5" w:rsidRPr="006E2731">
          <w:rPr>
            <w:rStyle w:val="Hyperlink"/>
            <w:rFonts w:ascii="Arial" w:hAnsi="Arial" w:cs="Arial"/>
          </w:rPr>
          <w:t>http://www.bramstoker.org/novels/05dracula.html</w:t>
        </w:r>
      </w:hyperlink>
      <w:r w:rsidR="00235DF5">
        <w:rPr>
          <w:rFonts w:ascii="Arial" w:hAnsi="Arial" w:cs="Arial"/>
        </w:rPr>
        <w:t xml:space="preserve"> , (Accessed </w:t>
      </w:r>
      <w:proofErr w:type="gramStart"/>
      <w:r w:rsidR="00235DF5">
        <w:rPr>
          <w:rFonts w:ascii="Arial" w:hAnsi="Arial" w:cs="Arial"/>
        </w:rPr>
        <w:t>on :</w:t>
      </w:r>
      <w:proofErr w:type="gramEnd"/>
      <w:r w:rsidR="00235DF5">
        <w:rPr>
          <w:rFonts w:ascii="Arial" w:hAnsi="Arial" w:cs="Arial"/>
        </w:rPr>
        <w:t xml:space="preserve"> 22</w:t>
      </w:r>
      <w:r w:rsidR="00235DF5" w:rsidRPr="00235DF5">
        <w:rPr>
          <w:rFonts w:ascii="Arial" w:hAnsi="Arial" w:cs="Arial"/>
          <w:vertAlign w:val="superscript"/>
        </w:rPr>
        <w:t>nd</w:t>
      </w:r>
      <w:r w:rsidR="00235DF5">
        <w:rPr>
          <w:rFonts w:ascii="Arial" w:hAnsi="Arial" w:cs="Arial"/>
        </w:rPr>
        <w:t xml:space="preserve"> November, 2022).</w:t>
      </w:r>
    </w:p>
    <w:p w14:paraId="57874948" w14:textId="754C7179" w:rsidR="00235DF5" w:rsidRDefault="00235DF5" w:rsidP="00376AA8">
      <w:pPr>
        <w:spacing w:before="360"/>
        <w:jc w:val="both"/>
        <w:rPr>
          <w:rFonts w:ascii="Arial" w:hAnsi="Arial" w:cs="Arial"/>
        </w:rPr>
      </w:pPr>
      <w:r>
        <w:rPr>
          <w:rFonts w:ascii="Arial" w:hAnsi="Arial" w:cs="Arial"/>
        </w:rPr>
        <w:t xml:space="preserve">Historytoday.com, Available at: </w:t>
      </w:r>
      <w:hyperlink r:id="rId8" w:history="1">
        <w:r w:rsidRPr="006E2731">
          <w:rPr>
            <w:rStyle w:val="Hyperlink"/>
            <w:rFonts w:ascii="Arial" w:hAnsi="Arial" w:cs="Arial"/>
          </w:rPr>
          <w:t>https://www.historytoday.com/grand-tour/hotel-castel-dracula</w:t>
        </w:r>
      </w:hyperlink>
      <w:r>
        <w:rPr>
          <w:rFonts w:ascii="Arial" w:hAnsi="Arial" w:cs="Arial"/>
        </w:rPr>
        <w:t xml:space="preserve"> , (Accessed on: 22</w:t>
      </w:r>
      <w:r w:rsidRPr="00235DF5">
        <w:rPr>
          <w:rFonts w:ascii="Arial" w:hAnsi="Arial" w:cs="Arial"/>
          <w:vertAlign w:val="superscript"/>
        </w:rPr>
        <w:t>nd</w:t>
      </w:r>
      <w:r>
        <w:rPr>
          <w:rFonts w:ascii="Arial" w:hAnsi="Arial" w:cs="Arial"/>
        </w:rPr>
        <w:t xml:space="preserve"> </w:t>
      </w:r>
      <w:proofErr w:type="gramStart"/>
      <w:r>
        <w:rPr>
          <w:rFonts w:ascii="Arial" w:hAnsi="Arial" w:cs="Arial"/>
        </w:rPr>
        <w:t>November,</w:t>
      </w:r>
      <w:proofErr w:type="gramEnd"/>
      <w:r>
        <w:rPr>
          <w:rFonts w:ascii="Arial" w:hAnsi="Arial" w:cs="Arial"/>
        </w:rPr>
        <w:t xml:space="preserve"> 2022).</w:t>
      </w:r>
    </w:p>
    <w:p w14:paraId="10AA24AC" w14:textId="0FDEC255" w:rsidR="00235DF5" w:rsidRDefault="00235DF5" w:rsidP="00376AA8">
      <w:pPr>
        <w:spacing w:before="360"/>
        <w:jc w:val="both"/>
        <w:rPr>
          <w:rFonts w:ascii="Arial" w:hAnsi="Arial" w:cs="Arial"/>
        </w:rPr>
      </w:pPr>
      <w:r>
        <w:rPr>
          <w:rFonts w:ascii="Arial" w:hAnsi="Arial" w:cs="Arial"/>
        </w:rPr>
        <w:t xml:space="preserve">Tripadvisor.co.uk, Available at: </w:t>
      </w:r>
      <w:hyperlink r:id="rId9" w:history="1">
        <w:r w:rsidRPr="006E2731">
          <w:rPr>
            <w:rStyle w:val="Hyperlink"/>
            <w:rFonts w:ascii="Arial" w:hAnsi="Arial" w:cs="Arial"/>
          </w:rPr>
          <w:t>https://www.tripadvisor.co.uk/LocationPhotoDirectLink-g6755807-d506901-i451634739-Hotel_Castel_Dracula-Piatra_Fantanele_Bistrita_Nasaud_County_Northwest_R.html</w:t>
        </w:r>
      </w:hyperlink>
      <w:r>
        <w:rPr>
          <w:rFonts w:ascii="Arial" w:hAnsi="Arial" w:cs="Arial"/>
        </w:rPr>
        <w:t xml:space="preserve"> , (Accessed on : 23</w:t>
      </w:r>
      <w:r w:rsidRPr="00235DF5">
        <w:rPr>
          <w:rFonts w:ascii="Arial" w:hAnsi="Arial" w:cs="Arial"/>
          <w:vertAlign w:val="superscript"/>
        </w:rPr>
        <w:t>rd</w:t>
      </w:r>
      <w:r>
        <w:rPr>
          <w:rFonts w:ascii="Arial" w:hAnsi="Arial" w:cs="Arial"/>
        </w:rPr>
        <w:t xml:space="preserve"> November, 2022).</w:t>
      </w:r>
    </w:p>
    <w:p w14:paraId="6FD1E1BC" w14:textId="279645C0" w:rsidR="00235DF5" w:rsidRDefault="00235DF5" w:rsidP="00376AA8">
      <w:pPr>
        <w:spacing w:before="360"/>
        <w:jc w:val="both"/>
        <w:rPr>
          <w:rFonts w:ascii="Arial" w:hAnsi="Arial" w:cs="Arial"/>
        </w:rPr>
      </w:pPr>
      <w:r>
        <w:rPr>
          <w:rFonts w:ascii="Arial" w:hAnsi="Arial" w:cs="Arial"/>
        </w:rPr>
        <w:t xml:space="preserve">Christensen-Hughes, </w:t>
      </w:r>
      <w:proofErr w:type="gramStart"/>
      <w:r>
        <w:rPr>
          <w:rFonts w:ascii="Arial" w:hAnsi="Arial" w:cs="Arial"/>
        </w:rPr>
        <w:t>J(</w:t>
      </w:r>
      <w:proofErr w:type="gramEnd"/>
      <w:r>
        <w:rPr>
          <w:rFonts w:ascii="Arial" w:hAnsi="Arial" w:cs="Arial"/>
        </w:rPr>
        <w:t>1992), Cultural Diversity, 78-87.</w:t>
      </w:r>
    </w:p>
    <w:p w14:paraId="4AFE9743" w14:textId="2F636A82" w:rsidR="00235DF5" w:rsidRDefault="00235DF5" w:rsidP="00376AA8">
      <w:pPr>
        <w:spacing w:before="360"/>
        <w:jc w:val="both"/>
        <w:rPr>
          <w:rFonts w:ascii="Arial" w:hAnsi="Arial" w:cs="Arial"/>
        </w:rPr>
      </w:pPr>
      <w:proofErr w:type="spellStart"/>
      <w:r>
        <w:rPr>
          <w:rFonts w:ascii="Arial" w:hAnsi="Arial" w:cs="Arial"/>
        </w:rPr>
        <w:t>Kandola</w:t>
      </w:r>
      <w:proofErr w:type="spellEnd"/>
      <w:r>
        <w:rPr>
          <w:rFonts w:ascii="Arial" w:hAnsi="Arial" w:cs="Arial"/>
        </w:rPr>
        <w:t xml:space="preserve">, R. and Fullerton, </w:t>
      </w:r>
      <w:proofErr w:type="gramStart"/>
      <w:r>
        <w:rPr>
          <w:rFonts w:ascii="Arial" w:hAnsi="Arial" w:cs="Arial"/>
        </w:rPr>
        <w:t>J.(</w:t>
      </w:r>
      <w:proofErr w:type="gramEnd"/>
      <w:r>
        <w:rPr>
          <w:rFonts w:ascii="Arial" w:hAnsi="Arial" w:cs="Arial"/>
        </w:rPr>
        <w:t>1998), Diversity in Action, Managing the Mosaic, 2</w:t>
      </w:r>
      <w:r w:rsidRPr="00235DF5">
        <w:rPr>
          <w:rFonts w:ascii="Arial" w:hAnsi="Arial" w:cs="Arial"/>
          <w:vertAlign w:val="superscript"/>
        </w:rPr>
        <w:t>nd</w:t>
      </w:r>
      <w:r>
        <w:rPr>
          <w:rFonts w:ascii="Arial" w:hAnsi="Arial" w:cs="Arial"/>
        </w:rPr>
        <w:t xml:space="preserve"> Ed. London, Chartered Institute of Personnel and Development.</w:t>
      </w:r>
    </w:p>
    <w:p w14:paraId="6CC6F447" w14:textId="07B241B6" w:rsidR="00235DF5" w:rsidRDefault="00DD365A" w:rsidP="00376AA8">
      <w:pPr>
        <w:spacing w:before="360"/>
        <w:jc w:val="both"/>
        <w:rPr>
          <w:rFonts w:ascii="Arial" w:hAnsi="Arial" w:cs="Arial"/>
        </w:rPr>
      </w:pPr>
      <w:proofErr w:type="spellStart"/>
      <w:r>
        <w:rPr>
          <w:rFonts w:ascii="Arial" w:hAnsi="Arial" w:cs="Arial"/>
        </w:rPr>
        <w:t>Bakalis</w:t>
      </w:r>
      <w:proofErr w:type="spellEnd"/>
      <w:r>
        <w:rPr>
          <w:rFonts w:ascii="Arial" w:hAnsi="Arial" w:cs="Arial"/>
        </w:rPr>
        <w:t xml:space="preserve">, S., Jointer, T and Levenson, </w:t>
      </w:r>
      <w:proofErr w:type="gramStart"/>
      <w:r>
        <w:rPr>
          <w:rFonts w:ascii="Arial" w:hAnsi="Arial" w:cs="Arial"/>
        </w:rPr>
        <w:t>L.(</w:t>
      </w:r>
      <w:proofErr w:type="gramEnd"/>
      <w:r>
        <w:rPr>
          <w:rFonts w:ascii="Arial" w:hAnsi="Arial" w:cs="Arial"/>
        </w:rPr>
        <w:t xml:space="preserve">2008), Managing Cultural Diversity and </w:t>
      </w:r>
      <w:proofErr w:type="spellStart"/>
      <w:r>
        <w:rPr>
          <w:rFonts w:ascii="Arial" w:hAnsi="Arial" w:cs="Arial"/>
        </w:rPr>
        <w:t>Parceived</w:t>
      </w:r>
      <w:proofErr w:type="spellEnd"/>
      <w:r>
        <w:rPr>
          <w:rFonts w:ascii="Arial" w:hAnsi="Arial" w:cs="Arial"/>
        </w:rPr>
        <w:t xml:space="preserve"> Organisational, 377-392.</w:t>
      </w:r>
    </w:p>
    <w:p w14:paraId="612CD470" w14:textId="02AB4FE3" w:rsidR="00235DF5" w:rsidRDefault="00DD365A" w:rsidP="00376AA8">
      <w:pPr>
        <w:spacing w:before="360"/>
        <w:jc w:val="both"/>
        <w:rPr>
          <w:rFonts w:ascii="Arial" w:hAnsi="Arial" w:cs="Arial"/>
        </w:rPr>
      </w:pPr>
      <w:proofErr w:type="spellStart"/>
      <w:r>
        <w:rPr>
          <w:rFonts w:ascii="Arial" w:hAnsi="Arial" w:cs="Arial"/>
        </w:rPr>
        <w:t>D’Netto</w:t>
      </w:r>
      <w:proofErr w:type="spellEnd"/>
      <w:r>
        <w:rPr>
          <w:rFonts w:ascii="Arial" w:hAnsi="Arial" w:cs="Arial"/>
        </w:rPr>
        <w:t xml:space="preserve">, B. and </w:t>
      </w:r>
      <w:proofErr w:type="spellStart"/>
      <w:r>
        <w:rPr>
          <w:rFonts w:ascii="Arial" w:hAnsi="Arial" w:cs="Arial"/>
        </w:rPr>
        <w:t>Sohal</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1999), Human </w:t>
      </w:r>
      <w:proofErr w:type="spellStart"/>
      <w:r>
        <w:rPr>
          <w:rFonts w:ascii="Arial" w:hAnsi="Arial" w:cs="Arial"/>
        </w:rPr>
        <w:t>Recource</w:t>
      </w:r>
      <w:proofErr w:type="spellEnd"/>
      <w:r>
        <w:rPr>
          <w:rFonts w:ascii="Arial" w:hAnsi="Arial" w:cs="Arial"/>
        </w:rPr>
        <w:t xml:space="preserve"> Practices and Workforce Diversity.</w:t>
      </w:r>
    </w:p>
    <w:p w14:paraId="01245B6F" w14:textId="79B05889" w:rsidR="00DD365A" w:rsidRDefault="00DD365A" w:rsidP="00376AA8">
      <w:pPr>
        <w:spacing w:before="360"/>
        <w:jc w:val="both"/>
        <w:rPr>
          <w:rFonts w:ascii="Arial" w:hAnsi="Arial" w:cs="Arial"/>
        </w:rPr>
      </w:pPr>
      <w:r>
        <w:rPr>
          <w:rFonts w:ascii="Arial" w:hAnsi="Arial" w:cs="Arial"/>
        </w:rPr>
        <w:t xml:space="preserve">Hicks-Clarke, D. and Iles, </w:t>
      </w:r>
      <w:proofErr w:type="gramStart"/>
      <w:r>
        <w:rPr>
          <w:rFonts w:ascii="Arial" w:hAnsi="Arial" w:cs="Arial"/>
        </w:rPr>
        <w:t>P.(</w:t>
      </w:r>
      <w:proofErr w:type="gramEnd"/>
      <w:r>
        <w:rPr>
          <w:rFonts w:ascii="Arial" w:hAnsi="Arial" w:cs="Arial"/>
        </w:rPr>
        <w:t>2000), Climate for Diversity and Its Effect on Career and Organisational Attitudes and Perceptions.</w:t>
      </w:r>
    </w:p>
    <w:p w14:paraId="7D416ECF" w14:textId="54D76BA9" w:rsidR="00DD365A" w:rsidRDefault="00DD365A" w:rsidP="00376AA8">
      <w:pPr>
        <w:spacing w:before="360"/>
        <w:jc w:val="both"/>
        <w:rPr>
          <w:rFonts w:ascii="Arial" w:hAnsi="Arial" w:cs="Arial"/>
        </w:rPr>
      </w:pPr>
      <w:proofErr w:type="spellStart"/>
      <w:r>
        <w:rPr>
          <w:rFonts w:ascii="Arial" w:hAnsi="Arial" w:cs="Arial"/>
        </w:rPr>
        <w:t>Sippola</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2007), Developing Culturally Diverse </w:t>
      </w:r>
      <w:proofErr w:type="spellStart"/>
      <w:r>
        <w:rPr>
          <w:rFonts w:ascii="Arial" w:hAnsi="Arial" w:cs="Arial"/>
        </w:rPr>
        <w:t>Organizatons</w:t>
      </w:r>
      <w:proofErr w:type="spellEnd"/>
      <w:r>
        <w:rPr>
          <w:rFonts w:ascii="Arial" w:hAnsi="Arial" w:cs="Arial"/>
        </w:rPr>
        <w:t>.</w:t>
      </w:r>
    </w:p>
    <w:p w14:paraId="512B3C0B" w14:textId="77777777" w:rsidR="00DD365A" w:rsidRPr="003C16D6" w:rsidRDefault="00DD365A" w:rsidP="00376AA8">
      <w:pPr>
        <w:spacing w:before="360"/>
        <w:jc w:val="both"/>
        <w:rPr>
          <w:rFonts w:ascii="Arial" w:hAnsi="Arial" w:cs="Arial"/>
        </w:rPr>
      </w:pPr>
    </w:p>
    <w:sectPr w:rsidR="00DD365A" w:rsidRPr="003C16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AA1A38"/>
    <w:multiLevelType w:val="hybridMultilevel"/>
    <w:tmpl w:val="EDBE1E6E"/>
    <w:lvl w:ilvl="0" w:tplc="BB9019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CDF"/>
    <w:rsid w:val="0001591A"/>
    <w:rsid w:val="00235DF5"/>
    <w:rsid w:val="00264B77"/>
    <w:rsid w:val="00276EA6"/>
    <w:rsid w:val="00370F97"/>
    <w:rsid w:val="00376AA8"/>
    <w:rsid w:val="003C16D6"/>
    <w:rsid w:val="004D5F99"/>
    <w:rsid w:val="00500533"/>
    <w:rsid w:val="005B5319"/>
    <w:rsid w:val="005B5483"/>
    <w:rsid w:val="00897B54"/>
    <w:rsid w:val="008D0499"/>
    <w:rsid w:val="009746FF"/>
    <w:rsid w:val="009848F9"/>
    <w:rsid w:val="00A75DF4"/>
    <w:rsid w:val="00C319A2"/>
    <w:rsid w:val="00D25296"/>
    <w:rsid w:val="00DD365A"/>
    <w:rsid w:val="00DD6221"/>
    <w:rsid w:val="00DD772A"/>
    <w:rsid w:val="00DD7CDF"/>
    <w:rsid w:val="00E90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162B8"/>
  <w15:chartTrackingRefBased/>
  <w15:docId w15:val="{AD65FEFA-E864-114B-8CCB-77039144E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6D6"/>
    <w:pPr>
      <w:ind w:left="720"/>
      <w:contextualSpacing/>
    </w:pPr>
  </w:style>
  <w:style w:type="character" w:styleId="Hyperlink">
    <w:name w:val="Hyperlink"/>
    <w:basedOn w:val="DefaultParagraphFont"/>
    <w:uiPriority w:val="99"/>
    <w:unhideWhenUsed/>
    <w:rsid w:val="005B5483"/>
    <w:rPr>
      <w:color w:val="0563C1" w:themeColor="hyperlink"/>
      <w:u w:val="single"/>
    </w:rPr>
  </w:style>
  <w:style w:type="character" w:styleId="UnresolvedMention">
    <w:name w:val="Unresolved Mention"/>
    <w:basedOn w:val="DefaultParagraphFont"/>
    <w:uiPriority w:val="99"/>
    <w:semiHidden/>
    <w:unhideWhenUsed/>
    <w:rsid w:val="005B54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today.com/grand-tour/hotel-castel-dracula" TargetMode="External"/><Relationship Id="rId3" Type="http://schemas.openxmlformats.org/officeDocument/2006/relationships/settings" Target="settings.xml"/><Relationship Id="rId7" Type="http://schemas.openxmlformats.org/officeDocument/2006/relationships/hyperlink" Target="http://www.bramstoker.org/novels/05dracula.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rainerslibrary.org/hofstedes-cultural-dimensions/" TargetMode="External"/><Relationship Id="rId11" Type="http://schemas.openxmlformats.org/officeDocument/2006/relationships/theme" Target="theme/theme1.xml"/><Relationship Id="rId5" Type="http://schemas.openxmlformats.org/officeDocument/2006/relationships/hyperlink" Target="https://cht.edu.au/news/understanding-cultural-awareness-in-hospitalit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uk/LocationPhotoDirectLink-g6755807-d506901-i451634739-Hotel_Castel_Dracula-Piatra_Fantanele_Bistrita_Nasaud_County_Northwest_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4</Pages>
  <Words>1341</Words>
  <Characters>7647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Mathe (2110539)</dc:creator>
  <cp:keywords/>
  <dc:description/>
  <cp:lastModifiedBy>Zoltan Mathe (2110539)</cp:lastModifiedBy>
  <cp:revision>5</cp:revision>
  <dcterms:created xsi:type="dcterms:W3CDTF">2022-11-27T14:07:00Z</dcterms:created>
  <dcterms:modified xsi:type="dcterms:W3CDTF">2022-11-28T00:37:00Z</dcterms:modified>
</cp:coreProperties>
</file>