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693E2" w14:textId="4C1AAC79" w:rsidR="00697B1F" w:rsidRDefault="008629CE" w:rsidP="008629CE">
      <w:pPr>
        <w:pStyle w:val="Header"/>
        <w:rPr>
          <w:rFonts w:ascii="Arial" w:hAnsi="Arial" w:cs="Arial"/>
          <w:b/>
          <w:sz w:val="28"/>
          <w:szCs w:val="28"/>
        </w:rPr>
      </w:pPr>
      <w:r>
        <w:rPr>
          <w:rFonts w:ascii="Arial" w:hAnsi="Arial" w:cs="Arial"/>
          <w:b/>
          <w:noProof/>
          <w:sz w:val="28"/>
          <w:szCs w:val="28"/>
        </w:rPr>
        <w:drawing>
          <wp:inline distT="0" distB="0" distL="0" distR="0" wp14:anchorId="6160D724" wp14:editId="22A4C3EE">
            <wp:extent cx="1810385" cy="725170"/>
            <wp:effectExtent l="0" t="0" r="0" b="0"/>
            <wp:docPr id="1997533410"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33410" name="Picture 1" descr="A black and white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C243340" w14:textId="7BD72F34" w:rsidR="00697B1F" w:rsidRDefault="005755DC" w:rsidP="00697B1F">
      <w:pPr>
        <w:rPr>
          <w:rFonts w:ascii="Arial" w:hAnsi="Arial" w:cs="Arial"/>
        </w:rPr>
      </w:pPr>
      <w:r>
        <w:rPr>
          <w:rFonts w:ascii="Arial" w:hAnsi="Arial" w:cs="Arial"/>
          <w:b/>
          <w:sz w:val="28"/>
          <w:szCs w:val="28"/>
        </w:rPr>
        <w:t xml:space="preserve">                                                                 </w:t>
      </w:r>
      <w:r>
        <w:rPr>
          <w:rFonts w:ascii="Arial" w:hAnsi="Arial" w:cs="Arial"/>
          <w:b/>
          <w:sz w:val="28"/>
          <w:szCs w:val="28"/>
        </w:rPr>
        <w:t>APPENDIX GA36a</w:t>
      </w:r>
    </w:p>
    <w:tbl>
      <w:tblPr>
        <w:tblW w:w="0" w:type="auto"/>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8238"/>
      </w:tblGrid>
      <w:tr w:rsidR="00697B1F" w14:paraId="2061DD78" w14:textId="77777777" w:rsidTr="00332D5A">
        <w:tc>
          <w:tcPr>
            <w:tcW w:w="8238" w:type="dxa"/>
            <w:shd w:val="clear" w:color="auto" w:fill="C0C0C0"/>
          </w:tcPr>
          <w:p w14:paraId="33CED22D" w14:textId="77777777" w:rsidR="00697B1F" w:rsidRDefault="00697B1F" w:rsidP="0059631E">
            <w:pPr>
              <w:pStyle w:val="Heading4"/>
              <w:rPr>
                <w:rFonts w:ascii="Arial" w:hAnsi="Arial" w:cs="Arial"/>
                <w:b w:val="0"/>
              </w:rPr>
            </w:pPr>
            <w:r>
              <w:rPr>
                <w:rFonts w:ascii="Arial" w:hAnsi="Arial" w:cs="Arial"/>
              </w:rPr>
              <w:t xml:space="preserve">LEVEL 4 ASSESSMENT SPECIFICATION </w:t>
            </w:r>
          </w:p>
        </w:tc>
      </w:tr>
    </w:tbl>
    <w:p w14:paraId="657A0541" w14:textId="77777777" w:rsidR="00697B1F" w:rsidRDefault="00697B1F" w:rsidP="00697B1F">
      <w:pPr>
        <w:jc w:val="center"/>
        <w:rPr>
          <w:rFonts w:ascii="Arial" w:hAnsi="Arial" w:cs="Arial"/>
          <w:b/>
          <w:i/>
          <w:sz w:val="32"/>
        </w:rPr>
      </w:pPr>
    </w:p>
    <w:tbl>
      <w:tblPr>
        <w:tblW w:w="9922"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697B1F" w14:paraId="55FDD534" w14:textId="77777777" w:rsidTr="00332D5A">
        <w:tc>
          <w:tcPr>
            <w:tcW w:w="2093" w:type="dxa"/>
            <w:shd w:val="pct15" w:color="auto" w:fill="auto"/>
          </w:tcPr>
          <w:p w14:paraId="15288574" w14:textId="77777777" w:rsidR="00697B1F" w:rsidRDefault="00697B1F" w:rsidP="0059631E">
            <w:pPr>
              <w:spacing w:before="120" w:after="120"/>
              <w:jc w:val="both"/>
              <w:rPr>
                <w:rFonts w:ascii="Arial" w:hAnsi="Arial" w:cs="Arial"/>
                <w:b/>
              </w:rPr>
            </w:pPr>
            <w:r>
              <w:rPr>
                <w:rFonts w:ascii="Arial" w:hAnsi="Arial" w:cs="Arial"/>
                <w:b/>
              </w:rPr>
              <w:t>Student name:</w:t>
            </w:r>
          </w:p>
        </w:tc>
        <w:tc>
          <w:tcPr>
            <w:tcW w:w="3293" w:type="dxa"/>
          </w:tcPr>
          <w:p w14:paraId="4E9469C3" w14:textId="2A67203F" w:rsidR="00697B1F" w:rsidRDefault="00332D5A" w:rsidP="0059631E">
            <w:pPr>
              <w:spacing w:before="120" w:after="120"/>
              <w:jc w:val="both"/>
              <w:rPr>
                <w:rFonts w:ascii="Arial" w:hAnsi="Arial" w:cs="Arial"/>
                <w:b/>
              </w:rPr>
            </w:pPr>
            <w:r>
              <w:rPr>
                <w:rFonts w:ascii="Arial" w:hAnsi="Arial" w:cs="Arial"/>
                <w:b/>
              </w:rPr>
              <w:t>KRISTINA MASIH</w:t>
            </w:r>
          </w:p>
        </w:tc>
        <w:tc>
          <w:tcPr>
            <w:tcW w:w="2268" w:type="dxa"/>
            <w:shd w:val="clear" w:color="auto" w:fill="D9D9D9"/>
          </w:tcPr>
          <w:p w14:paraId="2EAA47A4" w14:textId="77777777" w:rsidR="00697B1F" w:rsidRDefault="00697B1F" w:rsidP="0059631E">
            <w:pPr>
              <w:spacing w:before="120" w:after="120"/>
              <w:jc w:val="both"/>
              <w:rPr>
                <w:rFonts w:ascii="Arial" w:hAnsi="Arial" w:cs="Arial"/>
                <w:b/>
              </w:rPr>
            </w:pPr>
            <w:r>
              <w:rPr>
                <w:rFonts w:ascii="Arial" w:hAnsi="Arial" w:cs="Arial"/>
                <w:b/>
              </w:rPr>
              <w:t>Student ID number:</w:t>
            </w:r>
          </w:p>
        </w:tc>
        <w:tc>
          <w:tcPr>
            <w:tcW w:w="2268" w:type="dxa"/>
          </w:tcPr>
          <w:p w14:paraId="558B2456" w14:textId="0A558A38" w:rsidR="00697B1F" w:rsidRDefault="00332D5A" w:rsidP="0059631E">
            <w:pPr>
              <w:spacing w:before="120" w:after="120"/>
              <w:jc w:val="both"/>
              <w:rPr>
                <w:rFonts w:ascii="Arial" w:hAnsi="Arial" w:cs="Arial"/>
                <w:b/>
              </w:rPr>
            </w:pPr>
            <w:r>
              <w:rPr>
                <w:rFonts w:ascii="Arial" w:hAnsi="Arial" w:cs="Arial"/>
                <w:b/>
              </w:rPr>
              <w:t>2419848</w:t>
            </w:r>
          </w:p>
        </w:tc>
      </w:tr>
      <w:tr w:rsidR="00697B1F" w14:paraId="552EF429" w14:textId="77777777" w:rsidTr="00332D5A">
        <w:tc>
          <w:tcPr>
            <w:tcW w:w="2093" w:type="dxa"/>
            <w:shd w:val="pct15" w:color="auto" w:fill="auto"/>
          </w:tcPr>
          <w:p w14:paraId="05E8FD31" w14:textId="77777777" w:rsidR="00697B1F" w:rsidRDefault="00697B1F" w:rsidP="0059631E">
            <w:pPr>
              <w:spacing w:before="120" w:after="120"/>
              <w:jc w:val="both"/>
              <w:rPr>
                <w:rFonts w:ascii="Arial" w:hAnsi="Arial" w:cs="Arial"/>
                <w:b/>
              </w:rPr>
            </w:pPr>
            <w:proofErr w:type="spellStart"/>
            <w:r>
              <w:rPr>
                <w:rFonts w:ascii="Arial" w:hAnsi="Arial" w:cs="Arial"/>
                <w:b/>
              </w:rPr>
              <w:t>Programme</w:t>
            </w:r>
            <w:proofErr w:type="spellEnd"/>
            <w:r>
              <w:rPr>
                <w:rFonts w:ascii="Arial" w:hAnsi="Arial" w:cs="Arial"/>
                <w:b/>
              </w:rPr>
              <w:t>:</w:t>
            </w:r>
          </w:p>
        </w:tc>
        <w:tc>
          <w:tcPr>
            <w:tcW w:w="7829" w:type="dxa"/>
            <w:gridSpan w:val="3"/>
          </w:tcPr>
          <w:p w14:paraId="5645F759" w14:textId="77777777" w:rsidR="00697B1F" w:rsidRDefault="00697B1F" w:rsidP="0059631E">
            <w:pPr>
              <w:spacing w:before="120" w:after="120"/>
              <w:jc w:val="both"/>
              <w:rPr>
                <w:rFonts w:ascii="Arial" w:hAnsi="Arial" w:cs="Arial"/>
                <w:b/>
              </w:rPr>
            </w:pPr>
            <w:r>
              <w:rPr>
                <w:rFonts w:ascii="Arial" w:hAnsi="Arial" w:cs="Arial"/>
                <w:b/>
              </w:rPr>
              <w:t>Certificate of Higher Education Skills for the Workplace (Health and Social Care)</w:t>
            </w:r>
          </w:p>
        </w:tc>
      </w:tr>
      <w:tr w:rsidR="00697B1F" w14:paraId="18DBCBCB" w14:textId="77777777" w:rsidTr="00332D5A">
        <w:tc>
          <w:tcPr>
            <w:tcW w:w="2093" w:type="dxa"/>
            <w:shd w:val="pct15" w:color="auto" w:fill="auto"/>
          </w:tcPr>
          <w:p w14:paraId="0559B924" w14:textId="77777777" w:rsidR="00697B1F" w:rsidRDefault="00697B1F" w:rsidP="0059631E">
            <w:pPr>
              <w:spacing w:before="120" w:after="120"/>
              <w:jc w:val="both"/>
              <w:rPr>
                <w:rFonts w:ascii="Arial" w:hAnsi="Arial" w:cs="Arial"/>
                <w:b/>
              </w:rPr>
            </w:pPr>
            <w:r>
              <w:rPr>
                <w:rFonts w:ascii="Arial" w:hAnsi="Arial" w:cs="Arial"/>
                <w:b/>
              </w:rPr>
              <w:t>Module:</w:t>
            </w:r>
          </w:p>
        </w:tc>
        <w:tc>
          <w:tcPr>
            <w:tcW w:w="7829" w:type="dxa"/>
            <w:gridSpan w:val="3"/>
          </w:tcPr>
          <w:p w14:paraId="5E20514C" w14:textId="1805CEB9" w:rsidR="00697B1F" w:rsidRDefault="00697B1F" w:rsidP="0059631E">
            <w:pPr>
              <w:spacing w:before="120" w:after="120"/>
              <w:jc w:val="both"/>
              <w:rPr>
                <w:rFonts w:ascii="Arial" w:hAnsi="Arial" w:cs="Arial"/>
                <w:b/>
              </w:rPr>
            </w:pPr>
            <w:r>
              <w:rPr>
                <w:rFonts w:ascii="Arial" w:hAnsi="Arial" w:cs="Arial"/>
                <w:b/>
              </w:rPr>
              <w:t>Professional Development within Health and Social Care</w:t>
            </w:r>
            <w:r w:rsidR="00793DE3">
              <w:rPr>
                <w:rFonts w:ascii="Arial" w:hAnsi="Arial" w:cs="Arial"/>
                <w:b/>
              </w:rPr>
              <w:t xml:space="preserve"> </w:t>
            </w:r>
            <w:r w:rsidR="00793DE3">
              <w:rPr>
                <w:rFonts w:ascii="Arial" w:hAnsi="Arial" w:cs="Arial"/>
                <w:b/>
              </w:rPr>
              <w:t>LCHS4009</w:t>
            </w:r>
          </w:p>
        </w:tc>
      </w:tr>
      <w:tr w:rsidR="00697B1F" w14:paraId="18D182D7" w14:textId="77777777" w:rsidTr="00332D5A">
        <w:tc>
          <w:tcPr>
            <w:tcW w:w="2093" w:type="dxa"/>
            <w:shd w:val="pct15" w:color="auto" w:fill="auto"/>
          </w:tcPr>
          <w:p w14:paraId="4325F5E6" w14:textId="77777777" w:rsidR="00697B1F" w:rsidRDefault="00697B1F" w:rsidP="0059631E">
            <w:pPr>
              <w:spacing w:before="120" w:after="120"/>
              <w:jc w:val="both"/>
              <w:rPr>
                <w:rFonts w:ascii="Arial" w:hAnsi="Arial" w:cs="Arial"/>
                <w:b/>
              </w:rPr>
            </w:pPr>
            <w:r>
              <w:rPr>
                <w:rFonts w:ascii="Arial" w:hAnsi="Arial" w:cs="Arial"/>
                <w:b/>
              </w:rPr>
              <w:t>Module code:</w:t>
            </w:r>
          </w:p>
        </w:tc>
        <w:tc>
          <w:tcPr>
            <w:tcW w:w="3293" w:type="dxa"/>
          </w:tcPr>
          <w:p w14:paraId="22575984" w14:textId="77777777" w:rsidR="00697B1F" w:rsidRDefault="00697B1F" w:rsidP="0059631E">
            <w:pPr>
              <w:spacing w:before="120" w:after="120"/>
              <w:jc w:val="both"/>
              <w:rPr>
                <w:rFonts w:ascii="Arial" w:hAnsi="Arial" w:cs="Arial"/>
                <w:b/>
              </w:rPr>
            </w:pPr>
            <w:r>
              <w:rPr>
                <w:rFonts w:ascii="Arial" w:hAnsi="Arial" w:cs="Arial"/>
                <w:b/>
              </w:rPr>
              <w:t>LCHS4009</w:t>
            </w:r>
          </w:p>
        </w:tc>
        <w:tc>
          <w:tcPr>
            <w:tcW w:w="2268" w:type="dxa"/>
            <w:shd w:val="clear" w:color="auto" w:fill="D9D9D9"/>
          </w:tcPr>
          <w:p w14:paraId="0C11D215" w14:textId="77777777" w:rsidR="00697B1F" w:rsidRDefault="00697B1F" w:rsidP="0059631E">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22B51ACA" w14:textId="77777777" w:rsidR="00697B1F" w:rsidRDefault="00697B1F" w:rsidP="0059631E">
            <w:pPr>
              <w:spacing w:before="120" w:after="120"/>
              <w:jc w:val="both"/>
              <w:rPr>
                <w:rFonts w:ascii="Arial" w:hAnsi="Arial" w:cs="Arial"/>
                <w:b/>
              </w:rPr>
            </w:pPr>
            <w:r>
              <w:rPr>
                <w:rFonts w:ascii="Arial" w:hAnsi="Arial" w:cs="Arial"/>
                <w:b/>
              </w:rPr>
              <w:t>70%</w:t>
            </w:r>
          </w:p>
        </w:tc>
      </w:tr>
      <w:tr w:rsidR="00697B1F" w14:paraId="1F1114D1" w14:textId="77777777" w:rsidTr="00332D5A">
        <w:tc>
          <w:tcPr>
            <w:tcW w:w="2093" w:type="dxa"/>
            <w:shd w:val="pct15" w:color="auto" w:fill="auto"/>
          </w:tcPr>
          <w:p w14:paraId="38952236" w14:textId="77777777" w:rsidR="00697B1F" w:rsidRDefault="00697B1F" w:rsidP="0059631E">
            <w:pPr>
              <w:spacing w:before="120" w:after="120"/>
              <w:jc w:val="both"/>
              <w:rPr>
                <w:rFonts w:ascii="Arial" w:hAnsi="Arial" w:cs="Arial"/>
                <w:b/>
              </w:rPr>
            </w:pPr>
            <w:r>
              <w:rPr>
                <w:rFonts w:ascii="Arial" w:hAnsi="Arial" w:cs="Arial"/>
                <w:b/>
              </w:rPr>
              <w:t>Lecturer:</w:t>
            </w:r>
          </w:p>
        </w:tc>
        <w:tc>
          <w:tcPr>
            <w:tcW w:w="3293" w:type="dxa"/>
          </w:tcPr>
          <w:p w14:paraId="4C4E3C9F" w14:textId="77777777" w:rsidR="00697B1F" w:rsidRDefault="00697B1F" w:rsidP="0059631E">
            <w:pPr>
              <w:spacing w:before="120" w:after="120"/>
              <w:jc w:val="both"/>
              <w:rPr>
                <w:rFonts w:ascii="Arial" w:hAnsi="Arial" w:cs="Arial"/>
                <w:b/>
              </w:rPr>
            </w:pPr>
            <w:r>
              <w:rPr>
                <w:rFonts w:ascii="Arial" w:hAnsi="Arial" w:cs="Arial"/>
                <w:b/>
              </w:rPr>
              <w:t>Olubukola Adegbite (Module lead)</w:t>
            </w:r>
          </w:p>
        </w:tc>
        <w:tc>
          <w:tcPr>
            <w:tcW w:w="2268" w:type="dxa"/>
            <w:shd w:val="clear" w:color="auto" w:fill="D9D9D9"/>
          </w:tcPr>
          <w:p w14:paraId="707872C8" w14:textId="77777777" w:rsidR="00697B1F" w:rsidRDefault="00697B1F" w:rsidP="0059631E">
            <w:pPr>
              <w:spacing w:before="120" w:after="120"/>
              <w:jc w:val="both"/>
              <w:rPr>
                <w:rFonts w:ascii="Arial" w:hAnsi="Arial" w:cs="Arial"/>
                <w:b/>
              </w:rPr>
            </w:pPr>
            <w:r>
              <w:rPr>
                <w:rFonts w:ascii="Arial" w:hAnsi="Arial" w:cs="Arial"/>
                <w:b/>
              </w:rPr>
              <w:t>Internal Verifier:</w:t>
            </w:r>
          </w:p>
        </w:tc>
        <w:tc>
          <w:tcPr>
            <w:tcW w:w="2268" w:type="dxa"/>
          </w:tcPr>
          <w:p w14:paraId="57D84662" w14:textId="77777777" w:rsidR="00697B1F" w:rsidRDefault="00697B1F" w:rsidP="0059631E">
            <w:pPr>
              <w:spacing w:before="120" w:after="120"/>
              <w:jc w:val="both"/>
              <w:rPr>
                <w:rFonts w:ascii="Arial" w:hAnsi="Arial" w:cs="Arial"/>
                <w:b/>
              </w:rPr>
            </w:pPr>
            <w:r>
              <w:rPr>
                <w:rFonts w:ascii="Arial" w:hAnsi="Arial" w:cs="Arial"/>
                <w:b/>
              </w:rPr>
              <w:t>Dr Besty Jose</w:t>
            </w:r>
          </w:p>
        </w:tc>
      </w:tr>
      <w:tr w:rsidR="00697B1F" w14:paraId="4075C1C7" w14:textId="77777777" w:rsidTr="00332D5A">
        <w:tc>
          <w:tcPr>
            <w:tcW w:w="2093" w:type="dxa"/>
            <w:shd w:val="pct15" w:color="auto" w:fill="auto"/>
          </w:tcPr>
          <w:p w14:paraId="6D584906" w14:textId="77777777" w:rsidR="00697B1F" w:rsidRDefault="00697B1F" w:rsidP="0059631E">
            <w:pPr>
              <w:spacing w:before="120" w:after="120"/>
              <w:jc w:val="both"/>
              <w:rPr>
                <w:rFonts w:ascii="Arial" w:hAnsi="Arial" w:cs="Arial"/>
                <w:b/>
              </w:rPr>
            </w:pPr>
            <w:r>
              <w:rPr>
                <w:rFonts w:ascii="Arial" w:hAnsi="Arial" w:cs="Arial"/>
                <w:b/>
              </w:rPr>
              <w:t>Assignment Title:</w:t>
            </w:r>
          </w:p>
        </w:tc>
        <w:tc>
          <w:tcPr>
            <w:tcW w:w="3293" w:type="dxa"/>
          </w:tcPr>
          <w:p w14:paraId="6EF666BC" w14:textId="77777777" w:rsidR="00697B1F" w:rsidRDefault="00697B1F" w:rsidP="0059631E">
            <w:pPr>
              <w:spacing w:before="120" w:after="120"/>
              <w:jc w:val="both"/>
              <w:rPr>
                <w:rFonts w:ascii="Arial" w:hAnsi="Arial" w:cs="Arial"/>
                <w:b/>
              </w:rPr>
            </w:pPr>
            <w:r>
              <w:rPr>
                <w:rFonts w:ascii="Arial" w:hAnsi="Arial" w:cs="Arial"/>
                <w:b/>
              </w:rPr>
              <w:t>Personal Development Portfolio</w:t>
            </w:r>
          </w:p>
        </w:tc>
        <w:tc>
          <w:tcPr>
            <w:tcW w:w="2268" w:type="dxa"/>
            <w:shd w:val="pct15" w:color="auto" w:fill="auto"/>
          </w:tcPr>
          <w:p w14:paraId="7DD0285D" w14:textId="77777777" w:rsidR="00697B1F" w:rsidRDefault="00697B1F" w:rsidP="0059631E">
            <w:pPr>
              <w:spacing w:before="120" w:after="120"/>
              <w:jc w:val="both"/>
              <w:rPr>
                <w:rFonts w:ascii="Arial" w:hAnsi="Arial" w:cs="Arial"/>
                <w:b/>
              </w:rPr>
            </w:pPr>
            <w:r>
              <w:rPr>
                <w:rFonts w:ascii="Arial" w:hAnsi="Arial" w:cs="Arial"/>
                <w:b/>
              </w:rPr>
              <w:t>Word count (or equivalent):</w:t>
            </w:r>
          </w:p>
        </w:tc>
        <w:tc>
          <w:tcPr>
            <w:tcW w:w="2268" w:type="dxa"/>
          </w:tcPr>
          <w:p w14:paraId="35A9718B" w14:textId="77777777" w:rsidR="00697B1F" w:rsidRDefault="00697B1F" w:rsidP="0059631E">
            <w:pPr>
              <w:spacing w:before="120" w:after="120"/>
              <w:jc w:val="both"/>
              <w:rPr>
                <w:rFonts w:ascii="Arial" w:hAnsi="Arial" w:cs="Arial"/>
                <w:b/>
              </w:rPr>
            </w:pPr>
            <w:r>
              <w:rPr>
                <w:rFonts w:ascii="Arial" w:hAnsi="Arial" w:cs="Arial"/>
                <w:b/>
              </w:rPr>
              <w:t>2000 words equivalent</w:t>
            </w:r>
          </w:p>
        </w:tc>
      </w:tr>
      <w:tr w:rsidR="00697B1F" w14:paraId="7E73D1C9" w14:textId="77777777" w:rsidTr="00332D5A">
        <w:tc>
          <w:tcPr>
            <w:tcW w:w="2093" w:type="dxa"/>
            <w:shd w:val="pct15" w:color="auto" w:fill="auto"/>
          </w:tcPr>
          <w:p w14:paraId="0097D8CC" w14:textId="77777777" w:rsidR="00697B1F" w:rsidRDefault="00697B1F" w:rsidP="0059631E">
            <w:pPr>
              <w:spacing w:before="120" w:after="120"/>
              <w:jc w:val="both"/>
              <w:rPr>
                <w:rFonts w:ascii="Arial" w:hAnsi="Arial" w:cs="Arial"/>
                <w:b/>
              </w:rPr>
            </w:pPr>
            <w:r>
              <w:rPr>
                <w:rFonts w:ascii="Arial" w:hAnsi="Arial" w:cs="Arial"/>
                <w:b/>
              </w:rPr>
              <w:t>Submission deadline:</w:t>
            </w:r>
          </w:p>
        </w:tc>
        <w:tc>
          <w:tcPr>
            <w:tcW w:w="3293" w:type="dxa"/>
          </w:tcPr>
          <w:p w14:paraId="5C64B3FE" w14:textId="77777777" w:rsidR="00697B1F" w:rsidRDefault="00697B1F" w:rsidP="0059631E">
            <w:pPr>
              <w:spacing w:before="120" w:after="120"/>
              <w:jc w:val="both"/>
              <w:rPr>
                <w:rFonts w:ascii="Arial" w:hAnsi="Arial" w:cs="Arial"/>
                <w:b/>
              </w:rPr>
            </w:pPr>
            <w:r>
              <w:rPr>
                <w:rFonts w:ascii="Arial" w:hAnsi="Arial" w:cs="Arial"/>
                <w:b/>
                <w:color w:val="FF0000"/>
              </w:rPr>
              <w:t xml:space="preserve">Submitted to Turnitin by </w:t>
            </w:r>
            <w:r w:rsidRPr="00C07EA9">
              <w:rPr>
                <w:rFonts w:ascii="Arial" w:hAnsi="Arial" w:cs="Arial"/>
                <w:b/>
                <w:color w:val="FF0000"/>
              </w:rPr>
              <w:t>Friday</w:t>
            </w:r>
            <w:r>
              <w:rPr>
                <w:rFonts w:ascii="Arial" w:hAnsi="Arial" w:cs="Arial"/>
                <w:b/>
                <w:color w:val="FF0000"/>
              </w:rPr>
              <w:t>,</w:t>
            </w:r>
            <w:r w:rsidRPr="00C07EA9">
              <w:rPr>
                <w:rFonts w:ascii="Arial" w:hAnsi="Arial" w:cs="Arial"/>
                <w:b/>
                <w:color w:val="FF0000"/>
              </w:rPr>
              <w:t xml:space="preserve"> 21st November 2025</w:t>
            </w:r>
            <w:r>
              <w:rPr>
                <w:rFonts w:ascii="Arial" w:hAnsi="Arial" w:cs="Arial"/>
                <w:b/>
                <w:color w:val="FF0000"/>
              </w:rPr>
              <w:t>,</w:t>
            </w:r>
            <w:r w:rsidRPr="00C07EA9">
              <w:rPr>
                <w:rFonts w:ascii="Arial" w:hAnsi="Arial" w:cs="Arial"/>
                <w:b/>
                <w:color w:val="FF0000"/>
              </w:rPr>
              <w:t xml:space="preserve"> 10 am </w:t>
            </w:r>
          </w:p>
        </w:tc>
        <w:tc>
          <w:tcPr>
            <w:tcW w:w="2268" w:type="dxa"/>
            <w:shd w:val="pct15" w:color="auto" w:fill="auto"/>
          </w:tcPr>
          <w:p w14:paraId="1E5A05B9" w14:textId="77777777" w:rsidR="00697B1F" w:rsidRDefault="00697B1F" w:rsidP="0059631E">
            <w:pPr>
              <w:spacing w:before="120" w:after="120"/>
              <w:jc w:val="both"/>
              <w:rPr>
                <w:rFonts w:ascii="Arial" w:hAnsi="Arial" w:cs="Arial"/>
                <w:b/>
              </w:rPr>
            </w:pPr>
            <w:r>
              <w:rPr>
                <w:rFonts w:ascii="Arial" w:hAnsi="Arial" w:cs="Arial"/>
                <w:b/>
              </w:rPr>
              <w:t>Return date of provisional marks &amp; written feedback:</w:t>
            </w:r>
          </w:p>
        </w:tc>
        <w:tc>
          <w:tcPr>
            <w:tcW w:w="2268" w:type="dxa"/>
          </w:tcPr>
          <w:p w14:paraId="7E9A3F1A" w14:textId="77777777" w:rsidR="00697B1F" w:rsidRDefault="00697B1F" w:rsidP="0059631E">
            <w:pPr>
              <w:spacing w:before="120" w:after="120"/>
              <w:jc w:val="both"/>
              <w:rPr>
                <w:rFonts w:ascii="Arial" w:hAnsi="Arial" w:cs="Arial"/>
                <w:b/>
              </w:rPr>
            </w:pPr>
            <w:r>
              <w:rPr>
                <w:rFonts w:ascii="Arial" w:hAnsi="Arial" w:cs="Arial"/>
                <w:b/>
              </w:rPr>
              <w:t>19</w:t>
            </w:r>
            <w:r w:rsidRPr="00A25C81">
              <w:rPr>
                <w:rFonts w:ascii="Arial" w:hAnsi="Arial" w:cs="Arial"/>
                <w:b/>
                <w:vertAlign w:val="superscript"/>
              </w:rPr>
              <w:t>th</w:t>
            </w:r>
            <w:r>
              <w:rPr>
                <w:rFonts w:ascii="Arial" w:hAnsi="Arial" w:cs="Arial"/>
                <w:b/>
              </w:rPr>
              <w:t xml:space="preserve"> December 2025</w:t>
            </w:r>
            <w:r w:rsidRPr="00663E4B">
              <w:rPr>
                <w:rFonts w:ascii="Arial" w:hAnsi="Arial" w:cs="Arial"/>
                <w:b/>
              </w:rPr>
              <w:t xml:space="preserve"> </w:t>
            </w:r>
          </w:p>
        </w:tc>
      </w:tr>
    </w:tbl>
    <w:p w14:paraId="498250A4" w14:textId="77777777" w:rsidR="00AF399E" w:rsidRDefault="00AF399E" w:rsidP="005977AB">
      <w:pPr>
        <w:spacing w:line="360" w:lineRule="auto"/>
        <w:rPr>
          <w:rFonts w:ascii="Arial" w:hAnsi="Arial" w:cs="Arial"/>
        </w:rPr>
      </w:pPr>
    </w:p>
    <w:p w14:paraId="20027D8A" w14:textId="77777777" w:rsidR="00AF399E" w:rsidRDefault="00AF399E" w:rsidP="005977AB">
      <w:pPr>
        <w:spacing w:line="360" w:lineRule="auto"/>
        <w:rPr>
          <w:rFonts w:ascii="Arial" w:hAnsi="Arial" w:cs="Arial"/>
        </w:rPr>
      </w:pPr>
    </w:p>
    <w:p w14:paraId="293D4DF0" w14:textId="77777777" w:rsidR="00AF399E" w:rsidRDefault="00AF399E" w:rsidP="005977AB">
      <w:pPr>
        <w:spacing w:line="360" w:lineRule="auto"/>
        <w:rPr>
          <w:rFonts w:ascii="Arial" w:hAnsi="Arial" w:cs="Arial"/>
        </w:rPr>
      </w:pPr>
    </w:p>
    <w:p w14:paraId="4B861CDE" w14:textId="77777777" w:rsidR="00AF399E" w:rsidRDefault="00AF399E" w:rsidP="005977AB">
      <w:pPr>
        <w:spacing w:line="360" w:lineRule="auto"/>
        <w:rPr>
          <w:rFonts w:ascii="Arial" w:hAnsi="Arial" w:cs="Arial"/>
        </w:rPr>
      </w:pPr>
    </w:p>
    <w:p w14:paraId="086BB6A5" w14:textId="77777777" w:rsidR="00AF399E" w:rsidRDefault="00AF399E" w:rsidP="005977AB">
      <w:pPr>
        <w:spacing w:line="360" w:lineRule="auto"/>
        <w:rPr>
          <w:rFonts w:ascii="Arial" w:hAnsi="Arial" w:cs="Arial"/>
        </w:rPr>
      </w:pPr>
    </w:p>
    <w:p w14:paraId="70076E3C" w14:textId="77777777" w:rsidR="00AF399E" w:rsidRDefault="00AF399E" w:rsidP="005977AB">
      <w:pPr>
        <w:spacing w:line="360" w:lineRule="auto"/>
        <w:rPr>
          <w:rFonts w:ascii="Arial" w:hAnsi="Arial" w:cs="Arial"/>
        </w:rPr>
      </w:pPr>
    </w:p>
    <w:p w14:paraId="350C6C53" w14:textId="77777777" w:rsidR="00AF399E" w:rsidRDefault="00AF399E" w:rsidP="005977AB">
      <w:pPr>
        <w:spacing w:line="360" w:lineRule="auto"/>
        <w:rPr>
          <w:rFonts w:ascii="Arial" w:hAnsi="Arial" w:cs="Arial"/>
        </w:rPr>
      </w:pPr>
    </w:p>
    <w:p w14:paraId="17D833ED" w14:textId="77777777" w:rsidR="00AF399E" w:rsidRDefault="00AF399E" w:rsidP="005977AB">
      <w:pPr>
        <w:spacing w:line="360" w:lineRule="auto"/>
        <w:rPr>
          <w:rFonts w:ascii="Arial" w:hAnsi="Arial" w:cs="Arial"/>
        </w:rPr>
      </w:pPr>
    </w:p>
    <w:p w14:paraId="0D737DF0" w14:textId="77777777" w:rsidR="004A1B72" w:rsidRDefault="004A1B72" w:rsidP="005977AB">
      <w:pPr>
        <w:spacing w:line="360" w:lineRule="auto"/>
        <w:rPr>
          <w:rFonts w:ascii="Arial" w:hAnsi="Arial" w:cs="Arial"/>
          <w:b/>
          <w:bCs/>
        </w:rPr>
      </w:pPr>
    </w:p>
    <w:p w14:paraId="68D95313" w14:textId="5BC72CB4" w:rsidR="004A1B72" w:rsidRPr="00793DE3" w:rsidRDefault="004A1B72" w:rsidP="00793DE3">
      <w:pPr>
        <w:spacing w:line="360" w:lineRule="auto"/>
        <w:rPr>
          <w:rFonts w:ascii="Arial" w:hAnsi="Arial" w:cs="Arial"/>
          <w:b/>
          <w:bCs/>
        </w:rPr>
      </w:pPr>
      <w:r w:rsidRPr="00793DE3">
        <w:rPr>
          <w:rFonts w:ascii="Arial" w:hAnsi="Arial" w:cs="Arial"/>
          <w:b/>
          <w:bCs/>
        </w:rPr>
        <w:t>Task 1:</w:t>
      </w:r>
      <w:r w:rsidR="009B5373" w:rsidRPr="00793DE3">
        <w:rPr>
          <w:rFonts w:ascii="Arial" w:hAnsi="Arial" w:cs="Arial"/>
          <w:b/>
          <w:bCs/>
        </w:rPr>
        <w:t xml:space="preserve"> My key skills </w:t>
      </w:r>
      <w:r w:rsidR="005F41E5" w:rsidRPr="00793DE3">
        <w:rPr>
          <w:rFonts w:ascii="Arial" w:hAnsi="Arial" w:cs="Arial"/>
          <w:b/>
          <w:bCs/>
        </w:rPr>
        <w:t>as</w:t>
      </w:r>
      <w:r w:rsidR="009B5373" w:rsidRPr="00793DE3">
        <w:rPr>
          <w:rFonts w:ascii="Arial" w:hAnsi="Arial" w:cs="Arial"/>
          <w:b/>
          <w:bCs/>
        </w:rPr>
        <w:t xml:space="preserve"> </w:t>
      </w:r>
      <w:r w:rsidR="005F41E5" w:rsidRPr="00793DE3">
        <w:rPr>
          <w:rFonts w:ascii="Arial" w:hAnsi="Arial" w:cs="Arial"/>
          <w:b/>
          <w:bCs/>
        </w:rPr>
        <w:t xml:space="preserve">a </w:t>
      </w:r>
      <w:r w:rsidRPr="00793DE3">
        <w:rPr>
          <w:rFonts w:ascii="Arial" w:hAnsi="Arial" w:cs="Arial"/>
          <w:b/>
          <w:bCs/>
        </w:rPr>
        <w:t xml:space="preserve">Medical Receptionist </w:t>
      </w:r>
      <w:r w:rsidR="008E0F2A" w:rsidRPr="00793DE3">
        <w:rPr>
          <w:rFonts w:ascii="Arial" w:hAnsi="Arial" w:cs="Arial"/>
          <w:b/>
          <w:bCs/>
        </w:rPr>
        <w:t xml:space="preserve">in Dementia Care </w:t>
      </w:r>
      <w:r w:rsidR="009B5373" w:rsidRPr="00793DE3">
        <w:rPr>
          <w:rFonts w:ascii="Arial" w:hAnsi="Arial" w:cs="Arial"/>
          <w:b/>
          <w:bCs/>
        </w:rPr>
        <w:t>and how I meet the</w:t>
      </w:r>
      <w:r w:rsidR="005F41E5" w:rsidRPr="00793DE3">
        <w:rPr>
          <w:rFonts w:ascii="Arial" w:hAnsi="Arial" w:cs="Arial"/>
          <w:b/>
          <w:bCs/>
        </w:rPr>
        <w:t>se</w:t>
      </w:r>
      <w:r w:rsidR="009B5373" w:rsidRPr="00793DE3">
        <w:rPr>
          <w:rFonts w:ascii="Arial" w:hAnsi="Arial" w:cs="Arial"/>
          <w:b/>
          <w:bCs/>
        </w:rPr>
        <w:t xml:space="preserve"> require</w:t>
      </w:r>
      <w:r w:rsidR="005F41E5" w:rsidRPr="00793DE3">
        <w:rPr>
          <w:rFonts w:ascii="Arial" w:hAnsi="Arial" w:cs="Arial"/>
          <w:b/>
          <w:bCs/>
        </w:rPr>
        <w:t>ments:</w:t>
      </w:r>
    </w:p>
    <w:p w14:paraId="7454FAEF" w14:textId="77777777" w:rsidR="004A1B72" w:rsidRPr="00793DE3" w:rsidRDefault="004A1B72" w:rsidP="00793DE3">
      <w:pPr>
        <w:spacing w:after="160" w:line="360" w:lineRule="auto"/>
        <w:rPr>
          <w:rFonts w:ascii="Arial" w:hAnsi="Arial" w:cs="Arial"/>
        </w:rPr>
      </w:pPr>
      <w:r w:rsidRPr="00793DE3">
        <w:rPr>
          <w:rFonts w:ascii="Arial" w:hAnsi="Arial" w:cs="Arial"/>
          <w:i/>
          <w:iCs/>
        </w:rPr>
        <w:t>Communication skills</w:t>
      </w:r>
      <w:r w:rsidRPr="00793DE3">
        <w:rPr>
          <w:rFonts w:ascii="Arial" w:hAnsi="Arial" w:cs="Arial"/>
        </w:rPr>
        <w:t>: Clear, compassionate communication with residents, families, and staff. Adjusting tone and language to suit individuals with dementia.</w:t>
      </w:r>
    </w:p>
    <w:p w14:paraId="7B2B8667" w14:textId="77777777" w:rsidR="004A1B72" w:rsidRPr="00793DE3" w:rsidRDefault="004A1B72" w:rsidP="00793DE3">
      <w:pPr>
        <w:spacing w:after="160" w:line="360" w:lineRule="auto"/>
        <w:rPr>
          <w:rFonts w:ascii="Arial" w:hAnsi="Arial" w:cs="Arial"/>
        </w:rPr>
      </w:pPr>
      <w:r w:rsidRPr="00793DE3">
        <w:rPr>
          <w:rFonts w:ascii="Arial" w:hAnsi="Arial" w:cs="Arial"/>
          <w:i/>
          <w:iCs/>
        </w:rPr>
        <w:t>Empathy and patience</w:t>
      </w:r>
      <w:r w:rsidRPr="00793DE3">
        <w:rPr>
          <w:rFonts w:ascii="Arial" w:hAnsi="Arial" w:cs="Arial"/>
        </w:rPr>
        <w:t>: Understanding the emotional challenges faced by residents and their families, offering reassurance and calm support.</w:t>
      </w:r>
    </w:p>
    <w:p w14:paraId="4FD006B1" w14:textId="1700B084" w:rsidR="004A1B72" w:rsidRPr="00793DE3" w:rsidRDefault="009C306E" w:rsidP="00793DE3">
      <w:pPr>
        <w:spacing w:after="160" w:line="360" w:lineRule="auto"/>
        <w:rPr>
          <w:rFonts w:ascii="Arial" w:hAnsi="Arial" w:cs="Arial"/>
        </w:rPr>
      </w:pPr>
      <w:proofErr w:type="spellStart"/>
      <w:r w:rsidRPr="00793DE3">
        <w:rPr>
          <w:rFonts w:ascii="Arial" w:hAnsi="Arial" w:cs="Arial"/>
          <w:i/>
          <w:iCs/>
        </w:rPr>
        <w:t>Organisation</w:t>
      </w:r>
      <w:proofErr w:type="spellEnd"/>
      <w:r w:rsidR="004A1B72" w:rsidRPr="00793DE3">
        <w:rPr>
          <w:rFonts w:ascii="Arial" w:hAnsi="Arial" w:cs="Arial"/>
        </w:rPr>
        <w:t>: Managing appointments, records, and administrative tasks efficiently in a busy care environment.</w:t>
      </w:r>
    </w:p>
    <w:p w14:paraId="7A9D9614" w14:textId="77777777" w:rsidR="004A1B72" w:rsidRPr="00793DE3" w:rsidRDefault="004A1B72" w:rsidP="00793DE3">
      <w:pPr>
        <w:spacing w:after="160" w:line="360" w:lineRule="auto"/>
        <w:rPr>
          <w:rFonts w:ascii="Arial" w:hAnsi="Arial" w:cs="Arial"/>
        </w:rPr>
      </w:pPr>
      <w:r w:rsidRPr="00793DE3">
        <w:rPr>
          <w:rFonts w:ascii="Arial" w:hAnsi="Arial" w:cs="Arial"/>
          <w:i/>
          <w:iCs/>
        </w:rPr>
        <w:t>Confidentiality</w:t>
      </w:r>
      <w:r w:rsidRPr="00793DE3">
        <w:rPr>
          <w:rFonts w:ascii="Arial" w:hAnsi="Arial" w:cs="Arial"/>
        </w:rPr>
        <w:t>: Protecting sensitive health information in line with GDPR and dementia care standards.</w:t>
      </w:r>
    </w:p>
    <w:p w14:paraId="0A937F0C" w14:textId="77777777" w:rsidR="004A1B72" w:rsidRPr="00793DE3" w:rsidRDefault="004A1B72" w:rsidP="00793DE3">
      <w:pPr>
        <w:spacing w:after="160" w:line="360" w:lineRule="auto"/>
        <w:rPr>
          <w:rFonts w:ascii="Arial" w:hAnsi="Arial" w:cs="Arial"/>
        </w:rPr>
      </w:pPr>
      <w:r w:rsidRPr="00793DE3">
        <w:rPr>
          <w:rFonts w:ascii="Arial" w:hAnsi="Arial" w:cs="Arial"/>
          <w:i/>
          <w:iCs/>
        </w:rPr>
        <w:t>Adaptabilit</w:t>
      </w:r>
      <w:r w:rsidRPr="00793DE3">
        <w:rPr>
          <w:rFonts w:ascii="Arial" w:hAnsi="Arial" w:cs="Arial"/>
        </w:rPr>
        <w:t>y: Responding calmly to unpredictable situations, such as residents becoming distressed or confused.</w:t>
      </w:r>
    </w:p>
    <w:p w14:paraId="577D938C" w14:textId="77777777" w:rsidR="004A1B72" w:rsidRPr="00793DE3" w:rsidRDefault="004A1B72" w:rsidP="00793DE3">
      <w:pPr>
        <w:spacing w:after="160" w:line="360" w:lineRule="auto"/>
        <w:rPr>
          <w:rFonts w:ascii="Arial" w:hAnsi="Arial" w:cs="Arial"/>
        </w:rPr>
      </w:pPr>
      <w:r w:rsidRPr="00793DE3">
        <w:rPr>
          <w:rFonts w:ascii="Arial" w:hAnsi="Arial" w:cs="Arial"/>
          <w:i/>
          <w:iCs/>
        </w:rPr>
        <w:t>Conflict resolution</w:t>
      </w:r>
      <w:r w:rsidRPr="00793DE3">
        <w:rPr>
          <w:rFonts w:ascii="Arial" w:hAnsi="Arial" w:cs="Arial"/>
        </w:rPr>
        <w:t>: Handling difficult conversations with family members or residents sensitively.</w:t>
      </w:r>
    </w:p>
    <w:p w14:paraId="079257CD" w14:textId="77777777" w:rsidR="004A1B72" w:rsidRPr="00793DE3" w:rsidRDefault="004A1B72" w:rsidP="00793DE3">
      <w:pPr>
        <w:spacing w:after="160" w:line="360" w:lineRule="auto"/>
        <w:rPr>
          <w:rFonts w:ascii="Arial" w:hAnsi="Arial" w:cs="Arial"/>
        </w:rPr>
      </w:pPr>
      <w:r w:rsidRPr="00793DE3">
        <w:rPr>
          <w:rFonts w:ascii="Arial" w:hAnsi="Arial" w:cs="Arial"/>
          <w:i/>
          <w:iCs/>
        </w:rPr>
        <w:t>Teamwork</w:t>
      </w:r>
      <w:r w:rsidRPr="00793DE3">
        <w:rPr>
          <w:rFonts w:ascii="Arial" w:hAnsi="Arial" w:cs="Arial"/>
        </w:rPr>
        <w:t>: Collaborating with nurses, carers, and doctors to ensure smooth care delivery.</w:t>
      </w:r>
    </w:p>
    <w:p w14:paraId="143F0334" w14:textId="28BB6857" w:rsidR="004A1B72" w:rsidRPr="00793DE3" w:rsidRDefault="004A1B72" w:rsidP="00793DE3">
      <w:pPr>
        <w:spacing w:after="160" w:line="360" w:lineRule="auto"/>
        <w:rPr>
          <w:rFonts w:ascii="Arial" w:hAnsi="Arial" w:cs="Arial"/>
        </w:rPr>
      </w:pPr>
      <w:r w:rsidRPr="00793DE3">
        <w:rPr>
          <w:rFonts w:ascii="Arial" w:hAnsi="Arial" w:cs="Arial"/>
          <w:i/>
          <w:iCs/>
        </w:rPr>
        <w:t xml:space="preserve">Technical </w:t>
      </w:r>
      <w:r w:rsidR="009C306E" w:rsidRPr="00793DE3">
        <w:rPr>
          <w:rFonts w:ascii="Arial" w:hAnsi="Arial" w:cs="Arial"/>
          <w:i/>
          <w:iCs/>
        </w:rPr>
        <w:t>expertise</w:t>
      </w:r>
      <w:r w:rsidRPr="00793DE3">
        <w:rPr>
          <w:rFonts w:ascii="Arial" w:hAnsi="Arial" w:cs="Arial"/>
        </w:rPr>
        <w:t>: Using care home management systems, electronic health records (EHR), and scheduling software.</w:t>
      </w:r>
    </w:p>
    <w:p w14:paraId="506AB06A" w14:textId="77777777" w:rsidR="004A1B72" w:rsidRPr="00793DE3" w:rsidRDefault="004A1B72" w:rsidP="00793DE3">
      <w:pPr>
        <w:spacing w:after="160" w:line="360" w:lineRule="auto"/>
        <w:rPr>
          <w:rFonts w:ascii="Arial" w:hAnsi="Arial" w:cs="Arial"/>
        </w:rPr>
      </w:pPr>
      <w:r w:rsidRPr="00793DE3">
        <w:rPr>
          <w:rFonts w:ascii="Arial" w:hAnsi="Arial" w:cs="Arial"/>
          <w:i/>
          <w:iCs/>
        </w:rPr>
        <w:t>Dementia awareness training</w:t>
      </w:r>
      <w:r w:rsidRPr="00793DE3">
        <w:rPr>
          <w:rFonts w:ascii="Arial" w:hAnsi="Arial" w:cs="Arial"/>
        </w:rPr>
        <w:t>: Understanding dementia symptoms, communication strategies, and person-</w:t>
      </w:r>
      <w:proofErr w:type="spellStart"/>
      <w:r w:rsidRPr="00793DE3">
        <w:rPr>
          <w:rFonts w:ascii="Arial" w:hAnsi="Arial" w:cs="Arial"/>
        </w:rPr>
        <w:t>centred</w:t>
      </w:r>
      <w:proofErr w:type="spellEnd"/>
      <w:r w:rsidRPr="00793DE3">
        <w:rPr>
          <w:rFonts w:ascii="Arial" w:hAnsi="Arial" w:cs="Arial"/>
        </w:rPr>
        <w:t xml:space="preserve"> care approaches.</w:t>
      </w:r>
    </w:p>
    <w:p w14:paraId="27FEBA23" w14:textId="77777777" w:rsidR="004A1B72" w:rsidRPr="00793DE3" w:rsidRDefault="004A1B72" w:rsidP="00793DE3">
      <w:pPr>
        <w:spacing w:after="160" w:line="360" w:lineRule="auto"/>
        <w:rPr>
          <w:rFonts w:ascii="Arial" w:hAnsi="Arial" w:cs="Arial"/>
        </w:rPr>
      </w:pPr>
      <w:r w:rsidRPr="00793DE3">
        <w:rPr>
          <w:rFonts w:ascii="Arial" w:hAnsi="Arial" w:cs="Arial"/>
          <w:i/>
          <w:iCs/>
        </w:rPr>
        <w:t>Customer service</w:t>
      </w:r>
      <w:r w:rsidRPr="00793DE3">
        <w:rPr>
          <w:rFonts w:ascii="Arial" w:hAnsi="Arial" w:cs="Arial"/>
        </w:rPr>
        <w:t>: Creating a welcoming environment for visitors and ensuring residents feel respected and valued.</w:t>
      </w:r>
    </w:p>
    <w:p w14:paraId="2D00C6B9" w14:textId="77777777" w:rsidR="004A1B72" w:rsidRPr="00793DE3" w:rsidRDefault="004A1B72" w:rsidP="00793DE3">
      <w:pPr>
        <w:spacing w:line="360" w:lineRule="auto"/>
        <w:rPr>
          <w:rFonts w:ascii="Arial" w:hAnsi="Arial" w:cs="Arial"/>
        </w:rPr>
      </w:pPr>
      <w:r w:rsidRPr="00793DE3">
        <w:rPr>
          <w:rFonts w:ascii="Arial" w:hAnsi="Arial" w:cs="Arial"/>
        </w:rPr>
        <w:t xml:space="preserve">In dementia care, the receptionist is often the </w:t>
      </w:r>
      <w:r w:rsidRPr="00793DE3">
        <w:rPr>
          <w:rFonts w:ascii="Arial" w:hAnsi="Arial" w:cs="Arial"/>
          <w:b/>
          <w:bCs/>
        </w:rPr>
        <w:t>first point of contact</w:t>
      </w:r>
      <w:r w:rsidRPr="00793DE3">
        <w:rPr>
          <w:rFonts w:ascii="Arial" w:hAnsi="Arial" w:cs="Arial"/>
        </w:rPr>
        <w:t xml:space="preserve"> for families and visitors. Their ability to combine </w:t>
      </w:r>
      <w:r w:rsidRPr="00793DE3">
        <w:rPr>
          <w:rFonts w:ascii="Arial" w:hAnsi="Arial" w:cs="Arial"/>
          <w:b/>
          <w:bCs/>
        </w:rPr>
        <w:t>administrative efficiency</w:t>
      </w:r>
      <w:r w:rsidRPr="00793DE3">
        <w:rPr>
          <w:rFonts w:ascii="Arial" w:hAnsi="Arial" w:cs="Arial"/>
        </w:rPr>
        <w:t xml:space="preserve"> with </w:t>
      </w:r>
      <w:r w:rsidRPr="00793DE3">
        <w:rPr>
          <w:rFonts w:ascii="Arial" w:hAnsi="Arial" w:cs="Arial"/>
          <w:b/>
          <w:bCs/>
        </w:rPr>
        <w:t>emotional intelligence</w:t>
      </w:r>
      <w:r w:rsidRPr="00793DE3">
        <w:rPr>
          <w:rFonts w:ascii="Arial" w:hAnsi="Arial" w:cs="Arial"/>
        </w:rPr>
        <w:t xml:space="preserve"> directly impacts the quality of care and the trust families place in the facility. For example:</w:t>
      </w:r>
    </w:p>
    <w:p w14:paraId="11D47E21" w14:textId="77777777" w:rsidR="004A1B72" w:rsidRPr="00793DE3" w:rsidRDefault="004A1B72" w:rsidP="00793DE3">
      <w:pPr>
        <w:spacing w:after="160" w:line="360" w:lineRule="auto"/>
        <w:rPr>
          <w:rFonts w:ascii="Arial" w:hAnsi="Arial" w:cs="Arial"/>
        </w:rPr>
      </w:pPr>
      <w:r w:rsidRPr="00793DE3">
        <w:rPr>
          <w:rFonts w:ascii="Arial" w:hAnsi="Arial" w:cs="Arial"/>
          <w:i/>
          <w:iCs/>
        </w:rPr>
        <w:t>Empathy</w:t>
      </w:r>
      <w:r w:rsidRPr="00793DE3">
        <w:rPr>
          <w:rFonts w:ascii="Arial" w:hAnsi="Arial" w:cs="Arial"/>
        </w:rPr>
        <w:t xml:space="preserve"> helps calm anxious relatives.</w:t>
      </w:r>
    </w:p>
    <w:p w14:paraId="1FF76014" w14:textId="77777777" w:rsidR="004A1B72" w:rsidRPr="00793DE3" w:rsidRDefault="004A1B72" w:rsidP="00793DE3">
      <w:pPr>
        <w:spacing w:after="160" w:line="360" w:lineRule="auto"/>
        <w:rPr>
          <w:rFonts w:ascii="Arial" w:hAnsi="Arial" w:cs="Arial"/>
        </w:rPr>
      </w:pPr>
      <w:r w:rsidRPr="00793DE3">
        <w:rPr>
          <w:rFonts w:ascii="Arial" w:hAnsi="Arial" w:cs="Arial"/>
          <w:i/>
          <w:iCs/>
        </w:rPr>
        <w:lastRenderedPageBreak/>
        <w:t>Adaptability</w:t>
      </w:r>
      <w:r w:rsidRPr="00793DE3">
        <w:rPr>
          <w:rFonts w:ascii="Arial" w:hAnsi="Arial" w:cs="Arial"/>
        </w:rPr>
        <w:t xml:space="preserve"> ensures smooth handling of unexpected resident </w:t>
      </w:r>
      <w:proofErr w:type="spellStart"/>
      <w:r w:rsidRPr="00793DE3">
        <w:rPr>
          <w:rFonts w:ascii="Arial" w:hAnsi="Arial" w:cs="Arial"/>
        </w:rPr>
        <w:t>behaviours</w:t>
      </w:r>
      <w:proofErr w:type="spellEnd"/>
      <w:r w:rsidRPr="00793DE3">
        <w:rPr>
          <w:rFonts w:ascii="Arial" w:hAnsi="Arial" w:cs="Arial"/>
        </w:rPr>
        <w:t>.</w:t>
      </w:r>
    </w:p>
    <w:p w14:paraId="702D998F" w14:textId="77777777" w:rsidR="004A1B72" w:rsidRPr="00793DE3" w:rsidRDefault="004A1B72" w:rsidP="00793DE3">
      <w:pPr>
        <w:spacing w:after="160" w:line="360" w:lineRule="auto"/>
        <w:rPr>
          <w:rFonts w:ascii="Arial" w:hAnsi="Arial" w:cs="Arial"/>
        </w:rPr>
      </w:pPr>
      <w:r w:rsidRPr="00793DE3">
        <w:rPr>
          <w:rFonts w:ascii="Arial" w:hAnsi="Arial" w:cs="Arial"/>
          <w:i/>
          <w:iCs/>
        </w:rPr>
        <w:t>Confidentiality</w:t>
      </w:r>
      <w:r w:rsidRPr="00793DE3">
        <w:rPr>
          <w:rFonts w:ascii="Arial" w:hAnsi="Arial" w:cs="Arial"/>
        </w:rPr>
        <w:t xml:space="preserve"> builds trust in sensitive health matters.</w:t>
      </w:r>
    </w:p>
    <w:p w14:paraId="2068E8EE" w14:textId="77777777" w:rsidR="004A1B72" w:rsidRPr="00793DE3" w:rsidRDefault="004A1B72" w:rsidP="00793DE3">
      <w:pPr>
        <w:spacing w:line="360" w:lineRule="auto"/>
        <w:rPr>
          <w:rFonts w:ascii="Arial" w:hAnsi="Arial" w:cs="Arial"/>
          <w:b/>
          <w:bCs/>
        </w:rPr>
      </w:pPr>
    </w:p>
    <w:p w14:paraId="73BCAE2D" w14:textId="43D4645F" w:rsidR="004A1B72" w:rsidRPr="00793DE3" w:rsidRDefault="004A1B72" w:rsidP="00793DE3">
      <w:pPr>
        <w:spacing w:line="360" w:lineRule="auto"/>
        <w:rPr>
          <w:rFonts w:ascii="Arial" w:hAnsi="Arial" w:cs="Arial"/>
        </w:rPr>
      </w:pPr>
      <w:r w:rsidRPr="00793DE3">
        <w:rPr>
          <w:rFonts w:ascii="Arial" w:hAnsi="Arial" w:cs="Arial"/>
          <w:b/>
          <w:bCs/>
        </w:rPr>
        <w:t xml:space="preserve"> </w:t>
      </w:r>
      <w:r w:rsidR="00427D3B" w:rsidRPr="00793DE3">
        <w:rPr>
          <w:rFonts w:ascii="Arial" w:hAnsi="Arial" w:cs="Arial"/>
        </w:rPr>
        <w:t xml:space="preserve">The </w:t>
      </w:r>
      <w:r w:rsidRPr="00793DE3">
        <w:rPr>
          <w:rFonts w:ascii="Arial" w:hAnsi="Arial" w:cs="Arial"/>
          <w:i/>
          <w:iCs/>
        </w:rPr>
        <w:t>Skill Gaps</w:t>
      </w:r>
      <w:r w:rsidR="00427D3B" w:rsidRPr="00793DE3">
        <w:rPr>
          <w:rFonts w:ascii="Arial" w:hAnsi="Arial" w:cs="Arial"/>
        </w:rPr>
        <w:t xml:space="preserve"> that I have identified are as follows:</w:t>
      </w:r>
    </w:p>
    <w:p w14:paraId="2872EBA3" w14:textId="77777777" w:rsidR="004A1B72" w:rsidRPr="00793DE3" w:rsidRDefault="004A1B72" w:rsidP="00793DE3">
      <w:pPr>
        <w:spacing w:after="160" w:line="360" w:lineRule="auto"/>
        <w:rPr>
          <w:rFonts w:ascii="Arial" w:hAnsi="Arial" w:cs="Arial"/>
        </w:rPr>
      </w:pPr>
      <w:r w:rsidRPr="00793DE3">
        <w:rPr>
          <w:rFonts w:ascii="Arial" w:hAnsi="Arial" w:cs="Arial"/>
          <w:b/>
          <w:bCs/>
        </w:rPr>
        <w:t>Specialist dementia communication techniques</w:t>
      </w:r>
    </w:p>
    <w:p w14:paraId="79B9A789" w14:textId="39A22A77" w:rsidR="002B1CBF" w:rsidRPr="00793DE3" w:rsidRDefault="002B1CBF" w:rsidP="00793DE3">
      <w:pPr>
        <w:spacing w:after="160" w:line="360" w:lineRule="auto"/>
        <w:rPr>
          <w:rFonts w:ascii="Arial" w:hAnsi="Arial" w:cs="Arial"/>
        </w:rPr>
      </w:pPr>
      <w:r w:rsidRPr="00793DE3">
        <w:rPr>
          <w:rFonts w:ascii="Arial" w:hAnsi="Arial" w:cs="Arial"/>
        </w:rPr>
        <w:t>I</w:t>
      </w:r>
      <w:r w:rsidRPr="00793DE3">
        <w:rPr>
          <w:rFonts w:ascii="Arial" w:hAnsi="Arial" w:cs="Arial"/>
        </w:rPr>
        <w:t xml:space="preserve"> have</w:t>
      </w:r>
      <w:r w:rsidRPr="00793DE3">
        <w:rPr>
          <w:rFonts w:ascii="Arial" w:hAnsi="Arial" w:cs="Arial"/>
        </w:rPr>
        <w:t xml:space="preserve"> </w:t>
      </w:r>
      <w:proofErr w:type="spellStart"/>
      <w:r w:rsidRPr="00793DE3">
        <w:rPr>
          <w:rFonts w:ascii="Arial" w:hAnsi="Arial" w:cs="Arial"/>
        </w:rPr>
        <w:t>realised</w:t>
      </w:r>
      <w:proofErr w:type="spellEnd"/>
      <w:r w:rsidRPr="00793DE3">
        <w:rPr>
          <w:rFonts w:ascii="Arial" w:hAnsi="Arial" w:cs="Arial"/>
        </w:rPr>
        <w:t xml:space="preserve"> that while I communicate well in general, I do</w:t>
      </w:r>
      <w:r w:rsidR="00CC7B7B" w:rsidRPr="00793DE3">
        <w:rPr>
          <w:rFonts w:ascii="Arial" w:hAnsi="Arial" w:cs="Arial"/>
        </w:rPr>
        <w:t xml:space="preserve"> not</w:t>
      </w:r>
      <w:r w:rsidRPr="00793DE3">
        <w:rPr>
          <w:rFonts w:ascii="Arial" w:hAnsi="Arial" w:cs="Arial"/>
        </w:rPr>
        <w:t xml:space="preserve"> yet have the </w:t>
      </w:r>
      <w:proofErr w:type="spellStart"/>
      <w:r w:rsidRPr="00793DE3">
        <w:rPr>
          <w:rFonts w:ascii="Arial" w:hAnsi="Arial" w:cs="Arial"/>
        </w:rPr>
        <w:t>specialised</w:t>
      </w:r>
      <w:proofErr w:type="spellEnd"/>
      <w:r w:rsidRPr="00793DE3">
        <w:rPr>
          <w:rFonts w:ascii="Arial" w:hAnsi="Arial" w:cs="Arial"/>
        </w:rPr>
        <w:t xml:space="preserve"> skills needed to adapt my language and tone for people living with dementia. To grow in this area, I’m planning to </w:t>
      </w:r>
      <w:proofErr w:type="spellStart"/>
      <w:r w:rsidRPr="00793DE3">
        <w:rPr>
          <w:rFonts w:ascii="Arial" w:hAnsi="Arial" w:cs="Arial"/>
        </w:rPr>
        <w:t>enrol</w:t>
      </w:r>
      <w:proofErr w:type="spellEnd"/>
      <w:r w:rsidRPr="00793DE3">
        <w:rPr>
          <w:rFonts w:ascii="Arial" w:hAnsi="Arial" w:cs="Arial"/>
        </w:rPr>
        <w:t xml:space="preserve"> in dementia-awareness workshops and take part in role-play sessions with carers so I can build confidence and learn communication techniques that truly support the individuals I work with.</w:t>
      </w:r>
    </w:p>
    <w:p w14:paraId="6330FF4A" w14:textId="77777777" w:rsidR="00CC7B7B" w:rsidRPr="00793DE3" w:rsidRDefault="00CC7B7B" w:rsidP="00793DE3">
      <w:pPr>
        <w:spacing w:after="160" w:line="360" w:lineRule="auto"/>
        <w:rPr>
          <w:rFonts w:ascii="Arial" w:hAnsi="Arial" w:cs="Arial"/>
        </w:rPr>
      </w:pPr>
    </w:p>
    <w:p w14:paraId="2FD01D77" w14:textId="77777777" w:rsidR="008043A3" w:rsidRPr="00793DE3" w:rsidRDefault="004A1B72" w:rsidP="00793DE3">
      <w:pPr>
        <w:spacing w:after="160" w:line="360" w:lineRule="auto"/>
        <w:rPr>
          <w:rFonts w:ascii="Arial" w:hAnsi="Arial" w:cs="Arial"/>
          <w:b/>
          <w:bCs/>
        </w:rPr>
      </w:pPr>
      <w:r w:rsidRPr="00793DE3">
        <w:rPr>
          <w:rFonts w:ascii="Arial" w:hAnsi="Arial" w:cs="Arial"/>
          <w:b/>
          <w:bCs/>
        </w:rPr>
        <w:t>Conflict resolution and de-escalation</w:t>
      </w:r>
    </w:p>
    <w:p w14:paraId="3F085576" w14:textId="2B9C0930" w:rsidR="008043A3" w:rsidRPr="00793DE3" w:rsidRDefault="008043A3" w:rsidP="00793DE3">
      <w:pPr>
        <w:spacing w:after="160" w:line="360" w:lineRule="auto"/>
        <w:rPr>
          <w:rFonts w:ascii="Arial" w:hAnsi="Arial" w:cs="Arial"/>
        </w:rPr>
      </w:pPr>
      <w:r w:rsidRPr="00793DE3">
        <w:rPr>
          <w:rFonts w:ascii="Arial" w:hAnsi="Arial" w:cs="Arial"/>
        </w:rPr>
        <w:t>I</w:t>
      </w:r>
      <w:r w:rsidRPr="00793DE3">
        <w:rPr>
          <w:rFonts w:ascii="Arial" w:hAnsi="Arial" w:cs="Arial"/>
        </w:rPr>
        <w:t xml:space="preserve"> ha</w:t>
      </w:r>
      <w:r w:rsidRPr="00793DE3">
        <w:rPr>
          <w:rFonts w:ascii="Arial" w:hAnsi="Arial" w:cs="Arial"/>
        </w:rPr>
        <w:t>ve noticed that I have limited experience in handling distressed patients or family members, which is an area I want to improve. To develop my confidence and skills, I plan to attend training sessions on de-escalation techniques and spend time shadowing experienced staff so I can observe and learn the best ways to respond in these situations.</w:t>
      </w:r>
    </w:p>
    <w:p w14:paraId="7B9E63F2" w14:textId="77777777" w:rsidR="00AF6509" w:rsidRPr="00793DE3" w:rsidRDefault="00AF6509" w:rsidP="00793DE3">
      <w:pPr>
        <w:spacing w:after="160" w:line="360" w:lineRule="auto"/>
        <w:rPr>
          <w:rFonts w:ascii="Arial" w:hAnsi="Arial" w:cs="Arial"/>
          <w:b/>
          <w:bCs/>
        </w:rPr>
      </w:pPr>
    </w:p>
    <w:p w14:paraId="385B27A3" w14:textId="34960DDB" w:rsidR="004A1B72" w:rsidRPr="00793DE3" w:rsidRDefault="004A1B72" w:rsidP="00793DE3">
      <w:pPr>
        <w:spacing w:after="160" w:line="360" w:lineRule="auto"/>
        <w:rPr>
          <w:rFonts w:ascii="Arial" w:hAnsi="Arial" w:cs="Arial"/>
        </w:rPr>
      </w:pPr>
      <w:r w:rsidRPr="00793DE3">
        <w:rPr>
          <w:rFonts w:ascii="Arial" w:hAnsi="Arial" w:cs="Arial"/>
          <w:b/>
          <w:bCs/>
        </w:rPr>
        <w:t>Technical proficiency with care management systems</w:t>
      </w:r>
    </w:p>
    <w:p w14:paraId="1A1D3266" w14:textId="0051F055" w:rsidR="00FA0AD5" w:rsidRPr="00793DE3" w:rsidRDefault="00932293" w:rsidP="00793DE3">
      <w:pPr>
        <w:spacing w:after="160" w:line="360" w:lineRule="auto"/>
        <w:rPr>
          <w:rFonts w:ascii="Arial" w:hAnsi="Arial" w:cs="Arial"/>
        </w:rPr>
      </w:pPr>
      <w:r w:rsidRPr="00793DE3">
        <w:rPr>
          <w:rFonts w:ascii="Arial" w:hAnsi="Arial" w:cs="Arial"/>
        </w:rPr>
        <w:t>I</w:t>
      </w:r>
      <w:r w:rsidR="00FA0AD5" w:rsidRPr="00793DE3">
        <w:rPr>
          <w:rFonts w:ascii="Arial" w:hAnsi="Arial" w:cs="Arial"/>
        </w:rPr>
        <w:t xml:space="preserve"> ha</w:t>
      </w:r>
      <w:r w:rsidRPr="00793DE3">
        <w:rPr>
          <w:rFonts w:ascii="Arial" w:hAnsi="Arial" w:cs="Arial"/>
        </w:rPr>
        <w:t xml:space="preserve">ve </w:t>
      </w:r>
      <w:proofErr w:type="spellStart"/>
      <w:r w:rsidRPr="00793DE3">
        <w:rPr>
          <w:rFonts w:ascii="Arial" w:hAnsi="Arial" w:cs="Arial"/>
        </w:rPr>
        <w:t>realised</w:t>
      </w:r>
      <w:proofErr w:type="spellEnd"/>
      <w:r w:rsidRPr="00793DE3">
        <w:rPr>
          <w:rFonts w:ascii="Arial" w:hAnsi="Arial" w:cs="Arial"/>
        </w:rPr>
        <w:t xml:space="preserve"> that while I</w:t>
      </w:r>
      <w:r w:rsidR="00FA0AD5" w:rsidRPr="00793DE3">
        <w:rPr>
          <w:rFonts w:ascii="Arial" w:hAnsi="Arial" w:cs="Arial"/>
        </w:rPr>
        <w:t xml:space="preserve"> a</w:t>
      </w:r>
      <w:r w:rsidRPr="00793DE3">
        <w:rPr>
          <w:rFonts w:ascii="Arial" w:hAnsi="Arial" w:cs="Arial"/>
        </w:rPr>
        <w:t>m confident using basic office software, I do</w:t>
      </w:r>
      <w:r w:rsidR="00FA0AD5" w:rsidRPr="00793DE3">
        <w:rPr>
          <w:rFonts w:ascii="Arial" w:hAnsi="Arial" w:cs="Arial"/>
        </w:rPr>
        <w:t xml:space="preserve"> no</w:t>
      </w:r>
      <w:r w:rsidRPr="00793DE3">
        <w:rPr>
          <w:rFonts w:ascii="Arial" w:hAnsi="Arial" w:cs="Arial"/>
        </w:rPr>
        <w:t xml:space="preserve">t yet have experience with the </w:t>
      </w:r>
      <w:proofErr w:type="spellStart"/>
      <w:r w:rsidR="0054347B" w:rsidRPr="00793DE3">
        <w:rPr>
          <w:rFonts w:ascii="Arial" w:hAnsi="Arial" w:cs="Arial"/>
        </w:rPr>
        <w:t>specialised</w:t>
      </w:r>
      <w:proofErr w:type="spellEnd"/>
      <w:r w:rsidRPr="00793DE3">
        <w:rPr>
          <w:rFonts w:ascii="Arial" w:hAnsi="Arial" w:cs="Arial"/>
        </w:rPr>
        <w:t xml:space="preserve"> electronic health record systems used in care homes. To get more comfortable, I am planning to ask for in-house training on the software and spend time </w:t>
      </w:r>
      <w:r w:rsidR="00617ED6" w:rsidRPr="00793DE3">
        <w:rPr>
          <w:rFonts w:ascii="Arial" w:hAnsi="Arial" w:cs="Arial"/>
        </w:rPr>
        <w:t>practicing</w:t>
      </w:r>
      <w:r w:rsidRPr="00793DE3">
        <w:rPr>
          <w:rFonts w:ascii="Arial" w:hAnsi="Arial" w:cs="Arial"/>
        </w:rPr>
        <w:t xml:space="preserve"> with demonstration versions so I can build my confidence and feel </w:t>
      </w:r>
      <w:proofErr w:type="gramStart"/>
      <w:r w:rsidRPr="00793DE3">
        <w:rPr>
          <w:rFonts w:ascii="Arial" w:hAnsi="Arial" w:cs="Arial"/>
        </w:rPr>
        <w:t>capable</w:t>
      </w:r>
      <w:proofErr w:type="gramEnd"/>
      <w:r w:rsidRPr="00793DE3">
        <w:rPr>
          <w:rFonts w:ascii="Arial" w:hAnsi="Arial" w:cs="Arial"/>
        </w:rPr>
        <w:t xml:space="preserve"> using it in day-to-day work.</w:t>
      </w:r>
    </w:p>
    <w:p w14:paraId="0CEF22C3" w14:textId="77777777" w:rsidR="00FA0AD5" w:rsidRPr="00793DE3" w:rsidRDefault="00FA0AD5" w:rsidP="00793DE3">
      <w:pPr>
        <w:spacing w:after="160" w:line="360" w:lineRule="auto"/>
        <w:rPr>
          <w:rFonts w:ascii="Arial" w:hAnsi="Arial" w:cs="Arial"/>
        </w:rPr>
      </w:pPr>
    </w:p>
    <w:p w14:paraId="551668F3" w14:textId="4404F31B" w:rsidR="004A1B72" w:rsidRPr="00793DE3" w:rsidRDefault="004A1B72" w:rsidP="00793DE3">
      <w:pPr>
        <w:spacing w:after="160" w:line="360" w:lineRule="auto"/>
        <w:rPr>
          <w:rFonts w:ascii="Arial" w:hAnsi="Arial" w:cs="Arial"/>
        </w:rPr>
      </w:pPr>
      <w:r w:rsidRPr="00793DE3">
        <w:rPr>
          <w:rFonts w:ascii="Arial" w:hAnsi="Arial" w:cs="Arial"/>
          <w:b/>
          <w:bCs/>
        </w:rPr>
        <w:t>Confidence in multitasking under pressure</w:t>
      </w:r>
    </w:p>
    <w:p w14:paraId="04402E3F" w14:textId="5D72A4F7" w:rsidR="00CF3810" w:rsidRPr="00793DE3" w:rsidRDefault="00047E1C" w:rsidP="00793DE3">
      <w:pPr>
        <w:spacing w:after="160" w:line="360" w:lineRule="auto"/>
        <w:rPr>
          <w:rFonts w:ascii="Arial" w:hAnsi="Arial" w:cs="Arial"/>
        </w:rPr>
      </w:pPr>
      <w:r w:rsidRPr="00793DE3">
        <w:rPr>
          <w:rFonts w:ascii="Arial" w:hAnsi="Arial" w:cs="Arial"/>
        </w:rPr>
        <w:t xml:space="preserve">I have found that managing multiple telephone calls, visitors, and administrative tasks at the same time can feel overwhelming. To improve in this area, I plan to develop time </w:t>
      </w:r>
      <w:r w:rsidRPr="00793DE3">
        <w:rPr>
          <w:rFonts w:ascii="Arial" w:hAnsi="Arial" w:cs="Arial"/>
        </w:rPr>
        <w:lastRenderedPageBreak/>
        <w:t xml:space="preserve">management strategies, such as creating </w:t>
      </w:r>
      <w:proofErr w:type="spellStart"/>
      <w:r w:rsidRPr="00793DE3">
        <w:rPr>
          <w:rFonts w:ascii="Arial" w:hAnsi="Arial" w:cs="Arial"/>
        </w:rPr>
        <w:t>prioritisation</w:t>
      </w:r>
      <w:proofErr w:type="spellEnd"/>
      <w:r w:rsidRPr="00793DE3">
        <w:rPr>
          <w:rFonts w:ascii="Arial" w:hAnsi="Arial" w:cs="Arial"/>
        </w:rPr>
        <w:t xml:space="preserve"> lists, and </w:t>
      </w:r>
      <w:r w:rsidR="00CF3810" w:rsidRPr="00793DE3">
        <w:rPr>
          <w:rFonts w:ascii="Arial" w:hAnsi="Arial" w:cs="Arial"/>
        </w:rPr>
        <w:t>practice</w:t>
      </w:r>
      <w:r w:rsidRPr="00793DE3">
        <w:rPr>
          <w:rFonts w:ascii="Arial" w:hAnsi="Arial" w:cs="Arial"/>
        </w:rPr>
        <w:t xml:space="preserve"> handling simulated busy reception scenarios so that I can stay </w:t>
      </w:r>
      <w:proofErr w:type="spellStart"/>
      <w:r w:rsidRPr="00793DE3">
        <w:rPr>
          <w:rFonts w:ascii="Arial" w:hAnsi="Arial" w:cs="Arial"/>
        </w:rPr>
        <w:t>organised</w:t>
      </w:r>
      <w:proofErr w:type="spellEnd"/>
      <w:r w:rsidRPr="00793DE3">
        <w:rPr>
          <w:rFonts w:ascii="Arial" w:hAnsi="Arial" w:cs="Arial"/>
        </w:rPr>
        <w:t xml:space="preserve"> and confident under pressure.</w:t>
      </w:r>
    </w:p>
    <w:p w14:paraId="44D25F3A" w14:textId="77777777" w:rsidR="00CF3810" w:rsidRPr="00793DE3" w:rsidRDefault="00CF3810" w:rsidP="00793DE3">
      <w:pPr>
        <w:spacing w:after="160" w:line="360" w:lineRule="auto"/>
        <w:rPr>
          <w:rFonts w:ascii="Arial" w:hAnsi="Arial" w:cs="Arial"/>
        </w:rPr>
      </w:pPr>
    </w:p>
    <w:p w14:paraId="51E64EDA" w14:textId="2D3AD38C" w:rsidR="004A1B72" w:rsidRPr="00793DE3" w:rsidRDefault="004A1B72" w:rsidP="00793DE3">
      <w:pPr>
        <w:spacing w:after="160" w:line="360" w:lineRule="auto"/>
        <w:rPr>
          <w:rFonts w:ascii="Arial" w:hAnsi="Arial" w:cs="Arial"/>
        </w:rPr>
      </w:pPr>
      <w:r w:rsidRPr="00793DE3">
        <w:rPr>
          <w:rFonts w:ascii="Arial" w:hAnsi="Arial" w:cs="Arial"/>
          <w:b/>
          <w:bCs/>
        </w:rPr>
        <w:t>Knowledge of safeguarding and confidentiality in dementia care</w:t>
      </w:r>
    </w:p>
    <w:p w14:paraId="1A718902" w14:textId="5923E66C" w:rsidR="004A1B72" w:rsidRPr="00793DE3" w:rsidRDefault="00A52622" w:rsidP="00793DE3">
      <w:pPr>
        <w:spacing w:line="360" w:lineRule="auto"/>
        <w:rPr>
          <w:rFonts w:ascii="Arial" w:hAnsi="Arial" w:cs="Arial"/>
        </w:rPr>
      </w:pPr>
      <w:r w:rsidRPr="00793DE3">
        <w:rPr>
          <w:rFonts w:ascii="Arial" w:hAnsi="Arial" w:cs="Arial"/>
        </w:rPr>
        <w:t>I understand the basics of confidentiality</w:t>
      </w:r>
      <w:r w:rsidRPr="00793DE3">
        <w:rPr>
          <w:rFonts w:ascii="Arial" w:hAnsi="Arial" w:cs="Arial"/>
        </w:rPr>
        <w:t>,</w:t>
      </w:r>
      <w:r w:rsidRPr="00793DE3">
        <w:rPr>
          <w:rFonts w:ascii="Arial" w:hAnsi="Arial" w:cs="Arial"/>
        </w:rPr>
        <w:t xml:space="preserve"> but I know I need a deeper knowledge of how to safeguard vulnerable adults. To address this, I plan to complete online safeguarding courses and carefully review policies that are specific to dementia care settings so that I can ensure the safety and well-being of those in my care.</w:t>
      </w:r>
    </w:p>
    <w:p w14:paraId="694AA350" w14:textId="77777777" w:rsidR="00A52622" w:rsidRPr="00793DE3" w:rsidRDefault="00A52622" w:rsidP="00793DE3">
      <w:pPr>
        <w:spacing w:line="360" w:lineRule="auto"/>
        <w:rPr>
          <w:rFonts w:ascii="Arial" w:hAnsi="Arial" w:cs="Arial"/>
          <w:b/>
          <w:bCs/>
        </w:rPr>
      </w:pPr>
    </w:p>
    <w:p w14:paraId="10A1DF0E" w14:textId="079F14F0" w:rsidR="004A1B72" w:rsidRPr="00793DE3" w:rsidRDefault="004A1B72" w:rsidP="00793DE3">
      <w:pPr>
        <w:spacing w:line="360" w:lineRule="auto"/>
        <w:rPr>
          <w:rFonts w:ascii="Arial" w:hAnsi="Arial" w:cs="Arial"/>
          <w:b/>
          <w:bCs/>
        </w:rPr>
      </w:pPr>
      <w:r w:rsidRPr="00793DE3">
        <w:rPr>
          <w:rFonts w:ascii="Arial" w:hAnsi="Arial" w:cs="Arial"/>
          <w:b/>
          <w:bCs/>
        </w:rPr>
        <w:t xml:space="preserve">Personal Development </w:t>
      </w:r>
      <w:r w:rsidR="00A52622" w:rsidRPr="00793DE3">
        <w:rPr>
          <w:rFonts w:ascii="Arial" w:hAnsi="Arial" w:cs="Arial"/>
          <w:b/>
          <w:bCs/>
        </w:rPr>
        <w:t>Plan</w:t>
      </w:r>
      <w:r w:rsidRPr="00793DE3">
        <w:rPr>
          <w:rFonts w:ascii="Arial" w:hAnsi="Arial" w:cs="Arial"/>
          <w:b/>
          <w:bCs/>
        </w:rPr>
        <w:t xml:space="preserve"> </w:t>
      </w:r>
    </w:p>
    <w:p w14:paraId="2CF6E0F2" w14:textId="77777777" w:rsidR="004A1B72" w:rsidRPr="00793DE3" w:rsidRDefault="004A1B72" w:rsidP="00793DE3">
      <w:pPr>
        <w:numPr>
          <w:ilvl w:val="0"/>
          <w:numId w:val="13"/>
        </w:numPr>
        <w:spacing w:after="160" w:line="360" w:lineRule="auto"/>
        <w:rPr>
          <w:rFonts w:ascii="Arial" w:hAnsi="Arial" w:cs="Arial"/>
        </w:rPr>
      </w:pPr>
      <w:r w:rsidRPr="00793DE3">
        <w:rPr>
          <w:rFonts w:ascii="Arial" w:hAnsi="Arial" w:cs="Arial"/>
          <w:b/>
          <w:bCs/>
        </w:rPr>
        <w:t>Short-term (1–3 months)</w:t>
      </w:r>
    </w:p>
    <w:p w14:paraId="16207AFC" w14:textId="77777777" w:rsidR="004A1B72" w:rsidRPr="00793DE3" w:rsidRDefault="004A1B72" w:rsidP="00793DE3">
      <w:pPr>
        <w:numPr>
          <w:ilvl w:val="1"/>
          <w:numId w:val="13"/>
        </w:numPr>
        <w:spacing w:after="160" w:line="360" w:lineRule="auto"/>
        <w:rPr>
          <w:rFonts w:ascii="Arial" w:hAnsi="Arial" w:cs="Arial"/>
        </w:rPr>
      </w:pPr>
      <w:r w:rsidRPr="00793DE3">
        <w:rPr>
          <w:rFonts w:ascii="Arial" w:hAnsi="Arial" w:cs="Arial"/>
        </w:rPr>
        <w:t>Complete dementia-awareness and safeguarding training.</w:t>
      </w:r>
    </w:p>
    <w:p w14:paraId="771ACB91" w14:textId="77777777" w:rsidR="004A1B72" w:rsidRPr="00793DE3" w:rsidRDefault="004A1B72" w:rsidP="00793DE3">
      <w:pPr>
        <w:numPr>
          <w:ilvl w:val="1"/>
          <w:numId w:val="13"/>
        </w:numPr>
        <w:spacing w:after="160" w:line="360" w:lineRule="auto"/>
        <w:rPr>
          <w:rFonts w:ascii="Arial" w:hAnsi="Arial" w:cs="Arial"/>
        </w:rPr>
      </w:pPr>
      <w:r w:rsidRPr="00793DE3">
        <w:rPr>
          <w:rFonts w:ascii="Arial" w:hAnsi="Arial" w:cs="Arial"/>
        </w:rPr>
        <w:t>Practice communication techniques with peers and carers.</w:t>
      </w:r>
    </w:p>
    <w:p w14:paraId="5A007874" w14:textId="77777777" w:rsidR="004A1B72" w:rsidRPr="00793DE3" w:rsidRDefault="004A1B72" w:rsidP="00793DE3">
      <w:pPr>
        <w:numPr>
          <w:ilvl w:val="0"/>
          <w:numId w:val="13"/>
        </w:numPr>
        <w:spacing w:after="160" w:line="360" w:lineRule="auto"/>
        <w:rPr>
          <w:rFonts w:ascii="Arial" w:hAnsi="Arial" w:cs="Arial"/>
        </w:rPr>
      </w:pPr>
      <w:r w:rsidRPr="00793DE3">
        <w:rPr>
          <w:rFonts w:ascii="Arial" w:hAnsi="Arial" w:cs="Arial"/>
          <w:b/>
          <w:bCs/>
        </w:rPr>
        <w:t>Medium-term (3–6 months)</w:t>
      </w:r>
    </w:p>
    <w:p w14:paraId="5F19E0DE" w14:textId="0B69EFF9" w:rsidR="004A1B72" w:rsidRPr="00793DE3" w:rsidRDefault="004207D4" w:rsidP="00793DE3">
      <w:pPr>
        <w:numPr>
          <w:ilvl w:val="1"/>
          <w:numId w:val="13"/>
        </w:numPr>
        <w:spacing w:after="160" w:line="360" w:lineRule="auto"/>
        <w:rPr>
          <w:rFonts w:ascii="Arial" w:hAnsi="Arial" w:cs="Arial"/>
        </w:rPr>
      </w:pPr>
      <w:r w:rsidRPr="00793DE3">
        <w:rPr>
          <w:rFonts w:ascii="Arial" w:hAnsi="Arial" w:cs="Arial"/>
        </w:rPr>
        <w:t>Acquire</w:t>
      </w:r>
      <w:r w:rsidR="004A1B72" w:rsidRPr="00793DE3">
        <w:rPr>
          <w:rFonts w:ascii="Arial" w:hAnsi="Arial" w:cs="Arial"/>
        </w:rPr>
        <w:t xml:space="preserve"> hands-on experience with care management software.</w:t>
      </w:r>
    </w:p>
    <w:p w14:paraId="7ED47F9C" w14:textId="77777777" w:rsidR="004A1B72" w:rsidRPr="00793DE3" w:rsidRDefault="004A1B72" w:rsidP="00793DE3">
      <w:pPr>
        <w:numPr>
          <w:ilvl w:val="1"/>
          <w:numId w:val="13"/>
        </w:numPr>
        <w:spacing w:after="160" w:line="360" w:lineRule="auto"/>
        <w:rPr>
          <w:rFonts w:ascii="Arial" w:hAnsi="Arial" w:cs="Arial"/>
        </w:rPr>
      </w:pPr>
      <w:r w:rsidRPr="00793DE3">
        <w:rPr>
          <w:rFonts w:ascii="Arial" w:hAnsi="Arial" w:cs="Arial"/>
        </w:rPr>
        <w:t>Shadow senior receptionists to learn conflict resolution strategies.</w:t>
      </w:r>
    </w:p>
    <w:p w14:paraId="39307125" w14:textId="77777777" w:rsidR="004A1B72" w:rsidRPr="00793DE3" w:rsidRDefault="004A1B72" w:rsidP="00793DE3">
      <w:pPr>
        <w:numPr>
          <w:ilvl w:val="0"/>
          <w:numId w:val="13"/>
        </w:numPr>
        <w:spacing w:after="160" w:line="360" w:lineRule="auto"/>
        <w:rPr>
          <w:rFonts w:ascii="Arial" w:hAnsi="Arial" w:cs="Arial"/>
        </w:rPr>
      </w:pPr>
      <w:r w:rsidRPr="00793DE3">
        <w:rPr>
          <w:rFonts w:ascii="Arial" w:hAnsi="Arial" w:cs="Arial"/>
          <w:b/>
          <w:bCs/>
        </w:rPr>
        <w:t>Long-term (6–12 months)</w:t>
      </w:r>
    </w:p>
    <w:p w14:paraId="12715A75" w14:textId="77777777" w:rsidR="004A1B72" w:rsidRPr="00793DE3" w:rsidRDefault="004A1B72" w:rsidP="00793DE3">
      <w:pPr>
        <w:numPr>
          <w:ilvl w:val="1"/>
          <w:numId w:val="13"/>
        </w:numPr>
        <w:spacing w:after="160" w:line="360" w:lineRule="auto"/>
        <w:rPr>
          <w:rFonts w:ascii="Arial" w:hAnsi="Arial" w:cs="Arial"/>
        </w:rPr>
      </w:pPr>
      <w:r w:rsidRPr="00793DE3">
        <w:rPr>
          <w:rFonts w:ascii="Arial" w:hAnsi="Arial" w:cs="Arial"/>
        </w:rPr>
        <w:t>Take on increasing responsibility in handling complex patient/family interactions.</w:t>
      </w:r>
    </w:p>
    <w:p w14:paraId="21A7EEF5" w14:textId="406B21AC" w:rsidR="004A1B72" w:rsidRPr="00793DE3" w:rsidRDefault="004A1B72" w:rsidP="00793DE3">
      <w:pPr>
        <w:numPr>
          <w:ilvl w:val="1"/>
          <w:numId w:val="13"/>
        </w:numPr>
        <w:spacing w:after="160" w:line="360" w:lineRule="auto"/>
        <w:rPr>
          <w:rFonts w:ascii="Arial" w:hAnsi="Arial" w:cs="Arial"/>
        </w:rPr>
      </w:pPr>
      <w:r w:rsidRPr="00793DE3">
        <w:rPr>
          <w:rFonts w:ascii="Arial" w:hAnsi="Arial" w:cs="Arial"/>
        </w:rPr>
        <w:t>Continue professional development through</w:t>
      </w:r>
      <w:r w:rsidR="001306C2" w:rsidRPr="00793DE3">
        <w:rPr>
          <w:rFonts w:ascii="Arial" w:hAnsi="Arial" w:cs="Arial"/>
        </w:rPr>
        <w:t xml:space="preserve"> </w:t>
      </w:r>
      <w:r w:rsidR="0002634D" w:rsidRPr="00793DE3">
        <w:rPr>
          <w:rFonts w:ascii="Arial" w:hAnsi="Arial" w:cs="Arial"/>
        </w:rPr>
        <w:t>Continuing Professional Development</w:t>
      </w:r>
      <w:r w:rsidR="0002634D" w:rsidRPr="00793DE3">
        <w:rPr>
          <w:rFonts w:ascii="Arial" w:hAnsi="Arial" w:cs="Arial"/>
        </w:rPr>
        <w:t xml:space="preserve"> (</w:t>
      </w:r>
      <w:r w:rsidRPr="00793DE3">
        <w:rPr>
          <w:rFonts w:ascii="Arial" w:hAnsi="Arial" w:cs="Arial"/>
        </w:rPr>
        <w:t>CPD</w:t>
      </w:r>
      <w:r w:rsidR="0002634D" w:rsidRPr="00793DE3">
        <w:rPr>
          <w:rFonts w:ascii="Arial" w:hAnsi="Arial" w:cs="Arial"/>
        </w:rPr>
        <w:t>)</w:t>
      </w:r>
      <w:r w:rsidRPr="00793DE3">
        <w:rPr>
          <w:rFonts w:ascii="Arial" w:hAnsi="Arial" w:cs="Arial"/>
        </w:rPr>
        <w:t xml:space="preserve"> modules in health and social care administration.</w:t>
      </w:r>
    </w:p>
    <w:p w14:paraId="6E7BBCAC" w14:textId="77777777" w:rsidR="00513A63" w:rsidRPr="00793DE3" w:rsidRDefault="00513A63" w:rsidP="00793DE3">
      <w:pPr>
        <w:spacing w:after="160" w:line="360" w:lineRule="auto"/>
        <w:rPr>
          <w:rFonts w:ascii="Arial" w:hAnsi="Arial" w:cs="Arial"/>
        </w:rPr>
      </w:pPr>
    </w:p>
    <w:p w14:paraId="48B80FF5" w14:textId="77777777" w:rsidR="00513A63" w:rsidRPr="00793DE3" w:rsidRDefault="00513A63" w:rsidP="00793DE3">
      <w:pPr>
        <w:spacing w:line="360" w:lineRule="auto"/>
        <w:rPr>
          <w:rFonts w:ascii="Arial" w:hAnsi="Arial" w:cs="Arial"/>
          <w:b/>
          <w:bCs/>
        </w:rPr>
      </w:pPr>
      <w:r w:rsidRPr="00793DE3">
        <w:rPr>
          <w:rFonts w:ascii="Arial" w:hAnsi="Arial" w:cs="Arial"/>
          <w:b/>
          <w:bCs/>
        </w:rPr>
        <w:t>Interview Questions</w:t>
      </w:r>
    </w:p>
    <w:p w14:paraId="5848FFA5" w14:textId="0C8D8EB2" w:rsidR="00513A63" w:rsidRPr="00793DE3" w:rsidRDefault="00E1030E" w:rsidP="00793DE3">
      <w:pPr>
        <w:spacing w:after="160" w:line="360" w:lineRule="auto"/>
        <w:rPr>
          <w:rFonts w:ascii="Arial" w:hAnsi="Arial" w:cs="Arial"/>
        </w:rPr>
      </w:pPr>
      <w:r w:rsidRPr="00793DE3">
        <w:rPr>
          <w:rFonts w:ascii="Arial" w:hAnsi="Arial" w:cs="Arial"/>
          <w:b/>
          <w:bCs/>
          <w:i/>
          <w:iCs/>
        </w:rPr>
        <w:t>Q1</w:t>
      </w:r>
      <w:r w:rsidRPr="00793DE3">
        <w:rPr>
          <w:rFonts w:ascii="Arial" w:hAnsi="Arial" w:cs="Arial"/>
          <w:i/>
          <w:iCs/>
        </w:rPr>
        <w:t xml:space="preserve">. </w:t>
      </w:r>
      <w:r w:rsidR="00513A63" w:rsidRPr="00793DE3">
        <w:rPr>
          <w:rFonts w:ascii="Arial" w:hAnsi="Arial" w:cs="Arial"/>
          <w:i/>
          <w:iCs/>
        </w:rPr>
        <w:t>How would you adapt your communication style to ensure clarity and compassion when explaining appointment details or medical correspondence?"</w:t>
      </w:r>
    </w:p>
    <w:p w14:paraId="03844E63" w14:textId="097AC9F5" w:rsidR="00513A63" w:rsidRPr="00793DE3" w:rsidRDefault="00E1030E" w:rsidP="00793DE3">
      <w:pPr>
        <w:spacing w:after="160" w:line="360" w:lineRule="auto"/>
        <w:rPr>
          <w:rFonts w:ascii="Arial" w:hAnsi="Arial" w:cs="Arial"/>
        </w:rPr>
      </w:pPr>
      <w:r w:rsidRPr="00793DE3">
        <w:rPr>
          <w:rFonts w:ascii="Arial" w:hAnsi="Arial" w:cs="Arial"/>
        </w:rPr>
        <w:lastRenderedPageBreak/>
        <w:t xml:space="preserve">A1. </w:t>
      </w:r>
      <w:r w:rsidR="00513A63" w:rsidRPr="00793DE3">
        <w:rPr>
          <w:rFonts w:ascii="Arial" w:hAnsi="Arial" w:cs="Arial"/>
        </w:rPr>
        <w:t>Tests empathy, communication skills, and awareness of dementia-specific challenges.</w:t>
      </w:r>
    </w:p>
    <w:p w14:paraId="05BFDF98" w14:textId="609E10F7" w:rsidR="00513A63" w:rsidRPr="00793DE3" w:rsidRDefault="00E1030E" w:rsidP="00793DE3">
      <w:pPr>
        <w:spacing w:after="160" w:line="360" w:lineRule="auto"/>
        <w:rPr>
          <w:rFonts w:ascii="Arial" w:hAnsi="Arial" w:cs="Arial"/>
        </w:rPr>
      </w:pPr>
      <w:r w:rsidRPr="00793DE3">
        <w:rPr>
          <w:rFonts w:ascii="Arial" w:hAnsi="Arial" w:cs="Arial"/>
          <w:b/>
          <w:bCs/>
          <w:i/>
          <w:iCs/>
        </w:rPr>
        <w:t>Q2</w:t>
      </w:r>
      <w:r w:rsidRPr="00793DE3">
        <w:rPr>
          <w:rFonts w:ascii="Arial" w:hAnsi="Arial" w:cs="Arial"/>
          <w:i/>
          <w:iCs/>
        </w:rPr>
        <w:t xml:space="preserve">. </w:t>
      </w:r>
      <w:r w:rsidR="00513A63" w:rsidRPr="00793DE3">
        <w:rPr>
          <w:rFonts w:ascii="Arial" w:hAnsi="Arial" w:cs="Arial"/>
          <w:i/>
          <w:iCs/>
        </w:rPr>
        <w:t>How do you ensure accuracy and confidentiality when managing electronic health records and coordinating with multidisciplinary teams in dementia care?"</w:t>
      </w:r>
    </w:p>
    <w:p w14:paraId="2CF18377" w14:textId="1031AE77" w:rsidR="00513A63" w:rsidRPr="00793DE3" w:rsidRDefault="00E1030E" w:rsidP="00793DE3">
      <w:pPr>
        <w:spacing w:after="160" w:line="360" w:lineRule="auto"/>
        <w:rPr>
          <w:rFonts w:ascii="Arial" w:hAnsi="Arial" w:cs="Arial"/>
        </w:rPr>
      </w:pPr>
      <w:r w:rsidRPr="00793DE3">
        <w:rPr>
          <w:rFonts w:ascii="Arial" w:hAnsi="Arial" w:cs="Arial"/>
        </w:rPr>
        <w:t xml:space="preserve">A2. </w:t>
      </w:r>
      <w:r w:rsidR="00513A63" w:rsidRPr="00793DE3">
        <w:rPr>
          <w:rFonts w:ascii="Arial" w:hAnsi="Arial" w:cs="Arial"/>
        </w:rPr>
        <w:t xml:space="preserve">Evaluates knowledge of NHS systems, data protection (GDPR), and </w:t>
      </w:r>
      <w:proofErr w:type="spellStart"/>
      <w:r w:rsidRPr="00793DE3">
        <w:rPr>
          <w:rFonts w:ascii="Arial" w:hAnsi="Arial" w:cs="Arial"/>
        </w:rPr>
        <w:t>organisational</w:t>
      </w:r>
      <w:proofErr w:type="spellEnd"/>
      <w:r w:rsidR="00513A63" w:rsidRPr="00793DE3">
        <w:rPr>
          <w:rFonts w:ascii="Arial" w:hAnsi="Arial" w:cs="Arial"/>
        </w:rPr>
        <w:t xml:space="preserve"> skills.</w:t>
      </w:r>
    </w:p>
    <w:p w14:paraId="4C027559" w14:textId="77777777" w:rsidR="00162B94" w:rsidRPr="00793DE3" w:rsidRDefault="00162B94" w:rsidP="00793DE3">
      <w:pPr>
        <w:spacing w:after="160" w:line="360" w:lineRule="auto"/>
        <w:rPr>
          <w:rFonts w:ascii="Arial" w:hAnsi="Arial" w:cs="Arial"/>
        </w:rPr>
      </w:pPr>
    </w:p>
    <w:p w14:paraId="484D3D61" w14:textId="20122AB1" w:rsidR="00513A63" w:rsidRPr="00793DE3" w:rsidRDefault="00162B94" w:rsidP="00793DE3">
      <w:pPr>
        <w:spacing w:after="160" w:line="360" w:lineRule="auto"/>
        <w:rPr>
          <w:rFonts w:ascii="Arial" w:hAnsi="Arial" w:cs="Arial"/>
        </w:rPr>
      </w:pPr>
      <w:r w:rsidRPr="00793DE3">
        <w:rPr>
          <w:rFonts w:ascii="Arial" w:hAnsi="Arial" w:cs="Arial"/>
          <w:b/>
          <w:bCs/>
        </w:rPr>
        <w:t>Q3.</w:t>
      </w:r>
      <w:r w:rsidRPr="00793DE3">
        <w:rPr>
          <w:rFonts w:ascii="Arial" w:hAnsi="Arial" w:cs="Arial"/>
        </w:rPr>
        <w:t xml:space="preserve"> </w:t>
      </w:r>
      <w:r w:rsidR="00513A63" w:rsidRPr="00793DE3">
        <w:rPr>
          <w:rFonts w:ascii="Arial" w:hAnsi="Arial" w:cs="Arial"/>
          <w:i/>
          <w:iCs/>
        </w:rPr>
        <w:t xml:space="preserve">Can you give an example of how you </w:t>
      </w:r>
      <w:proofErr w:type="spellStart"/>
      <w:r w:rsidRPr="00793DE3">
        <w:rPr>
          <w:rFonts w:ascii="Arial" w:hAnsi="Arial" w:cs="Arial"/>
          <w:i/>
          <w:iCs/>
        </w:rPr>
        <w:t>prioritise</w:t>
      </w:r>
      <w:proofErr w:type="spellEnd"/>
      <w:r w:rsidR="00513A63" w:rsidRPr="00793DE3">
        <w:rPr>
          <w:rFonts w:ascii="Arial" w:hAnsi="Arial" w:cs="Arial"/>
          <w:i/>
          <w:iCs/>
        </w:rPr>
        <w:t xml:space="preserve"> tasks and support the wider NHS team to deliver timely and effective patient care?"</w:t>
      </w:r>
    </w:p>
    <w:p w14:paraId="56388136" w14:textId="0846AB3F" w:rsidR="00513A63" w:rsidRPr="00793DE3" w:rsidRDefault="00162B94" w:rsidP="00793DE3">
      <w:pPr>
        <w:spacing w:after="160" w:line="360" w:lineRule="auto"/>
        <w:rPr>
          <w:rFonts w:ascii="Arial" w:hAnsi="Arial" w:cs="Arial"/>
        </w:rPr>
      </w:pPr>
      <w:r w:rsidRPr="00793DE3">
        <w:rPr>
          <w:rFonts w:ascii="Arial" w:hAnsi="Arial" w:cs="Arial"/>
        </w:rPr>
        <w:t xml:space="preserve">A3. </w:t>
      </w:r>
      <w:r w:rsidR="00513A63" w:rsidRPr="00793DE3">
        <w:rPr>
          <w:rFonts w:ascii="Arial" w:hAnsi="Arial" w:cs="Arial"/>
        </w:rPr>
        <w:t xml:space="preserve">Assesses teamwork, </w:t>
      </w:r>
      <w:proofErr w:type="spellStart"/>
      <w:r w:rsidR="00513A63" w:rsidRPr="00793DE3">
        <w:rPr>
          <w:rFonts w:ascii="Arial" w:hAnsi="Arial" w:cs="Arial"/>
        </w:rPr>
        <w:t>prioritisation</w:t>
      </w:r>
      <w:proofErr w:type="spellEnd"/>
      <w:r w:rsidR="00513A63" w:rsidRPr="00793DE3">
        <w:rPr>
          <w:rFonts w:ascii="Arial" w:hAnsi="Arial" w:cs="Arial"/>
        </w:rPr>
        <w:t>, and ability to work under NHS pressures.</w:t>
      </w:r>
    </w:p>
    <w:p w14:paraId="149F9231" w14:textId="77777777" w:rsidR="00513A63" w:rsidRPr="00793DE3" w:rsidRDefault="00513A63" w:rsidP="00793DE3">
      <w:pPr>
        <w:spacing w:after="160" w:line="360" w:lineRule="auto"/>
        <w:rPr>
          <w:rFonts w:ascii="Arial" w:hAnsi="Arial" w:cs="Arial"/>
        </w:rPr>
      </w:pPr>
    </w:p>
    <w:p w14:paraId="13552D66" w14:textId="0EEA7A18" w:rsidR="00FE0654" w:rsidRPr="00793DE3" w:rsidRDefault="007A659C" w:rsidP="00793DE3">
      <w:pPr>
        <w:spacing w:line="360" w:lineRule="auto"/>
        <w:rPr>
          <w:rFonts w:ascii="Arial" w:hAnsi="Arial" w:cs="Arial"/>
        </w:rPr>
      </w:pPr>
      <w:r w:rsidRPr="00793DE3">
        <w:rPr>
          <w:rFonts w:ascii="Arial" w:hAnsi="Arial" w:cs="Arial"/>
          <w:b/>
          <w:bCs/>
        </w:rPr>
        <w:t xml:space="preserve">Task 2: Report: </w:t>
      </w:r>
      <w:r w:rsidR="00ED59AA" w:rsidRPr="00793DE3">
        <w:rPr>
          <w:rFonts w:ascii="Arial" w:hAnsi="Arial" w:cs="Arial"/>
          <w:b/>
          <w:bCs/>
        </w:rPr>
        <w:t xml:space="preserve">Medical Receptionist in </w:t>
      </w:r>
      <w:r w:rsidR="00580EAB" w:rsidRPr="00793DE3">
        <w:rPr>
          <w:rFonts w:ascii="Arial" w:hAnsi="Arial" w:cs="Arial"/>
          <w:b/>
          <w:bCs/>
        </w:rPr>
        <w:t>Dementia</w:t>
      </w:r>
      <w:r w:rsidR="00ED59AA" w:rsidRPr="00793DE3">
        <w:rPr>
          <w:rFonts w:ascii="Arial" w:hAnsi="Arial" w:cs="Arial"/>
          <w:b/>
          <w:bCs/>
        </w:rPr>
        <w:t xml:space="preserve"> Care</w:t>
      </w:r>
    </w:p>
    <w:p w14:paraId="625BE5F4" w14:textId="36F2F44B" w:rsidR="00FE0654" w:rsidRPr="00793DE3" w:rsidRDefault="00ED59AA" w:rsidP="00793DE3">
      <w:pPr>
        <w:spacing w:line="360" w:lineRule="auto"/>
        <w:rPr>
          <w:rFonts w:ascii="Arial" w:hAnsi="Arial" w:cs="Arial"/>
        </w:rPr>
      </w:pPr>
      <w:r w:rsidRPr="00793DE3">
        <w:rPr>
          <w:rFonts w:ascii="Arial" w:hAnsi="Arial" w:cs="Arial"/>
        </w:rPr>
        <w:t xml:space="preserve">Effective communication is a fundamental skill for </w:t>
      </w:r>
      <w:r w:rsidR="00343B53" w:rsidRPr="00793DE3">
        <w:rPr>
          <w:rFonts w:ascii="Arial" w:hAnsi="Arial" w:cs="Arial"/>
        </w:rPr>
        <w:t xml:space="preserve">any </w:t>
      </w:r>
      <w:r w:rsidRPr="00793DE3">
        <w:rPr>
          <w:rFonts w:ascii="Arial" w:hAnsi="Arial" w:cs="Arial"/>
        </w:rPr>
        <w:t xml:space="preserve">medical receptionist, but it becomes especially critical in a dementia care setting. Dementia is a progressive condition that affects memory, thinking, and </w:t>
      </w:r>
      <w:proofErr w:type="spellStart"/>
      <w:r w:rsidR="006778BD" w:rsidRPr="00793DE3">
        <w:rPr>
          <w:rFonts w:ascii="Arial" w:hAnsi="Arial" w:cs="Arial"/>
        </w:rPr>
        <w:t>behaviour</w:t>
      </w:r>
      <w:proofErr w:type="spellEnd"/>
      <w:r w:rsidRPr="00793DE3">
        <w:rPr>
          <w:rFonts w:ascii="Arial" w:hAnsi="Arial" w:cs="Arial"/>
        </w:rPr>
        <w:t>, which can make communication with patients and their families challenging and sensitive. As the first point of contact in a healthcare environment, the medical receptionist plays a vital role in ensuring that every interaction is handled with empathy, patience, and clarity</w:t>
      </w:r>
      <w:r w:rsidR="00B2121C" w:rsidRPr="00793DE3">
        <w:rPr>
          <w:rFonts w:ascii="Arial" w:hAnsi="Arial" w:cs="Arial"/>
        </w:rPr>
        <w:t xml:space="preserve"> </w:t>
      </w:r>
      <w:r w:rsidR="00B2121C" w:rsidRPr="00793DE3">
        <w:rPr>
          <w:rFonts w:ascii="Arial" w:hAnsi="Arial" w:cs="Arial"/>
        </w:rPr>
        <w:t>(Alzheimer’s Society, 2020)</w:t>
      </w:r>
      <w:r w:rsidRPr="00793DE3">
        <w:rPr>
          <w:rFonts w:ascii="Arial" w:hAnsi="Arial" w:cs="Arial"/>
        </w:rPr>
        <w:t xml:space="preserve">. </w:t>
      </w:r>
      <w:r w:rsidR="005F4389" w:rsidRPr="00793DE3">
        <w:rPr>
          <w:rFonts w:ascii="Arial" w:hAnsi="Arial" w:cs="Arial"/>
        </w:rPr>
        <w:t>E</w:t>
      </w:r>
      <w:r w:rsidR="00360A11" w:rsidRPr="00793DE3">
        <w:rPr>
          <w:rFonts w:ascii="Arial" w:hAnsi="Arial" w:cs="Arial"/>
        </w:rPr>
        <w:t xml:space="preserve">ffective communication is a crucial skill in dementia care, </w:t>
      </w:r>
      <w:r w:rsidR="005F4389" w:rsidRPr="00793DE3">
        <w:rPr>
          <w:rFonts w:ascii="Arial" w:hAnsi="Arial" w:cs="Arial"/>
        </w:rPr>
        <w:t xml:space="preserve">and </w:t>
      </w:r>
      <w:r w:rsidR="003D049C" w:rsidRPr="00793DE3">
        <w:rPr>
          <w:rFonts w:ascii="Arial" w:hAnsi="Arial" w:cs="Arial"/>
        </w:rPr>
        <w:t>it involves specific communication techniques that have a significant impact</w:t>
      </w:r>
      <w:r w:rsidR="00360A11" w:rsidRPr="00793DE3">
        <w:rPr>
          <w:rFonts w:ascii="Arial" w:hAnsi="Arial" w:cs="Arial"/>
        </w:rPr>
        <w:t xml:space="preserve"> on the quality of care and patient well-being</w:t>
      </w:r>
      <w:r w:rsidRPr="00793DE3">
        <w:rPr>
          <w:rFonts w:ascii="Arial" w:hAnsi="Arial" w:cs="Arial"/>
        </w:rPr>
        <w:t>.</w:t>
      </w:r>
    </w:p>
    <w:p w14:paraId="79278A77" w14:textId="0DC0C18F" w:rsidR="00E97794" w:rsidRPr="00793DE3" w:rsidRDefault="00E97794" w:rsidP="00793DE3">
      <w:pPr>
        <w:spacing w:line="360" w:lineRule="auto"/>
        <w:rPr>
          <w:rFonts w:ascii="Arial" w:hAnsi="Arial" w:cs="Arial"/>
        </w:rPr>
      </w:pPr>
      <w:r w:rsidRPr="00793DE3">
        <w:rPr>
          <w:rFonts w:ascii="Arial" w:hAnsi="Arial" w:cs="Arial"/>
        </w:rPr>
        <w:t xml:space="preserve">Research shows that a </w:t>
      </w:r>
      <w:r w:rsidRPr="00793DE3">
        <w:rPr>
          <w:rFonts w:ascii="Arial" w:hAnsi="Arial" w:cs="Arial"/>
        </w:rPr>
        <w:t>person-</w:t>
      </w:r>
      <w:proofErr w:type="spellStart"/>
      <w:r w:rsidRPr="00793DE3">
        <w:rPr>
          <w:rFonts w:ascii="Arial" w:hAnsi="Arial" w:cs="Arial"/>
        </w:rPr>
        <w:t>centred</w:t>
      </w:r>
      <w:proofErr w:type="spellEnd"/>
      <w:r w:rsidRPr="00793DE3">
        <w:rPr>
          <w:rFonts w:ascii="Arial" w:hAnsi="Arial" w:cs="Arial"/>
        </w:rPr>
        <w:t xml:space="preserve"> communication approach, which </w:t>
      </w:r>
      <w:proofErr w:type="gramStart"/>
      <w:r w:rsidRPr="00793DE3">
        <w:rPr>
          <w:rFonts w:ascii="Arial" w:hAnsi="Arial" w:cs="Arial"/>
        </w:rPr>
        <w:t>takes into account</w:t>
      </w:r>
      <w:proofErr w:type="gramEnd"/>
      <w:r w:rsidRPr="00793DE3">
        <w:rPr>
          <w:rFonts w:ascii="Arial" w:hAnsi="Arial" w:cs="Arial"/>
        </w:rPr>
        <w:t xml:space="preserve"> the person’s life history, preferences and emotional state, helps reduce anxiety and supports dignity in dementia care (Downs &amp; Collins, 2015)</w:t>
      </w:r>
    </w:p>
    <w:p w14:paraId="52374109" w14:textId="4CD2E8BA" w:rsidR="00FE0654" w:rsidRPr="00793DE3" w:rsidRDefault="002346BD" w:rsidP="00793DE3">
      <w:pPr>
        <w:spacing w:line="360" w:lineRule="auto"/>
        <w:rPr>
          <w:rFonts w:ascii="Arial" w:hAnsi="Arial" w:cs="Arial"/>
        </w:rPr>
      </w:pPr>
      <w:r w:rsidRPr="00793DE3">
        <w:rPr>
          <w:rFonts w:ascii="Arial" w:hAnsi="Arial" w:cs="Arial"/>
        </w:rPr>
        <w:t>M</w:t>
      </w:r>
      <w:r w:rsidR="00ED59AA" w:rsidRPr="00793DE3">
        <w:rPr>
          <w:rFonts w:ascii="Arial" w:hAnsi="Arial" w:cs="Arial"/>
        </w:rPr>
        <w:t xml:space="preserve">edical receptionists serve as the administrative and emotional bridge between patients, their families, and healthcare professionals. In a dementia care environment, their responsibilities extend beyond scheduling appointments and managing records; they must also facilitate understanding, reduce anxiety, and create a welcoming </w:t>
      </w:r>
      <w:r w:rsidR="00667189" w:rsidRPr="00793DE3">
        <w:rPr>
          <w:rFonts w:ascii="Arial" w:hAnsi="Arial" w:cs="Arial"/>
        </w:rPr>
        <w:t>atmosphere</w:t>
      </w:r>
      <w:r w:rsidR="00ED59AA" w:rsidRPr="00793DE3">
        <w:rPr>
          <w:rFonts w:ascii="Arial" w:hAnsi="Arial" w:cs="Arial"/>
        </w:rPr>
        <w:t xml:space="preserve">. Patients with dementia may struggle to process information, become easily confused, or </w:t>
      </w:r>
      <w:r w:rsidR="00ED59AA" w:rsidRPr="00793DE3">
        <w:rPr>
          <w:rFonts w:ascii="Arial" w:hAnsi="Arial" w:cs="Arial"/>
        </w:rPr>
        <w:lastRenderedPageBreak/>
        <w:t>experience frustration during interactions. Therefore, the receptionist’s ability to communicate effectively can significantly influence the patient’s sense of comfort and trust</w:t>
      </w:r>
      <w:r w:rsidR="00C31D8F" w:rsidRPr="00793DE3">
        <w:rPr>
          <w:rFonts w:ascii="Arial" w:hAnsi="Arial" w:cs="Arial"/>
        </w:rPr>
        <w:t xml:space="preserve"> </w:t>
      </w:r>
      <w:r w:rsidR="00C31D8F" w:rsidRPr="00793DE3">
        <w:rPr>
          <w:rFonts w:ascii="Arial" w:hAnsi="Arial" w:cs="Arial"/>
        </w:rPr>
        <w:t>(van der Schalk</w:t>
      </w:r>
      <w:r w:rsidR="00C31D8F" w:rsidRPr="00793DE3">
        <w:rPr>
          <w:rFonts w:ascii="Arial" w:hAnsi="Arial" w:cs="Arial"/>
        </w:rPr>
        <w:noBreakHyphen/>
      </w:r>
      <w:proofErr w:type="spellStart"/>
      <w:r w:rsidR="00C31D8F" w:rsidRPr="00793DE3">
        <w:rPr>
          <w:rFonts w:ascii="Arial" w:hAnsi="Arial" w:cs="Arial"/>
        </w:rPr>
        <w:t>Saladi</w:t>
      </w:r>
      <w:proofErr w:type="spellEnd"/>
      <w:r w:rsidR="00C31D8F" w:rsidRPr="00793DE3">
        <w:rPr>
          <w:rFonts w:ascii="Arial" w:hAnsi="Arial" w:cs="Arial"/>
        </w:rPr>
        <w:t xml:space="preserve"> et al., 2025)</w:t>
      </w:r>
    </w:p>
    <w:p w14:paraId="2B8188AB" w14:textId="293DE65C" w:rsidR="00FE0654" w:rsidRPr="00793DE3" w:rsidRDefault="00ED59AA" w:rsidP="00793DE3">
      <w:pPr>
        <w:spacing w:line="360" w:lineRule="auto"/>
        <w:rPr>
          <w:rFonts w:ascii="Arial" w:hAnsi="Arial" w:cs="Arial"/>
        </w:rPr>
      </w:pPr>
      <w:r w:rsidRPr="00793DE3">
        <w:rPr>
          <w:rFonts w:ascii="Arial" w:hAnsi="Arial" w:cs="Arial"/>
        </w:rPr>
        <w:t>Both verbal and non-verbal communication play crucial roles in dementia care. Verbal communication involves using clear, simple, and respectful language. A medical receptionist must speak slowly, use short sentences, and avoid medical jargon to ensure comprehension. Tone of voice is equally important; a calm, reassuring tone can help reduce confusion or agitation</w:t>
      </w:r>
      <w:r w:rsidR="00B30634" w:rsidRPr="00793DE3">
        <w:rPr>
          <w:rFonts w:ascii="Arial" w:hAnsi="Arial" w:cs="Arial"/>
        </w:rPr>
        <w:t xml:space="preserve"> </w:t>
      </w:r>
      <w:r w:rsidR="00B30634" w:rsidRPr="00793DE3">
        <w:rPr>
          <w:rFonts w:ascii="Arial" w:hAnsi="Arial" w:cs="Arial"/>
        </w:rPr>
        <w:t>(Bender et al., 2022).</w:t>
      </w:r>
    </w:p>
    <w:p w14:paraId="6FD5F0B1" w14:textId="571E8444" w:rsidR="00FE0654" w:rsidRPr="00793DE3" w:rsidRDefault="00ED59AA" w:rsidP="00793DE3">
      <w:pPr>
        <w:spacing w:line="360" w:lineRule="auto"/>
        <w:rPr>
          <w:rFonts w:ascii="Arial" w:hAnsi="Arial" w:cs="Arial"/>
        </w:rPr>
      </w:pPr>
      <w:r w:rsidRPr="00793DE3">
        <w:rPr>
          <w:rFonts w:ascii="Arial" w:hAnsi="Arial" w:cs="Arial"/>
        </w:rPr>
        <w:t xml:space="preserve">Non-verbal </w:t>
      </w:r>
      <w:proofErr w:type="gramStart"/>
      <w:r w:rsidRPr="00793DE3">
        <w:rPr>
          <w:rFonts w:ascii="Arial" w:hAnsi="Arial" w:cs="Arial"/>
        </w:rPr>
        <w:t>communication—</w:t>
      </w:r>
      <w:proofErr w:type="gramEnd"/>
      <w:r w:rsidRPr="00793DE3">
        <w:rPr>
          <w:rFonts w:ascii="Arial" w:hAnsi="Arial" w:cs="Arial"/>
        </w:rPr>
        <w:t xml:space="preserve">such as body language, facial expressions, and eye contact—often </w:t>
      </w:r>
      <w:proofErr w:type="gramStart"/>
      <w:r w:rsidRPr="00793DE3">
        <w:rPr>
          <w:rFonts w:ascii="Arial" w:hAnsi="Arial" w:cs="Arial"/>
        </w:rPr>
        <w:t>conveys</w:t>
      </w:r>
      <w:proofErr w:type="gramEnd"/>
      <w:r w:rsidRPr="00793DE3">
        <w:rPr>
          <w:rFonts w:ascii="Arial" w:hAnsi="Arial" w:cs="Arial"/>
        </w:rPr>
        <w:t xml:space="preserve"> more meaning than words. For patients with dementia, who may struggle to interpret language, non-verbal cues become essential. A friendly smile, gentle gestures, and an open posture can help patients feel safe and respected. Maintaining eye contact, while avoiding any expression of impatience, fosters a sense of connection and reassurance</w:t>
      </w:r>
      <w:r w:rsidR="00E12B83" w:rsidRPr="00793DE3">
        <w:rPr>
          <w:rFonts w:ascii="Arial" w:hAnsi="Arial" w:cs="Arial"/>
        </w:rPr>
        <w:t xml:space="preserve"> </w:t>
      </w:r>
      <w:r w:rsidR="00E12B83" w:rsidRPr="00793DE3">
        <w:rPr>
          <w:rFonts w:ascii="Arial" w:hAnsi="Arial" w:cs="Arial"/>
        </w:rPr>
        <w:t>(Bender et al., 2022).</w:t>
      </w:r>
    </w:p>
    <w:p w14:paraId="77BF5931" w14:textId="13500CA8" w:rsidR="00FE0654" w:rsidRPr="00793DE3" w:rsidRDefault="00ED59AA" w:rsidP="00793DE3">
      <w:pPr>
        <w:spacing w:line="360" w:lineRule="auto"/>
        <w:rPr>
          <w:rFonts w:ascii="Arial" w:hAnsi="Arial" w:cs="Arial"/>
        </w:rPr>
      </w:pPr>
      <w:r w:rsidRPr="00793DE3">
        <w:rPr>
          <w:rFonts w:ascii="Arial" w:hAnsi="Arial" w:cs="Arial"/>
        </w:rPr>
        <w:t xml:space="preserve">Empathy is central to effective communication in dementia care. The medical receptionist must be able to </w:t>
      </w:r>
      <w:proofErr w:type="spellStart"/>
      <w:r w:rsidR="00BA5814" w:rsidRPr="00793DE3">
        <w:rPr>
          <w:rFonts w:ascii="Arial" w:hAnsi="Arial" w:cs="Arial"/>
        </w:rPr>
        <w:t>recognise</w:t>
      </w:r>
      <w:proofErr w:type="spellEnd"/>
      <w:r w:rsidRPr="00793DE3">
        <w:rPr>
          <w:rFonts w:ascii="Arial" w:hAnsi="Arial" w:cs="Arial"/>
        </w:rPr>
        <w:t xml:space="preserve"> the emotional needs of patients and their families and respond with compassion. Active </w:t>
      </w:r>
      <w:r w:rsidR="00ED4643" w:rsidRPr="00793DE3">
        <w:rPr>
          <w:rFonts w:ascii="Arial" w:hAnsi="Arial" w:cs="Arial"/>
        </w:rPr>
        <w:t xml:space="preserve">listening, </w:t>
      </w:r>
      <w:r w:rsidRPr="00793DE3">
        <w:rPr>
          <w:rFonts w:ascii="Arial" w:hAnsi="Arial" w:cs="Arial"/>
        </w:rPr>
        <w:t>showing attentiveness through nodding, paraphrasing, and allowing time for responses</w:t>
      </w:r>
      <w:r w:rsidR="00ED4643" w:rsidRPr="00793DE3">
        <w:rPr>
          <w:rFonts w:ascii="Arial" w:hAnsi="Arial" w:cs="Arial"/>
        </w:rPr>
        <w:t xml:space="preserve">, </w:t>
      </w:r>
      <w:r w:rsidR="00D0018B" w:rsidRPr="00793DE3">
        <w:rPr>
          <w:rFonts w:ascii="Arial" w:hAnsi="Arial" w:cs="Arial"/>
        </w:rPr>
        <w:t>demonstrate</w:t>
      </w:r>
      <w:r w:rsidRPr="00793DE3">
        <w:rPr>
          <w:rFonts w:ascii="Arial" w:hAnsi="Arial" w:cs="Arial"/>
        </w:rPr>
        <w:t xml:space="preserve"> respect and understanding. This is especially important when interacting with family members who may be anxious, emotional, or struggling to cope with a loved one’s condition. By listening carefully and acknowledging their concerns, the receptionist can help maintain a supportive environment that reflects the values of person-</w:t>
      </w:r>
      <w:proofErr w:type="spellStart"/>
      <w:r w:rsidRPr="00793DE3">
        <w:rPr>
          <w:rFonts w:ascii="Arial" w:hAnsi="Arial" w:cs="Arial"/>
        </w:rPr>
        <w:t>centred</w:t>
      </w:r>
      <w:proofErr w:type="spellEnd"/>
      <w:r w:rsidRPr="00793DE3">
        <w:rPr>
          <w:rFonts w:ascii="Arial" w:hAnsi="Arial" w:cs="Arial"/>
        </w:rPr>
        <w:t xml:space="preserve"> care</w:t>
      </w:r>
      <w:r w:rsidR="003667DD" w:rsidRPr="00793DE3">
        <w:rPr>
          <w:rFonts w:ascii="Arial" w:hAnsi="Arial" w:cs="Arial"/>
        </w:rPr>
        <w:t xml:space="preserve"> </w:t>
      </w:r>
      <w:r w:rsidR="003667DD" w:rsidRPr="00793DE3">
        <w:rPr>
          <w:rFonts w:ascii="Arial" w:hAnsi="Arial" w:cs="Arial"/>
        </w:rPr>
        <w:t>(Alzheimer’s Society, 2020; van der Schalk</w:t>
      </w:r>
      <w:r w:rsidR="003667DD" w:rsidRPr="00793DE3">
        <w:rPr>
          <w:rFonts w:ascii="Arial" w:hAnsi="Arial" w:cs="Arial"/>
        </w:rPr>
        <w:noBreakHyphen/>
      </w:r>
      <w:proofErr w:type="spellStart"/>
      <w:r w:rsidR="003667DD" w:rsidRPr="00793DE3">
        <w:rPr>
          <w:rFonts w:ascii="Arial" w:hAnsi="Arial" w:cs="Arial"/>
        </w:rPr>
        <w:t>Saladi</w:t>
      </w:r>
      <w:proofErr w:type="spellEnd"/>
      <w:r w:rsidR="003667DD" w:rsidRPr="00793DE3">
        <w:rPr>
          <w:rFonts w:ascii="Arial" w:hAnsi="Arial" w:cs="Arial"/>
        </w:rPr>
        <w:t xml:space="preserve"> et al., 2025).</w:t>
      </w:r>
    </w:p>
    <w:p w14:paraId="3FAA76EE" w14:textId="2EAC6C39" w:rsidR="00FE0654" w:rsidRPr="00793DE3" w:rsidRDefault="00ED59AA" w:rsidP="00793DE3">
      <w:pPr>
        <w:spacing w:line="360" w:lineRule="auto"/>
        <w:rPr>
          <w:rFonts w:ascii="Arial" w:hAnsi="Arial" w:cs="Arial"/>
        </w:rPr>
      </w:pPr>
      <w:r w:rsidRPr="00793DE3">
        <w:rPr>
          <w:rFonts w:ascii="Arial" w:hAnsi="Arial" w:cs="Arial"/>
        </w:rPr>
        <w:t xml:space="preserve">Adapting </w:t>
      </w:r>
      <w:r w:rsidR="00BC076A" w:rsidRPr="00793DE3">
        <w:rPr>
          <w:rFonts w:ascii="Arial" w:hAnsi="Arial" w:cs="Arial"/>
        </w:rPr>
        <w:t>c</w:t>
      </w:r>
      <w:r w:rsidRPr="00793DE3">
        <w:rPr>
          <w:rFonts w:ascii="Arial" w:hAnsi="Arial" w:cs="Arial"/>
        </w:rPr>
        <w:t xml:space="preserve">ommunication </w:t>
      </w:r>
      <w:r w:rsidR="00BC076A" w:rsidRPr="00793DE3">
        <w:rPr>
          <w:rFonts w:ascii="Arial" w:hAnsi="Arial" w:cs="Arial"/>
        </w:rPr>
        <w:t>s</w:t>
      </w:r>
      <w:r w:rsidRPr="00793DE3">
        <w:rPr>
          <w:rFonts w:ascii="Arial" w:hAnsi="Arial" w:cs="Arial"/>
        </w:rPr>
        <w:t>trategies</w:t>
      </w:r>
      <w:r w:rsidR="00BC076A" w:rsidRPr="00793DE3">
        <w:rPr>
          <w:rFonts w:ascii="Arial" w:hAnsi="Arial" w:cs="Arial"/>
        </w:rPr>
        <w:t xml:space="preserve"> in </w:t>
      </w:r>
      <w:r w:rsidRPr="00793DE3">
        <w:rPr>
          <w:rFonts w:ascii="Arial" w:hAnsi="Arial" w:cs="Arial"/>
        </w:rPr>
        <w:t xml:space="preserve">dementia affects </w:t>
      </w:r>
      <w:proofErr w:type="gramStart"/>
      <w:r w:rsidRPr="00793DE3">
        <w:rPr>
          <w:rFonts w:ascii="Arial" w:hAnsi="Arial" w:cs="Arial"/>
        </w:rPr>
        <w:t>each individual</w:t>
      </w:r>
      <w:proofErr w:type="gramEnd"/>
      <w:r w:rsidRPr="00793DE3">
        <w:rPr>
          <w:rFonts w:ascii="Arial" w:hAnsi="Arial" w:cs="Arial"/>
        </w:rPr>
        <w:t xml:space="preserve"> differently</w:t>
      </w:r>
      <w:r w:rsidR="00383A0F" w:rsidRPr="00793DE3">
        <w:rPr>
          <w:rFonts w:ascii="Arial" w:hAnsi="Arial" w:cs="Arial"/>
        </w:rPr>
        <w:t>;</w:t>
      </w:r>
      <w:r w:rsidRPr="00793DE3">
        <w:rPr>
          <w:rFonts w:ascii="Arial" w:hAnsi="Arial" w:cs="Arial"/>
        </w:rPr>
        <w:t xml:space="preserve"> flexibility in communication is essential. A skilled medical receptionist must adapt their approach based on the patient’s cognitive and emotional state. For example, if a patient becomes distressed or confused, the receptionist should remain calm, provide reassurance, and gently redirect the conversation. Written reminders, visual aids, or simplified appointment cards can also support understanding. Additionally, the receptionist must communicate effectively with </w:t>
      </w:r>
      <w:r w:rsidR="00C109AB" w:rsidRPr="00793DE3">
        <w:rPr>
          <w:rFonts w:ascii="Arial" w:hAnsi="Arial" w:cs="Arial"/>
        </w:rPr>
        <w:t xml:space="preserve">the </w:t>
      </w:r>
      <w:r w:rsidRPr="00793DE3">
        <w:rPr>
          <w:rFonts w:ascii="Arial" w:hAnsi="Arial" w:cs="Arial"/>
        </w:rPr>
        <w:t xml:space="preserve">multidisciplinary </w:t>
      </w:r>
      <w:r w:rsidR="00C109AB" w:rsidRPr="00793DE3">
        <w:rPr>
          <w:rFonts w:ascii="Arial" w:hAnsi="Arial" w:cs="Arial"/>
        </w:rPr>
        <w:t xml:space="preserve">team, </w:t>
      </w:r>
      <w:r w:rsidRPr="00793DE3">
        <w:rPr>
          <w:rFonts w:ascii="Arial" w:hAnsi="Arial" w:cs="Arial"/>
        </w:rPr>
        <w:t>nurses, doctors, and carers</w:t>
      </w:r>
      <w:r w:rsidR="00C109AB" w:rsidRPr="00793DE3">
        <w:rPr>
          <w:rFonts w:ascii="Arial" w:hAnsi="Arial" w:cs="Arial"/>
        </w:rPr>
        <w:t xml:space="preserve">, </w:t>
      </w:r>
      <w:r w:rsidRPr="00793DE3">
        <w:rPr>
          <w:rFonts w:ascii="Arial" w:hAnsi="Arial" w:cs="Arial"/>
        </w:rPr>
        <w:t>to ensure accurate information sharing and continuity of care</w:t>
      </w:r>
      <w:r w:rsidR="00EE048B" w:rsidRPr="00793DE3">
        <w:rPr>
          <w:rFonts w:ascii="Arial" w:hAnsi="Arial" w:cs="Arial"/>
        </w:rPr>
        <w:t xml:space="preserve"> </w:t>
      </w:r>
      <w:r w:rsidR="00EE048B" w:rsidRPr="00793DE3">
        <w:rPr>
          <w:rFonts w:ascii="Arial" w:hAnsi="Arial" w:cs="Arial"/>
        </w:rPr>
        <w:t>(van der Schalk</w:t>
      </w:r>
      <w:r w:rsidR="00EE048B" w:rsidRPr="00793DE3">
        <w:rPr>
          <w:rFonts w:ascii="Arial" w:hAnsi="Arial" w:cs="Arial"/>
        </w:rPr>
        <w:noBreakHyphen/>
      </w:r>
      <w:proofErr w:type="spellStart"/>
      <w:r w:rsidR="00EE048B" w:rsidRPr="00793DE3">
        <w:rPr>
          <w:rFonts w:ascii="Arial" w:hAnsi="Arial" w:cs="Arial"/>
        </w:rPr>
        <w:t>Saladi</w:t>
      </w:r>
      <w:proofErr w:type="spellEnd"/>
      <w:r w:rsidR="00EE048B" w:rsidRPr="00793DE3">
        <w:rPr>
          <w:rFonts w:ascii="Arial" w:hAnsi="Arial" w:cs="Arial"/>
        </w:rPr>
        <w:t xml:space="preserve"> et al., 2025).</w:t>
      </w:r>
    </w:p>
    <w:p w14:paraId="28ED6007" w14:textId="7D64DE1F" w:rsidR="00FE0654" w:rsidRPr="00793DE3" w:rsidRDefault="0097647D" w:rsidP="00793DE3">
      <w:pPr>
        <w:spacing w:line="360" w:lineRule="auto"/>
        <w:rPr>
          <w:rFonts w:ascii="Arial" w:hAnsi="Arial" w:cs="Arial"/>
        </w:rPr>
      </w:pPr>
      <w:r w:rsidRPr="00793DE3">
        <w:rPr>
          <w:rFonts w:ascii="Arial" w:hAnsi="Arial" w:cs="Arial"/>
        </w:rPr>
        <w:lastRenderedPageBreak/>
        <w:t>S</w:t>
      </w:r>
      <w:r w:rsidR="00ED59AA" w:rsidRPr="00793DE3">
        <w:rPr>
          <w:rFonts w:ascii="Arial" w:hAnsi="Arial" w:cs="Arial"/>
        </w:rPr>
        <w:t xml:space="preserve">everal </w:t>
      </w:r>
      <w:r w:rsidRPr="00793DE3">
        <w:rPr>
          <w:rFonts w:ascii="Arial" w:hAnsi="Arial" w:cs="Arial"/>
        </w:rPr>
        <w:t>obstacles</w:t>
      </w:r>
      <w:r w:rsidR="00ED59AA" w:rsidRPr="00793DE3">
        <w:rPr>
          <w:rFonts w:ascii="Arial" w:hAnsi="Arial" w:cs="Arial"/>
        </w:rPr>
        <w:t xml:space="preserve"> to effective communication in dementia care </w:t>
      </w:r>
      <w:r w:rsidRPr="00793DE3">
        <w:rPr>
          <w:rFonts w:ascii="Arial" w:hAnsi="Arial" w:cs="Arial"/>
        </w:rPr>
        <w:t>include</w:t>
      </w:r>
      <w:r w:rsidR="00ED59AA" w:rsidRPr="00793DE3">
        <w:rPr>
          <w:rFonts w:ascii="Arial" w:hAnsi="Arial" w:cs="Arial"/>
        </w:rPr>
        <w:t xml:space="preserve"> environmental noise, time pressures, and the patient’s cognitive impairments. A busy or noisy reception area can increase confusion and anxiety for patients with dementia. Therefore, the receptionist must strive to create a calm and welcoming atmosphere, </w:t>
      </w:r>
      <w:proofErr w:type="spellStart"/>
      <w:r w:rsidR="002D3CD4" w:rsidRPr="00793DE3">
        <w:rPr>
          <w:rFonts w:ascii="Arial" w:hAnsi="Arial" w:cs="Arial"/>
        </w:rPr>
        <w:t>minimising</w:t>
      </w:r>
      <w:proofErr w:type="spellEnd"/>
      <w:r w:rsidR="00ED59AA" w:rsidRPr="00793DE3">
        <w:rPr>
          <w:rFonts w:ascii="Arial" w:hAnsi="Arial" w:cs="Arial"/>
        </w:rPr>
        <w:t xml:space="preserve"> distractions where possible. Another barrier is the use of overly complex or rushed communication. Medical receptionists should always allow extra time for explanations and check that the patient has understood before proceeding.</w:t>
      </w:r>
    </w:p>
    <w:p w14:paraId="336B1747" w14:textId="007B43AA" w:rsidR="00FE0654" w:rsidRPr="00793DE3" w:rsidRDefault="00BC23C4" w:rsidP="00793DE3">
      <w:pPr>
        <w:spacing w:line="360" w:lineRule="auto"/>
        <w:rPr>
          <w:rFonts w:ascii="Arial" w:hAnsi="Arial" w:cs="Arial"/>
        </w:rPr>
      </w:pPr>
      <w:r w:rsidRPr="00793DE3">
        <w:rPr>
          <w:rFonts w:ascii="Arial" w:hAnsi="Arial" w:cs="Arial"/>
        </w:rPr>
        <w:t>I</w:t>
      </w:r>
      <w:r w:rsidR="00ED59AA" w:rsidRPr="00793DE3">
        <w:rPr>
          <w:rFonts w:ascii="Arial" w:hAnsi="Arial" w:cs="Arial"/>
        </w:rPr>
        <w:t xml:space="preserve">n conclusion, communication is not merely an administrative skill but a compassionate practice that lies at the heart of dementia care. For a medical receptionist, effective communication encompasses clarity, empathy, patience, and adaptability. By developing strong verbal and non-verbal communication skills, </w:t>
      </w:r>
      <w:proofErr w:type="spellStart"/>
      <w:r w:rsidR="00FF2941" w:rsidRPr="00793DE3">
        <w:rPr>
          <w:rFonts w:ascii="Arial" w:hAnsi="Arial" w:cs="Arial"/>
        </w:rPr>
        <w:t>practising</w:t>
      </w:r>
      <w:proofErr w:type="spellEnd"/>
      <w:r w:rsidR="00ED59AA" w:rsidRPr="00793DE3">
        <w:rPr>
          <w:rFonts w:ascii="Arial" w:hAnsi="Arial" w:cs="Arial"/>
        </w:rPr>
        <w:t xml:space="preserve"> active listening, and being sensitive to the needs of both patients and their families, the receptionist contributes significantly to the overall quality of care. In a dementia care environment, where understanding and reassurance are vital, excellent communication transforms everyday interactions into meaningful moments of connection and dignity</w:t>
      </w:r>
      <w:r w:rsidR="003C5B02" w:rsidRPr="00793DE3">
        <w:rPr>
          <w:rFonts w:ascii="Arial" w:hAnsi="Arial" w:cs="Arial"/>
        </w:rPr>
        <w:t xml:space="preserve"> </w:t>
      </w:r>
      <w:r w:rsidR="003C5B02" w:rsidRPr="00793DE3">
        <w:rPr>
          <w:rFonts w:ascii="Arial" w:hAnsi="Arial" w:cs="Arial"/>
        </w:rPr>
        <w:t>(Bender et al., 2022; van der Schalk</w:t>
      </w:r>
      <w:r w:rsidR="003C5B02" w:rsidRPr="00793DE3">
        <w:rPr>
          <w:rFonts w:ascii="Arial" w:hAnsi="Arial" w:cs="Arial"/>
        </w:rPr>
        <w:noBreakHyphen/>
      </w:r>
      <w:proofErr w:type="spellStart"/>
      <w:r w:rsidR="003C5B02" w:rsidRPr="00793DE3">
        <w:rPr>
          <w:rFonts w:ascii="Arial" w:hAnsi="Arial" w:cs="Arial"/>
        </w:rPr>
        <w:t>Saladi</w:t>
      </w:r>
      <w:proofErr w:type="spellEnd"/>
      <w:r w:rsidR="003C5B02" w:rsidRPr="00793DE3">
        <w:rPr>
          <w:rFonts w:ascii="Arial" w:hAnsi="Arial" w:cs="Arial"/>
        </w:rPr>
        <w:t xml:space="preserve"> et al., 2025).</w:t>
      </w:r>
    </w:p>
    <w:p w14:paraId="07F1B647" w14:textId="77777777" w:rsidR="00243D86" w:rsidRPr="00793DE3" w:rsidRDefault="00243D86" w:rsidP="00793DE3">
      <w:pPr>
        <w:spacing w:line="360" w:lineRule="auto"/>
        <w:rPr>
          <w:rFonts w:ascii="Arial" w:hAnsi="Arial" w:cs="Arial"/>
        </w:rPr>
      </w:pPr>
    </w:p>
    <w:p w14:paraId="2C6A1A64" w14:textId="2A9B9064" w:rsidR="00517D8D" w:rsidRPr="00793DE3" w:rsidRDefault="00383A0F" w:rsidP="00793DE3">
      <w:pPr>
        <w:pStyle w:val="Heading1"/>
        <w:spacing w:line="360" w:lineRule="auto"/>
        <w:rPr>
          <w:rFonts w:ascii="Arial" w:hAnsi="Arial" w:cs="Arial"/>
          <w:color w:val="000000" w:themeColor="text1"/>
          <w:sz w:val="22"/>
          <w:szCs w:val="22"/>
        </w:rPr>
      </w:pPr>
      <w:r w:rsidRPr="00793DE3">
        <w:rPr>
          <w:rFonts w:ascii="Arial" w:hAnsi="Arial" w:cs="Arial"/>
          <w:color w:val="000000" w:themeColor="text1"/>
          <w:sz w:val="22"/>
          <w:szCs w:val="22"/>
        </w:rPr>
        <w:t xml:space="preserve">Task 3: </w:t>
      </w:r>
      <w:r w:rsidR="00517D8D" w:rsidRPr="00793DE3">
        <w:rPr>
          <w:rFonts w:ascii="Arial" w:hAnsi="Arial" w:cs="Arial"/>
          <w:color w:val="000000" w:themeColor="text1"/>
          <w:sz w:val="22"/>
          <w:szCs w:val="22"/>
        </w:rPr>
        <w:t>Critical Reflection Using the ERA Model</w:t>
      </w:r>
    </w:p>
    <w:p w14:paraId="5328D423" w14:textId="77777777" w:rsidR="00383A0F" w:rsidRPr="00793DE3" w:rsidRDefault="00383A0F" w:rsidP="00793DE3">
      <w:pPr>
        <w:spacing w:line="360" w:lineRule="auto"/>
        <w:rPr>
          <w:rFonts w:ascii="Arial" w:hAnsi="Arial" w:cs="Arial"/>
        </w:rPr>
      </w:pPr>
    </w:p>
    <w:p w14:paraId="2E7D6D6E" w14:textId="662F2099" w:rsidR="00517D8D" w:rsidRPr="00793DE3" w:rsidRDefault="00517D8D" w:rsidP="00793DE3">
      <w:pPr>
        <w:spacing w:line="360" w:lineRule="auto"/>
        <w:rPr>
          <w:rFonts w:ascii="Arial" w:hAnsi="Arial" w:cs="Arial"/>
        </w:rPr>
      </w:pPr>
      <w:r w:rsidRPr="00793DE3">
        <w:rPr>
          <w:rFonts w:ascii="Arial" w:hAnsi="Arial" w:cs="Arial"/>
        </w:rPr>
        <w:t xml:space="preserve">Critical reflection is an essential component of professional development, allowing individuals to evaluate their performance and identify areas for growth. The ERA model (Experience, Reflection, Action) (Jasper, 2013) provides a clear framework for </w:t>
      </w:r>
      <w:proofErr w:type="spellStart"/>
      <w:r w:rsidRPr="00793DE3">
        <w:rPr>
          <w:rFonts w:ascii="Arial" w:hAnsi="Arial" w:cs="Arial"/>
        </w:rPr>
        <w:t>analysing</w:t>
      </w:r>
      <w:proofErr w:type="spellEnd"/>
      <w:r w:rsidRPr="00793DE3">
        <w:rPr>
          <w:rFonts w:ascii="Arial" w:hAnsi="Arial" w:cs="Arial"/>
        </w:rPr>
        <w:t xml:space="preserve"> learning experiences by focusing on what happened, what was learned, and </w:t>
      </w:r>
      <w:r w:rsidR="00383A0F" w:rsidRPr="00793DE3">
        <w:rPr>
          <w:rFonts w:ascii="Arial" w:hAnsi="Arial" w:cs="Arial"/>
        </w:rPr>
        <w:t>what</w:t>
      </w:r>
      <w:r w:rsidRPr="00793DE3">
        <w:rPr>
          <w:rFonts w:ascii="Arial" w:hAnsi="Arial" w:cs="Arial"/>
        </w:rPr>
        <w:t xml:space="preserve"> can be made for future improvement. This reflection critically analyses my Component 1 presentation on Professional Development, drawing on my lecturer’s verbal feedback and my personal thoughts and feelings to support continuous improvement.</w:t>
      </w:r>
    </w:p>
    <w:p w14:paraId="1CDBCF08" w14:textId="77777777" w:rsidR="00517D8D" w:rsidRPr="00793DE3" w:rsidRDefault="00517D8D" w:rsidP="00793DE3">
      <w:pPr>
        <w:pStyle w:val="Heading2"/>
        <w:spacing w:line="360" w:lineRule="auto"/>
        <w:rPr>
          <w:rFonts w:ascii="Arial" w:hAnsi="Arial" w:cs="Arial"/>
          <w:color w:val="000000" w:themeColor="text1"/>
          <w:sz w:val="22"/>
          <w:szCs w:val="22"/>
        </w:rPr>
      </w:pPr>
      <w:r w:rsidRPr="00793DE3">
        <w:rPr>
          <w:rFonts w:ascii="Arial" w:hAnsi="Arial" w:cs="Arial"/>
          <w:color w:val="000000" w:themeColor="text1"/>
          <w:sz w:val="22"/>
          <w:szCs w:val="22"/>
        </w:rPr>
        <w:t>Experience</w:t>
      </w:r>
    </w:p>
    <w:p w14:paraId="37A236FB" w14:textId="5844C067" w:rsidR="00517D8D" w:rsidRPr="00793DE3" w:rsidRDefault="00517D8D" w:rsidP="00793DE3">
      <w:pPr>
        <w:spacing w:line="360" w:lineRule="auto"/>
        <w:rPr>
          <w:rFonts w:ascii="Arial" w:hAnsi="Arial" w:cs="Arial"/>
        </w:rPr>
      </w:pPr>
      <w:r w:rsidRPr="00793DE3">
        <w:rPr>
          <w:rFonts w:ascii="Arial" w:hAnsi="Arial" w:cs="Arial"/>
        </w:rPr>
        <w:t>For my Component 1 assessment, I delivered an individual presentation on Professional Development. The aim was to demonstrate understanding of professional skills such as communication, teamwork, and reflective practice within healthcare. I spent time preparing clear and well-</w:t>
      </w:r>
      <w:proofErr w:type="spellStart"/>
      <w:r w:rsidRPr="00793DE3">
        <w:rPr>
          <w:rFonts w:ascii="Arial" w:hAnsi="Arial" w:cs="Arial"/>
        </w:rPr>
        <w:t>organised</w:t>
      </w:r>
      <w:proofErr w:type="spellEnd"/>
      <w:r w:rsidRPr="00793DE3">
        <w:rPr>
          <w:rFonts w:ascii="Arial" w:hAnsi="Arial" w:cs="Arial"/>
        </w:rPr>
        <w:t xml:space="preserve"> slides, supported by relevant examples and </w:t>
      </w:r>
      <w:r w:rsidRPr="00793DE3">
        <w:rPr>
          <w:rFonts w:ascii="Arial" w:hAnsi="Arial" w:cs="Arial"/>
        </w:rPr>
        <w:lastRenderedPageBreak/>
        <w:t>academic evidence.</w:t>
      </w:r>
      <w:r w:rsidRPr="00793DE3">
        <w:rPr>
          <w:rFonts w:ascii="Arial" w:hAnsi="Arial" w:cs="Arial"/>
        </w:rPr>
        <w:br/>
      </w:r>
      <w:r w:rsidRPr="00793DE3">
        <w:rPr>
          <w:rFonts w:ascii="Arial" w:hAnsi="Arial" w:cs="Arial"/>
        </w:rPr>
        <w:br/>
        <w:t xml:space="preserve">Before the presentation, I felt anxious and nervous, as public speaking is not something I feel completely confident with. However, once I began, my anxiety reduced </w:t>
      </w:r>
      <w:r w:rsidR="00E63CAA" w:rsidRPr="00793DE3">
        <w:rPr>
          <w:rFonts w:ascii="Arial" w:hAnsi="Arial" w:cs="Arial"/>
        </w:rPr>
        <w:t>slightly,</w:t>
      </w:r>
      <w:r w:rsidRPr="00793DE3">
        <w:rPr>
          <w:rFonts w:ascii="Arial" w:hAnsi="Arial" w:cs="Arial"/>
        </w:rPr>
        <w:t xml:space="preserve"> and I managed to maintain a steady tone and pace. Although I felt relieved that my delivery went “not too bad,” I noticed that I relied heavily on my slides and did not make as much eye contact as I intended.</w:t>
      </w:r>
      <w:r w:rsidRPr="00793DE3">
        <w:rPr>
          <w:rFonts w:ascii="Arial" w:hAnsi="Arial" w:cs="Arial"/>
        </w:rPr>
        <w:br/>
      </w:r>
      <w:r w:rsidRPr="00793DE3">
        <w:rPr>
          <w:rFonts w:ascii="Arial" w:hAnsi="Arial" w:cs="Arial"/>
        </w:rPr>
        <w:br/>
        <w:t>Afterwards, my lecturer provided verbal feedback, noting that the presentation had good content and demonstrated clear understanding, but that it lacked engagement. I was advised to make better eye contact, use a more varied tone of voice, and interact more confidently with the audience.</w:t>
      </w:r>
    </w:p>
    <w:p w14:paraId="65240330" w14:textId="77777777" w:rsidR="00517D8D" w:rsidRPr="00793DE3" w:rsidRDefault="00517D8D" w:rsidP="00793DE3">
      <w:pPr>
        <w:pStyle w:val="Heading2"/>
        <w:spacing w:line="360" w:lineRule="auto"/>
        <w:rPr>
          <w:rFonts w:ascii="Arial" w:hAnsi="Arial" w:cs="Arial"/>
          <w:color w:val="000000" w:themeColor="text1"/>
          <w:sz w:val="22"/>
          <w:szCs w:val="22"/>
        </w:rPr>
      </w:pPr>
      <w:r w:rsidRPr="00793DE3">
        <w:rPr>
          <w:rFonts w:ascii="Arial" w:hAnsi="Arial" w:cs="Arial"/>
          <w:color w:val="000000" w:themeColor="text1"/>
          <w:sz w:val="22"/>
          <w:szCs w:val="22"/>
        </w:rPr>
        <w:t>Reflection</w:t>
      </w:r>
    </w:p>
    <w:p w14:paraId="319B37A2" w14:textId="6115251C" w:rsidR="00517D8D" w:rsidRPr="00793DE3" w:rsidRDefault="00517D8D" w:rsidP="00793DE3">
      <w:pPr>
        <w:spacing w:line="360" w:lineRule="auto"/>
        <w:rPr>
          <w:rFonts w:ascii="Arial" w:hAnsi="Arial" w:cs="Arial"/>
        </w:rPr>
      </w:pPr>
      <w:r w:rsidRPr="00793DE3">
        <w:rPr>
          <w:rFonts w:ascii="Arial" w:hAnsi="Arial" w:cs="Arial"/>
        </w:rPr>
        <w:t xml:space="preserve">Using the second stage of the ERA model, I reflected on both my performance and the feedback received. I </w:t>
      </w:r>
      <w:proofErr w:type="spellStart"/>
      <w:r w:rsidRPr="00793DE3">
        <w:rPr>
          <w:rFonts w:ascii="Arial" w:hAnsi="Arial" w:cs="Arial"/>
        </w:rPr>
        <w:t>realised</w:t>
      </w:r>
      <w:proofErr w:type="spellEnd"/>
      <w:r w:rsidRPr="00793DE3">
        <w:rPr>
          <w:rFonts w:ascii="Arial" w:hAnsi="Arial" w:cs="Arial"/>
        </w:rPr>
        <w:t xml:space="preserve"> that my strength lay in preparation and structure. I </w:t>
      </w:r>
      <w:r w:rsidR="00E63CAA" w:rsidRPr="00793DE3">
        <w:rPr>
          <w:rFonts w:ascii="Arial" w:hAnsi="Arial" w:cs="Arial"/>
        </w:rPr>
        <w:t>researched</w:t>
      </w:r>
      <w:r w:rsidRPr="00793DE3">
        <w:rPr>
          <w:rFonts w:ascii="Arial" w:hAnsi="Arial" w:cs="Arial"/>
        </w:rPr>
        <w:t xml:space="preserve"> the topic well, </w:t>
      </w:r>
      <w:proofErr w:type="spellStart"/>
      <w:r w:rsidRPr="00793DE3">
        <w:rPr>
          <w:rFonts w:ascii="Arial" w:hAnsi="Arial" w:cs="Arial"/>
        </w:rPr>
        <w:t>organised</w:t>
      </w:r>
      <w:proofErr w:type="spellEnd"/>
      <w:r w:rsidRPr="00793DE3">
        <w:rPr>
          <w:rFonts w:ascii="Arial" w:hAnsi="Arial" w:cs="Arial"/>
        </w:rPr>
        <w:t xml:space="preserve"> my ideas logically, and met the assessment criteria. However, I also </w:t>
      </w:r>
      <w:proofErr w:type="spellStart"/>
      <w:r w:rsidRPr="00793DE3">
        <w:rPr>
          <w:rFonts w:ascii="Arial" w:hAnsi="Arial" w:cs="Arial"/>
        </w:rPr>
        <w:t>recognised</w:t>
      </w:r>
      <w:proofErr w:type="spellEnd"/>
      <w:r w:rsidRPr="00793DE3">
        <w:rPr>
          <w:rFonts w:ascii="Arial" w:hAnsi="Arial" w:cs="Arial"/>
        </w:rPr>
        <w:t xml:space="preserve"> that my delivery was too formal and reserved, which affected my audience engagement</w:t>
      </w:r>
      <w:r w:rsidR="00E12544" w:rsidRPr="00793DE3">
        <w:rPr>
          <w:rFonts w:ascii="Arial" w:hAnsi="Arial" w:cs="Arial"/>
        </w:rPr>
        <w:t xml:space="preserve"> </w:t>
      </w:r>
      <w:r w:rsidR="00E12544" w:rsidRPr="00793DE3">
        <w:rPr>
          <w:rFonts w:ascii="Arial" w:hAnsi="Arial" w:cs="Arial"/>
        </w:rPr>
        <w:t>(Jasper, 2013).</w:t>
      </w:r>
      <w:r w:rsidRPr="00793DE3">
        <w:rPr>
          <w:rFonts w:ascii="Arial" w:hAnsi="Arial" w:cs="Arial"/>
        </w:rPr>
        <w:br/>
      </w:r>
      <w:r w:rsidRPr="00793DE3">
        <w:rPr>
          <w:rFonts w:ascii="Arial" w:hAnsi="Arial" w:cs="Arial"/>
        </w:rPr>
        <w:br/>
        <w:t>Emotionally, I experienced a mixture of tension and relief. At first, I felt nervous and self-conscious, but once I began speaking, I focused on delivering the information clearly. Nevertheless, my anxiety made me focus more on accuracy than connection, leading to limited audience interaction. The lecturer’s feedback helped me to see that effective presentations are not just about what is said, but how it is said.</w:t>
      </w:r>
      <w:r w:rsidRPr="00793DE3">
        <w:rPr>
          <w:rFonts w:ascii="Arial" w:hAnsi="Arial" w:cs="Arial"/>
        </w:rPr>
        <w:br/>
      </w:r>
      <w:r w:rsidRPr="00793DE3">
        <w:rPr>
          <w:rFonts w:ascii="Arial" w:hAnsi="Arial" w:cs="Arial"/>
        </w:rPr>
        <w:br/>
        <w:t xml:space="preserve">This insight connects closely with professional communication in healthcare. Just as healthcare professionals must engage empathetically with patients, presenters must connect with their audience through confident and expressive communication. My lack of engagement reminded me that confidence, body language, and tone of voice are vital components of professional development. Through reflection, I </w:t>
      </w:r>
      <w:proofErr w:type="spellStart"/>
      <w:r w:rsidRPr="00793DE3">
        <w:rPr>
          <w:rFonts w:ascii="Arial" w:hAnsi="Arial" w:cs="Arial"/>
        </w:rPr>
        <w:t>recognised</w:t>
      </w:r>
      <w:proofErr w:type="spellEnd"/>
      <w:r w:rsidRPr="00793DE3">
        <w:rPr>
          <w:rFonts w:ascii="Arial" w:hAnsi="Arial" w:cs="Arial"/>
        </w:rPr>
        <w:t xml:space="preserve"> that my presentation mirrored real-world communication challenges, where anxiety can affect interaction and confidence.</w:t>
      </w:r>
    </w:p>
    <w:p w14:paraId="2AB20A9C" w14:textId="77777777" w:rsidR="00517D8D" w:rsidRPr="00793DE3" w:rsidRDefault="00517D8D" w:rsidP="00793DE3">
      <w:pPr>
        <w:pStyle w:val="Heading2"/>
        <w:spacing w:line="360" w:lineRule="auto"/>
        <w:rPr>
          <w:rFonts w:ascii="Arial" w:hAnsi="Arial" w:cs="Arial"/>
          <w:color w:val="000000" w:themeColor="text1"/>
          <w:sz w:val="22"/>
          <w:szCs w:val="22"/>
        </w:rPr>
      </w:pPr>
      <w:r w:rsidRPr="00793DE3">
        <w:rPr>
          <w:rFonts w:ascii="Arial" w:hAnsi="Arial" w:cs="Arial"/>
          <w:color w:val="000000" w:themeColor="text1"/>
          <w:sz w:val="22"/>
          <w:szCs w:val="22"/>
        </w:rPr>
        <w:lastRenderedPageBreak/>
        <w:t>Action</w:t>
      </w:r>
    </w:p>
    <w:p w14:paraId="0B4DC476" w14:textId="77777777" w:rsidR="00517D8D" w:rsidRPr="00793DE3" w:rsidRDefault="00517D8D" w:rsidP="00793DE3">
      <w:pPr>
        <w:spacing w:line="360" w:lineRule="auto"/>
        <w:rPr>
          <w:rFonts w:ascii="Arial" w:hAnsi="Arial" w:cs="Arial"/>
        </w:rPr>
      </w:pPr>
      <w:r w:rsidRPr="00793DE3">
        <w:rPr>
          <w:rFonts w:ascii="Arial" w:hAnsi="Arial" w:cs="Arial"/>
        </w:rPr>
        <w:t>The final stage of the ERA model focuses on applying learning to future practice. Moving forward, I plan to adopt several strategies to enhance both my confidence and delivery.</w:t>
      </w:r>
      <w:r w:rsidRPr="00793DE3">
        <w:rPr>
          <w:rFonts w:ascii="Arial" w:hAnsi="Arial" w:cs="Arial"/>
        </w:rPr>
        <w:br/>
      </w:r>
      <w:r w:rsidRPr="00793DE3">
        <w:rPr>
          <w:rFonts w:ascii="Arial" w:hAnsi="Arial" w:cs="Arial"/>
        </w:rPr>
        <w:br/>
        <w:t>Firstly, I will rehearse more regularly and focus on delivery rather than only content. Recording my presentations will allow me to observe my tone, pace, and eye contact, helping me identify areas for improvement.</w:t>
      </w:r>
      <w:r w:rsidRPr="00793DE3">
        <w:rPr>
          <w:rFonts w:ascii="Arial" w:hAnsi="Arial" w:cs="Arial"/>
        </w:rPr>
        <w:br/>
      </w:r>
      <w:r w:rsidRPr="00793DE3">
        <w:rPr>
          <w:rFonts w:ascii="Arial" w:hAnsi="Arial" w:cs="Arial"/>
        </w:rPr>
        <w:br/>
        <w:t xml:space="preserve">Secondly, I will work on engagement techniques, such as maintaining consistent eye contact, smiling, and using gestures naturally to </w:t>
      </w:r>
      <w:proofErr w:type="spellStart"/>
      <w:r w:rsidRPr="00793DE3">
        <w:rPr>
          <w:rFonts w:ascii="Arial" w:hAnsi="Arial" w:cs="Arial"/>
        </w:rPr>
        <w:t>emphasise</w:t>
      </w:r>
      <w:proofErr w:type="spellEnd"/>
      <w:r w:rsidRPr="00793DE3">
        <w:rPr>
          <w:rFonts w:ascii="Arial" w:hAnsi="Arial" w:cs="Arial"/>
        </w:rPr>
        <w:t xml:space="preserve"> key points. Varying my tone will also make my speech more dynamic and engaging.</w:t>
      </w:r>
      <w:r w:rsidRPr="00793DE3">
        <w:rPr>
          <w:rFonts w:ascii="Arial" w:hAnsi="Arial" w:cs="Arial"/>
        </w:rPr>
        <w:br/>
      </w:r>
      <w:r w:rsidRPr="00793DE3">
        <w:rPr>
          <w:rFonts w:ascii="Arial" w:hAnsi="Arial" w:cs="Arial"/>
        </w:rPr>
        <w:br/>
        <w:t xml:space="preserve">Thirdly, to manage nerves, I will practice deep breathing and positive </w:t>
      </w:r>
      <w:proofErr w:type="spellStart"/>
      <w:r w:rsidRPr="00793DE3">
        <w:rPr>
          <w:rFonts w:ascii="Arial" w:hAnsi="Arial" w:cs="Arial"/>
        </w:rPr>
        <w:t>visualisation</w:t>
      </w:r>
      <w:proofErr w:type="spellEnd"/>
      <w:r w:rsidRPr="00793DE3">
        <w:rPr>
          <w:rFonts w:ascii="Arial" w:hAnsi="Arial" w:cs="Arial"/>
        </w:rPr>
        <w:t xml:space="preserve"> before presenting. These relaxation methods can help reduce anxiety and improve focus.</w:t>
      </w:r>
      <w:r w:rsidRPr="00793DE3">
        <w:rPr>
          <w:rFonts w:ascii="Arial" w:hAnsi="Arial" w:cs="Arial"/>
        </w:rPr>
        <w:br/>
      </w:r>
      <w:r w:rsidRPr="00793DE3">
        <w:rPr>
          <w:rFonts w:ascii="Arial" w:hAnsi="Arial" w:cs="Arial"/>
        </w:rPr>
        <w:br/>
        <w:t>Finally, I will seek continuous feedback from lecturers and peers to track my progress. Constructive feedback will help me refine my presentation style and build confidence for both academic and professional communication.</w:t>
      </w:r>
    </w:p>
    <w:p w14:paraId="00359FD5" w14:textId="153442ED" w:rsidR="00517D8D" w:rsidRPr="00793DE3" w:rsidRDefault="00517D8D" w:rsidP="00793DE3">
      <w:pPr>
        <w:spacing w:line="360" w:lineRule="auto"/>
        <w:rPr>
          <w:rFonts w:ascii="Arial" w:hAnsi="Arial" w:cs="Arial"/>
        </w:rPr>
      </w:pPr>
      <w:r w:rsidRPr="00793DE3">
        <w:rPr>
          <w:rFonts w:ascii="Arial" w:hAnsi="Arial" w:cs="Arial"/>
        </w:rPr>
        <w:t xml:space="preserve">In conclusion, applying the ERA model (Jasper, 2013) has enabled me to critically </w:t>
      </w:r>
      <w:proofErr w:type="spellStart"/>
      <w:r w:rsidRPr="00793DE3">
        <w:rPr>
          <w:rFonts w:ascii="Arial" w:hAnsi="Arial" w:cs="Arial"/>
        </w:rPr>
        <w:t>analyse</w:t>
      </w:r>
      <w:proofErr w:type="spellEnd"/>
      <w:r w:rsidRPr="00793DE3">
        <w:rPr>
          <w:rFonts w:ascii="Arial" w:hAnsi="Arial" w:cs="Arial"/>
        </w:rPr>
        <w:t xml:space="preserve"> my presentation performance and identify areas for growth. I demonstrated strong preparation and understanding of content</w:t>
      </w:r>
      <w:r w:rsidR="00E63CAA" w:rsidRPr="00793DE3">
        <w:rPr>
          <w:rFonts w:ascii="Arial" w:hAnsi="Arial" w:cs="Arial"/>
        </w:rPr>
        <w:t>,</w:t>
      </w:r>
      <w:r w:rsidRPr="00793DE3">
        <w:rPr>
          <w:rFonts w:ascii="Arial" w:hAnsi="Arial" w:cs="Arial"/>
        </w:rPr>
        <w:t xml:space="preserve"> but </w:t>
      </w:r>
      <w:r w:rsidR="00E264CF" w:rsidRPr="00793DE3">
        <w:rPr>
          <w:rFonts w:ascii="Arial" w:hAnsi="Arial" w:cs="Arial"/>
        </w:rPr>
        <w:t xml:space="preserve">I </w:t>
      </w:r>
      <w:r w:rsidRPr="00793DE3">
        <w:rPr>
          <w:rFonts w:ascii="Arial" w:hAnsi="Arial" w:cs="Arial"/>
        </w:rPr>
        <w:t xml:space="preserve">need to develop greater confidence </w:t>
      </w:r>
      <w:proofErr w:type="gramStart"/>
      <w:r w:rsidRPr="00793DE3">
        <w:rPr>
          <w:rFonts w:ascii="Arial" w:hAnsi="Arial" w:cs="Arial"/>
        </w:rPr>
        <w:t>and audience</w:t>
      </w:r>
      <w:proofErr w:type="gramEnd"/>
      <w:r w:rsidRPr="00793DE3">
        <w:rPr>
          <w:rFonts w:ascii="Arial" w:hAnsi="Arial" w:cs="Arial"/>
        </w:rPr>
        <w:t xml:space="preserve"> engagement. By implementing strategies such as rehearsal, self-evaluation, and anxiety management, I aim to improve my delivery in future presentations. This reflection has also strengthened my awareness of how communication and confidence are integral to professional development within healthcare, preparing me for more effective practice in both academic and professional settings.</w:t>
      </w:r>
    </w:p>
    <w:p w14:paraId="6139EB3A" w14:textId="77777777" w:rsidR="00325994" w:rsidRPr="00793DE3" w:rsidRDefault="00325994" w:rsidP="00793DE3">
      <w:pPr>
        <w:pStyle w:val="Heading2"/>
        <w:spacing w:line="360" w:lineRule="auto"/>
        <w:rPr>
          <w:rFonts w:ascii="Arial" w:hAnsi="Arial" w:cs="Arial"/>
          <w:color w:val="000000" w:themeColor="text1"/>
          <w:sz w:val="22"/>
          <w:szCs w:val="22"/>
        </w:rPr>
      </w:pPr>
    </w:p>
    <w:p w14:paraId="1770C807" w14:textId="77777777" w:rsidR="00325994" w:rsidRPr="00793DE3" w:rsidRDefault="00325994" w:rsidP="00793DE3">
      <w:pPr>
        <w:pStyle w:val="Heading2"/>
        <w:spacing w:line="360" w:lineRule="auto"/>
        <w:rPr>
          <w:rFonts w:ascii="Arial" w:hAnsi="Arial" w:cs="Arial"/>
          <w:color w:val="000000" w:themeColor="text1"/>
          <w:sz w:val="22"/>
          <w:szCs w:val="22"/>
        </w:rPr>
      </w:pPr>
    </w:p>
    <w:p w14:paraId="7DF35957" w14:textId="77777777" w:rsidR="00793DE3" w:rsidRDefault="00793DE3" w:rsidP="00793DE3">
      <w:pPr>
        <w:pStyle w:val="Heading2"/>
        <w:spacing w:line="360" w:lineRule="auto"/>
        <w:rPr>
          <w:rFonts w:ascii="Arial" w:hAnsi="Arial" w:cs="Arial"/>
          <w:color w:val="000000" w:themeColor="text1"/>
          <w:sz w:val="22"/>
          <w:szCs w:val="22"/>
        </w:rPr>
      </w:pPr>
    </w:p>
    <w:p w14:paraId="24415113" w14:textId="3B8F27B7" w:rsidR="00517D8D" w:rsidRPr="00793DE3" w:rsidRDefault="00517D8D" w:rsidP="00793DE3">
      <w:pPr>
        <w:pStyle w:val="Heading2"/>
        <w:spacing w:line="360" w:lineRule="auto"/>
        <w:rPr>
          <w:rFonts w:ascii="Arial" w:hAnsi="Arial" w:cs="Arial"/>
          <w:color w:val="000000" w:themeColor="text1"/>
          <w:sz w:val="22"/>
          <w:szCs w:val="22"/>
        </w:rPr>
      </w:pPr>
      <w:r w:rsidRPr="00793DE3">
        <w:rPr>
          <w:rFonts w:ascii="Arial" w:hAnsi="Arial" w:cs="Arial"/>
          <w:color w:val="000000" w:themeColor="text1"/>
          <w:sz w:val="22"/>
          <w:szCs w:val="22"/>
        </w:rPr>
        <w:t>Reference</w:t>
      </w:r>
      <w:r w:rsidR="00325994" w:rsidRPr="00793DE3">
        <w:rPr>
          <w:rFonts w:ascii="Arial" w:hAnsi="Arial" w:cs="Arial"/>
          <w:color w:val="000000" w:themeColor="text1"/>
          <w:sz w:val="22"/>
          <w:szCs w:val="22"/>
        </w:rPr>
        <w:t>s:</w:t>
      </w:r>
    </w:p>
    <w:p w14:paraId="5BAE4B49" w14:textId="77777777" w:rsidR="00325994" w:rsidRPr="00793DE3" w:rsidRDefault="00325994" w:rsidP="00793DE3">
      <w:pPr>
        <w:spacing w:line="360" w:lineRule="auto"/>
        <w:rPr>
          <w:rFonts w:ascii="Arial" w:hAnsi="Arial" w:cs="Arial"/>
        </w:rPr>
      </w:pPr>
    </w:p>
    <w:p w14:paraId="177DC89E" w14:textId="77777777" w:rsidR="00E8676B" w:rsidRPr="00E8676B" w:rsidRDefault="00E8676B" w:rsidP="00793DE3">
      <w:pPr>
        <w:spacing w:line="360" w:lineRule="auto"/>
        <w:rPr>
          <w:rFonts w:ascii="Arial" w:hAnsi="Arial" w:cs="Arial"/>
          <w:lang w:val="en-GB"/>
        </w:rPr>
      </w:pPr>
      <w:r w:rsidRPr="00E8676B">
        <w:rPr>
          <w:rFonts w:ascii="Arial" w:hAnsi="Arial" w:cs="Arial"/>
          <w:lang w:val="en-GB"/>
        </w:rPr>
        <w:t xml:space="preserve">Alzheimer’s Society (2020) </w:t>
      </w:r>
      <w:r w:rsidRPr="00E8676B">
        <w:rPr>
          <w:rFonts w:ascii="Arial" w:hAnsi="Arial" w:cs="Arial"/>
          <w:i/>
          <w:iCs/>
          <w:lang w:val="en-GB"/>
        </w:rPr>
        <w:t>Communicating (Factsheet 500)</w:t>
      </w:r>
      <w:r w:rsidRPr="00E8676B">
        <w:rPr>
          <w:rFonts w:ascii="Arial" w:hAnsi="Arial" w:cs="Arial"/>
          <w:lang w:val="en-GB"/>
        </w:rPr>
        <w:t xml:space="preserve">. Alzheimer’s Society. Available at: </w:t>
      </w:r>
      <w:hyperlink r:id="rId7" w:tgtFrame="_new" w:history="1">
        <w:r w:rsidRPr="00E8676B">
          <w:rPr>
            <w:rStyle w:val="Hyperlink"/>
            <w:rFonts w:ascii="Arial" w:hAnsi="Arial" w:cs="Arial"/>
            <w:lang w:val="en-GB"/>
          </w:rPr>
          <w:t>https://www.alzheimers.org.uk/sites/default/files/2020-03/communicating_500.pdf</w:t>
        </w:r>
      </w:hyperlink>
      <w:r w:rsidRPr="00E8676B">
        <w:rPr>
          <w:rFonts w:ascii="Arial" w:hAnsi="Arial" w:cs="Arial"/>
          <w:lang w:val="en-GB"/>
        </w:rPr>
        <w:t xml:space="preserve"> (Accessed: 26 November 2025).</w:t>
      </w:r>
    </w:p>
    <w:p w14:paraId="4F8618AF" w14:textId="77777777" w:rsidR="00E8676B" w:rsidRPr="00793DE3" w:rsidRDefault="00E8676B" w:rsidP="00793DE3">
      <w:pPr>
        <w:spacing w:line="360" w:lineRule="auto"/>
        <w:rPr>
          <w:rFonts w:ascii="Arial" w:hAnsi="Arial" w:cs="Arial"/>
          <w:lang w:val="en-GB"/>
        </w:rPr>
      </w:pPr>
      <w:r w:rsidRPr="00E8676B">
        <w:rPr>
          <w:rFonts w:ascii="Arial" w:hAnsi="Arial" w:cs="Arial"/>
          <w:lang w:val="en-GB"/>
        </w:rPr>
        <w:t xml:space="preserve">Bender, E., et al. (2022) ‘Supportive strategies for nonverbal communication with persons living with dementia: A scoping review’, </w:t>
      </w:r>
      <w:r w:rsidRPr="00E8676B">
        <w:rPr>
          <w:rFonts w:ascii="Arial" w:hAnsi="Arial" w:cs="Arial"/>
          <w:i/>
          <w:iCs/>
          <w:lang w:val="en-GB"/>
        </w:rPr>
        <w:t>Dementia: The International Journal of Social Research and Practice</w:t>
      </w:r>
      <w:r w:rsidRPr="00E8676B">
        <w:rPr>
          <w:rFonts w:ascii="Arial" w:hAnsi="Arial" w:cs="Arial"/>
          <w:lang w:val="en-GB"/>
        </w:rPr>
        <w:t xml:space="preserve">. Available at: </w:t>
      </w:r>
      <w:hyperlink r:id="rId8" w:tgtFrame="_new" w:history="1">
        <w:r w:rsidRPr="00E8676B">
          <w:rPr>
            <w:rStyle w:val="Hyperlink"/>
            <w:rFonts w:ascii="Arial" w:hAnsi="Arial" w:cs="Arial"/>
            <w:lang w:val="en-GB"/>
          </w:rPr>
          <w:t>https://pubmed.ncbi.nlm.nih.gov/36327681/</w:t>
        </w:r>
      </w:hyperlink>
      <w:r w:rsidRPr="00E8676B">
        <w:rPr>
          <w:rFonts w:ascii="Arial" w:hAnsi="Arial" w:cs="Arial"/>
          <w:lang w:val="en-GB"/>
        </w:rPr>
        <w:t xml:space="preserve"> (Accessed: 26 November 2025).</w:t>
      </w:r>
    </w:p>
    <w:p w14:paraId="7FFCF3D8" w14:textId="66E10686" w:rsidR="00793DE3" w:rsidRPr="00E8676B" w:rsidRDefault="00793DE3" w:rsidP="00793DE3">
      <w:pPr>
        <w:spacing w:line="360" w:lineRule="auto"/>
        <w:rPr>
          <w:rFonts w:ascii="Arial" w:hAnsi="Arial" w:cs="Arial"/>
          <w:lang w:val="en-GB"/>
        </w:rPr>
      </w:pPr>
      <w:r w:rsidRPr="00793DE3">
        <w:rPr>
          <w:rFonts w:ascii="Arial" w:hAnsi="Arial" w:cs="Arial"/>
        </w:rPr>
        <w:t>Downs, M. &amp; Collins, L. (2015) ‘Person</w:t>
      </w:r>
      <w:r w:rsidRPr="00793DE3">
        <w:rPr>
          <w:rFonts w:ascii="Arial" w:hAnsi="Arial" w:cs="Arial"/>
        </w:rPr>
        <w:noBreakHyphen/>
      </w:r>
      <w:proofErr w:type="spellStart"/>
      <w:r w:rsidRPr="00793DE3">
        <w:rPr>
          <w:rFonts w:ascii="Arial" w:hAnsi="Arial" w:cs="Arial"/>
        </w:rPr>
        <w:t>centred</w:t>
      </w:r>
      <w:proofErr w:type="spellEnd"/>
      <w:r w:rsidRPr="00793DE3">
        <w:rPr>
          <w:rFonts w:ascii="Arial" w:hAnsi="Arial" w:cs="Arial"/>
        </w:rPr>
        <w:t xml:space="preserve"> communication in dementia care’, </w:t>
      </w:r>
      <w:r w:rsidRPr="00793DE3">
        <w:rPr>
          <w:rFonts w:ascii="Arial" w:hAnsi="Arial" w:cs="Arial"/>
          <w:i/>
          <w:iCs/>
        </w:rPr>
        <w:t>Nursing Standard</w:t>
      </w:r>
      <w:r w:rsidRPr="00793DE3">
        <w:rPr>
          <w:rFonts w:ascii="Arial" w:hAnsi="Arial" w:cs="Arial"/>
        </w:rPr>
        <w:t>, 30(11), pp. 37–41.</w:t>
      </w:r>
    </w:p>
    <w:p w14:paraId="666DCFC2" w14:textId="77777777" w:rsidR="00E8676B" w:rsidRPr="00E8676B" w:rsidRDefault="00E8676B" w:rsidP="00793DE3">
      <w:pPr>
        <w:spacing w:line="360" w:lineRule="auto"/>
        <w:rPr>
          <w:rFonts w:ascii="Arial" w:hAnsi="Arial" w:cs="Arial"/>
          <w:lang w:val="en-GB"/>
        </w:rPr>
      </w:pPr>
      <w:r w:rsidRPr="00E8676B">
        <w:rPr>
          <w:rFonts w:ascii="Arial" w:hAnsi="Arial" w:cs="Arial"/>
          <w:lang w:val="en-GB"/>
        </w:rPr>
        <w:t xml:space="preserve">Jasper, M. (2013) </w:t>
      </w:r>
      <w:r w:rsidRPr="00E8676B">
        <w:rPr>
          <w:rFonts w:ascii="Arial" w:hAnsi="Arial" w:cs="Arial"/>
          <w:i/>
          <w:iCs/>
          <w:lang w:val="en-GB"/>
        </w:rPr>
        <w:t>Beginning Reflective Practice</w:t>
      </w:r>
      <w:r w:rsidRPr="00E8676B">
        <w:rPr>
          <w:rFonts w:ascii="Arial" w:hAnsi="Arial" w:cs="Arial"/>
          <w:lang w:val="en-GB"/>
        </w:rPr>
        <w:t xml:space="preserve"> (2nd </w:t>
      </w:r>
      <w:proofErr w:type="spellStart"/>
      <w:r w:rsidRPr="00E8676B">
        <w:rPr>
          <w:rFonts w:ascii="Arial" w:hAnsi="Arial" w:cs="Arial"/>
          <w:lang w:val="en-GB"/>
        </w:rPr>
        <w:t>edn</w:t>
      </w:r>
      <w:proofErr w:type="spellEnd"/>
      <w:r w:rsidRPr="00E8676B">
        <w:rPr>
          <w:rFonts w:ascii="Arial" w:hAnsi="Arial" w:cs="Arial"/>
          <w:lang w:val="en-GB"/>
        </w:rPr>
        <w:t>). Andover: Cengage Learning.</w:t>
      </w:r>
    </w:p>
    <w:p w14:paraId="1DC82BAE" w14:textId="77777777" w:rsidR="00E8676B" w:rsidRPr="00E8676B" w:rsidRDefault="00E8676B" w:rsidP="00793DE3">
      <w:pPr>
        <w:spacing w:line="360" w:lineRule="auto"/>
        <w:rPr>
          <w:rFonts w:ascii="Arial" w:hAnsi="Arial" w:cs="Arial"/>
          <w:lang w:val="en-GB"/>
        </w:rPr>
      </w:pPr>
      <w:r w:rsidRPr="00E8676B">
        <w:rPr>
          <w:rFonts w:ascii="Arial" w:hAnsi="Arial" w:cs="Arial"/>
          <w:lang w:val="en-GB"/>
        </w:rPr>
        <w:t>van der Schalk</w:t>
      </w:r>
      <w:r w:rsidRPr="00E8676B">
        <w:rPr>
          <w:rFonts w:ascii="Arial" w:hAnsi="Arial" w:cs="Arial"/>
          <w:lang w:val="en-GB"/>
        </w:rPr>
        <w:noBreakHyphen/>
      </w:r>
      <w:proofErr w:type="spellStart"/>
      <w:r w:rsidRPr="00E8676B">
        <w:rPr>
          <w:rFonts w:ascii="Arial" w:hAnsi="Arial" w:cs="Arial"/>
          <w:lang w:val="en-GB"/>
        </w:rPr>
        <w:t>Saladi</w:t>
      </w:r>
      <w:proofErr w:type="spellEnd"/>
      <w:r w:rsidRPr="00E8676B">
        <w:rPr>
          <w:rFonts w:ascii="Arial" w:hAnsi="Arial" w:cs="Arial"/>
          <w:lang w:val="en-GB"/>
        </w:rPr>
        <w:t xml:space="preserve">, V., et al. (2025) ‘Communication strategies for delivering personalised dementia care and support: a mixed-methods systematic review and narrative synthesis’, </w:t>
      </w:r>
      <w:r w:rsidRPr="00E8676B">
        <w:rPr>
          <w:rFonts w:ascii="Arial" w:hAnsi="Arial" w:cs="Arial"/>
          <w:i/>
          <w:iCs/>
          <w:lang w:val="en-GB"/>
        </w:rPr>
        <w:t>Age and Ageing</w:t>
      </w:r>
      <w:r w:rsidRPr="00E8676B">
        <w:rPr>
          <w:rFonts w:ascii="Arial" w:hAnsi="Arial" w:cs="Arial"/>
          <w:lang w:val="en-GB"/>
        </w:rPr>
        <w:t xml:space="preserve">. Available at: </w:t>
      </w:r>
      <w:hyperlink r:id="rId9" w:tgtFrame="_new" w:history="1">
        <w:r w:rsidRPr="00E8676B">
          <w:rPr>
            <w:rStyle w:val="Hyperlink"/>
            <w:rFonts w:ascii="Arial" w:hAnsi="Arial" w:cs="Arial"/>
            <w:lang w:val="en-GB"/>
          </w:rPr>
          <w:t>https://pubmed.ncbi.nlm.nih.gov/40370081/</w:t>
        </w:r>
      </w:hyperlink>
      <w:r w:rsidRPr="00E8676B">
        <w:rPr>
          <w:rFonts w:ascii="Arial" w:hAnsi="Arial" w:cs="Arial"/>
          <w:lang w:val="en-GB"/>
        </w:rPr>
        <w:t xml:space="preserve"> (Accessed: 26 November 2025).</w:t>
      </w:r>
    </w:p>
    <w:p w14:paraId="234082C3" w14:textId="77777777" w:rsidR="00E8676B" w:rsidRPr="00E8676B" w:rsidRDefault="00E8676B" w:rsidP="00793DE3">
      <w:pPr>
        <w:spacing w:line="360" w:lineRule="auto"/>
        <w:rPr>
          <w:rFonts w:ascii="Arial" w:hAnsi="Arial" w:cs="Arial"/>
          <w:lang w:val="en-GB"/>
        </w:rPr>
      </w:pPr>
      <w:r w:rsidRPr="00E8676B">
        <w:rPr>
          <w:rFonts w:ascii="Arial" w:hAnsi="Arial" w:cs="Arial"/>
          <w:lang w:val="en-GB"/>
        </w:rPr>
        <w:t>van der Schalk</w:t>
      </w:r>
      <w:r w:rsidRPr="00E8676B">
        <w:rPr>
          <w:rFonts w:ascii="Arial" w:hAnsi="Arial" w:cs="Arial"/>
          <w:lang w:val="en-GB"/>
        </w:rPr>
        <w:noBreakHyphen/>
      </w:r>
      <w:proofErr w:type="spellStart"/>
      <w:r w:rsidRPr="00E8676B">
        <w:rPr>
          <w:rFonts w:ascii="Arial" w:hAnsi="Arial" w:cs="Arial"/>
          <w:lang w:val="en-GB"/>
        </w:rPr>
        <w:t>Saladi</w:t>
      </w:r>
      <w:proofErr w:type="spellEnd"/>
      <w:r w:rsidRPr="00E8676B">
        <w:rPr>
          <w:rFonts w:ascii="Arial" w:hAnsi="Arial" w:cs="Arial"/>
          <w:lang w:val="en-GB"/>
        </w:rPr>
        <w:t>, V., et al. (2025) ‘Language-based strategies that support person</w:t>
      </w:r>
      <w:r w:rsidRPr="00E8676B">
        <w:rPr>
          <w:rFonts w:ascii="Arial" w:hAnsi="Arial" w:cs="Arial"/>
          <w:lang w:val="en-GB"/>
        </w:rPr>
        <w:noBreakHyphen/>
      </w:r>
      <w:proofErr w:type="spellStart"/>
      <w:r w:rsidRPr="00E8676B">
        <w:rPr>
          <w:rFonts w:ascii="Arial" w:hAnsi="Arial" w:cs="Arial"/>
          <w:lang w:val="en-GB"/>
        </w:rPr>
        <w:t>centered</w:t>
      </w:r>
      <w:proofErr w:type="spellEnd"/>
      <w:r w:rsidRPr="00E8676B">
        <w:rPr>
          <w:rFonts w:ascii="Arial" w:hAnsi="Arial" w:cs="Arial"/>
          <w:lang w:val="en-GB"/>
        </w:rPr>
        <w:t xml:space="preserve"> communication in home care interactions with persons living with dementia’, </w:t>
      </w:r>
      <w:r w:rsidRPr="00E8676B">
        <w:rPr>
          <w:rFonts w:ascii="Arial" w:hAnsi="Arial" w:cs="Arial"/>
          <w:i/>
          <w:iCs/>
          <w:lang w:val="en-GB"/>
        </w:rPr>
        <w:t>Journal of Geriatric Care</w:t>
      </w:r>
      <w:r w:rsidRPr="00E8676B">
        <w:rPr>
          <w:rFonts w:ascii="Arial" w:hAnsi="Arial" w:cs="Arial"/>
          <w:lang w:val="en-GB"/>
        </w:rPr>
        <w:t xml:space="preserve">. Available at: </w:t>
      </w:r>
      <w:hyperlink r:id="rId10" w:tgtFrame="_new" w:history="1">
        <w:r w:rsidRPr="00E8676B">
          <w:rPr>
            <w:rStyle w:val="Hyperlink"/>
            <w:rFonts w:ascii="Arial" w:hAnsi="Arial" w:cs="Arial"/>
            <w:lang w:val="en-GB"/>
          </w:rPr>
          <w:t>https://pubmed.ncbi.nlm.nih.gov/36464843/</w:t>
        </w:r>
      </w:hyperlink>
      <w:r w:rsidRPr="00E8676B">
        <w:rPr>
          <w:rFonts w:ascii="Arial" w:hAnsi="Arial" w:cs="Arial"/>
          <w:lang w:val="en-GB"/>
        </w:rPr>
        <w:t xml:space="preserve"> (Accessed: 26 November 2025).</w:t>
      </w:r>
    </w:p>
    <w:p w14:paraId="65849402" w14:textId="77777777" w:rsidR="00243D86" w:rsidRPr="00793DE3" w:rsidRDefault="00243D86" w:rsidP="00793DE3">
      <w:pPr>
        <w:spacing w:line="360" w:lineRule="auto"/>
        <w:rPr>
          <w:rFonts w:ascii="Arial" w:hAnsi="Arial" w:cs="Arial"/>
        </w:rPr>
      </w:pPr>
    </w:p>
    <w:p w14:paraId="7315856B" w14:textId="77777777" w:rsidR="00F8037B" w:rsidRPr="00793DE3" w:rsidRDefault="00F8037B" w:rsidP="00793DE3">
      <w:pPr>
        <w:spacing w:line="360" w:lineRule="auto"/>
        <w:rPr>
          <w:rFonts w:ascii="Arial" w:hAnsi="Arial" w:cs="Arial"/>
        </w:rPr>
      </w:pPr>
    </w:p>
    <w:p w14:paraId="2E68CD8B" w14:textId="77777777" w:rsidR="00FE0654" w:rsidRPr="00793DE3" w:rsidRDefault="00FE0654" w:rsidP="00793DE3">
      <w:pPr>
        <w:spacing w:line="360" w:lineRule="auto"/>
        <w:rPr>
          <w:rFonts w:ascii="Arial" w:hAnsi="Arial" w:cs="Arial"/>
        </w:rPr>
      </w:pPr>
    </w:p>
    <w:sectPr w:rsidR="00FE0654" w:rsidRPr="00793DE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6707AFB"/>
    <w:multiLevelType w:val="multilevel"/>
    <w:tmpl w:val="8E9C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465354"/>
    <w:multiLevelType w:val="multilevel"/>
    <w:tmpl w:val="2CD8A6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0E0118"/>
    <w:multiLevelType w:val="multilevel"/>
    <w:tmpl w:val="3BFEE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A77704"/>
    <w:multiLevelType w:val="multilevel"/>
    <w:tmpl w:val="6748A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95ADB"/>
    <w:multiLevelType w:val="multilevel"/>
    <w:tmpl w:val="89D2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354909">
    <w:abstractNumId w:val="8"/>
  </w:num>
  <w:num w:numId="2" w16cid:durableId="700667105">
    <w:abstractNumId w:val="6"/>
  </w:num>
  <w:num w:numId="3" w16cid:durableId="847258322">
    <w:abstractNumId w:val="5"/>
  </w:num>
  <w:num w:numId="4" w16cid:durableId="1773821082">
    <w:abstractNumId w:val="4"/>
  </w:num>
  <w:num w:numId="5" w16cid:durableId="2055695175">
    <w:abstractNumId w:val="7"/>
  </w:num>
  <w:num w:numId="6" w16cid:durableId="1723746466">
    <w:abstractNumId w:val="3"/>
  </w:num>
  <w:num w:numId="7" w16cid:durableId="1904752053">
    <w:abstractNumId w:val="2"/>
  </w:num>
  <w:num w:numId="8" w16cid:durableId="1636714779">
    <w:abstractNumId w:val="1"/>
  </w:num>
  <w:num w:numId="9" w16cid:durableId="1949920731">
    <w:abstractNumId w:val="0"/>
  </w:num>
  <w:num w:numId="10" w16cid:durableId="572617699">
    <w:abstractNumId w:val="13"/>
  </w:num>
  <w:num w:numId="11" w16cid:durableId="957569185">
    <w:abstractNumId w:val="9"/>
  </w:num>
  <w:num w:numId="12" w16cid:durableId="1391493092">
    <w:abstractNumId w:val="12"/>
  </w:num>
  <w:num w:numId="13" w16cid:durableId="329915339">
    <w:abstractNumId w:val="11"/>
  </w:num>
  <w:num w:numId="14" w16cid:durableId="2494367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34D"/>
    <w:rsid w:val="00034616"/>
    <w:rsid w:val="00047E1C"/>
    <w:rsid w:val="0006063C"/>
    <w:rsid w:val="00117711"/>
    <w:rsid w:val="001306C2"/>
    <w:rsid w:val="0015074B"/>
    <w:rsid w:val="00162B94"/>
    <w:rsid w:val="00187A6E"/>
    <w:rsid w:val="002346BD"/>
    <w:rsid w:val="00243D86"/>
    <w:rsid w:val="002657FC"/>
    <w:rsid w:val="0029639D"/>
    <w:rsid w:val="002B1CBF"/>
    <w:rsid w:val="002D3CD4"/>
    <w:rsid w:val="002F0302"/>
    <w:rsid w:val="00325994"/>
    <w:rsid w:val="00326F90"/>
    <w:rsid w:val="00332D5A"/>
    <w:rsid w:val="00343B53"/>
    <w:rsid w:val="00360A11"/>
    <w:rsid w:val="003667DD"/>
    <w:rsid w:val="00383A0F"/>
    <w:rsid w:val="003C5B02"/>
    <w:rsid w:val="003D049C"/>
    <w:rsid w:val="004207D4"/>
    <w:rsid w:val="00427D3B"/>
    <w:rsid w:val="004A1B72"/>
    <w:rsid w:val="00513A63"/>
    <w:rsid w:val="00517D8D"/>
    <w:rsid w:val="0054347B"/>
    <w:rsid w:val="005755DC"/>
    <w:rsid w:val="00580EAB"/>
    <w:rsid w:val="005977AB"/>
    <w:rsid w:val="005F41E5"/>
    <w:rsid w:val="005F4389"/>
    <w:rsid w:val="00617ED6"/>
    <w:rsid w:val="00667189"/>
    <w:rsid w:val="006778BD"/>
    <w:rsid w:val="00697B1F"/>
    <w:rsid w:val="007208CD"/>
    <w:rsid w:val="0074252C"/>
    <w:rsid w:val="007608CF"/>
    <w:rsid w:val="00793DE3"/>
    <w:rsid w:val="007A659C"/>
    <w:rsid w:val="007F0D37"/>
    <w:rsid w:val="008043A3"/>
    <w:rsid w:val="008629CE"/>
    <w:rsid w:val="008E0F2A"/>
    <w:rsid w:val="00932293"/>
    <w:rsid w:val="0097647D"/>
    <w:rsid w:val="0099129A"/>
    <w:rsid w:val="00991A27"/>
    <w:rsid w:val="00994A5C"/>
    <w:rsid w:val="009B5373"/>
    <w:rsid w:val="009C306E"/>
    <w:rsid w:val="009C7D9B"/>
    <w:rsid w:val="00A52622"/>
    <w:rsid w:val="00A64E34"/>
    <w:rsid w:val="00AA1D8D"/>
    <w:rsid w:val="00AF399E"/>
    <w:rsid w:val="00AF6509"/>
    <w:rsid w:val="00B2121C"/>
    <w:rsid w:val="00B30634"/>
    <w:rsid w:val="00B47730"/>
    <w:rsid w:val="00BA5814"/>
    <w:rsid w:val="00BC076A"/>
    <w:rsid w:val="00BC23C4"/>
    <w:rsid w:val="00C109AB"/>
    <w:rsid w:val="00C31D8F"/>
    <w:rsid w:val="00C81B9C"/>
    <w:rsid w:val="00CB0664"/>
    <w:rsid w:val="00CC7B7B"/>
    <w:rsid w:val="00CF3810"/>
    <w:rsid w:val="00D0018B"/>
    <w:rsid w:val="00D84838"/>
    <w:rsid w:val="00E1030E"/>
    <w:rsid w:val="00E12544"/>
    <w:rsid w:val="00E12B83"/>
    <w:rsid w:val="00E264CF"/>
    <w:rsid w:val="00E63CAA"/>
    <w:rsid w:val="00E8676B"/>
    <w:rsid w:val="00E91902"/>
    <w:rsid w:val="00E97794"/>
    <w:rsid w:val="00ED4643"/>
    <w:rsid w:val="00ED59AA"/>
    <w:rsid w:val="00EE048B"/>
    <w:rsid w:val="00F8037B"/>
    <w:rsid w:val="00FA0AD5"/>
    <w:rsid w:val="00FC693F"/>
    <w:rsid w:val="00FE0654"/>
    <w:rsid w:val="00FF29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59D657"/>
  <w14:defaultImageDpi w14:val="300"/>
  <w15:docId w15:val="{0EA50B66-C662-49AB-BE0D-F69DA284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E618BF"/>
    <w:pPr>
      <w:tabs>
        <w:tab w:val="center" w:pos="4680"/>
        <w:tab w:val="right" w:pos="9360"/>
      </w:tabs>
      <w:spacing w:after="0" w:line="240" w:lineRule="auto"/>
    </w:pPr>
  </w:style>
  <w:style w:type="character" w:customStyle="1" w:styleId="HeaderChar">
    <w:name w:val="Header Char"/>
    <w:basedOn w:val="DefaultParagraphFont"/>
    <w:link w:val="Header"/>
    <w:qFormat/>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043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E8676B"/>
    <w:rPr>
      <w:color w:val="0000FF" w:themeColor="hyperlink"/>
      <w:u w:val="single"/>
    </w:rPr>
  </w:style>
  <w:style w:type="character" w:styleId="UnresolvedMention">
    <w:name w:val="Unresolved Mention"/>
    <w:basedOn w:val="DefaultParagraphFont"/>
    <w:uiPriority w:val="99"/>
    <w:semiHidden/>
    <w:unhideWhenUsed/>
    <w:rsid w:val="00E867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6327681/?utm_source=chatgpt.com" TargetMode="External"/><Relationship Id="rId3" Type="http://schemas.openxmlformats.org/officeDocument/2006/relationships/styles" Target="styles.xml"/><Relationship Id="rId7" Type="http://schemas.openxmlformats.org/officeDocument/2006/relationships/hyperlink" Target="https://www.alzheimers.org.uk/sites/default/files/2020-03/communicating_500.pdf?utm_source=chatgpt.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ubmed.ncbi.nlm.nih.gov/36464843/?utm_source=chatgpt.com" TargetMode="External"/><Relationship Id="rId4" Type="http://schemas.openxmlformats.org/officeDocument/2006/relationships/settings" Target="settings.xml"/><Relationship Id="rId9" Type="http://schemas.openxmlformats.org/officeDocument/2006/relationships/hyperlink" Target="https://pubmed.ncbi.nlm.nih.gov/40370081/?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2602</Words>
  <Characters>14833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James Masih</cp:lastModifiedBy>
  <cp:revision>2</cp:revision>
  <dcterms:created xsi:type="dcterms:W3CDTF">2025-11-26T22:06:00Z</dcterms:created>
  <dcterms:modified xsi:type="dcterms:W3CDTF">2025-11-26T22:06:00Z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168f4146-aa90-4b59-9493-59207bf57502</vt:lpwstr>
  </property>
</Properties>
</file>