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316A4" w14:textId="405A410C" w:rsidR="002E167B" w:rsidRPr="00FF1CCE" w:rsidRDefault="002E167B" w:rsidP="002E167B">
      <w:pPr>
        <w:pBdr>
          <w:bottom w:val="single" w:sz="4" w:space="1" w:color="auto"/>
        </w:pBdr>
        <w:jc w:val="center"/>
        <w:rPr>
          <w:rFonts w:cstheme="minorHAnsi"/>
          <w:b/>
          <w:lang w:val="en-US"/>
        </w:rPr>
      </w:pPr>
      <w:r w:rsidRPr="00FF1CCE">
        <w:rPr>
          <w:rFonts w:eastAsia="Times New Roman" w:cstheme="minorHAnsi"/>
          <w:b/>
          <w:bCs/>
          <w:lang w:eastAsia="en-GB"/>
        </w:rPr>
        <w:t>Unit 3.4: Lights, Camera, Action!</w:t>
      </w:r>
    </w:p>
    <w:p w14:paraId="64B843DA" w14:textId="77777777" w:rsidR="002E167B" w:rsidRPr="00FF1CCE" w:rsidRDefault="002E167B" w:rsidP="002E167B">
      <w:pPr>
        <w:spacing w:after="0" w:line="240" w:lineRule="auto"/>
        <w:rPr>
          <w:rFonts w:eastAsia="Times New Roman" w:cstheme="minorHAnsi"/>
          <w:lang w:eastAsia="en-GB"/>
        </w:rPr>
      </w:pPr>
    </w:p>
    <w:p w14:paraId="0C0FFDD5" w14:textId="04056CFE" w:rsidR="002E167B" w:rsidRPr="00FF1CCE" w:rsidRDefault="002E167B" w:rsidP="002E167B">
      <w:pPr>
        <w:rPr>
          <w:rFonts w:cstheme="minorHAnsi"/>
        </w:rPr>
      </w:pPr>
      <w:r w:rsidRPr="00FF1CCE">
        <w:rPr>
          <w:rFonts w:cstheme="minorHAnsi"/>
        </w:rPr>
        <w:t xml:space="preserve">This section has </w:t>
      </w:r>
      <w:r w:rsidR="00AB079F" w:rsidRPr="00FF1CCE">
        <w:rPr>
          <w:rFonts w:cstheme="minorHAnsi"/>
        </w:rPr>
        <w:t>three</w:t>
      </w:r>
      <w:r w:rsidRPr="00FF1CCE">
        <w:rPr>
          <w:rFonts w:cstheme="minorHAnsi"/>
        </w:rPr>
        <w:t xml:space="preserve"> sub</w:t>
      </w:r>
      <w:r w:rsidR="00AB079F" w:rsidRPr="00FF1CCE">
        <w:rPr>
          <w:rFonts w:cstheme="minorHAnsi"/>
        </w:rPr>
        <w:t>-</w:t>
      </w:r>
      <w:r w:rsidRPr="00FF1CCE">
        <w:rPr>
          <w:rFonts w:cstheme="minorHAnsi"/>
        </w:rPr>
        <w:t xml:space="preserve">sections. These are: </w:t>
      </w:r>
    </w:p>
    <w:p w14:paraId="5C897C9D" w14:textId="7BD9CB00" w:rsidR="002E167B" w:rsidRPr="00FF1CCE" w:rsidRDefault="002E167B" w:rsidP="002E167B">
      <w:pPr>
        <w:tabs>
          <w:tab w:val="center" w:pos="4513"/>
          <w:tab w:val="left" w:pos="5490"/>
        </w:tabs>
        <w:jc w:val="both"/>
        <w:rPr>
          <w:rFonts w:cstheme="minorHAnsi"/>
        </w:rPr>
      </w:pPr>
      <w:r w:rsidRPr="00FF1CCE">
        <w:rPr>
          <w:rFonts w:cstheme="minorHAnsi"/>
          <w:b/>
          <w:bCs/>
        </w:rPr>
        <w:t>Sub</w:t>
      </w:r>
      <w:r w:rsidR="00AB079F" w:rsidRPr="00FF1CCE">
        <w:rPr>
          <w:rFonts w:cstheme="minorHAnsi"/>
          <w:b/>
          <w:bCs/>
        </w:rPr>
        <w:t>-s</w:t>
      </w:r>
      <w:r w:rsidRPr="00FF1CCE">
        <w:rPr>
          <w:rFonts w:cstheme="minorHAnsi"/>
          <w:b/>
          <w:bCs/>
        </w:rPr>
        <w:t>ection 1:</w:t>
      </w:r>
      <w:r w:rsidRPr="00FF1CCE">
        <w:rPr>
          <w:rFonts w:cstheme="minorHAnsi"/>
        </w:rPr>
        <w:t xml:space="preserve"> </w:t>
      </w:r>
      <w:r w:rsidR="00EA602C" w:rsidRPr="00FF1CCE">
        <w:rPr>
          <w:rFonts w:cstheme="minorHAnsi"/>
        </w:rPr>
        <w:t>Overcoming and avoiding</w:t>
      </w:r>
    </w:p>
    <w:p w14:paraId="217E81A2" w14:textId="546A73D8" w:rsidR="002E167B" w:rsidRPr="00FF1CCE" w:rsidRDefault="002E167B" w:rsidP="002E167B">
      <w:pPr>
        <w:jc w:val="both"/>
        <w:rPr>
          <w:rFonts w:cstheme="minorHAnsi"/>
        </w:rPr>
      </w:pPr>
      <w:r w:rsidRPr="00FF1CCE">
        <w:rPr>
          <w:rFonts w:cstheme="minorHAnsi"/>
          <w:b/>
          <w:bCs/>
        </w:rPr>
        <w:t>Sub</w:t>
      </w:r>
      <w:r w:rsidR="00AB079F" w:rsidRPr="00FF1CCE">
        <w:rPr>
          <w:rFonts w:cstheme="minorHAnsi"/>
          <w:b/>
          <w:bCs/>
        </w:rPr>
        <w:t>-s</w:t>
      </w:r>
      <w:r w:rsidRPr="00FF1CCE">
        <w:rPr>
          <w:rFonts w:cstheme="minorHAnsi"/>
          <w:b/>
          <w:bCs/>
        </w:rPr>
        <w:t xml:space="preserve">ection 2: </w:t>
      </w:r>
      <w:r w:rsidR="00EA602C" w:rsidRPr="00FF1CCE">
        <w:rPr>
          <w:rFonts w:cstheme="minorHAnsi"/>
        </w:rPr>
        <w:t>Monitoring progress</w:t>
      </w:r>
    </w:p>
    <w:p w14:paraId="0D3FDB3A" w14:textId="44382944" w:rsidR="002E167B" w:rsidRPr="00FF1CCE" w:rsidRDefault="002E167B" w:rsidP="002E167B">
      <w:pPr>
        <w:jc w:val="both"/>
        <w:rPr>
          <w:rFonts w:cstheme="minorHAnsi"/>
          <w:lang w:val="en-US"/>
        </w:rPr>
      </w:pPr>
      <w:r w:rsidRPr="00FF1CCE">
        <w:rPr>
          <w:rFonts w:cstheme="minorHAnsi"/>
          <w:b/>
          <w:bCs/>
        </w:rPr>
        <w:t>Sub</w:t>
      </w:r>
      <w:r w:rsidR="00AB079F" w:rsidRPr="00FF1CCE">
        <w:rPr>
          <w:rFonts w:cstheme="minorHAnsi"/>
          <w:b/>
          <w:bCs/>
        </w:rPr>
        <w:t>-s</w:t>
      </w:r>
      <w:r w:rsidRPr="00FF1CCE">
        <w:rPr>
          <w:rFonts w:cstheme="minorHAnsi"/>
          <w:b/>
          <w:bCs/>
        </w:rPr>
        <w:t>ection 3:</w:t>
      </w:r>
      <w:r w:rsidRPr="00FF1CCE">
        <w:rPr>
          <w:rFonts w:cstheme="minorHAnsi"/>
        </w:rPr>
        <w:t xml:space="preserve"> </w:t>
      </w:r>
      <w:r w:rsidR="00E12427" w:rsidRPr="00FF1CCE">
        <w:rPr>
          <w:rFonts w:cstheme="minorHAnsi"/>
        </w:rPr>
        <w:t>Functional or dysfunctional?</w:t>
      </w:r>
    </w:p>
    <w:p w14:paraId="65C9FC76" w14:textId="77777777" w:rsidR="002E167B" w:rsidRPr="00FF1CCE" w:rsidRDefault="002E167B" w:rsidP="002E167B">
      <w:pPr>
        <w:jc w:val="both"/>
        <w:rPr>
          <w:rFonts w:eastAsia="Times New Roman" w:cstheme="minorHAnsi"/>
          <w:lang w:eastAsia="en-GB"/>
        </w:rPr>
      </w:pPr>
    </w:p>
    <w:p w14:paraId="10E72425" w14:textId="7EA24574" w:rsidR="002E167B" w:rsidRPr="00FF1CCE" w:rsidRDefault="00AB079F" w:rsidP="00AB079F">
      <w:pPr>
        <w:rPr>
          <w:rFonts w:cstheme="minorHAnsi"/>
          <w:b/>
        </w:rPr>
      </w:pPr>
      <w:r w:rsidRPr="00FF1CCE">
        <w:rPr>
          <w:rFonts w:cstheme="minorHAnsi"/>
          <w:b/>
        </w:rPr>
        <w:t>What do you know?</w:t>
      </w:r>
    </w:p>
    <w:p w14:paraId="3C6C5344" w14:textId="6D66B614" w:rsidR="00316298" w:rsidRPr="00863080" w:rsidRDefault="002E167B" w:rsidP="00863080">
      <w:pPr>
        <w:pBdr>
          <w:bottom w:val="single" w:sz="4" w:space="1" w:color="auto"/>
        </w:pBdr>
        <w:rPr>
          <w:rFonts w:cstheme="minorHAnsi"/>
          <w:b/>
          <w:lang w:val="en-US"/>
        </w:rPr>
      </w:pPr>
      <w:r w:rsidRPr="00FF1CCE">
        <w:rPr>
          <w:rFonts w:cstheme="minorHAnsi"/>
        </w:rPr>
        <w:t xml:space="preserve">Before you start this section, it is important that you take some time to think about what you already know in relation to </w:t>
      </w:r>
      <w:r w:rsidR="00316298" w:rsidRPr="00FF1CCE">
        <w:rPr>
          <w:rFonts w:eastAsia="Times New Roman" w:cstheme="minorHAnsi"/>
          <w:b/>
          <w:bCs/>
          <w:lang w:eastAsia="en-GB"/>
        </w:rPr>
        <w:t>the performing stage</w:t>
      </w:r>
      <w:r w:rsidR="00AB079F" w:rsidRPr="00FF1CCE">
        <w:rPr>
          <w:rFonts w:eastAsia="Times New Roman" w:cstheme="minorHAnsi"/>
          <w:b/>
          <w:bCs/>
          <w:lang w:eastAsia="en-GB"/>
        </w:rPr>
        <w:t>.</w:t>
      </w:r>
    </w:p>
    <w:p w14:paraId="4BE8419D" w14:textId="5AAC35A4" w:rsidR="002E167B" w:rsidRPr="00FF1CCE" w:rsidRDefault="002E167B" w:rsidP="002E167B">
      <w:pPr>
        <w:tabs>
          <w:tab w:val="center" w:pos="4513"/>
          <w:tab w:val="left" w:pos="5490"/>
        </w:tabs>
        <w:spacing w:after="0"/>
        <w:jc w:val="center"/>
        <w:rPr>
          <w:rFonts w:cstheme="minorHAnsi"/>
          <w:u w:val="single"/>
        </w:rPr>
      </w:pPr>
      <w:r w:rsidRPr="00FF1CCE">
        <w:rPr>
          <w:rFonts w:cstheme="minorHAnsi"/>
          <w:u w:val="single"/>
        </w:rPr>
        <w:t>Sub</w:t>
      </w:r>
      <w:r w:rsidR="00AB079F" w:rsidRPr="00FF1CCE">
        <w:rPr>
          <w:rFonts w:cstheme="minorHAnsi"/>
          <w:u w:val="single"/>
        </w:rPr>
        <w:t>-s</w:t>
      </w:r>
      <w:r w:rsidRPr="00FF1CCE">
        <w:rPr>
          <w:rFonts w:cstheme="minorHAnsi"/>
          <w:u w:val="single"/>
        </w:rPr>
        <w:t xml:space="preserve">ection 1: </w:t>
      </w:r>
      <w:r w:rsidR="009C39A6" w:rsidRPr="00FF1CCE">
        <w:rPr>
          <w:rFonts w:cstheme="minorHAnsi"/>
          <w:u w:val="single"/>
        </w:rPr>
        <w:t>Overcoming and avoiding</w:t>
      </w:r>
    </w:p>
    <w:p w14:paraId="0332E622" w14:textId="52B367FD" w:rsidR="002E167B" w:rsidRPr="00FF1CCE" w:rsidRDefault="002E167B" w:rsidP="002E167B">
      <w:pPr>
        <w:tabs>
          <w:tab w:val="center" w:pos="4513"/>
          <w:tab w:val="left" w:pos="5490"/>
        </w:tabs>
        <w:spacing w:after="0"/>
        <w:jc w:val="center"/>
        <w:rPr>
          <w:rFonts w:cstheme="minorHAnsi"/>
          <w:u w:val="single"/>
        </w:rPr>
      </w:pPr>
    </w:p>
    <w:p w14:paraId="47A9333F" w14:textId="5C919364" w:rsidR="002E167B" w:rsidRPr="00FF1CCE" w:rsidRDefault="002E167B" w:rsidP="002E167B">
      <w:pPr>
        <w:tabs>
          <w:tab w:val="center" w:pos="4513"/>
          <w:tab w:val="left" w:pos="5490"/>
        </w:tabs>
        <w:spacing w:after="0"/>
        <w:rPr>
          <w:rFonts w:cstheme="minorHAnsi"/>
        </w:rPr>
      </w:pPr>
      <w:r w:rsidRPr="00FF1CCE">
        <w:rPr>
          <w:rFonts w:cstheme="minorHAnsi"/>
        </w:rPr>
        <w:t>Upon completion of this sub</w:t>
      </w:r>
      <w:r w:rsidR="00AB079F" w:rsidRPr="00FF1CCE">
        <w:rPr>
          <w:rFonts w:cstheme="minorHAnsi"/>
        </w:rPr>
        <w:t>-</w:t>
      </w:r>
      <w:r w:rsidRPr="00FF1CCE">
        <w:rPr>
          <w:rFonts w:cstheme="minorHAnsi"/>
        </w:rPr>
        <w:t xml:space="preserve">section, you will have: </w:t>
      </w:r>
    </w:p>
    <w:p w14:paraId="4F330F62" w14:textId="76CB14F4" w:rsidR="002E167B" w:rsidRPr="00FF1CCE" w:rsidRDefault="00AB079F" w:rsidP="002E167B">
      <w:pPr>
        <w:pStyle w:val="ListParagraph"/>
        <w:numPr>
          <w:ilvl w:val="0"/>
          <w:numId w:val="3"/>
        </w:numPr>
        <w:tabs>
          <w:tab w:val="center" w:pos="4513"/>
          <w:tab w:val="left" w:pos="5490"/>
        </w:tabs>
        <w:spacing w:after="0"/>
        <w:rPr>
          <w:rFonts w:cstheme="minorHAnsi"/>
        </w:rPr>
      </w:pPr>
      <w:r w:rsidRPr="00FF1CCE">
        <w:rPr>
          <w:rFonts w:cstheme="minorHAnsi"/>
        </w:rPr>
        <w:t>D</w:t>
      </w:r>
      <w:r w:rsidR="002E167B" w:rsidRPr="00FF1CCE">
        <w:rPr>
          <w:rFonts w:cstheme="minorHAnsi"/>
        </w:rPr>
        <w:t>eveloped a deeper understanding of inattention to results</w:t>
      </w:r>
      <w:r w:rsidR="00EE369D" w:rsidRPr="00FF1CCE">
        <w:rPr>
          <w:rFonts w:cstheme="minorHAnsi"/>
        </w:rPr>
        <w:t>,</w:t>
      </w:r>
      <w:r w:rsidR="002E167B" w:rsidRPr="00FF1CCE">
        <w:rPr>
          <w:rFonts w:cstheme="minorHAnsi"/>
        </w:rPr>
        <w:t xml:space="preserve"> ‘Groupthink’</w:t>
      </w:r>
      <w:r w:rsidRPr="00FF1CCE">
        <w:rPr>
          <w:rFonts w:cstheme="minorHAnsi"/>
        </w:rPr>
        <w:t>,</w:t>
      </w:r>
      <w:r w:rsidR="002E167B" w:rsidRPr="00FF1CCE">
        <w:rPr>
          <w:rFonts w:cstheme="minorHAnsi"/>
        </w:rPr>
        <w:t xml:space="preserve"> and ways to overcome and avoid these concepts.</w:t>
      </w:r>
    </w:p>
    <w:p w14:paraId="65447A52" w14:textId="0C2F026C" w:rsidR="002E167B" w:rsidRPr="00FF1CCE" w:rsidRDefault="002E167B" w:rsidP="002E167B">
      <w:pPr>
        <w:tabs>
          <w:tab w:val="center" w:pos="4513"/>
          <w:tab w:val="left" w:pos="5490"/>
        </w:tabs>
        <w:spacing w:after="0"/>
        <w:rPr>
          <w:rFonts w:cstheme="minorHAnsi"/>
        </w:rPr>
      </w:pPr>
    </w:p>
    <w:p w14:paraId="37230BDC" w14:textId="783D0765" w:rsidR="002E167B" w:rsidRPr="00FF1CCE" w:rsidRDefault="002E167B" w:rsidP="002E167B">
      <w:pPr>
        <w:tabs>
          <w:tab w:val="center" w:pos="4513"/>
          <w:tab w:val="left" w:pos="5490"/>
        </w:tabs>
        <w:spacing w:after="0"/>
        <w:rPr>
          <w:rFonts w:cstheme="minorHAnsi"/>
          <w:b/>
          <w:bCs/>
          <w:u w:val="single"/>
        </w:rPr>
      </w:pPr>
      <w:r w:rsidRPr="00FF1CCE">
        <w:rPr>
          <w:rFonts w:cstheme="minorHAnsi"/>
          <w:b/>
          <w:bCs/>
          <w:u w:val="single"/>
        </w:rPr>
        <w:t>Introduction</w:t>
      </w:r>
    </w:p>
    <w:p w14:paraId="5851A6A0" w14:textId="42C16F45" w:rsidR="00C81F41" w:rsidRPr="00FF1CCE" w:rsidRDefault="00C81F41" w:rsidP="002E167B">
      <w:pPr>
        <w:tabs>
          <w:tab w:val="center" w:pos="4513"/>
          <w:tab w:val="left" w:pos="5490"/>
        </w:tabs>
        <w:spacing w:after="0"/>
        <w:rPr>
          <w:rFonts w:cstheme="minorHAnsi"/>
          <w:b/>
          <w:bCs/>
          <w:u w:val="single"/>
        </w:rPr>
      </w:pPr>
    </w:p>
    <w:p w14:paraId="11D672D3" w14:textId="320FC7F0" w:rsidR="00C81F41" w:rsidRPr="00FF1CCE" w:rsidRDefault="0077315D" w:rsidP="002E167B">
      <w:pPr>
        <w:tabs>
          <w:tab w:val="center" w:pos="4513"/>
          <w:tab w:val="left" w:pos="5490"/>
        </w:tabs>
        <w:spacing w:after="0"/>
        <w:rPr>
          <w:rFonts w:cstheme="minorHAnsi"/>
        </w:rPr>
      </w:pPr>
      <w:r w:rsidRPr="00FF1CCE">
        <w:rPr>
          <w:rFonts w:cstheme="minorHAnsi"/>
        </w:rPr>
        <w:t xml:space="preserve">During this session, you will be looking at how to overcome and avoid two key concepts: inattention to results and Groupthink, both of which present many challenges in teamworking. </w:t>
      </w:r>
    </w:p>
    <w:p w14:paraId="698AC705" w14:textId="77777777" w:rsidR="00C81F41" w:rsidRPr="00FF1CCE" w:rsidRDefault="00C81F41" w:rsidP="002E167B">
      <w:pPr>
        <w:tabs>
          <w:tab w:val="center" w:pos="4513"/>
          <w:tab w:val="left" w:pos="5490"/>
        </w:tabs>
        <w:spacing w:after="0"/>
        <w:rPr>
          <w:rFonts w:cstheme="minorHAnsi"/>
          <w:b/>
          <w:bCs/>
          <w:u w:val="single"/>
        </w:rPr>
      </w:pPr>
    </w:p>
    <w:p w14:paraId="254F548F" w14:textId="0C01F930" w:rsidR="00316298" w:rsidRPr="00FF1CCE" w:rsidRDefault="00316298" w:rsidP="00316298">
      <w:pPr>
        <w:rPr>
          <w:b/>
          <w:bCs/>
          <w:u w:val="single"/>
        </w:rPr>
      </w:pPr>
      <w:r w:rsidRPr="00FF1CCE">
        <w:rPr>
          <w:b/>
          <w:bCs/>
          <w:u w:val="single"/>
        </w:rPr>
        <w:t>Characteristics of Performing​</w:t>
      </w:r>
    </w:p>
    <w:p w14:paraId="6F6BC3D8" w14:textId="77777777" w:rsidR="00316298" w:rsidRPr="00FF1CCE" w:rsidRDefault="00316298" w:rsidP="00316298">
      <w:r w:rsidRPr="00FF1CCE">
        <w:t>At this stage, the team should now be performing to its full potential and is therefore likely to achieve its goals. Differences amongst team members are appreciated and recognised as a way of enhancing team performance.​</w:t>
      </w:r>
    </w:p>
    <w:p w14:paraId="144523C4" w14:textId="77777777" w:rsidR="00316298" w:rsidRPr="00FF1CCE" w:rsidRDefault="00316298" w:rsidP="00316298">
      <w:r w:rsidRPr="00FF1CCE">
        <w:t>Examples of the performing stage:</w:t>
      </w:r>
    </w:p>
    <w:p w14:paraId="3B79D811" w14:textId="77777777" w:rsidR="00316298" w:rsidRPr="00FF1CCE" w:rsidRDefault="00316298" w:rsidP="00316298">
      <w:pPr>
        <w:pStyle w:val="ListParagraph"/>
        <w:numPr>
          <w:ilvl w:val="0"/>
          <w:numId w:val="16"/>
        </w:numPr>
      </w:pPr>
      <w:r w:rsidRPr="00FF1CCE">
        <w:t>Members are working towards a goal​</w:t>
      </w:r>
    </w:p>
    <w:p w14:paraId="4C62D10D" w14:textId="77777777" w:rsidR="00316298" w:rsidRPr="00FF1CCE" w:rsidRDefault="00316298" w:rsidP="00316298">
      <w:pPr>
        <w:pStyle w:val="ListParagraph"/>
        <w:numPr>
          <w:ilvl w:val="0"/>
          <w:numId w:val="16"/>
        </w:numPr>
      </w:pPr>
      <w:r w:rsidRPr="00FF1CCE">
        <w:t>Communication is open​</w:t>
      </w:r>
    </w:p>
    <w:p w14:paraId="05FAC781" w14:textId="6D332A92" w:rsidR="00316298" w:rsidRPr="00FF1CCE" w:rsidRDefault="00316298" w:rsidP="00316298">
      <w:pPr>
        <w:pStyle w:val="ListParagraph"/>
        <w:numPr>
          <w:ilvl w:val="0"/>
          <w:numId w:val="16"/>
        </w:numPr>
      </w:pPr>
      <w:r w:rsidRPr="00FF1CCE">
        <w:t xml:space="preserve">Individuals </w:t>
      </w:r>
      <w:r w:rsidR="00AB079F" w:rsidRPr="00FF1CCE">
        <w:t>are more</w:t>
      </w:r>
      <w:r w:rsidRPr="00FF1CCE">
        <w:t xml:space="preserve"> self</w:t>
      </w:r>
      <w:r w:rsidR="00AB079F" w:rsidRPr="00FF1CCE">
        <w:t>-</w:t>
      </w:r>
      <w:r w:rsidRPr="00FF1CCE">
        <w:t>assured​</w:t>
      </w:r>
    </w:p>
    <w:p w14:paraId="00C442EF" w14:textId="77777777" w:rsidR="00316298" w:rsidRPr="00FF1CCE" w:rsidRDefault="00316298" w:rsidP="00316298">
      <w:pPr>
        <w:pStyle w:val="ListParagraph"/>
        <w:numPr>
          <w:ilvl w:val="0"/>
          <w:numId w:val="16"/>
        </w:numPr>
      </w:pPr>
      <w:r w:rsidRPr="00FF1CCE">
        <w:t>Increase in skills​</w:t>
      </w:r>
    </w:p>
    <w:p w14:paraId="04487E9B" w14:textId="27A193DE" w:rsidR="00316298" w:rsidRPr="00FF1CCE" w:rsidRDefault="00AB079F" w:rsidP="00316298">
      <w:pPr>
        <w:pStyle w:val="ListParagraph"/>
        <w:numPr>
          <w:ilvl w:val="0"/>
          <w:numId w:val="16"/>
        </w:numPr>
      </w:pPr>
      <w:r w:rsidRPr="00FF1CCE">
        <w:t>The g</w:t>
      </w:r>
      <w:r w:rsidR="00316298" w:rsidRPr="00FF1CCE">
        <w:t>roup is more productive​</w:t>
      </w:r>
      <w:r w:rsidRPr="00FF1CCE">
        <w:t>.</w:t>
      </w:r>
    </w:p>
    <w:p w14:paraId="6C2DA120" w14:textId="77777777" w:rsidR="00316298" w:rsidRPr="00FF1CCE" w:rsidRDefault="00316298" w:rsidP="00316298">
      <w:pPr>
        <w:ind w:left="360"/>
        <w:jc w:val="right"/>
      </w:pPr>
      <w:r w:rsidRPr="00FF1CCE">
        <w:t>(Mullins, 2019)​</w:t>
      </w:r>
    </w:p>
    <w:tbl>
      <w:tblPr>
        <w:tblStyle w:val="TableGrid"/>
        <w:tblW w:w="0" w:type="auto"/>
        <w:tblInd w:w="0" w:type="dxa"/>
        <w:tblLook w:val="04A0" w:firstRow="1" w:lastRow="0" w:firstColumn="1" w:lastColumn="0" w:noHBand="0" w:noVBand="1"/>
      </w:tblPr>
      <w:tblGrid>
        <w:gridCol w:w="9016"/>
      </w:tblGrid>
      <w:tr w:rsidR="00316298" w:rsidRPr="00FF1CCE" w14:paraId="68022903" w14:textId="77777777" w:rsidTr="00316298">
        <w:tc>
          <w:tcPr>
            <w:tcW w:w="9016" w:type="dxa"/>
          </w:tcPr>
          <w:p w14:paraId="52BAB68B" w14:textId="387E39FB" w:rsidR="00316298" w:rsidRPr="00FF1CCE" w:rsidRDefault="00316298" w:rsidP="00316298">
            <w:pPr>
              <w:rPr>
                <w:b/>
                <w:bCs/>
              </w:rPr>
            </w:pPr>
            <w:r w:rsidRPr="00FF1CCE">
              <w:rPr>
                <w:b/>
                <w:bCs/>
              </w:rPr>
              <w:t>Introductory activities</w:t>
            </w:r>
          </w:p>
          <w:p w14:paraId="5D831ADD" w14:textId="77777777" w:rsidR="00C81F41" w:rsidRPr="00FF1CCE" w:rsidRDefault="00C81F41" w:rsidP="00316298">
            <w:pPr>
              <w:rPr>
                <w:b/>
                <w:bCs/>
              </w:rPr>
            </w:pPr>
          </w:p>
          <w:p w14:paraId="444ABEE6" w14:textId="73344648" w:rsidR="00316298" w:rsidRPr="00FF1CCE" w:rsidRDefault="00316298" w:rsidP="00316298">
            <w:pPr>
              <w:pStyle w:val="ListParagraph"/>
              <w:numPr>
                <w:ilvl w:val="0"/>
                <w:numId w:val="17"/>
              </w:numPr>
            </w:pPr>
            <w:r w:rsidRPr="00FF1CCE">
              <w:t>How do you visualise ‘</w:t>
            </w:r>
            <w:r w:rsidR="000072BC" w:rsidRPr="00FF1CCE">
              <w:t>p</w:t>
            </w:r>
            <w:r w:rsidRPr="00FF1CCE">
              <w:t>erforming’</w:t>
            </w:r>
            <w:r w:rsidR="00AB079F" w:rsidRPr="00FF1CCE">
              <w:t xml:space="preserve">? </w:t>
            </w:r>
            <w:r w:rsidRPr="00FF1CCE">
              <w:t>If you were asked to describe '</w:t>
            </w:r>
            <w:r w:rsidR="000072BC" w:rsidRPr="00FF1CCE">
              <w:t>p</w:t>
            </w:r>
            <w:r w:rsidRPr="00FF1CCE">
              <w:t>erforming' using an image</w:t>
            </w:r>
            <w:r w:rsidR="00AB079F" w:rsidRPr="00FF1CCE">
              <w:t>,</w:t>
            </w:r>
            <w:r w:rsidRPr="00FF1CCE">
              <w:t xml:space="preserve"> what would it </w:t>
            </w:r>
            <w:proofErr w:type="gramStart"/>
            <w:r w:rsidRPr="00FF1CCE">
              <w:t>be?</w:t>
            </w:r>
            <w:r w:rsidR="0091172E">
              <w:t>.</w:t>
            </w:r>
            <w:proofErr w:type="gramEnd"/>
          </w:p>
          <w:p w14:paraId="16F59FDA" w14:textId="77777777" w:rsidR="00316298" w:rsidRPr="00FF1CCE" w:rsidRDefault="00316298" w:rsidP="002E167B">
            <w:pPr>
              <w:tabs>
                <w:tab w:val="center" w:pos="4513"/>
                <w:tab w:val="left" w:pos="5490"/>
              </w:tabs>
              <w:rPr>
                <w:rFonts w:cstheme="minorHAnsi"/>
                <w:b/>
                <w:bCs/>
                <w:u w:val="single"/>
              </w:rPr>
            </w:pPr>
          </w:p>
        </w:tc>
      </w:tr>
    </w:tbl>
    <w:p w14:paraId="30F60AE9" w14:textId="77777777" w:rsidR="00316298" w:rsidRPr="00FF1CCE" w:rsidRDefault="00316298" w:rsidP="002E167B">
      <w:pPr>
        <w:tabs>
          <w:tab w:val="center" w:pos="4513"/>
          <w:tab w:val="left" w:pos="5490"/>
        </w:tabs>
        <w:spacing w:after="0"/>
        <w:rPr>
          <w:rFonts w:cstheme="minorHAnsi"/>
          <w:b/>
          <w:bCs/>
          <w:u w:val="single"/>
        </w:rPr>
      </w:pPr>
    </w:p>
    <w:p w14:paraId="3463FEEB" w14:textId="6E5994BF" w:rsidR="00316298" w:rsidRPr="00FF1CCE" w:rsidRDefault="00316298" w:rsidP="00316298">
      <w:r w:rsidRPr="00FF1CCE">
        <w:t>During the following sessions</w:t>
      </w:r>
      <w:r w:rsidR="00AB079F" w:rsidRPr="00FF1CCE">
        <w:t>,</w:t>
      </w:r>
      <w:r w:rsidRPr="00FF1CCE">
        <w:t xml:space="preserve"> you will be focusing on the fifth dysfunction of Lencioni’s five behaviours</w:t>
      </w:r>
      <w:r w:rsidR="00EE369D" w:rsidRPr="00FF1CCE">
        <w:t xml:space="preserve">: </w:t>
      </w:r>
      <w:r w:rsidRPr="00FF1CCE">
        <w:t>results. You will be looking at ways to overcome inattention to results</w:t>
      </w:r>
      <w:r w:rsidR="007736DC" w:rsidRPr="00FF1CCE">
        <w:t xml:space="preserve"> and</w:t>
      </w:r>
      <w:r w:rsidRPr="00FF1CCE">
        <w:t xml:space="preserve"> eliminate Groupthink before monitoring your progress by revisiting FAST objectives.​</w:t>
      </w:r>
    </w:p>
    <w:p w14:paraId="5155E4F0" w14:textId="77777777" w:rsidR="00316298" w:rsidRPr="00FF1CCE" w:rsidRDefault="00316298" w:rsidP="002E167B">
      <w:pPr>
        <w:tabs>
          <w:tab w:val="center" w:pos="4513"/>
          <w:tab w:val="left" w:pos="5490"/>
        </w:tabs>
        <w:spacing w:after="0"/>
        <w:rPr>
          <w:rFonts w:cstheme="minorHAnsi"/>
        </w:rPr>
      </w:pPr>
    </w:p>
    <w:p w14:paraId="2630F040" w14:textId="3DC51B94" w:rsidR="002E167B" w:rsidRPr="00FF1CCE" w:rsidRDefault="002E167B" w:rsidP="002E167B">
      <w:pPr>
        <w:tabs>
          <w:tab w:val="center" w:pos="4513"/>
          <w:tab w:val="left" w:pos="5490"/>
        </w:tabs>
        <w:spacing w:after="0"/>
        <w:rPr>
          <w:rFonts w:cstheme="minorHAnsi"/>
          <w:b/>
          <w:bCs/>
          <w:u w:val="single"/>
        </w:rPr>
      </w:pPr>
      <w:r w:rsidRPr="00FF1CCE">
        <w:rPr>
          <w:rFonts w:cstheme="minorHAnsi"/>
          <w:b/>
          <w:bCs/>
          <w:noProof/>
          <w:u w:val="single"/>
        </w:rPr>
        <mc:AlternateContent>
          <mc:Choice Requires="wps">
            <w:drawing>
              <wp:anchor distT="0" distB="0" distL="114300" distR="114300" simplePos="0" relativeHeight="251659264" behindDoc="0" locked="0" layoutInCell="1" allowOverlap="1" wp14:anchorId="4DBFDBC6" wp14:editId="42EA16F2">
                <wp:simplePos x="0" y="0"/>
                <wp:positionH relativeFrom="column">
                  <wp:posOffset>2438400</wp:posOffset>
                </wp:positionH>
                <wp:positionV relativeFrom="paragraph">
                  <wp:posOffset>97790</wp:posOffset>
                </wp:positionV>
                <wp:extent cx="828675" cy="581025"/>
                <wp:effectExtent l="0" t="0" r="28575" b="28575"/>
                <wp:wrapNone/>
                <wp:docPr id="2" name="Oval 2"/>
                <wp:cNvGraphicFramePr/>
                <a:graphic xmlns:a="http://schemas.openxmlformats.org/drawingml/2006/main">
                  <a:graphicData uri="http://schemas.microsoft.com/office/word/2010/wordprocessingShape">
                    <wps:wsp>
                      <wps:cNvSpPr/>
                      <wps:spPr>
                        <a:xfrm>
                          <a:off x="0" y="0"/>
                          <a:ext cx="828675" cy="581025"/>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22F48D" id="Oval 2" o:spid="_x0000_s1026" style="position:absolute;margin-left:192pt;margin-top:7.7pt;width:65.25pt;height:45.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" filled="f" strokecolor="black [3200]"/>
            </w:pict>
          </mc:Fallback>
        </mc:AlternateContent>
      </w:r>
    </w:p>
    <w:p w14:paraId="0B9E1DC2" w14:textId="5273726A" w:rsidR="002E167B" w:rsidRPr="00FF1CCE" w:rsidRDefault="002E167B" w:rsidP="002E167B">
      <w:pPr>
        <w:autoSpaceDE w:val="0"/>
        <w:autoSpaceDN w:val="0"/>
        <w:adjustRightInd w:val="0"/>
        <w:spacing w:after="0" w:line="240" w:lineRule="auto"/>
        <w:rPr>
          <w:rFonts w:cstheme="minorHAnsi"/>
        </w:rPr>
      </w:pPr>
      <w:r w:rsidRPr="00FF1CCE">
        <w:rPr>
          <w:noProof/>
        </w:rPr>
        <w:drawing>
          <wp:anchor distT="0" distB="0" distL="114300" distR="114300" simplePos="0" relativeHeight="251658240" behindDoc="0" locked="0" layoutInCell="1" allowOverlap="1" wp14:anchorId="748F8D5B" wp14:editId="76525878">
            <wp:simplePos x="0" y="0"/>
            <wp:positionH relativeFrom="margin">
              <wp:align>center</wp:align>
            </wp:positionH>
            <wp:positionV relativeFrom="paragraph">
              <wp:posOffset>20320</wp:posOffset>
            </wp:positionV>
            <wp:extent cx="2790825" cy="2058035"/>
            <wp:effectExtent l="19050" t="19050" r="28575" b="18415"/>
            <wp:wrapSquare wrapText="bothSides"/>
            <wp:docPr id="1" name="Diagram 1">
              <a:extLst xmlns:a="http://schemas.openxmlformats.org/drawingml/2006/main">
                <a:ext uri="{FF2B5EF4-FFF2-40B4-BE49-F238E27FC236}">
                  <a16:creationId xmlns:a16="http://schemas.microsoft.com/office/drawing/2014/main" id="{79BE2CAB-8479-412A-BB26-B6C227810F6E}"/>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page">
              <wp14:pctWidth>0</wp14:pctWidth>
            </wp14:sizeRelH>
            <wp14:sizeRelV relativeFrom="page">
              <wp14:pctHeight>0</wp14:pctHeight>
            </wp14:sizeRelV>
          </wp:anchor>
        </w:drawing>
      </w:r>
    </w:p>
    <w:p w14:paraId="283B8146" w14:textId="77777777" w:rsidR="002E167B" w:rsidRPr="00FF1CCE" w:rsidRDefault="002E167B" w:rsidP="002E167B">
      <w:pPr>
        <w:autoSpaceDE w:val="0"/>
        <w:autoSpaceDN w:val="0"/>
        <w:adjustRightInd w:val="0"/>
        <w:spacing w:after="0" w:line="240" w:lineRule="auto"/>
        <w:rPr>
          <w:rFonts w:cstheme="minorHAnsi"/>
        </w:rPr>
      </w:pPr>
    </w:p>
    <w:p w14:paraId="0DDB2FED" w14:textId="77777777" w:rsidR="002E167B" w:rsidRPr="00FF1CCE" w:rsidRDefault="002E167B" w:rsidP="002E167B">
      <w:pPr>
        <w:autoSpaceDE w:val="0"/>
        <w:autoSpaceDN w:val="0"/>
        <w:adjustRightInd w:val="0"/>
        <w:spacing w:after="0" w:line="240" w:lineRule="auto"/>
        <w:rPr>
          <w:rFonts w:cstheme="minorHAnsi"/>
        </w:rPr>
      </w:pPr>
    </w:p>
    <w:p w14:paraId="2CCA543E" w14:textId="77777777" w:rsidR="002E167B" w:rsidRPr="00FF1CCE" w:rsidRDefault="002E167B" w:rsidP="002E167B">
      <w:pPr>
        <w:autoSpaceDE w:val="0"/>
        <w:autoSpaceDN w:val="0"/>
        <w:adjustRightInd w:val="0"/>
        <w:spacing w:after="0" w:line="240" w:lineRule="auto"/>
        <w:rPr>
          <w:rFonts w:cstheme="minorHAnsi"/>
        </w:rPr>
      </w:pPr>
    </w:p>
    <w:p w14:paraId="31D371AA" w14:textId="52C7CF70" w:rsidR="000C489C" w:rsidRPr="00FF1CCE" w:rsidRDefault="000C489C"/>
    <w:p w14:paraId="566DCDA8" w14:textId="4D1BF9F2" w:rsidR="002E167B" w:rsidRPr="00FF1CCE" w:rsidRDefault="002E167B" w:rsidP="002E167B"/>
    <w:p w14:paraId="45509D2B" w14:textId="40AA6146" w:rsidR="002E167B" w:rsidRPr="00FF1CCE" w:rsidRDefault="002E167B" w:rsidP="002E167B"/>
    <w:p w14:paraId="63628E6C" w14:textId="56FEB6D3" w:rsidR="002E167B" w:rsidRPr="00FF1CCE" w:rsidRDefault="002E167B" w:rsidP="002E167B"/>
    <w:p w14:paraId="04B8A495" w14:textId="3A8E9922" w:rsidR="002E167B" w:rsidRPr="00FF1CCE" w:rsidRDefault="002E167B" w:rsidP="002E167B"/>
    <w:p w14:paraId="0B957F40" w14:textId="10C9B5F4" w:rsidR="002E167B" w:rsidRPr="00FF1CCE" w:rsidRDefault="002E167B" w:rsidP="002E167B"/>
    <w:tbl>
      <w:tblPr>
        <w:tblStyle w:val="TableGrid"/>
        <w:tblW w:w="0" w:type="auto"/>
        <w:tblInd w:w="0" w:type="dxa"/>
        <w:tblLook w:val="04A0" w:firstRow="1" w:lastRow="0" w:firstColumn="1" w:lastColumn="0" w:noHBand="0" w:noVBand="1"/>
      </w:tblPr>
      <w:tblGrid>
        <w:gridCol w:w="9016"/>
      </w:tblGrid>
      <w:tr w:rsidR="00316298" w:rsidRPr="00FF1CCE" w14:paraId="0BE2B526" w14:textId="77777777" w:rsidTr="00316298">
        <w:tc>
          <w:tcPr>
            <w:tcW w:w="9016" w:type="dxa"/>
          </w:tcPr>
          <w:p w14:paraId="78D1FA86" w14:textId="515FAF1C" w:rsidR="00316298" w:rsidRPr="00FF1CCE" w:rsidRDefault="000072BC" w:rsidP="00316298">
            <w:pPr>
              <w:rPr>
                <w:b/>
                <w:bCs/>
              </w:rPr>
            </w:pPr>
            <w:r w:rsidRPr="00FF1CCE">
              <w:rPr>
                <w:b/>
                <w:bCs/>
              </w:rPr>
              <w:t>Activity</w:t>
            </w:r>
          </w:p>
          <w:p w14:paraId="016146B8" w14:textId="6FA835D5" w:rsidR="00316298" w:rsidRPr="00FF1CCE" w:rsidRDefault="00316298" w:rsidP="00316298">
            <w:r w:rsidRPr="00FF1CCE">
              <w:t>Think about an experience where achieving an end goal was very important to you</w:t>
            </w:r>
            <w:r w:rsidR="00EE369D" w:rsidRPr="00FF1CCE">
              <w:t>. Write a</w:t>
            </w:r>
            <w:r w:rsidRPr="00FF1CCE">
              <w:t xml:space="preserve"> few sentences on why this goal was so important and what you did to achieve this goal.</w:t>
            </w:r>
          </w:p>
        </w:tc>
      </w:tr>
    </w:tbl>
    <w:p w14:paraId="62DA7AA3" w14:textId="779707AA" w:rsidR="002E167B" w:rsidRPr="00FF1CCE" w:rsidRDefault="002E167B" w:rsidP="002E167B">
      <w:pPr>
        <w:spacing w:after="0"/>
      </w:pPr>
    </w:p>
    <w:p w14:paraId="4A96BD7F" w14:textId="77777777" w:rsidR="00FC643C" w:rsidRPr="00FF1CCE" w:rsidRDefault="00FC643C" w:rsidP="00FC643C">
      <w:pPr>
        <w:spacing w:after="0"/>
        <w:rPr>
          <w:b/>
          <w:bCs/>
          <w:u w:val="single"/>
        </w:rPr>
      </w:pPr>
      <w:r w:rsidRPr="00FF1CCE">
        <w:rPr>
          <w:b/>
          <w:bCs/>
          <w:u w:val="single"/>
        </w:rPr>
        <w:t>Inattention to Results</w:t>
      </w:r>
    </w:p>
    <w:p w14:paraId="07C041F4" w14:textId="7686EC9F" w:rsidR="00EE369D" w:rsidRPr="00FF1CCE" w:rsidRDefault="00FC643C" w:rsidP="00FC643C">
      <w:pPr>
        <w:spacing w:after="0"/>
        <w:rPr>
          <w:b/>
          <w:bCs/>
          <w:i/>
          <w:iCs/>
        </w:rPr>
      </w:pPr>
      <w:r w:rsidRPr="00FF1CCE">
        <w:t>Click on the link and watch Lencioni's video '</w:t>
      </w:r>
      <w:r w:rsidR="00EE369D" w:rsidRPr="00FF1CCE">
        <w:t>I</w:t>
      </w:r>
      <w:r w:rsidRPr="00FF1CCE">
        <w:t>nattention to results'</w:t>
      </w:r>
      <w:r w:rsidR="00EE369D" w:rsidRPr="00FF1CCE">
        <w:t>.</w:t>
      </w:r>
    </w:p>
    <w:p w14:paraId="13F08E47" w14:textId="20144AED" w:rsidR="00FC643C" w:rsidRPr="00FF1CCE" w:rsidRDefault="003641FF" w:rsidP="00FC643C">
      <w:pPr>
        <w:spacing w:after="0"/>
      </w:pPr>
      <w:hyperlink r:id="rId12" w:history="1">
        <w:r w:rsidR="00EE369D" w:rsidRPr="00FF1CCE">
          <w:rPr>
            <w:rStyle w:val="Hyperlink"/>
            <w:color w:val="auto"/>
          </w:rPr>
          <w:t>https://www.youtube.com/watch?v=Gjr3IZ1mFf8</w:t>
        </w:r>
      </w:hyperlink>
      <w:r w:rsidR="00FC643C" w:rsidRPr="00FF1CCE">
        <w:t> </w:t>
      </w:r>
    </w:p>
    <w:p w14:paraId="0E8EE4CE" w14:textId="77777777" w:rsidR="00FC643C" w:rsidRPr="00FF1CCE" w:rsidRDefault="00FC643C" w:rsidP="00FC643C">
      <w:pPr>
        <w:spacing w:after="0"/>
      </w:pPr>
    </w:p>
    <w:p w14:paraId="1AEC705B" w14:textId="2FCAB713" w:rsidR="00FC643C" w:rsidRPr="00FF1CCE" w:rsidRDefault="00FC643C" w:rsidP="00FC643C">
      <w:pPr>
        <w:rPr>
          <w:b/>
          <w:bCs/>
        </w:rPr>
      </w:pPr>
      <w:r w:rsidRPr="00FF1CCE">
        <w:rPr>
          <w:b/>
          <w:bCs/>
        </w:rPr>
        <w:t xml:space="preserve">One </w:t>
      </w:r>
      <w:r w:rsidR="00EE369D" w:rsidRPr="00FF1CCE">
        <w:rPr>
          <w:b/>
          <w:bCs/>
        </w:rPr>
        <w:t>v</w:t>
      </w:r>
      <w:r w:rsidRPr="00FF1CCE">
        <w:rPr>
          <w:b/>
          <w:bCs/>
        </w:rPr>
        <w:t>ision:</w:t>
      </w:r>
    </w:p>
    <w:p w14:paraId="7B9F0B67" w14:textId="77777777" w:rsidR="00FC643C" w:rsidRPr="00FF1CCE" w:rsidRDefault="00FC643C" w:rsidP="00FC643C">
      <w:r w:rsidRPr="00FF1CCE">
        <w:t>In Lencioni's video, the basketball team's 'best player' would not accept a different way of doing something and refused to play. This resulted in the team winning without him. ​</w:t>
      </w:r>
    </w:p>
    <w:p w14:paraId="1F855F0A" w14:textId="0EDE2BDF" w:rsidR="00FC643C" w:rsidRPr="00FF1CCE" w:rsidRDefault="00FC643C" w:rsidP="00FC643C">
      <w:r w:rsidRPr="00FF1CCE">
        <w:t>The teams 'best player' showed 'inattention to results'</w:t>
      </w:r>
      <w:r w:rsidR="00EE369D" w:rsidRPr="00FF1CCE">
        <w:t>;</w:t>
      </w:r>
      <w:r w:rsidRPr="00FF1CCE">
        <w:t> he was more concerned about his status and ego than the collective goal/mission of the team, while the coach was looking for a way to enhance team performance.​</w:t>
      </w:r>
    </w:p>
    <w:p w14:paraId="780DF5AC" w14:textId="77777777" w:rsidR="00FC643C" w:rsidRPr="00FF1CCE" w:rsidRDefault="00FC643C" w:rsidP="002E167B">
      <w:pPr>
        <w:spacing w:after="0"/>
      </w:pPr>
    </w:p>
    <w:tbl>
      <w:tblPr>
        <w:tblStyle w:val="TableGrid"/>
        <w:tblW w:w="0" w:type="auto"/>
        <w:tblInd w:w="0" w:type="dxa"/>
        <w:tblLook w:val="04A0" w:firstRow="1" w:lastRow="0" w:firstColumn="1" w:lastColumn="0" w:noHBand="0" w:noVBand="1"/>
      </w:tblPr>
      <w:tblGrid>
        <w:gridCol w:w="9016"/>
      </w:tblGrid>
      <w:tr w:rsidR="00316298" w:rsidRPr="00FF1CCE" w14:paraId="1B11459C" w14:textId="77777777" w:rsidTr="00316298">
        <w:tc>
          <w:tcPr>
            <w:tcW w:w="9016" w:type="dxa"/>
          </w:tcPr>
          <w:p w14:paraId="32E96079" w14:textId="77777777" w:rsidR="00316298" w:rsidRPr="00FF1CCE" w:rsidRDefault="00316298" w:rsidP="00316298">
            <w:pPr>
              <w:textAlignment w:val="baseline"/>
              <w:rPr>
                <w:rFonts w:ascii="Calibri" w:eastAsia="Times New Roman" w:hAnsi="Calibri" w:cs="Calibri"/>
                <w:b/>
                <w:bCs/>
                <w:u w:val="single"/>
                <w:lang w:eastAsia="en-GB"/>
              </w:rPr>
            </w:pPr>
            <w:r w:rsidRPr="00FF1CCE">
              <w:rPr>
                <w:rFonts w:ascii="Calibri" w:eastAsia="Times New Roman" w:hAnsi="Calibri" w:cs="Calibri"/>
                <w:b/>
                <w:bCs/>
                <w:u w:val="single"/>
                <w:lang w:eastAsia="en-GB"/>
              </w:rPr>
              <w:t xml:space="preserve">Stop and </w:t>
            </w:r>
            <w:proofErr w:type="gramStart"/>
            <w:r w:rsidRPr="00FF1CCE">
              <w:rPr>
                <w:rFonts w:ascii="Calibri" w:eastAsia="Times New Roman" w:hAnsi="Calibri" w:cs="Calibri"/>
                <w:b/>
                <w:bCs/>
                <w:u w:val="single"/>
                <w:lang w:eastAsia="en-GB"/>
              </w:rPr>
              <w:t>Think</w:t>
            </w:r>
            <w:proofErr w:type="gramEnd"/>
            <w:r w:rsidRPr="00FF1CCE">
              <w:rPr>
                <w:rFonts w:ascii="Calibri" w:eastAsia="Times New Roman" w:hAnsi="Calibri" w:cs="Calibri"/>
                <w:b/>
                <w:bCs/>
                <w:u w:val="single"/>
                <w:lang w:eastAsia="en-GB"/>
              </w:rPr>
              <w:t>!</w:t>
            </w:r>
          </w:p>
          <w:p w14:paraId="692A1097" w14:textId="77777777" w:rsidR="00EE369D" w:rsidRPr="00FF1CCE" w:rsidRDefault="00316298" w:rsidP="00316298">
            <w:pPr>
              <w:rPr>
                <w:rFonts w:ascii="Calibri" w:eastAsia="Times New Roman" w:hAnsi="Calibri" w:cs="Calibri"/>
                <w:b/>
                <w:bCs/>
                <w:lang w:eastAsia="en-GB"/>
              </w:rPr>
            </w:pPr>
            <w:r w:rsidRPr="00FF1CCE">
              <w:rPr>
                <w:rFonts w:ascii="Calibri" w:eastAsia="Times New Roman" w:hAnsi="Calibri" w:cs="Calibri"/>
                <w:b/>
                <w:bCs/>
                <w:lang w:eastAsia="en-GB"/>
              </w:rPr>
              <w:t>Remembering and recalling key learning</w:t>
            </w:r>
          </w:p>
          <w:p w14:paraId="74800AA1" w14:textId="7D66BB3D" w:rsidR="00316298" w:rsidRPr="00FF1CCE" w:rsidRDefault="00316298" w:rsidP="00316298">
            <w:r w:rsidRPr="00FF1CCE">
              <w:rPr>
                <w:rFonts w:ascii="Calibri" w:eastAsia="Times New Roman" w:hAnsi="Calibri" w:cs="Calibri"/>
                <w:lang w:eastAsia="en-GB"/>
              </w:rPr>
              <w:t>Based on the theme introduced in the video, make some notes about a time when you experienced something similar. This could have happened at work or in your personal life.</w:t>
            </w:r>
          </w:p>
          <w:p w14:paraId="4994D2A9" w14:textId="77777777" w:rsidR="00316298" w:rsidRPr="00FF1CCE" w:rsidRDefault="00316298" w:rsidP="00316298"/>
          <w:p w14:paraId="0D62DF1D" w14:textId="5B75AA4F" w:rsidR="00EE369D" w:rsidRPr="00FF1CCE" w:rsidRDefault="00316298" w:rsidP="00316298">
            <w:pPr>
              <w:rPr>
                <w:rFonts w:ascii="Calibri" w:eastAsia="Times New Roman" w:hAnsi="Calibri" w:cs="Calibri"/>
                <w:b/>
                <w:bCs/>
                <w:lang w:eastAsia="en-GB"/>
              </w:rPr>
            </w:pPr>
            <w:r w:rsidRPr="00FF1CCE">
              <w:rPr>
                <w:rFonts w:ascii="Calibri" w:eastAsia="Times New Roman" w:hAnsi="Calibri" w:cs="Calibri"/>
                <w:b/>
                <w:bCs/>
                <w:lang w:eastAsia="en-GB"/>
              </w:rPr>
              <w:t xml:space="preserve">Developing </w:t>
            </w:r>
            <w:r w:rsidR="00EE369D" w:rsidRPr="00FF1CCE">
              <w:rPr>
                <w:rFonts w:ascii="Calibri" w:eastAsia="Times New Roman" w:hAnsi="Calibri" w:cs="Calibri"/>
                <w:b/>
                <w:bCs/>
                <w:lang w:eastAsia="en-GB"/>
              </w:rPr>
              <w:t>d</w:t>
            </w:r>
            <w:r w:rsidRPr="00FF1CCE">
              <w:rPr>
                <w:rFonts w:ascii="Calibri" w:eastAsia="Times New Roman" w:hAnsi="Calibri" w:cs="Calibri"/>
                <w:b/>
                <w:bCs/>
                <w:lang w:eastAsia="en-GB"/>
              </w:rPr>
              <w:t>epth</w:t>
            </w:r>
          </w:p>
          <w:p w14:paraId="6D627189" w14:textId="716A12DF" w:rsidR="00316298" w:rsidRPr="00FF1CCE" w:rsidRDefault="00316298" w:rsidP="00316298">
            <w:r w:rsidRPr="00FF1CCE">
              <w:t>What could you do to overcome inattention to results?​</w:t>
            </w:r>
          </w:p>
          <w:p w14:paraId="05B8BC02" w14:textId="77777777" w:rsidR="00316298" w:rsidRPr="00FF1CCE" w:rsidRDefault="00316298" w:rsidP="002E167B"/>
        </w:tc>
      </w:tr>
    </w:tbl>
    <w:p w14:paraId="627D4EF2" w14:textId="77777777" w:rsidR="00FC643C" w:rsidRPr="00FF1CCE" w:rsidRDefault="00FC643C" w:rsidP="00FC643C"/>
    <w:p w14:paraId="7A337C55" w14:textId="77777777" w:rsidR="00831645" w:rsidRPr="00FF1CCE" w:rsidRDefault="00831645" w:rsidP="00831645">
      <w:pPr>
        <w:rPr>
          <w:b/>
          <w:bCs/>
          <w:u w:val="single"/>
        </w:rPr>
      </w:pPr>
      <w:r w:rsidRPr="00FF1CCE">
        <w:rPr>
          <w:b/>
          <w:bCs/>
          <w:u w:val="single"/>
        </w:rPr>
        <w:t>Overcoming inattention to results</w:t>
      </w:r>
    </w:p>
    <w:p w14:paraId="0F970F19" w14:textId="00BD535B" w:rsidR="00831645" w:rsidRPr="00FF1CCE" w:rsidRDefault="00831645" w:rsidP="00831645">
      <w:r w:rsidRPr="00FF1CCE">
        <w:t xml:space="preserve">It is important that teams work together to overcome inattention to results </w:t>
      </w:r>
      <w:proofErr w:type="gramStart"/>
      <w:r w:rsidRPr="00FF1CCE">
        <w:t>in order to</w:t>
      </w:r>
      <w:proofErr w:type="gramEnd"/>
      <w:r w:rsidRPr="00FF1CCE">
        <w:t xml:space="preserve"> function properly and focus on achieving a collective goal or mission. </w:t>
      </w:r>
    </w:p>
    <w:p w14:paraId="6FBDC756" w14:textId="0631A531" w:rsidR="00FC643C" w:rsidRPr="00FF1CCE" w:rsidRDefault="00FC643C" w:rsidP="00FC643C">
      <w:r w:rsidRPr="00FF1CCE">
        <w:t>Here are some examples of how to overcome inattention to results</w:t>
      </w:r>
      <w:r w:rsidR="00EE369D" w:rsidRPr="00FF1CCE">
        <w:t>:</w:t>
      </w:r>
    </w:p>
    <w:p w14:paraId="5E951B7C" w14:textId="77777777" w:rsidR="00FC643C" w:rsidRPr="00FF1CCE" w:rsidRDefault="00FC643C" w:rsidP="00FC643C">
      <w:pPr>
        <w:pStyle w:val="ListParagraph"/>
        <w:numPr>
          <w:ilvl w:val="0"/>
          <w:numId w:val="17"/>
        </w:numPr>
      </w:pPr>
      <w:r w:rsidRPr="00FF1CCE">
        <w:t>Get to know your team members​</w:t>
      </w:r>
    </w:p>
    <w:p w14:paraId="194C5DF5" w14:textId="77777777" w:rsidR="00FC643C" w:rsidRPr="00FF1CCE" w:rsidRDefault="00FC643C" w:rsidP="00FC643C">
      <w:pPr>
        <w:pStyle w:val="ListParagraph"/>
        <w:numPr>
          <w:ilvl w:val="0"/>
          <w:numId w:val="17"/>
        </w:numPr>
      </w:pPr>
      <w:r w:rsidRPr="00FF1CCE">
        <w:lastRenderedPageBreak/>
        <w:t>Have a shared vision of success​</w:t>
      </w:r>
    </w:p>
    <w:p w14:paraId="21BD47CA" w14:textId="6D4815A9" w:rsidR="00FC643C" w:rsidRPr="00FF1CCE" w:rsidRDefault="00FC643C" w:rsidP="00FC643C">
      <w:pPr>
        <w:pStyle w:val="ListParagraph"/>
        <w:numPr>
          <w:ilvl w:val="0"/>
          <w:numId w:val="17"/>
        </w:numPr>
      </w:pPr>
      <w:r w:rsidRPr="00FF1CCE">
        <w:t xml:space="preserve">Set </w:t>
      </w:r>
      <w:proofErr w:type="gramStart"/>
      <w:r w:rsidRPr="00FF1CCE">
        <w:t>clearly</w:t>
      </w:r>
      <w:r w:rsidR="00EE369D" w:rsidRPr="00FF1CCE">
        <w:t>-</w:t>
      </w:r>
      <w:r w:rsidRPr="00FF1CCE">
        <w:t>defined</w:t>
      </w:r>
      <w:proofErr w:type="gramEnd"/>
      <w:r w:rsidRPr="00FF1CCE">
        <w:t xml:space="preserve"> objectives​</w:t>
      </w:r>
    </w:p>
    <w:p w14:paraId="7577C44E" w14:textId="08D80244" w:rsidR="00FC643C" w:rsidRPr="00FF1CCE" w:rsidRDefault="00FC643C" w:rsidP="00FC643C">
      <w:pPr>
        <w:pStyle w:val="ListParagraph"/>
        <w:numPr>
          <w:ilvl w:val="0"/>
          <w:numId w:val="17"/>
        </w:numPr>
      </w:pPr>
      <w:r w:rsidRPr="00FF1CCE">
        <w:t>Celebrate the success of team members​</w:t>
      </w:r>
    </w:p>
    <w:p w14:paraId="0EB2DFD2" w14:textId="77777777" w:rsidR="00FC643C" w:rsidRPr="00FF1CCE" w:rsidRDefault="00FC643C" w:rsidP="00FC643C">
      <w:pPr>
        <w:pStyle w:val="ListParagraph"/>
        <w:numPr>
          <w:ilvl w:val="0"/>
          <w:numId w:val="17"/>
        </w:numPr>
      </w:pPr>
      <w:r w:rsidRPr="00FF1CCE">
        <w:t>Remind team members of their contributions​</w:t>
      </w:r>
    </w:p>
    <w:p w14:paraId="7F413BF3" w14:textId="77777777" w:rsidR="00FC643C" w:rsidRPr="00FF1CCE" w:rsidRDefault="00FC643C" w:rsidP="00FC643C">
      <w:pPr>
        <w:pStyle w:val="ListParagraph"/>
        <w:numPr>
          <w:ilvl w:val="0"/>
          <w:numId w:val="17"/>
        </w:numPr>
      </w:pPr>
      <w:r w:rsidRPr="00FF1CCE">
        <w:t>Inattention to results = dysfunction of a team stemmed from status and ego                                                                               </w:t>
      </w:r>
    </w:p>
    <w:p w14:paraId="04A5D01E" w14:textId="77777777" w:rsidR="00FC643C" w:rsidRPr="00FF1CCE" w:rsidRDefault="00FC643C" w:rsidP="00FC643C">
      <w:pPr>
        <w:pStyle w:val="ListParagraph"/>
        <w:jc w:val="right"/>
      </w:pPr>
      <w:r w:rsidRPr="00FF1CCE">
        <w:t>(TTI Success, 2017)​</w:t>
      </w:r>
    </w:p>
    <w:p w14:paraId="0C4AA8A7" w14:textId="16649C0E" w:rsidR="00831645" w:rsidRPr="00FF1CCE" w:rsidRDefault="00831645" w:rsidP="00831645">
      <w:pPr>
        <w:spacing w:after="0"/>
      </w:pPr>
    </w:p>
    <w:p w14:paraId="2CC36FF2" w14:textId="60AA6CDB" w:rsidR="00831645" w:rsidRPr="00FF1CCE" w:rsidRDefault="00831645" w:rsidP="00831645">
      <w:pPr>
        <w:spacing w:after="0"/>
      </w:pPr>
    </w:p>
    <w:p w14:paraId="051EF484" w14:textId="77777777" w:rsidR="00831645" w:rsidRPr="00FF1CCE" w:rsidRDefault="00831645" w:rsidP="00831645">
      <w:pPr>
        <w:spacing w:after="0"/>
        <w:rPr>
          <w:b/>
          <w:bCs/>
          <w:u w:val="single"/>
        </w:rPr>
      </w:pPr>
    </w:p>
    <w:p w14:paraId="62ECBADE" w14:textId="2EC9BC54" w:rsidR="00831645" w:rsidRPr="00FF1CCE" w:rsidRDefault="00831645" w:rsidP="00831645">
      <w:pPr>
        <w:spacing w:after="0"/>
        <w:rPr>
          <w:b/>
          <w:bCs/>
          <w:u w:val="single"/>
        </w:rPr>
      </w:pPr>
      <w:r w:rsidRPr="00FF1CCE">
        <w:rPr>
          <w:b/>
          <w:bCs/>
          <w:u w:val="single"/>
        </w:rPr>
        <w:t>Groupthink</w:t>
      </w:r>
    </w:p>
    <w:p w14:paraId="23431A6A" w14:textId="2734C2BF" w:rsidR="00114855" w:rsidRPr="00FF1CCE" w:rsidRDefault="00FC643C" w:rsidP="00831645">
      <w:r w:rsidRPr="00FF1CCE">
        <w:t>In the video, Lencioni, described how the 'best player' refused to play, and how the other team members accepted this by continuing without him. However, in very close-knit groups</w:t>
      </w:r>
      <w:r w:rsidR="00EE369D" w:rsidRPr="00FF1CCE">
        <w:t>,</w:t>
      </w:r>
      <w:r w:rsidRPr="00FF1CCE">
        <w:t xml:space="preserve"> there is also a danger of </w:t>
      </w:r>
      <w:r w:rsidR="00EE369D" w:rsidRPr="00FF1CCE">
        <w:t>G</w:t>
      </w:r>
      <w:r w:rsidRPr="00FF1CCE">
        <w:t>roupthin</w:t>
      </w:r>
      <w:r w:rsidR="00EE369D" w:rsidRPr="00FF1CCE">
        <w:t>k</w:t>
      </w:r>
      <w:r w:rsidRPr="00FF1CCE">
        <w:t>.​</w:t>
      </w:r>
    </w:p>
    <w:p w14:paraId="579346AB" w14:textId="476AAFF2" w:rsidR="00114855" w:rsidRPr="00FF1CCE" w:rsidRDefault="00114855" w:rsidP="002E167B">
      <w:pPr>
        <w:spacing w:after="0"/>
        <w:rPr>
          <w:b/>
          <w:bCs/>
          <w:u w:val="single"/>
        </w:rPr>
      </w:pPr>
    </w:p>
    <w:tbl>
      <w:tblPr>
        <w:tblStyle w:val="TableGrid"/>
        <w:tblW w:w="0" w:type="auto"/>
        <w:tblInd w:w="0" w:type="dxa"/>
        <w:tblLook w:val="04A0" w:firstRow="1" w:lastRow="0" w:firstColumn="1" w:lastColumn="0" w:noHBand="0" w:noVBand="1"/>
      </w:tblPr>
      <w:tblGrid>
        <w:gridCol w:w="9016"/>
      </w:tblGrid>
      <w:tr w:rsidR="00FC643C" w:rsidRPr="00FF1CCE" w14:paraId="60E3862A" w14:textId="77777777" w:rsidTr="00FC643C">
        <w:tc>
          <w:tcPr>
            <w:tcW w:w="9016" w:type="dxa"/>
          </w:tcPr>
          <w:p w14:paraId="22B48D68" w14:textId="77777777" w:rsidR="00FC643C" w:rsidRPr="00FF1CCE" w:rsidRDefault="00FC643C" w:rsidP="00FC643C">
            <w:r w:rsidRPr="00FF1CCE">
              <w:t>Definition:</w:t>
            </w:r>
          </w:p>
          <w:p w14:paraId="03A1A687" w14:textId="77777777" w:rsidR="00FC643C" w:rsidRPr="00FF1CCE" w:rsidRDefault="00FC643C" w:rsidP="00FC643C"/>
          <w:p w14:paraId="6B7E310D" w14:textId="6530C9F9" w:rsidR="00FC643C" w:rsidRPr="00FF1CCE" w:rsidRDefault="00FC643C" w:rsidP="00FC643C">
            <w:r w:rsidRPr="00FF1CCE">
              <w:t xml:space="preserve">Bond (2014. P. 5) describes </w:t>
            </w:r>
            <w:r w:rsidR="00EE369D" w:rsidRPr="00FF1CCE">
              <w:t>G</w:t>
            </w:r>
            <w:r w:rsidRPr="00FF1CCE">
              <w:t>roupthink as people</w:t>
            </w:r>
            <w:r w:rsidR="007736DC" w:rsidRPr="00FF1CCE">
              <w:t xml:space="preserve"> who are</w:t>
            </w:r>
            <w:r w:rsidRPr="00FF1CCE">
              <w:t xml:space="preserve"> </w:t>
            </w:r>
            <w:r w:rsidR="007736DC" w:rsidRPr="00FF1CCE">
              <w:t>‘</w:t>
            </w:r>
            <w:r w:rsidRPr="00FF1CCE">
              <w:t>highly susceptible to the winds of social influence</w:t>
            </w:r>
            <w:r w:rsidR="007736DC" w:rsidRPr="00FF1CCE">
              <w:t>’. A</w:t>
            </w:r>
            <w:r w:rsidRPr="00FF1CCE">
              <w:t>ny threat to the unity of such groups can lead to conflict.​</w:t>
            </w:r>
          </w:p>
          <w:p w14:paraId="632CBFC6" w14:textId="77777777" w:rsidR="00FC643C" w:rsidRPr="00FF1CCE" w:rsidRDefault="00FC643C" w:rsidP="00FC643C"/>
          <w:p w14:paraId="10BDEAC0" w14:textId="77777777" w:rsidR="00FC643C" w:rsidRPr="00FF1CCE" w:rsidRDefault="00FC643C" w:rsidP="002E167B">
            <w:pPr>
              <w:rPr>
                <w:b/>
                <w:bCs/>
                <w:u w:val="single"/>
              </w:rPr>
            </w:pPr>
          </w:p>
        </w:tc>
      </w:tr>
    </w:tbl>
    <w:p w14:paraId="4BAA63E7" w14:textId="77777777" w:rsidR="00FC643C" w:rsidRPr="00FF1CCE" w:rsidRDefault="00FC643C" w:rsidP="002E167B">
      <w:pPr>
        <w:spacing w:after="0"/>
        <w:rPr>
          <w:b/>
          <w:bCs/>
          <w:u w:val="single"/>
        </w:rPr>
      </w:pPr>
    </w:p>
    <w:p w14:paraId="2518B110" w14:textId="5F256BCD" w:rsidR="00FC643C" w:rsidRPr="00FF1CCE" w:rsidRDefault="00FC643C" w:rsidP="00FC643C">
      <w:r w:rsidRPr="00FF1CCE">
        <w:t>In very close-knit groups</w:t>
      </w:r>
      <w:r w:rsidR="007736DC" w:rsidRPr="00FF1CCE">
        <w:t>, G</w:t>
      </w:r>
      <w:r w:rsidRPr="00FF1CCE">
        <w:t>roupthink is always a danger. People like to maintain harmony so often reject different ways of doing something</w:t>
      </w:r>
      <w:r w:rsidR="007736DC" w:rsidRPr="00FF1CCE">
        <w:t>,</w:t>
      </w:r>
      <w:r w:rsidRPr="00FF1CCE">
        <w:t xml:space="preserve"> which can lead to </w:t>
      </w:r>
      <w:r w:rsidR="007736DC" w:rsidRPr="00FF1CCE">
        <w:t>G</w:t>
      </w:r>
      <w:r w:rsidRPr="00FF1CCE">
        <w:t>roupthink</w:t>
      </w:r>
      <w:r w:rsidR="007736DC" w:rsidRPr="00FF1CCE">
        <w:t>. F</w:t>
      </w:r>
      <w:r w:rsidRPr="00FF1CCE">
        <w:t>or example:​</w:t>
      </w:r>
    </w:p>
    <w:p w14:paraId="1E940C61" w14:textId="77777777" w:rsidR="00114855" w:rsidRPr="00FF1CCE" w:rsidRDefault="00114855" w:rsidP="00114855">
      <w:pPr>
        <w:spacing w:after="0"/>
      </w:pPr>
    </w:p>
    <w:p w14:paraId="1B853107" w14:textId="46AC0BC1" w:rsidR="00114855" w:rsidRPr="00FF1CCE" w:rsidRDefault="00114855" w:rsidP="00114855">
      <w:pPr>
        <w:numPr>
          <w:ilvl w:val="0"/>
          <w:numId w:val="5"/>
        </w:numPr>
        <w:spacing w:after="0"/>
      </w:pPr>
      <w:r w:rsidRPr="00FF1CCE">
        <w:t xml:space="preserve">Energy may </w:t>
      </w:r>
      <w:r w:rsidR="007736DC" w:rsidRPr="00FF1CCE">
        <w:t>be directed</w:t>
      </w:r>
      <w:r w:rsidRPr="00FF1CCE">
        <w:t xml:space="preserve"> towards maintaining relationships instead of tasks</w:t>
      </w:r>
    </w:p>
    <w:p w14:paraId="5FB69A21" w14:textId="77777777" w:rsidR="00114855" w:rsidRPr="00FF1CCE" w:rsidRDefault="00114855" w:rsidP="00114855">
      <w:pPr>
        <w:numPr>
          <w:ilvl w:val="0"/>
          <w:numId w:val="5"/>
        </w:numPr>
        <w:spacing w:after="0"/>
      </w:pPr>
      <w:r w:rsidRPr="00FF1CCE">
        <w:t>Outsiders are seen as a threat and therefore dismissed</w:t>
      </w:r>
    </w:p>
    <w:p w14:paraId="7B43D3DA" w14:textId="77777777" w:rsidR="00114855" w:rsidRPr="00FF1CCE" w:rsidRDefault="00114855" w:rsidP="00114855">
      <w:pPr>
        <w:numPr>
          <w:ilvl w:val="0"/>
          <w:numId w:val="5"/>
        </w:numPr>
        <w:spacing w:after="0"/>
      </w:pPr>
      <w:r w:rsidRPr="00FF1CCE">
        <w:t>Close groups may think they are infallible and cannot be wrong</w:t>
      </w:r>
    </w:p>
    <w:p w14:paraId="742359AA" w14:textId="08D1678C" w:rsidR="00114855" w:rsidRPr="00FF1CCE" w:rsidRDefault="00114855" w:rsidP="00114855">
      <w:pPr>
        <w:numPr>
          <w:ilvl w:val="0"/>
          <w:numId w:val="5"/>
        </w:numPr>
        <w:spacing w:after="0"/>
      </w:pPr>
      <w:r w:rsidRPr="00FF1CCE">
        <w:t>Views that may rock the boat will be quashed to maintain harmony</w:t>
      </w:r>
      <w:r w:rsidR="007736DC" w:rsidRPr="00FF1CCE">
        <w:t xml:space="preserve">; </w:t>
      </w:r>
      <w:r w:rsidRPr="00FF1CCE">
        <w:t>therefore</w:t>
      </w:r>
      <w:r w:rsidR="007736DC" w:rsidRPr="00FF1CCE">
        <w:t>,</w:t>
      </w:r>
      <w:r w:rsidRPr="00FF1CCE">
        <w:t xml:space="preserve"> different views</w:t>
      </w:r>
      <w:r w:rsidR="007736DC" w:rsidRPr="00FF1CCE">
        <w:t xml:space="preserve"> are neglected.</w:t>
      </w:r>
    </w:p>
    <w:p w14:paraId="0B33B82F" w14:textId="43352310" w:rsidR="00114855" w:rsidRPr="00FF1CCE" w:rsidRDefault="00114855" w:rsidP="007520E7">
      <w:pPr>
        <w:spacing w:after="0"/>
        <w:jc w:val="right"/>
      </w:pPr>
      <w:r w:rsidRPr="00FF1CCE">
        <w:t xml:space="preserve">(Janis, 1982, </w:t>
      </w:r>
      <w:proofErr w:type="spellStart"/>
      <w:r w:rsidRPr="00FF1CCE">
        <w:t>Golkar</w:t>
      </w:r>
      <w:proofErr w:type="spellEnd"/>
      <w:r w:rsidRPr="00FF1CCE">
        <w:t>, 2013).</w:t>
      </w:r>
    </w:p>
    <w:p w14:paraId="3A18B9B6" w14:textId="77777777" w:rsidR="004F1571" w:rsidRPr="00FF1CCE" w:rsidRDefault="004F1571" w:rsidP="004F1571">
      <w:pPr>
        <w:rPr>
          <w:b/>
          <w:bCs/>
        </w:rPr>
      </w:pPr>
      <w:r w:rsidRPr="00FF1CCE">
        <w:rPr>
          <w:b/>
          <w:bCs/>
        </w:rPr>
        <w:t>Activity: We do it our way…</w:t>
      </w:r>
    </w:p>
    <w:p w14:paraId="688F026A" w14:textId="1082E810" w:rsidR="004F1571" w:rsidRPr="00FF1CCE" w:rsidRDefault="004F1571" w:rsidP="00CF7FD9">
      <w:r w:rsidRPr="00FF1CCE">
        <w:t>You get to the norming stage and then you find out that a new member will be joining the team. However, you can’t start again.​</w:t>
      </w:r>
      <w:r w:rsidR="00CF7FD9">
        <w:t xml:space="preserve"> </w:t>
      </w:r>
      <w:r w:rsidR="009220A4">
        <w:t>T</w:t>
      </w:r>
      <w:r w:rsidRPr="00FF1CCE">
        <w:t>eam development doesn’t always happen in a linear fashion</w:t>
      </w:r>
      <w:r w:rsidR="007736DC" w:rsidRPr="00FF1CCE">
        <w:t>. W</w:t>
      </w:r>
      <w:r w:rsidRPr="00FF1CCE">
        <w:t>hat would you do if this was a real-life situation</w:t>
      </w:r>
      <w:r w:rsidR="007736DC" w:rsidRPr="00FF1CCE">
        <w:t>? Make some notes in the space below.</w:t>
      </w:r>
    </w:p>
    <w:p w14:paraId="3AE1227B" w14:textId="77777777" w:rsidR="00FF1CCE" w:rsidRDefault="00FF1CCE">
      <w:pPr>
        <w:spacing w:line="259" w:lineRule="auto"/>
        <w:rPr>
          <w:b/>
          <w:bCs/>
          <w:u w:val="single"/>
        </w:rPr>
      </w:pPr>
      <w:r>
        <w:rPr>
          <w:b/>
          <w:bCs/>
          <w:u w:val="single"/>
        </w:rPr>
        <w:br w:type="page"/>
      </w:r>
    </w:p>
    <w:p w14:paraId="1C4AA441" w14:textId="46977144" w:rsidR="00D72543" w:rsidRPr="00FF1CCE" w:rsidRDefault="00D72543" w:rsidP="004F1571">
      <w:pPr>
        <w:rPr>
          <w:b/>
          <w:bCs/>
          <w:u w:val="single"/>
        </w:rPr>
      </w:pPr>
      <w:r w:rsidRPr="00FF1CCE">
        <w:rPr>
          <w:b/>
          <w:bCs/>
          <w:u w:val="single"/>
        </w:rPr>
        <w:lastRenderedPageBreak/>
        <w:t>Avoiding Groupthink</w:t>
      </w:r>
    </w:p>
    <w:p w14:paraId="6B7FC54D" w14:textId="55B85967" w:rsidR="004F1571" w:rsidRPr="00FF1CCE" w:rsidRDefault="004F1571" w:rsidP="004F1571">
      <w:r w:rsidRPr="00FF1CCE">
        <w:t xml:space="preserve">Here are some examples of how you can avoid </w:t>
      </w:r>
      <w:r w:rsidR="008E7B08" w:rsidRPr="00FF1CCE">
        <w:t>G</w:t>
      </w:r>
      <w:r w:rsidRPr="00FF1CCE">
        <w:t>roupthink</w:t>
      </w:r>
      <w:r w:rsidR="008E7B08" w:rsidRPr="00FF1CCE">
        <w:t>:</w:t>
      </w:r>
    </w:p>
    <w:p w14:paraId="1FC1029A" w14:textId="77777777" w:rsidR="004F1571" w:rsidRPr="00FF1CCE" w:rsidRDefault="004F1571" w:rsidP="004F1571">
      <w:pPr>
        <w:pStyle w:val="ListParagraph"/>
        <w:numPr>
          <w:ilvl w:val="0"/>
          <w:numId w:val="18"/>
        </w:numPr>
      </w:pPr>
      <w:r w:rsidRPr="00FF1CCE">
        <w:t>Actively seek outside ideas and feedback​</w:t>
      </w:r>
    </w:p>
    <w:p w14:paraId="4A8D8983" w14:textId="77777777" w:rsidR="004F1571" w:rsidRPr="00FF1CCE" w:rsidRDefault="004F1571" w:rsidP="004F1571">
      <w:pPr>
        <w:pStyle w:val="ListParagraph"/>
        <w:numPr>
          <w:ilvl w:val="0"/>
          <w:numId w:val="18"/>
        </w:numPr>
      </w:pPr>
      <w:r w:rsidRPr="00FF1CCE">
        <w:t>Welcome self-criticism within the group ​</w:t>
      </w:r>
    </w:p>
    <w:p w14:paraId="32E14FF1" w14:textId="789FE103" w:rsidR="004F1571" w:rsidRPr="00FF1CCE" w:rsidRDefault="004F1571" w:rsidP="004F1571">
      <w:pPr>
        <w:pStyle w:val="ListParagraph"/>
        <w:numPr>
          <w:ilvl w:val="0"/>
          <w:numId w:val="18"/>
        </w:numPr>
      </w:pPr>
      <w:r w:rsidRPr="00FF1CCE">
        <w:t>Consciously evaluate conflicting evidence and opinions​</w:t>
      </w:r>
      <w:r w:rsidR="008E7B08" w:rsidRPr="00FF1CCE">
        <w:t>.</w:t>
      </w:r>
    </w:p>
    <w:p w14:paraId="08C492DE" w14:textId="7487A913" w:rsidR="004F1571" w:rsidRPr="00FF1CCE" w:rsidRDefault="004F1571" w:rsidP="004F1571">
      <w:pPr>
        <w:jc w:val="right"/>
      </w:pPr>
      <w:r w:rsidRPr="00FF1CCE">
        <w:t>(Janis, 1982)</w:t>
      </w:r>
    </w:p>
    <w:tbl>
      <w:tblPr>
        <w:tblStyle w:val="TableGrid"/>
        <w:tblW w:w="0" w:type="auto"/>
        <w:tblInd w:w="0" w:type="dxa"/>
        <w:tblLook w:val="04A0" w:firstRow="1" w:lastRow="0" w:firstColumn="1" w:lastColumn="0" w:noHBand="0" w:noVBand="1"/>
      </w:tblPr>
      <w:tblGrid>
        <w:gridCol w:w="9016"/>
      </w:tblGrid>
      <w:tr w:rsidR="004F1571" w:rsidRPr="00FF1CCE" w14:paraId="76D241BF" w14:textId="77777777" w:rsidTr="004F1571">
        <w:tc>
          <w:tcPr>
            <w:tcW w:w="9016" w:type="dxa"/>
          </w:tcPr>
          <w:p w14:paraId="7E91E1C8" w14:textId="4EF02D50" w:rsidR="004F1571" w:rsidRPr="00FF1CCE" w:rsidRDefault="00D72543" w:rsidP="004F1571">
            <w:pPr>
              <w:rPr>
                <w:b/>
                <w:bCs/>
              </w:rPr>
            </w:pPr>
            <w:r w:rsidRPr="00FF1CCE">
              <w:rPr>
                <w:b/>
                <w:bCs/>
              </w:rPr>
              <w:t>Further Research</w:t>
            </w:r>
          </w:p>
          <w:p w14:paraId="4BA9C4AE" w14:textId="77777777" w:rsidR="008E7B08" w:rsidRPr="00FF1CCE" w:rsidRDefault="008E7B08" w:rsidP="004F1571"/>
          <w:p w14:paraId="3D8F9F61" w14:textId="3A7974B9" w:rsidR="004F1571" w:rsidRPr="00FF1CCE" w:rsidRDefault="004F1571" w:rsidP="004F1571">
            <w:r w:rsidRPr="00FF1CCE">
              <w:t>Click on the following link to watch a short video about Groupthink</w:t>
            </w:r>
            <w:r w:rsidR="008E7B08" w:rsidRPr="00FF1CCE">
              <w:t>:</w:t>
            </w:r>
          </w:p>
          <w:p w14:paraId="7A3FA60D" w14:textId="49E23177" w:rsidR="004F1571" w:rsidRPr="00FF1CCE" w:rsidRDefault="003641FF" w:rsidP="004F1571">
            <w:hyperlink r:id="rId13" w:tgtFrame="_blank" w:history="1">
              <w:r w:rsidR="004F1571" w:rsidRPr="00FF1CCE">
                <w:rPr>
                  <w:rStyle w:val="Hyperlink"/>
                  <w:color w:val="auto"/>
                </w:rPr>
                <w:t>https://www.youtube.com/watch?v=jwHfmlbJX5Q</w:t>
              </w:r>
            </w:hyperlink>
            <w:r w:rsidR="004F1571" w:rsidRPr="00FF1CCE">
              <w:t> </w:t>
            </w:r>
          </w:p>
        </w:tc>
      </w:tr>
    </w:tbl>
    <w:p w14:paraId="1C282AF7" w14:textId="6C8550C3" w:rsidR="00BC7696" w:rsidRPr="00FF1CCE" w:rsidRDefault="00BC7696" w:rsidP="00BC7696">
      <w:pPr>
        <w:spacing w:after="0"/>
        <w:rPr>
          <w:b/>
          <w:bCs/>
        </w:rPr>
      </w:pPr>
    </w:p>
    <w:tbl>
      <w:tblPr>
        <w:tblStyle w:val="TableGrid"/>
        <w:tblW w:w="0" w:type="auto"/>
        <w:tblInd w:w="0" w:type="dxa"/>
        <w:tblLook w:val="04A0" w:firstRow="1" w:lastRow="0" w:firstColumn="1" w:lastColumn="0" w:noHBand="0" w:noVBand="1"/>
      </w:tblPr>
      <w:tblGrid>
        <w:gridCol w:w="9016"/>
      </w:tblGrid>
      <w:tr w:rsidR="004F1571" w:rsidRPr="00FF1CCE" w14:paraId="275F6545" w14:textId="77777777" w:rsidTr="004F1571">
        <w:tc>
          <w:tcPr>
            <w:tcW w:w="9016" w:type="dxa"/>
          </w:tcPr>
          <w:p w14:paraId="65207F8D" w14:textId="2B13E6A8" w:rsidR="00492D56" w:rsidRPr="00FF1CCE" w:rsidRDefault="00492D56" w:rsidP="00492D56">
            <w:r w:rsidRPr="00FF1CCE">
              <w:t>Let’s Summarise:</w:t>
            </w:r>
          </w:p>
          <w:p w14:paraId="35847B52" w14:textId="77777777" w:rsidR="00492D56" w:rsidRPr="00FF1CCE" w:rsidRDefault="00492D56" w:rsidP="00492D56"/>
          <w:p w14:paraId="4898B0EE" w14:textId="43FCEA5B" w:rsidR="004F1571" w:rsidRPr="00FF1CCE" w:rsidRDefault="00492D56" w:rsidP="00BC7696">
            <w:r w:rsidRPr="00FF1CCE">
              <w:t>1.</w:t>
            </w:r>
            <w:r w:rsidR="00C03E3B" w:rsidRPr="00FF1CCE">
              <w:t xml:space="preserve"> List</w:t>
            </w:r>
            <w:r w:rsidR="00C03E3B" w:rsidRPr="00FF1CCE">
              <w:rPr>
                <w:u w:val="single"/>
              </w:rPr>
              <w:t xml:space="preserve"> three </w:t>
            </w:r>
            <w:r w:rsidR="00C03E3B" w:rsidRPr="00FF1CCE">
              <w:t>examples of what may occur within a team at the performing stage.</w:t>
            </w:r>
          </w:p>
          <w:p w14:paraId="42D1739C" w14:textId="7FCEA908" w:rsidR="00492D56" w:rsidRPr="00FF1CCE" w:rsidRDefault="00492D56" w:rsidP="00BC7696">
            <w:r w:rsidRPr="00FF1CCE">
              <w:t>2.</w:t>
            </w:r>
            <w:r w:rsidR="00C03E3B" w:rsidRPr="00FF1CCE">
              <w:t xml:space="preserve"> Complete the following sentence: People like to maintain harmony so often reject different ways of doing something, which can lead to_____.</w:t>
            </w:r>
          </w:p>
          <w:p w14:paraId="2147E0E0" w14:textId="1AE23576" w:rsidR="00492D56" w:rsidRPr="00FF1CCE" w:rsidRDefault="00492D56" w:rsidP="00BC7696">
            <w:r w:rsidRPr="00FF1CCE">
              <w:t>3.</w:t>
            </w:r>
            <w:r w:rsidR="00C03E3B" w:rsidRPr="00FF1CCE">
              <w:t xml:space="preserve"> In your own words, explain how </w:t>
            </w:r>
            <w:r w:rsidR="00544471" w:rsidRPr="00FF1CCE">
              <w:t>a team</w:t>
            </w:r>
            <w:r w:rsidR="00C03E3B" w:rsidRPr="00FF1CCE">
              <w:t xml:space="preserve"> might overcome inattention to results.</w:t>
            </w:r>
          </w:p>
          <w:p w14:paraId="3ABAB285" w14:textId="734E6364" w:rsidR="00492D56" w:rsidRPr="00FF1CCE" w:rsidRDefault="00492D56" w:rsidP="00BC7696"/>
        </w:tc>
      </w:tr>
    </w:tbl>
    <w:p w14:paraId="75635D3A" w14:textId="77777777" w:rsidR="00BC7696" w:rsidRPr="00FF1CCE" w:rsidRDefault="00BC7696" w:rsidP="00BC7696">
      <w:pPr>
        <w:spacing w:after="0"/>
      </w:pPr>
    </w:p>
    <w:p w14:paraId="318C718E" w14:textId="0763A85D" w:rsidR="00BC7696" w:rsidRPr="00FF1CCE" w:rsidRDefault="00BC7696" w:rsidP="00BC7696">
      <w:pPr>
        <w:spacing w:after="0"/>
        <w:jc w:val="center"/>
        <w:rPr>
          <w:rFonts w:cstheme="minorHAnsi"/>
          <w:u w:val="single"/>
        </w:rPr>
      </w:pPr>
      <w:r w:rsidRPr="00FF1CCE">
        <w:rPr>
          <w:rFonts w:cstheme="minorHAnsi"/>
          <w:u w:val="single"/>
        </w:rPr>
        <w:t xml:space="preserve">Sub Section 2: </w:t>
      </w:r>
      <w:r w:rsidR="009C39A6" w:rsidRPr="00FF1CCE">
        <w:rPr>
          <w:rFonts w:cstheme="minorHAnsi"/>
          <w:u w:val="single"/>
        </w:rPr>
        <w:t>Monitoring progress</w:t>
      </w:r>
    </w:p>
    <w:p w14:paraId="2D222A4A" w14:textId="12BD11C2" w:rsidR="00BC7696" w:rsidRPr="00FF1CCE" w:rsidRDefault="00BC7696" w:rsidP="00BC7696">
      <w:pPr>
        <w:spacing w:after="0"/>
        <w:jc w:val="center"/>
        <w:rPr>
          <w:rFonts w:cstheme="minorHAnsi"/>
          <w:u w:val="single"/>
        </w:rPr>
      </w:pPr>
    </w:p>
    <w:p w14:paraId="7A5EEDC7" w14:textId="77777777" w:rsidR="00BC7696" w:rsidRPr="00FF1CCE" w:rsidRDefault="00BC7696" w:rsidP="00BC7696">
      <w:pPr>
        <w:spacing w:after="0"/>
        <w:rPr>
          <w:rFonts w:cstheme="minorHAnsi"/>
        </w:rPr>
      </w:pPr>
    </w:p>
    <w:p w14:paraId="6EE82B52" w14:textId="2E6F4AE8" w:rsidR="008C49CF" w:rsidRPr="00FF1CCE" w:rsidRDefault="008C49CF" w:rsidP="008C49CF">
      <w:r w:rsidRPr="00FF1CCE">
        <w:t>Upon completion of this sub</w:t>
      </w:r>
      <w:r w:rsidR="00535CB0" w:rsidRPr="00FF1CCE">
        <w:t>-</w:t>
      </w:r>
      <w:r w:rsidRPr="00FF1CCE">
        <w:t>section, you will:</w:t>
      </w:r>
    </w:p>
    <w:p w14:paraId="5BD2EE63" w14:textId="77777777" w:rsidR="008C49CF" w:rsidRPr="00FF1CCE" w:rsidRDefault="008C49CF" w:rsidP="008C49CF">
      <w:pPr>
        <w:pStyle w:val="ListParagraph"/>
        <w:numPr>
          <w:ilvl w:val="0"/>
          <w:numId w:val="19"/>
        </w:numPr>
      </w:pPr>
      <w:r w:rsidRPr="00FF1CCE">
        <w:t>Gain a deeper understanding of the importance of monitoring progress within the team.</w:t>
      </w:r>
    </w:p>
    <w:p w14:paraId="461020B5" w14:textId="77777777" w:rsidR="008C49CF" w:rsidRPr="00FF1CCE" w:rsidRDefault="008C49CF" w:rsidP="008C49CF">
      <w:pPr>
        <w:pStyle w:val="ListParagraph"/>
        <w:numPr>
          <w:ilvl w:val="0"/>
          <w:numId w:val="19"/>
        </w:numPr>
      </w:pPr>
      <w:r w:rsidRPr="00FF1CCE">
        <w:t>Be able to use a collaborative tool to plan and monitor the work of a team.​</w:t>
      </w:r>
    </w:p>
    <w:p w14:paraId="73C3AA4D" w14:textId="77777777" w:rsidR="008C49CF" w:rsidRPr="00FF1CCE" w:rsidRDefault="008C49CF" w:rsidP="008C49CF">
      <w:pPr>
        <w:rPr>
          <w:u w:val="single"/>
        </w:rPr>
      </w:pPr>
      <w:r w:rsidRPr="00FF1CCE">
        <w:t>​</w:t>
      </w:r>
      <w:r w:rsidRPr="00FF1CCE">
        <w:rPr>
          <w:u w:val="single"/>
        </w:rPr>
        <w:t>Introduction</w:t>
      </w:r>
    </w:p>
    <w:p w14:paraId="4932E0F8" w14:textId="608A65CE" w:rsidR="008C49CF" w:rsidRPr="00FF1CCE" w:rsidRDefault="008C49CF" w:rsidP="008C49CF">
      <w:r w:rsidRPr="00FF1CCE">
        <w:t>In this session you will be looking at a collaborative technology tool to help you evaluate progress against your objectives. Tracking and monitoring of progress when working together in a team is essential as it helps the team stay focused and meet goals.</w:t>
      </w:r>
    </w:p>
    <w:tbl>
      <w:tblPr>
        <w:tblStyle w:val="TableGrid"/>
        <w:tblW w:w="0" w:type="auto"/>
        <w:tblInd w:w="0" w:type="dxa"/>
        <w:tblLook w:val="04A0" w:firstRow="1" w:lastRow="0" w:firstColumn="1" w:lastColumn="0" w:noHBand="0" w:noVBand="1"/>
      </w:tblPr>
      <w:tblGrid>
        <w:gridCol w:w="9016"/>
      </w:tblGrid>
      <w:tr w:rsidR="008C49CF" w:rsidRPr="00FF1CCE" w14:paraId="56E050A4" w14:textId="77777777" w:rsidTr="008C49CF">
        <w:tc>
          <w:tcPr>
            <w:tcW w:w="9016" w:type="dxa"/>
          </w:tcPr>
          <w:p w14:paraId="22454F0A" w14:textId="387076DD" w:rsidR="008C49CF" w:rsidRPr="00FF1CCE" w:rsidRDefault="008C49CF" w:rsidP="008C49CF">
            <w:pPr>
              <w:rPr>
                <w:b/>
                <w:bCs/>
              </w:rPr>
            </w:pPr>
            <w:r w:rsidRPr="00FF1CCE">
              <w:rPr>
                <w:b/>
                <w:bCs/>
              </w:rPr>
              <w:t>Introductory Activity</w:t>
            </w:r>
          </w:p>
          <w:p w14:paraId="2E7B9A6F" w14:textId="4A824BCD" w:rsidR="008C49CF" w:rsidRPr="00FF1CCE" w:rsidRDefault="008C49CF" w:rsidP="008C49CF">
            <w:r w:rsidRPr="00FF1CCE">
              <w:t>Reflect of a time you had a deadline to meet, but you did not achieve it.</w:t>
            </w:r>
          </w:p>
        </w:tc>
      </w:tr>
    </w:tbl>
    <w:p w14:paraId="3FED5F10" w14:textId="77777777" w:rsidR="008C49CF" w:rsidRPr="00FF1CCE" w:rsidRDefault="008C49CF" w:rsidP="008C49CF"/>
    <w:p w14:paraId="0BDCE6F3" w14:textId="77777777" w:rsidR="00274D95" w:rsidRPr="00FF1CCE" w:rsidRDefault="00274D95" w:rsidP="008C49CF">
      <w:pPr>
        <w:rPr>
          <w:u w:val="single"/>
        </w:rPr>
      </w:pPr>
      <w:r w:rsidRPr="00FF1CCE">
        <w:rPr>
          <w:u w:val="single"/>
        </w:rPr>
        <w:t>Missing deadlines</w:t>
      </w:r>
    </w:p>
    <w:p w14:paraId="1064CD5F" w14:textId="7CC4256E" w:rsidR="008C49CF" w:rsidRPr="00FF1CCE" w:rsidRDefault="008C49CF" w:rsidP="008C49CF">
      <w:r w:rsidRPr="00FF1CCE">
        <w:t>Often, deadlines are missed because:</w:t>
      </w:r>
    </w:p>
    <w:p w14:paraId="06275FDA" w14:textId="4D8CCCC2" w:rsidR="008C49CF" w:rsidRPr="00FF1CCE" w:rsidRDefault="008C49CF" w:rsidP="008C49CF">
      <w:pPr>
        <w:pStyle w:val="ListParagraph"/>
        <w:numPr>
          <w:ilvl w:val="0"/>
          <w:numId w:val="20"/>
        </w:numPr>
        <w:rPr>
          <w:rFonts w:eastAsiaTheme="minorEastAsia"/>
        </w:rPr>
      </w:pPr>
      <w:r w:rsidRPr="00FF1CCE">
        <w:t>We do not make a clear and realistic plan</w:t>
      </w:r>
    </w:p>
    <w:p w14:paraId="2F94D35C" w14:textId="2D980B77" w:rsidR="008C49CF" w:rsidRPr="00FF1CCE" w:rsidRDefault="008C49CF" w:rsidP="008C49CF">
      <w:pPr>
        <w:pStyle w:val="ListParagraph"/>
        <w:numPr>
          <w:ilvl w:val="0"/>
          <w:numId w:val="20"/>
        </w:numPr>
      </w:pPr>
      <w:r w:rsidRPr="00FF1CCE">
        <w:t>Objectives are not clear and not broken down into milestones, making it difficult to know if we are on track</w:t>
      </w:r>
    </w:p>
    <w:p w14:paraId="7B7D4DDB" w14:textId="3CFC97AB" w:rsidR="008C49CF" w:rsidRPr="00FF1CCE" w:rsidRDefault="008C49CF" w:rsidP="008C49CF">
      <w:pPr>
        <w:pStyle w:val="ListParagraph"/>
        <w:numPr>
          <w:ilvl w:val="0"/>
          <w:numId w:val="20"/>
        </w:numPr>
      </w:pPr>
      <w:r w:rsidRPr="00FF1CCE">
        <w:t>We procrastinate and put off work until the end</w:t>
      </w:r>
    </w:p>
    <w:p w14:paraId="1120B7CF" w14:textId="77777777" w:rsidR="008C49CF" w:rsidRPr="00FF1CCE" w:rsidRDefault="008C49CF" w:rsidP="008C49CF">
      <w:pPr>
        <w:pStyle w:val="ListParagraph"/>
        <w:numPr>
          <w:ilvl w:val="0"/>
          <w:numId w:val="20"/>
        </w:numPr>
      </w:pPr>
      <w:r w:rsidRPr="00FF1CCE">
        <w:t>We do not ask for help when we fall behind.</w:t>
      </w:r>
    </w:p>
    <w:p w14:paraId="1B47F0A3" w14:textId="4857221A" w:rsidR="00274D95" w:rsidRPr="00FF1CCE" w:rsidRDefault="00274D95" w:rsidP="008C49CF">
      <w:pPr>
        <w:rPr>
          <w:u w:val="single"/>
        </w:rPr>
      </w:pPr>
      <w:r w:rsidRPr="00FF1CCE">
        <w:rPr>
          <w:u w:val="single"/>
        </w:rPr>
        <w:t>Engagement and accountability</w:t>
      </w:r>
    </w:p>
    <w:p w14:paraId="1931D063" w14:textId="6F183624" w:rsidR="008C49CF" w:rsidRPr="00FF1CCE" w:rsidRDefault="008C49CF" w:rsidP="008C49CF">
      <w:r w:rsidRPr="00FF1CCE">
        <w:lastRenderedPageBreak/>
        <w:t>Here are some tips to keep team members engaged and ensure they are held accountable for the work allocated.</w:t>
      </w:r>
      <w:r w:rsidR="000A4C8B" w:rsidRPr="00FF1CCE">
        <w:t xml:space="preserve"> These will also help to ensure effective tracking and monitoring of projects.</w:t>
      </w:r>
    </w:p>
    <w:p w14:paraId="271419E4" w14:textId="740C39D1" w:rsidR="008C49CF" w:rsidRPr="00FF1CCE" w:rsidRDefault="008C49CF" w:rsidP="008C49CF">
      <w:r w:rsidRPr="00FF1CCE">
        <w:rPr>
          <w:b/>
          <w:bCs/>
        </w:rPr>
        <w:t xml:space="preserve">Create a </w:t>
      </w:r>
      <w:r w:rsidR="00535CB0" w:rsidRPr="00FF1CCE">
        <w:rPr>
          <w:b/>
          <w:bCs/>
        </w:rPr>
        <w:t>p</w:t>
      </w:r>
      <w:r w:rsidRPr="00FF1CCE">
        <w:rPr>
          <w:b/>
          <w:bCs/>
        </w:rPr>
        <w:t xml:space="preserve">roject </w:t>
      </w:r>
      <w:r w:rsidR="00535CB0" w:rsidRPr="00FF1CCE">
        <w:rPr>
          <w:b/>
          <w:bCs/>
        </w:rPr>
        <w:t>o</w:t>
      </w:r>
      <w:r w:rsidRPr="00FF1CCE">
        <w:rPr>
          <w:b/>
          <w:bCs/>
        </w:rPr>
        <w:t xml:space="preserve">utline: </w:t>
      </w:r>
      <w:r w:rsidRPr="00FF1CCE">
        <w:t>Taking the time to get together and hash out a comprehensive outline</w:t>
      </w:r>
      <w:r w:rsidR="00535CB0" w:rsidRPr="00FF1CCE">
        <w:t xml:space="preserve"> </w:t>
      </w:r>
      <w:r w:rsidRPr="00FF1CCE">
        <w:t xml:space="preserve">including team goals, milestones, and key project indicators (KPIs) is essential when working in teams. Each member of the team can give input for setting up realistic project goals and learn what’s expected of them individually and as part of the team. Involving everyone in the planning helps to create a sense of shared ownership of the plan. </w:t>
      </w:r>
    </w:p>
    <w:p w14:paraId="493214F2" w14:textId="50837F4D" w:rsidR="008C49CF" w:rsidRPr="00FF1CCE" w:rsidRDefault="008C49CF" w:rsidP="008C49CF">
      <w:r w:rsidRPr="00FF1CCE">
        <w:rPr>
          <w:b/>
          <w:bCs/>
        </w:rPr>
        <w:t xml:space="preserve">Establish </w:t>
      </w:r>
      <w:r w:rsidR="00535CB0" w:rsidRPr="00FF1CCE">
        <w:rPr>
          <w:b/>
          <w:bCs/>
        </w:rPr>
        <w:t>g</w:t>
      </w:r>
      <w:r w:rsidRPr="00FF1CCE">
        <w:rPr>
          <w:b/>
          <w:bCs/>
        </w:rPr>
        <w:t xml:space="preserve">oals and </w:t>
      </w:r>
      <w:r w:rsidR="00535CB0" w:rsidRPr="00FF1CCE">
        <w:rPr>
          <w:b/>
          <w:bCs/>
        </w:rPr>
        <w:t>m</w:t>
      </w:r>
      <w:r w:rsidRPr="00FF1CCE">
        <w:rPr>
          <w:b/>
          <w:bCs/>
        </w:rPr>
        <w:t>ilestones:</w:t>
      </w:r>
      <w:r w:rsidRPr="00FF1CCE">
        <w:t xml:space="preserve">  When considering how to track the progress of a project, it’s good to consider a team member</w:t>
      </w:r>
      <w:r w:rsidR="00535CB0" w:rsidRPr="00FF1CCE">
        <w:t>’</w:t>
      </w:r>
      <w:r w:rsidRPr="00FF1CCE">
        <w:t>s specific skill set first. Measuring progress can look very different from person</w:t>
      </w:r>
      <w:r w:rsidR="00535CB0" w:rsidRPr="00FF1CCE">
        <w:t>-</w:t>
      </w:r>
      <w:r w:rsidRPr="00FF1CCE">
        <w:t>to</w:t>
      </w:r>
      <w:r w:rsidR="00535CB0" w:rsidRPr="00FF1CCE">
        <w:t>-</w:t>
      </w:r>
      <w:r w:rsidRPr="00FF1CCE">
        <w:t>person and project</w:t>
      </w:r>
      <w:r w:rsidR="00535CB0" w:rsidRPr="00FF1CCE">
        <w:t>-</w:t>
      </w:r>
      <w:r w:rsidRPr="00FF1CCE">
        <w:t>to</w:t>
      </w:r>
      <w:r w:rsidR="00535CB0" w:rsidRPr="00FF1CCE">
        <w:t>-</w:t>
      </w:r>
      <w:r w:rsidRPr="00FF1CCE">
        <w:t xml:space="preserve">project. The more familiar the team is with each other's skills and limitations, the better sense they will have of how to hold members accountable. Setting up tailored goals and milestones with each member of the team also goes a long way toward team satisfaction. It’s important to stress each team member’s role and how it will contribute to the success of the </w:t>
      </w:r>
      <w:proofErr w:type="gramStart"/>
      <w:r w:rsidRPr="00FF1CCE">
        <w:t>team as a whole</w:t>
      </w:r>
      <w:proofErr w:type="gramEnd"/>
      <w:r w:rsidRPr="00FF1CCE">
        <w:t>. Keeping the big picture in mind is always important, even while implementing smaller goals and points of progress.</w:t>
      </w:r>
    </w:p>
    <w:p w14:paraId="215A6EF1" w14:textId="22310367" w:rsidR="008C49CF" w:rsidRPr="00FF1CCE" w:rsidRDefault="008C49CF" w:rsidP="008C49CF">
      <w:r w:rsidRPr="00FF1CCE">
        <w:rPr>
          <w:b/>
          <w:bCs/>
        </w:rPr>
        <w:t xml:space="preserve">Check in </w:t>
      </w:r>
      <w:r w:rsidR="00535CB0" w:rsidRPr="00FF1CCE">
        <w:rPr>
          <w:b/>
          <w:bCs/>
        </w:rPr>
        <w:t>r</w:t>
      </w:r>
      <w:r w:rsidRPr="00FF1CCE">
        <w:rPr>
          <w:b/>
          <w:bCs/>
        </w:rPr>
        <w:t>egularly:</w:t>
      </w:r>
      <w:r w:rsidRPr="00FF1CCE">
        <w:t xml:space="preserve"> When considering how to track the progress of a project, never underestimate the importance of checking in. Having a quick, informal chat at the beginning of each work session can establish trust between members and help to distinguish a key difference between workers feeling cared about and checked in on versus feeling judged or checked up on. Communication is always key in making sure a project runs smoothly. If team members are having trouble reaching goals or performing time-sensitive tasks, it’s best to check in and try to get to learn the reason why, rather than continuing to implement things that aren’t motivational or helpful. Regular check-ins can also help to overcome procrastination. </w:t>
      </w:r>
    </w:p>
    <w:p w14:paraId="255EE407" w14:textId="6B55DC1D" w:rsidR="008C49CF" w:rsidRPr="00FF1CCE" w:rsidRDefault="008C49CF" w:rsidP="008C49CF">
      <w:r w:rsidRPr="00FF1CCE">
        <w:rPr>
          <w:b/>
          <w:bCs/>
        </w:rPr>
        <w:t xml:space="preserve">Ask for </w:t>
      </w:r>
      <w:r w:rsidR="00535CB0" w:rsidRPr="00FF1CCE">
        <w:rPr>
          <w:b/>
          <w:bCs/>
        </w:rPr>
        <w:t>h</w:t>
      </w:r>
      <w:r w:rsidRPr="00FF1CCE">
        <w:rPr>
          <w:b/>
          <w:bCs/>
        </w:rPr>
        <w:t>elp:</w:t>
      </w:r>
      <w:r w:rsidRPr="00FF1CCE">
        <w:t xml:space="preserve"> There are many ways we can work together to ensure the team will feel less stressed or overwhelmed by tasks. Remember to reach out to other team members for help when you are struggling and make sure they are aware of any circumstances that might be affecting your performance. </w:t>
      </w:r>
    </w:p>
    <w:p w14:paraId="445E972A" w14:textId="4BBAE2AD" w:rsidR="008C49CF" w:rsidRPr="00FF1CCE" w:rsidRDefault="008C49CF" w:rsidP="008C49CF">
      <w:r w:rsidRPr="00FF1CCE">
        <w:rPr>
          <w:b/>
          <w:bCs/>
        </w:rPr>
        <w:t xml:space="preserve">Establish </w:t>
      </w:r>
      <w:r w:rsidR="00535CB0" w:rsidRPr="00FF1CCE">
        <w:rPr>
          <w:b/>
          <w:bCs/>
        </w:rPr>
        <w:t>c</w:t>
      </w:r>
      <w:r w:rsidRPr="00FF1CCE">
        <w:rPr>
          <w:b/>
          <w:bCs/>
        </w:rPr>
        <w:t xml:space="preserve">lear </w:t>
      </w:r>
      <w:r w:rsidR="00535CB0" w:rsidRPr="00FF1CCE">
        <w:rPr>
          <w:b/>
          <w:bCs/>
        </w:rPr>
        <w:t>d</w:t>
      </w:r>
      <w:r w:rsidRPr="00FF1CCE">
        <w:rPr>
          <w:b/>
          <w:bCs/>
        </w:rPr>
        <w:t>eadlines:</w:t>
      </w:r>
      <w:r w:rsidRPr="00FF1CCE">
        <w:t xml:space="preserve"> Keeping the end goal in sight is always helpful for measuring progress. Being clear about deadlines can help you stay on track and complete tasks without getting overly stressed or overwhelmed. Tracking project progress becomes far easier once everyone knows what the project timeline is. </w:t>
      </w:r>
    </w:p>
    <w:p w14:paraId="791F61E4" w14:textId="104B28C0" w:rsidR="004D59C2" w:rsidRPr="00FF1CCE" w:rsidRDefault="004D59C2" w:rsidP="004D59C2">
      <w:pPr>
        <w:spacing w:after="0"/>
        <w:rPr>
          <w:b/>
          <w:bCs/>
          <w:u w:val="single"/>
        </w:rPr>
      </w:pPr>
    </w:p>
    <w:tbl>
      <w:tblPr>
        <w:tblStyle w:val="TableGrid"/>
        <w:tblW w:w="0" w:type="auto"/>
        <w:tblInd w:w="0" w:type="dxa"/>
        <w:tblLook w:val="04A0" w:firstRow="1" w:lastRow="0" w:firstColumn="1" w:lastColumn="0" w:noHBand="0" w:noVBand="1"/>
      </w:tblPr>
      <w:tblGrid>
        <w:gridCol w:w="9016"/>
      </w:tblGrid>
      <w:tr w:rsidR="008C49CF" w:rsidRPr="00FF1CCE" w14:paraId="04FC48EB" w14:textId="77777777" w:rsidTr="008C49CF">
        <w:tc>
          <w:tcPr>
            <w:tcW w:w="9016" w:type="dxa"/>
          </w:tcPr>
          <w:p w14:paraId="73C9515D" w14:textId="1FECD58D" w:rsidR="00535CB0" w:rsidRPr="00FF1CCE" w:rsidRDefault="008C49CF" w:rsidP="008C49CF">
            <w:pPr>
              <w:rPr>
                <w:rFonts w:ascii="Calibri" w:eastAsia="Times New Roman" w:hAnsi="Calibri" w:cs="Calibri"/>
                <w:b/>
                <w:bCs/>
                <w:lang w:eastAsia="en-GB"/>
              </w:rPr>
            </w:pPr>
            <w:r w:rsidRPr="00FF1CCE">
              <w:rPr>
                <w:rFonts w:ascii="Calibri" w:eastAsia="Times New Roman" w:hAnsi="Calibri" w:cs="Calibri"/>
                <w:b/>
                <w:bCs/>
                <w:lang w:eastAsia="en-GB"/>
              </w:rPr>
              <w:t xml:space="preserve">Developing </w:t>
            </w:r>
            <w:r w:rsidR="00535CB0" w:rsidRPr="00FF1CCE">
              <w:rPr>
                <w:rFonts w:ascii="Calibri" w:eastAsia="Times New Roman" w:hAnsi="Calibri" w:cs="Calibri"/>
                <w:b/>
                <w:bCs/>
                <w:lang w:eastAsia="en-GB"/>
              </w:rPr>
              <w:t>d</w:t>
            </w:r>
            <w:r w:rsidRPr="00FF1CCE">
              <w:rPr>
                <w:rFonts w:ascii="Calibri" w:eastAsia="Times New Roman" w:hAnsi="Calibri" w:cs="Calibri"/>
                <w:b/>
                <w:bCs/>
                <w:lang w:eastAsia="en-GB"/>
              </w:rPr>
              <w:t>epth</w:t>
            </w:r>
          </w:p>
          <w:p w14:paraId="6BD5D293" w14:textId="613865C0" w:rsidR="008C49CF" w:rsidRPr="00FF1CCE" w:rsidRDefault="008C49CF" w:rsidP="004D59C2">
            <w:pPr>
              <w:rPr>
                <w:rFonts w:ascii="Calibri" w:eastAsia="Times New Roman" w:hAnsi="Calibri" w:cs="Calibri"/>
                <w:lang w:eastAsia="en-GB"/>
              </w:rPr>
            </w:pPr>
            <w:r w:rsidRPr="00FF1CCE">
              <w:rPr>
                <w:rFonts w:ascii="Calibri" w:eastAsia="Times New Roman" w:hAnsi="Calibri" w:cs="Calibri"/>
                <w:lang w:eastAsia="en-GB"/>
              </w:rPr>
              <w:t>Think of an upcoming deadline you have</w:t>
            </w:r>
            <w:r w:rsidR="00156E24" w:rsidRPr="00FF1CCE">
              <w:rPr>
                <w:rFonts w:ascii="Calibri" w:eastAsia="Times New Roman" w:hAnsi="Calibri" w:cs="Calibri"/>
                <w:lang w:eastAsia="en-GB"/>
              </w:rPr>
              <w:t xml:space="preserve"> for a task</w:t>
            </w:r>
            <w:r w:rsidRPr="00FF1CCE">
              <w:rPr>
                <w:rFonts w:ascii="Calibri" w:eastAsia="Times New Roman" w:hAnsi="Calibri" w:cs="Calibri"/>
                <w:lang w:eastAsia="en-GB"/>
              </w:rPr>
              <w:t xml:space="preserve">. Now consider how you can break the task into smaller parts and create milestones for each. </w:t>
            </w:r>
            <w:r w:rsidR="00055140">
              <w:rPr>
                <w:rFonts w:ascii="Calibri" w:eastAsia="Times New Roman" w:hAnsi="Calibri" w:cs="Calibri"/>
                <w:lang w:eastAsia="en-GB"/>
              </w:rPr>
              <w:t>You could m</w:t>
            </w:r>
            <w:r w:rsidRPr="00FF1CCE">
              <w:rPr>
                <w:rFonts w:ascii="Calibri" w:eastAsia="Times New Roman" w:hAnsi="Calibri" w:cs="Calibri"/>
                <w:lang w:eastAsia="en-GB"/>
              </w:rPr>
              <w:t xml:space="preserve">ake a rough plan on a Word or Excel document. </w:t>
            </w:r>
          </w:p>
        </w:tc>
      </w:tr>
    </w:tbl>
    <w:p w14:paraId="3D315C03" w14:textId="29A3B6C2" w:rsidR="004D59C2" w:rsidRPr="00FF1CCE" w:rsidRDefault="004D59C2" w:rsidP="004D59C2">
      <w:pPr>
        <w:spacing w:after="0"/>
        <w:rPr>
          <w:i/>
          <w:iCs/>
        </w:rPr>
      </w:pPr>
    </w:p>
    <w:p w14:paraId="55A183C7" w14:textId="2C86330A" w:rsidR="00457354" w:rsidRPr="00FF1CCE" w:rsidRDefault="007505EC" w:rsidP="008C49CF">
      <w:pPr>
        <w:rPr>
          <w:u w:val="single"/>
        </w:rPr>
      </w:pPr>
      <w:r w:rsidRPr="00FF1CCE">
        <w:rPr>
          <w:u w:val="single"/>
        </w:rPr>
        <w:t>Technology tools for tracking and measuring progress</w:t>
      </w:r>
    </w:p>
    <w:p w14:paraId="468BC93E" w14:textId="28F838A3" w:rsidR="008C49CF" w:rsidRPr="00FF1CCE" w:rsidRDefault="008C49CF" w:rsidP="008C49CF">
      <w:r w:rsidRPr="00FF1CCE">
        <w:t>There are many freely available technology tools that can help you to achieve the above steps.  These include:</w:t>
      </w:r>
    </w:p>
    <w:p w14:paraId="7BB42D55" w14:textId="77777777" w:rsidR="008C49CF" w:rsidRPr="00FF1CCE" w:rsidRDefault="008C49CF" w:rsidP="008C49CF">
      <w:pPr>
        <w:pStyle w:val="ListParagraph"/>
        <w:numPr>
          <w:ilvl w:val="0"/>
          <w:numId w:val="21"/>
        </w:numPr>
      </w:pPr>
      <w:r w:rsidRPr="00FF1CCE">
        <w:t>Gannt Charts</w:t>
      </w:r>
    </w:p>
    <w:p w14:paraId="4A3BFF9A" w14:textId="77777777" w:rsidR="008C49CF" w:rsidRPr="00FF1CCE" w:rsidRDefault="008C49CF" w:rsidP="008C49CF">
      <w:pPr>
        <w:pStyle w:val="ListParagraph"/>
        <w:numPr>
          <w:ilvl w:val="0"/>
          <w:numId w:val="21"/>
        </w:numPr>
        <w:rPr>
          <w:rFonts w:eastAsiaTheme="minorEastAsia"/>
        </w:rPr>
      </w:pPr>
      <w:r w:rsidRPr="00FF1CCE">
        <w:t>Trello</w:t>
      </w:r>
    </w:p>
    <w:p w14:paraId="7AC99C2C" w14:textId="77777777" w:rsidR="008C49CF" w:rsidRPr="00FF1CCE" w:rsidRDefault="008C49CF" w:rsidP="008C49CF">
      <w:pPr>
        <w:pStyle w:val="ListParagraph"/>
        <w:numPr>
          <w:ilvl w:val="0"/>
          <w:numId w:val="21"/>
        </w:numPr>
      </w:pPr>
      <w:r w:rsidRPr="00FF1CCE">
        <w:t>Padlet</w:t>
      </w:r>
    </w:p>
    <w:p w14:paraId="23792D09" w14:textId="77777777" w:rsidR="008C49CF" w:rsidRPr="00FF1CCE" w:rsidRDefault="008C49CF" w:rsidP="008C49CF">
      <w:pPr>
        <w:pStyle w:val="ListParagraph"/>
        <w:numPr>
          <w:ilvl w:val="0"/>
          <w:numId w:val="21"/>
        </w:numPr>
      </w:pPr>
      <w:r w:rsidRPr="00FF1CCE">
        <w:t>Monday.com</w:t>
      </w:r>
    </w:p>
    <w:p w14:paraId="7AC17F38" w14:textId="206258B5" w:rsidR="008C49CF" w:rsidRPr="00FF1CCE" w:rsidRDefault="008C49CF" w:rsidP="008C49CF">
      <w:pPr>
        <w:pStyle w:val="ListParagraph"/>
        <w:numPr>
          <w:ilvl w:val="0"/>
          <w:numId w:val="21"/>
        </w:numPr>
      </w:pPr>
      <w:r w:rsidRPr="00FF1CCE">
        <w:lastRenderedPageBreak/>
        <w:t>HubSpot</w:t>
      </w:r>
      <w:r w:rsidR="00156E24" w:rsidRPr="00FF1CCE">
        <w:t>.</w:t>
      </w:r>
    </w:p>
    <w:p w14:paraId="6C3A7616" w14:textId="77F1DB09" w:rsidR="008C49CF" w:rsidRPr="00FF1CCE" w:rsidRDefault="008C49CF" w:rsidP="008C49CF">
      <w:r w:rsidRPr="00FF1CCE">
        <w:t>You may already be familiar with some of these or other tools that you might prefer using. In this session</w:t>
      </w:r>
      <w:r w:rsidR="00156E24" w:rsidRPr="00FF1CCE">
        <w:t>,</w:t>
      </w:r>
      <w:r w:rsidRPr="00FF1CCE">
        <w:t xml:space="preserve"> we are going to look more closely at Trello. </w:t>
      </w:r>
    </w:p>
    <w:p w14:paraId="19D115D1" w14:textId="66CDD71B" w:rsidR="008C49CF" w:rsidRPr="00FF1CCE" w:rsidRDefault="008C49CF" w:rsidP="008C49CF">
      <w:r w:rsidRPr="00FF1CCE">
        <w:t xml:space="preserve">Go to the Trello website and explore the </w:t>
      </w:r>
      <w:r w:rsidR="00156E24" w:rsidRPr="00FF1CCE">
        <w:t>‘H</w:t>
      </w:r>
      <w:r w:rsidRPr="00FF1CCE">
        <w:t>o</w:t>
      </w:r>
      <w:r w:rsidR="00156E24" w:rsidRPr="00FF1CCE">
        <w:t>w T</w:t>
      </w:r>
      <w:r w:rsidRPr="00FF1CCE">
        <w:t>o</w:t>
      </w:r>
      <w:r w:rsidR="00156E24" w:rsidRPr="00FF1CCE">
        <w:t>’</w:t>
      </w:r>
      <w:r w:rsidRPr="00FF1CCE">
        <w:t xml:space="preserve"> resources: </w:t>
      </w:r>
    </w:p>
    <w:p w14:paraId="053EB517" w14:textId="77777777" w:rsidR="008C49CF" w:rsidRPr="00FF1CCE" w:rsidRDefault="003641FF" w:rsidP="008C49CF">
      <w:hyperlink r:id="rId14" w:history="1">
        <w:r w:rsidR="008C49CF" w:rsidRPr="00FF1CCE">
          <w:rPr>
            <w:rStyle w:val="Hyperlink"/>
            <w:color w:val="auto"/>
          </w:rPr>
          <w:t>https://trello.com/b/NwKEJcQ9/trello-for-project-management</w:t>
        </w:r>
      </w:hyperlink>
      <w:r w:rsidR="008C49CF" w:rsidRPr="00FF1CCE">
        <w:t xml:space="preserve"> </w:t>
      </w:r>
    </w:p>
    <w:p w14:paraId="0B91271E" w14:textId="77777777" w:rsidR="00156E24" w:rsidRPr="00FF1CCE" w:rsidRDefault="00156E24" w:rsidP="008C49CF"/>
    <w:p w14:paraId="4CA15150" w14:textId="77777777" w:rsidR="008C49CF" w:rsidRPr="00FF1CCE" w:rsidRDefault="008C49CF" w:rsidP="008C49CF">
      <w:r w:rsidRPr="00FF1CCE">
        <w:t>The following resources are recommended:</w:t>
      </w:r>
    </w:p>
    <w:p w14:paraId="63B95B5A" w14:textId="77777777" w:rsidR="008C49CF" w:rsidRPr="00FF1CCE" w:rsidRDefault="008C49CF" w:rsidP="008C49CF">
      <w:r w:rsidRPr="00FF1CCE">
        <w:t xml:space="preserve">Get Started: </w:t>
      </w:r>
      <w:hyperlink r:id="rId15" w:history="1">
        <w:r w:rsidRPr="00FF1CCE">
          <w:rPr>
            <w:rStyle w:val="Hyperlink"/>
            <w:color w:val="auto"/>
          </w:rPr>
          <w:t>https://trello.com/c/akUvWAS8/25-get-started</w:t>
        </w:r>
      </w:hyperlink>
      <w:r w:rsidRPr="00FF1CCE">
        <w:t xml:space="preserve"> </w:t>
      </w:r>
    </w:p>
    <w:p w14:paraId="58F27E1C" w14:textId="77777777" w:rsidR="008C49CF" w:rsidRPr="00FF1CCE" w:rsidRDefault="008C49CF" w:rsidP="008C49CF">
      <w:r w:rsidRPr="00FF1CCE">
        <w:t xml:space="preserve">Get Started – Video 1: </w:t>
      </w:r>
      <w:hyperlink r:id="rId16" w:history="1">
        <w:r w:rsidRPr="00FF1CCE">
          <w:rPr>
            <w:rStyle w:val="Hyperlink"/>
            <w:color w:val="auto"/>
          </w:rPr>
          <w:t>https://trello.com/c/6DPTRWtq/18-get-started-video-1</w:t>
        </w:r>
      </w:hyperlink>
      <w:r w:rsidRPr="00FF1CCE">
        <w:t xml:space="preserve"> </w:t>
      </w:r>
    </w:p>
    <w:p w14:paraId="69DCE005" w14:textId="77777777" w:rsidR="008C49CF" w:rsidRPr="00FF1CCE" w:rsidRDefault="008C49CF" w:rsidP="008C49CF">
      <w:r w:rsidRPr="00FF1CCE">
        <w:t xml:space="preserve">Get Started – Video 2: </w:t>
      </w:r>
      <w:hyperlink r:id="rId17" w:history="1">
        <w:r w:rsidRPr="00FF1CCE">
          <w:rPr>
            <w:rStyle w:val="Hyperlink"/>
            <w:color w:val="auto"/>
          </w:rPr>
          <w:t>https://trello.com/c/9low8fBs/15-get-started-video-2</w:t>
        </w:r>
      </w:hyperlink>
      <w:r w:rsidRPr="00FF1CCE">
        <w:t xml:space="preserve"> </w:t>
      </w:r>
    </w:p>
    <w:p w14:paraId="598B1694" w14:textId="77777777" w:rsidR="008C49CF" w:rsidRPr="00FF1CCE" w:rsidRDefault="008C49CF" w:rsidP="008C49CF">
      <w:r w:rsidRPr="00FF1CCE">
        <w:t xml:space="preserve">Add Members: </w:t>
      </w:r>
      <w:hyperlink r:id="rId18" w:history="1">
        <w:r w:rsidRPr="00FF1CCE">
          <w:rPr>
            <w:rStyle w:val="Hyperlink"/>
            <w:color w:val="auto"/>
          </w:rPr>
          <w:t>https://trello.com/c/hERrTEpT/30-add-members</w:t>
        </w:r>
      </w:hyperlink>
      <w:r w:rsidRPr="00FF1CCE">
        <w:t xml:space="preserve"> </w:t>
      </w:r>
    </w:p>
    <w:tbl>
      <w:tblPr>
        <w:tblStyle w:val="TableGrid"/>
        <w:tblW w:w="0" w:type="auto"/>
        <w:tblInd w:w="0" w:type="dxa"/>
        <w:tblLook w:val="04A0" w:firstRow="1" w:lastRow="0" w:firstColumn="1" w:lastColumn="0" w:noHBand="0" w:noVBand="1"/>
      </w:tblPr>
      <w:tblGrid>
        <w:gridCol w:w="9016"/>
      </w:tblGrid>
      <w:tr w:rsidR="008C49CF" w:rsidRPr="00FF1CCE" w14:paraId="1292DDE5" w14:textId="77777777" w:rsidTr="008C49CF">
        <w:tc>
          <w:tcPr>
            <w:tcW w:w="9016" w:type="dxa"/>
          </w:tcPr>
          <w:p w14:paraId="20BB98E5" w14:textId="77777777" w:rsidR="008C49CF" w:rsidRPr="00FF1CCE" w:rsidRDefault="008C49CF" w:rsidP="008C49CF">
            <w:r w:rsidRPr="00FF1CCE">
              <w:t>​</w:t>
            </w:r>
            <w:r w:rsidRPr="00FF1CCE">
              <w:rPr>
                <w:b/>
                <w:bCs/>
              </w:rPr>
              <w:t>Activity</w:t>
            </w:r>
          </w:p>
          <w:p w14:paraId="179036CC" w14:textId="79E84F54" w:rsidR="008C49CF" w:rsidRPr="00FF1CCE" w:rsidRDefault="00156E24" w:rsidP="004249CB">
            <w:r w:rsidRPr="00FF1CCE">
              <w:t>Create</w:t>
            </w:r>
            <w:r w:rsidR="008C49CF" w:rsidRPr="00FF1CCE">
              <w:t xml:space="preserve"> a Trello</w:t>
            </w:r>
            <w:r w:rsidRPr="00FF1CCE">
              <w:t xml:space="preserve"> board</w:t>
            </w:r>
            <w:r w:rsidR="008C49CF" w:rsidRPr="00FF1CCE">
              <w:t xml:space="preserve"> and update it with your tasks and objectives.​</w:t>
            </w:r>
            <w:r w:rsidR="000A4C8B" w:rsidRPr="00FF1CCE">
              <w:t xml:space="preserve"> </w:t>
            </w:r>
            <w:r w:rsidR="00DE649E">
              <w:t xml:space="preserve">Try sharing it with </w:t>
            </w:r>
            <w:proofErr w:type="gramStart"/>
            <w:r w:rsidR="00DE649E">
              <w:t>class mates</w:t>
            </w:r>
            <w:proofErr w:type="gramEnd"/>
            <w:r w:rsidR="00DE649E">
              <w:t xml:space="preserve"> / team members / friends.</w:t>
            </w:r>
          </w:p>
        </w:tc>
      </w:tr>
    </w:tbl>
    <w:p w14:paraId="47EE01C8" w14:textId="77777777" w:rsidR="008C49CF" w:rsidRPr="00FF1CCE" w:rsidRDefault="008C49CF" w:rsidP="008C49CF"/>
    <w:tbl>
      <w:tblPr>
        <w:tblStyle w:val="TableGrid"/>
        <w:tblW w:w="0" w:type="auto"/>
        <w:tblInd w:w="0" w:type="dxa"/>
        <w:tblLook w:val="04A0" w:firstRow="1" w:lastRow="0" w:firstColumn="1" w:lastColumn="0" w:noHBand="0" w:noVBand="1"/>
      </w:tblPr>
      <w:tblGrid>
        <w:gridCol w:w="9016"/>
      </w:tblGrid>
      <w:tr w:rsidR="008C49CF" w:rsidRPr="00FF1CCE" w14:paraId="72394796" w14:textId="77777777" w:rsidTr="008C49CF">
        <w:tc>
          <w:tcPr>
            <w:tcW w:w="9016" w:type="dxa"/>
          </w:tcPr>
          <w:p w14:paraId="7B06DAA7" w14:textId="77777777" w:rsidR="008C49CF" w:rsidRPr="00FF1CCE" w:rsidRDefault="008C49CF" w:rsidP="008C49CF">
            <w:r w:rsidRPr="00FF1CCE">
              <w:t>Let’s Summarise</w:t>
            </w:r>
          </w:p>
          <w:p w14:paraId="6BF60095" w14:textId="7A7C5E80" w:rsidR="008C49CF" w:rsidRPr="00FF1CCE" w:rsidRDefault="008C49CF" w:rsidP="008C49CF">
            <w:pPr>
              <w:pStyle w:val="ListParagraph"/>
              <w:numPr>
                <w:ilvl w:val="0"/>
                <w:numId w:val="28"/>
              </w:numPr>
            </w:pPr>
            <w:r w:rsidRPr="00FF1CCE">
              <w:t xml:space="preserve">List </w:t>
            </w:r>
            <w:r w:rsidR="00156E24" w:rsidRPr="00FF1CCE">
              <w:rPr>
                <w:u w:val="single"/>
              </w:rPr>
              <w:t>three</w:t>
            </w:r>
            <w:r w:rsidRPr="00FF1CCE">
              <w:t xml:space="preserve"> reasons why deadlines are typically missed.</w:t>
            </w:r>
          </w:p>
          <w:p w14:paraId="142BD9A1" w14:textId="3E96E06C" w:rsidR="008C49CF" w:rsidRPr="00FF1CCE" w:rsidRDefault="00156E24" w:rsidP="008C49CF">
            <w:pPr>
              <w:pStyle w:val="ListParagraph"/>
              <w:numPr>
                <w:ilvl w:val="0"/>
                <w:numId w:val="28"/>
              </w:numPr>
            </w:pPr>
            <w:r w:rsidRPr="00FF1CCE">
              <w:t xml:space="preserve">What does </w:t>
            </w:r>
            <w:r w:rsidR="008C49CF" w:rsidRPr="00FF1CCE">
              <w:t>KPI stand for?</w:t>
            </w:r>
          </w:p>
          <w:p w14:paraId="7148C343" w14:textId="36DE9EBB" w:rsidR="008C49CF" w:rsidRPr="00FF1CCE" w:rsidRDefault="008C49CF" w:rsidP="00156E24">
            <w:pPr>
              <w:pStyle w:val="ListParagraph"/>
              <w:numPr>
                <w:ilvl w:val="0"/>
                <w:numId w:val="28"/>
              </w:numPr>
            </w:pPr>
            <w:r w:rsidRPr="00FF1CCE">
              <w:t xml:space="preserve">Which of the tips for effective tracking and monitoring can help to overcome procrastination? </w:t>
            </w:r>
          </w:p>
          <w:p w14:paraId="472504E3" w14:textId="77777777" w:rsidR="008C49CF" w:rsidRPr="00FF1CCE" w:rsidRDefault="008C49CF" w:rsidP="004D59C2">
            <w:pPr>
              <w:rPr>
                <w:i/>
                <w:iCs/>
              </w:rPr>
            </w:pPr>
          </w:p>
        </w:tc>
      </w:tr>
    </w:tbl>
    <w:p w14:paraId="08A6F7E3" w14:textId="088076EA" w:rsidR="004D59C2" w:rsidRPr="00FF1CCE" w:rsidRDefault="004D59C2" w:rsidP="004D59C2">
      <w:pPr>
        <w:spacing w:after="0"/>
        <w:rPr>
          <w:i/>
          <w:iCs/>
        </w:rPr>
      </w:pPr>
    </w:p>
    <w:p w14:paraId="435EB25E" w14:textId="22EDA54E" w:rsidR="004D59C2" w:rsidRPr="00FF1CCE" w:rsidRDefault="004D59C2" w:rsidP="004D59C2">
      <w:pPr>
        <w:spacing w:after="0"/>
        <w:rPr>
          <w:i/>
          <w:iCs/>
        </w:rPr>
      </w:pPr>
    </w:p>
    <w:p w14:paraId="5B8BDDED" w14:textId="1FCDA870" w:rsidR="00BC7696" w:rsidRPr="00FF1CCE" w:rsidRDefault="00BC7696" w:rsidP="002E167B">
      <w:pPr>
        <w:spacing w:after="0"/>
      </w:pPr>
    </w:p>
    <w:p w14:paraId="240E06EC" w14:textId="77777777" w:rsidR="00FF1CCE" w:rsidRDefault="00FF1CCE">
      <w:pPr>
        <w:spacing w:line="259" w:lineRule="auto"/>
        <w:rPr>
          <w:rFonts w:cstheme="minorHAnsi"/>
          <w:u w:val="single"/>
        </w:rPr>
      </w:pPr>
      <w:r>
        <w:rPr>
          <w:rFonts w:cstheme="minorHAnsi"/>
          <w:u w:val="single"/>
        </w:rPr>
        <w:br w:type="page"/>
      </w:r>
    </w:p>
    <w:p w14:paraId="265AD6F6" w14:textId="6ACF0C0C" w:rsidR="005E72E5" w:rsidRPr="00FF1CCE" w:rsidRDefault="004D59C2" w:rsidP="005E72E5">
      <w:pPr>
        <w:spacing w:after="0"/>
        <w:jc w:val="center"/>
        <w:rPr>
          <w:rFonts w:cstheme="minorHAnsi"/>
          <w:u w:val="single"/>
        </w:rPr>
      </w:pPr>
      <w:r w:rsidRPr="00FF1CCE">
        <w:rPr>
          <w:rFonts w:cstheme="minorHAnsi"/>
          <w:u w:val="single"/>
        </w:rPr>
        <w:lastRenderedPageBreak/>
        <w:t>Sub</w:t>
      </w:r>
      <w:r w:rsidR="00DD4B0F" w:rsidRPr="00FF1CCE">
        <w:rPr>
          <w:rFonts w:cstheme="minorHAnsi"/>
          <w:u w:val="single"/>
        </w:rPr>
        <w:t>-s</w:t>
      </w:r>
      <w:r w:rsidRPr="00FF1CCE">
        <w:rPr>
          <w:rFonts w:cstheme="minorHAnsi"/>
          <w:u w:val="single"/>
        </w:rPr>
        <w:t xml:space="preserve">ection 3: </w:t>
      </w:r>
      <w:r w:rsidR="00CC2D5B" w:rsidRPr="00FF1CCE">
        <w:rPr>
          <w:rFonts w:cstheme="minorHAnsi"/>
          <w:u w:val="single"/>
        </w:rPr>
        <w:t>Functional or dysfunctional?</w:t>
      </w:r>
    </w:p>
    <w:p w14:paraId="1758A7B8" w14:textId="3F27051A" w:rsidR="005E72E5" w:rsidRPr="00FF1CCE" w:rsidRDefault="005E72E5" w:rsidP="005E72E5">
      <w:pPr>
        <w:spacing w:after="0"/>
        <w:jc w:val="center"/>
        <w:rPr>
          <w:rFonts w:cstheme="minorHAnsi"/>
          <w:u w:val="single"/>
        </w:rPr>
      </w:pPr>
    </w:p>
    <w:p w14:paraId="56FB8651" w14:textId="36DF37CD" w:rsidR="005E72E5" w:rsidRPr="00FF1CCE" w:rsidRDefault="005E72E5" w:rsidP="005E72E5">
      <w:pPr>
        <w:spacing w:after="0"/>
        <w:rPr>
          <w:rFonts w:cstheme="minorHAnsi"/>
        </w:rPr>
      </w:pPr>
      <w:r w:rsidRPr="00FF1CCE">
        <w:rPr>
          <w:rFonts w:cstheme="minorHAnsi"/>
        </w:rPr>
        <w:t>Upon completion of this sub</w:t>
      </w:r>
      <w:r w:rsidR="00534E00" w:rsidRPr="00FF1CCE">
        <w:rPr>
          <w:rFonts w:cstheme="minorHAnsi"/>
        </w:rPr>
        <w:t>-</w:t>
      </w:r>
      <w:r w:rsidRPr="00FF1CCE">
        <w:rPr>
          <w:rFonts w:cstheme="minorHAnsi"/>
        </w:rPr>
        <w:t>section, you will be able to:</w:t>
      </w:r>
    </w:p>
    <w:p w14:paraId="4374C49F" w14:textId="750829F0" w:rsidR="005E72E5" w:rsidRPr="00FF1CCE" w:rsidRDefault="00534E00" w:rsidP="005E72E5">
      <w:pPr>
        <w:numPr>
          <w:ilvl w:val="0"/>
          <w:numId w:val="9"/>
        </w:numPr>
        <w:spacing w:after="0"/>
        <w:rPr>
          <w:rFonts w:cstheme="minorHAnsi"/>
        </w:rPr>
      </w:pPr>
      <w:r w:rsidRPr="00FF1CCE">
        <w:rPr>
          <w:rFonts w:cstheme="minorHAnsi"/>
        </w:rPr>
        <w:t>R</w:t>
      </w:r>
      <w:r w:rsidR="005E72E5" w:rsidRPr="00FF1CCE">
        <w:rPr>
          <w:rFonts w:cstheme="minorHAnsi"/>
        </w:rPr>
        <w:t xml:space="preserve">eflect on the application of your new knowledge gained throughout this </w:t>
      </w:r>
      <w:r w:rsidRPr="00FF1CCE">
        <w:rPr>
          <w:rFonts w:cstheme="minorHAnsi"/>
        </w:rPr>
        <w:t>section</w:t>
      </w:r>
      <w:r w:rsidR="005E72E5" w:rsidRPr="00FF1CCE">
        <w:rPr>
          <w:rFonts w:cstheme="minorHAnsi"/>
        </w:rPr>
        <w:t xml:space="preserve"> and the course of this unit.</w:t>
      </w:r>
    </w:p>
    <w:p w14:paraId="10C90383" w14:textId="39E088C0" w:rsidR="005E72E5" w:rsidRPr="00FF1CCE" w:rsidRDefault="005E72E5" w:rsidP="005E72E5">
      <w:pPr>
        <w:spacing w:after="0"/>
        <w:rPr>
          <w:rFonts w:cstheme="minorHAnsi"/>
        </w:rPr>
      </w:pPr>
    </w:p>
    <w:p w14:paraId="75EB039B" w14:textId="3E8BDED4" w:rsidR="005E72E5" w:rsidRPr="00FF1CCE" w:rsidRDefault="005E72E5" w:rsidP="005E72E5">
      <w:pPr>
        <w:spacing w:after="0"/>
        <w:rPr>
          <w:rFonts w:cstheme="minorHAnsi"/>
          <w:b/>
          <w:bCs/>
          <w:u w:val="single"/>
        </w:rPr>
      </w:pPr>
      <w:r w:rsidRPr="00FF1CCE">
        <w:rPr>
          <w:rFonts w:cstheme="minorHAnsi"/>
          <w:b/>
          <w:bCs/>
          <w:u w:val="single"/>
        </w:rPr>
        <w:t>Introduction</w:t>
      </w:r>
    </w:p>
    <w:p w14:paraId="4B80355F" w14:textId="26886D67" w:rsidR="008C49CF" w:rsidRPr="00FF1CCE" w:rsidRDefault="008C49CF" w:rsidP="008C49CF">
      <w:r w:rsidRPr="00FF1CCE">
        <w:t>In this session you will be introduced to the adjourning stage of the Tuckman model before analysing whether you consider your team to be functional or dysfunctional.</w:t>
      </w:r>
    </w:p>
    <w:p w14:paraId="036E5291" w14:textId="3A624052" w:rsidR="005E72E5" w:rsidRPr="00FF1CCE" w:rsidRDefault="005E72E5" w:rsidP="005E72E5">
      <w:pPr>
        <w:spacing w:after="0"/>
        <w:rPr>
          <w:rFonts w:cstheme="minorHAnsi"/>
        </w:rPr>
      </w:pPr>
    </w:p>
    <w:tbl>
      <w:tblPr>
        <w:tblStyle w:val="TableGrid"/>
        <w:tblW w:w="0" w:type="auto"/>
        <w:tblInd w:w="0" w:type="dxa"/>
        <w:tblLook w:val="04A0" w:firstRow="1" w:lastRow="0" w:firstColumn="1" w:lastColumn="0" w:noHBand="0" w:noVBand="1"/>
      </w:tblPr>
      <w:tblGrid>
        <w:gridCol w:w="9016"/>
      </w:tblGrid>
      <w:tr w:rsidR="008C49CF" w:rsidRPr="00FF1CCE" w14:paraId="6BB9DE60" w14:textId="77777777" w:rsidTr="008C49CF">
        <w:tc>
          <w:tcPr>
            <w:tcW w:w="9016" w:type="dxa"/>
          </w:tcPr>
          <w:p w14:paraId="17BB7EBB" w14:textId="1DAB4054" w:rsidR="008C49CF" w:rsidRPr="00FF1CCE" w:rsidRDefault="008C49CF" w:rsidP="008C49CF">
            <w:pPr>
              <w:rPr>
                <w:b/>
                <w:bCs/>
              </w:rPr>
            </w:pPr>
            <w:r w:rsidRPr="00FF1CCE">
              <w:rPr>
                <w:b/>
                <w:bCs/>
              </w:rPr>
              <w:t>Introductory activity</w:t>
            </w:r>
          </w:p>
          <w:p w14:paraId="27D32EDF" w14:textId="27DC0F36" w:rsidR="008C49CF" w:rsidRPr="00FF1CCE" w:rsidRDefault="008C49CF" w:rsidP="008C49CF">
            <w:pPr>
              <w:rPr>
                <w:rFonts w:cstheme="minorHAnsi"/>
                <w:b/>
                <w:bCs/>
                <w:u w:val="single"/>
              </w:rPr>
            </w:pPr>
            <w:r w:rsidRPr="00FF1CCE">
              <w:t>How do you visualise ‘</w:t>
            </w:r>
            <w:r w:rsidR="00EA602C" w:rsidRPr="00FF1CCE">
              <w:t>a</w:t>
            </w:r>
            <w:r w:rsidRPr="00FF1CCE">
              <w:t>djourning’</w:t>
            </w:r>
            <w:r w:rsidR="00534E00" w:rsidRPr="00FF1CCE">
              <w:t xml:space="preserve">? </w:t>
            </w:r>
            <w:r w:rsidRPr="00FF1CCE">
              <w:t>If you were asked to describe '</w:t>
            </w:r>
            <w:r w:rsidR="00EA602C" w:rsidRPr="00FF1CCE">
              <w:t>a</w:t>
            </w:r>
            <w:r w:rsidRPr="00FF1CCE">
              <w:t>djourning' using an image</w:t>
            </w:r>
            <w:r w:rsidR="00534E00" w:rsidRPr="00FF1CCE">
              <w:t>,</w:t>
            </w:r>
            <w:r w:rsidRPr="00FF1CCE">
              <w:t xml:space="preserve"> what would it be?</w:t>
            </w:r>
            <w:r w:rsidR="009D626F" w:rsidRPr="00FF1CCE">
              <w:t xml:space="preserve"> </w:t>
            </w:r>
            <w:r w:rsidRPr="00FF1CCE">
              <w:br/>
            </w:r>
          </w:p>
        </w:tc>
      </w:tr>
    </w:tbl>
    <w:p w14:paraId="69D02088" w14:textId="108C661D" w:rsidR="005E72E5" w:rsidRPr="00FF1CCE" w:rsidRDefault="005E72E5" w:rsidP="005E72E5">
      <w:pPr>
        <w:spacing w:after="0"/>
        <w:rPr>
          <w:rFonts w:cstheme="minorHAnsi"/>
          <w:b/>
          <w:bCs/>
          <w:u w:val="single"/>
        </w:rPr>
      </w:pPr>
    </w:p>
    <w:p w14:paraId="5C572C97" w14:textId="77777777" w:rsidR="00CC2D5B" w:rsidRPr="00FF1CCE" w:rsidRDefault="00CC2D5B" w:rsidP="008C49CF">
      <w:pPr>
        <w:rPr>
          <w:u w:val="single"/>
        </w:rPr>
      </w:pPr>
      <w:r w:rsidRPr="00FF1CCE">
        <w:rPr>
          <w:u w:val="single"/>
        </w:rPr>
        <w:t>The adjourning stage</w:t>
      </w:r>
    </w:p>
    <w:p w14:paraId="513E02CF" w14:textId="25B55C3E" w:rsidR="008C49CF" w:rsidRPr="00FF1CCE" w:rsidRDefault="00CC2D5B" w:rsidP="008C49CF">
      <w:r w:rsidRPr="00FF1CCE">
        <w:t>Here are some e</w:t>
      </w:r>
      <w:r w:rsidR="008C49CF" w:rsidRPr="00FF1CCE">
        <w:t>xamples of</w:t>
      </w:r>
      <w:r w:rsidRPr="00FF1CCE">
        <w:t xml:space="preserve"> what may occur within a team at</w:t>
      </w:r>
      <w:r w:rsidR="008C49CF" w:rsidRPr="00FF1CCE">
        <w:t xml:space="preserve"> the adjourning stage:</w:t>
      </w:r>
    </w:p>
    <w:p w14:paraId="52FEA09B" w14:textId="77777777" w:rsidR="008C49CF" w:rsidRPr="00FF1CCE" w:rsidRDefault="008C49CF" w:rsidP="008C49CF">
      <w:pPr>
        <w:pStyle w:val="ListParagraph"/>
        <w:numPr>
          <w:ilvl w:val="0"/>
          <w:numId w:val="19"/>
        </w:numPr>
      </w:pPr>
      <w:r w:rsidRPr="00FF1CCE">
        <w:t>Work is complete​</w:t>
      </w:r>
    </w:p>
    <w:p w14:paraId="0D64393F" w14:textId="77777777" w:rsidR="008C49CF" w:rsidRPr="00FF1CCE" w:rsidRDefault="008C49CF" w:rsidP="008C49CF">
      <w:pPr>
        <w:pStyle w:val="ListParagraph"/>
        <w:numPr>
          <w:ilvl w:val="0"/>
          <w:numId w:val="19"/>
        </w:numPr>
      </w:pPr>
      <w:r w:rsidRPr="00FF1CCE">
        <w:t>A job well done​</w:t>
      </w:r>
    </w:p>
    <w:p w14:paraId="58F4DEAE" w14:textId="77777777" w:rsidR="008C49CF" w:rsidRPr="00FF1CCE" w:rsidRDefault="008C49CF" w:rsidP="008C49CF">
      <w:pPr>
        <w:pStyle w:val="ListParagraph"/>
        <w:numPr>
          <w:ilvl w:val="0"/>
          <w:numId w:val="19"/>
        </w:numPr>
      </w:pPr>
      <w:r w:rsidRPr="00FF1CCE">
        <w:t>Group disbands​</w:t>
      </w:r>
    </w:p>
    <w:p w14:paraId="450FAD46" w14:textId="3E41F702" w:rsidR="008C49CF" w:rsidRPr="00FF1CCE" w:rsidRDefault="008C49CF" w:rsidP="008C49CF">
      <w:pPr>
        <w:pStyle w:val="ListParagraph"/>
        <w:numPr>
          <w:ilvl w:val="0"/>
          <w:numId w:val="19"/>
        </w:numPr>
      </w:pPr>
      <w:r w:rsidRPr="00FF1CCE">
        <w:t>Sadness as individuals return to independence</w:t>
      </w:r>
      <w:r w:rsidR="00534E00" w:rsidRPr="00FF1CCE">
        <w:t>.</w:t>
      </w:r>
      <w:r w:rsidRPr="00FF1CCE">
        <w:t>​</w:t>
      </w:r>
    </w:p>
    <w:p w14:paraId="05773E22" w14:textId="4A580DCD" w:rsidR="008C49CF" w:rsidRPr="00FF1CCE" w:rsidRDefault="008C49CF" w:rsidP="008C49CF">
      <w:pPr>
        <w:jc w:val="right"/>
      </w:pPr>
      <w:r w:rsidRPr="00FF1CCE">
        <w:t>                                                  (Tuckman and Jenson, 1977; Mullins,</w:t>
      </w:r>
      <w:r w:rsidR="00CC2D5B" w:rsidRPr="00FF1CCE">
        <w:t xml:space="preserve"> </w:t>
      </w:r>
      <w:r w:rsidRPr="00FF1CCE">
        <w:t>2019)</w:t>
      </w:r>
    </w:p>
    <w:p w14:paraId="286AE523" w14:textId="27E54A4E" w:rsidR="004D03AD" w:rsidRPr="00FF1CCE" w:rsidRDefault="004D03AD" w:rsidP="005E72E5">
      <w:pPr>
        <w:tabs>
          <w:tab w:val="left" w:pos="1785"/>
        </w:tabs>
        <w:spacing w:after="0"/>
      </w:pPr>
    </w:p>
    <w:p w14:paraId="45D727FC" w14:textId="14A73758" w:rsidR="004D03AD" w:rsidRPr="00FF1CCE" w:rsidRDefault="004D03AD" w:rsidP="004D03AD">
      <w:pPr>
        <w:spacing w:after="0"/>
      </w:pPr>
    </w:p>
    <w:p w14:paraId="6E02DB38" w14:textId="77777777" w:rsidR="00F2570F" w:rsidRPr="00FF1CCE" w:rsidRDefault="00F2570F" w:rsidP="004D03AD">
      <w:pPr>
        <w:spacing w:after="0"/>
      </w:pPr>
    </w:p>
    <w:p w14:paraId="6A25CE61" w14:textId="77777777" w:rsidR="004D03AD" w:rsidRPr="00FF1CCE" w:rsidRDefault="004D03AD" w:rsidP="004D03AD">
      <w:pPr>
        <w:spacing w:after="0"/>
      </w:pPr>
    </w:p>
    <w:tbl>
      <w:tblPr>
        <w:tblStyle w:val="TableGrid"/>
        <w:tblW w:w="0" w:type="auto"/>
        <w:tblInd w:w="0" w:type="dxa"/>
        <w:tblLook w:val="04A0" w:firstRow="1" w:lastRow="0" w:firstColumn="1" w:lastColumn="0" w:noHBand="0" w:noVBand="1"/>
      </w:tblPr>
      <w:tblGrid>
        <w:gridCol w:w="9016"/>
      </w:tblGrid>
      <w:tr w:rsidR="00981861" w:rsidRPr="00FF1CCE" w14:paraId="510B94EC" w14:textId="77777777" w:rsidTr="00981861">
        <w:tc>
          <w:tcPr>
            <w:tcW w:w="9016" w:type="dxa"/>
          </w:tcPr>
          <w:p w14:paraId="1F8AFA27" w14:textId="77777777" w:rsidR="0097475A" w:rsidRPr="00FF1CCE" w:rsidRDefault="0097475A" w:rsidP="00981861">
            <w:pPr>
              <w:rPr>
                <w:b/>
                <w:bCs/>
              </w:rPr>
            </w:pPr>
            <w:r w:rsidRPr="00FF1CCE">
              <w:rPr>
                <w:b/>
                <w:bCs/>
              </w:rPr>
              <w:t>Further Reading</w:t>
            </w:r>
          </w:p>
          <w:p w14:paraId="67AE0E76" w14:textId="3BF77687" w:rsidR="00981861" w:rsidRPr="00FF1CCE" w:rsidRDefault="00981861" w:rsidP="00981861">
            <w:pPr>
              <w:rPr>
                <w:b/>
                <w:bCs/>
              </w:rPr>
            </w:pPr>
            <w:r w:rsidRPr="00FF1CCE">
              <w:rPr>
                <w:b/>
                <w:bCs/>
              </w:rPr>
              <w:t xml:space="preserve">Here are some useful resources </w:t>
            </w:r>
            <w:r w:rsidR="00534E00" w:rsidRPr="00FF1CCE">
              <w:rPr>
                <w:b/>
                <w:bCs/>
              </w:rPr>
              <w:t>to</w:t>
            </w:r>
            <w:r w:rsidRPr="00FF1CCE">
              <w:rPr>
                <w:b/>
                <w:bCs/>
              </w:rPr>
              <w:t xml:space="preserve"> learn more about Tuckman’s </w:t>
            </w:r>
            <w:r w:rsidR="00F2570F" w:rsidRPr="00FF1CCE">
              <w:rPr>
                <w:b/>
                <w:bCs/>
              </w:rPr>
              <w:t>Stages of T</w:t>
            </w:r>
            <w:r w:rsidRPr="00FF1CCE">
              <w:rPr>
                <w:b/>
                <w:bCs/>
              </w:rPr>
              <w:t xml:space="preserve">eam </w:t>
            </w:r>
            <w:r w:rsidR="00F2570F" w:rsidRPr="00FF1CCE">
              <w:rPr>
                <w:b/>
                <w:bCs/>
              </w:rPr>
              <w:t>D</w:t>
            </w:r>
            <w:r w:rsidRPr="00FF1CCE">
              <w:rPr>
                <w:b/>
                <w:bCs/>
              </w:rPr>
              <w:t>evelopment</w:t>
            </w:r>
            <w:r w:rsidR="00F2570F" w:rsidRPr="00FF1CCE">
              <w:rPr>
                <w:b/>
                <w:bCs/>
              </w:rPr>
              <w:t xml:space="preserve"> model.</w:t>
            </w:r>
          </w:p>
          <w:p w14:paraId="1B6DC23A" w14:textId="77777777" w:rsidR="00981861" w:rsidRPr="00FF1CCE" w:rsidRDefault="00981861" w:rsidP="00981861">
            <w:pPr>
              <w:ind w:left="720"/>
              <w:rPr>
                <w:b/>
                <w:bCs/>
              </w:rPr>
            </w:pPr>
          </w:p>
          <w:p w14:paraId="5CC0DA20" w14:textId="77777777" w:rsidR="00981861" w:rsidRPr="00FF1CCE" w:rsidRDefault="00981861" w:rsidP="00981861">
            <w:pPr>
              <w:numPr>
                <w:ilvl w:val="0"/>
                <w:numId w:val="23"/>
              </w:numPr>
            </w:pPr>
            <w:r w:rsidRPr="00FF1CCE">
              <w:t xml:space="preserve">Tuckman, W. B. (1965) Development sequence in small groups. </w:t>
            </w:r>
            <w:r w:rsidRPr="00FF1CCE">
              <w:rPr>
                <w:i/>
                <w:iCs/>
              </w:rPr>
              <w:t>Psychological Bulletin,</w:t>
            </w:r>
            <w:r w:rsidRPr="00FF1CCE">
              <w:t xml:space="preserve"> 63, pp. 384-99.</w:t>
            </w:r>
          </w:p>
          <w:p w14:paraId="6D7CDA29" w14:textId="77777777" w:rsidR="00981861" w:rsidRPr="00FF1CCE" w:rsidRDefault="00981861" w:rsidP="00981861">
            <w:pPr>
              <w:numPr>
                <w:ilvl w:val="0"/>
                <w:numId w:val="23"/>
              </w:numPr>
            </w:pPr>
            <w:r w:rsidRPr="00FF1CCE">
              <w:t xml:space="preserve">Tuckman, B. </w:t>
            </w:r>
            <w:proofErr w:type="gramStart"/>
            <w:r w:rsidRPr="00FF1CCE">
              <w:t>W.</w:t>
            </w:r>
            <w:proofErr w:type="gramEnd"/>
            <w:r w:rsidRPr="00FF1CCE">
              <w:t xml:space="preserve"> and M. A. Jensen. (1977) ‘Stages of small-group development revisited’, </w:t>
            </w:r>
            <w:r w:rsidRPr="00FF1CCE">
              <w:rPr>
                <w:i/>
                <w:iCs/>
              </w:rPr>
              <w:t xml:space="preserve">Group and Organization Studies </w:t>
            </w:r>
            <w:r w:rsidRPr="00FF1CCE">
              <w:t xml:space="preserve">2 (4) pp. 419–27. </w:t>
            </w:r>
          </w:p>
          <w:p w14:paraId="331894A7" w14:textId="77777777" w:rsidR="00981861" w:rsidRPr="00FF1CCE" w:rsidRDefault="00981861" w:rsidP="004D03AD"/>
        </w:tc>
      </w:tr>
    </w:tbl>
    <w:p w14:paraId="476B454A" w14:textId="77777777" w:rsidR="004D03AD" w:rsidRPr="00FF1CCE" w:rsidRDefault="004D03AD" w:rsidP="004D03AD">
      <w:pPr>
        <w:spacing w:after="0"/>
      </w:pPr>
    </w:p>
    <w:p w14:paraId="794E10DB" w14:textId="77777777" w:rsidR="004D03AD" w:rsidRPr="00FF1CCE" w:rsidRDefault="004D03AD" w:rsidP="004D03AD">
      <w:pPr>
        <w:spacing w:after="0"/>
        <w:rPr>
          <w:b/>
          <w:bCs/>
        </w:rPr>
      </w:pPr>
    </w:p>
    <w:tbl>
      <w:tblPr>
        <w:tblStyle w:val="TableGrid"/>
        <w:tblW w:w="0" w:type="auto"/>
        <w:tblInd w:w="0" w:type="dxa"/>
        <w:tblLook w:val="04A0" w:firstRow="1" w:lastRow="0" w:firstColumn="1" w:lastColumn="0" w:noHBand="0" w:noVBand="1"/>
      </w:tblPr>
      <w:tblGrid>
        <w:gridCol w:w="9016"/>
      </w:tblGrid>
      <w:tr w:rsidR="00981861" w:rsidRPr="00FF1CCE" w14:paraId="12A555D0" w14:textId="77777777" w:rsidTr="00981861">
        <w:tc>
          <w:tcPr>
            <w:tcW w:w="9016" w:type="dxa"/>
          </w:tcPr>
          <w:p w14:paraId="1B5E6564" w14:textId="77777777" w:rsidR="00981861" w:rsidRPr="00FF1CCE" w:rsidRDefault="00981861" w:rsidP="00981861">
            <w:pPr>
              <w:textAlignment w:val="baseline"/>
              <w:rPr>
                <w:rFonts w:ascii="Segoe UI" w:eastAsia="Times New Roman" w:hAnsi="Segoe UI" w:cs="Segoe UI"/>
                <w:sz w:val="18"/>
                <w:szCs w:val="18"/>
                <w:lang w:eastAsia="en-GB"/>
              </w:rPr>
            </w:pPr>
          </w:p>
          <w:p w14:paraId="0293262B" w14:textId="77777777" w:rsidR="00981861" w:rsidRPr="00FF1CCE" w:rsidRDefault="00981861" w:rsidP="00981861">
            <w:pPr>
              <w:textAlignment w:val="baseline"/>
              <w:rPr>
                <w:rFonts w:ascii="Segoe UI" w:eastAsia="Times New Roman" w:hAnsi="Segoe UI" w:cs="Segoe UI"/>
                <w:sz w:val="18"/>
                <w:szCs w:val="18"/>
                <w:lang w:eastAsia="en-GB"/>
              </w:rPr>
            </w:pPr>
            <w:r w:rsidRPr="00FF1CCE">
              <w:rPr>
                <w:rFonts w:ascii="Calibri" w:eastAsia="Times New Roman" w:hAnsi="Calibri" w:cs="Calibri"/>
                <w:lang w:eastAsia="en-GB"/>
              </w:rPr>
              <w:t> </w:t>
            </w:r>
          </w:p>
          <w:p w14:paraId="146CCF77" w14:textId="77777777" w:rsidR="00F2570F" w:rsidRPr="00FF1CCE" w:rsidRDefault="00981861" w:rsidP="00981861">
            <w:pPr>
              <w:rPr>
                <w:rFonts w:ascii="Calibri" w:eastAsia="Times New Roman" w:hAnsi="Calibri" w:cs="Calibri"/>
                <w:b/>
                <w:bCs/>
                <w:lang w:eastAsia="en-GB"/>
              </w:rPr>
            </w:pPr>
            <w:r w:rsidRPr="00FF1CCE">
              <w:rPr>
                <w:rFonts w:ascii="Calibri" w:eastAsia="Times New Roman" w:hAnsi="Calibri" w:cs="Calibri"/>
                <w:b/>
                <w:bCs/>
                <w:lang w:eastAsia="en-GB"/>
              </w:rPr>
              <w:t>Developing depth </w:t>
            </w:r>
          </w:p>
          <w:p w14:paraId="622C035B" w14:textId="61C3191C" w:rsidR="00981861" w:rsidRPr="00FF1CCE" w:rsidRDefault="00981861" w:rsidP="00981861">
            <w:r w:rsidRPr="00FF1CCE">
              <w:t>Consider what you have learnt throughout the unit and conclude with whether you are a functional or dysfunctional team.​</w:t>
            </w:r>
            <w:r w:rsidR="00F2570F" w:rsidRPr="00FF1CCE">
              <w:t xml:space="preserve"> Why do you think this is?</w:t>
            </w:r>
          </w:p>
          <w:p w14:paraId="4D899BB1" w14:textId="77777777" w:rsidR="00981861" w:rsidRPr="00FF1CCE" w:rsidRDefault="00981861" w:rsidP="00981861">
            <w:pPr>
              <w:textAlignment w:val="baseline"/>
              <w:rPr>
                <w:rFonts w:ascii="Segoe UI" w:eastAsia="Times New Roman" w:hAnsi="Segoe UI" w:cs="Segoe UI"/>
                <w:sz w:val="18"/>
                <w:szCs w:val="18"/>
                <w:lang w:eastAsia="en-GB"/>
              </w:rPr>
            </w:pPr>
          </w:p>
          <w:p w14:paraId="3CB1F8DF" w14:textId="77777777" w:rsidR="00981861" w:rsidRPr="00FF1CCE" w:rsidRDefault="00981861" w:rsidP="004D03AD">
            <w:pPr>
              <w:jc w:val="center"/>
              <w:rPr>
                <w:rFonts w:cstheme="minorHAnsi"/>
                <w:b/>
                <w:u w:val="single"/>
              </w:rPr>
            </w:pPr>
          </w:p>
        </w:tc>
      </w:tr>
    </w:tbl>
    <w:p w14:paraId="42E98DC1" w14:textId="6A18B594" w:rsidR="004D03AD" w:rsidRPr="00FF1CCE" w:rsidRDefault="004D03AD" w:rsidP="004D03AD">
      <w:pPr>
        <w:jc w:val="center"/>
        <w:rPr>
          <w:rFonts w:cstheme="minorHAnsi"/>
          <w:b/>
          <w:u w:val="single"/>
        </w:rPr>
      </w:pPr>
    </w:p>
    <w:p w14:paraId="58FC8976" w14:textId="77777777" w:rsidR="004D03AD" w:rsidRPr="00FF1CCE" w:rsidRDefault="004D03AD" w:rsidP="004D03AD">
      <w:pPr>
        <w:rPr>
          <w:rFonts w:cstheme="minorHAnsi"/>
          <w:u w:val="single"/>
          <w:lang w:val="en-US"/>
        </w:rPr>
      </w:pPr>
    </w:p>
    <w:p w14:paraId="1A6E0175" w14:textId="77777777" w:rsidR="004D03AD" w:rsidRPr="004D03AD" w:rsidRDefault="004D03AD" w:rsidP="005E72E5">
      <w:pPr>
        <w:tabs>
          <w:tab w:val="left" w:pos="1785"/>
        </w:tabs>
        <w:spacing w:after="0"/>
        <w:rPr>
          <w:b/>
          <w:bCs/>
          <w:u w:val="single"/>
        </w:rPr>
      </w:pPr>
    </w:p>
    <w:sectPr w:rsidR="004D03AD" w:rsidRPr="004D03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B95D9" w14:textId="77777777" w:rsidR="00754F31" w:rsidRDefault="00754F31" w:rsidP="00754F31">
      <w:pPr>
        <w:spacing w:after="0" w:line="240" w:lineRule="auto"/>
      </w:pPr>
      <w:r>
        <w:separator/>
      </w:r>
    </w:p>
  </w:endnote>
  <w:endnote w:type="continuationSeparator" w:id="0">
    <w:p w14:paraId="44383CBE" w14:textId="77777777" w:rsidR="00754F31" w:rsidRDefault="00754F31" w:rsidP="00754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Sans-Serif">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7AE14" w14:textId="77777777" w:rsidR="00754F31" w:rsidRDefault="00754F31" w:rsidP="00754F31">
      <w:pPr>
        <w:spacing w:after="0" w:line="240" w:lineRule="auto"/>
      </w:pPr>
      <w:r>
        <w:separator/>
      </w:r>
    </w:p>
  </w:footnote>
  <w:footnote w:type="continuationSeparator" w:id="0">
    <w:p w14:paraId="2B88445D" w14:textId="77777777" w:rsidR="00754F31" w:rsidRDefault="00754F31" w:rsidP="00754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65053"/>
    <w:multiLevelType w:val="hybridMultilevel"/>
    <w:tmpl w:val="83BAD890"/>
    <w:lvl w:ilvl="0" w:tplc="CBB45892">
      <w:start w:val="1"/>
      <w:numFmt w:val="bullet"/>
      <w:lvlText w:val="•"/>
      <w:lvlJc w:val="left"/>
      <w:pPr>
        <w:tabs>
          <w:tab w:val="num" w:pos="720"/>
        </w:tabs>
        <w:ind w:left="720" w:hanging="360"/>
      </w:pPr>
      <w:rPr>
        <w:rFonts w:ascii="Arial" w:hAnsi="Arial" w:hint="default"/>
      </w:rPr>
    </w:lvl>
    <w:lvl w:ilvl="1" w:tplc="30A0B6DE" w:tentative="1">
      <w:start w:val="1"/>
      <w:numFmt w:val="bullet"/>
      <w:lvlText w:val="•"/>
      <w:lvlJc w:val="left"/>
      <w:pPr>
        <w:tabs>
          <w:tab w:val="num" w:pos="1440"/>
        </w:tabs>
        <w:ind w:left="1440" w:hanging="360"/>
      </w:pPr>
      <w:rPr>
        <w:rFonts w:ascii="Arial" w:hAnsi="Arial" w:hint="default"/>
      </w:rPr>
    </w:lvl>
    <w:lvl w:ilvl="2" w:tplc="EE18B88A" w:tentative="1">
      <w:start w:val="1"/>
      <w:numFmt w:val="bullet"/>
      <w:lvlText w:val="•"/>
      <w:lvlJc w:val="left"/>
      <w:pPr>
        <w:tabs>
          <w:tab w:val="num" w:pos="2160"/>
        </w:tabs>
        <w:ind w:left="2160" w:hanging="360"/>
      </w:pPr>
      <w:rPr>
        <w:rFonts w:ascii="Arial" w:hAnsi="Arial" w:hint="default"/>
      </w:rPr>
    </w:lvl>
    <w:lvl w:ilvl="3" w:tplc="37E25366" w:tentative="1">
      <w:start w:val="1"/>
      <w:numFmt w:val="bullet"/>
      <w:lvlText w:val="•"/>
      <w:lvlJc w:val="left"/>
      <w:pPr>
        <w:tabs>
          <w:tab w:val="num" w:pos="2880"/>
        </w:tabs>
        <w:ind w:left="2880" w:hanging="360"/>
      </w:pPr>
      <w:rPr>
        <w:rFonts w:ascii="Arial" w:hAnsi="Arial" w:hint="default"/>
      </w:rPr>
    </w:lvl>
    <w:lvl w:ilvl="4" w:tplc="DFC0837E" w:tentative="1">
      <w:start w:val="1"/>
      <w:numFmt w:val="bullet"/>
      <w:lvlText w:val="•"/>
      <w:lvlJc w:val="left"/>
      <w:pPr>
        <w:tabs>
          <w:tab w:val="num" w:pos="3600"/>
        </w:tabs>
        <w:ind w:left="3600" w:hanging="360"/>
      </w:pPr>
      <w:rPr>
        <w:rFonts w:ascii="Arial" w:hAnsi="Arial" w:hint="default"/>
      </w:rPr>
    </w:lvl>
    <w:lvl w:ilvl="5" w:tplc="15CA540A" w:tentative="1">
      <w:start w:val="1"/>
      <w:numFmt w:val="bullet"/>
      <w:lvlText w:val="•"/>
      <w:lvlJc w:val="left"/>
      <w:pPr>
        <w:tabs>
          <w:tab w:val="num" w:pos="4320"/>
        </w:tabs>
        <w:ind w:left="4320" w:hanging="360"/>
      </w:pPr>
      <w:rPr>
        <w:rFonts w:ascii="Arial" w:hAnsi="Arial" w:hint="default"/>
      </w:rPr>
    </w:lvl>
    <w:lvl w:ilvl="6" w:tplc="9F8405C2" w:tentative="1">
      <w:start w:val="1"/>
      <w:numFmt w:val="bullet"/>
      <w:lvlText w:val="•"/>
      <w:lvlJc w:val="left"/>
      <w:pPr>
        <w:tabs>
          <w:tab w:val="num" w:pos="5040"/>
        </w:tabs>
        <w:ind w:left="5040" w:hanging="360"/>
      </w:pPr>
      <w:rPr>
        <w:rFonts w:ascii="Arial" w:hAnsi="Arial" w:hint="default"/>
      </w:rPr>
    </w:lvl>
    <w:lvl w:ilvl="7" w:tplc="1D70D45C" w:tentative="1">
      <w:start w:val="1"/>
      <w:numFmt w:val="bullet"/>
      <w:lvlText w:val="•"/>
      <w:lvlJc w:val="left"/>
      <w:pPr>
        <w:tabs>
          <w:tab w:val="num" w:pos="5760"/>
        </w:tabs>
        <w:ind w:left="5760" w:hanging="360"/>
      </w:pPr>
      <w:rPr>
        <w:rFonts w:ascii="Arial" w:hAnsi="Arial" w:hint="default"/>
      </w:rPr>
    </w:lvl>
    <w:lvl w:ilvl="8" w:tplc="63505F4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D62C16"/>
    <w:multiLevelType w:val="hybridMultilevel"/>
    <w:tmpl w:val="A9E8C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684F48"/>
    <w:multiLevelType w:val="hybridMultilevel"/>
    <w:tmpl w:val="D36465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4EC0F3B"/>
    <w:multiLevelType w:val="hybridMultilevel"/>
    <w:tmpl w:val="0770AA74"/>
    <w:lvl w:ilvl="0" w:tplc="BDE82870">
      <w:start w:val="1"/>
      <w:numFmt w:val="bullet"/>
      <w:lvlText w:val="•"/>
      <w:lvlJc w:val="left"/>
      <w:pPr>
        <w:tabs>
          <w:tab w:val="num" w:pos="720"/>
        </w:tabs>
        <w:ind w:left="720" w:hanging="360"/>
      </w:pPr>
      <w:rPr>
        <w:rFonts w:ascii="Arial" w:hAnsi="Arial" w:hint="default"/>
      </w:rPr>
    </w:lvl>
    <w:lvl w:ilvl="1" w:tplc="AB08CAD8" w:tentative="1">
      <w:start w:val="1"/>
      <w:numFmt w:val="bullet"/>
      <w:lvlText w:val="•"/>
      <w:lvlJc w:val="left"/>
      <w:pPr>
        <w:tabs>
          <w:tab w:val="num" w:pos="1440"/>
        </w:tabs>
        <w:ind w:left="1440" w:hanging="360"/>
      </w:pPr>
      <w:rPr>
        <w:rFonts w:ascii="Arial" w:hAnsi="Arial" w:hint="default"/>
      </w:rPr>
    </w:lvl>
    <w:lvl w:ilvl="2" w:tplc="5D86462C" w:tentative="1">
      <w:start w:val="1"/>
      <w:numFmt w:val="bullet"/>
      <w:lvlText w:val="•"/>
      <w:lvlJc w:val="left"/>
      <w:pPr>
        <w:tabs>
          <w:tab w:val="num" w:pos="2160"/>
        </w:tabs>
        <w:ind w:left="2160" w:hanging="360"/>
      </w:pPr>
      <w:rPr>
        <w:rFonts w:ascii="Arial" w:hAnsi="Arial" w:hint="default"/>
      </w:rPr>
    </w:lvl>
    <w:lvl w:ilvl="3" w:tplc="9738B9F2" w:tentative="1">
      <w:start w:val="1"/>
      <w:numFmt w:val="bullet"/>
      <w:lvlText w:val="•"/>
      <w:lvlJc w:val="left"/>
      <w:pPr>
        <w:tabs>
          <w:tab w:val="num" w:pos="2880"/>
        </w:tabs>
        <w:ind w:left="2880" w:hanging="360"/>
      </w:pPr>
      <w:rPr>
        <w:rFonts w:ascii="Arial" w:hAnsi="Arial" w:hint="default"/>
      </w:rPr>
    </w:lvl>
    <w:lvl w:ilvl="4" w:tplc="F8C6544C" w:tentative="1">
      <w:start w:val="1"/>
      <w:numFmt w:val="bullet"/>
      <w:lvlText w:val="•"/>
      <w:lvlJc w:val="left"/>
      <w:pPr>
        <w:tabs>
          <w:tab w:val="num" w:pos="3600"/>
        </w:tabs>
        <w:ind w:left="3600" w:hanging="360"/>
      </w:pPr>
      <w:rPr>
        <w:rFonts w:ascii="Arial" w:hAnsi="Arial" w:hint="default"/>
      </w:rPr>
    </w:lvl>
    <w:lvl w:ilvl="5" w:tplc="5DCE05F0" w:tentative="1">
      <w:start w:val="1"/>
      <w:numFmt w:val="bullet"/>
      <w:lvlText w:val="•"/>
      <w:lvlJc w:val="left"/>
      <w:pPr>
        <w:tabs>
          <w:tab w:val="num" w:pos="4320"/>
        </w:tabs>
        <w:ind w:left="4320" w:hanging="360"/>
      </w:pPr>
      <w:rPr>
        <w:rFonts w:ascii="Arial" w:hAnsi="Arial" w:hint="default"/>
      </w:rPr>
    </w:lvl>
    <w:lvl w:ilvl="6" w:tplc="2FF42858" w:tentative="1">
      <w:start w:val="1"/>
      <w:numFmt w:val="bullet"/>
      <w:lvlText w:val="•"/>
      <w:lvlJc w:val="left"/>
      <w:pPr>
        <w:tabs>
          <w:tab w:val="num" w:pos="5040"/>
        </w:tabs>
        <w:ind w:left="5040" w:hanging="360"/>
      </w:pPr>
      <w:rPr>
        <w:rFonts w:ascii="Arial" w:hAnsi="Arial" w:hint="default"/>
      </w:rPr>
    </w:lvl>
    <w:lvl w:ilvl="7" w:tplc="1004A552" w:tentative="1">
      <w:start w:val="1"/>
      <w:numFmt w:val="bullet"/>
      <w:lvlText w:val="•"/>
      <w:lvlJc w:val="left"/>
      <w:pPr>
        <w:tabs>
          <w:tab w:val="num" w:pos="5760"/>
        </w:tabs>
        <w:ind w:left="5760" w:hanging="360"/>
      </w:pPr>
      <w:rPr>
        <w:rFonts w:ascii="Arial" w:hAnsi="Arial" w:hint="default"/>
      </w:rPr>
    </w:lvl>
    <w:lvl w:ilvl="8" w:tplc="C9C2A05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6FC1522"/>
    <w:multiLevelType w:val="hybridMultilevel"/>
    <w:tmpl w:val="E7508080"/>
    <w:lvl w:ilvl="0" w:tplc="4198C402">
      <w:start w:val="1"/>
      <w:numFmt w:val="bullet"/>
      <w:lvlText w:val="•"/>
      <w:lvlJc w:val="left"/>
      <w:pPr>
        <w:tabs>
          <w:tab w:val="num" w:pos="720"/>
        </w:tabs>
        <w:ind w:left="720" w:hanging="360"/>
      </w:pPr>
      <w:rPr>
        <w:rFonts w:ascii="Arial,Sans-Serif" w:hAnsi="Arial,Sans-Serif" w:hint="default"/>
      </w:rPr>
    </w:lvl>
    <w:lvl w:ilvl="1" w:tplc="0F44F3AE" w:tentative="1">
      <w:start w:val="1"/>
      <w:numFmt w:val="bullet"/>
      <w:lvlText w:val="•"/>
      <w:lvlJc w:val="left"/>
      <w:pPr>
        <w:tabs>
          <w:tab w:val="num" w:pos="1440"/>
        </w:tabs>
        <w:ind w:left="1440" w:hanging="360"/>
      </w:pPr>
      <w:rPr>
        <w:rFonts w:ascii="Arial,Sans-Serif" w:hAnsi="Arial,Sans-Serif" w:hint="default"/>
      </w:rPr>
    </w:lvl>
    <w:lvl w:ilvl="2" w:tplc="0470B638" w:tentative="1">
      <w:start w:val="1"/>
      <w:numFmt w:val="bullet"/>
      <w:lvlText w:val="•"/>
      <w:lvlJc w:val="left"/>
      <w:pPr>
        <w:tabs>
          <w:tab w:val="num" w:pos="2160"/>
        </w:tabs>
        <w:ind w:left="2160" w:hanging="360"/>
      </w:pPr>
      <w:rPr>
        <w:rFonts w:ascii="Arial,Sans-Serif" w:hAnsi="Arial,Sans-Serif" w:hint="default"/>
      </w:rPr>
    </w:lvl>
    <w:lvl w:ilvl="3" w:tplc="23FC0732" w:tentative="1">
      <w:start w:val="1"/>
      <w:numFmt w:val="bullet"/>
      <w:lvlText w:val="•"/>
      <w:lvlJc w:val="left"/>
      <w:pPr>
        <w:tabs>
          <w:tab w:val="num" w:pos="2880"/>
        </w:tabs>
        <w:ind w:left="2880" w:hanging="360"/>
      </w:pPr>
      <w:rPr>
        <w:rFonts w:ascii="Arial,Sans-Serif" w:hAnsi="Arial,Sans-Serif" w:hint="default"/>
      </w:rPr>
    </w:lvl>
    <w:lvl w:ilvl="4" w:tplc="43822098" w:tentative="1">
      <w:start w:val="1"/>
      <w:numFmt w:val="bullet"/>
      <w:lvlText w:val="•"/>
      <w:lvlJc w:val="left"/>
      <w:pPr>
        <w:tabs>
          <w:tab w:val="num" w:pos="3600"/>
        </w:tabs>
        <w:ind w:left="3600" w:hanging="360"/>
      </w:pPr>
      <w:rPr>
        <w:rFonts w:ascii="Arial,Sans-Serif" w:hAnsi="Arial,Sans-Serif" w:hint="default"/>
      </w:rPr>
    </w:lvl>
    <w:lvl w:ilvl="5" w:tplc="B848338A" w:tentative="1">
      <w:start w:val="1"/>
      <w:numFmt w:val="bullet"/>
      <w:lvlText w:val="•"/>
      <w:lvlJc w:val="left"/>
      <w:pPr>
        <w:tabs>
          <w:tab w:val="num" w:pos="4320"/>
        </w:tabs>
        <w:ind w:left="4320" w:hanging="360"/>
      </w:pPr>
      <w:rPr>
        <w:rFonts w:ascii="Arial,Sans-Serif" w:hAnsi="Arial,Sans-Serif" w:hint="default"/>
      </w:rPr>
    </w:lvl>
    <w:lvl w:ilvl="6" w:tplc="89E23A90" w:tentative="1">
      <w:start w:val="1"/>
      <w:numFmt w:val="bullet"/>
      <w:lvlText w:val="•"/>
      <w:lvlJc w:val="left"/>
      <w:pPr>
        <w:tabs>
          <w:tab w:val="num" w:pos="5040"/>
        </w:tabs>
        <w:ind w:left="5040" w:hanging="360"/>
      </w:pPr>
      <w:rPr>
        <w:rFonts w:ascii="Arial,Sans-Serif" w:hAnsi="Arial,Sans-Serif" w:hint="default"/>
      </w:rPr>
    </w:lvl>
    <w:lvl w:ilvl="7" w:tplc="F6BAD6CE" w:tentative="1">
      <w:start w:val="1"/>
      <w:numFmt w:val="bullet"/>
      <w:lvlText w:val="•"/>
      <w:lvlJc w:val="left"/>
      <w:pPr>
        <w:tabs>
          <w:tab w:val="num" w:pos="5760"/>
        </w:tabs>
        <w:ind w:left="5760" w:hanging="360"/>
      </w:pPr>
      <w:rPr>
        <w:rFonts w:ascii="Arial,Sans-Serif" w:hAnsi="Arial,Sans-Serif" w:hint="default"/>
      </w:rPr>
    </w:lvl>
    <w:lvl w:ilvl="8" w:tplc="1E2A722C" w:tentative="1">
      <w:start w:val="1"/>
      <w:numFmt w:val="bullet"/>
      <w:lvlText w:val="•"/>
      <w:lvlJc w:val="left"/>
      <w:pPr>
        <w:tabs>
          <w:tab w:val="num" w:pos="6480"/>
        </w:tabs>
        <w:ind w:left="6480" w:hanging="360"/>
      </w:pPr>
      <w:rPr>
        <w:rFonts w:ascii="Arial,Sans-Serif" w:hAnsi="Arial,Sans-Serif" w:hint="default"/>
      </w:rPr>
    </w:lvl>
  </w:abstractNum>
  <w:abstractNum w:abstractNumId="5" w15:restartNumberingAfterBreak="0">
    <w:nsid w:val="102810F8"/>
    <w:multiLevelType w:val="hybridMultilevel"/>
    <w:tmpl w:val="660074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54C47F8"/>
    <w:multiLevelType w:val="hybridMultilevel"/>
    <w:tmpl w:val="7FAC66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6237703"/>
    <w:multiLevelType w:val="hybridMultilevel"/>
    <w:tmpl w:val="EDBA93DE"/>
    <w:lvl w:ilvl="0" w:tplc="3CCCA734">
      <w:start w:val="1"/>
      <w:numFmt w:val="bullet"/>
      <w:lvlText w:val="•"/>
      <w:lvlJc w:val="left"/>
      <w:pPr>
        <w:tabs>
          <w:tab w:val="num" w:pos="720"/>
        </w:tabs>
        <w:ind w:left="720" w:hanging="360"/>
      </w:pPr>
      <w:rPr>
        <w:rFonts w:ascii="Arial" w:hAnsi="Arial" w:hint="default"/>
      </w:rPr>
    </w:lvl>
    <w:lvl w:ilvl="1" w:tplc="1A2A35B4" w:tentative="1">
      <w:start w:val="1"/>
      <w:numFmt w:val="bullet"/>
      <w:lvlText w:val="•"/>
      <w:lvlJc w:val="left"/>
      <w:pPr>
        <w:tabs>
          <w:tab w:val="num" w:pos="1440"/>
        </w:tabs>
        <w:ind w:left="1440" w:hanging="360"/>
      </w:pPr>
      <w:rPr>
        <w:rFonts w:ascii="Arial" w:hAnsi="Arial" w:hint="default"/>
      </w:rPr>
    </w:lvl>
    <w:lvl w:ilvl="2" w:tplc="B456E1CA" w:tentative="1">
      <w:start w:val="1"/>
      <w:numFmt w:val="bullet"/>
      <w:lvlText w:val="•"/>
      <w:lvlJc w:val="left"/>
      <w:pPr>
        <w:tabs>
          <w:tab w:val="num" w:pos="2160"/>
        </w:tabs>
        <w:ind w:left="2160" w:hanging="360"/>
      </w:pPr>
      <w:rPr>
        <w:rFonts w:ascii="Arial" w:hAnsi="Arial" w:hint="default"/>
      </w:rPr>
    </w:lvl>
    <w:lvl w:ilvl="3" w:tplc="9CF87430" w:tentative="1">
      <w:start w:val="1"/>
      <w:numFmt w:val="bullet"/>
      <w:lvlText w:val="•"/>
      <w:lvlJc w:val="left"/>
      <w:pPr>
        <w:tabs>
          <w:tab w:val="num" w:pos="2880"/>
        </w:tabs>
        <w:ind w:left="2880" w:hanging="360"/>
      </w:pPr>
      <w:rPr>
        <w:rFonts w:ascii="Arial" w:hAnsi="Arial" w:hint="default"/>
      </w:rPr>
    </w:lvl>
    <w:lvl w:ilvl="4" w:tplc="C6C29AD8" w:tentative="1">
      <w:start w:val="1"/>
      <w:numFmt w:val="bullet"/>
      <w:lvlText w:val="•"/>
      <w:lvlJc w:val="left"/>
      <w:pPr>
        <w:tabs>
          <w:tab w:val="num" w:pos="3600"/>
        </w:tabs>
        <w:ind w:left="3600" w:hanging="360"/>
      </w:pPr>
      <w:rPr>
        <w:rFonts w:ascii="Arial" w:hAnsi="Arial" w:hint="default"/>
      </w:rPr>
    </w:lvl>
    <w:lvl w:ilvl="5" w:tplc="BB542EDA" w:tentative="1">
      <w:start w:val="1"/>
      <w:numFmt w:val="bullet"/>
      <w:lvlText w:val="•"/>
      <w:lvlJc w:val="left"/>
      <w:pPr>
        <w:tabs>
          <w:tab w:val="num" w:pos="4320"/>
        </w:tabs>
        <w:ind w:left="4320" w:hanging="360"/>
      </w:pPr>
      <w:rPr>
        <w:rFonts w:ascii="Arial" w:hAnsi="Arial" w:hint="default"/>
      </w:rPr>
    </w:lvl>
    <w:lvl w:ilvl="6" w:tplc="BD96D212" w:tentative="1">
      <w:start w:val="1"/>
      <w:numFmt w:val="bullet"/>
      <w:lvlText w:val="•"/>
      <w:lvlJc w:val="left"/>
      <w:pPr>
        <w:tabs>
          <w:tab w:val="num" w:pos="5040"/>
        </w:tabs>
        <w:ind w:left="5040" w:hanging="360"/>
      </w:pPr>
      <w:rPr>
        <w:rFonts w:ascii="Arial" w:hAnsi="Arial" w:hint="default"/>
      </w:rPr>
    </w:lvl>
    <w:lvl w:ilvl="7" w:tplc="B31A7AB6" w:tentative="1">
      <w:start w:val="1"/>
      <w:numFmt w:val="bullet"/>
      <w:lvlText w:val="•"/>
      <w:lvlJc w:val="left"/>
      <w:pPr>
        <w:tabs>
          <w:tab w:val="num" w:pos="5760"/>
        </w:tabs>
        <w:ind w:left="5760" w:hanging="360"/>
      </w:pPr>
      <w:rPr>
        <w:rFonts w:ascii="Arial" w:hAnsi="Arial" w:hint="default"/>
      </w:rPr>
    </w:lvl>
    <w:lvl w:ilvl="8" w:tplc="04F69C8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7764B0E"/>
    <w:multiLevelType w:val="hybridMultilevel"/>
    <w:tmpl w:val="15B05606"/>
    <w:lvl w:ilvl="0" w:tplc="B844C14E">
      <w:start w:val="1"/>
      <w:numFmt w:val="bullet"/>
      <w:lvlText w:val="•"/>
      <w:lvlJc w:val="left"/>
      <w:pPr>
        <w:tabs>
          <w:tab w:val="num" w:pos="720"/>
        </w:tabs>
        <w:ind w:left="720" w:hanging="360"/>
      </w:pPr>
      <w:rPr>
        <w:rFonts w:ascii="Arial" w:hAnsi="Arial" w:hint="default"/>
      </w:rPr>
    </w:lvl>
    <w:lvl w:ilvl="1" w:tplc="562C56F4" w:tentative="1">
      <w:start w:val="1"/>
      <w:numFmt w:val="bullet"/>
      <w:lvlText w:val="•"/>
      <w:lvlJc w:val="left"/>
      <w:pPr>
        <w:tabs>
          <w:tab w:val="num" w:pos="1440"/>
        </w:tabs>
        <w:ind w:left="1440" w:hanging="360"/>
      </w:pPr>
      <w:rPr>
        <w:rFonts w:ascii="Arial" w:hAnsi="Arial" w:hint="default"/>
      </w:rPr>
    </w:lvl>
    <w:lvl w:ilvl="2" w:tplc="2C1ED86C" w:tentative="1">
      <w:start w:val="1"/>
      <w:numFmt w:val="bullet"/>
      <w:lvlText w:val="•"/>
      <w:lvlJc w:val="left"/>
      <w:pPr>
        <w:tabs>
          <w:tab w:val="num" w:pos="2160"/>
        </w:tabs>
        <w:ind w:left="2160" w:hanging="360"/>
      </w:pPr>
      <w:rPr>
        <w:rFonts w:ascii="Arial" w:hAnsi="Arial" w:hint="default"/>
      </w:rPr>
    </w:lvl>
    <w:lvl w:ilvl="3" w:tplc="43B854AC" w:tentative="1">
      <w:start w:val="1"/>
      <w:numFmt w:val="bullet"/>
      <w:lvlText w:val="•"/>
      <w:lvlJc w:val="left"/>
      <w:pPr>
        <w:tabs>
          <w:tab w:val="num" w:pos="2880"/>
        </w:tabs>
        <w:ind w:left="2880" w:hanging="360"/>
      </w:pPr>
      <w:rPr>
        <w:rFonts w:ascii="Arial" w:hAnsi="Arial" w:hint="default"/>
      </w:rPr>
    </w:lvl>
    <w:lvl w:ilvl="4" w:tplc="B12696F2" w:tentative="1">
      <w:start w:val="1"/>
      <w:numFmt w:val="bullet"/>
      <w:lvlText w:val="•"/>
      <w:lvlJc w:val="left"/>
      <w:pPr>
        <w:tabs>
          <w:tab w:val="num" w:pos="3600"/>
        </w:tabs>
        <w:ind w:left="3600" w:hanging="360"/>
      </w:pPr>
      <w:rPr>
        <w:rFonts w:ascii="Arial" w:hAnsi="Arial" w:hint="default"/>
      </w:rPr>
    </w:lvl>
    <w:lvl w:ilvl="5" w:tplc="31341F66" w:tentative="1">
      <w:start w:val="1"/>
      <w:numFmt w:val="bullet"/>
      <w:lvlText w:val="•"/>
      <w:lvlJc w:val="left"/>
      <w:pPr>
        <w:tabs>
          <w:tab w:val="num" w:pos="4320"/>
        </w:tabs>
        <w:ind w:left="4320" w:hanging="360"/>
      </w:pPr>
      <w:rPr>
        <w:rFonts w:ascii="Arial" w:hAnsi="Arial" w:hint="default"/>
      </w:rPr>
    </w:lvl>
    <w:lvl w:ilvl="6" w:tplc="DE9A4490" w:tentative="1">
      <w:start w:val="1"/>
      <w:numFmt w:val="bullet"/>
      <w:lvlText w:val="•"/>
      <w:lvlJc w:val="left"/>
      <w:pPr>
        <w:tabs>
          <w:tab w:val="num" w:pos="5040"/>
        </w:tabs>
        <w:ind w:left="5040" w:hanging="360"/>
      </w:pPr>
      <w:rPr>
        <w:rFonts w:ascii="Arial" w:hAnsi="Arial" w:hint="default"/>
      </w:rPr>
    </w:lvl>
    <w:lvl w:ilvl="7" w:tplc="CA2EBD5A" w:tentative="1">
      <w:start w:val="1"/>
      <w:numFmt w:val="bullet"/>
      <w:lvlText w:val="•"/>
      <w:lvlJc w:val="left"/>
      <w:pPr>
        <w:tabs>
          <w:tab w:val="num" w:pos="5760"/>
        </w:tabs>
        <w:ind w:left="5760" w:hanging="360"/>
      </w:pPr>
      <w:rPr>
        <w:rFonts w:ascii="Arial" w:hAnsi="Arial" w:hint="default"/>
      </w:rPr>
    </w:lvl>
    <w:lvl w:ilvl="8" w:tplc="DEDADB1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75B0D6A"/>
    <w:multiLevelType w:val="hybridMultilevel"/>
    <w:tmpl w:val="8D7408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185B06"/>
    <w:multiLevelType w:val="hybridMultilevel"/>
    <w:tmpl w:val="3BBE6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7E4044"/>
    <w:multiLevelType w:val="hybridMultilevel"/>
    <w:tmpl w:val="BE2084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60F08E0"/>
    <w:multiLevelType w:val="hybridMultilevel"/>
    <w:tmpl w:val="521EE3A8"/>
    <w:lvl w:ilvl="0" w:tplc="3B46455A">
      <w:start w:val="1"/>
      <w:numFmt w:val="bullet"/>
      <w:lvlText w:val="•"/>
      <w:lvlJc w:val="left"/>
      <w:pPr>
        <w:tabs>
          <w:tab w:val="num" w:pos="720"/>
        </w:tabs>
        <w:ind w:left="720" w:hanging="360"/>
      </w:pPr>
      <w:rPr>
        <w:rFonts w:ascii="Arial" w:hAnsi="Arial" w:hint="default"/>
      </w:rPr>
    </w:lvl>
    <w:lvl w:ilvl="1" w:tplc="1E3AE584" w:tentative="1">
      <w:start w:val="1"/>
      <w:numFmt w:val="bullet"/>
      <w:lvlText w:val="•"/>
      <w:lvlJc w:val="left"/>
      <w:pPr>
        <w:tabs>
          <w:tab w:val="num" w:pos="1440"/>
        </w:tabs>
        <w:ind w:left="1440" w:hanging="360"/>
      </w:pPr>
      <w:rPr>
        <w:rFonts w:ascii="Arial" w:hAnsi="Arial" w:hint="default"/>
      </w:rPr>
    </w:lvl>
    <w:lvl w:ilvl="2" w:tplc="B8B47F8A" w:tentative="1">
      <w:start w:val="1"/>
      <w:numFmt w:val="bullet"/>
      <w:lvlText w:val="•"/>
      <w:lvlJc w:val="left"/>
      <w:pPr>
        <w:tabs>
          <w:tab w:val="num" w:pos="2160"/>
        </w:tabs>
        <w:ind w:left="2160" w:hanging="360"/>
      </w:pPr>
      <w:rPr>
        <w:rFonts w:ascii="Arial" w:hAnsi="Arial" w:hint="default"/>
      </w:rPr>
    </w:lvl>
    <w:lvl w:ilvl="3" w:tplc="7872509C" w:tentative="1">
      <w:start w:val="1"/>
      <w:numFmt w:val="bullet"/>
      <w:lvlText w:val="•"/>
      <w:lvlJc w:val="left"/>
      <w:pPr>
        <w:tabs>
          <w:tab w:val="num" w:pos="2880"/>
        </w:tabs>
        <w:ind w:left="2880" w:hanging="360"/>
      </w:pPr>
      <w:rPr>
        <w:rFonts w:ascii="Arial" w:hAnsi="Arial" w:hint="default"/>
      </w:rPr>
    </w:lvl>
    <w:lvl w:ilvl="4" w:tplc="C45A2BC0" w:tentative="1">
      <w:start w:val="1"/>
      <w:numFmt w:val="bullet"/>
      <w:lvlText w:val="•"/>
      <w:lvlJc w:val="left"/>
      <w:pPr>
        <w:tabs>
          <w:tab w:val="num" w:pos="3600"/>
        </w:tabs>
        <w:ind w:left="3600" w:hanging="360"/>
      </w:pPr>
      <w:rPr>
        <w:rFonts w:ascii="Arial" w:hAnsi="Arial" w:hint="default"/>
      </w:rPr>
    </w:lvl>
    <w:lvl w:ilvl="5" w:tplc="D9A2A3B8" w:tentative="1">
      <w:start w:val="1"/>
      <w:numFmt w:val="bullet"/>
      <w:lvlText w:val="•"/>
      <w:lvlJc w:val="left"/>
      <w:pPr>
        <w:tabs>
          <w:tab w:val="num" w:pos="4320"/>
        </w:tabs>
        <w:ind w:left="4320" w:hanging="360"/>
      </w:pPr>
      <w:rPr>
        <w:rFonts w:ascii="Arial" w:hAnsi="Arial" w:hint="default"/>
      </w:rPr>
    </w:lvl>
    <w:lvl w:ilvl="6" w:tplc="3D520622" w:tentative="1">
      <w:start w:val="1"/>
      <w:numFmt w:val="bullet"/>
      <w:lvlText w:val="•"/>
      <w:lvlJc w:val="left"/>
      <w:pPr>
        <w:tabs>
          <w:tab w:val="num" w:pos="5040"/>
        </w:tabs>
        <w:ind w:left="5040" w:hanging="360"/>
      </w:pPr>
      <w:rPr>
        <w:rFonts w:ascii="Arial" w:hAnsi="Arial" w:hint="default"/>
      </w:rPr>
    </w:lvl>
    <w:lvl w:ilvl="7" w:tplc="BD5CE3DE" w:tentative="1">
      <w:start w:val="1"/>
      <w:numFmt w:val="bullet"/>
      <w:lvlText w:val="•"/>
      <w:lvlJc w:val="left"/>
      <w:pPr>
        <w:tabs>
          <w:tab w:val="num" w:pos="5760"/>
        </w:tabs>
        <w:ind w:left="5760" w:hanging="360"/>
      </w:pPr>
      <w:rPr>
        <w:rFonts w:ascii="Arial" w:hAnsi="Arial" w:hint="default"/>
      </w:rPr>
    </w:lvl>
    <w:lvl w:ilvl="8" w:tplc="4E7A276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89A2F0E"/>
    <w:multiLevelType w:val="hybridMultilevel"/>
    <w:tmpl w:val="A31A8F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CD1DDB"/>
    <w:multiLevelType w:val="hybridMultilevel"/>
    <w:tmpl w:val="06D2F7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EBA2DC8"/>
    <w:multiLevelType w:val="hybridMultilevel"/>
    <w:tmpl w:val="06D2F7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440A7833"/>
    <w:multiLevelType w:val="hybridMultilevel"/>
    <w:tmpl w:val="8D7408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4A28220D"/>
    <w:multiLevelType w:val="hybridMultilevel"/>
    <w:tmpl w:val="095093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B175E8"/>
    <w:multiLevelType w:val="hybridMultilevel"/>
    <w:tmpl w:val="307C8B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0C724B1"/>
    <w:multiLevelType w:val="hybridMultilevel"/>
    <w:tmpl w:val="B3B0F4E2"/>
    <w:lvl w:ilvl="0" w:tplc="35E61A4C">
      <w:start w:val="1"/>
      <w:numFmt w:val="bullet"/>
      <w:lvlText w:val=""/>
      <w:lvlJc w:val="left"/>
      <w:pPr>
        <w:ind w:left="720" w:hanging="360"/>
      </w:pPr>
      <w:rPr>
        <w:rFonts w:ascii="Symbol" w:hAnsi="Symbol" w:hint="default"/>
      </w:rPr>
    </w:lvl>
    <w:lvl w:ilvl="1" w:tplc="5F8AA5EC">
      <w:start w:val="1"/>
      <w:numFmt w:val="bullet"/>
      <w:lvlText w:val="o"/>
      <w:lvlJc w:val="left"/>
      <w:pPr>
        <w:ind w:left="1440" w:hanging="360"/>
      </w:pPr>
      <w:rPr>
        <w:rFonts w:ascii="Courier New" w:hAnsi="Courier New" w:cs="Times New Roman" w:hint="default"/>
      </w:rPr>
    </w:lvl>
    <w:lvl w:ilvl="2" w:tplc="F0126A46">
      <w:start w:val="1"/>
      <w:numFmt w:val="bullet"/>
      <w:lvlText w:val=""/>
      <w:lvlJc w:val="left"/>
      <w:pPr>
        <w:ind w:left="2160" w:hanging="360"/>
      </w:pPr>
      <w:rPr>
        <w:rFonts w:ascii="Wingdings" w:hAnsi="Wingdings" w:hint="default"/>
      </w:rPr>
    </w:lvl>
    <w:lvl w:ilvl="3" w:tplc="669CD192">
      <w:start w:val="1"/>
      <w:numFmt w:val="bullet"/>
      <w:lvlText w:val=""/>
      <w:lvlJc w:val="left"/>
      <w:pPr>
        <w:ind w:left="2880" w:hanging="360"/>
      </w:pPr>
      <w:rPr>
        <w:rFonts w:ascii="Symbol" w:hAnsi="Symbol" w:hint="default"/>
      </w:rPr>
    </w:lvl>
    <w:lvl w:ilvl="4" w:tplc="6FBCD8B4">
      <w:start w:val="1"/>
      <w:numFmt w:val="bullet"/>
      <w:lvlText w:val="o"/>
      <w:lvlJc w:val="left"/>
      <w:pPr>
        <w:ind w:left="3600" w:hanging="360"/>
      </w:pPr>
      <w:rPr>
        <w:rFonts w:ascii="Courier New" w:hAnsi="Courier New" w:cs="Times New Roman" w:hint="default"/>
      </w:rPr>
    </w:lvl>
    <w:lvl w:ilvl="5" w:tplc="26ECA2EA">
      <w:start w:val="1"/>
      <w:numFmt w:val="bullet"/>
      <w:lvlText w:val=""/>
      <w:lvlJc w:val="left"/>
      <w:pPr>
        <w:ind w:left="4320" w:hanging="360"/>
      </w:pPr>
      <w:rPr>
        <w:rFonts w:ascii="Wingdings" w:hAnsi="Wingdings" w:hint="default"/>
      </w:rPr>
    </w:lvl>
    <w:lvl w:ilvl="6" w:tplc="8F8A2AAC">
      <w:start w:val="1"/>
      <w:numFmt w:val="bullet"/>
      <w:lvlText w:val=""/>
      <w:lvlJc w:val="left"/>
      <w:pPr>
        <w:ind w:left="5040" w:hanging="360"/>
      </w:pPr>
      <w:rPr>
        <w:rFonts w:ascii="Symbol" w:hAnsi="Symbol" w:hint="default"/>
      </w:rPr>
    </w:lvl>
    <w:lvl w:ilvl="7" w:tplc="84F0532C">
      <w:start w:val="1"/>
      <w:numFmt w:val="bullet"/>
      <w:lvlText w:val="o"/>
      <w:lvlJc w:val="left"/>
      <w:pPr>
        <w:ind w:left="5760" w:hanging="360"/>
      </w:pPr>
      <w:rPr>
        <w:rFonts w:ascii="Courier New" w:hAnsi="Courier New" w:cs="Times New Roman" w:hint="default"/>
      </w:rPr>
    </w:lvl>
    <w:lvl w:ilvl="8" w:tplc="30C2F534">
      <w:start w:val="1"/>
      <w:numFmt w:val="bullet"/>
      <w:lvlText w:val=""/>
      <w:lvlJc w:val="left"/>
      <w:pPr>
        <w:ind w:left="6480" w:hanging="360"/>
      </w:pPr>
      <w:rPr>
        <w:rFonts w:ascii="Wingdings" w:hAnsi="Wingdings" w:hint="default"/>
      </w:rPr>
    </w:lvl>
  </w:abstractNum>
  <w:abstractNum w:abstractNumId="20" w15:restartNumberingAfterBreak="0">
    <w:nsid w:val="5E570862"/>
    <w:multiLevelType w:val="hybridMultilevel"/>
    <w:tmpl w:val="82C8C0BA"/>
    <w:lvl w:ilvl="0" w:tplc="1ED4FEA2">
      <w:start w:val="1"/>
      <w:numFmt w:val="bullet"/>
      <w:lvlText w:val="•"/>
      <w:lvlJc w:val="left"/>
      <w:pPr>
        <w:tabs>
          <w:tab w:val="num" w:pos="720"/>
        </w:tabs>
        <w:ind w:left="720" w:hanging="360"/>
      </w:pPr>
      <w:rPr>
        <w:rFonts w:ascii="Arial" w:hAnsi="Arial" w:hint="default"/>
      </w:rPr>
    </w:lvl>
    <w:lvl w:ilvl="1" w:tplc="5ABEC202" w:tentative="1">
      <w:start w:val="1"/>
      <w:numFmt w:val="bullet"/>
      <w:lvlText w:val="•"/>
      <w:lvlJc w:val="left"/>
      <w:pPr>
        <w:tabs>
          <w:tab w:val="num" w:pos="1440"/>
        </w:tabs>
        <w:ind w:left="1440" w:hanging="360"/>
      </w:pPr>
      <w:rPr>
        <w:rFonts w:ascii="Arial" w:hAnsi="Arial" w:hint="default"/>
      </w:rPr>
    </w:lvl>
    <w:lvl w:ilvl="2" w:tplc="4EF6C550" w:tentative="1">
      <w:start w:val="1"/>
      <w:numFmt w:val="bullet"/>
      <w:lvlText w:val="•"/>
      <w:lvlJc w:val="left"/>
      <w:pPr>
        <w:tabs>
          <w:tab w:val="num" w:pos="2160"/>
        </w:tabs>
        <w:ind w:left="2160" w:hanging="360"/>
      </w:pPr>
      <w:rPr>
        <w:rFonts w:ascii="Arial" w:hAnsi="Arial" w:hint="default"/>
      </w:rPr>
    </w:lvl>
    <w:lvl w:ilvl="3" w:tplc="2696BFA2" w:tentative="1">
      <w:start w:val="1"/>
      <w:numFmt w:val="bullet"/>
      <w:lvlText w:val="•"/>
      <w:lvlJc w:val="left"/>
      <w:pPr>
        <w:tabs>
          <w:tab w:val="num" w:pos="2880"/>
        </w:tabs>
        <w:ind w:left="2880" w:hanging="360"/>
      </w:pPr>
      <w:rPr>
        <w:rFonts w:ascii="Arial" w:hAnsi="Arial" w:hint="default"/>
      </w:rPr>
    </w:lvl>
    <w:lvl w:ilvl="4" w:tplc="27BCE0CA" w:tentative="1">
      <w:start w:val="1"/>
      <w:numFmt w:val="bullet"/>
      <w:lvlText w:val="•"/>
      <w:lvlJc w:val="left"/>
      <w:pPr>
        <w:tabs>
          <w:tab w:val="num" w:pos="3600"/>
        </w:tabs>
        <w:ind w:left="3600" w:hanging="360"/>
      </w:pPr>
      <w:rPr>
        <w:rFonts w:ascii="Arial" w:hAnsi="Arial" w:hint="default"/>
      </w:rPr>
    </w:lvl>
    <w:lvl w:ilvl="5" w:tplc="21D41EF8" w:tentative="1">
      <w:start w:val="1"/>
      <w:numFmt w:val="bullet"/>
      <w:lvlText w:val="•"/>
      <w:lvlJc w:val="left"/>
      <w:pPr>
        <w:tabs>
          <w:tab w:val="num" w:pos="4320"/>
        </w:tabs>
        <w:ind w:left="4320" w:hanging="360"/>
      </w:pPr>
      <w:rPr>
        <w:rFonts w:ascii="Arial" w:hAnsi="Arial" w:hint="default"/>
      </w:rPr>
    </w:lvl>
    <w:lvl w:ilvl="6" w:tplc="598603C4" w:tentative="1">
      <w:start w:val="1"/>
      <w:numFmt w:val="bullet"/>
      <w:lvlText w:val="•"/>
      <w:lvlJc w:val="left"/>
      <w:pPr>
        <w:tabs>
          <w:tab w:val="num" w:pos="5040"/>
        </w:tabs>
        <w:ind w:left="5040" w:hanging="360"/>
      </w:pPr>
      <w:rPr>
        <w:rFonts w:ascii="Arial" w:hAnsi="Arial" w:hint="default"/>
      </w:rPr>
    </w:lvl>
    <w:lvl w:ilvl="7" w:tplc="C92ACD5C" w:tentative="1">
      <w:start w:val="1"/>
      <w:numFmt w:val="bullet"/>
      <w:lvlText w:val="•"/>
      <w:lvlJc w:val="left"/>
      <w:pPr>
        <w:tabs>
          <w:tab w:val="num" w:pos="5760"/>
        </w:tabs>
        <w:ind w:left="5760" w:hanging="360"/>
      </w:pPr>
      <w:rPr>
        <w:rFonts w:ascii="Arial" w:hAnsi="Arial" w:hint="default"/>
      </w:rPr>
    </w:lvl>
    <w:lvl w:ilvl="8" w:tplc="CA244B8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54A0A96"/>
    <w:multiLevelType w:val="hybridMultilevel"/>
    <w:tmpl w:val="CB6456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71A633F1"/>
    <w:multiLevelType w:val="hybridMultilevel"/>
    <w:tmpl w:val="9F7CFFC4"/>
    <w:lvl w:ilvl="0" w:tplc="D14AA51C">
      <w:start w:val="1"/>
      <w:numFmt w:val="bullet"/>
      <w:lvlText w:val="•"/>
      <w:lvlJc w:val="left"/>
      <w:pPr>
        <w:tabs>
          <w:tab w:val="num" w:pos="720"/>
        </w:tabs>
        <w:ind w:left="720" w:hanging="360"/>
      </w:pPr>
      <w:rPr>
        <w:rFonts w:ascii="Arial" w:hAnsi="Arial" w:cs="Times New Roman" w:hint="default"/>
      </w:rPr>
    </w:lvl>
    <w:lvl w:ilvl="1" w:tplc="BA284046">
      <w:start w:val="1"/>
      <w:numFmt w:val="bullet"/>
      <w:lvlText w:val="•"/>
      <w:lvlJc w:val="left"/>
      <w:pPr>
        <w:tabs>
          <w:tab w:val="num" w:pos="1440"/>
        </w:tabs>
        <w:ind w:left="1440" w:hanging="360"/>
      </w:pPr>
      <w:rPr>
        <w:rFonts w:ascii="Arial" w:hAnsi="Arial" w:cs="Times New Roman" w:hint="default"/>
      </w:rPr>
    </w:lvl>
    <w:lvl w:ilvl="2" w:tplc="14CA020A">
      <w:start w:val="1"/>
      <w:numFmt w:val="bullet"/>
      <w:lvlText w:val="•"/>
      <w:lvlJc w:val="left"/>
      <w:pPr>
        <w:tabs>
          <w:tab w:val="num" w:pos="2160"/>
        </w:tabs>
        <w:ind w:left="2160" w:hanging="360"/>
      </w:pPr>
      <w:rPr>
        <w:rFonts w:ascii="Arial" w:hAnsi="Arial" w:cs="Times New Roman" w:hint="default"/>
      </w:rPr>
    </w:lvl>
    <w:lvl w:ilvl="3" w:tplc="B6F8B836">
      <w:start w:val="1"/>
      <w:numFmt w:val="bullet"/>
      <w:lvlText w:val="•"/>
      <w:lvlJc w:val="left"/>
      <w:pPr>
        <w:tabs>
          <w:tab w:val="num" w:pos="2880"/>
        </w:tabs>
        <w:ind w:left="2880" w:hanging="360"/>
      </w:pPr>
      <w:rPr>
        <w:rFonts w:ascii="Arial" w:hAnsi="Arial" w:cs="Times New Roman" w:hint="default"/>
      </w:rPr>
    </w:lvl>
    <w:lvl w:ilvl="4" w:tplc="63A8BBCA">
      <w:start w:val="1"/>
      <w:numFmt w:val="bullet"/>
      <w:lvlText w:val="•"/>
      <w:lvlJc w:val="left"/>
      <w:pPr>
        <w:tabs>
          <w:tab w:val="num" w:pos="3600"/>
        </w:tabs>
        <w:ind w:left="3600" w:hanging="360"/>
      </w:pPr>
      <w:rPr>
        <w:rFonts w:ascii="Arial" w:hAnsi="Arial" w:cs="Times New Roman" w:hint="default"/>
      </w:rPr>
    </w:lvl>
    <w:lvl w:ilvl="5" w:tplc="DBA4CBD0">
      <w:start w:val="1"/>
      <w:numFmt w:val="bullet"/>
      <w:lvlText w:val="•"/>
      <w:lvlJc w:val="left"/>
      <w:pPr>
        <w:tabs>
          <w:tab w:val="num" w:pos="4320"/>
        </w:tabs>
        <w:ind w:left="4320" w:hanging="360"/>
      </w:pPr>
      <w:rPr>
        <w:rFonts w:ascii="Arial" w:hAnsi="Arial" w:cs="Times New Roman" w:hint="default"/>
      </w:rPr>
    </w:lvl>
    <w:lvl w:ilvl="6" w:tplc="7D3CCFC2">
      <w:start w:val="1"/>
      <w:numFmt w:val="bullet"/>
      <w:lvlText w:val="•"/>
      <w:lvlJc w:val="left"/>
      <w:pPr>
        <w:tabs>
          <w:tab w:val="num" w:pos="5040"/>
        </w:tabs>
        <w:ind w:left="5040" w:hanging="360"/>
      </w:pPr>
      <w:rPr>
        <w:rFonts w:ascii="Arial" w:hAnsi="Arial" w:cs="Times New Roman" w:hint="default"/>
      </w:rPr>
    </w:lvl>
    <w:lvl w:ilvl="7" w:tplc="D3D0572C">
      <w:start w:val="1"/>
      <w:numFmt w:val="bullet"/>
      <w:lvlText w:val="•"/>
      <w:lvlJc w:val="left"/>
      <w:pPr>
        <w:tabs>
          <w:tab w:val="num" w:pos="5760"/>
        </w:tabs>
        <w:ind w:left="5760" w:hanging="360"/>
      </w:pPr>
      <w:rPr>
        <w:rFonts w:ascii="Arial" w:hAnsi="Arial" w:cs="Times New Roman" w:hint="default"/>
      </w:rPr>
    </w:lvl>
    <w:lvl w:ilvl="8" w:tplc="C592120A">
      <w:start w:val="1"/>
      <w:numFmt w:val="bullet"/>
      <w:lvlText w:val="•"/>
      <w:lvlJc w:val="left"/>
      <w:pPr>
        <w:tabs>
          <w:tab w:val="num" w:pos="6480"/>
        </w:tabs>
        <w:ind w:left="6480" w:hanging="360"/>
      </w:pPr>
      <w:rPr>
        <w:rFonts w:ascii="Arial" w:hAnsi="Arial" w:cs="Times New Roman" w:hint="default"/>
      </w:rPr>
    </w:lvl>
  </w:abstractNum>
  <w:abstractNum w:abstractNumId="23" w15:restartNumberingAfterBreak="0">
    <w:nsid w:val="75010467"/>
    <w:multiLevelType w:val="hybridMultilevel"/>
    <w:tmpl w:val="005E89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52D7FEE"/>
    <w:multiLevelType w:val="hybridMultilevel"/>
    <w:tmpl w:val="5114E510"/>
    <w:lvl w:ilvl="0" w:tplc="3272C2C0">
      <w:start w:val="1"/>
      <w:numFmt w:val="bullet"/>
      <w:lvlText w:val="•"/>
      <w:lvlJc w:val="left"/>
      <w:pPr>
        <w:tabs>
          <w:tab w:val="num" w:pos="720"/>
        </w:tabs>
        <w:ind w:left="720" w:hanging="360"/>
      </w:pPr>
      <w:rPr>
        <w:rFonts w:ascii="Arial,Sans-Serif" w:hAnsi="Arial,Sans-Serif" w:hint="default"/>
      </w:rPr>
    </w:lvl>
    <w:lvl w:ilvl="1" w:tplc="BFF2170A" w:tentative="1">
      <w:start w:val="1"/>
      <w:numFmt w:val="bullet"/>
      <w:lvlText w:val="•"/>
      <w:lvlJc w:val="left"/>
      <w:pPr>
        <w:tabs>
          <w:tab w:val="num" w:pos="1440"/>
        </w:tabs>
        <w:ind w:left="1440" w:hanging="360"/>
      </w:pPr>
      <w:rPr>
        <w:rFonts w:ascii="Arial,Sans-Serif" w:hAnsi="Arial,Sans-Serif" w:hint="default"/>
      </w:rPr>
    </w:lvl>
    <w:lvl w:ilvl="2" w:tplc="3E3A89BA" w:tentative="1">
      <w:start w:val="1"/>
      <w:numFmt w:val="bullet"/>
      <w:lvlText w:val="•"/>
      <w:lvlJc w:val="left"/>
      <w:pPr>
        <w:tabs>
          <w:tab w:val="num" w:pos="2160"/>
        </w:tabs>
        <w:ind w:left="2160" w:hanging="360"/>
      </w:pPr>
      <w:rPr>
        <w:rFonts w:ascii="Arial,Sans-Serif" w:hAnsi="Arial,Sans-Serif" w:hint="default"/>
      </w:rPr>
    </w:lvl>
    <w:lvl w:ilvl="3" w:tplc="1DC6BEAE" w:tentative="1">
      <w:start w:val="1"/>
      <w:numFmt w:val="bullet"/>
      <w:lvlText w:val="•"/>
      <w:lvlJc w:val="left"/>
      <w:pPr>
        <w:tabs>
          <w:tab w:val="num" w:pos="2880"/>
        </w:tabs>
        <w:ind w:left="2880" w:hanging="360"/>
      </w:pPr>
      <w:rPr>
        <w:rFonts w:ascii="Arial,Sans-Serif" w:hAnsi="Arial,Sans-Serif" w:hint="default"/>
      </w:rPr>
    </w:lvl>
    <w:lvl w:ilvl="4" w:tplc="B1AE031C" w:tentative="1">
      <w:start w:val="1"/>
      <w:numFmt w:val="bullet"/>
      <w:lvlText w:val="•"/>
      <w:lvlJc w:val="left"/>
      <w:pPr>
        <w:tabs>
          <w:tab w:val="num" w:pos="3600"/>
        </w:tabs>
        <w:ind w:left="3600" w:hanging="360"/>
      </w:pPr>
      <w:rPr>
        <w:rFonts w:ascii="Arial,Sans-Serif" w:hAnsi="Arial,Sans-Serif" w:hint="default"/>
      </w:rPr>
    </w:lvl>
    <w:lvl w:ilvl="5" w:tplc="81D43F44" w:tentative="1">
      <w:start w:val="1"/>
      <w:numFmt w:val="bullet"/>
      <w:lvlText w:val="•"/>
      <w:lvlJc w:val="left"/>
      <w:pPr>
        <w:tabs>
          <w:tab w:val="num" w:pos="4320"/>
        </w:tabs>
        <w:ind w:left="4320" w:hanging="360"/>
      </w:pPr>
      <w:rPr>
        <w:rFonts w:ascii="Arial,Sans-Serif" w:hAnsi="Arial,Sans-Serif" w:hint="default"/>
      </w:rPr>
    </w:lvl>
    <w:lvl w:ilvl="6" w:tplc="71764DFA" w:tentative="1">
      <w:start w:val="1"/>
      <w:numFmt w:val="bullet"/>
      <w:lvlText w:val="•"/>
      <w:lvlJc w:val="left"/>
      <w:pPr>
        <w:tabs>
          <w:tab w:val="num" w:pos="5040"/>
        </w:tabs>
        <w:ind w:left="5040" w:hanging="360"/>
      </w:pPr>
      <w:rPr>
        <w:rFonts w:ascii="Arial,Sans-Serif" w:hAnsi="Arial,Sans-Serif" w:hint="default"/>
      </w:rPr>
    </w:lvl>
    <w:lvl w:ilvl="7" w:tplc="D714B6CA" w:tentative="1">
      <w:start w:val="1"/>
      <w:numFmt w:val="bullet"/>
      <w:lvlText w:val="•"/>
      <w:lvlJc w:val="left"/>
      <w:pPr>
        <w:tabs>
          <w:tab w:val="num" w:pos="5760"/>
        </w:tabs>
        <w:ind w:left="5760" w:hanging="360"/>
      </w:pPr>
      <w:rPr>
        <w:rFonts w:ascii="Arial,Sans-Serif" w:hAnsi="Arial,Sans-Serif" w:hint="default"/>
      </w:rPr>
    </w:lvl>
    <w:lvl w:ilvl="8" w:tplc="00C49E3C" w:tentative="1">
      <w:start w:val="1"/>
      <w:numFmt w:val="bullet"/>
      <w:lvlText w:val="•"/>
      <w:lvlJc w:val="left"/>
      <w:pPr>
        <w:tabs>
          <w:tab w:val="num" w:pos="6480"/>
        </w:tabs>
        <w:ind w:left="6480" w:hanging="360"/>
      </w:pPr>
      <w:rPr>
        <w:rFonts w:ascii="Arial,Sans-Serif" w:hAnsi="Arial,Sans-Serif" w:hint="default"/>
      </w:rPr>
    </w:lvl>
  </w:abstractNum>
  <w:abstractNum w:abstractNumId="25" w15:restartNumberingAfterBreak="0">
    <w:nsid w:val="75DE2A16"/>
    <w:multiLevelType w:val="hybridMultilevel"/>
    <w:tmpl w:val="8918FB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79E630ED"/>
    <w:multiLevelType w:val="hybridMultilevel"/>
    <w:tmpl w:val="4834433A"/>
    <w:lvl w:ilvl="0" w:tplc="671E7A18">
      <w:start w:val="1"/>
      <w:numFmt w:val="bullet"/>
      <w:lvlText w:val="•"/>
      <w:lvlJc w:val="left"/>
      <w:pPr>
        <w:tabs>
          <w:tab w:val="num" w:pos="720"/>
        </w:tabs>
        <w:ind w:left="720" w:hanging="360"/>
      </w:pPr>
      <w:rPr>
        <w:rFonts w:ascii="Arial" w:hAnsi="Arial" w:hint="default"/>
      </w:rPr>
    </w:lvl>
    <w:lvl w:ilvl="1" w:tplc="78A241CA" w:tentative="1">
      <w:start w:val="1"/>
      <w:numFmt w:val="bullet"/>
      <w:lvlText w:val="•"/>
      <w:lvlJc w:val="left"/>
      <w:pPr>
        <w:tabs>
          <w:tab w:val="num" w:pos="1440"/>
        </w:tabs>
        <w:ind w:left="1440" w:hanging="360"/>
      </w:pPr>
      <w:rPr>
        <w:rFonts w:ascii="Arial" w:hAnsi="Arial" w:hint="default"/>
      </w:rPr>
    </w:lvl>
    <w:lvl w:ilvl="2" w:tplc="4BA449E2" w:tentative="1">
      <w:start w:val="1"/>
      <w:numFmt w:val="bullet"/>
      <w:lvlText w:val="•"/>
      <w:lvlJc w:val="left"/>
      <w:pPr>
        <w:tabs>
          <w:tab w:val="num" w:pos="2160"/>
        </w:tabs>
        <w:ind w:left="2160" w:hanging="360"/>
      </w:pPr>
      <w:rPr>
        <w:rFonts w:ascii="Arial" w:hAnsi="Arial" w:hint="default"/>
      </w:rPr>
    </w:lvl>
    <w:lvl w:ilvl="3" w:tplc="B26A36BC" w:tentative="1">
      <w:start w:val="1"/>
      <w:numFmt w:val="bullet"/>
      <w:lvlText w:val="•"/>
      <w:lvlJc w:val="left"/>
      <w:pPr>
        <w:tabs>
          <w:tab w:val="num" w:pos="2880"/>
        </w:tabs>
        <w:ind w:left="2880" w:hanging="360"/>
      </w:pPr>
      <w:rPr>
        <w:rFonts w:ascii="Arial" w:hAnsi="Arial" w:hint="default"/>
      </w:rPr>
    </w:lvl>
    <w:lvl w:ilvl="4" w:tplc="4A52B89E" w:tentative="1">
      <w:start w:val="1"/>
      <w:numFmt w:val="bullet"/>
      <w:lvlText w:val="•"/>
      <w:lvlJc w:val="left"/>
      <w:pPr>
        <w:tabs>
          <w:tab w:val="num" w:pos="3600"/>
        </w:tabs>
        <w:ind w:left="3600" w:hanging="360"/>
      </w:pPr>
      <w:rPr>
        <w:rFonts w:ascii="Arial" w:hAnsi="Arial" w:hint="default"/>
      </w:rPr>
    </w:lvl>
    <w:lvl w:ilvl="5" w:tplc="F86CD134" w:tentative="1">
      <w:start w:val="1"/>
      <w:numFmt w:val="bullet"/>
      <w:lvlText w:val="•"/>
      <w:lvlJc w:val="left"/>
      <w:pPr>
        <w:tabs>
          <w:tab w:val="num" w:pos="4320"/>
        </w:tabs>
        <w:ind w:left="4320" w:hanging="360"/>
      </w:pPr>
      <w:rPr>
        <w:rFonts w:ascii="Arial" w:hAnsi="Arial" w:hint="default"/>
      </w:rPr>
    </w:lvl>
    <w:lvl w:ilvl="6" w:tplc="6DB2CCB8" w:tentative="1">
      <w:start w:val="1"/>
      <w:numFmt w:val="bullet"/>
      <w:lvlText w:val="•"/>
      <w:lvlJc w:val="left"/>
      <w:pPr>
        <w:tabs>
          <w:tab w:val="num" w:pos="5040"/>
        </w:tabs>
        <w:ind w:left="5040" w:hanging="360"/>
      </w:pPr>
      <w:rPr>
        <w:rFonts w:ascii="Arial" w:hAnsi="Arial" w:hint="default"/>
      </w:rPr>
    </w:lvl>
    <w:lvl w:ilvl="7" w:tplc="653C120A" w:tentative="1">
      <w:start w:val="1"/>
      <w:numFmt w:val="bullet"/>
      <w:lvlText w:val="•"/>
      <w:lvlJc w:val="left"/>
      <w:pPr>
        <w:tabs>
          <w:tab w:val="num" w:pos="5760"/>
        </w:tabs>
        <w:ind w:left="5760" w:hanging="360"/>
      </w:pPr>
      <w:rPr>
        <w:rFonts w:ascii="Arial" w:hAnsi="Arial" w:hint="default"/>
      </w:rPr>
    </w:lvl>
    <w:lvl w:ilvl="8" w:tplc="7B70EE8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B1349B9"/>
    <w:multiLevelType w:val="hybridMultilevel"/>
    <w:tmpl w:val="1F9C1F3C"/>
    <w:lvl w:ilvl="0" w:tplc="C3BCA77A">
      <w:start w:val="1"/>
      <w:numFmt w:val="bullet"/>
      <w:lvlText w:val=""/>
      <w:lvlJc w:val="left"/>
      <w:pPr>
        <w:ind w:left="720" w:hanging="360"/>
      </w:pPr>
      <w:rPr>
        <w:rFonts w:ascii="Symbol" w:hAnsi="Symbol" w:hint="default"/>
      </w:rPr>
    </w:lvl>
    <w:lvl w:ilvl="1" w:tplc="9A646B32">
      <w:start w:val="1"/>
      <w:numFmt w:val="bullet"/>
      <w:lvlText w:val="o"/>
      <w:lvlJc w:val="left"/>
      <w:pPr>
        <w:ind w:left="1440" w:hanging="360"/>
      </w:pPr>
      <w:rPr>
        <w:rFonts w:ascii="Courier New" w:hAnsi="Courier New" w:cs="Times New Roman" w:hint="default"/>
      </w:rPr>
    </w:lvl>
    <w:lvl w:ilvl="2" w:tplc="FD06554E">
      <w:start w:val="1"/>
      <w:numFmt w:val="bullet"/>
      <w:lvlText w:val=""/>
      <w:lvlJc w:val="left"/>
      <w:pPr>
        <w:ind w:left="2160" w:hanging="360"/>
      </w:pPr>
      <w:rPr>
        <w:rFonts w:ascii="Wingdings" w:hAnsi="Wingdings" w:hint="default"/>
      </w:rPr>
    </w:lvl>
    <w:lvl w:ilvl="3" w:tplc="153CDDF8">
      <w:start w:val="1"/>
      <w:numFmt w:val="bullet"/>
      <w:lvlText w:val=""/>
      <w:lvlJc w:val="left"/>
      <w:pPr>
        <w:ind w:left="2880" w:hanging="360"/>
      </w:pPr>
      <w:rPr>
        <w:rFonts w:ascii="Symbol" w:hAnsi="Symbol" w:hint="default"/>
      </w:rPr>
    </w:lvl>
    <w:lvl w:ilvl="4" w:tplc="183C0778">
      <w:start w:val="1"/>
      <w:numFmt w:val="bullet"/>
      <w:lvlText w:val="o"/>
      <w:lvlJc w:val="left"/>
      <w:pPr>
        <w:ind w:left="3600" w:hanging="360"/>
      </w:pPr>
      <w:rPr>
        <w:rFonts w:ascii="Courier New" w:hAnsi="Courier New" w:cs="Times New Roman" w:hint="default"/>
      </w:rPr>
    </w:lvl>
    <w:lvl w:ilvl="5" w:tplc="F0348A7C">
      <w:start w:val="1"/>
      <w:numFmt w:val="bullet"/>
      <w:lvlText w:val=""/>
      <w:lvlJc w:val="left"/>
      <w:pPr>
        <w:ind w:left="4320" w:hanging="360"/>
      </w:pPr>
      <w:rPr>
        <w:rFonts w:ascii="Wingdings" w:hAnsi="Wingdings" w:hint="default"/>
      </w:rPr>
    </w:lvl>
    <w:lvl w:ilvl="6" w:tplc="5F42FE7C">
      <w:start w:val="1"/>
      <w:numFmt w:val="bullet"/>
      <w:lvlText w:val=""/>
      <w:lvlJc w:val="left"/>
      <w:pPr>
        <w:ind w:left="5040" w:hanging="360"/>
      </w:pPr>
      <w:rPr>
        <w:rFonts w:ascii="Symbol" w:hAnsi="Symbol" w:hint="default"/>
      </w:rPr>
    </w:lvl>
    <w:lvl w:ilvl="7" w:tplc="86D4ECB2">
      <w:start w:val="1"/>
      <w:numFmt w:val="bullet"/>
      <w:lvlText w:val="o"/>
      <w:lvlJc w:val="left"/>
      <w:pPr>
        <w:ind w:left="5760" w:hanging="360"/>
      </w:pPr>
      <w:rPr>
        <w:rFonts w:ascii="Courier New" w:hAnsi="Courier New" w:cs="Times New Roman" w:hint="default"/>
      </w:rPr>
    </w:lvl>
    <w:lvl w:ilvl="8" w:tplc="F8F09012">
      <w:start w:val="1"/>
      <w:numFmt w:val="bullet"/>
      <w:lvlText w:val=""/>
      <w:lvlJc w:val="left"/>
      <w:pPr>
        <w:ind w:left="6480" w:hanging="360"/>
      </w:pPr>
      <w:rPr>
        <w:rFonts w:ascii="Wingdings" w:hAnsi="Wingdings" w:hint="default"/>
      </w:rPr>
    </w:lvl>
  </w:abstractNum>
  <w:abstractNum w:abstractNumId="28" w15:restartNumberingAfterBreak="0">
    <w:nsid w:val="7CDF4B8F"/>
    <w:multiLevelType w:val="hybridMultilevel"/>
    <w:tmpl w:val="C2B05D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4989573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645647">
    <w:abstractNumId w:val="16"/>
  </w:num>
  <w:num w:numId="3" w16cid:durableId="1378359303">
    <w:abstractNumId w:val="10"/>
  </w:num>
  <w:num w:numId="4" w16cid:durableId="1692342026">
    <w:abstractNumId w:val="3"/>
  </w:num>
  <w:num w:numId="5" w16cid:durableId="996685980">
    <w:abstractNumId w:val="26"/>
  </w:num>
  <w:num w:numId="6" w16cid:durableId="148594287">
    <w:abstractNumId w:val="12"/>
  </w:num>
  <w:num w:numId="7" w16cid:durableId="922687634">
    <w:abstractNumId w:val="1"/>
  </w:num>
  <w:num w:numId="8" w16cid:durableId="543372684">
    <w:abstractNumId w:val="0"/>
  </w:num>
  <w:num w:numId="9" w16cid:durableId="1701314720">
    <w:abstractNumId w:val="4"/>
  </w:num>
  <w:num w:numId="10" w16cid:durableId="781267885">
    <w:abstractNumId w:val="24"/>
  </w:num>
  <w:num w:numId="11" w16cid:durableId="1351641010">
    <w:abstractNumId w:val="8"/>
  </w:num>
  <w:num w:numId="12" w16cid:durableId="1301305492">
    <w:abstractNumId w:val="9"/>
  </w:num>
  <w:num w:numId="13" w16cid:durableId="371419068">
    <w:abstractNumId w:val="20"/>
  </w:num>
  <w:num w:numId="14" w16cid:durableId="416562258">
    <w:abstractNumId w:val="7"/>
  </w:num>
  <w:num w:numId="15" w16cid:durableId="152856617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25605996">
    <w:abstractNumId w:val="2"/>
  </w:num>
  <w:num w:numId="17" w16cid:durableId="1513257204">
    <w:abstractNumId w:val="11"/>
  </w:num>
  <w:num w:numId="18" w16cid:durableId="512189835">
    <w:abstractNumId w:val="23"/>
  </w:num>
  <w:num w:numId="19" w16cid:durableId="1138720211">
    <w:abstractNumId w:val="28"/>
  </w:num>
  <w:num w:numId="20" w16cid:durableId="595945960">
    <w:abstractNumId w:val="19"/>
  </w:num>
  <w:num w:numId="21" w16cid:durableId="1211458048">
    <w:abstractNumId w:val="27"/>
  </w:num>
  <w:num w:numId="22" w16cid:durableId="1037244501">
    <w:abstractNumId w:val="18"/>
  </w:num>
  <w:num w:numId="23" w16cid:durableId="52311901">
    <w:abstractNumId w:val="22"/>
  </w:num>
  <w:num w:numId="24" w16cid:durableId="943419392">
    <w:abstractNumId w:val="25"/>
  </w:num>
  <w:num w:numId="25" w16cid:durableId="1018966206">
    <w:abstractNumId w:val="6"/>
  </w:num>
  <w:num w:numId="26" w16cid:durableId="1634023767">
    <w:abstractNumId w:val="5"/>
  </w:num>
  <w:num w:numId="27" w16cid:durableId="736716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26132546">
    <w:abstractNumId w:val="13"/>
  </w:num>
  <w:num w:numId="29" w16cid:durableId="3664925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7001789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67B"/>
    <w:rsid w:val="000072BC"/>
    <w:rsid w:val="00055140"/>
    <w:rsid w:val="000A4C8B"/>
    <w:rsid w:val="000C489C"/>
    <w:rsid w:val="00110B70"/>
    <w:rsid w:val="00114855"/>
    <w:rsid w:val="00156E24"/>
    <w:rsid w:val="00274D95"/>
    <w:rsid w:val="002E167B"/>
    <w:rsid w:val="002E472A"/>
    <w:rsid w:val="00316298"/>
    <w:rsid w:val="003641FF"/>
    <w:rsid w:val="003C3280"/>
    <w:rsid w:val="004249CB"/>
    <w:rsid w:val="00457354"/>
    <w:rsid w:val="00492D56"/>
    <w:rsid w:val="004D03AD"/>
    <w:rsid w:val="004D59C2"/>
    <w:rsid w:val="004F1571"/>
    <w:rsid w:val="00534E00"/>
    <w:rsid w:val="00535CB0"/>
    <w:rsid w:val="00544471"/>
    <w:rsid w:val="005E5979"/>
    <w:rsid w:val="005E72E5"/>
    <w:rsid w:val="00685FE9"/>
    <w:rsid w:val="007505EC"/>
    <w:rsid w:val="007520E7"/>
    <w:rsid w:val="00754F31"/>
    <w:rsid w:val="0077315D"/>
    <w:rsid w:val="007736DC"/>
    <w:rsid w:val="007A0E4B"/>
    <w:rsid w:val="007B4EF1"/>
    <w:rsid w:val="007B55EF"/>
    <w:rsid w:val="007C4208"/>
    <w:rsid w:val="007D740C"/>
    <w:rsid w:val="00831645"/>
    <w:rsid w:val="00863080"/>
    <w:rsid w:val="00867C54"/>
    <w:rsid w:val="008C49CF"/>
    <w:rsid w:val="008E7B08"/>
    <w:rsid w:val="009052AD"/>
    <w:rsid w:val="0091172E"/>
    <w:rsid w:val="009220A4"/>
    <w:rsid w:val="0097475A"/>
    <w:rsid w:val="00981861"/>
    <w:rsid w:val="009B229C"/>
    <w:rsid w:val="009C39A6"/>
    <w:rsid w:val="009D626F"/>
    <w:rsid w:val="00A05A19"/>
    <w:rsid w:val="00AB01D7"/>
    <w:rsid w:val="00AB079F"/>
    <w:rsid w:val="00AE01B8"/>
    <w:rsid w:val="00B27EAC"/>
    <w:rsid w:val="00BC7696"/>
    <w:rsid w:val="00C03E3B"/>
    <w:rsid w:val="00C81F41"/>
    <w:rsid w:val="00CC2D5B"/>
    <w:rsid w:val="00CF7FD9"/>
    <w:rsid w:val="00D4029A"/>
    <w:rsid w:val="00D72543"/>
    <w:rsid w:val="00DD4B0F"/>
    <w:rsid w:val="00DE649E"/>
    <w:rsid w:val="00E12427"/>
    <w:rsid w:val="00E825AB"/>
    <w:rsid w:val="00EA602C"/>
    <w:rsid w:val="00EE369D"/>
    <w:rsid w:val="00F2570F"/>
    <w:rsid w:val="00FC2937"/>
    <w:rsid w:val="00FC643C"/>
    <w:rsid w:val="00FF1CC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9EE195"/>
  <w15:chartTrackingRefBased/>
  <w15:docId w15:val="{678ED650-8DFB-4C2F-A979-81D43CA50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67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2E167B"/>
    <w:pPr>
      <w:spacing w:line="240" w:lineRule="auto"/>
    </w:pPr>
    <w:rPr>
      <w:sz w:val="20"/>
      <w:szCs w:val="20"/>
    </w:rPr>
  </w:style>
  <w:style w:type="character" w:customStyle="1" w:styleId="CommentTextChar">
    <w:name w:val="Comment Text Char"/>
    <w:basedOn w:val="DefaultParagraphFont"/>
    <w:link w:val="CommentText"/>
    <w:uiPriority w:val="99"/>
    <w:rsid w:val="002E167B"/>
    <w:rPr>
      <w:sz w:val="20"/>
      <w:szCs w:val="20"/>
    </w:rPr>
  </w:style>
  <w:style w:type="paragraph" w:styleId="ListParagraph">
    <w:name w:val="List Paragraph"/>
    <w:basedOn w:val="Normal"/>
    <w:uiPriority w:val="34"/>
    <w:qFormat/>
    <w:rsid w:val="002E167B"/>
    <w:pPr>
      <w:ind w:left="720"/>
      <w:contextualSpacing/>
    </w:pPr>
  </w:style>
  <w:style w:type="character" w:styleId="CommentReference">
    <w:name w:val="annotation reference"/>
    <w:basedOn w:val="DefaultParagraphFont"/>
    <w:uiPriority w:val="99"/>
    <w:semiHidden/>
    <w:unhideWhenUsed/>
    <w:rsid w:val="002E167B"/>
    <w:rPr>
      <w:sz w:val="16"/>
      <w:szCs w:val="16"/>
    </w:rPr>
  </w:style>
  <w:style w:type="table" w:styleId="TableGrid">
    <w:name w:val="Table Grid"/>
    <w:basedOn w:val="TableNormal"/>
    <w:uiPriority w:val="59"/>
    <w:rsid w:val="002E167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2E167B"/>
    <w:rPr>
      <w:b/>
      <w:bCs/>
    </w:rPr>
  </w:style>
  <w:style w:type="character" w:customStyle="1" w:styleId="CommentSubjectChar">
    <w:name w:val="Comment Subject Char"/>
    <w:basedOn w:val="CommentTextChar"/>
    <w:link w:val="CommentSubject"/>
    <w:uiPriority w:val="99"/>
    <w:semiHidden/>
    <w:rsid w:val="002E167B"/>
    <w:rPr>
      <w:b/>
      <w:bCs/>
      <w:sz w:val="20"/>
      <w:szCs w:val="20"/>
    </w:rPr>
  </w:style>
  <w:style w:type="character" w:styleId="Hyperlink">
    <w:name w:val="Hyperlink"/>
    <w:basedOn w:val="DefaultParagraphFont"/>
    <w:uiPriority w:val="99"/>
    <w:unhideWhenUsed/>
    <w:rsid w:val="00114855"/>
    <w:rPr>
      <w:color w:val="0563C1" w:themeColor="hyperlink"/>
      <w:u w:val="single"/>
    </w:rPr>
  </w:style>
  <w:style w:type="character" w:styleId="UnresolvedMention">
    <w:name w:val="Unresolved Mention"/>
    <w:basedOn w:val="DefaultParagraphFont"/>
    <w:uiPriority w:val="99"/>
    <w:semiHidden/>
    <w:unhideWhenUsed/>
    <w:rsid w:val="00114855"/>
    <w:rPr>
      <w:color w:val="605E5C"/>
      <w:shd w:val="clear" w:color="auto" w:fill="E1DFDD"/>
    </w:rPr>
  </w:style>
  <w:style w:type="character" w:customStyle="1" w:styleId="normaltextrun">
    <w:name w:val="normaltextrun"/>
    <w:basedOn w:val="DefaultParagraphFont"/>
    <w:rsid w:val="00316298"/>
  </w:style>
  <w:style w:type="character" w:customStyle="1" w:styleId="eop">
    <w:name w:val="eop"/>
    <w:basedOn w:val="DefaultParagraphFont"/>
    <w:rsid w:val="00316298"/>
  </w:style>
  <w:style w:type="paragraph" w:styleId="Header">
    <w:name w:val="header"/>
    <w:basedOn w:val="Normal"/>
    <w:link w:val="HeaderChar"/>
    <w:uiPriority w:val="99"/>
    <w:unhideWhenUsed/>
    <w:rsid w:val="00754F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4F31"/>
  </w:style>
  <w:style w:type="paragraph" w:styleId="Footer">
    <w:name w:val="footer"/>
    <w:basedOn w:val="Normal"/>
    <w:link w:val="FooterChar"/>
    <w:uiPriority w:val="99"/>
    <w:unhideWhenUsed/>
    <w:rsid w:val="00754F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4F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4204">
      <w:bodyDiv w:val="1"/>
      <w:marLeft w:val="0"/>
      <w:marRight w:val="0"/>
      <w:marTop w:val="0"/>
      <w:marBottom w:val="0"/>
      <w:divBdr>
        <w:top w:val="none" w:sz="0" w:space="0" w:color="auto"/>
        <w:left w:val="none" w:sz="0" w:space="0" w:color="auto"/>
        <w:bottom w:val="none" w:sz="0" w:space="0" w:color="auto"/>
        <w:right w:val="none" w:sz="0" w:space="0" w:color="auto"/>
      </w:divBdr>
    </w:div>
    <w:div w:id="4870042">
      <w:bodyDiv w:val="1"/>
      <w:marLeft w:val="0"/>
      <w:marRight w:val="0"/>
      <w:marTop w:val="0"/>
      <w:marBottom w:val="0"/>
      <w:divBdr>
        <w:top w:val="none" w:sz="0" w:space="0" w:color="auto"/>
        <w:left w:val="none" w:sz="0" w:space="0" w:color="auto"/>
        <w:bottom w:val="none" w:sz="0" w:space="0" w:color="auto"/>
        <w:right w:val="none" w:sz="0" w:space="0" w:color="auto"/>
      </w:divBdr>
    </w:div>
    <w:div w:id="26219209">
      <w:bodyDiv w:val="1"/>
      <w:marLeft w:val="0"/>
      <w:marRight w:val="0"/>
      <w:marTop w:val="0"/>
      <w:marBottom w:val="0"/>
      <w:divBdr>
        <w:top w:val="none" w:sz="0" w:space="0" w:color="auto"/>
        <w:left w:val="none" w:sz="0" w:space="0" w:color="auto"/>
        <w:bottom w:val="none" w:sz="0" w:space="0" w:color="auto"/>
        <w:right w:val="none" w:sz="0" w:space="0" w:color="auto"/>
      </w:divBdr>
      <w:divsChild>
        <w:div w:id="1833721303">
          <w:marLeft w:val="360"/>
          <w:marRight w:val="0"/>
          <w:marTop w:val="200"/>
          <w:marBottom w:val="0"/>
          <w:divBdr>
            <w:top w:val="none" w:sz="0" w:space="0" w:color="auto"/>
            <w:left w:val="none" w:sz="0" w:space="0" w:color="auto"/>
            <w:bottom w:val="none" w:sz="0" w:space="0" w:color="auto"/>
            <w:right w:val="none" w:sz="0" w:space="0" w:color="auto"/>
          </w:divBdr>
        </w:div>
        <w:div w:id="834495800">
          <w:marLeft w:val="360"/>
          <w:marRight w:val="0"/>
          <w:marTop w:val="200"/>
          <w:marBottom w:val="0"/>
          <w:divBdr>
            <w:top w:val="none" w:sz="0" w:space="0" w:color="auto"/>
            <w:left w:val="none" w:sz="0" w:space="0" w:color="auto"/>
            <w:bottom w:val="none" w:sz="0" w:space="0" w:color="auto"/>
            <w:right w:val="none" w:sz="0" w:space="0" w:color="auto"/>
          </w:divBdr>
        </w:div>
        <w:div w:id="316152139">
          <w:marLeft w:val="360"/>
          <w:marRight w:val="0"/>
          <w:marTop w:val="200"/>
          <w:marBottom w:val="0"/>
          <w:divBdr>
            <w:top w:val="none" w:sz="0" w:space="0" w:color="auto"/>
            <w:left w:val="none" w:sz="0" w:space="0" w:color="auto"/>
            <w:bottom w:val="none" w:sz="0" w:space="0" w:color="auto"/>
            <w:right w:val="none" w:sz="0" w:space="0" w:color="auto"/>
          </w:divBdr>
        </w:div>
        <w:div w:id="1206942452">
          <w:marLeft w:val="360"/>
          <w:marRight w:val="0"/>
          <w:marTop w:val="200"/>
          <w:marBottom w:val="0"/>
          <w:divBdr>
            <w:top w:val="none" w:sz="0" w:space="0" w:color="auto"/>
            <w:left w:val="none" w:sz="0" w:space="0" w:color="auto"/>
            <w:bottom w:val="none" w:sz="0" w:space="0" w:color="auto"/>
            <w:right w:val="none" w:sz="0" w:space="0" w:color="auto"/>
          </w:divBdr>
        </w:div>
      </w:divsChild>
    </w:div>
    <w:div w:id="30032522">
      <w:bodyDiv w:val="1"/>
      <w:marLeft w:val="0"/>
      <w:marRight w:val="0"/>
      <w:marTop w:val="0"/>
      <w:marBottom w:val="0"/>
      <w:divBdr>
        <w:top w:val="none" w:sz="0" w:space="0" w:color="auto"/>
        <w:left w:val="none" w:sz="0" w:space="0" w:color="auto"/>
        <w:bottom w:val="none" w:sz="0" w:space="0" w:color="auto"/>
        <w:right w:val="none" w:sz="0" w:space="0" w:color="auto"/>
      </w:divBdr>
    </w:div>
    <w:div w:id="87430417">
      <w:bodyDiv w:val="1"/>
      <w:marLeft w:val="0"/>
      <w:marRight w:val="0"/>
      <w:marTop w:val="0"/>
      <w:marBottom w:val="0"/>
      <w:divBdr>
        <w:top w:val="none" w:sz="0" w:space="0" w:color="auto"/>
        <w:left w:val="none" w:sz="0" w:space="0" w:color="auto"/>
        <w:bottom w:val="none" w:sz="0" w:space="0" w:color="auto"/>
        <w:right w:val="none" w:sz="0" w:space="0" w:color="auto"/>
      </w:divBdr>
    </w:div>
    <w:div w:id="89014899">
      <w:bodyDiv w:val="1"/>
      <w:marLeft w:val="0"/>
      <w:marRight w:val="0"/>
      <w:marTop w:val="0"/>
      <w:marBottom w:val="0"/>
      <w:divBdr>
        <w:top w:val="none" w:sz="0" w:space="0" w:color="auto"/>
        <w:left w:val="none" w:sz="0" w:space="0" w:color="auto"/>
        <w:bottom w:val="none" w:sz="0" w:space="0" w:color="auto"/>
        <w:right w:val="none" w:sz="0" w:space="0" w:color="auto"/>
      </w:divBdr>
    </w:div>
    <w:div w:id="170222894">
      <w:bodyDiv w:val="1"/>
      <w:marLeft w:val="0"/>
      <w:marRight w:val="0"/>
      <w:marTop w:val="0"/>
      <w:marBottom w:val="0"/>
      <w:divBdr>
        <w:top w:val="none" w:sz="0" w:space="0" w:color="auto"/>
        <w:left w:val="none" w:sz="0" w:space="0" w:color="auto"/>
        <w:bottom w:val="none" w:sz="0" w:space="0" w:color="auto"/>
        <w:right w:val="none" w:sz="0" w:space="0" w:color="auto"/>
      </w:divBdr>
      <w:divsChild>
        <w:div w:id="433483060">
          <w:marLeft w:val="360"/>
          <w:marRight w:val="0"/>
          <w:marTop w:val="200"/>
          <w:marBottom w:val="0"/>
          <w:divBdr>
            <w:top w:val="none" w:sz="0" w:space="0" w:color="auto"/>
            <w:left w:val="none" w:sz="0" w:space="0" w:color="auto"/>
            <w:bottom w:val="none" w:sz="0" w:space="0" w:color="auto"/>
            <w:right w:val="none" w:sz="0" w:space="0" w:color="auto"/>
          </w:divBdr>
        </w:div>
      </w:divsChild>
    </w:div>
    <w:div w:id="196358241">
      <w:bodyDiv w:val="1"/>
      <w:marLeft w:val="0"/>
      <w:marRight w:val="0"/>
      <w:marTop w:val="0"/>
      <w:marBottom w:val="0"/>
      <w:divBdr>
        <w:top w:val="none" w:sz="0" w:space="0" w:color="auto"/>
        <w:left w:val="none" w:sz="0" w:space="0" w:color="auto"/>
        <w:bottom w:val="none" w:sz="0" w:space="0" w:color="auto"/>
        <w:right w:val="none" w:sz="0" w:space="0" w:color="auto"/>
      </w:divBdr>
    </w:div>
    <w:div w:id="349256768">
      <w:bodyDiv w:val="1"/>
      <w:marLeft w:val="0"/>
      <w:marRight w:val="0"/>
      <w:marTop w:val="0"/>
      <w:marBottom w:val="0"/>
      <w:divBdr>
        <w:top w:val="none" w:sz="0" w:space="0" w:color="auto"/>
        <w:left w:val="none" w:sz="0" w:space="0" w:color="auto"/>
        <w:bottom w:val="none" w:sz="0" w:space="0" w:color="auto"/>
        <w:right w:val="none" w:sz="0" w:space="0" w:color="auto"/>
      </w:divBdr>
    </w:div>
    <w:div w:id="382876114">
      <w:bodyDiv w:val="1"/>
      <w:marLeft w:val="0"/>
      <w:marRight w:val="0"/>
      <w:marTop w:val="0"/>
      <w:marBottom w:val="0"/>
      <w:divBdr>
        <w:top w:val="none" w:sz="0" w:space="0" w:color="auto"/>
        <w:left w:val="none" w:sz="0" w:space="0" w:color="auto"/>
        <w:bottom w:val="none" w:sz="0" w:space="0" w:color="auto"/>
        <w:right w:val="none" w:sz="0" w:space="0" w:color="auto"/>
      </w:divBdr>
    </w:div>
    <w:div w:id="387656456">
      <w:bodyDiv w:val="1"/>
      <w:marLeft w:val="0"/>
      <w:marRight w:val="0"/>
      <w:marTop w:val="0"/>
      <w:marBottom w:val="0"/>
      <w:divBdr>
        <w:top w:val="none" w:sz="0" w:space="0" w:color="auto"/>
        <w:left w:val="none" w:sz="0" w:space="0" w:color="auto"/>
        <w:bottom w:val="none" w:sz="0" w:space="0" w:color="auto"/>
        <w:right w:val="none" w:sz="0" w:space="0" w:color="auto"/>
      </w:divBdr>
    </w:div>
    <w:div w:id="490175643">
      <w:bodyDiv w:val="1"/>
      <w:marLeft w:val="0"/>
      <w:marRight w:val="0"/>
      <w:marTop w:val="0"/>
      <w:marBottom w:val="0"/>
      <w:divBdr>
        <w:top w:val="none" w:sz="0" w:space="0" w:color="auto"/>
        <w:left w:val="none" w:sz="0" w:space="0" w:color="auto"/>
        <w:bottom w:val="none" w:sz="0" w:space="0" w:color="auto"/>
        <w:right w:val="none" w:sz="0" w:space="0" w:color="auto"/>
      </w:divBdr>
    </w:div>
    <w:div w:id="608318624">
      <w:bodyDiv w:val="1"/>
      <w:marLeft w:val="0"/>
      <w:marRight w:val="0"/>
      <w:marTop w:val="0"/>
      <w:marBottom w:val="0"/>
      <w:divBdr>
        <w:top w:val="none" w:sz="0" w:space="0" w:color="auto"/>
        <w:left w:val="none" w:sz="0" w:space="0" w:color="auto"/>
        <w:bottom w:val="none" w:sz="0" w:space="0" w:color="auto"/>
        <w:right w:val="none" w:sz="0" w:space="0" w:color="auto"/>
      </w:divBdr>
      <w:divsChild>
        <w:div w:id="1467773354">
          <w:marLeft w:val="360"/>
          <w:marRight w:val="0"/>
          <w:marTop w:val="200"/>
          <w:marBottom w:val="0"/>
          <w:divBdr>
            <w:top w:val="none" w:sz="0" w:space="0" w:color="auto"/>
            <w:left w:val="none" w:sz="0" w:space="0" w:color="auto"/>
            <w:bottom w:val="none" w:sz="0" w:space="0" w:color="auto"/>
            <w:right w:val="none" w:sz="0" w:space="0" w:color="auto"/>
          </w:divBdr>
        </w:div>
      </w:divsChild>
    </w:div>
    <w:div w:id="643392320">
      <w:bodyDiv w:val="1"/>
      <w:marLeft w:val="0"/>
      <w:marRight w:val="0"/>
      <w:marTop w:val="0"/>
      <w:marBottom w:val="0"/>
      <w:divBdr>
        <w:top w:val="none" w:sz="0" w:space="0" w:color="auto"/>
        <w:left w:val="none" w:sz="0" w:space="0" w:color="auto"/>
        <w:bottom w:val="none" w:sz="0" w:space="0" w:color="auto"/>
        <w:right w:val="none" w:sz="0" w:space="0" w:color="auto"/>
      </w:divBdr>
    </w:div>
    <w:div w:id="788469467">
      <w:bodyDiv w:val="1"/>
      <w:marLeft w:val="0"/>
      <w:marRight w:val="0"/>
      <w:marTop w:val="0"/>
      <w:marBottom w:val="0"/>
      <w:divBdr>
        <w:top w:val="none" w:sz="0" w:space="0" w:color="auto"/>
        <w:left w:val="none" w:sz="0" w:space="0" w:color="auto"/>
        <w:bottom w:val="none" w:sz="0" w:space="0" w:color="auto"/>
        <w:right w:val="none" w:sz="0" w:space="0" w:color="auto"/>
      </w:divBdr>
    </w:div>
    <w:div w:id="924607309">
      <w:bodyDiv w:val="1"/>
      <w:marLeft w:val="0"/>
      <w:marRight w:val="0"/>
      <w:marTop w:val="0"/>
      <w:marBottom w:val="0"/>
      <w:divBdr>
        <w:top w:val="none" w:sz="0" w:space="0" w:color="auto"/>
        <w:left w:val="none" w:sz="0" w:space="0" w:color="auto"/>
        <w:bottom w:val="none" w:sz="0" w:space="0" w:color="auto"/>
        <w:right w:val="none" w:sz="0" w:space="0" w:color="auto"/>
      </w:divBdr>
    </w:div>
    <w:div w:id="936598201">
      <w:bodyDiv w:val="1"/>
      <w:marLeft w:val="0"/>
      <w:marRight w:val="0"/>
      <w:marTop w:val="0"/>
      <w:marBottom w:val="0"/>
      <w:divBdr>
        <w:top w:val="none" w:sz="0" w:space="0" w:color="auto"/>
        <w:left w:val="none" w:sz="0" w:space="0" w:color="auto"/>
        <w:bottom w:val="none" w:sz="0" w:space="0" w:color="auto"/>
        <w:right w:val="none" w:sz="0" w:space="0" w:color="auto"/>
      </w:divBdr>
    </w:div>
    <w:div w:id="1048914084">
      <w:bodyDiv w:val="1"/>
      <w:marLeft w:val="0"/>
      <w:marRight w:val="0"/>
      <w:marTop w:val="0"/>
      <w:marBottom w:val="0"/>
      <w:divBdr>
        <w:top w:val="none" w:sz="0" w:space="0" w:color="auto"/>
        <w:left w:val="none" w:sz="0" w:space="0" w:color="auto"/>
        <w:bottom w:val="none" w:sz="0" w:space="0" w:color="auto"/>
        <w:right w:val="none" w:sz="0" w:space="0" w:color="auto"/>
      </w:divBdr>
    </w:div>
    <w:div w:id="1049496993">
      <w:bodyDiv w:val="1"/>
      <w:marLeft w:val="0"/>
      <w:marRight w:val="0"/>
      <w:marTop w:val="0"/>
      <w:marBottom w:val="0"/>
      <w:divBdr>
        <w:top w:val="none" w:sz="0" w:space="0" w:color="auto"/>
        <w:left w:val="none" w:sz="0" w:space="0" w:color="auto"/>
        <w:bottom w:val="none" w:sz="0" w:space="0" w:color="auto"/>
        <w:right w:val="none" w:sz="0" w:space="0" w:color="auto"/>
      </w:divBdr>
    </w:div>
    <w:div w:id="1074741075">
      <w:bodyDiv w:val="1"/>
      <w:marLeft w:val="0"/>
      <w:marRight w:val="0"/>
      <w:marTop w:val="0"/>
      <w:marBottom w:val="0"/>
      <w:divBdr>
        <w:top w:val="none" w:sz="0" w:space="0" w:color="auto"/>
        <w:left w:val="none" w:sz="0" w:space="0" w:color="auto"/>
        <w:bottom w:val="none" w:sz="0" w:space="0" w:color="auto"/>
        <w:right w:val="none" w:sz="0" w:space="0" w:color="auto"/>
      </w:divBdr>
      <w:divsChild>
        <w:div w:id="139618401">
          <w:marLeft w:val="360"/>
          <w:marRight w:val="0"/>
          <w:marTop w:val="200"/>
          <w:marBottom w:val="0"/>
          <w:divBdr>
            <w:top w:val="none" w:sz="0" w:space="0" w:color="auto"/>
            <w:left w:val="none" w:sz="0" w:space="0" w:color="auto"/>
            <w:bottom w:val="none" w:sz="0" w:space="0" w:color="auto"/>
            <w:right w:val="none" w:sz="0" w:space="0" w:color="auto"/>
          </w:divBdr>
        </w:div>
        <w:div w:id="1330600861">
          <w:marLeft w:val="360"/>
          <w:marRight w:val="0"/>
          <w:marTop w:val="200"/>
          <w:marBottom w:val="0"/>
          <w:divBdr>
            <w:top w:val="none" w:sz="0" w:space="0" w:color="auto"/>
            <w:left w:val="none" w:sz="0" w:space="0" w:color="auto"/>
            <w:bottom w:val="none" w:sz="0" w:space="0" w:color="auto"/>
            <w:right w:val="none" w:sz="0" w:space="0" w:color="auto"/>
          </w:divBdr>
        </w:div>
      </w:divsChild>
    </w:div>
    <w:div w:id="1211959170">
      <w:bodyDiv w:val="1"/>
      <w:marLeft w:val="0"/>
      <w:marRight w:val="0"/>
      <w:marTop w:val="0"/>
      <w:marBottom w:val="0"/>
      <w:divBdr>
        <w:top w:val="none" w:sz="0" w:space="0" w:color="auto"/>
        <w:left w:val="none" w:sz="0" w:space="0" w:color="auto"/>
        <w:bottom w:val="none" w:sz="0" w:space="0" w:color="auto"/>
        <w:right w:val="none" w:sz="0" w:space="0" w:color="auto"/>
      </w:divBdr>
    </w:div>
    <w:div w:id="1261376247">
      <w:bodyDiv w:val="1"/>
      <w:marLeft w:val="0"/>
      <w:marRight w:val="0"/>
      <w:marTop w:val="0"/>
      <w:marBottom w:val="0"/>
      <w:divBdr>
        <w:top w:val="none" w:sz="0" w:space="0" w:color="auto"/>
        <w:left w:val="none" w:sz="0" w:space="0" w:color="auto"/>
        <w:bottom w:val="none" w:sz="0" w:space="0" w:color="auto"/>
        <w:right w:val="none" w:sz="0" w:space="0" w:color="auto"/>
      </w:divBdr>
      <w:divsChild>
        <w:div w:id="627512978">
          <w:marLeft w:val="360"/>
          <w:marRight w:val="0"/>
          <w:marTop w:val="200"/>
          <w:marBottom w:val="0"/>
          <w:divBdr>
            <w:top w:val="none" w:sz="0" w:space="0" w:color="auto"/>
            <w:left w:val="none" w:sz="0" w:space="0" w:color="auto"/>
            <w:bottom w:val="none" w:sz="0" w:space="0" w:color="auto"/>
            <w:right w:val="none" w:sz="0" w:space="0" w:color="auto"/>
          </w:divBdr>
        </w:div>
        <w:div w:id="1100685733">
          <w:marLeft w:val="360"/>
          <w:marRight w:val="0"/>
          <w:marTop w:val="200"/>
          <w:marBottom w:val="0"/>
          <w:divBdr>
            <w:top w:val="none" w:sz="0" w:space="0" w:color="auto"/>
            <w:left w:val="none" w:sz="0" w:space="0" w:color="auto"/>
            <w:bottom w:val="none" w:sz="0" w:space="0" w:color="auto"/>
            <w:right w:val="none" w:sz="0" w:space="0" w:color="auto"/>
          </w:divBdr>
        </w:div>
        <w:div w:id="455294112">
          <w:marLeft w:val="360"/>
          <w:marRight w:val="0"/>
          <w:marTop w:val="200"/>
          <w:marBottom w:val="0"/>
          <w:divBdr>
            <w:top w:val="none" w:sz="0" w:space="0" w:color="auto"/>
            <w:left w:val="none" w:sz="0" w:space="0" w:color="auto"/>
            <w:bottom w:val="none" w:sz="0" w:space="0" w:color="auto"/>
            <w:right w:val="none" w:sz="0" w:space="0" w:color="auto"/>
          </w:divBdr>
        </w:div>
        <w:div w:id="1577396165">
          <w:marLeft w:val="360"/>
          <w:marRight w:val="0"/>
          <w:marTop w:val="200"/>
          <w:marBottom w:val="0"/>
          <w:divBdr>
            <w:top w:val="none" w:sz="0" w:space="0" w:color="auto"/>
            <w:left w:val="none" w:sz="0" w:space="0" w:color="auto"/>
            <w:bottom w:val="none" w:sz="0" w:space="0" w:color="auto"/>
            <w:right w:val="none" w:sz="0" w:space="0" w:color="auto"/>
          </w:divBdr>
        </w:div>
      </w:divsChild>
    </w:div>
    <w:div w:id="1276139096">
      <w:bodyDiv w:val="1"/>
      <w:marLeft w:val="0"/>
      <w:marRight w:val="0"/>
      <w:marTop w:val="0"/>
      <w:marBottom w:val="0"/>
      <w:divBdr>
        <w:top w:val="none" w:sz="0" w:space="0" w:color="auto"/>
        <w:left w:val="none" w:sz="0" w:space="0" w:color="auto"/>
        <w:bottom w:val="none" w:sz="0" w:space="0" w:color="auto"/>
        <w:right w:val="none" w:sz="0" w:space="0" w:color="auto"/>
      </w:divBdr>
    </w:div>
    <w:div w:id="1345548073">
      <w:bodyDiv w:val="1"/>
      <w:marLeft w:val="0"/>
      <w:marRight w:val="0"/>
      <w:marTop w:val="0"/>
      <w:marBottom w:val="0"/>
      <w:divBdr>
        <w:top w:val="none" w:sz="0" w:space="0" w:color="auto"/>
        <w:left w:val="none" w:sz="0" w:space="0" w:color="auto"/>
        <w:bottom w:val="none" w:sz="0" w:space="0" w:color="auto"/>
        <w:right w:val="none" w:sz="0" w:space="0" w:color="auto"/>
      </w:divBdr>
    </w:div>
    <w:div w:id="1362437413">
      <w:bodyDiv w:val="1"/>
      <w:marLeft w:val="0"/>
      <w:marRight w:val="0"/>
      <w:marTop w:val="0"/>
      <w:marBottom w:val="0"/>
      <w:divBdr>
        <w:top w:val="none" w:sz="0" w:space="0" w:color="auto"/>
        <w:left w:val="none" w:sz="0" w:space="0" w:color="auto"/>
        <w:bottom w:val="none" w:sz="0" w:space="0" w:color="auto"/>
        <w:right w:val="none" w:sz="0" w:space="0" w:color="auto"/>
      </w:divBdr>
    </w:div>
    <w:div w:id="1382825897">
      <w:bodyDiv w:val="1"/>
      <w:marLeft w:val="0"/>
      <w:marRight w:val="0"/>
      <w:marTop w:val="0"/>
      <w:marBottom w:val="0"/>
      <w:divBdr>
        <w:top w:val="none" w:sz="0" w:space="0" w:color="auto"/>
        <w:left w:val="none" w:sz="0" w:space="0" w:color="auto"/>
        <w:bottom w:val="none" w:sz="0" w:space="0" w:color="auto"/>
        <w:right w:val="none" w:sz="0" w:space="0" w:color="auto"/>
      </w:divBdr>
    </w:div>
    <w:div w:id="1462461807">
      <w:bodyDiv w:val="1"/>
      <w:marLeft w:val="0"/>
      <w:marRight w:val="0"/>
      <w:marTop w:val="0"/>
      <w:marBottom w:val="0"/>
      <w:divBdr>
        <w:top w:val="none" w:sz="0" w:space="0" w:color="auto"/>
        <w:left w:val="none" w:sz="0" w:space="0" w:color="auto"/>
        <w:bottom w:val="none" w:sz="0" w:space="0" w:color="auto"/>
        <w:right w:val="none" w:sz="0" w:space="0" w:color="auto"/>
      </w:divBdr>
    </w:div>
    <w:div w:id="1482620968">
      <w:bodyDiv w:val="1"/>
      <w:marLeft w:val="0"/>
      <w:marRight w:val="0"/>
      <w:marTop w:val="0"/>
      <w:marBottom w:val="0"/>
      <w:divBdr>
        <w:top w:val="none" w:sz="0" w:space="0" w:color="auto"/>
        <w:left w:val="none" w:sz="0" w:space="0" w:color="auto"/>
        <w:bottom w:val="none" w:sz="0" w:space="0" w:color="auto"/>
        <w:right w:val="none" w:sz="0" w:space="0" w:color="auto"/>
      </w:divBdr>
    </w:div>
    <w:div w:id="1499735860">
      <w:bodyDiv w:val="1"/>
      <w:marLeft w:val="0"/>
      <w:marRight w:val="0"/>
      <w:marTop w:val="0"/>
      <w:marBottom w:val="0"/>
      <w:divBdr>
        <w:top w:val="none" w:sz="0" w:space="0" w:color="auto"/>
        <w:left w:val="none" w:sz="0" w:space="0" w:color="auto"/>
        <w:bottom w:val="none" w:sz="0" w:space="0" w:color="auto"/>
        <w:right w:val="none" w:sz="0" w:space="0" w:color="auto"/>
      </w:divBdr>
    </w:div>
    <w:div w:id="1582376476">
      <w:bodyDiv w:val="1"/>
      <w:marLeft w:val="0"/>
      <w:marRight w:val="0"/>
      <w:marTop w:val="0"/>
      <w:marBottom w:val="0"/>
      <w:divBdr>
        <w:top w:val="none" w:sz="0" w:space="0" w:color="auto"/>
        <w:left w:val="none" w:sz="0" w:space="0" w:color="auto"/>
        <w:bottom w:val="none" w:sz="0" w:space="0" w:color="auto"/>
        <w:right w:val="none" w:sz="0" w:space="0" w:color="auto"/>
      </w:divBdr>
    </w:div>
    <w:div w:id="1602689551">
      <w:bodyDiv w:val="1"/>
      <w:marLeft w:val="0"/>
      <w:marRight w:val="0"/>
      <w:marTop w:val="0"/>
      <w:marBottom w:val="0"/>
      <w:divBdr>
        <w:top w:val="none" w:sz="0" w:space="0" w:color="auto"/>
        <w:left w:val="none" w:sz="0" w:space="0" w:color="auto"/>
        <w:bottom w:val="none" w:sz="0" w:space="0" w:color="auto"/>
        <w:right w:val="none" w:sz="0" w:space="0" w:color="auto"/>
      </w:divBdr>
    </w:div>
    <w:div w:id="1783915515">
      <w:bodyDiv w:val="1"/>
      <w:marLeft w:val="0"/>
      <w:marRight w:val="0"/>
      <w:marTop w:val="0"/>
      <w:marBottom w:val="0"/>
      <w:divBdr>
        <w:top w:val="none" w:sz="0" w:space="0" w:color="auto"/>
        <w:left w:val="none" w:sz="0" w:space="0" w:color="auto"/>
        <w:bottom w:val="none" w:sz="0" w:space="0" w:color="auto"/>
        <w:right w:val="none" w:sz="0" w:space="0" w:color="auto"/>
      </w:divBdr>
    </w:div>
    <w:div w:id="1883714039">
      <w:bodyDiv w:val="1"/>
      <w:marLeft w:val="0"/>
      <w:marRight w:val="0"/>
      <w:marTop w:val="0"/>
      <w:marBottom w:val="0"/>
      <w:divBdr>
        <w:top w:val="none" w:sz="0" w:space="0" w:color="auto"/>
        <w:left w:val="none" w:sz="0" w:space="0" w:color="auto"/>
        <w:bottom w:val="none" w:sz="0" w:space="0" w:color="auto"/>
        <w:right w:val="none" w:sz="0" w:space="0" w:color="auto"/>
      </w:divBdr>
    </w:div>
    <w:div w:id="1977686597">
      <w:bodyDiv w:val="1"/>
      <w:marLeft w:val="0"/>
      <w:marRight w:val="0"/>
      <w:marTop w:val="0"/>
      <w:marBottom w:val="0"/>
      <w:divBdr>
        <w:top w:val="none" w:sz="0" w:space="0" w:color="auto"/>
        <w:left w:val="none" w:sz="0" w:space="0" w:color="auto"/>
        <w:bottom w:val="none" w:sz="0" w:space="0" w:color="auto"/>
        <w:right w:val="none" w:sz="0" w:space="0" w:color="auto"/>
      </w:divBdr>
      <w:divsChild>
        <w:div w:id="1597324096">
          <w:marLeft w:val="360"/>
          <w:marRight w:val="0"/>
          <w:marTop w:val="200"/>
          <w:marBottom w:val="0"/>
          <w:divBdr>
            <w:top w:val="none" w:sz="0" w:space="0" w:color="auto"/>
            <w:left w:val="none" w:sz="0" w:space="0" w:color="auto"/>
            <w:bottom w:val="none" w:sz="0" w:space="0" w:color="auto"/>
            <w:right w:val="none" w:sz="0" w:space="0" w:color="auto"/>
          </w:divBdr>
        </w:div>
        <w:div w:id="983199313">
          <w:marLeft w:val="360"/>
          <w:marRight w:val="0"/>
          <w:marTop w:val="200"/>
          <w:marBottom w:val="0"/>
          <w:divBdr>
            <w:top w:val="none" w:sz="0" w:space="0" w:color="auto"/>
            <w:left w:val="none" w:sz="0" w:space="0" w:color="auto"/>
            <w:bottom w:val="none" w:sz="0" w:space="0" w:color="auto"/>
            <w:right w:val="none" w:sz="0" w:space="0" w:color="auto"/>
          </w:divBdr>
        </w:div>
        <w:div w:id="640309983">
          <w:marLeft w:val="360"/>
          <w:marRight w:val="0"/>
          <w:marTop w:val="200"/>
          <w:marBottom w:val="0"/>
          <w:divBdr>
            <w:top w:val="none" w:sz="0" w:space="0" w:color="auto"/>
            <w:left w:val="none" w:sz="0" w:space="0" w:color="auto"/>
            <w:bottom w:val="none" w:sz="0" w:space="0" w:color="auto"/>
            <w:right w:val="none" w:sz="0" w:space="0" w:color="auto"/>
          </w:divBdr>
        </w:div>
        <w:div w:id="162554616">
          <w:marLeft w:val="360"/>
          <w:marRight w:val="0"/>
          <w:marTop w:val="200"/>
          <w:marBottom w:val="0"/>
          <w:divBdr>
            <w:top w:val="none" w:sz="0" w:space="0" w:color="auto"/>
            <w:left w:val="none" w:sz="0" w:space="0" w:color="auto"/>
            <w:bottom w:val="none" w:sz="0" w:space="0" w:color="auto"/>
            <w:right w:val="none" w:sz="0" w:space="0" w:color="auto"/>
          </w:divBdr>
        </w:div>
        <w:div w:id="2049991153">
          <w:marLeft w:val="360"/>
          <w:marRight w:val="0"/>
          <w:marTop w:val="200"/>
          <w:marBottom w:val="0"/>
          <w:divBdr>
            <w:top w:val="none" w:sz="0" w:space="0" w:color="auto"/>
            <w:left w:val="none" w:sz="0" w:space="0" w:color="auto"/>
            <w:bottom w:val="none" w:sz="0" w:space="0" w:color="auto"/>
            <w:right w:val="none" w:sz="0" w:space="0" w:color="auto"/>
          </w:divBdr>
        </w:div>
        <w:div w:id="1768311982">
          <w:marLeft w:val="360"/>
          <w:marRight w:val="0"/>
          <w:marTop w:val="200"/>
          <w:marBottom w:val="0"/>
          <w:divBdr>
            <w:top w:val="none" w:sz="0" w:space="0" w:color="auto"/>
            <w:left w:val="none" w:sz="0" w:space="0" w:color="auto"/>
            <w:bottom w:val="none" w:sz="0" w:space="0" w:color="auto"/>
            <w:right w:val="none" w:sz="0" w:space="0" w:color="auto"/>
          </w:divBdr>
        </w:div>
        <w:div w:id="458838352">
          <w:marLeft w:val="360"/>
          <w:marRight w:val="0"/>
          <w:marTop w:val="200"/>
          <w:marBottom w:val="0"/>
          <w:divBdr>
            <w:top w:val="none" w:sz="0" w:space="0" w:color="auto"/>
            <w:left w:val="none" w:sz="0" w:space="0" w:color="auto"/>
            <w:bottom w:val="none" w:sz="0" w:space="0" w:color="auto"/>
            <w:right w:val="none" w:sz="0" w:space="0" w:color="auto"/>
          </w:divBdr>
        </w:div>
        <w:div w:id="400567966">
          <w:marLeft w:val="360"/>
          <w:marRight w:val="0"/>
          <w:marTop w:val="200"/>
          <w:marBottom w:val="0"/>
          <w:divBdr>
            <w:top w:val="none" w:sz="0" w:space="0" w:color="auto"/>
            <w:left w:val="none" w:sz="0" w:space="0" w:color="auto"/>
            <w:bottom w:val="none" w:sz="0" w:space="0" w:color="auto"/>
            <w:right w:val="none" w:sz="0" w:space="0" w:color="auto"/>
          </w:divBdr>
        </w:div>
      </w:divsChild>
    </w:div>
    <w:div w:id="1994065747">
      <w:bodyDiv w:val="1"/>
      <w:marLeft w:val="0"/>
      <w:marRight w:val="0"/>
      <w:marTop w:val="0"/>
      <w:marBottom w:val="0"/>
      <w:divBdr>
        <w:top w:val="none" w:sz="0" w:space="0" w:color="auto"/>
        <w:left w:val="none" w:sz="0" w:space="0" w:color="auto"/>
        <w:bottom w:val="none" w:sz="0" w:space="0" w:color="auto"/>
        <w:right w:val="none" w:sz="0" w:space="0" w:color="auto"/>
      </w:divBdr>
    </w:div>
    <w:div w:id="2003123959">
      <w:bodyDiv w:val="1"/>
      <w:marLeft w:val="0"/>
      <w:marRight w:val="0"/>
      <w:marTop w:val="0"/>
      <w:marBottom w:val="0"/>
      <w:divBdr>
        <w:top w:val="none" w:sz="0" w:space="0" w:color="auto"/>
        <w:left w:val="none" w:sz="0" w:space="0" w:color="auto"/>
        <w:bottom w:val="none" w:sz="0" w:space="0" w:color="auto"/>
        <w:right w:val="none" w:sz="0" w:space="0" w:color="auto"/>
      </w:divBdr>
      <w:divsChild>
        <w:div w:id="2036421341">
          <w:marLeft w:val="360"/>
          <w:marRight w:val="0"/>
          <w:marTop w:val="200"/>
          <w:marBottom w:val="0"/>
          <w:divBdr>
            <w:top w:val="none" w:sz="0" w:space="0" w:color="auto"/>
            <w:left w:val="none" w:sz="0" w:space="0" w:color="auto"/>
            <w:bottom w:val="none" w:sz="0" w:space="0" w:color="auto"/>
            <w:right w:val="none" w:sz="0" w:space="0" w:color="auto"/>
          </w:divBdr>
        </w:div>
      </w:divsChild>
    </w:div>
    <w:div w:id="2010020736">
      <w:bodyDiv w:val="1"/>
      <w:marLeft w:val="0"/>
      <w:marRight w:val="0"/>
      <w:marTop w:val="0"/>
      <w:marBottom w:val="0"/>
      <w:divBdr>
        <w:top w:val="none" w:sz="0" w:space="0" w:color="auto"/>
        <w:left w:val="none" w:sz="0" w:space="0" w:color="auto"/>
        <w:bottom w:val="none" w:sz="0" w:space="0" w:color="auto"/>
        <w:right w:val="none" w:sz="0" w:space="0" w:color="auto"/>
      </w:divBdr>
      <w:divsChild>
        <w:div w:id="334915424">
          <w:marLeft w:val="360"/>
          <w:marRight w:val="0"/>
          <w:marTop w:val="200"/>
          <w:marBottom w:val="0"/>
          <w:divBdr>
            <w:top w:val="none" w:sz="0" w:space="0" w:color="auto"/>
            <w:left w:val="none" w:sz="0" w:space="0" w:color="auto"/>
            <w:bottom w:val="none" w:sz="0" w:space="0" w:color="auto"/>
            <w:right w:val="none" w:sz="0" w:space="0" w:color="auto"/>
          </w:divBdr>
        </w:div>
      </w:divsChild>
    </w:div>
    <w:div w:id="2015642855">
      <w:bodyDiv w:val="1"/>
      <w:marLeft w:val="0"/>
      <w:marRight w:val="0"/>
      <w:marTop w:val="0"/>
      <w:marBottom w:val="0"/>
      <w:divBdr>
        <w:top w:val="none" w:sz="0" w:space="0" w:color="auto"/>
        <w:left w:val="none" w:sz="0" w:space="0" w:color="auto"/>
        <w:bottom w:val="none" w:sz="0" w:space="0" w:color="auto"/>
        <w:right w:val="none" w:sz="0" w:space="0" w:color="auto"/>
      </w:divBdr>
    </w:div>
    <w:div w:id="2108385362">
      <w:bodyDiv w:val="1"/>
      <w:marLeft w:val="0"/>
      <w:marRight w:val="0"/>
      <w:marTop w:val="0"/>
      <w:marBottom w:val="0"/>
      <w:divBdr>
        <w:top w:val="none" w:sz="0" w:space="0" w:color="auto"/>
        <w:left w:val="none" w:sz="0" w:space="0" w:color="auto"/>
        <w:bottom w:val="none" w:sz="0" w:space="0" w:color="auto"/>
        <w:right w:val="none" w:sz="0" w:space="0" w:color="auto"/>
      </w:divBdr>
    </w:div>
    <w:div w:id="2112772128">
      <w:bodyDiv w:val="1"/>
      <w:marLeft w:val="0"/>
      <w:marRight w:val="0"/>
      <w:marTop w:val="0"/>
      <w:marBottom w:val="0"/>
      <w:divBdr>
        <w:top w:val="none" w:sz="0" w:space="0" w:color="auto"/>
        <w:left w:val="none" w:sz="0" w:space="0" w:color="auto"/>
        <w:bottom w:val="none" w:sz="0" w:space="0" w:color="auto"/>
        <w:right w:val="none" w:sz="0" w:space="0" w:color="auto"/>
      </w:divBdr>
    </w:div>
    <w:div w:id="2137093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www.youtube.com/watch?v=jwHfmlbJX5Q" TargetMode="External"/><Relationship Id="rId18" Type="http://schemas.openxmlformats.org/officeDocument/2006/relationships/hyperlink" Target="https://trello.com/c/hERrTEpT/30-add-members" TargetMode="Externa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https://www.youtube.com/watch?v=Gjr3IZ1mFf8" TargetMode="External"/><Relationship Id="rId17" Type="http://schemas.openxmlformats.org/officeDocument/2006/relationships/hyperlink" Target="https://trello.com/c/9low8fBs/15-get-started-video-2" TargetMode="External"/><Relationship Id="rId2" Type="http://schemas.openxmlformats.org/officeDocument/2006/relationships/styles" Target="styles.xml"/><Relationship Id="rId16" Type="http://schemas.openxmlformats.org/officeDocument/2006/relationships/hyperlink" Target="https://trello.com/c/6DPTRWtq/18-get-started-video-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yperlink" Target="https://trello.com/c/akUvWAS8/25-get-started" TargetMode="External"/><Relationship Id="rId10" Type="http://schemas.openxmlformats.org/officeDocument/2006/relationships/diagramColors" Target="diagrams/colors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trello.com/b/NwKEJcQ9/trello-for-project-management"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294EC48-E747-4E38-9E62-1CF1F67F7FF7}" type="doc">
      <dgm:prSet loTypeId="urn:microsoft.com/office/officeart/2005/8/layout/pyramid1" loCatId="pyramid" qsTypeId="urn:microsoft.com/office/officeart/2005/8/quickstyle/simple1" qsCatId="simple" csTypeId="urn:microsoft.com/office/officeart/2005/8/colors/accent1_2" csCatId="accent1" phldr="1"/>
      <dgm:spPr/>
    </dgm:pt>
    <dgm:pt modelId="{90B50A18-06CD-4AC0-9FEA-19DF3842209D}">
      <dgm:prSet phldrT="[Text]"/>
      <dgm:spPr/>
      <dgm:t>
        <a:bodyPr/>
        <a:lstStyle/>
        <a:p>
          <a:r>
            <a:rPr lang="en-GB"/>
            <a:t>Results</a:t>
          </a:r>
        </a:p>
      </dgm:t>
    </dgm:pt>
    <dgm:pt modelId="{249E8CFE-0F9C-4FF1-9F29-09E24F9A6E76}" type="parTrans" cxnId="{98D54BDD-6C18-40C7-9417-5F155CBDC874}">
      <dgm:prSet/>
      <dgm:spPr/>
      <dgm:t>
        <a:bodyPr/>
        <a:lstStyle/>
        <a:p>
          <a:endParaRPr lang="en-GB"/>
        </a:p>
      </dgm:t>
    </dgm:pt>
    <dgm:pt modelId="{A3401E76-6396-4ABB-8180-A797E57A82CD}" type="sibTrans" cxnId="{98D54BDD-6C18-40C7-9417-5F155CBDC874}">
      <dgm:prSet/>
      <dgm:spPr/>
      <dgm:t>
        <a:bodyPr/>
        <a:lstStyle/>
        <a:p>
          <a:endParaRPr lang="en-GB"/>
        </a:p>
      </dgm:t>
    </dgm:pt>
    <dgm:pt modelId="{9413D51F-77E7-4A69-A773-5C6C21A053A5}">
      <dgm:prSet phldrT="[Text]"/>
      <dgm:spPr/>
      <dgm:t>
        <a:bodyPr/>
        <a:lstStyle/>
        <a:p>
          <a:r>
            <a:rPr lang="en-GB"/>
            <a:t>Accountability</a:t>
          </a:r>
        </a:p>
      </dgm:t>
    </dgm:pt>
    <dgm:pt modelId="{58D228C0-5476-4CC8-90B2-B0790BD10071}" type="parTrans" cxnId="{1D850D5E-9F29-4AEC-8EE8-BB15D30031B2}">
      <dgm:prSet/>
      <dgm:spPr/>
      <dgm:t>
        <a:bodyPr/>
        <a:lstStyle/>
        <a:p>
          <a:endParaRPr lang="en-GB"/>
        </a:p>
      </dgm:t>
    </dgm:pt>
    <dgm:pt modelId="{A311F4D7-9D85-430E-9068-47EDA3AB3379}" type="sibTrans" cxnId="{1D850D5E-9F29-4AEC-8EE8-BB15D30031B2}">
      <dgm:prSet/>
      <dgm:spPr/>
      <dgm:t>
        <a:bodyPr/>
        <a:lstStyle/>
        <a:p>
          <a:endParaRPr lang="en-GB"/>
        </a:p>
      </dgm:t>
    </dgm:pt>
    <dgm:pt modelId="{5D0EF964-43F7-4101-A3CF-7CB22F2283DA}">
      <dgm:prSet phldrT="[Text]"/>
      <dgm:spPr/>
      <dgm:t>
        <a:bodyPr/>
        <a:lstStyle/>
        <a:p>
          <a:r>
            <a:rPr lang="en-GB"/>
            <a:t>Trust</a:t>
          </a:r>
        </a:p>
      </dgm:t>
    </dgm:pt>
    <dgm:pt modelId="{7D48305D-52C9-4D7D-99C9-1A5DD7420662}" type="parTrans" cxnId="{FF93FE86-C950-4DDC-9440-031109157BAC}">
      <dgm:prSet/>
      <dgm:spPr/>
      <dgm:t>
        <a:bodyPr/>
        <a:lstStyle/>
        <a:p>
          <a:endParaRPr lang="en-GB"/>
        </a:p>
      </dgm:t>
    </dgm:pt>
    <dgm:pt modelId="{54EC1BBF-DF1C-4DF4-8E1D-AF4A52E3A2D8}" type="sibTrans" cxnId="{FF93FE86-C950-4DDC-9440-031109157BAC}">
      <dgm:prSet/>
      <dgm:spPr/>
      <dgm:t>
        <a:bodyPr/>
        <a:lstStyle/>
        <a:p>
          <a:endParaRPr lang="en-GB"/>
        </a:p>
      </dgm:t>
    </dgm:pt>
    <dgm:pt modelId="{EF8200C6-0DF7-4F94-8D37-7F32B32035BC}">
      <dgm:prSet/>
      <dgm:spPr/>
      <dgm:t>
        <a:bodyPr/>
        <a:lstStyle/>
        <a:p>
          <a:r>
            <a:rPr lang="en-GB"/>
            <a:t>Conflict</a:t>
          </a:r>
        </a:p>
      </dgm:t>
    </dgm:pt>
    <dgm:pt modelId="{7DA5CC48-4BF4-45A8-BFA6-E27E2A77A123}" type="parTrans" cxnId="{808C733A-6F15-48D3-B30E-7F72CEEEB0E4}">
      <dgm:prSet/>
      <dgm:spPr/>
      <dgm:t>
        <a:bodyPr/>
        <a:lstStyle/>
        <a:p>
          <a:endParaRPr lang="en-GB"/>
        </a:p>
      </dgm:t>
    </dgm:pt>
    <dgm:pt modelId="{ABFA2F22-5EA3-4D3E-8CCF-1BF501083990}" type="sibTrans" cxnId="{808C733A-6F15-48D3-B30E-7F72CEEEB0E4}">
      <dgm:prSet/>
      <dgm:spPr/>
      <dgm:t>
        <a:bodyPr/>
        <a:lstStyle/>
        <a:p>
          <a:endParaRPr lang="en-GB"/>
        </a:p>
      </dgm:t>
    </dgm:pt>
    <dgm:pt modelId="{3D40988C-2923-41CF-B58E-2DEE1408688C}">
      <dgm:prSet/>
      <dgm:spPr/>
      <dgm:t>
        <a:bodyPr/>
        <a:lstStyle/>
        <a:p>
          <a:r>
            <a:rPr lang="en-GB"/>
            <a:t>Commitment</a:t>
          </a:r>
        </a:p>
      </dgm:t>
    </dgm:pt>
    <dgm:pt modelId="{20078AEC-B9B4-4490-8982-027AE153DB81}" type="parTrans" cxnId="{99415134-D707-4E09-A3B2-AE0265D31D1F}">
      <dgm:prSet/>
      <dgm:spPr/>
      <dgm:t>
        <a:bodyPr/>
        <a:lstStyle/>
        <a:p>
          <a:endParaRPr lang="en-GB"/>
        </a:p>
      </dgm:t>
    </dgm:pt>
    <dgm:pt modelId="{CFAD99A3-7AF1-4CEF-BE7C-960159E0E75A}" type="sibTrans" cxnId="{99415134-D707-4E09-A3B2-AE0265D31D1F}">
      <dgm:prSet/>
      <dgm:spPr/>
      <dgm:t>
        <a:bodyPr/>
        <a:lstStyle/>
        <a:p>
          <a:endParaRPr lang="en-GB"/>
        </a:p>
      </dgm:t>
    </dgm:pt>
    <dgm:pt modelId="{C848389E-2EA2-40AB-AE45-0A1B7B91968C}" type="pres">
      <dgm:prSet presAssocID="{0294EC48-E747-4E38-9E62-1CF1F67F7FF7}" presName="Name0" presStyleCnt="0">
        <dgm:presLayoutVars>
          <dgm:dir/>
          <dgm:animLvl val="lvl"/>
          <dgm:resizeHandles val="exact"/>
        </dgm:presLayoutVars>
      </dgm:prSet>
      <dgm:spPr/>
    </dgm:pt>
    <dgm:pt modelId="{EA17AF8F-7D00-4BB2-B4CB-BE75114746E4}" type="pres">
      <dgm:prSet presAssocID="{90B50A18-06CD-4AC0-9FEA-19DF3842209D}" presName="Name8" presStyleCnt="0"/>
      <dgm:spPr/>
    </dgm:pt>
    <dgm:pt modelId="{383A4433-85A3-4731-8F82-04C50E2E3259}" type="pres">
      <dgm:prSet presAssocID="{90B50A18-06CD-4AC0-9FEA-19DF3842209D}" presName="level" presStyleLbl="node1" presStyleIdx="0" presStyleCnt="5">
        <dgm:presLayoutVars>
          <dgm:chMax val="1"/>
          <dgm:bulletEnabled val="1"/>
        </dgm:presLayoutVars>
      </dgm:prSet>
      <dgm:spPr/>
    </dgm:pt>
    <dgm:pt modelId="{4F2D3468-41DF-4105-90AD-ED76541F86B2}" type="pres">
      <dgm:prSet presAssocID="{90B50A18-06CD-4AC0-9FEA-19DF3842209D}" presName="levelTx" presStyleLbl="revTx" presStyleIdx="0" presStyleCnt="0">
        <dgm:presLayoutVars>
          <dgm:chMax val="1"/>
          <dgm:bulletEnabled val="1"/>
        </dgm:presLayoutVars>
      </dgm:prSet>
      <dgm:spPr/>
    </dgm:pt>
    <dgm:pt modelId="{DF8D5CAC-B019-4921-A1BE-5EE5405EAFF3}" type="pres">
      <dgm:prSet presAssocID="{9413D51F-77E7-4A69-A773-5C6C21A053A5}" presName="Name8" presStyleCnt="0"/>
      <dgm:spPr/>
    </dgm:pt>
    <dgm:pt modelId="{16B0A022-01B1-4457-89DE-36D1407B4951}" type="pres">
      <dgm:prSet presAssocID="{9413D51F-77E7-4A69-A773-5C6C21A053A5}" presName="level" presStyleLbl="node1" presStyleIdx="1" presStyleCnt="5">
        <dgm:presLayoutVars>
          <dgm:chMax val="1"/>
          <dgm:bulletEnabled val="1"/>
        </dgm:presLayoutVars>
      </dgm:prSet>
      <dgm:spPr/>
    </dgm:pt>
    <dgm:pt modelId="{2A35F9D8-968B-40FE-BC86-89533BBE0E50}" type="pres">
      <dgm:prSet presAssocID="{9413D51F-77E7-4A69-A773-5C6C21A053A5}" presName="levelTx" presStyleLbl="revTx" presStyleIdx="0" presStyleCnt="0">
        <dgm:presLayoutVars>
          <dgm:chMax val="1"/>
          <dgm:bulletEnabled val="1"/>
        </dgm:presLayoutVars>
      </dgm:prSet>
      <dgm:spPr/>
    </dgm:pt>
    <dgm:pt modelId="{0BDBCB51-D756-4C5F-BAE9-088F3C526B4C}" type="pres">
      <dgm:prSet presAssocID="{3D40988C-2923-41CF-B58E-2DEE1408688C}" presName="Name8" presStyleCnt="0"/>
      <dgm:spPr/>
    </dgm:pt>
    <dgm:pt modelId="{51997E36-F66A-4F17-9737-1973E8DF564C}" type="pres">
      <dgm:prSet presAssocID="{3D40988C-2923-41CF-B58E-2DEE1408688C}" presName="level" presStyleLbl="node1" presStyleIdx="2" presStyleCnt="5">
        <dgm:presLayoutVars>
          <dgm:chMax val="1"/>
          <dgm:bulletEnabled val="1"/>
        </dgm:presLayoutVars>
      </dgm:prSet>
      <dgm:spPr/>
    </dgm:pt>
    <dgm:pt modelId="{652EFB61-B8F1-4A80-8A24-64ECDEAB2B4B}" type="pres">
      <dgm:prSet presAssocID="{3D40988C-2923-41CF-B58E-2DEE1408688C}" presName="levelTx" presStyleLbl="revTx" presStyleIdx="0" presStyleCnt="0">
        <dgm:presLayoutVars>
          <dgm:chMax val="1"/>
          <dgm:bulletEnabled val="1"/>
        </dgm:presLayoutVars>
      </dgm:prSet>
      <dgm:spPr/>
    </dgm:pt>
    <dgm:pt modelId="{DDF34A53-B780-4AF2-A054-EF44BE7C3D18}" type="pres">
      <dgm:prSet presAssocID="{EF8200C6-0DF7-4F94-8D37-7F32B32035BC}" presName="Name8" presStyleCnt="0"/>
      <dgm:spPr/>
    </dgm:pt>
    <dgm:pt modelId="{E58A0129-1E24-42FE-B2C8-3EE8C4F2FD6F}" type="pres">
      <dgm:prSet presAssocID="{EF8200C6-0DF7-4F94-8D37-7F32B32035BC}" presName="level" presStyleLbl="node1" presStyleIdx="3" presStyleCnt="5">
        <dgm:presLayoutVars>
          <dgm:chMax val="1"/>
          <dgm:bulletEnabled val="1"/>
        </dgm:presLayoutVars>
      </dgm:prSet>
      <dgm:spPr/>
    </dgm:pt>
    <dgm:pt modelId="{F610ADD2-A7CF-407F-BCD3-E96706ADB80C}" type="pres">
      <dgm:prSet presAssocID="{EF8200C6-0DF7-4F94-8D37-7F32B32035BC}" presName="levelTx" presStyleLbl="revTx" presStyleIdx="0" presStyleCnt="0">
        <dgm:presLayoutVars>
          <dgm:chMax val="1"/>
          <dgm:bulletEnabled val="1"/>
        </dgm:presLayoutVars>
      </dgm:prSet>
      <dgm:spPr/>
    </dgm:pt>
    <dgm:pt modelId="{1E6175AF-5779-4355-A725-749F50A16D87}" type="pres">
      <dgm:prSet presAssocID="{5D0EF964-43F7-4101-A3CF-7CB22F2283DA}" presName="Name8" presStyleCnt="0"/>
      <dgm:spPr/>
    </dgm:pt>
    <dgm:pt modelId="{7821125B-3E9A-4A9A-AECC-83689FCB1381}" type="pres">
      <dgm:prSet presAssocID="{5D0EF964-43F7-4101-A3CF-7CB22F2283DA}" presName="level" presStyleLbl="node1" presStyleIdx="4" presStyleCnt="5">
        <dgm:presLayoutVars>
          <dgm:chMax val="1"/>
          <dgm:bulletEnabled val="1"/>
        </dgm:presLayoutVars>
      </dgm:prSet>
      <dgm:spPr/>
    </dgm:pt>
    <dgm:pt modelId="{2A85DC83-EE4F-43C2-9191-B11F17BBCA2E}" type="pres">
      <dgm:prSet presAssocID="{5D0EF964-43F7-4101-A3CF-7CB22F2283DA}" presName="levelTx" presStyleLbl="revTx" presStyleIdx="0" presStyleCnt="0">
        <dgm:presLayoutVars>
          <dgm:chMax val="1"/>
          <dgm:bulletEnabled val="1"/>
        </dgm:presLayoutVars>
      </dgm:prSet>
      <dgm:spPr/>
    </dgm:pt>
  </dgm:ptLst>
  <dgm:cxnLst>
    <dgm:cxn modelId="{A0CE5007-2A6F-458D-B310-609A2F4597CB}" type="presOf" srcId="{3D40988C-2923-41CF-B58E-2DEE1408688C}" destId="{652EFB61-B8F1-4A80-8A24-64ECDEAB2B4B}" srcOrd="1" destOrd="0" presId="urn:microsoft.com/office/officeart/2005/8/layout/pyramid1"/>
    <dgm:cxn modelId="{1800AA11-FF2F-43E0-A402-E551EEF96329}" type="presOf" srcId="{9413D51F-77E7-4A69-A773-5C6C21A053A5}" destId="{16B0A022-01B1-4457-89DE-36D1407B4951}" srcOrd="0" destOrd="0" presId="urn:microsoft.com/office/officeart/2005/8/layout/pyramid1"/>
    <dgm:cxn modelId="{A7BE7125-89D1-4C6C-911D-A8A376CD4D63}" type="presOf" srcId="{9413D51F-77E7-4A69-A773-5C6C21A053A5}" destId="{2A35F9D8-968B-40FE-BC86-89533BBE0E50}" srcOrd="1" destOrd="0" presId="urn:microsoft.com/office/officeart/2005/8/layout/pyramid1"/>
    <dgm:cxn modelId="{99415134-D707-4E09-A3B2-AE0265D31D1F}" srcId="{0294EC48-E747-4E38-9E62-1CF1F67F7FF7}" destId="{3D40988C-2923-41CF-B58E-2DEE1408688C}" srcOrd="2" destOrd="0" parTransId="{20078AEC-B9B4-4490-8982-027AE153DB81}" sibTransId="{CFAD99A3-7AF1-4CEF-BE7C-960159E0E75A}"/>
    <dgm:cxn modelId="{808C733A-6F15-48D3-B30E-7F72CEEEB0E4}" srcId="{0294EC48-E747-4E38-9E62-1CF1F67F7FF7}" destId="{EF8200C6-0DF7-4F94-8D37-7F32B32035BC}" srcOrd="3" destOrd="0" parTransId="{7DA5CC48-4BF4-45A8-BFA6-E27E2A77A123}" sibTransId="{ABFA2F22-5EA3-4D3E-8CCF-1BF501083990}"/>
    <dgm:cxn modelId="{1D850D5E-9F29-4AEC-8EE8-BB15D30031B2}" srcId="{0294EC48-E747-4E38-9E62-1CF1F67F7FF7}" destId="{9413D51F-77E7-4A69-A773-5C6C21A053A5}" srcOrd="1" destOrd="0" parTransId="{58D228C0-5476-4CC8-90B2-B0790BD10071}" sibTransId="{A311F4D7-9D85-430E-9068-47EDA3AB3379}"/>
    <dgm:cxn modelId="{19B85644-980A-4386-9204-7AA786271EA7}" type="presOf" srcId="{90B50A18-06CD-4AC0-9FEA-19DF3842209D}" destId="{383A4433-85A3-4731-8F82-04C50E2E3259}" srcOrd="0" destOrd="0" presId="urn:microsoft.com/office/officeart/2005/8/layout/pyramid1"/>
    <dgm:cxn modelId="{FF93FE86-C950-4DDC-9440-031109157BAC}" srcId="{0294EC48-E747-4E38-9E62-1CF1F67F7FF7}" destId="{5D0EF964-43F7-4101-A3CF-7CB22F2283DA}" srcOrd="4" destOrd="0" parTransId="{7D48305D-52C9-4D7D-99C9-1A5DD7420662}" sibTransId="{54EC1BBF-DF1C-4DF4-8E1D-AF4A52E3A2D8}"/>
    <dgm:cxn modelId="{FC531999-686E-4F3D-BE41-5DB593DA10BA}" type="presOf" srcId="{EF8200C6-0DF7-4F94-8D37-7F32B32035BC}" destId="{E58A0129-1E24-42FE-B2C8-3EE8C4F2FD6F}" srcOrd="0" destOrd="0" presId="urn:microsoft.com/office/officeart/2005/8/layout/pyramid1"/>
    <dgm:cxn modelId="{FC5168AB-AA88-495D-8AA1-2E42C905B253}" type="presOf" srcId="{EF8200C6-0DF7-4F94-8D37-7F32B32035BC}" destId="{F610ADD2-A7CF-407F-BCD3-E96706ADB80C}" srcOrd="1" destOrd="0" presId="urn:microsoft.com/office/officeart/2005/8/layout/pyramid1"/>
    <dgm:cxn modelId="{BEE60BBC-1107-404B-904D-0363CFA0328F}" type="presOf" srcId="{90B50A18-06CD-4AC0-9FEA-19DF3842209D}" destId="{4F2D3468-41DF-4105-90AD-ED76541F86B2}" srcOrd="1" destOrd="0" presId="urn:microsoft.com/office/officeart/2005/8/layout/pyramid1"/>
    <dgm:cxn modelId="{0B6C30C1-4E59-475E-AC0A-0CE5FD2977AF}" type="presOf" srcId="{3D40988C-2923-41CF-B58E-2DEE1408688C}" destId="{51997E36-F66A-4F17-9737-1973E8DF564C}" srcOrd="0" destOrd="0" presId="urn:microsoft.com/office/officeart/2005/8/layout/pyramid1"/>
    <dgm:cxn modelId="{E93F02CD-BEAB-4DEA-A2C5-98CFD9269F7B}" type="presOf" srcId="{5D0EF964-43F7-4101-A3CF-7CB22F2283DA}" destId="{2A85DC83-EE4F-43C2-9191-B11F17BBCA2E}" srcOrd="1" destOrd="0" presId="urn:microsoft.com/office/officeart/2005/8/layout/pyramid1"/>
    <dgm:cxn modelId="{98D54BDD-6C18-40C7-9417-5F155CBDC874}" srcId="{0294EC48-E747-4E38-9E62-1CF1F67F7FF7}" destId="{90B50A18-06CD-4AC0-9FEA-19DF3842209D}" srcOrd="0" destOrd="0" parTransId="{249E8CFE-0F9C-4FF1-9F29-09E24F9A6E76}" sibTransId="{A3401E76-6396-4ABB-8180-A797E57A82CD}"/>
    <dgm:cxn modelId="{463875E3-2A67-439B-BC00-34AEFEAA4504}" type="presOf" srcId="{5D0EF964-43F7-4101-A3CF-7CB22F2283DA}" destId="{7821125B-3E9A-4A9A-AECC-83689FCB1381}" srcOrd="0" destOrd="0" presId="urn:microsoft.com/office/officeart/2005/8/layout/pyramid1"/>
    <dgm:cxn modelId="{017116F2-B5F4-41D1-AFB7-1BD9FE8DEB3E}" type="presOf" srcId="{0294EC48-E747-4E38-9E62-1CF1F67F7FF7}" destId="{C848389E-2EA2-40AB-AE45-0A1B7B91968C}" srcOrd="0" destOrd="0" presId="urn:microsoft.com/office/officeart/2005/8/layout/pyramid1"/>
    <dgm:cxn modelId="{A5306541-7CAA-4A6B-AE21-93CE25B43668}" type="presParOf" srcId="{C848389E-2EA2-40AB-AE45-0A1B7B91968C}" destId="{EA17AF8F-7D00-4BB2-B4CB-BE75114746E4}" srcOrd="0" destOrd="0" presId="urn:microsoft.com/office/officeart/2005/8/layout/pyramid1"/>
    <dgm:cxn modelId="{CB223C39-8F86-47F5-A4B2-9572423AF5DB}" type="presParOf" srcId="{EA17AF8F-7D00-4BB2-B4CB-BE75114746E4}" destId="{383A4433-85A3-4731-8F82-04C50E2E3259}" srcOrd="0" destOrd="0" presId="urn:microsoft.com/office/officeart/2005/8/layout/pyramid1"/>
    <dgm:cxn modelId="{FA26F6EF-C6A9-4951-B670-8B1CAB1C8F30}" type="presParOf" srcId="{EA17AF8F-7D00-4BB2-B4CB-BE75114746E4}" destId="{4F2D3468-41DF-4105-90AD-ED76541F86B2}" srcOrd="1" destOrd="0" presId="urn:microsoft.com/office/officeart/2005/8/layout/pyramid1"/>
    <dgm:cxn modelId="{48A63C4E-8418-4AFA-A9CE-343AD07737F1}" type="presParOf" srcId="{C848389E-2EA2-40AB-AE45-0A1B7B91968C}" destId="{DF8D5CAC-B019-4921-A1BE-5EE5405EAFF3}" srcOrd="1" destOrd="0" presId="urn:microsoft.com/office/officeart/2005/8/layout/pyramid1"/>
    <dgm:cxn modelId="{43C9188E-4876-4861-A9E0-D038802A883C}" type="presParOf" srcId="{DF8D5CAC-B019-4921-A1BE-5EE5405EAFF3}" destId="{16B0A022-01B1-4457-89DE-36D1407B4951}" srcOrd="0" destOrd="0" presId="urn:microsoft.com/office/officeart/2005/8/layout/pyramid1"/>
    <dgm:cxn modelId="{43FDA4E6-DA12-4A85-8C5C-A867CC330DF1}" type="presParOf" srcId="{DF8D5CAC-B019-4921-A1BE-5EE5405EAFF3}" destId="{2A35F9D8-968B-40FE-BC86-89533BBE0E50}" srcOrd="1" destOrd="0" presId="urn:microsoft.com/office/officeart/2005/8/layout/pyramid1"/>
    <dgm:cxn modelId="{21CE1A82-5ADF-4569-9AEF-5158135A0A29}" type="presParOf" srcId="{C848389E-2EA2-40AB-AE45-0A1B7B91968C}" destId="{0BDBCB51-D756-4C5F-BAE9-088F3C526B4C}" srcOrd="2" destOrd="0" presId="urn:microsoft.com/office/officeart/2005/8/layout/pyramid1"/>
    <dgm:cxn modelId="{53A2F80D-E6C0-40A9-AD47-E6AF121FD53A}" type="presParOf" srcId="{0BDBCB51-D756-4C5F-BAE9-088F3C526B4C}" destId="{51997E36-F66A-4F17-9737-1973E8DF564C}" srcOrd="0" destOrd="0" presId="urn:microsoft.com/office/officeart/2005/8/layout/pyramid1"/>
    <dgm:cxn modelId="{BC3A5A34-E2B3-4556-8F5C-70C0723819F0}" type="presParOf" srcId="{0BDBCB51-D756-4C5F-BAE9-088F3C526B4C}" destId="{652EFB61-B8F1-4A80-8A24-64ECDEAB2B4B}" srcOrd="1" destOrd="0" presId="urn:microsoft.com/office/officeart/2005/8/layout/pyramid1"/>
    <dgm:cxn modelId="{CB19E958-AEE1-40B0-9166-F54443D7C1BD}" type="presParOf" srcId="{C848389E-2EA2-40AB-AE45-0A1B7B91968C}" destId="{DDF34A53-B780-4AF2-A054-EF44BE7C3D18}" srcOrd="3" destOrd="0" presId="urn:microsoft.com/office/officeart/2005/8/layout/pyramid1"/>
    <dgm:cxn modelId="{25288717-AD9D-4DA7-8447-74F1A59D7702}" type="presParOf" srcId="{DDF34A53-B780-4AF2-A054-EF44BE7C3D18}" destId="{E58A0129-1E24-42FE-B2C8-3EE8C4F2FD6F}" srcOrd="0" destOrd="0" presId="urn:microsoft.com/office/officeart/2005/8/layout/pyramid1"/>
    <dgm:cxn modelId="{55883C76-DF95-4906-BCD0-75927FBE6997}" type="presParOf" srcId="{DDF34A53-B780-4AF2-A054-EF44BE7C3D18}" destId="{F610ADD2-A7CF-407F-BCD3-E96706ADB80C}" srcOrd="1" destOrd="0" presId="urn:microsoft.com/office/officeart/2005/8/layout/pyramid1"/>
    <dgm:cxn modelId="{D99D873C-00BC-48BE-9480-03FBA17D6ED0}" type="presParOf" srcId="{C848389E-2EA2-40AB-AE45-0A1B7B91968C}" destId="{1E6175AF-5779-4355-A725-749F50A16D87}" srcOrd="4" destOrd="0" presId="urn:microsoft.com/office/officeart/2005/8/layout/pyramid1"/>
    <dgm:cxn modelId="{3A16075F-AFD8-4AD5-B0F2-EE46CD9205AB}" type="presParOf" srcId="{1E6175AF-5779-4355-A725-749F50A16D87}" destId="{7821125B-3E9A-4A9A-AECC-83689FCB1381}" srcOrd="0" destOrd="0" presId="urn:microsoft.com/office/officeart/2005/8/layout/pyramid1"/>
    <dgm:cxn modelId="{2490E369-3FC2-442D-A129-D1BCF00D325A}" type="presParOf" srcId="{1E6175AF-5779-4355-A725-749F50A16D87}" destId="{2A85DC83-EE4F-43C2-9191-B11F17BBCA2E}" srcOrd="1" destOrd="0" presId="urn:microsoft.com/office/officeart/2005/8/layout/pyramid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3A4433-85A3-4731-8F82-04C50E2E3259}">
      <dsp:nvSpPr>
        <dsp:cNvPr id="0" name=""/>
        <dsp:cNvSpPr/>
      </dsp:nvSpPr>
      <dsp:spPr>
        <a:xfrm>
          <a:off x="1116330" y="0"/>
          <a:ext cx="558164" cy="411606"/>
        </a:xfrm>
        <a:prstGeom prst="trapezoid">
          <a:avLst>
            <a:gd name="adj" fmla="val 6780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Results</a:t>
          </a:r>
        </a:p>
      </dsp:txBody>
      <dsp:txXfrm>
        <a:off x="1116330" y="0"/>
        <a:ext cx="558164" cy="411606"/>
      </dsp:txXfrm>
    </dsp:sp>
    <dsp:sp modelId="{16B0A022-01B1-4457-89DE-36D1407B4951}">
      <dsp:nvSpPr>
        <dsp:cNvPr id="0" name=""/>
        <dsp:cNvSpPr/>
      </dsp:nvSpPr>
      <dsp:spPr>
        <a:xfrm>
          <a:off x="837247" y="411606"/>
          <a:ext cx="1116329" cy="411606"/>
        </a:xfrm>
        <a:prstGeom prst="trapezoid">
          <a:avLst>
            <a:gd name="adj" fmla="val 6780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Accountability</a:t>
          </a:r>
        </a:p>
      </dsp:txBody>
      <dsp:txXfrm>
        <a:off x="1032605" y="411606"/>
        <a:ext cx="725614" cy="411606"/>
      </dsp:txXfrm>
    </dsp:sp>
    <dsp:sp modelId="{51997E36-F66A-4F17-9737-1973E8DF564C}">
      <dsp:nvSpPr>
        <dsp:cNvPr id="0" name=""/>
        <dsp:cNvSpPr/>
      </dsp:nvSpPr>
      <dsp:spPr>
        <a:xfrm>
          <a:off x="558165" y="823213"/>
          <a:ext cx="1674494" cy="411606"/>
        </a:xfrm>
        <a:prstGeom prst="trapezoid">
          <a:avLst>
            <a:gd name="adj" fmla="val 6780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Commitment</a:t>
          </a:r>
        </a:p>
      </dsp:txBody>
      <dsp:txXfrm>
        <a:off x="851201" y="823213"/>
        <a:ext cx="1088421" cy="411606"/>
      </dsp:txXfrm>
    </dsp:sp>
    <dsp:sp modelId="{E58A0129-1E24-42FE-B2C8-3EE8C4F2FD6F}">
      <dsp:nvSpPr>
        <dsp:cNvPr id="0" name=""/>
        <dsp:cNvSpPr/>
      </dsp:nvSpPr>
      <dsp:spPr>
        <a:xfrm>
          <a:off x="279082" y="1234820"/>
          <a:ext cx="2232659" cy="411606"/>
        </a:xfrm>
        <a:prstGeom prst="trapezoid">
          <a:avLst>
            <a:gd name="adj" fmla="val 6780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Conflict</a:t>
          </a:r>
        </a:p>
      </dsp:txBody>
      <dsp:txXfrm>
        <a:off x="669797" y="1234820"/>
        <a:ext cx="1451229" cy="411606"/>
      </dsp:txXfrm>
    </dsp:sp>
    <dsp:sp modelId="{7821125B-3E9A-4A9A-AECC-83689FCB1381}">
      <dsp:nvSpPr>
        <dsp:cNvPr id="0" name=""/>
        <dsp:cNvSpPr/>
      </dsp:nvSpPr>
      <dsp:spPr>
        <a:xfrm>
          <a:off x="0" y="1646427"/>
          <a:ext cx="2790824" cy="411606"/>
        </a:xfrm>
        <a:prstGeom prst="trapezoid">
          <a:avLst>
            <a:gd name="adj" fmla="val 6780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Trust</a:t>
          </a:r>
        </a:p>
      </dsp:txBody>
      <dsp:txXfrm>
        <a:off x="488394" y="1646427"/>
        <a:ext cx="1814036" cy="411606"/>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8</Pages>
  <Words>1800</Words>
  <Characters>10262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Balmforth</dc:creator>
  <cp:keywords/>
  <dc:description/>
  <cp:lastModifiedBy>James Williams</cp:lastModifiedBy>
  <cp:revision>17</cp:revision>
  <dcterms:created xsi:type="dcterms:W3CDTF">2022-10-18T11:03:00Z</dcterms:created>
  <dcterms:modified xsi:type="dcterms:W3CDTF">2022-10-18T11:55:00Z</dcterms:modified>
</cp:coreProperties>
</file>