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9AD9F6" w14:textId="77777777" w:rsidR="008A7D0D" w:rsidRDefault="0033619D" w:rsidP="0033619D">
      <w:pPr>
        <w:pStyle w:val="Heading1"/>
      </w:pPr>
      <w:r>
        <w:t xml:space="preserve">                               </w:t>
      </w:r>
    </w:p>
    <w:sdt>
      <w:sdtPr>
        <w:rPr>
          <w:rFonts w:ascii="Times New Roman" w:eastAsiaTheme="minorHAnsi" w:hAnsi="Times New Roman" w:cstheme="minorBidi"/>
          <w:color w:val="auto"/>
          <w:sz w:val="24"/>
          <w:szCs w:val="22"/>
        </w:rPr>
        <w:id w:val="-1530952834"/>
        <w:docPartObj>
          <w:docPartGallery w:val="Table of Contents"/>
          <w:docPartUnique/>
        </w:docPartObj>
      </w:sdtPr>
      <w:sdtEndPr>
        <w:rPr>
          <w:b/>
          <w:bCs/>
          <w:noProof/>
        </w:rPr>
      </w:sdtEndPr>
      <w:sdtContent>
        <w:p w14:paraId="13A86998" w14:textId="77777777" w:rsidR="008A7D0D" w:rsidRPr="00FF6498" w:rsidRDefault="008A7D0D">
          <w:pPr>
            <w:pStyle w:val="TOCHeading"/>
            <w:rPr>
              <w:rFonts w:ascii="Times New Roman" w:hAnsi="Times New Roman" w:cs="Times New Roman"/>
              <w:color w:val="000000" w:themeColor="text1"/>
              <w:sz w:val="24"/>
              <w:szCs w:val="24"/>
            </w:rPr>
          </w:pPr>
          <w:r w:rsidRPr="00FF6498">
            <w:rPr>
              <w:rFonts w:ascii="Times New Roman" w:hAnsi="Times New Roman" w:cs="Times New Roman"/>
              <w:color w:val="000000" w:themeColor="text1"/>
              <w:sz w:val="24"/>
              <w:szCs w:val="24"/>
            </w:rPr>
            <w:t>Contents</w:t>
          </w:r>
        </w:p>
        <w:p w14:paraId="3EE79AAD" w14:textId="77777777" w:rsidR="008A7D0D" w:rsidRPr="00FF6498" w:rsidRDefault="008A7D0D">
          <w:pPr>
            <w:pStyle w:val="TOC1"/>
            <w:tabs>
              <w:tab w:val="right" w:leader="dot" w:pos="9350"/>
            </w:tabs>
            <w:rPr>
              <w:rFonts w:cs="Times New Roman"/>
              <w:noProof/>
              <w:color w:val="000000" w:themeColor="text1"/>
              <w:szCs w:val="24"/>
            </w:rPr>
          </w:pPr>
          <w:r w:rsidRPr="00FF6498">
            <w:rPr>
              <w:rFonts w:cs="Times New Roman"/>
              <w:color w:val="000000" w:themeColor="text1"/>
              <w:szCs w:val="24"/>
            </w:rPr>
            <w:fldChar w:fldCharType="begin"/>
          </w:r>
          <w:r w:rsidRPr="00FF6498">
            <w:rPr>
              <w:rFonts w:cs="Times New Roman"/>
              <w:color w:val="000000" w:themeColor="text1"/>
              <w:szCs w:val="24"/>
            </w:rPr>
            <w:instrText xml:space="preserve"> TOC \o "1-3" \h \z \u </w:instrText>
          </w:r>
          <w:r w:rsidRPr="00FF6498">
            <w:rPr>
              <w:rFonts w:cs="Times New Roman"/>
              <w:color w:val="000000" w:themeColor="text1"/>
              <w:szCs w:val="24"/>
            </w:rPr>
            <w:fldChar w:fldCharType="separate"/>
          </w:r>
          <w:hyperlink w:anchor="_Toc61661107" w:history="1">
            <w:r w:rsidRPr="00FF6498">
              <w:rPr>
                <w:rStyle w:val="Hyperlink"/>
                <w:rFonts w:cs="Times New Roman"/>
                <w:noProof/>
                <w:color w:val="000000" w:themeColor="text1"/>
                <w:szCs w:val="24"/>
              </w:rPr>
              <w:t>Virtual Learning Environment in Covid 19</w:t>
            </w:r>
            <w:r w:rsidRPr="00FF6498">
              <w:rPr>
                <w:rFonts w:cs="Times New Roman"/>
                <w:noProof/>
                <w:webHidden/>
                <w:color w:val="000000" w:themeColor="text1"/>
                <w:szCs w:val="24"/>
              </w:rPr>
              <w:tab/>
            </w:r>
            <w:r w:rsidRPr="00FF6498">
              <w:rPr>
                <w:rFonts w:cs="Times New Roman"/>
                <w:noProof/>
                <w:webHidden/>
                <w:color w:val="000000" w:themeColor="text1"/>
                <w:szCs w:val="24"/>
              </w:rPr>
              <w:fldChar w:fldCharType="begin"/>
            </w:r>
            <w:r w:rsidRPr="00FF6498">
              <w:rPr>
                <w:rFonts w:cs="Times New Roman"/>
                <w:noProof/>
                <w:webHidden/>
                <w:color w:val="000000" w:themeColor="text1"/>
                <w:szCs w:val="24"/>
              </w:rPr>
              <w:instrText xml:space="preserve"> PAGEREF _Toc61661107 \h </w:instrText>
            </w:r>
            <w:r w:rsidRPr="00FF6498">
              <w:rPr>
                <w:rFonts w:cs="Times New Roman"/>
                <w:noProof/>
                <w:webHidden/>
                <w:color w:val="000000" w:themeColor="text1"/>
                <w:szCs w:val="24"/>
              </w:rPr>
            </w:r>
            <w:r w:rsidRPr="00FF6498">
              <w:rPr>
                <w:rFonts w:cs="Times New Roman"/>
                <w:noProof/>
                <w:webHidden/>
                <w:color w:val="000000" w:themeColor="text1"/>
                <w:szCs w:val="24"/>
              </w:rPr>
              <w:fldChar w:fldCharType="separate"/>
            </w:r>
            <w:r w:rsidRPr="00FF6498">
              <w:rPr>
                <w:rFonts w:cs="Times New Roman"/>
                <w:noProof/>
                <w:webHidden/>
                <w:color w:val="000000" w:themeColor="text1"/>
                <w:szCs w:val="24"/>
              </w:rPr>
              <w:t>1</w:t>
            </w:r>
            <w:r w:rsidRPr="00FF6498">
              <w:rPr>
                <w:rFonts w:cs="Times New Roman"/>
                <w:noProof/>
                <w:webHidden/>
                <w:color w:val="000000" w:themeColor="text1"/>
                <w:szCs w:val="24"/>
              </w:rPr>
              <w:fldChar w:fldCharType="end"/>
            </w:r>
          </w:hyperlink>
        </w:p>
        <w:p w14:paraId="5625AA00" w14:textId="77777777" w:rsidR="008A7D0D" w:rsidRPr="00FF6498" w:rsidRDefault="004C4BB5">
          <w:pPr>
            <w:pStyle w:val="TOC1"/>
            <w:tabs>
              <w:tab w:val="right" w:leader="dot" w:pos="9350"/>
            </w:tabs>
            <w:rPr>
              <w:rFonts w:cs="Times New Roman"/>
              <w:noProof/>
              <w:color w:val="000000" w:themeColor="text1"/>
              <w:szCs w:val="24"/>
            </w:rPr>
          </w:pPr>
          <w:hyperlink w:anchor="_Toc61661108" w:history="1">
            <w:r w:rsidR="008A7D0D" w:rsidRPr="00FF6498">
              <w:rPr>
                <w:rStyle w:val="Hyperlink"/>
                <w:rFonts w:cs="Times New Roman"/>
                <w:noProof/>
                <w:color w:val="000000" w:themeColor="text1"/>
                <w:szCs w:val="24"/>
              </w:rPr>
              <w:t>Research-informed Literature</w:t>
            </w:r>
            <w:r w:rsidR="008A7D0D" w:rsidRPr="00FF6498">
              <w:rPr>
                <w:rFonts w:cs="Times New Roman"/>
                <w:noProof/>
                <w:webHidden/>
                <w:color w:val="000000" w:themeColor="text1"/>
                <w:szCs w:val="24"/>
              </w:rPr>
              <w:tab/>
            </w:r>
            <w:r w:rsidR="008A7D0D" w:rsidRPr="00FF6498">
              <w:rPr>
                <w:rFonts w:cs="Times New Roman"/>
                <w:noProof/>
                <w:webHidden/>
                <w:color w:val="000000" w:themeColor="text1"/>
                <w:szCs w:val="24"/>
              </w:rPr>
              <w:fldChar w:fldCharType="begin"/>
            </w:r>
            <w:r w:rsidR="008A7D0D" w:rsidRPr="00FF6498">
              <w:rPr>
                <w:rFonts w:cs="Times New Roman"/>
                <w:noProof/>
                <w:webHidden/>
                <w:color w:val="000000" w:themeColor="text1"/>
                <w:szCs w:val="24"/>
              </w:rPr>
              <w:instrText xml:space="preserve"> PAGEREF _Toc61661108 \h </w:instrText>
            </w:r>
            <w:r w:rsidR="008A7D0D" w:rsidRPr="00FF6498">
              <w:rPr>
                <w:rFonts w:cs="Times New Roman"/>
                <w:noProof/>
                <w:webHidden/>
                <w:color w:val="000000" w:themeColor="text1"/>
                <w:szCs w:val="24"/>
              </w:rPr>
            </w:r>
            <w:r w:rsidR="008A7D0D" w:rsidRPr="00FF6498">
              <w:rPr>
                <w:rFonts w:cs="Times New Roman"/>
                <w:noProof/>
                <w:webHidden/>
                <w:color w:val="000000" w:themeColor="text1"/>
                <w:szCs w:val="24"/>
              </w:rPr>
              <w:fldChar w:fldCharType="separate"/>
            </w:r>
            <w:r w:rsidR="008A7D0D" w:rsidRPr="00FF6498">
              <w:rPr>
                <w:rFonts w:cs="Times New Roman"/>
                <w:noProof/>
                <w:webHidden/>
                <w:color w:val="000000" w:themeColor="text1"/>
                <w:szCs w:val="24"/>
              </w:rPr>
              <w:t>1</w:t>
            </w:r>
            <w:r w:rsidR="008A7D0D" w:rsidRPr="00FF6498">
              <w:rPr>
                <w:rFonts w:cs="Times New Roman"/>
                <w:noProof/>
                <w:webHidden/>
                <w:color w:val="000000" w:themeColor="text1"/>
                <w:szCs w:val="24"/>
              </w:rPr>
              <w:fldChar w:fldCharType="end"/>
            </w:r>
          </w:hyperlink>
        </w:p>
        <w:p w14:paraId="7DF7A2F4" w14:textId="77777777" w:rsidR="008A7D0D" w:rsidRPr="00FF6498" w:rsidRDefault="004C4BB5">
          <w:pPr>
            <w:pStyle w:val="TOC1"/>
            <w:tabs>
              <w:tab w:val="right" w:leader="dot" w:pos="9350"/>
            </w:tabs>
            <w:rPr>
              <w:rFonts w:cs="Times New Roman"/>
              <w:noProof/>
              <w:color w:val="000000" w:themeColor="text1"/>
              <w:szCs w:val="24"/>
            </w:rPr>
          </w:pPr>
          <w:hyperlink w:anchor="_Toc61661109" w:history="1">
            <w:r w:rsidR="008A7D0D" w:rsidRPr="00FF6498">
              <w:rPr>
                <w:rStyle w:val="Hyperlink"/>
                <w:rFonts w:cs="Times New Roman"/>
                <w:noProof/>
                <w:color w:val="000000" w:themeColor="text1"/>
                <w:szCs w:val="24"/>
              </w:rPr>
              <w:t>Introduction</w:t>
            </w:r>
            <w:r w:rsidR="008A7D0D" w:rsidRPr="00FF6498">
              <w:rPr>
                <w:rFonts w:cs="Times New Roman"/>
                <w:noProof/>
                <w:webHidden/>
                <w:color w:val="000000" w:themeColor="text1"/>
                <w:szCs w:val="24"/>
              </w:rPr>
              <w:tab/>
            </w:r>
            <w:r w:rsidR="008A7D0D" w:rsidRPr="00FF6498">
              <w:rPr>
                <w:rFonts w:cs="Times New Roman"/>
                <w:noProof/>
                <w:webHidden/>
                <w:color w:val="000000" w:themeColor="text1"/>
                <w:szCs w:val="24"/>
              </w:rPr>
              <w:fldChar w:fldCharType="begin"/>
            </w:r>
            <w:r w:rsidR="008A7D0D" w:rsidRPr="00FF6498">
              <w:rPr>
                <w:rFonts w:cs="Times New Roman"/>
                <w:noProof/>
                <w:webHidden/>
                <w:color w:val="000000" w:themeColor="text1"/>
                <w:szCs w:val="24"/>
              </w:rPr>
              <w:instrText xml:space="preserve"> PAGEREF _Toc61661109 \h </w:instrText>
            </w:r>
            <w:r w:rsidR="008A7D0D" w:rsidRPr="00FF6498">
              <w:rPr>
                <w:rFonts w:cs="Times New Roman"/>
                <w:noProof/>
                <w:webHidden/>
                <w:color w:val="000000" w:themeColor="text1"/>
                <w:szCs w:val="24"/>
              </w:rPr>
            </w:r>
            <w:r w:rsidR="008A7D0D" w:rsidRPr="00FF6498">
              <w:rPr>
                <w:rFonts w:cs="Times New Roman"/>
                <w:noProof/>
                <w:webHidden/>
                <w:color w:val="000000" w:themeColor="text1"/>
                <w:szCs w:val="24"/>
              </w:rPr>
              <w:fldChar w:fldCharType="separate"/>
            </w:r>
            <w:r w:rsidR="008A7D0D" w:rsidRPr="00FF6498">
              <w:rPr>
                <w:rFonts w:cs="Times New Roman"/>
                <w:noProof/>
                <w:webHidden/>
                <w:color w:val="000000" w:themeColor="text1"/>
                <w:szCs w:val="24"/>
              </w:rPr>
              <w:t>1</w:t>
            </w:r>
            <w:r w:rsidR="008A7D0D" w:rsidRPr="00FF6498">
              <w:rPr>
                <w:rFonts w:cs="Times New Roman"/>
                <w:noProof/>
                <w:webHidden/>
                <w:color w:val="000000" w:themeColor="text1"/>
                <w:szCs w:val="24"/>
              </w:rPr>
              <w:fldChar w:fldCharType="end"/>
            </w:r>
          </w:hyperlink>
        </w:p>
        <w:p w14:paraId="20336C7E" w14:textId="77777777" w:rsidR="008A7D0D" w:rsidRPr="00FF6498" w:rsidRDefault="004C4BB5">
          <w:pPr>
            <w:pStyle w:val="TOC1"/>
            <w:tabs>
              <w:tab w:val="right" w:leader="dot" w:pos="9350"/>
            </w:tabs>
            <w:rPr>
              <w:rFonts w:cs="Times New Roman"/>
              <w:noProof/>
              <w:color w:val="000000" w:themeColor="text1"/>
              <w:szCs w:val="24"/>
            </w:rPr>
          </w:pPr>
          <w:hyperlink w:anchor="_Toc61661110" w:history="1">
            <w:r w:rsidR="008A7D0D" w:rsidRPr="00FF6498">
              <w:rPr>
                <w:rStyle w:val="Hyperlink"/>
                <w:rFonts w:cs="Times New Roman"/>
                <w:noProof/>
                <w:color w:val="000000" w:themeColor="text1"/>
                <w:szCs w:val="24"/>
              </w:rPr>
              <w:t>Knowledge and Understanding of Subject</w:t>
            </w:r>
            <w:r w:rsidR="008A7D0D" w:rsidRPr="00FF6498">
              <w:rPr>
                <w:rFonts w:cs="Times New Roman"/>
                <w:noProof/>
                <w:webHidden/>
                <w:color w:val="000000" w:themeColor="text1"/>
                <w:szCs w:val="24"/>
              </w:rPr>
              <w:tab/>
            </w:r>
            <w:r w:rsidR="008A7D0D" w:rsidRPr="00FF6498">
              <w:rPr>
                <w:rFonts w:cs="Times New Roman"/>
                <w:noProof/>
                <w:webHidden/>
                <w:color w:val="000000" w:themeColor="text1"/>
                <w:szCs w:val="24"/>
              </w:rPr>
              <w:fldChar w:fldCharType="begin"/>
            </w:r>
            <w:r w:rsidR="008A7D0D" w:rsidRPr="00FF6498">
              <w:rPr>
                <w:rFonts w:cs="Times New Roman"/>
                <w:noProof/>
                <w:webHidden/>
                <w:color w:val="000000" w:themeColor="text1"/>
                <w:szCs w:val="24"/>
              </w:rPr>
              <w:instrText xml:space="preserve"> PAGEREF _Toc61661110 \h </w:instrText>
            </w:r>
            <w:r w:rsidR="008A7D0D" w:rsidRPr="00FF6498">
              <w:rPr>
                <w:rFonts w:cs="Times New Roman"/>
                <w:noProof/>
                <w:webHidden/>
                <w:color w:val="000000" w:themeColor="text1"/>
                <w:szCs w:val="24"/>
              </w:rPr>
            </w:r>
            <w:r w:rsidR="008A7D0D" w:rsidRPr="00FF6498">
              <w:rPr>
                <w:rFonts w:cs="Times New Roman"/>
                <w:noProof/>
                <w:webHidden/>
                <w:color w:val="000000" w:themeColor="text1"/>
                <w:szCs w:val="24"/>
              </w:rPr>
              <w:fldChar w:fldCharType="separate"/>
            </w:r>
            <w:r w:rsidR="008A7D0D" w:rsidRPr="00FF6498">
              <w:rPr>
                <w:rFonts w:cs="Times New Roman"/>
                <w:noProof/>
                <w:webHidden/>
                <w:color w:val="000000" w:themeColor="text1"/>
                <w:szCs w:val="24"/>
              </w:rPr>
              <w:t>1</w:t>
            </w:r>
            <w:r w:rsidR="008A7D0D" w:rsidRPr="00FF6498">
              <w:rPr>
                <w:rFonts w:cs="Times New Roman"/>
                <w:noProof/>
                <w:webHidden/>
                <w:color w:val="000000" w:themeColor="text1"/>
                <w:szCs w:val="24"/>
              </w:rPr>
              <w:fldChar w:fldCharType="end"/>
            </w:r>
          </w:hyperlink>
        </w:p>
        <w:p w14:paraId="6FD5EF5E" w14:textId="77777777" w:rsidR="008A7D0D" w:rsidRPr="00FF6498" w:rsidRDefault="004C4BB5">
          <w:pPr>
            <w:pStyle w:val="TOC2"/>
            <w:tabs>
              <w:tab w:val="right" w:leader="dot" w:pos="9350"/>
            </w:tabs>
            <w:rPr>
              <w:rFonts w:cs="Times New Roman"/>
              <w:noProof/>
              <w:color w:val="000000" w:themeColor="text1"/>
              <w:szCs w:val="24"/>
            </w:rPr>
          </w:pPr>
          <w:hyperlink w:anchor="_Toc61661111" w:history="1">
            <w:r w:rsidR="008A7D0D" w:rsidRPr="00FF6498">
              <w:rPr>
                <w:rStyle w:val="Hyperlink"/>
                <w:rFonts w:cs="Times New Roman"/>
                <w:noProof/>
                <w:color w:val="000000" w:themeColor="text1"/>
                <w:szCs w:val="24"/>
              </w:rPr>
              <w:t>Problem Statement</w:t>
            </w:r>
            <w:r w:rsidR="008A7D0D" w:rsidRPr="00FF6498">
              <w:rPr>
                <w:rFonts w:cs="Times New Roman"/>
                <w:noProof/>
                <w:webHidden/>
                <w:color w:val="000000" w:themeColor="text1"/>
                <w:szCs w:val="24"/>
              </w:rPr>
              <w:tab/>
            </w:r>
            <w:r w:rsidR="008A7D0D" w:rsidRPr="00FF6498">
              <w:rPr>
                <w:rFonts w:cs="Times New Roman"/>
                <w:noProof/>
                <w:webHidden/>
                <w:color w:val="000000" w:themeColor="text1"/>
                <w:szCs w:val="24"/>
              </w:rPr>
              <w:fldChar w:fldCharType="begin"/>
            </w:r>
            <w:r w:rsidR="008A7D0D" w:rsidRPr="00FF6498">
              <w:rPr>
                <w:rFonts w:cs="Times New Roman"/>
                <w:noProof/>
                <w:webHidden/>
                <w:color w:val="000000" w:themeColor="text1"/>
                <w:szCs w:val="24"/>
              </w:rPr>
              <w:instrText xml:space="preserve"> PAGEREF _Toc61661111 \h </w:instrText>
            </w:r>
            <w:r w:rsidR="008A7D0D" w:rsidRPr="00FF6498">
              <w:rPr>
                <w:rFonts w:cs="Times New Roman"/>
                <w:noProof/>
                <w:webHidden/>
                <w:color w:val="000000" w:themeColor="text1"/>
                <w:szCs w:val="24"/>
              </w:rPr>
            </w:r>
            <w:r w:rsidR="008A7D0D" w:rsidRPr="00FF6498">
              <w:rPr>
                <w:rFonts w:cs="Times New Roman"/>
                <w:noProof/>
                <w:webHidden/>
                <w:color w:val="000000" w:themeColor="text1"/>
                <w:szCs w:val="24"/>
              </w:rPr>
              <w:fldChar w:fldCharType="separate"/>
            </w:r>
            <w:r w:rsidR="008A7D0D" w:rsidRPr="00FF6498">
              <w:rPr>
                <w:rFonts w:cs="Times New Roman"/>
                <w:noProof/>
                <w:webHidden/>
                <w:color w:val="000000" w:themeColor="text1"/>
                <w:szCs w:val="24"/>
              </w:rPr>
              <w:t>1</w:t>
            </w:r>
            <w:r w:rsidR="008A7D0D" w:rsidRPr="00FF6498">
              <w:rPr>
                <w:rFonts w:cs="Times New Roman"/>
                <w:noProof/>
                <w:webHidden/>
                <w:color w:val="000000" w:themeColor="text1"/>
                <w:szCs w:val="24"/>
              </w:rPr>
              <w:fldChar w:fldCharType="end"/>
            </w:r>
          </w:hyperlink>
        </w:p>
        <w:p w14:paraId="7D4CE1EE" w14:textId="77777777" w:rsidR="008A7D0D" w:rsidRPr="00FF6498" w:rsidRDefault="004C4BB5">
          <w:pPr>
            <w:pStyle w:val="TOC2"/>
            <w:tabs>
              <w:tab w:val="right" w:leader="dot" w:pos="9350"/>
            </w:tabs>
            <w:rPr>
              <w:rFonts w:cs="Times New Roman"/>
              <w:noProof/>
              <w:color w:val="000000" w:themeColor="text1"/>
              <w:szCs w:val="24"/>
            </w:rPr>
          </w:pPr>
          <w:hyperlink w:anchor="_Toc61661112" w:history="1">
            <w:r w:rsidR="008A7D0D" w:rsidRPr="00FF6498">
              <w:rPr>
                <w:rStyle w:val="Hyperlink"/>
                <w:rFonts w:cs="Times New Roman"/>
                <w:noProof/>
                <w:color w:val="000000" w:themeColor="text1"/>
                <w:szCs w:val="24"/>
              </w:rPr>
              <w:t>Research Questions</w:t>
            </w:r>
            <w:r w:rsidR="008A7D0D" w:rsidRPr="00FF6498">
              <w:rPr>
                <w:rFonts w:cs="Times New Roman"/>
                <w:noProof/>
                <w:webHidden/>
                <w:color w:val="000000" w:themeColor="text1"/>
                <w:szCs w:val="24"/>
              </w:rPr>
              <w:tab/>
            </w:r>
            <w:r w:rsidR="008A7D0D" w:rsidRPr="00FF6498">
              <w:rPr>
                <w:rFonts w:cs="Times New Roman"/>
                <w:noProof/>
                <w:webHidden/>
                <w:color w:val="000000" w:themeColor="text1"/>
                <w:szCs w:val="24"/>
              </w:rPr>
              <w:fldChar w:fldCharType="begin"/>
            </w:r>
            <w:r w:rsidR="008A7D0D" w:rsidRPr="00FF6498">
              <w:rPr>
                <w:rFonts w:cs="Times New Roman"/>
                <w:noProof/>
                <w:webHidden/>
                <w:color w:val="000000" w:themeColor="text1"/>
                <w:szCs w:val="24"/>
              </w:rPr>
              <w:instrText xml:space="preserve"> PAGEREF _Toc61661112 \h </w:instrText>
            </w:r>
            <w:r w:rsidR="008A7D0D" w:rsidRPr="00FF6498">
              <w:rPr>
                <w:rFonts w:cs="Times New Roman"/>
                <w:noProof/>
                <w:webHidden/>
                <w:color w:val="000000" w:themeColor="text1"/>
                <w:szCs w:val="24"/>
              </w:rPr>
            </w:r>
            <w:r w:rsidR="008A7D0D" w:rsidRPr="00FF6498">
              <w:rPr>
                <w:rFonts w:cs="Times New Roman"/>
                <w:noProof/>
                <w:webHidden/>
                <w:color w:val="000000" w:themeColor="text1"/>
                <w:szCs w:val="24"/>
              </w:rPr>
              <w:fldChar w:fldCharType="separate"/>
            </w:r>
            <w:r w:rsidR="008A7D0D" w:rsidRPr="00FF6498">
              <w:rPr>
                <w:rFonts w:cs="Times New Roman"/>
                <w:noProof/>
                <w:webHidden/>
                <w:color w:val="000000" w:themeColor="text1"/>
                <w:szCs w:val="24"/>
              </w:rPr>
              <w:t>2</w:t>
            </w:r>
            <w:r w:rsidR="008A7D0D" w:rsidRPr="00FF6498">
              <w:rPr>
                <w:rFonts w:cs="Times New Roman"/>
                <w:noProof/>
                <w:webHidden/>
                <w:color w:val="000000" w:themeColor="text1"/>
                <w:szCs w:val="24"/>
              </w:rPr>
              <w:fldChar w:fldCharType="end"/>
            </w:r>
          </w:hyperlink>
        </w:p>
        <w:p w14:paraId="0984602D" w14:textId="77777777" w:rsidR="008A7D0D" w:rsidRPr="00FF6498" w:rsidRDefault="004C4BB5">
          <w:pPr>
            <w:pStyle w:val="TOC2"/>
            <w:tabs>
              <w:tab w:val="left" w:pos="660"/>
              <w:tab w:val="right" w:leader="dot" w:pos="9350"/>
            </w:tabs>
            <w:rPr>
              <w:rFonts w:cs="Times New Roman"/>
              <w:noProof/>
              <w:color w:val="000000" w:themeColor="text1"/>
              <w:szCs w:val="24"/>
            </w:rPr>
          </w:pPr>
          <w:hyperlink w:anchor="_Toc61661113" w:history="1">
            <w:r w:rsidR="008A7D0D" w:rsidRPr="00FF6498">
              <w:rPr>
                <w:rStyle w:val="Hyperlink"/>
                <w:rFonts w:cs="Times New Roman"/>
                <w:noProof/>
                <w:color w:val="000000" w:themeColor="text1"/>
                <w:szCs w:val="24"/>
              </w:rPr>
              <w:t>Research Objectives</w:t>
            </w:r>
            <w:r w:rsidR="008A7D0D" w:rsidRPr="00FF6498">
              <w:rPr>
                <w:rFonts w:cs="Times New Roman"/>
                <w:noProof/>
                <w:webHidden/>
                <w:color w:val="000000" w:themeColor="text1"/>
                <w:szCs w:val="24"/>
              </w:rPr>
              <w:tab/>
            </w:r>
            <w:r w:rsidR="008A7D0D" w:rsidRPr="00FF6498">
              <w:rPr>
                <w:rFonts w:cs="Times New Roman"/>
                <w:noProof/>
                <w:webHidden/>
                <w:color w:val="000000" w:themeColor="text1"/>
                <w:szCs w:val="24"/>
              </w:rPr>
              <w:fldChar w:fldCharType="begin"/>
            </w:r>
            <w:r w:rsidR="008A7D0D" w:rsidRPr="00FF6498">
              <w:rPr>
                <w:rFonts w:cs="Times New Roman"/>
                <w:noProof/>
                <w:webHidden/>
                <w:color w:val="000000" w:themeColor="text1"/>
                <w:szCs w:val="24"/>
              </w:rPr>
              <w:instrText xml:space="preserve"> PAGEREF _Toc61661113 \h </w:instrText>
            </w:r>
            <w:r w:rsidR="008A7D0D" w:rsidRPr="00FF6498">
              <w:rPr>
                <w:rFonts w:cs="Times New Roman"/>
                <w:noProof/>
                <w:webHidden/>
                <w:color w:val="000000" w:themeColor="text1"/>
                <w:szCs w:val="24"/>
              </w:rPr>
            </w:r>
            <w:r w:rsidR="008A7D0D" w:rsidRPr="00FF6498">
              <w:rPr>
                <w:rFonts w:cs="Times New Roman"/>
                <w:noProof/>
                <w:webHidden/>
                <w:color w:val="000000" w:themeColor="text1"/>
                <w:szCs w:val="24"/>
              </w:rPr>
              <w:fldChar w:fldCharType="separate"/>
            </w:r>
            <w:r w:rsidR="008A7D0D" w:rsidRPr="00FF6498">
              <w:rPr>
                <w:rFonts w:cs="Times New Roman"/>
                <w:noProof/>
                <w:webHidden/>
                <w:color w:val="000000" w:themeColor="text1"/>
                <w:szCs w:val="24"/>
              </w:rPr>
              <w:t>2</w:t>
            </w:r>
            <w:r w:rsidR="008A7D0D" w:rsidRPr="00FF6498">
              <w:rPr>
                <w:rFonts w:cs="Times New Roman"/>
                <w:noProof/>
                <w:webHidden/>
                <w:color w:val="000000" w:themeColor="text1"/>
                <w:szCs w:val="24"/>
              </w:rPr>
              <w:fldChar w:fldCharType="end"/>
            </w:r>
          </w:hyperlink>
        </w:p>
        <w:p w14:paraId="366A4370" w14:textId="77777777" w:rsidR="008A7D0D" w:rsidRPr="00FF6498" w:rsidRDefault="004C4BB5">
          <w:pPr>
            <w:pStyle w:val="TOC1"/>
            <w:tabs>
              <w:tab w:val="right" w:leader="dot" w:pos="9350"/>
            </w:tabs>
            <w:rPr>
              <w:rFonts w:cs="Times New Roman"/>
              <w:noProof/>
              <w:color w:val="000000" w:themeColor="text1"/>
              <w:szCs w:val="24"/>
            </w:rPr>
          </w:pPr>
          <w:hyperlink w:anchor="_Toc61661114" w:history="1">
            <w:r w:rsidR="008A7D0D" w:rsidRPr="00FF6498">
              <w:rPr>
                <w:rStyle w:val="Hyperlink"/>
                <w:rFonts w:cs="Times New Roman"/>
                <w:noProof/>
                <w:color w:val="000000" w:themeColor="text1"/>
                <w:szCs w:val="24"/>
              </w:rPr>
              <w:t>Analysis</w:t>
            </w:r>
            <w:r w:rsidR="008A7D0D" w:rsidRPr="00FF6498">
              <w:rPr>
                <w:rFonts w:cs="Times New Roman"/>
                <w:noProof/>
                <w:webHidden/>
                <w:color w:val="000000" w:themeColor="text1"/>
                <w:szCs w:val="24"/>
              </w:rPr>
              <w:tab/>
            </w:r>
            <w:r w:rsidR="008A7D0D" w:rsidRPr="00FF6498">
              <w:rPr>
                <w:rFonts w:cs="Times New Roman"/>
                <w:noProof/>
                <w:webHidden/>
                <w:color w:val="000000" w:themeColor="text1"/>
                <w:szCs w:val="24"/>
              </w:rPr>
              <w:fldChar w:fldCharType="begin"/>
            </w:r>
            <w:r w:rsidR="008A7D0D" w:rsidRPr="00FF6498">
              <w:rPr>
                <w:rFonts w:cs="Times New Roman"/>
                <w:noProof/>
                <w:webHidden/>
                <w:color w:val="000000" w:themeColor="text1"/>
                <w:szCs w:val="24"/>
              </w:rPr>
              <w:instrText xml:space="preserve"> PAGEREF _Toc61661114 \h </w:instrText>
            </w:r>
            <w:r w:rsidR="008A7D0D" w:rsidRPr="00FF6498">
              <w:rPr>
                <w:rFonts w:cs="Times New Roman"/>
                <w:noProof/>
                <w:webHidden/>
                <w:color w:val="000000" w:themeColor="text1"/>
                <w:szCs w:val="24"/>
              </w:rPr>
            </w:r>
            <w:r w:rsidR="008A7D0D" w:rsidRPr="00FF6498">
              <w:rPr>
                <w:rFonts w:cs="Times New Roman"/>
                <w:noProof/>
                <w:webHidden/>
                <w:color w:val="000000" w:themeColor="text1"/>
                <w:szCs w:val="24"/>
              </w:rPr>
              <w:fldChar w:fldCharType="separate"/>
            </w:r>
            <w:r w:rsidR="008A7D0D" w:rsidRPr="00FF6498">
              <w:rPr>
                <w:rFonts w:cs="Times New Roman"/>
                <w:noProof/>
                <w:webHidden/>
                <w:color w:val="000000" w:themeColor="text1"/>
                <w:szCs w:val="24"/>
              </w:rPr>
              <w:t>2</w:t>
            </w:r>
            <w:r w:rsidR="008A7D0D" w:rsidRPr="00FF6498">
              <w:rPr>
                <w:rFonts w:cs="Times New Roman"/>
                <w:noProof/>
                <w:webHidden/>
                <w:color w:val="000000" w:themeColor="text1"/>
                <w:szCs w:val="24"/>
              </w:rPr>
              <w:fldChar w:fldCharType="end"/>
            </w:r>
          </w:hyperlink>
        </w:p>
        <w:p w14:paraId="25A9F628" w14:textId="77777777" w:rsidR="008A7D0D" w:rsidRPr="00FF6498" w:rsidRDefault="004C4BB5">
          <w:pPr>
            <w:pStyle w:val="TOC2"/>
            <w:tabs>
              <w:tab w:val="right" w:leader="dot" w:pos="9350"/>
            </w:tabs>
            <w:rPr>
              <w:rFonts w:cs="Times New Roman"/>
              <w:noProof/>
              <w:color w:val="000000" w:themeColor="text1"/>
              <w:szCs w:val="24"/>
            </w:rPr>
          </w:pPr>
          <w:hyperlink w:anchor="_Toc61661115" w:history="1">
            <w:r w:rsidR="008A7D0D" w:rsidRPr="00FF6498">
              <w:rPr>
                <w:rStyle w:val="Hyperlink"/>
                <w:rFonts w:cs="Times New Roman"/>
                <w:noProof/>
                <w:color w:val="000000" w:themeColor="text1"/>
                <w:szCs w:val="24"/>
              </w:rPr>
              <w:t>Beneficial role of E-learning platforms during the Pandemic</w:t>
            </w:r>
            <w:r w:rsidR="008A7D0D" w:rsidRPr="00FF6498">
              <w:rPr>
                <w:rFonts w:cs="Times New Roman"/>
                <w:noProof/>
                <w:webHidden/>
                <w:color w:val="000000" w:themeColor="text1"/>
                <w:szCs w:val="24"/>
              </w:rPr>
              <w:tab/>
            </w:r>
            <w:r w:rsidR="008A7D0D" w:rsidRPr="00FF6498">
              <w:rPr>
                <w:rFonts w:cs="Times New Roman"/>
                <w:noProof/>
                <w:webHidden/>
                <w:color w:val="000000" w:themeColor="text1"/>
                <w:szCs w:val="24"/>
              </w:rPr>
              <w:fldChar w:fldCharType="begin"/>
            </w:r>
            <w:r w:rsidR="008A7D0D" w:rsidRPr="00FF6498">
              <w:rPr>
                <w:rFonts w:cs="Times New Roman"/>
                <w:noProof/>
                <w:webHidden/>
                <w:color w:val="000000" w:themeColor="text1"/>
                <w:szCs w:val="24"/>
              </w:rPr>
              <w:instrText xml:space="preserve"> PAGEREF _Toc61661115 \h </w:instrText>
            </w:r>
            <w:r w:rsidR="008A7D0D" w:rsidRPr="00FF6498">
              <w:rPr>
                <w:rFonts w:cs="Times New Roman"/>
                <w:noProof/>
                <w:webHidden/>
                <w:color w:val="000000" w:themeColor="text1"/>
                <w:szCs w:val="24"/>
              </w:rPr>
            </w:r>
            <w:r w:rsidR="008A7D0D" w:rsidRPr="00FF6498">
              <w:rPr>
                <w:rFonts w:cs="Times New Roman"/>
                <w:noProof/>
                <w:webHidden/>
                <w:color w:val="000000" w:themeColor="text1"/>
                <w:szCs w:val="24"/>
              </w:rPr>
              <w:fldChar w:fldCharType="separate"/>
            </w:r>
            <w:r w:rsidR="008A7D0D" w:rsidRPr="00FF6498">
              <w:rPr>
                <w:rFonts w:cs="Times New Roman"/>
                <w:noProof/>
                <w:webHidden/>
                <w:color w:val="000000" w:themeColor="text1"/>
                <w:szCs w:val="24"/>
              </w:rPr>
              <w:t>3</w:t>
            </w:r>
            <w:r w:rsidR="008A7D0D" w:rsidRPr="00FF6498">
              <w:rPr>
                <w:rFonts w:cs="Times New Roman"/>
                <w:noProof/>
                <w:webHidden/>
                <w:color w:val="000000" w:themeColor="text1"/>
                <w:szCs w:val="24"/>
              </w:rPr>
              <w:fldChar w:fldCharType="end"/>
            </w:r>
          </w:hyperlink>
        </w:p>
        <w:p w14:paraId="0455278A" w14:textId="77777777" w:rsidR="008A7D0D" w:rsidRPr="00FF6498" w:rsidRDefault="004C4BB5">
          <w:pPr>
            <w:pStyle w:val="TOC2"/>
            <w:tabs>
              <w:tab w:val="right" w:leader="dot" w:pos="9350"/>
            </w:tabs>
            <w:rPr>
              <w:rFonts w:cs="Times New Roman"/>
              <w:noProof/>
              <w:color w:val="000000" w:themeColor="text1"/>
              <w:szCs w:val="24"/>
            </w:rPr>
          </w:pPr>
          <w:hyperlink w:anchor="_Toc61661116" w:history="1">
            <w:r w:rsidR="008A7D0D" w:rsidRPr="00FF6498">
              <w:rPr>
                <w:rStyle w:val="Hyperlink"/>
                <w:rFonts w:cs="Times New Roman"/>
                <w:noProof/>
                <w:color w:val="000000" w:themeColor="text1"/>
                <w:szCs w:val="24"/>
              </w:rPr>
              <w:t>Theoretical Framework</w:t>
            </w:r>
            <w:r w:rsidR="008A7D0D" w:rsidRPr="00FF6498">
              <w:rPr>
                <w:rFonts w:cs="Times New Roman"/>
                <w:noProof/>
                <w:webHidden/>
                <w:color w:val="000000" w:themeColor="text1"/>
                <w:szCs w:val="24"/>
              </w:rPr>
              <w:tab/>
            </w:r>
            <w:r w:rsidR="008A7D0D" w:rsidRPr="00FF6498">
              <w:rPr>
                <w:rFonts w:cs="Times New Roman"/>
                <w:noProof/>
                <w:webHidden/>
                <w:color w:val="000000" w:themeColor="text1"/>
                <w:szCs w:val="24"/>
              </w:rPr>
              <w:fldChar w:fldCharType="begin"/>
            </w:r>
            <w:r w:rsidR="008A7D0D" w:rsidRPr="00FF6498">
              <w:rPr>
                <w:rFonts w:cs="Times New Roman"/>
                <w:noProof/>
                <w:webHidden/>
                <w:color w:val="000000" w:themeColor="text1"/>
                <w:szCs w:val="24"/>
              </w:rPr>
              <w:instrText xml:space="preserve"> PAGEREF _Toc61661116 \h </w:instrText>
            </w:r>
            <w:r w:rsidR="008A7D0D" w:rsidRPr="00FF6498">
              <w:rPr>
                <w:rFonts w:cs="Times New Roman"/>
                <w:noProof/>
                <w:webHidden/>
                <w:color w:val="000000" w:themeColor="text1"/>
                <w:szCs w:val="24"/>
              </w:rPr>
            </w:r>
            <w:r w:rsidR="008A7D0D" w:rsidRPr="00FF6498">
              <w:rPr>
                <w:rFonts w:cs="Times New Roman"/>
                <w:noProof/>
                <w:webHidden/>
                <w:color w:val="000000" w:themeColor="text1"/>
                <w:szCs w:val="24"/>
              </w:rPr>
              <w:fldChar w:fldCharType="separate"/>
            </w:r>
            <w:r w:rsidR="008A7D0D" w:rsidRPr="00FF6498">
              <w:rPr>
                <w:rFonts w:cs="Times New Roman"/>
                <w:noProof/>
                <w:webHidden/>
                <w:color w:val="000000" w:themeColor="text1"/>
                <w:szCs w:val="24"/>
              </w:rPr>
              <w:t>4</w:t>
            </w:r>
            <w:r w:rsidR="008A7D0D" w:rsidRPr="00FF6498">
              <w:rPr>
                <w:rFonts w:cs="Times New Roman"/>
                <w:noProof/>
                <w:webHidden/>
                <w:color w:val="000000" w:themeColor="text1"/>
                <w:szCs w:val="24"/>
              </w:rPr>
              <w:fldChar w:fldCharType="end"/>
            </w:r>
          </w:hyperlink>
        </w:p>
        <w:p w14:paraId="51DA85CA" w14:textId="77777777" w:rsidR="008A7D0D" w:rsidRPr="00FF6498" w:rsidRDefault="004C4BB5">
          <w:pPr>
            <w:pStyle w:val="TOC2"/>
            <w:tabs>
              <w:tab w:val="right" w:leader="dot" w:pos="9350"/>
            </w:tabs>
            <w:rPr>
              <w:rFonts w:cs="Times New Roman"/>
              <w:noProof/>
              <w:color w:val="000000" w:themeColor="text1"/>
              <w:szCs w:val="24"/>
            </w:rPr>
          </w:pPr>
          <w:hyperlink w:anchor="_Toc61661117" w:history="1">
            <w:r w:rsidR="008A7D0D" w:rsidRPr="00FF6498">
              <w:rPr>
                <w:rStyle w:val="Hyperlink"/>
                <w:rFonts w:cs="Times New Roman"/>
                <w:noProof/>
                <w:color w:val="000000" w:themeColor="text1"/>
                <w:szCs w:val="24"/>
              </w:rPr>
              <w:t>Variables</w:t>
            </w:r>
            <w:r w:rsidR="008A7D0D" w:rsidRPr="00FF6498">
              <w:rPr>
                <w:rFonts w:cs="Times New Roman"/>
                <w:noProof/>
                <w:webHidden/>
                <w:color w:val="000000" w:themeColor="text1"/>
                <w:szCs w:val="24"/>
              </w:rPr>
              <w:tab/>
            </w:r>
            <w:r w:rsidR="008A7D0D" w:rsidRPr="00FF6498">
              <w:rPr>
                <w:rFonts w:cs="Times New Roman"/>
                <w:noProof/>
                <w:webHidden/>
                <w:color w:val="000000" w:themeColor="text1"/>
                <w:szCs w:val="24"/>
              </w:rPr>
              <w:fldChar w:fldCharType="begin"/>
            </w:r>
            <w:r w:rsidR="008A7D0D" w:rsidRPr="00FF6498">
              <w:rPr>
                <w:rFonts w:cs="Times New Roman"/>
                <w:noProof/>
                <w:webHidden/>
                <w:color w:val="000000" w:themeColor="text1"/>
                <w:szCs w:val="24"/>
              </w:rPr>
              <w:instrText xml:space="preserve"> PAGEREF _Toc61661117 \h </w:instrText>
            </w:r>
            <w:r w:rsidR="008A7D0D" w:rsidRPr="00FF6498">
              <w:rPr>
                <w:rFonts w:cs="Times New Roman"/>
                <w:noProof/>
                <w:webHidden/>
                <w:color w:val="000000" w:themeColor="text1"/>
                <w:szCs w:val="24"/>
              </w:rPr>
            </w:r>
            <w:r w:rsidR="008A7D0D" w:rsidRPr="00FF6498">
              <w:rPr>
                <w:rFonts w:cs="Times New Roman"/>
                <w:noProof/>
                <w:webHidden/>
                <w:color w:val="000000" w:themeColor="text1"/>
                <w:szCs w:val="24"/>
              </w:rPr>
              <w:fldChar w:fldCharType="separate"/>
            </w:r>
            <w:r w:rsidR="008A7D0D" w:rsidRPr="00FF6498">
              <w:rPr>
                <w:rFonts w:cs="Times New Roman"/>
                <w:noProof/>
                <w:webHidden/>
                <w:color w:val="000000" w:themeColor="text1"/>
                <w:szCs w:val="24"/>
              </w:rPr>
              <w:t>4</w:t>
            </w:r>
            <w:r w:rsidR="008A7D0D" w:rsidRPr="00FF6498">
              <w:rPr>
                <w:rFonts w:cs="Times New Roman"/>
                <w:noProof/>
                <w:webHidden/>
                <w:color w:val="000000" w:themeColor="text1"/>
                <w:szCs w:val="24"/>
              </w:rPr>
              <w:fldChar w:fldCharType="end"/>
            </w:r>
          </w:hyperlink>
        </w:p>
        <w:p w14:paraId="474B7A1D" w14:textId="77777777" w:rsidR="008A7D0D" w:rsidRPr="00FF6498" w:rsidRDefault="004C4BB5">
          <w:pPr>
            <w:pStyle w:val="TOC1"/>
            <w:tabs>
              <w:tab w:val="right" w:leader="dot" w:pos="9350"/>
            </w:tabs>
            <w:rPr>
              <w:rFonts w:cs="Times New Roman"/>
              <w:noProof/>
              <w:color w:val="000000" w:themeColor="text1"/>
              <w:szCs w:val="24"/>
            </w:rPr>
          </w:pPr>
          <w:hyperlink w:anchor="_Toc61661118" w:history="1">
            <w:r w:rsidR="008A7D0D" w:rsidRPr="00FF6498">
              <w:rPr>
                <w:rStyle w:val="Hyperlink"/>
                <w:rFonts w:cs="Times New Roman"/>
                <w:noProof/>
                <w:color w:val="000000" w:themeColor="text1"/>
                <w:szCs w:val="24"/>
              </w:rPr>
              <w:t>Practical Application and Deployment</w:t>
            </w:r>
            <w:r w:rsidR="008A7D0D" w:rsidRPr="00FF6498">
              <w:rPr>
                <w:rFonts w:cs="Times New Roman"/>
                <w:noProof/>
                <w:webHidden/>
                <w:color w:val="000000" w:themeColor="text1"/>
                <w:szCs w:val="24"/>
              </w:rPr>
              <w:tab/>
            </w:r>
            <w:r w:rsidR="008A7D0D" w:rsidRPr="00FF6498">
              <w:rPr>
                <w:rFonts w:cs="Times New Roman"/>
                <w:noProof/>
                <w:webHidden/>
                <w:color w:val="000000" w:themeColor="text1"/>
                <w:szCs w:val="24"/>
              </w:rPr>
              <w:fldChar w:fldCharType="begin"/>
            </w:r>
            <w:r w:rsidR="008A7D0D" w:rsidRPr="00FF6498">
              <w:rPr>
                <w:rFonts w:cs="Times New Roman"/>
                <w:noProof/>
                <w:webHidden/>
                <w:color w:val="000000" w:themeColor="text1"/>
                <w:szCs w:val="24"/>
              </w:rPr>
              <w:instrText xml:space="preserve"> PAGEREF _Toc61661118 \h </w:instrText>
            </w:r>
            <w:r w:rsidR="008A7D0D" w:rsidRPr="00FF6498">
              <w:rPr>
                <w:rFonts w:cs="Times New Roman"/>
                <w:noProof/>
                <w:webHidden/>
                <w:color w:val="000000" w:themeColor="text1"/>
                <w:szCs w:val="24"/>
              </w:rPr>
            </w:r>
            <w:r w:rsidR="008A7D0D" w:rsidRPr="00FF6498">
              <w:rPr>
                <w:rFonts w:cs="Times New Roman"/>
                <w:noProof/>
                <w:webHidden/>
                <w:color w:val="000000" w:themeColor="text1"/>
                <w:szCs w:val="24"/>
              </w:rPr>
              <w:fldChar w:fldCharType="separate"/>
            </w:r>
            <w:r w:rsidR="008A7D0D" w:rsidRPr="00FF6498">
              <w:rPr>
                <w:rFonts w:cs="Times New Roman"/>
                <w:noProof/>
                <w:webHidden/>
                <w:color w:val="000000" w:themeColor="text1"/>
                <w:szCs w:val="24"/>
              </w:rPr>
              <w:t>5</w:t>
            </w:r>
            <w:r w:rsidR="008A7D0D" w:rsidRPr="00FF6498">
              <w:rPr>
                <w:rFonts w:cs="Times New Roman"/>
                <w:noProof/>
                <w:webHidden/>
                <w:color w:val="000000" w:themeColor="text1"/>
                <w:szCs w:val="24"/>
              </w:rPr>
              <w:fldChar w:fldCharType="end"/>
            </w:r>
          </w:hyperlink>
        </w:p>
        <w:p w14:paraId="35987B4F" w14:textId="77777777" w:rsidR="008A7D0D" w:rsidRPr="00FF6498" w:rsidRDefault="004C4BB5">
          <w:pPr>
            <w:pStyle w:val="TOC2"/>
            <w:tabs>
              <w:tab w:val="right" w:leader="dot" w:pos="9350"/>
            </w:tabs>
            <w:rPr>
              <w:rFonts w:cs="Times New Roman"/>
              <w:noProof/>
              <w:color w:val="000000" w:themeColor="text1"/>
              <w:szCs w:val="24"/>
            </w:rPr>
          </w:pPr>
          <w:hyperlink w:anchor="_Toc61661119" w:history="1">
            <w:r w:rsidR="008A7D0D" w:rsidRPr="00FF6498">
              <w:rPr>
                <w:rStyle w:val="Hyperlink"/>
                <w:rFonts w:cs="Times New Roman"/>
                <w:noProof/>
                <w:color w:val="000000" w:themeColor="text1"/>
                <w:szCs w:val="24"/>
              </w:rPr>
              <w:t>Research Design</w:t>
            </w:r>
            <w:r w:rsidR="008A7D0D" w:rsidRPr="00FF6498">
              <w:rPr>
                <w:rFonts w:cs="Times New Roman"/>
                <w:noProof/>
                <w:webHidden/>
                <w:color w:val="000000" w:themeColor="text1"/>
                <w:szCs w:val="24"/>
              </w:rPr>
              <w:tab/>
            </w:r>
            <w:r w:rsidR="008A7D0D" w:rsidRPr="00FF6498">
              <w:rPr>
                <w:rFonts w:cs="Times New Roman"/>
                <w:noProof/>
                <w:webHidden/>
                <w:color w:val="000000" w:themeColor="text1"/>
                <w:szCs w:val="24"/>
              </w:rPr>
              <w:fldChar w:fldCharType="begin"/>
            </w:r>
            <w:r w:rsidR="008A7D0D" w:rsidRPr="00FF6498">
              <w:rPr>
                <w:rFonts w:cs="Times New Roman"/>
                <w:noProof/>
                <w:webHidden/>
                <w:color w:val="000000" w:themeColor="text1"/>
                <w:szCs w:val="24"/>
              </w:rPr>
              <w:instrText xml:space="preserve"> PAGEREF _Toc61661119 \h </w:instrText>
            </w:r>
            <w:r w:rsidR="008A7D0D" w:rsidRPr="00FF6498">
              <w:rPr>
                <w:rFonts w:cs="Times New Roman"/>
                <w:noProof/>
                <w:webHidden/>
                <w:color w:val="000000" w:themeColor="text1"/>
                <w:szCs w:val="24"/>
              </w:rPr>
            </w:r>
            <w:r w:rsidR="008A7D0D" w:rsidRPr="00FF6498">
              <w:rPr>
                <w:rFonts w:cs="Times New Roman"/>
                <w:noProof/>
                <w:webHidden/>
                <w:color w:val="000000" w:themeColor="text1"/>
                <w:szCs w:val="24"/>
              </w:rPr>
              <w:fldChar w:fldCharType="separate"/>
            </w:r>
            <w:r w:rsidR="008A7D0D" w:rsidRPr="00FF6498">
              <w:rPr>
                <w:rFonts w:cs="Times New Roman"/>
                <w:noProof/>
                <w:webHidden/>
                <w:color w:val="000000" w:themeColor="text1"/>
                <w:szCs w:val="24"/>
              </w:rPr>
              <w:t>5</w:t>
            </w:r>
            <w:r w:rsidR="008A7D0D" w:rsidRPr="00FF6498">
              <w:rPr>
                <w:rFonts w:cs="Times New Roman"/>
                <w:noProof/>
                <w:webHidden/>
                <w:color w:val="000000" w:themeColor="text1"/>
                <w:szCs w:val="24"/>
              </w:rPr>
              <w:fldChar w:fldCharType="end"/>
            </w:r>
          </w:hyperlink>
        </w:p>
        <w:p w14:paraId="35BF5832" w14:textId="77777777" w:rsidR="008A7D0D" w:rsidRPr="00FF6498" w:rsidRDefault="004C4BB5">
          <w:pPr>
            <w:pStyle w:val="TOC2"/>
            <w:tabs>
              <w:tab w:val="right" w:leader="dot" w:pos="9350"/>
            </w:tabs>
            <w:rPr>
              <w:rFonts w:cs="Times New Roman"/>
              <w:noProof/>
              <w:color w:val="000000" w:themeColor="text1"/>
              <w:szCs w:val="24"/>
            </w:rPr>
          </w:pPr>
          <w:hyperlink w:anchor="_Toc61661120" w:history="1">
            <w:r w:rsidR="008A7D0D" w:rsidRPr="00FF6498">
              <w:rPr>
                <w:rStyle w:val="Hyperlink"/>
                <w:rFonts w:cs="Times New Roman"/>
                <w:noProof/>
                <w:color w:val="000000" w:themeColor="text1"/>
                <w:szCs w:val="24"/>
              </w:rPr>
              <w:t>Methodology</w:t>
            </w:r>
            <w:r w:rsidR="008A7D0D" w:rsidRPr="00FF6498">
              <w:rPr>
                <w:rFonts w:cs="Times New Roman"/>
                <w:noProof/>
                <w:webHidden/>
                <w:color w:val="000000" w:themeColor="text1"/>
                <w:szCs w:val="24"/>
              </w:rPr>
              <w:tab/>
            </w:r>
            <w:r w:rsidR="008A7D0D" w:rsidRPr="00FF6498">
              <w:rPr>
                <w:rFonts w:cs="Times New Roman"/>
                <w:noProof/>
                <w:webHidden/>
                <w:color w:val="000000" w:themeColor="text1"/>
                <w:szCs w:val="24"/>
              </w:rPr>
              <w:fldChar w:fldCharType="begin"/>
            </w:r>
            <w:r w:rsidR="008A7D0D" w:rsidRPr="00FF6498">
              <w:rPr>
                <w:rFonts w:cs="Times New Roman"/>
                <w:noProof/>
                <w:webHidden/>
                <w:color w:val="000000" w:themeColor="text1"/>
                <w:szCs w:val="24"/>
              </w:rPr>
              <w:instrText xml:space="preserve"> PAGEREF _Toc61661120 \h </w:instrText>
            </w:r>
            <w:r w:rsidR="008A7D0D" w:rsidRPr="00FF6498">
              <w:rPr>
                <w:rFonts w:cs="Times New Roman"/>
                <w:noProof/>
                <w:webHidden/>
                <w:color w:val="000000" w:themeColor="text1"/>
                <w:szCs w:val="24"/>
              </w:rPr>
            </w:r>
            <w:r w:rsidR="008A7D0D" w:rsidRPr="00FF6498">
              <w:rPr>
                <w:rFonts w:cs="Times New Roman"/>
                <w:noProof/>
                <w:webHidden/>
                <w:color w:val="000000" w:themeColor="text1"/>
                <w:szCs w:val="24"/>
              </w:rPr>
              <w:fldChar w:fldCharType="separate"/>
            </w:r>
            <w:r w:rsidR="008A7D0D" w:rsidRPr="00FF6498">
              <w:rPr>
                <w:rFonts w:cs="Times New Roman"/>
                <w:noProof/>
                <w:webHidden/>
                <w:color w:val="000000" w:themeColor="text1"/>
                <w:szCs w:val="24"/>
              </w:rPr>
              <w:t>5</w:t>
            </w:r>
            <w:r w:rsidR="008A7D0D" w:rsidRPr="00FF6498">
              <w:rPr>
                <w:rFonts w:cs="Times New Roman"/>
                <w:noProof/>
                <w:webHidden/>
                <w:color w:val="000000" w:themeColor="text1"/>
                <w:szCs w:val="24"/>
              </w:rPr>
              <w:fldChar w:fldCharType="end"/>
            </w:r>
          </w:hyperlink>
        </w:p>
        <w:p w14:paraId="08A74F7B" w14:textId="77777777" w:rsidR="008A7D0D" w:rsidRPr="00FF6498" w:rsidRDefault="004C4BB5">
          <w:pPr>
            <w:pStyle w:val="TOC2"/>
            <w:tabs>
              <w:tab w:val="right" w:leader="dot" w:pos="9350"/>
            </w:tabs>
            <w:rPr>
              <w:rFonts w:cs="Times New Roman"/>
              <w:noProof/>
              <w:color w:val="000000" w:themeColor="text1"/>
              <w:szCs w:val="24"/>
            </w:rPr>
          </w:pPr>
          <w:hyperlink w:anchor="_Toc61661121" w:history="1">
            <w:r w:rsidR="008A7D0D" w:rsidRPr="00FF6498">
              <w:rPr>
                <w:rStyle w:val="Hyperlink"/>
                <w:rFonts w:cs="Times New Roman"/>
                <w:noProof/>
                <w:color w:val="000000" w:themeColor="text1"/>
                <w:szCs w:val="24"/>
              </w:rPr>
              <w:t>Research Philosophy</w:t>
            </w:r>
            <w:r w:rsidR="008A7D0D" w:rsidRPr="00FF6498">
              <w:rPr>
                <w:rFonts w:cs="Times New Roman"/>
                <w:noProof/>
                <w:webHidden/>
                <w:color w:val="000000" w:themeColor="text1"/>
                <w:szCs w:val="24"/>
              </w:rPr>
              <w:tab/>
            </w:r>
            <w:r w:rsidR="008A7D0D" w:rsidRPr="00FF6498">
              <w:rPr>
                <w:rFonts w:cs="Times New Roman"/>
                <w:noProof/>
                <w:webHidden/>
                <w:color w:val="000000" w:themeColor="text1"/>
                <w:szCs w:val="24"/>
              </w:rPr>
              <w:fldChar w:fldCharType="begin"/>
            </w:r>
            <w:r w:rsidR="008A7D0D" w:rsidRPr="00FF6498">
              <w:rPr>
                <w:rFonts w:cs="Times New Roman"/>
                <w:noProof/>
                <w:webHidden/>
                <w:color w:val="000000" w:themeColor="text1"/>
                <w:szCs w:val="24"/>
              </w:rPr>
              <w:instrText xml:space="preserve"> PAGEREF _Toc61661121 \h </w:instrText>
            </w:r>
            <w:r w:rsidR="008A7D0D" w:rsidRPr="00FF6498">
              <w:rPr>
                <w:rFonts w:cs="Times New Roman"/>
                <w:noProof/>
                <w:webHidden/>
                <w:color w:val="000000" w:themeColor="text1"/>
                <w:szCs w:val="24"/>
              </w:rPr>
            </w:r>
            <w:r w:rsidR="008A7D0D" w:rsidRPr="00FF6498">
              <w:rPr>
                <w:rFonts w:cs="Times New Roman"/>
                <w:noProof/>
                <w:webHidden/>
                <w:color w:val="000000" w:themeColor="text1"/>
                <w:szCs w:val="24"/>
              </w:rPr>
              <w:fldChar w:fldCharType="separate"/>
            </w:r>
            <w:r w:rsidR="008A7D0D" w:rsidRPr="00FF6498">
              <w:rPr>
                <w:rFonts w:cs="Times New Roman"/>
                <w:noProof/>
                <w:webHidden/>
                <w:color w:val="000000" w:themeColor="text1"/>
                <w:szCs w:val="24"/>
              </w:rPr>
              <w:t>5</w:t>
            </w:r>
            <w:r w:rsidR="008A7D0D" w:rsidRPr="00FF6498">
              <w:rPr>
                <w:rFonts w:cs="Times New Roman"/>
                <w:noProof/>
                <w:webHidden/>
                <w:color w:val="000000" w:themeColor="text1"/>
                <w:szCs w:val="24"/>
              </w:rPr>
              <w:fldChar w:fldCharType="end"/>
            </w:r>
          </w:hyperlink>
        </w:p>
        <w:p w14:paraId="15A0E8F1" w14:textId="77777777" w:rsidR="008A7D0D" w:rsidRPr="00FF6498" w:rsidRDefault="004C4BB5">
          <w:pPr>
            <w:pStyle w:val="TOC2"/>
            <w:tabs>
              <w:tab w:val="right" w:leader="dot" w:pos="9350"/>
            </w:tabs>
            <w:rPr>
              <w:rFonts w:cs="Times New Roman"/>
              <w:noProof/>
              <w:color w:val="000000" w:themeColor="text1"/>
              <w:szCs w:val="24"/>
            </w:rPr>
          </w:pPr>
          <w:hyperlink w:anchor="_Toc61661122" w:history="1">
            <w:r w:rsidR="008A7D0D" w:rsidRPr="00FF6498">
              <w:rPr>
                <w:rStyle w:val="Hyperlink"/>
                <w:rFonts w:cs="Times New Roman"/>
                <w:noProof/>
                <w:color w:val="000000" w:themeColor="text1"/>
                <w:szCs w:val="24"/>
              </w:rPr>
              <w:t>Research Approach</w:t>
            </w:r>
            <w:r w:rsidR="008A7D0D" w:rsidRPr="00FF6498">
              <w:rPr>
                <w:rFonts w:cs="Times New Roman"/>
                <w:noProof/>
                <w:webHidden/>
                <w:color w:val="000000" w:themeColor="text1"/>
                <w:szCs w:val="24"/>
              </w:rPr>
              <w:tab/>
            </w:r>
            <w:r w:rsidR="008A7D0D" w:rsidRPr="00FF6498">
              <w:rPr>
                <w:rFonts w:cs="Times New Roman"/>
                <w:noProof/>
                <w:webHidden/>
                <w:color w:val="000000" w:themeColor="text1"/>
                <w:szCs w:val="24"/>
              </w:rPr>
              <w:fldChar w:fldCharType="begin"/>
            </w:r>
            <w:r w:rsidR="008A7D0D" w:rsidRPr="00FF6498">
              <w:rPr>
                <w:rFonts w:cs="Times New Roman"/>
                <w:noProof/>
                <w:webHidden/>
                <w:color w:val="000000" w:themeColor="text1"/>
                <w:szCs w:val="24"/>
              </w:rPr>
              <w:instrText xml:space="preserve"> PAGEREF _Toc61661122 \h </w:instrText>
            </w:r>
            <w:r w:rsidR="008A7D0D" w:rsidRPr="00FF6498">
              <w:rPr>
                <w:rFonts w:cs="Times New Roman"/>
                <w:noProof/>
                <w:webHidden/>
                <w:color w:val="000000" w:themeColor="text1"/>
                <w:szCs w:val="24"/>
              </w:rPr>
            </w:r>
            <w:r w:rsidR="008A7D0D" w:rsidRPr="00FF6498">
              <w:rPr>
                <w:rFonts w:cs="Times New Roman"/>
                <w:noProof/>
                <w:webHidden/>
                <w:color w:val="000000" w:themeColor="text1"/>
                <w:szCs w:val="24"/>
              </w:rPr>
              <w:fldChar w:fldCharType="separate"/>
            </w:r>
            <w:r w:rsidR="008A7D0D" w:rsidRPr="00FF6498">
              <w:rPr>
                <w:rFonts w:cs="Times New Roman"/>
                <w:noProof/>
                <w:webHidden/>
                <w:color w:val="000000" w:themeColor="text1"/>
                <w:szCs w:val="24"/>
              </w:rPr>
              <w:t>5</w:t>
            </w:r>
            <w:r w:rsidR="008A7D0D" w:rsidRPr="00FF6498">
              <w:rPr>
                <w:rFonts w:cs="Times New Roman"/>
                <w:noProof/>
                <w:webHidden/>
                <w:color w:val="000000" w:themeColor="text1"/>
                <w:szCs w:val="24"/>
              </w:rPr>
              <w:fldChar w:fldCharType="end"/>
            </w:r>
          </w:hyperlink>
        </w:p>
        <w:p w14:paraId="5915356C" w14:textId="77777777" w:rsidR="008A7D0D" w:rsidRPr="00FF6498" w:rsidRDefault="004C4BB5">
          <w:pPr>
            <w:pStyle w:val="TOC2"/>
            <w:tabs>
              <w:tab w:val="right" w:leader="dot" w:pos="9350"/>
            </w:tabs>
            <w:rPr>
              <w:rFonts w:cs="Times New Roman"/>
              <w:noProof/>
              <w:color w:val="000000" w:themeColor="text1"/>
              <w:szCs w:val="24"/>
            </w:rPr>
          </w:pPr>
          <w:hyperlink w:anchor="_Toc61661123" w:history="1">
            <w:r w:rsidR="008A7D0D" w:rsidRPr="00FF6498">
              <w:rPr>
                <w:rStyle w:val="Hyperlink"/>
                <w:rFonts w:cs="Times New Roman"/>
                <w:noProof/>
                <w:color w:val="000000" w:themeColor="text1"/>
                <w:szCs w:val="24"/>
              </w:rPr>
              <w:t>Research Process</w:t>
            </w:r>
            <w:r w:rsidR="008A7D0D" w:rsidRPr="00FF6498">
              <w:rPr>
                <w:rFonts w:cs="Times New Roman"/>
                <w:noProof/>
                <w:webHidden/>
                <w:color w:val="000000" w:themeColor="text1"/>
                <w:szCs w:val="24"/>
              </w:rPr>
              <w:tab/>
            </w:r>
            <w:r w:rsidR="008A7D0D" w:rsidRPr="00FF6498">
              <w:rPr>
                <w:rFonts w:cs="Times New Roman"/>
                <w:noProof/>
                <w:webHidden/>
                <w:color w:val="000000" w:themeColor="text1"/>
                <w:szCs w:val="24"/>
              </w:rPr>
              <w:fldChar w:fldCharType="begin"/>
            </w:r>
            <w:r w:rsidR="008A7D0D" w:rsidRPr="00FF6498">
              <w:rPr>
                <w:rFonts w:cs="Times New Roman"/>
                <w:noProof/>
                <w:webHidden/>
                <w:color w:val="000000" w:themeColor="text1"/>
                <w:szCs w:val="24"/>
              </w:rPr>
              <w:instrText xml:space="preserve"> PAGEREF _Toc61661123 \h </w:instrText>
            </w:r>
            <w:r w:rsidR="008A7D0D" w:rsidRPr="00FF6498">
              <w:rPr>
                <w:rFonts w:cs="Times New Roman"/>
                <w:noProof/>
                <w:webHidden/>
                <w:color w:val="000000" w:themeColor="text1"/>
                <w:szCs w:val="24"/>
              </w:rPr>
            </w:r>
            <w:r w:rsidR="008A7D0D" w:rsidRPr="00FF6498">
              <w:rPr>
                <w:rFonts w:cs="Times New Roman"/>
                <w:noProof/>
                <w:webHidden/>
                <w:color w:val="000000" w:themeColor="text1"/>
                <w:szCs w:val="24"/>
              </w:rPr>
              <w:fldChar w:fldCharType="separate"/>
            </w:r>
            <w:r w:rsidR="008A7D0D" w:rsidRPr="00FF6498">
              <w:rPr>
                <w:rFonts w:cs="Times New Roman"/>
                <w:noProof/>
                <w:webHidden/>
                <w:color w:val="000000" w:themeColor="text1"/>
                <w:szCs w:val="24"/>
              </w:rPr>
              <w:t>5</w:t>
            </w:r>
            <w:r w:rsidR="008A7D0D" w:rsidRPr="00FF6498">
              <w:rPr>
                <w:rFonts w:cs="Times New Roman"/>
                <w:noProof/>
                <w:webHidden/>
                <w:color w:val="000000" w:themeColor="text1"/>
                <w:szCs w:val="24"/>
              </w:rPr>
              <w:fldChar w:fldCharType="end"/>
            </w:r>
          </w:hyperlink>
        </w:p>
        <w:p w14:paraId="1DAF6234" w14:textId="77777777" w:rsidR="008A7D0D" w:rsidRPr="00FF6498" w:rsidRDefault="004C4BB5">
          <w:pPr>
            <w:pStyle w:val="TOC2"/>
            <w:tabs>
              <w:tab w:val="right" w:leader="dot" w:pos="9350"/>
            </w:tabs>
            <w:rPr>
              <w:rFonts w:cs="Times New Roman"/>
              <w:noProof/>
              <w:color w:val="000000" w:themeColor="text1"/>
              <w:szCs w:val="24"/>
            </w:rPr>
          </w:pPr>
          <w:hyperlink w:anchor="_Toc61661124" w:history="1">
            <w:r w:rsidR="008A7D0D" w:rsidRPr="00FF6498">
              <w:rPr>
                <w:rStyle w:val="Hyperlink"/>
                <w:rFonts w:cs="Times New Roman"/>
                <w:noProof/>
                <w:color w:val="000000" w:themeColor="text1"/>
                <w:szCs w:val="24"/>
              </w:rPr>
              <w:t>Source of Data Collection</w:t>
            </w:r>
            <w:r w:rsidR="008A7D0D" w:rsidRPr="00FF6498">
              <w:rPr>
                <w:rFonts w:cs="Times New Roman"/>
                <w:noProof/>
                <w:webHidden/>
                <w:color w:val="000000" w:themeColor="text1"/>
                <w:szCs w:val="24"/>
              </w:rPr>
              <w:tab/>
            </w:r>
            <w:r w:rsidR="008A7D0D" w:rsidRPr="00FF6498">
              <w:rPr>
                <w:rFonts w:cs="Times New Roman"/>
                <w:noProof/>
                <w:webHidden/>
                <w:color w:val="000000" w:themeColor="text1"/>
                <w:szCs w:val="24"/>
              </w:rPr>
              <w:fldChar w:fldCharType="begin"/>
            </w:r>
            <w:r w:rsidR="008A7D0D" w:rsidRPr="00FF6498">
              <w:rPr>
                <w:rFonts w:cs="Times New Roman"/>
                <w:noProof/>
                <w:webHidden/>
                <w:color w:val="000000" w:themeColor="text1"/>
                <w:szCs w:val="24"/>
              </w:rPr>
              <w:instrText xml:space="preserve"> PAGEREF _Toc61661124 \h </w:instrText>
            </w:r>
            <w:r w:rsidR="008A7D0D" w:rsidRPr="00FF6498">
              <w:rPr>
                <w:rFonts w:cs="Times New Roman"/>
                <w:noProof/>
                <w:webHidden/>
                <w:color w:val="000000" w:themeColor="text1"/>
                <w:szCs w:val="24"/>
              </w:rPr>
            </w:r>
            <w:r w:rsidR="008A7D0D" w:rsidRPr="00FF6498">
              <w:rPr>
                <w:rFonts w:cs="Times New Roman"/>
                <w:noProof/>
                <w:webHidden/>
                <w:color w:val="000000" w:themeColor="text1"/>
                <w:szCs w:val="24"/>
              </w:rPr>
              <w:fldChar w:fldCharType="separate"/>
            </w:r>
            <w:r w:rsidR="008A7D0D" w:rsidRPr="00FF6498">
              <w:rPr>
                <w:rFonts w:cs="Times New Roman"/>
                <w:noProof/>
                <w:webHidden/>
                <w:color w:val="000000" w:themeColor="text1"/>
                <w:szCs w:val="24"/>
              </w:rPr>
              <w:t>5</w:t>
            </w:r>
            <w:r w:rsidR="008A7D0D" w:rsidRPr="00FF6498">
              <w:rPr>
                <w:rFonts w:cs="Times New Roman"/>
                <w:noProof/>
                <w:webHidden/>
                <w:color w:val="000000" w:themeColor="text1"/>
                <w:szCs w:val="24"/>
              </w:rPr>
              <w:fldChar w:fldCharType="end"/>
            </w:r>
          </w:hyperlink>
        </w:p>
        <w:p w14:paraId="6C5722EE" w14:textId="77777777" w:rsidR="008A7D0D" w:rsidRPr="00FF6498" w:rsidRDefault="004C4BB5">
          <w:pPr>
            <w:pStyle w:val="TOC2"/>
            <w:tabs>
              <w:tab w:val="right" w:leader="dot" w:pos="9350"/>
            </w:tabs>
            <w:rPr>
              <w:rFonts w:cs="Times New Roman"/>
              <w:noProof/>
              <w:color w:val="000000" w:themeColor="text1"/>
              <w:szCs w:val="24"/>
            </w:rPr>
          </w:pPr>
          <w:hyperlink w:anchor="_Toc61661125" w:history="1">
            <w:r w:rsidR="008A7D0D" w:rsidRPr="00FF6498">
              <w:rPr>
                <w:rStyle w:val="Hyperlink"/>
                <w:rFonts w:cs="Times New Roman"/>
                <w:noProof/>
                <w:color w:val="000000" w:themeColor="text1"/>
                <w:szCs w:val="24"/>
              </w:rPr>
              <w:t>Population</w:t>
            </w:r>
            <w:r w:rsidR="008A7D0D" w:rsidRPr="00FF6498">
              <w:rPr>
                <w:rFonts w:cs="Times New Roman"/>
                <w:noProof/>
                <w:webHidden/>
                <w:color w:val="000000" w:themeColor="text1"/>
                <w:szCs w:val="24"/>
              </w:rPr>
              <w:tab/>
            </w:r>
            <w:r w:rsidR="008A7D0D" w:rsidRPr="00FF6498">
              <w:rPr>
                <w:rFonts w:cs="Times New Roman"/>
                <w:noProof/>
                <w:webHidden/>
                <w:color w:val="000000" w:themeColor="text1"/>
                <w:szCs w:val="24"/>
              </w:rPr>
              <w:fldChar w:fldCharType="begin"/>
            </w:r>
            <w:r w:rsidR="008A7D0D" w:rsidRPr="00FF6498">
              <w:rPr>
                <w:rFonts w:cs="Times New Roman"/>
                <w:noProof/>
                <w:webHidden/>
                <w:color w:val="000000" w:themeColor="text1"/>
                <w:szCs w:val="24"/>
              </w:rPr>
              <w:instrText xml:space="preserve"> PAGEREF _Toc61661125 \h </w:instrText>
            </w:r>
            <w:r w:rsidR="008A7D0D" w:rsidRPr="00FF6498">
              <w:rPr>
                <w:rFonts w:cs="Times New Roman"/>
                <w:noProof/>
                <w:webHidden/>
                <w:color w:val="000000" w:themeColor="text1"/>
                <w:szCs w:val="24"/>
              </w:rPr>
            </w:r>
            <w:r w:rsidR="008A7D0D" w:rsidRPr="00FF6498">
              <w:rPr>
                <w:rFonts w:cs="Times New Roman"/>
                <w:noProof/>
                <w:webHidden/>
                <w:color w:val="000000" w:themeColor="text1"/>
                <w:szCs w:val="24"/>
              </w:rPr>
              <w:fldChar w:fldCharType="separate"/>
            </w:r>
            <w:r w:rsidR="008A7D0D" w:rsidRPr="00FF6498">
              <w:rPr>
                <w:rFonts w:cs="Times New Roman"/>
                <w:noProof/>
                <w:webHidden/>
                <w:color w:val="000000" w:themeColor="text1"/>
                <w:szCs w:val="24"/>
              </w:rPr>
              <w:t>5</w:t>
            </w:r>
            <w:r w:rsidR="008A7D0D" w:rsidRPr="00FF6498">
              <w:rPr>
                <w:rFonts w:cs="Times New Roman"/>
                <w:noProof/>
                <w:webHidden/>
                <w:color w:val="000000" w:themeColor="text1"/>
                <w:szCs w:val="24"/>
              </w:rPr>
              <w:fldChar w:fldCharType="end"/>
            </w:r>
          </w:hyperlink>
        </w:p>
        <w:p w14:paraId="65E3ED95" w14:textId="77777777" w:rsidR="008A7D0D" w:rsidRPr="00FF6498" w:rsidRDefault="004C4BB5">
          <w:pPr>
            <w:pStyle w:val="TOC2"/>
            <w:tabs>
              <w:tab w:val="right" w:leader="dot" w:pos="9350"/>
            </w:tabs>
            <w:rPr>
              <w:rFonts w:cs="Times New Roman"/>
              <w:noProof/>
              <w:color w:val="000000" w:themeColor="text1"/>
              <w:szCs w:val="24"/>
            </w:rPr>
          </w:pPr>
          <w:hyperlink w:anchor="_Toc61661126" w:history="1">
            <w:r w:rsidR="008A7D0D" w:rsidRPr="00FF6498">
              <w:rPr>
                <w:rStyle w:val="Hyperlink"/>
                <w:rFonts w:cs="Times New Roman"/>
                <w:noProof/>
                <w:color w:val="000000" w:themeColor="text1"/>
                <w:szCs w:val="24"/>
              </w:rPr>
              <w:t>Sampling Technique</w:t>
            </w:r>
            <w:r w:rsidR="008A7D0D" w:rsidRPr="00FF6498">
              <w:rPr>
                <w:rFonts w:cs="Times New Roman"/>
                <w:noProof/>
                <w:webHidden/>
                <w:color w:val="000000" w:themeColor="text1"/>
                <w:szCs w:val="24"/>
              </w:rPr>
              <w:tab/>
            </w:r>
            <w:r w:rsidR="008A7D0D" w:rsidRPr="00FF6498">
              <w:rPr>
                <w:rFonts w:cs="Times New Roman"/>
                <w:noProof/>
                <w:webHidden/>
                <w:color w:val="000000" w:themeColor="text1"/>
                <w:szCs w:val="24"/>
              </w:rPr>
              <w:fldChar w:fldCharType="begin"/>
            </w:r>
            <w:r w:rsidR="008A7D0D" w:rsidRPr="00FF6498">
              <w:rPr>
                <w:rFonts w:cs="Times New Roman"/>
                <w:noProof/>
                <w:webHidden/>
                <w:color w:val="000000" w:themeColor="text1"/>
                <w:szCs w:val="24"/>
              </w:rPr>
              <w:instrText xml:space="preserve"> PAGEREF _Toc61661126 \h </w:instrText>
            </w:r>
            <w:r w:rsidR="008A7D0D" w:rsidRPr="00FF6498">
              <w:rPr>
                <w:rFonts w:cs="Times New Roman"/>
                <w:noProof/>
                <w:webHidden/>
                <w:color w:val="000000" w:themeColor="text1"/>
                <w:szCs w:val="24"/>
              </w:rPr>
            </w:r>
            <w:r w:rsidR="008A7D0D" w:rsidRPr="00FF6498">
              <w:rPr>
                <w:rFonts w:cs="Times New Roman"/>
                <w:noProof/>
                <w:webHidden/>
                <w:color w:val="000000" w:themeColor="text1"/>
                <w:szCs w:val="24"/>
              </w:rPr>
              <w:fldChar w:fldCharType="separate"/>
            </w:r>
            <w:r w:rsidR="008A7D0D" w:rsidRPr="00FF6498">
              <w:rPr>
                <w:rFonts w:cs="Times New Roman"/>
                <w:noProof/>
                <w:webHidden/>
                <w:color w:val="000000" w:themeColor="text1"/>
                <w:szCs w:val="24"/>
              </w:rPr>
              <w:t>5</w:t>
            </w:r>
            <w:r w:rsidR="008A7D0D" w:rsidRPr="00FF6498">
              <w:rPr>
                <w:rFonts w:cs="Times New Roman"/>
                <w:noProof/>
                <w:webHidden/>
                <w:color w:val="000000" w:themeColor="text1"/>
                <w:szCs w:val="24"/>
              </w:rPr>
              <w:fldChar w:fldCharType="end"/>
            </w:r>
          </w:hyperlink>
        </w:p>
        <w:p w14:paraId="741E6756" w14:textId="77777777" w:rsidR="008A7D0D" w:rsidRPr="00FF6498" w:rsidRDefault="004C4BB5">
          <w:pPr>
            <w:pStyle w:val="TOC2"/>
            <w:tabs>
              <w:tab w:val="right" w:leader="dot" w:pos="9350"/>
            </w:tabs>
            <w:rPr>
              <w:rFonts w:cs="Times New Roman"/>
              <w:noProof/>
              <w:color w:val="000000" w:themeColor="text1"/>
              <w:szCs w:val="24"/>
            </w:rPr>
          </w:pPr>
          <w:hyperlink w:anchor="_Toc61661127" w:history="1">
            <w:r w:rsidR="008A7D0D" w:rsidRPr="00FF6498">
              <w:rPr>
                <w:rStyle w:val="Hyperlink"/>
                <w:rFonts w:cs="Times New Roman"/>
                <w:noProof/>
                <w:color w:val="000000" w:themeColor="text1"/>
                <w:szCs w:val="24"/>
              </w:rPr>
              <w:t>Sample Size</w:t>
            </w:r>
            <w:r w:rsidR="008A7D0D" w:rsidRPr="00FF6498">
              <w:rPr>
                <w:rFonts w:cs="Times New Roman"/>
                <w:noProof/>
                <w:webHidden/>
                <w:color w:val="000000" w:themeColor="text1"/>
                <w:szCs w:val="24"/>
              </w:rPr>
              <w:tab/>
            </w:r>
            <w:r w:rsidR="008A7D0D" w:rsidRPr="00FF6498">
              <w:rPr>
                <w:rFonts w:cs="Times New Roman"/>
                <w:noProof/>
                <w:webHidden/>
                <w:color w:val="000000" w:themeColor="text1"/>
                <w:szCs w:val="24"/>
              </w:rPr>
              <w:fldChar w:fldCharType="begin"/>
            </w:r>
            <w:r w:rsidR="008A7D0D" w:rsidRPr="00FF6498">
              <w:rPr>
                <w:rFonts w:cs="Times New Roman"/>
                <w:noProof/>
                <w:webHidden/>
                <w:color w:val="000000" w:themeColor="text1"/>
                <w:szCs w:val="24"/>
              </w:rPr>
              <w:instrText xml:space="preserve"> PAGEREF _Toc61661127 \h </w:instrText>
            </w:r>
            <w:r w:rsidR="008A7D0D" w:rsidRPr="00FF6498">
              <w:rPr>
                <w:rFonts w:cs="Times New Roman"/>
                <w:noProof/>
                <w:webHidden/>
                <w:color w:val="000000" w:themeColor="text1"/>
                <w:szCs w:val="24"/>
              </w:rPr>
            </w:r>
            <w:r w:rsidR="008A7D0D" w:rsidRPr="00FF6498">
              <w:rPr>
                <w:rFonts w:cs="Times New Roman"/>
                <w:noProof/>
                <w:webHidden/>
                <w:color w:val="000000" w:themeColor="text1"/>
                <w:szCs w:val="24"/>
              </w:rPr>
              <w:fldChar w:fldCharType="separate"/>
            </w:r>
            <w:r w:rsidR="008A7D0D" w:rsidRPr="00FF6498">
              <w:rPr>
                <w:rFonts w:cs="Times New Roman"/>
                <w:noProof/>
                <w:webHidden/>
                <w:color w:val="000000" w:themeColor="text1"/>
                <w:szCs w:val="24"/>
              </w:rPr>
              <w:t>5</w:t>
            </w:r>
            <w:r w:rsidR="008A7D0D" w:rsidRPr="00FF6498">
              <w:rPr>
                <w:rFonts w:cs="Times New Roman"/>
                <w:noProof/>
                <w:webHidden/>
                <w:color w:val="000000" w:themeColor="text1"/>
                <w:szCs w:val="24"/>
              </w:rPr>
              <w:fldChar w:fldCharType="end"/>
            </w:r>
          </w:hyperlink>
        </w:p>
        <w:p w14:paraId="4D6F31E5" w14:textId="77777777" w:rsidR="008A7D0D" w:rsidRPr="00FF6498" w:rsidRDefault="004C4BB5">
          <w:pPr>
            <w:pStyle w:val="TOC2"/>
            <w:tabs>
              <w:tab w:val="right" w:leader="dot" w:pos="9350"/>
            </w:tabs>
            <w:rPr>
              <w:rFonts w:cs="Times New Roman"/>
              <w:noProof/>
              <w:color w:val="000000" w:themeColor="text1"/>
              <w:szCs w:val="24"/>
            </w:rPr>
          </w:pPr>
          <w:hyperlink w:anchor="_Toc61661128" w:history="1">
            <w:r w:rsidR="008A7D0D" w:rsidRPr="00FF6498">
              <w:rPr>
                <w:rStyle w:val="Hyperlink"/>
                <w:rFonts w:cs="Times New Roman"/>
                <w:noProof/>
                <w:color w:val="000000" w:themeColor="text1"/>
                <w:szCs w:val="24"/>
              </w:rPr>
              <w:t>Sampling Method</w:t>
            </w:r>
            <w:r w:rsidR="008A7D0D" w:rsidRPr="00FF6498">
              <w:rPr>
                <w:rFonts w:cs="Times New Roman"/>
                <w:noProof/>
                <w:webHidden/>
                <w:color w:val="000000" w:themeColor="text1"/>
                <w:szCs w:val="24"/>
              </w:rPr>
              <w:tab/>
            </w:r>
            <w:r w:rsidR="008A7D0D" w:rsidRPr="00FF6498">
              <w:rPr>
                <w:rFonts w:cs="Times New Roman"/>
                <w:noProof/>
                <w:webHidden/>
                <w:color w:val="000000" w:themeColor="text1"/>
                <w:szCs w:val="24"/>
              </w:rPr>
              <w:fldChar w:fldCharType="begin"/>
            </w:r>
            <w:r w:rsidR="008A7D0D" w:rsidRPr="00FF6498">
              <w:rPr>
                <w:rFonts w:cs="Times New Roman"/>
                <w:noProof/>
                <w:webHidden/>
                <w:color w:val="000000" w:themeColor="text1"/>
                <w:szCs w:val="24"/>
              </w:rPr>
              <w:instrText xml:space="preserve"> PAGEREF _Toc61661128 \h </w:instrText>
            </w:r>
            <w:r w:rsidR="008A7D0D" w:rsidRPr="00FF6498">
              <w:rPr>
                <w:rFonts w:cs="Times New Roman"/>
                <w:noProof/>
                <w:webHidden/>
                <w:color w:val="000000" w:themeColor="text1"/>
                <w:szCs w:val="24"/>
              </w:rPr>
            </w:r>
            <w:r w:rsidR="008A7D0D" w:rsidRPr="00FF6498">
              <w:rPr>
                <w:rFonts w:cs="Times New Roman"/>
                <w:noProof/>
                <w:webHidden/>
                <w:color w:val="000000" w:themeColor="text1"/>
                <w:szCs w:val="24"/>
              </w:rPr>
              <w:fldChar w:fldCharType="separate"/>
            </w:r>
            <w:r w:rsidR="008A7D0D" w:rsidRPr="00FF6498">
              <w:rPr>
                <w:rFonts w:cs="Times New Roman"/>
                <w:noProof/>
                <w:webHidden/>
                <w:color w:val="000000" w:themeColor="text1"/>
                <w:szCs w:val="24"/>
              </w:rPr>
              <w:t>6</w:t>
            </w:r>
            <w:r w:rsidR="008A7D0D" w:rsidRPr="00FF6498">
              <w:rPr>
                <w:rFonts w:cs="Times New Roman"/>
                <w:noProof/>
                <w:webHidden/>
                <w:color w:val="000000" w:themeColor="text1"/>
                <w:szCs w:val="24"/>
              </w:rPr>
              <w:fldChar w:fldCharType="end"/>
            </w:r>
          </w:hyperlink>
        </w:p>
        <w:p w14:paraId="3DDA0E82" w14:textId="77777777" w:rsidR="008A7D0D" w:rsidRPr="00FF6498" w:rsidRDefault="004C4BB5">
          <w:pPr>
            <w:pStyle w:val="TOC2"/>
            <w:tabs>
              <w:tab w:val="right" w:leader="dot" w:pos="9350"/>
            </w:tabs>
            <w:rPr>
              <w:rFonts w:cs="Times New Roman"/>
              <w:noProof/>
              <w:color w:val="000000" w:themeColor="text1"/>
              <w:szCs w:val="24"/>
            </w:rPr>
          </w:pPr>
          <w:hyperlink w:anchor="_Toc61661129" w:history="1">
            <w:r w:rsidR="008A7D0D" w:rsidRPr="00FF6498">
              <w:rPr>
                <w:rStyle w:val="Hyperlink"/>
                <w:rFonts w:cs="Times New Roman"/>
                <w:noProof/>
                <w:color w:val="000000" w:themeColor="text1"/>
                <w:szCs w:val="24"/>
              </w:rPr>
              <w:t>Instrumental Selection</w:t>
            </w:r>
            <w:r w:rsidR="008A7D0D" w:rsidRPr="00FF6498">
              <w:rPr>
                <w:rFonts w:cs="Times New Roman"/>
                <w:noProof/>
                <w:webHidden/>
                <w:color w:val="000000" w:themeColor="text1"/>
                <w:szCs w:val="24"/>
              </w:rPr>
              <w:tab/>
            </w:r>
            <w:r w:rsidR="008A7D0D" w:rsidRPr="00FF6498">
              <w:rPr>
                <w:rFonts w:cs="Times New Roman"/>
                <w:noProof/>
                <w:webHidden/>
                <w:color w:val="000000" w:themeColor="text1"/>
                <w:szCs w:val="24"/>
              </w:rPr>
              <w:fldChar w:fldCharType="begin"/>
            </w:r>
            <w:r w:rsidR="008A7D0D" w:rsidRPr="00FF6498">
              <w:rPr>
                <w:rFonts w:cs="Times New Roman"/>
                <w:noProof/>
                <w:webHidden/>
                <w:color w:val="000000" w:themeColor="text1"/>
                <w:szCs w:val="24"/>
              </w:rPr>
              <w:instrText xml:space="preserve"> PAGEREF _Toc61661129 \h </w:instrText>
            </w:r>
            <w:r w:rsidR="008A7D0D" w:rsidRPr="00FF6498">
              <w:rPr>
                <w:rFonts w:cs="Times New Roman"/>
                <w:noProof/>
                <w:webHidden/>
                <w:color w:val="000000" w:themeColor="text1"/>
                <w:szCs w:val="24"/>
              </w:rPr>
            </w:r>
            <w:r w:rsidR="008A7D0D" w:rsidRPr="00FF6498">
              <w:rPr>
                <w:rFonts w:cs="Times New Roman"/>
                <w:noProof/>
                <w:webHidden/>
                <w:color w:val="000000" w:themeColor="text1"/>
                <w:szCs w:val="24"/>
              </w:rPr>
              <w:fldChar w:fldCharType="separate"/>
            </w:r>
            <w:r w:rsidR="008A7D0D" w:rsidRPr="00FF6498">
              <w:rPr>
                <w:rFonts w:cs="Times New Roman"/>
                <w:noProof/>
                <w:webHidden/>
                <w:color w:val="000000" w:themeColor="text1"/>
                <w:szCs w:val="24"/>
              </w:rPr>
              <w:t>6</w:t>
            </w:r>
            <w:r w:rsidR="008A7D0D" w:rsidRPr="00FF6498">
              <w:rPr>
                <w:rFonts w:cs="Times New Roman"/>
                <w:noProof/>
                <w:webHidden/>
                <w:color w:val="000000" w:themeColor="text1"/>
                <w:szCs w:val="24"/>
              </w:rPr>
              <w:fldChar w:fldCharType="end"/>
            </w:r>
          </w:hyperlink>
        </w:p>
        <w:p w14:paraId="716B75C7" w14:textId="77777777" w:rsidR="008A7D0D" w:rsidRPr="00FF6498" w:rsidRDefault="004C4BB5">
          <w:pPr>
            <w:pStyle w:val="TOC1"/>
            <w:tabs>
              <w:tab w:val="right" w:leader="dot" w:pos="9350"/>
            </w:tabs>
            <w:rPr>
              <w:rFonts w:cs="Times New Roman"/>
              <w:noProof/>
              <w:color w:val="000000" w:themeColor="text1"/>
              <w:szCs w:val="24"/>
            </w:rPr>
          </w:pPr>
          <w:hyperlink w:anchor="_Toc61661130" w:history="1">
            <w:r w:rsidR="008A7D0D" w:rsidRPr="00FF6498">
              <w:rPr>
                <w:rStyle w:val="Hyperlink"/>
                <w:rFonts w:cs="Times New Roman"/>
                <w:noProof/>
                <w:color w:val="000000" w:themeColor="text1"/>
                <w:szCs w:val="24"/>
              </w:rPr>
              <w:t>Skills for Professional Practice</w:t>
            </w:r>
            <w:r w:rsidR="008A7D0D" w:rsidRPr="00FF6498">
              <w:rPr>
                <w:rFonts w:cs="Times New Roman"/>
                <w:noProof/>
                <w:webHidden/>
                <w:color w:val="000000" w:themeColor="text1"/>
                <w:szCs w:val="24"/>
              </w:rPr>
              <w:tab/>
            </w:r>
            <w:r w:rsidR="008A7D0D" w:rsidRPr="00FF6498">
              <w:rPr>
                <w:rFonts w:cs="Times New Roman"/>
                <w:noProof/>
                <w:webHidden/>
                <w:color w:val="000000" w:themeColor="text1"/>
                <w:szCs w:val="24"/>
              </w:rPr>
              <w:fldChar w:fldCharType="begin"/>
            </w:r>
            <w:r w:rsidR="008A7D0D" w:rsidRPr="00FF6498">
              <w:rPr>
                <w:rFonts w:cs="Times New Roman"/>
                <w:noProof/>
                <w:webHidden/>
                <w:color w:val="000000" w:themeColor="text1"/>
                <w:szCs w:val="24"/>
              </w:rPr>
              <w:instrText xml:space="preserve"> PAGEREF _Toc61661130 \h </w:instrText>
            </w:r>
            <w:r w:rsidR="008A7D0D" w:rsidRPr="00FF6498">
              <w:rPr>
                <w:rFonts w:cs="Times New Roman"/>
                <w:noProof/>
                <w:webHidden/>
                <w:color w:val="000000" w:themeColor="text1"/>
                <w:szCs w:val="24"/>
              </w:rPr>
            </w:r>
            <w:r w:rsidR="008A7D0D" w:rsidRPr="00FF6498">
              <w:rPr>
                <w:rFonts w:cs="Times New Roman"/>
                <w:noProof/>
                <w:webHidden/>
                <w:color w:val="000000" w:themeColor="text1"/>
                <w:szCs w:val="24"/>
              </w:rPr>
              <w:fldChar w:fldCharType="separate"/>
            </w:r>
            <w:r w:rsidR="008A7D0D" w:rsidRPr="00FF6498">
              <w:rPr>
                <w:rFonts w:cs="Times New Roman"/>
                <w:noProof/>
                <w:webHidden/>
                <w:color w:val="000000" w:themeColor="text1"/>
                <w:szCs w:val="24"/>
              </w:rPr>
              <w:t>6</w:t>
            </w:r>
            <w:r w:rsidR="008A7D0D" w:rsidRPr="00FF6498">
              <w:rPr>
                <w:rFonts w:cs="Times New Roman"/>
                <w:noProof/>
                <w:webHidden/>
                <w:color w:val="000000" w:themeColor="text1"/>
                <w:szCs w:val="24"/>
              </w:rPr>
              <w:fldChar w:fldCharType="end"/>
            </w:r>
          </w:hyperlink>
        </w:p>
        <w:p w14:paraId="42924A5B" w14:textId="77777777" w:rsidR="008A7D0D" w:rsidRPr="00FF6498" w:rsidRDefault="004C4BB5">
          <w:pPr>
            <w:pStyle w:val="TOC2"/>
            <w:tabs>
              <w:tab w:val="right" w:leader="dot" w:pos="9350"/>
            </w:tabs>
            <w:rPr>
              <w:rFonts w:cs="Times New Roman"/>
              <w:noProof/>
              <w:color w:val="000000" w:themeColor="text1"/>
              <w:szCs w:val="24"/>
            </w:rPr>
          </w:pPr>
          <w:hyperlink w:anchor="_Toc61661131" w:history="1">
            <w:r w:rsidR="008A7D0D" w:rsidRPr="00FF6498">
              <w:rPr>
                <w:rStyle w:val="Hyperlink"/>
                <w:rFonts w:cs="Times New Roman"/>
                <w:noProof/>
                <w:color w:val="000000" w:themeColor="text1"/>
                <w:szCs w:val="24"/>
              </w:rPr>
              <w:t>Data Analysis</w:t>
            </w:r>
            <w:r w:rsidR="008A7D0D" w:rsidRPr="00FF6498">
              <w:rPr>
                <w:rFonts w:cs="Times New Roman"/>
                <w:noProof/>
                <w:webHidden/>
                <w:color w:val="000000" w:themeColor="text1"/>
                <w:szCs w:val="24"/>
              </w:rPr>
              <w:tab/>
            </w:r>
            <w:r w:rsidR="008A7D0D" w:rsidRPr="00FF6498">
              <w:rPr>
                <w:rFonts w:cs="Times New Roman"/>
                <w:noProof/>
                <w:webHidden/>
                <w:color w:val="000000" w:themeColor="text1"/>
                <w:szCs w:val="24"/>
              </w:rPr>
              <w:fldChar w:fldCharType="begin"/>
            </w:r>
            <w:r w:rsidR="008A7D0D" w:rsidRPr="00FF6498">
              <w:rPr>
                <w:rFonts w:cs="Times New Roman"/>
                <w:noProof/>
                <w:webHidden/>
                <w:color w:val="000000" w:themeColor="text1"/>
                <w:szCs w:val="24"/>
              </w:rPr>
              <w:instrText xml:space="preserve"> PAGEREF _Toc61661131 \h </w:instrText>
            </w:r>
            <w:r w:rsidR="008A7D0D" w:rsidRPr="00FF6498">
              <w:rPr>
                <w:rFonts w:cs="Times New Roman"/>
                <w:noProof/>
                <w:webHidden/>
                <w:color w:val="000000" w:themeColor="text1"/>
                <w:szCs w:val="24"/>
              </w:rPr>
            </w:r>
            <w:r w:rsidR="008A7D0D" w:rsidRPr="00FF6498">
              <w:rPr>
                <w:rFonts w:cs="Times New Roman"/>
                <w:noProof/>
                <w:webHidden/>
                <w:color w:val="000000" w:themeColor="text1"/>
                <w:szCs w:val="24"/>
              </w:rPr>
              <w:fldChar w:fldCharType="separate"/>
            </w:r>
            <w:r w:rsidR="008A7D0D" w:rsidRPr="00FF6498">
              <w:rPr>
                <w:rFonts w:cs="Times New Roman"/>
                <w:noProof/>
                <w:webHidden/>
                <w:color w:val="000000" w:themeColor="text1"/>
                <w:szCs w:val="24"/>
              </w:rPr>
              <w:t>6</w:t>
            </w:r>
            <w:r w:rsidR="008A7D0D" w:rsidRPr="00FF6498">
              <w:rPr>
                <w:rFonts w:cs="Times New Roman"/>
                <w:noProof/>
                <w:webHidden/>
                <w:color w:val="000000" w:themeColor="text1"/>
                <w:szCs w:val="24"/>
              </w:rPr>
              <w:fldChar w:fldCharType="end"/>
            </w:r>
          </w:hyperlink>
        </w:p>
        <w:p w14:paraId="013B50AA" w14:textId="77777777" w:rsidR="008A7D0D" w:rsidRPr="00FF6498" w:rsidRDefault="004C4BB5">
          <w:pPr>
            <w:pStyle w:val="TOC2"/>
            <w:tabs>
              <w:tab w:val="right" w:leader="dot" w:pos="9350"/>
            </w:tabs>
            <w:rPr>
              <w:rFonts w:cs="Times New Roman"/>
              <w:noProof/>
              <w:color w:val="000000" w:themeColor="text1"/>
              <w:szCs w:val="24"/>
            </w:rPr>
          </w:pPr>
          <w:hyperlink w:anchor="_Toc61661132" w:history="1">
            <w:r w:rsidR="008A7D0D" w:rsidRPr="00FF6498">
              <w:rPr>
                <w:rStyle w:val="Hyperlink"/>
                <w:rFonts w:cs="Times New Roman"/>
                <w:noProof/>
                <w:color w:val="000000" w:themeColor="text1"/>
                <w:szCs w:val="24"/>
              </w:rPr>
              <w:t>Significance</w:t>
            </w:r>
            <w:r w:rsidR="008A7D0D" w:rsidRPr="00FF6498">
              <w:rPr>
                <w:rFonts w:cs="Times New Roman"/>
                <w:noProof/>
                <w:webHidden/>
                <w:color w:val="000000" w:themeColor="text1"/>
                <w:szCs w:val="24"/>
              </w:rPr>
              <w:tab/>
            </w:r>
            <w:r w:rsidR="008A7D0D" w:rsidRPr="00FF6498">
              <w:rPr>
                <w:rFonts w:cs="Times New Roman"/>
                <w:noProof/>
                <w:webHidden/>
                <w:color w:val="000000" w:themeColor="text1"/>
                <w:szCs w:val="24"/>
              </w:rPr>
              <w:fldChar w:fldCharType="begin"/>
            </w:r>
            <w:r w:rsidR="008A7D0D" w:rsidRPr="00FF6498">
              <w:rPr>
                <w:rFonts w:cs="Times New Roman"/>
                <w:noProof/>
                <w:webHidden/>
                <w:color w:val="000000" w:themeColor="text1"/>
                <w:szCs w:val="24"/>
              </w:rPr>
              <w:instrText xml:space="preserve"> PAGEREF _Toc61661132 \h </w:instrText>
            </w:r>
            <w:r w:rsidR="008A7D0D" w:rsidRPr="00FF6498">
              <w:rPr>
                <w:rFonts w:cs="Times New Roman"/>
                <w:noProof/>
                <w:webHidden/>
                <w:color w:val="000000" w:themeColor="text1"/>
                <w:szCs w:val="24"/>
              </w:rPr>
            </w:r>
            <w:r w:rsidR="008A7D0D" w:rsidRPr="00FF6498">
              <w:rPr>
                <w:rFonts w:cs="Times New Roman"/>
                <w:noProof/>
                <w:webHidden/>
                <w:color w:val="000000" w:themeColor="text1"/>
                <w:szCs w:val="24"/>
              </w:rPr>
              <w:fldChar w:fldCharType="separate"/>
            </w:r>
            <w:r w:rsidR="008A7D0D" w:rsidRPr="00FF6498">
              <w:rPr>
                <w:rFonts w:cs="Times New Roman"/>
                <w:noProof/>
                <w:webHidden/>
                <w:color w:val="000000" w:themeColor="text1"/>
                <w:szCs w:val="24"/>
              </w:rPr>
              <w:t>6</w:t>
            </w:r>
            <w:r w:rsidR="008A7D0D" w:rsidRPr="00FF6498">
              <w:rPr>
                <w:rFonts w:cs="Times New Roman"/>
                <w:noProof/>
                <w:webHidden/>
                <w:color w:val="000000" w:themeColor="text1"/>
                <w:szCs w:val="24"/>
              </w:rPr>
              <w:fldChar w:fldCharType="end"/>
            </w:r>
          </w:hyperlink>
        </w:p>
        <w:p w14:paraId="5B9247CC" w14:textId="77777777" w:rsidR="008A7D0D" w:rsidRPr="00FF6498" w:rsidRDefault="004C4BB5">
          <w:pPr>
            <w:pStyle w:val="TOC1"/>
            <w:tabs>
              <w:tab w:val="right" w:leader="dot" w:pos="9350"/>
            </w:tabs>
            <w:rPr>
              <w:rFonts w:cs="Times New Roman"/>
              <w:noProof/>
              <w:color w:val="000000" w:themeColor="text1"/>
              <w:szCs w:val="24"/>
            </w:rPr>
          </w:pPr>
          <w:hyperlink w:anchor="_Toc61661133" w:history="1">
            <w:r w:rsidR="008A7D0D" w:rsidRPr="00FF6498">
              <w:rPr>
                <w:rStyle w:val="Hyperlink"/>
                <w:rFonts w:cs="Times New Roman"/>
                <w:noProof/>
                <w:color w:val="000000" w:themeColor="text1"/>
                <w:szCs w:val="24"/>
              </w:rPr>
              <w:t>Conclusion</w:t>
            </w:r>
            <w:r w:rsidR="008A7D0D" w:rsidRPr="00FF6498">
              <w:rPr>
                <w:rFonts w:cs="Times New Roman"/>
                <w:noProof/>
                <w:webHidden/>
                <w:color w:val="000000" w:themeColor="text1"/>
                <w:szCs w:val="24"/>
              </w:rPr>
              <w:tab/>
            </w:r>
            <w:r w:rsidR="008A7D0D" w:rsidRPr="00FF6498">
              <w:rPr>
                <w:rFonts w:cs="Times New Roman"/>
                <w:noProof/>
                <w:webHidden/>
                <w:color w:val="000000" w:themeColor="text1"/>
                <w:szCs w:val="24"/>
              </w:rPr>
              <w:fldChar w:fldCharType="begin"/>
            </w:r>
            <w:r w:rsidR="008A7D0D" w:rsidRPr="00FF6498">
              <w:rPr>
                <w:rFonts w:cs="Times New Roman"/>
                <w:noProof/>
                <w:webHidden/>
                <w:color w:val="000000" w:themeColor="text1"/>
                <w:szCs w:val="24"/>
              </w:rPr>
              <w:instrText xml:space="preserve"> PAGEREF _Toc61661133 \h </w:instrText>
            </w:r>
            <w:r w:rsidR="008A7D0D" w:rsidRPr="00FF6498">
              <w:rPr>
                <w:rFonts w:cs="Times New Roman"/>
                <w:noProof/>
                <w:webHidden/>
                <w:color w:val="000000" w:themeColor="text1"/>
                <w:szCs w:val="24"/>
              </w:rPr>
            </w:r>
            <w:r w:rsidR="008A7D0D" w:rsidRPr="00FF6498">
              <w:rPr>
                <w:rFonts w:cs="Times New Roman"/>
                <w:noProof/>
                <w:webHidden/>
                <w:color w:val="000000" w:themeColor="text1"/>
                <w:szCs w:val="24"/>
              </w:rPr>
              <w:fldChar w:fldCharType="separate"/>
            </w:r>
            <w:r w:rsidR="008A7D0D" w:rsidRPr="00FF6498">
              <w:rPr>
                <w:rFonts w:cs="Times New Roman"/>
                <w:noProof/>
                <w:webHidden/>
                <w:color w:val="000000" w:themeColor="text1"/>
                <w:szCs w:val="24"/>
              </w:rPr>
              <w:t>6</w:t>
            </w:r>
            <w:r w:rsidR="008A7D0D" w:rsidRPr="00FF6498">
              <w:rPr>
                <w:rFonts w:cs="Times New Roman"/>
                <w:noProof/>
                <w:webHidden/>
                <w:color w:val="000000" w:themeColor="text1"/>
                <w:szCs w:val="24"/>
              </w:rPr>
              <w:fldChar w:fldCharType="end"/>
            </w:r>
          </w:hyperlink>
        </w:p>
        <w:p w14:paraId="15D9463D" w14:textId="77777777" w:rsidR="008A7D0D" w:rsidRPr="00FF6498" w:rsidRDefault="004C4BB5">
          <w:pPr>
            <w:pStyle w:val="TOC1"/>
            <w:tabs>
              <w:tab w:val="right" w:leader="dot" w:pos="9350"/>
            </w:tabs>
            <w:rPr>
              <w:rFonts w:cs="Times New Roman"/>
              <w:noProof/>
              <w:color w:val="000000" w:themeColor="text1"/>
              <w:szCs w:val="24"/>
            </w:rPr>
          </w:pPr>
          <w:hyperlink w:anchor="_Toc61661134" w:history="1">
            <w:r w:rsidR="008A7D0D" w:rsidRPr="00FF6498">
              <w:rPr>
                <w:rStyle w:val="Hyperlink"/>
                <w:rFonts w:cs="Times New Roman"/>
                <w:noProof/>
                <w:color w:val="000000" w:themeColor="text1"/>
                <w:szCs w:val="24"/>
              </w:rPr>
              <w:t>References</w:t>
            </w:r>
            <w:r w:rsidR="008A7D0D" w:rsidRPr="00FF6498">
              <w:rPr>
                <w:rFonts w:cs="Times New Roman"/>
                <w:noProof/>
                <w:webHidden/>
                <w:color w:val="000000" w:themeColor="text1"/>
                <w:szCs w:val="24"/>
              </w:rPr>
              <w:tab/>
            </w:r>
            <w:r w:rsidR="008A7D0D" w:rsidRPr="00FF6498">
              <w:rPr>
                <w:rFonts w:cs="Times New Roman"/>
                <w:noProof/>
                <w:webHidden/>
                <w:color w:val="000000" w:themeColor="text1"/>
                <w:szCs w:val="24"/>
              </w:rPr>
              <w:fldChar w:fldCharType="begin"/>
            </w:r>
            <w:r w:rsidR="008A7D0D" w:rsidRPr="00FF6498">
              <w:rPr>
                <w:rFonts w:cs="Times New Roman"/>
                <w:noProof/>
                <w:webHidden/>
                <w:color w:val="000000" w:themeColor="text1"/>
                <w:szCs w:val="24"/>
              </w:rPr>
              <w:instrText xml:space="preserve"> PAGEREF _Toc61661134 \h </w:instrText>
            </w:r>
            <w:r w:rsidR="008A7D0D" w:rsidRPr="00FF6498">
              <w:rPr>
                <w:rFonts w:cs="Times New Roman"/>
                <w:noProof/>
                <w:webHidden/>
                <w:color w:val="000000" w:themeColor="text1"/>
                <w:szCs w:val="24"/>
              </w:rPr>
            </w:r>
            <w:r w:rsidR="008A7D0D" w:rsidRPr="00FF6498">
              <w:rPr>
                <w:rFonts w:cs="Times New Roman"/>
                <w:noProof/>
                <w:webHidden/>
                <w:color w:val="000000" w:themeColor="text1"/>
                <w:szCs w:val="24"/>
              </w:rPr>
              <w:fldChar w:fldCharType="separate"/>
            </w:r>
            <w:r w:rsidR="008A7D0D" w:rsidRPr="00FF6498">
              <w:rPr>
                <w:rFonts w:cs="Times New Roman"/>
                <w:noProof/>
                <w:webHidden/>
                <w:color w:val="000000" w:themeColor="text1"/>
                <w:szCs w:val="24"/>
              </w:rPr>
              <w:t>7</w:t>
            </w:r>
            <w:r w:rsidR="008A7D0D" w:rsidRPr="00FF6498">
              <w:rPr>
                <w:rFonts w:cs="Times New Roman"/>
                <w:noProof/>
                <w:webHidden/>
                <w:color w:val="000000" w:themeColor="text1"/>
                <w:szCs w:val="24"/>
              </w:rPr>
              <w:fldChar w:fldCharType="end"/>
            </w:r>
          </w:hyperlink>
        </w:p>
        <w:p w14:paraId="4B684B08" w14:textId="77777777" w:rsidR="008A7D0D" w:rsidRDefault="008A7D0D">
          <w:r w:rsidRPr="00FF6498">
            <w:rPr>
              <w:rFonts w:cs="Times New Roman"/>
              <w:b/>
              <w:bCs/>
              <w:noProof/>
              <w:color w:val="000000" w:themeColor="text1"/>
              <w:szCs w:val="24"/>
            </w:rPr>
            <w:fldChar w:fldCharType="end"/>
          </w:r>
        </w:p>
      </w:sdtContent>
    </w:sdt>
    <w:p w14:paraId="7B134692" w14:textId="77777777" w:rsidR="0033619D" w:rsidRDefault="0033619D" w:rsidP="0033619D">
      <w:pPr>
        <w:pStyle w:val="Heading1"/>
      </w:pPr>
      <w:bookmarkStart w:id="0" w:name="_Toc61661107"/>
      <w:r w:rsidRPr="0033619D">
        <w:lastRenderedPageBreak/>
        <w:t>Virtual Learning Environment</w:t>
      </w:r>
      <w:r>
        <w:t xml:space="preserve"> in Covid 19</w:t>
      </w:r>
      <w:bookmarkEnd w:id="0"/>
    </w:p>
    <w:p w14:paraId="2D8758FC" w14:textId="77777777" w:rsidR="0033619D" w:rsidRDefault="0033619D" w:rsidP="0033619D">
      <w:pPr>
        <w:pStyle w:val="Heading1"/>
      </w:pPr>
    </w:p>
    <w:p w14:paraId="3C6D7E75" w14:textId="77777777" w:rsidR="00EA78FE" w:rsidRPr="009F0035" w:rsidRDefault="00EA78FE" w:rsidP="0033619D">
      <w:pPr>
        <w:pStyle w:val="Heading1"/>
        <w:ind w:firstLine="0"/>
      </w:pPr>
      <w:bookmarkStart w:id="1" w:name="_Toc61661108"/>
      <w:r w:rsidRPr="009F0035">
        <w:t>Research-informed Literature</w:t>
      </w:r>
      <w:bookmarkEnd w:id="1"/>
    </w:p>
    <w:p w14:paraId="4F993036" w14:textId="77777777" w:rsidR="007D3F4E" w:rsidRPr="009F0035" w:rsidRDefault="00EA78FE" w:rsidP="00ED35B7">
      <w:pPr>
        <w:pStyle w:val="Heading1"/>
      </w:pPr>
      <w:bookmarkStart w:id="2" w:name="_Toc61661109"/>
      <w:r w:rsidRPr="009F0035">
        <w:t>Introduction</w:t>
      </w:r>
      <w:bookmarkEnd w:id="2"/>
      <w:r w:rsidRPr="009F0035">
        <w:t xml:space="preserve"> </w:t>
      </w:r>
    </w:p>
    <w:p w14:paraId="42DB5C10" w14:textId="77777777" w:rsidR="00AD3497" w:rsidRPr="009F0035" w:rsidRDefault="006F3B8D" w:rsidP="000D5929">
      <w:pPr>
        <w:ind w:firstLine="0"/>
        <w:rPr>
          <w:rFonts w:cs="Times New Roman"/>
          <w:szCs w:val="24"/>
        </w:rPr>
      </w:pPr>
      <w:r w:rsidRPr="009F0035">
        <w:rPr>
          <w:rFonts w:cs="Times New Roman"/>
          <w:szCs w:val="24"/>
        </w:rPr>
        <w:br/>
        <w:t>COVID-19 has closed schools around the world. Education has changed dramatically with the explosion of e-learning, where education is provided on remote and digital platforms, with more than a billion children worldwide. Research shows that online learning increases information retention and takes less time, which means that changes made by a coronavirus can continue. Although rates of COVID-19 infection vary in different countries, more than a billion children worldwide are currently closing schools due to the pandemic.</w:t>
      </w:r>
      <w:r w:rsidR="00D65316">
        <w:rPr>
          <w:rFonts w:cs="Times New Roman"/>
          <w:szCs w:val="24"/>
        </w:rPr>
        <w:fldChar w:fldCharType="begin" w:fldLock="1"/>
      </w:r>
      <w:r w:rsidR="00D65316">
        <w:rPr>
          <w:rFonts w:cs="Times New Roman"/>
          <w:szCs w:val="24"/>
        </w:rPr>
        <w:instrText>ADDIN CSL_CITATION {"citationItems":[{"id":"ITEM-1","itemData":{"DOI":"10.1016/S1769-7255(20)30419-3","ISSN":"18729177","author":[{"dropping-particle":"","family":"Gondouin","given":"Bertrand","non-dropping-particle":"","parse-names":false,"suffix":""}],"container-title":"Nephrologie et Therapeutique","id":"ITEM-1","issued":{"date-parts":[["2020"]]},"title":"COVID-19","type":"article-journal"},"uris":["http://www.mendeley.com/documents/?uuid=af2272ba-c92a-4779-8c06-ea13cae8f009","http://www.mendeley.com/documents/?uuid=f4f948ed-e18a-427c-bdaf-5f5ab5b3890d"]}],"mendeley":{"formattedCitation":"(Gondouin, 2020)","plainTextFormattedCitation":"(Gondouin, 2020)","previouslyFormattedCitation":"(Gondouin, 2020)"},"properties":{"noteIndex":0},"schema":"https://github.com/citation-style-language/schema/raw/master/csl-citation.json"}</w:instrText>
      </w:r>
      <w:r w:rsidR="00D65316">
        <w:rPr>
          <w:rFonts w:cs="Times New Roman"/>
          <w:szCs w:val="24"/>
        </w:rPr>
        <w:fldChar w:fldCharType="separate"/>
      </w:r>
      <w:r w:rsidR="00D65316" w:rsidRPr="00D65316">
        <w:rPr>
          <w:rFonts w:cs="Times New Roman"/>
          <w:noProof/>
          <w:szCs w:val="24"/>
        </w:rPr>
        <w:t>(Gondouin, 2020)</w:t>
      </w:r>
      <w:r w:rsidR="00D65316">
        <w:rPr>
          <w:rFonts w:cs="Times New Roman"/>
          <w:szCs w:val="24"/>
        </w:rPr>
        <w:fldChar w:fldCharType="end"/>
      </w:r>
      <w:r w:rsidRPr="009F0035">
        <w:rPr>
          <w:rFonts w:cs="Times New Roman"/>
          <w:szCs w:val="24"/>
        </w:rPr>
        <w:t xml:space="preserve"> Children aged 11 and under are returning to daycare and school after first-closing students respond online. With this sudden change in classroom in many parts of the world, some people wonder whether the spread of online learning will continue after the epidemic and how such a change will affect the market. Rapid technological developments in the world make distance learning easier. "Most of the terms used for networked computers can be used and allow learning from anywhere, anytime, in any rhythm." However, online learning can be presented as a tool that enhances learning, becomes process-oriented, innovative and learning-oriented, and more flexible.</w:t>
      </w:r>
      <w:r w:rsidR="00D65316">
        <w:rPr>
          <w:rFonts w:cs="Times New Roman"/>
          <w:szCs w:val="24"/>
        </w:rPr>
        <w:fldChar w:fldCharType="begin" w:fldLock="1"/>
      </w:r>
      <w:r w:rsidR="00D65316">
        <w:rPr>
          <w:rFonts w:cs="Times New Roman"/>
          <w:szCs w:val="24"/>
        </w:rPr>
        <w:instrText>ADDIN CSL_CITATION {"citationItems":[{"id":"ITEM-1","itemData":{"abstract":"Well-planned online learning experiences are meaningfully different from courses offered online in response to a crisis or disaster. Colleges and universities working to maintain instruction during the COVID-19 pandemic should understand those differences when evaluating this emergency remote teaching. Credit: frankie's / Shutterstock.com © 2020 Due to the threat of COVID-19, colleges and universities are facing decisions about how to continue teaching and learning while keeping their faculty, staff, and students safe from a public health emergency that is moving fast and not well understood. Many institutions have opted to cancel all face-to-face classes, including labs and other learning experiences, and have mandated that faculty move their courses online to help prevent the spread of the virus that causes COVID-19. The list of institutions of higher education making this decision has been growing each day. Institutions of all sizes and types-state colleges and universities, Ivy League institutions, community colleges, and others-are moving their classes online. 1 Bryan Alexander has curated the status of hundreds of institutions. 2","author":[{"dropping-particle":"","family":"Hodges","given":"Charles","non-dropping-particle":"","parse-names":false,"suffix":""},{"dropping-particle":"","family":"Moore","given":"Stephanie","non-dropping-particle":"","parse-names":false,"suffix":""},{"dropping-particle":"","family":"Lockee","given":"Barb","non-dropping-particle":"","parse-names":false,"suffix":""},{"dropping-particle":"","family":"Trust","given":"Torrey","non-dropping-particle":"","parse-names":false,"suffix":""},{"dropping-particle":"","family":"Bond","given":"Aaron","non-dropping-particle":"","parse-names":false,"suffix":""}],"container-title":"educause","id":"ITEM-1","issued":{"date-parts":[["2020"]]},"title":"The Difference Between Emergency Remote Teaching and Online Learning","type":"article-newspaper"},"uris":["http://www.mendeley.com/documents/?uuid=e10f6c5b-c18f-4e56-b936-f234fd702f17","http://www.mendeley.com/documents/?uuid=22698ce2-7c92-4735-8adb-a1bbab86a644"]}],"mendeley":{"formattedCitation":"(Hodges &lt;i&gt;et al.&lt;/i&gt;, 2020)","plainTextFormattedCitation":"(Hodges et al., 2020)","previouslyFormattedCitation":"(Hodges &lt;i&gt;et al.&lt;/i&gt;, 2020)"},"properties":{"noteIndex":0},"schema":"https://github.com/citation-style-language/schema/raw/master/csl-citation.json"}</w:instrText>
      </w:r>
      <w:r w:rsidR="00D65316">
        <w:rPr>
          <w:rFonts w:cs="Times New Roman"/>
          <w:szCs w:val="24"/>
        </w:rPr>
        <w:fldChar w:fldCharType="separate"/>
      </w:r>
      <w:r w:rsidR="00D65316" w:rsidRPr="00D65316">
        <w:rPr>
          <w:rFonts w:cs="Times New Roman"/>
          <w:noProof/>
          <w:szCs w:val="24"/>
        </w:rPr>
        <w:t xml:space="preserve">(Hodges </w:t>
      </w:r>
      <w:r w:rsidR="00D65316" w:rsidRPr="00D65316">
        <w:rPr>
          <w:rFonts w:cs="Times New Roman"/>
          <w:i/>
          <w:noProof/>
          <w:szCs w:val="24"/>
        </w:rPr>
        <w:t>et al.</w:t>
      </w:r>
      <w:r w:rsidR="00D65316" w:rsidRPr="00D65316">
        <w:rPr>
          <w:rFonts w:cs="Times New Roman"/>
          <w:noProof/>
          <w:szCs w:val="24"/>
        </w:rPr>
        <w:t>, 2020)</w:t>
      </w:r>
      <w:r w:rsidR="00D65316">
        <w:rPr>
          <w:rFonts w:cs="Times New Roman"/>
          <w:szCs w:val="24"/>
        </w:rPr>
        <w:fldChar w:fldCharType="end"/>
      </w:r>
      <w:r w:rsidRPr="009F0035">
        <w:rPr>
          <w:rFonts w:cs="Times New Roman"/>
          <w:szCs w:val="24"/>
        </w:rPr>
        <w:t xml:space="preserve"> Online learning “learning experiences in virtual environments with different devices with internet access, Cell phones, laptops, etc. In these environments, students can work independently and interact with teachers and other students anywhere. "The synchroni</w:t>
      </w:r>
      <w:r w:rsidR="00D65316">
        <w:rPr>
          <w:rFonts w:cs="Times New Roman"/>
          <w:szCs w:val="24"/>
        </w:rPr>
        <w:t>s</w:t>
      </w:r>
      <w:r w:rsidRPr="009F0035">
        <w:rPr>
          <w:rFonts w:cs="Times New Roman"/>
          <w:szCs w:val="24"/>
        </w:rPr>
        <w:t xml:space="preserve">ed learning environment is structured for students to attend live lectures, interact in real time between educators and students, and give instant feedback. However, asynchronous learning environments are not properly configured. </w:t>
      </w:r>
      <w:r w:rsidR="00D65316">
        <w:rPr>
          <w:rFonts w:cs="Times New Roman"/>
          <w:szCs w:val="24"/>
        </w:rPr>
        <w:fldChar w:fldCharType="begin" w:fldLock="1"/>
      </w:r>
      <w:r w:rsidR="00D65316">
        <w:rPr>
          <w:rFonts w:cs="Times New Roman"/>
          <w:szCs w:val="24"/>
        </w:rPr>
        <w:instrText>ADDIN CSL_CITATION {"citationItems":[{"id":"ITEM-1","itemData":{"DOI":"10.1007/s11125-020-09464-3","ISSN":"15739090","abstract":"The COVID-19 pandemic is a huge challenge to education systems. This Viewpoint offers guidance to teachers, institutional heads, and officials on addressing the crisis. What preparations should institutions make in the short time available and how do they address students’ needs by level and field of study? Reassuring students and parents is a vital element of institutional response. In ramping up capacity to teach remotely, schools and colleges should take advantage of asynchronous learning, which works best in digital formats.As well as the normal classroom subjects, teaching should include varied assignments and work that puts COVID-19 in a global and historical context. When constructing curricula, designing student assessment first helps teachers to focus. Finally, this Viewpoint suggests flexible ways to repair the damage to students’ learning trajectories once the pandemic is over and gives a list of resources.","author":[{"dropping-particle":"","family":"Daniel","given":"Sir John","non-dropping-particle":"","parse-names":false,"suffix":""}],"container-title":"Prospects","id":"ITEM-1","issued":{"date-parts":[["2020"]]},"title":"Education and the COVID-19 pandemic","type":"article-journal"},"uris":["http://www.mendeley.com/documents/?uuid=e320f4d7-cfe5-40f9-b049-7779d0cbd0f4","http://www.mendeley.com/documents/?uuid=d3028fb8-618a-4126-807f-36fd0a7b3bf1"]}],"mendeley":{"formattedCitation":"(Daniel, 2020)","plainTextFormattedCitation":"(Daniel, 2020)","previouslyFormattedCitation":"(Daniel, 2020)"},"properties":{"noteIndex":0},"schema":"https://github.com/citation-style-language/schema/raw/master/csl-citation.json"}</w:instrText>
      </w:r>
      <w:r w:rsidR="00D65316">
        <w:rPr>
          <w:rFonts w:cs="Times New Roman"/>
          <w:szCs w:val="24"/>
        </w:rPr>
        <w:fldChar w:fldCharType="separate"/>
      </w:r>
      <w:r w:rsidR="00D65316" w:rsidRPr="00D65316">
        <w:rPr>
          <w:rFonts w:cs="Times New Roman"/>
          <w:noProof/>
          <w:szCs w:val="24"/>
        </w:rPr>
        <w:t>(Daniel, 2020)</w:t>
      </w:r>
      <w:r w:rsidR="00D65316">
        <w:rPr>
          <w:rFonts w:cs="Times New Roman"/>
          <w:szCs w:val="24"/>
        </w:rPr>
        <w:fldChar w:fldCharType="end"/>
      </w:r>
      <w:r w:rsidRPr="009F0035">
        <w:rPr>
          <w:rFonts w:cs="Times New Roman"/>
          <w:szCs w:val="24"/>
        </w:rPr>
        <w:t>In such a learning environment, there is no learning material in the form of lectures or live courses."</w:t>
      </w:r>
    </w:p>
    <w:p w14:paraId="7467A07C" w14:textId="77777777" w:rsidR="00AE14A1" w:rsidRPr="009F0035" w:rsidRDefault="00C601CD" w:rsidP="00ED35B7">
      <w:pPr>
        <w:pStyle w:val="Heading1"/>
      </w:pPr>
      <w:r w:rsidRPr="009F0035">
        <w:br/>
      </w:r>
      <w:bookmarkStart w:id="3" w:name="_Toc61661110"/>
      <w:r w:rsidR="0043677B" w:rsidRPr="009F0035">
        <w:t>Knowledge and Understanding of Subject</w:t>
      </w:r>
      <w:bookmarkEnd w:id="3"/>
    </w:p>
    <w:p w14:paraId="4684AA9C" w14:textId="77777777" w:rsidR="00B512A9" w:rsidRPr="009F0035" w:rsidRDefault="00B512A9" w:rsidP="00D65316">
      <w:pPr>
        <w:pStyle w:val="Heading2"/>
        <w:ind w:firstLine="0"/>
      </w:pPr>
      <w:bookmarkStart w:id="4" w:name="_Toc61661111"/>
      <w:r w:rsidRPr="009F0035">
        <w:t>Problem Statement</w:t>
      </w:r>
      <w:bookmarkEnd w:id="4"/>
    </w:p>
    <w:p w14:paraId="6A91FC5C" w14:textId="77777777" w:rsidR="009F0035" w:rsidRDefault="006F3B8D" w:rsidP="000D5929">
      <w:pPr>
        <w:rPr>
          <w:rFonts w:cs="Times New Roman"/>
          <w:szCs w:val="24"/>
        </w:rPr>
      </w:pPr>
      <w:r w:rsidRPr="009F0035">
        <w:rPr>
          <w:rFonts w:cs="Times New Roman"/>
          <w:szCs w:val="24"/>
        </w:rPr>
        <w:t>There are various advances accessible for online instruction, however in some cases they cause a great deal of issue. These difficulties and issues related with present day innovation incorporate download mistakes, arrangement issues, login issues, sound and video issues, and so forth Happens Personal responsibility is likewise a significant issue in web based learning. Understudies need two-way connection that is now and then hard to actuali</w:t>
      </w:r>
      <w:r w:rsidR="00D65316">
        <w:rPr>
          <w:rFonts w:cs="Times New Roman"/>
          <w:szCs w:val="24"/>
        </w:rPr>
        <w:t>s</w:t>
      </w:r>
      <w:r w:rsidRPr="009F0035">
        <w:rPr>
          <w:rFonts w:cs="Times New Roman"/>
          <w:szCs w:val="24"/>
        </w:rPr>
        <w:t>e. The online training course content is likewise an unavoidable issue. Understudies feel that the absence of local area, speciali</w:t>
      </w:r>
      <w:r w:rsidR="00D65316">
        <w:rPr>
          <w:rFonts w:cs="Times New Roman"/>
          <w:szCs w:val="24"/>
        </w:rPr>
        <w:t>s</w:t>
      </w:r>
      <w:r w:rsidRPr="009F0035">
        <w:rPr>
          <w:rFonts w:cs="Times New Roman"/>
          <w:szCs w:val="24"/>
        </w:rPr>
        <w:t>ed issues, and trouble understanding homeroom objectives are the primary obstructions to web based learning. One examination found that understudies are not adequately set up to offset their work existence with work, family and public activity in an internet learning climate.</w:t>
      </w:r>
      <w:r w:rsidR="00D65316">
        <w:rPr>
          <w:rFonts w:cs="Times New Roman"/>
          <w:szCs w:val="24"/>
        </w:rPr>
        <w:fldChar w:fldCharType="begin" w:fldLock="1"/>
      </w:r>
      <w:r w:rsidR="00D65316">
        <w:rPr>
          <w:rFonts w:cs="Times New Roman"/>
          <w:szCs w:val="24"/>
        </w:rPr>
        <w:instrText>ADDIN CSL_CITATION {"citationItems":[{"id":"ITEM-1","itemData":{"DOI":"10.1152/physiolgenomics.00029.2020","ISSN":"15312267","PMID":"32216577","author":[{"dropping-particle":"","family":"Alimadadi","given":"Ahmad","non-dropping-particle":"","parse-names":false,"suffix":""},{"dropping-particle":"","family":"Aryal","given":"Sachin","non-dropping-particle":"","parse-names":false,"suffix":""},{"dropping-particle":"","family":"Manandhar","given":"Ishan","non-dropping-particle":"","parse-names":false,"suffix":""},{"dropping-particle":"","family":"Munroe","given":"Patricia B.","non-dropping-particle":"","parse-names":false,"suffix":""},{"dropping-particle":"","family":"Joe","given":"Bina","non-dropping-particle":"","parse-names":false,"suffix":""},{"dropping-particle":"","family":"Cheng","given":"Xi","non-dropping-particle":"","parse-names":false,"suffix":""}],"container-title":"Physiological Genomics","id":"ITEM-1","issued":{"date-parts":[["2020"]]},"title":"Artificial intelligence and machine learning to fight covid-19","type":"article"},"uris":["http://www.mendeley.com/documents/?uuid=637057be-6cb2-4204-ad28-7213c9652c7e","http://www.mendeley.com/documents/?uuid=2e3a7ecb-bb9d-4486-b8ea-dfec3ca10de4"]}],"mendeley":{"formattedCitation":"(Alimadadi &lt;i&gt;et al.&lt;/i&gt;, 2020)","plainTextFormattedCitation":"(Alimadadi et al., 2020)","previouslyFormattedCitation":"(Alimadadi &lt;i&gt;et al.&lt;/i&gt;, 2020)"},"properties":{"noteIndex":0},"schema":"https://github.com/citation-style-language/schema/raw/master/csl-citation.json"}</w:instrText>
      </w:r>
      <w:r w:rsidR="00D65316">
        <w:rPr>
          <w:rFonts w:cs="Times New Roman"/>
          <w:szCs w:val="24"/>
        </w:rPr>
        <w:fldChar w:fldCharType="separate"/>
      </w:r>
      <w:r w:rsidR="00D65316" w:rsidRPr="00D65316">
        <w:rPr>
          <w:rFonts w:cs="Times New Roman"/>
          <w:noProof/>
          <w:szCs w:val="24"/>
        </w:rPr>
        <w:t xml:space="preserve">(Alimadadi </w:t>
      </w:r>
      <w:r w:rsidR="00D65316" w:rsidRPr="00D65316">
        <w:rPr>
          <w:rFonts w:cs="Times New Roman"/>
          <w:i/>
          <w:noProof/>
          <w:szCs w:val="24"/>
        </w:rPr>
        <w:t>et al.</w:t>
      </w:r>
      <w:r w:rsidR="00D65316" w:rsidRPr="00D65316">
        <w:rPr>
          <w:rFonts w:cs="Times New Roman"/>
          <w:noProof/>
          <w:szCs w:val="24"/>
        </w:rPr>
        <w:t>, 2020)</w:t>
      </w:r>
      <w:r w:rsidR="00D65316">
        <w:rPr>
          <w:rFonts w:cs="Times New Roman"/>
          <w:szCs w:val="24"/>
        </w:rPr>
        <w:fldChar w:fldCharType="end"/>
      </w:r>
    </w:p>
    <w:p w14:paraId="7D8B3F84" w14:textId="77777777" w:rsidR="009F0035" w:rsidRDefault="009F0035" w:rsidP="000D5929">
      <w:pPr>
        <w:rPr>
          <w:rFonts w:cs="Times New Roman"/>
          <w:szCs w:val="24"/>
        </w:rPr>
      </w:pPr>
    </w:p>
    <w:p w14:paraId="6210B2F2" w14:textId="77777777" w:rsidR="009F0035" w:rsidRDefault="009F0035" w:rsidP="000D5929">
      <w:pPr>
        <w:rPr>
          <w:rFonts w:cs="Times New Roman"/>
          <w:szCs w:val="24"/>
        </w:rPr>
      </w:pPr>
    </w:p>
    <w:p w14:paraId="35ADE1D4" w14:textId="77777777" w:rsidR="009F0035" w:rsidRDefault="009F0035" w:rsidP="000D5929">
      <w:pPr>
        <w:rPr>
          <w:rFonts w:cs="Times New Roman"/>
          <w:szCs w:val="24"/>
        </w:rPr>
      </w:pPr>
    </w:p>
    <w:p w14:paraId="6ABD5BC7" w14:textId="77777777" w:rsidR="009F0035" w:rsidRDefault="009F0035" w:rsidP="0033619D">
      <w:pPr>
        <w:pStyle w:val="Heading2"/>
      </w:pPr>
      <w:bookmarkStart w:id="5" w:name="_Toc61661112"/>
      <w:r>
        <w:t>Research Questions</w:t>
      </w:r>
      <w:bookmarkEnd w:id="5"/>
    </w:p>
    <w:p w14:paraId="7D76D25B" w14:textId="77777777" w:rsidR="009F0035" w:rsidRPr="0033619D" w:rsidRDefault="009F0035" w:rsidP="0033619D">
      <w:pPr>
        <w:pStyle w:val="ListParagraph"/>
        <w:numPr>
          <w:ilvl w:val="0"/>
          <w:numId w:val="2"/>
        </w:numPr>
        <w:rPr>
          <w:rFonts w:cs="Times New Roman"/>
          <w:szCs w:val="24"/>
        </w:rPr>
      </w:pPr>
      <w:r w:rsidRPr="0033619D">
        <w:rPr>
          <w:rFonts w:cs="Times New Roman"/>
          <w:szCs w:val="24"/>
        </w:rPr>
        <w:t>What is impact of Covid 19 on student virtual learning engagement?</w:t>
      </w:r>
    </w:p>
    <w:p w14:paraId="5270F0EE" w14:textId="77777777" w:rsidR="009F0035" w:rsidRPr="0033619D" w:rsidRDefault="009F0035" w:rsidP="0033619D">
      <w:pPr>
        <w:pStyle w:val="ListParagraph"/>
        <w:numPr>
          <w:ilvl w:val="0"/>
          <w:numId w:val="2"/>
        </w:numPr>
        <w:rPr>
          <w:rFonts w:cs="Times New Roman"/>
          <w:szCs w:val="24"/>
        </w:rPr>
      </w:pPr>
      <w:r w:rsidRPr="0033619D">
        <w:rPr>
          <w:rFonts w:cs="Times New Roman"/>
          <w:szCs w:val="24"/>
        </w:rPr>
        <w:t>What is impact of Covid 19 on Student virtual learning technological skills?</w:t>
      </w:r>
    </w:p>
    <w:p w14:paraId="51D7CEAD" w14:textId="77777777" w:rsidR="009F0035" w:rsidRDefault="009F0035" w:rsidP="0033619D">
      <w:pPr>
        <w:pStyle w:val="Heading2"/>
        <w:numPr>
          <w:ilvl w:val="0"/>
          <w:numId w:val="2"/>
        </w:numPr>
      </w:pPr>
      <w:bookmarkStart w:id="6" w:name="_Toc61661113"/>
      <w:r>
        <w:t>Research Objectives</w:t>
      </w:r>
      <w:bookmarkEnd w:id="6"/>
    </w:p>
    <w:p w14:paraId="5F20921F" w14:textId="77777777" w:rsidR="009F0035" w:rsidRPr="0033619D" w:rsidRDefault="009F0035" w:rsidP="0033619D">
      <w:pPr>
        <w:pStyle w:val="ListParagraph"/>
        <w:numPr>
          <w:ilvl w:val="0"/>
          <w:numId w:val="2"/>
        </w:numPr>
        <w:rPr>
          <w:rFonts w:cs="Times New Roman"/>
          <w:szCs w:val="24"/>
        </w:rPr>
      </w:pPr>
      <w:r w:rsidRPr="0033619D">
        <w:rPr>
          <w:rFonts w:cs="Times New Roman"/>
          <w:szCs w:val="24"/>
        </w:rPr>
        <w:t>To determine the impact of Covid 19 on student virtual learning engagement?</w:t>
      </w:r>
    </w:p>
    <w:p w14:paraId="7F928FD7" w14:textId="77777777" w:rsidR="009F0035" w:rsidRPr="0033619D" w:rsidRDefault="009F0035" w:rsidP="0033619D">
      <w:pPr>
        <w:pStyle w:val="ListParagraph"/>
        <w:numPr>
          <w:ilvl w:val="0"/>
          <w:numId w:val="2"/>
        </w:numPr>
        <w:rPr>
          <w:rFonts w:cs="Times New Roman"/>
          <w:szCs w:val="24"/>
        </w:rPr>
      </w:pPr>
      <w:r w:rsidRPr="0033619D">
        <w:rPr>
          <w:rFonts w:cs="Times New Roman"/>
          <w:szCs w:val="24"/>
        </w:rPr>
        <w:t>To determine the impact of Covid 19 on Student virtual learning technological skills?</w:t>
      </w:r>
    </w:p>
    <w:p w14:paraId="34A5307B" w14:textId="77777777" w:rsidR="009F0035" w:rsidRPr="009F0035" w:rsidRDefault="009F0035" w:rsidP="000D5929">
      <w:pPr>
        <w:ind w:firstLine="0"/>
        <w:rPr>
          <w:rFonts w:cs="Times New Roman"/>
          <w:szCs w:val="24"/>
        </w:rPr>
      </w:pPr>
    </w:p>
    <w:p w14:paraId="40419E73" w14:textId="77777777" w:rsidR="00ED35B7" w:rsidRDefault="00ED35B7" w:rsidP="00ED35B7">
      <w:pPr>
        <w:pStyle w:val="Heading1"/>
      </w:pPr>
      <w:bookmarkStart w:id="7" w:name="_Toc61661114"/>
      <w:r>
        <w:t>Analysis</w:t>
      </w:r>
      <w:bookmarkEnd w:id="7"/>
    </w:p>
    <w:p w14:paraId="30686B5C" w14:textId="77777777" w:rsidR="00C601CD" w:rsidRPr="0033619D" w:rsidRDefault="00B865CF" w:rsidP="0033619D">
      <w:pPr>
        <w:ind w:firstLine="0"/>
      </w:pPr>
      <w:r w:rsidRPr="009F0035">
        <w:br/>
      </w:r>
      <w:r w:rsidR="00AD1C64" w:rsidRPr="009F0035">
        <w:br/>
      </w:r>
      <w:r w:rsidR="00D65316">
        <w:t xml:space="preserve">              The</w:t>
      </w:r>
      <w:r w:rsidR="00FF6498">
        <w:t xml:space="preserve"> teaching systems, </w:t>
      </w:r>
      <w:r w:rsidR="00AD1C64" w:rsidRPr="0033619D">
        <w:t xml:space="preserve">run by teachers in a sustainable way, can keep the efficiency of electronic implementation very low. To complete a comprehensive </w:t>
      </w:r>
      <w:r w:rsidR="00FF6498">
        <w:t xml:space="preserve">online </w:t>
      </w:r>
      <w:r w:rsidR="00AD1C64" w:rsidRPr="0033619D">
        <w:t xml:space="preserve">preparation, it is essential to prepare alternative ways of managing specific problems such as: for Internet preparation steps. The teachers isolated the contents of the study in several small modules to increase the concentration of the affiliates and to provide a better match. Employees sufficiently </w:t>
      </w:r>
      <w:r w:rsidR="00FF6498" w:rsidRPr="0033619D">
        <w:t>vulnerable</w:t>
      </w:r>
      <w:r w:rsidR="00AD1C64" w:rsidRPr="0033619D">
        <w:t xml:space="preserve"> the pace of their discourse by being in a position to record important topics in discussions and to save important data from the board to various media addresses. Impractical staff talked to motivated partners over the Internet to determine the goals and needs of each class they should be part of. Instructors changed various training procedures by providing creative and skilled assignments that fit the subsidiary's customi</w:t>
      </w:r>
      <w:r w:rsidR="008A7D0D">
        <w:t>z</w:t>
      </w:r>
      <w:r w:rsidR="00AD1C64" w:rsidRPr="0033619D">
        <w:t xml:space="preserve">ation needs to remind them of online exercises. The team included </w:t>
      </w:r>
      <w:r w:rsidR="00FF6498">
        <w:t xml:space="preserve">online </w:t>
      </w:r>
      <w:r w:rsidR="00AD1C64" w:rsidRPr="0033619D">
        <w:t xml:space="preserve">demonstration strategies and separate self-study. Teachers can include people connected to a conversation to support their perspective and contribute to their assignments. Due to this promotional technique, the affiliate does not adapt italic, fair and partially Details. As a result, subsidiaries would learn from diversity. Speeches. In preschool age, inadequate foundations for reflection, limited investment in speaking in the study and inadequate speaking skills are typical surprises. Likewise, this request should not be forgotten in online exercises. </w:t>
      </w:r>
      <w:r w:rsidR="00D65316">
        <w:fldChar w:fldCharType="begin" w:fldLock="1"/>
      </w:r>
      <w:r w:rsidR="00D65316">
        <w:instrText>ADDIN CSL_CITATION {"citationItems":[{"id":"ITEM-1","itemData":{"DOI":"10.1080/10494820.2020.1813180","ISSN":"17445191","abstract":"The World Health Organization has declared Covid-19 as a pandemic that has posed a contemporary threat to humanity. This pandemic has successfully forced global shutdown of several activities, including educational activities, and this has resulted in tremendous crisis-response migration of universities with online learning serving as the educational platform. The crisis-response migration methods of universities, faculty and students, challenges and opportunities were discussed and it is evident that online learning is different from emergency remote teaching, online learning will be more sustainable while instructional activities will become more hybrid provided the challenges experienced during this pandemic are well explored and transformed to opportunities.","author":[{"dropping-particle":"","family":"Adedoyin","given":"Olasile Babatunde","non-dropping-particle":"","parse-names":false,"suffix":""},{"dropping-particle":"","family":"Soykan","given":"Emrah","non-dropping-particle":"","parse-names":false,"suffix":""}],"container-title":"Interactive Learning Environments","id":"ITEM-1","issued":{"date-parts":[["2020"]]},"title":"Covid-19 pandemic and online learning: the challenges and opportunities","type":"article"},"uris":["http://www.mendeley.com/documents/?uuid=f38f5660-0b55-477e-a47b-b7c72638912a","http://www.mendeley.com/documents/?uuid=d6df5a55-dea6-4d06-b61a-973dcb148643"]}],"mendeley":{"formattedCitation":"(Adedoyin and Soykan, 2020)","plainTextFormattedCitation":"(Adedoyin and Soykan, 2020)","previouslyFormattedCitation":"(Adedoyin and Soykan, 2020)"},"properties":{"noteIndex":0},"schema":"https://github.com/citation-style-language/schema/raw/master/csl-citation.json"}</w:instrText>
      </w:r>
      <w:r w:rsidR="00D65316">
        <w:fldChar w:fldCharType="separate"/>
      </w:r>
      <w:r w:rsidR="00D65316" w:rsidRPr="00D65316">
        <w:rPr>
          <w:noProof/>
        </w:rPr>
        <w:t>(Adedoyin and Soykan, 2020)</w:t>
      </w:r>
      <w:r w:rsidR="00D65316">
        <w:fldChar w:fldCharType="end"/>
      </w:r>
      <w:r w:rsidR="00AD1C64" w:rsidRPr="0033619D">
        <w:br/>
      </w:r>
      <w:r w:rsidR="0033619D">
        <w:t xml:space="preserve">              </w:t>
      </w:r>
      <w:r w:rsidR="00AD1C64" w:rsidRPr="0033619D">
        <w:t>The shortage, scope, and nature of educational material should be applicable with an online subsidiary. Learning behavior and important points of scientific planning. Ideal criticism for teachers should be brought together, Educators should be given email instructions to awaken various subsidiaries that prepare media in the classroom and later and on the web. It is always advisable not to add extra Moves to expand the very low support for online courses. This</w:t>
      </w:r>
      <w:r w:rsidRPr="0033619D">
        <w:t xml:space="preserve"> helps to create high quality student engagement.</w:t>
      </w:r>
      <w:r w:rsidR="00FF6498">
        <w:fldChar w:fldCharType="begin" w:fldLock="1"/>
      </w:r>
      <w:r w:rsidR="00FF6498">
        <w:instrText>ADDIN CSL_CITATION {"citationItems":[{"id":"ITEM-1","itemData":{"DOI":"10.1177/0047239520934018","ISSN":"0047-2395","abstract":"Educational institutions (schools, colleges, and universities) in India are currently based only on traditional methods of learning, that is, they follow the traditional set up of face-to-face lectures in a classroom. Although many academic units have also started blended learning, still a lot of them are stuck with old procedures. The sudden outbreak of a deadly disease called Covid-19 caused by a Corona Virus (SARS-CoV-2) shook the entire world. The World Health Organization declared it as a pandemic. This situation challenged the education system across the world and forced educators to shift to an online mode of teaching overnight. Many academic institutions that were earlier reluctant to change their traditional pedagogical approach had no option but to shift entirely to online teaching–learning. The article includes the importance of online learning and Strengths, Weaknesses, Opportunities, &amp; Challenges (SWOC) analysis of e-learning modes in the time of crisis. This article also put some light on the growth of EdTech Start-ups during the time of pandemic and natural disasters and includes suggestions for academic institutions of how to deal with challenges associated with online learning.","author":[{"dropping-particle":"","family":"Dhawan","given":"Shivangi","non-dropping-particle":"","parse-names":false,"suffix":""}],"container-title":"Journal of Educational Technology Systems","id":"ITEM-1","issued":{"date-parts":[["2020"]]},"title":"Online Learning: A Panacea in the Time of COVID-19 Crisis","type":"article-journal"},"uris":["http://www.mendeley.com/documents/?uuid=06da409f-0a19-4d42-b8c0-57c35a5dbc2a","http://www.mendeley.com/documents/?uuid=5d742d9c-9537-4811-b9bd-7229326c744a"]}],"mendeley":{"formattedCitation":"(Dhawan, 2020)","plainTextFormattedCitation":"(Dhawan, 2020)"},"properties":{"noteIndex":0},"schema":"https://github.com/citation-style-language/schema/raw/master/csl-citation.json"}</w:instrText>
      </w:r>
      <w:r w:rsidR="00FF6498">
        <w:fldChar w:fldCharType="separate"/>
      </w:r>
      <w:r w:rsidR="00FF6498" w:rsidRPr="00FF6498">
        <w:rPr>
          <w:noProof/>
        </w:rPr>
        <w:t>(Dhawan, 2020)</w:t>
      </w:r>
      <w:r w:rsidR="00FF6498">
        <w:fldChar w:fldCharType="end"/>
      </w:r>
      <w:r w:rsidRPr="0033619D">
        <w:t xml:space="preserve"> Students' mental health should be improved Educators should take a variety of appropriate measures to comfort them. Mental stress and anxiety during the COVID-19 crisis to make sure students can Participate regularly, effectively and actively in online learning sessions.</w:t>
      </w:r>
      <w:r w:rsidR="00C601CD" w:rsidRPr="0033619D">
        <w:t xml:space="preserve"> There is evidence that for those who have access to the right technology, online learning can be more effective in a number of ways. Some research shows that, on average, students take more than 8-10% more subjects in the classroom while working online. The main reason for this is that students can learn faster online. E-learning takes 40-60% less time to study than a traditional classroom because students can learn at their own pace, get back and reread, skip, or speed up concepts as they wish.</w:t>
      </w:r>
      <w:r w:rsidR="00D65316">
        <w:fldChar w:fldCharType="begin" w:fldLock="1"/>
      </w:r>
      <w:r w:rsidR="00D65316">
        <w:instrText>ADDIN CSL_CITATION {"citationItems":[{"id":"ITEM-1","itemData":{"DOI":"10.1080/10494820.2020.1813180","ISSN":"17445191","abstract":"The World Health Organization has declared Covid-19 as a pandemic that has posed a contemporary threat to humanity. This pandemic has successfully forced global shutdown of several activities, including educational activities, and this has resulted in tremendous crisis-response migration of universities with online learning serving as the educational platform. The crisis-response migration methods of universities, faculty and students, challenges and opportunities were discussed and it is evident that online learning is different from emergency remote teaching, online learning will be more sustainable while instructional activities will become more hybrid provided the challenges experienced during this pandemic are well explored and transformed to opportunities.","author":[{"dropping-particle":"","family":"Adedoyin","given":"Olasile Babatunde","non-dropping-particle":"","parse-names":false,"suffix":""},{"dropping-particle":"","family":"Soykan","given":"Emrah","non-dropping-particle":"","parse-names":false,"suffix":""}],"container-title":"Interactive Learning Environments","id":"ITEM-1","issued":{"date-parts":[["2020"]]},"title":"Covid-19 pandemic and online learning: the challenges and opportunities","type":"article"},"uris":["http://www.mendeley.com/documents/?uuid=d6df5a55-dea6-4d06-b61a-973dcb148643"]}],"mendeley":{"formattedCitation":"(Adedoyin and Soykan, 2020)","plainTextFormattedCitation":"(Adedoyin and Soykan, 2020)","previouslyFormattedCitation":"(Adedoyin and Soykan, 2020)"},"properties":{"noteIndex":0},"schema":"https://github.com/citation-style-language/schema/raw/master/csl-citation.json"}</w:instrText>
      </w:r>
      <w:r w:rsidR="00D65316">
        <w:fldChar w:fldCharType="separate"/>
      </w:r>
      <w:r w:rsidR="00D65316" w:rsidRPr="00D65316">
        <w:rPr>
          <w:noProof/>
        </w:rPr>
        <w:t>(Adedoyin and Soykan, 2020)</w:t>
      </w:r>
      <w:r w:rsidR="00D65316">
        <w:fldChar w:fldCharType="end"/>
      </w:r>
    </w:p>
    <w:p w14:paraId="30EB6A23" w14:textId="77777777" w:rsidR="00B512A9" w:rsidRPr="0033619D" w:rsidRDefault="00C601CD" w:rsidP="0033619D">
      <w:r w:rsidRPr="0033619D">
        <w:t>However, the effectiveness of online learning differs between age groups. The general consensus about children, especially young children, is that a structured environment is needed as it is easier to distract children. To take full advantage of online learning, a joint effort must be made to provide this structure and go beyond d</w:t>
      </w:r>
      <w:r w:rsidR="00EA78FE" w:rsidRPr="0033619D">
        <w:t xml:space="preserve">uplicating a physical lecture or </w:t>
      </w:r>
      <w:r w:rsidRPr="0033619D">
        <w:t>lecture with visual functions, rather than using a range of collaborative tools and methods. Participatory presentation of "inclusion, personali</w:t>
      </w:r>
      <w:r w:rsidR="00D65316">
        <w:t>s</w:t>
      </w:r>
      <w:r w:rsidRPr="0033619D">
        <w:t>ation". "It's important to use technology to make learning fun and effective, as research shows that children use their senses heavily to learn," and the information says. We found it over time. that games are intelligently integrated, increased engagement and motivation to learn, especially among young learners, which leads them to fall in love with learning.</w:t>
      </w:r>
      <w:r w:rsidR="00D65316">
        <w:fldChar w:fldCharType="begin" w:fldLock="1"/>
      </w:r>
      <w:r w:rsidR="00D65316">
        <w:instrText>ADDIN CSL_CITATION {"citationItems":[{"id":"ITEM-1","itemData":{"abstract":"A record number of children and youth are not attending school or university because of temporary or indefinite closures mandated by governments in an attempt to slow the spread of COVID-19. As of 10 March, 32 countries in three continents have announced or implemented school and university closures. UNESCO is providing immediate support to countries, including solutions for inclusive distance learning. Sixteen countries have shut schools nationwide, impacting almost 363.1 million children and youth. A further sixteen countries have implemented localized school closures to prevent or contain the spread of COVID-19. Should these countries also order nationwide school and university closures, it would disrupt the education of more than 500 million additional children and youth. Countries affected by COVID-19 are putting in place national responses in the form of learning platforms and other tools. A selection of country responses is available here. Country-wide school closures Total number of countries: 16 Total number of learners affected: 363,082,207 Number of learners enrolled from pre-primary to upper-secondary education Number of learners enrolled in tertiary education programmes Azerbaijan","author":[{"dropping-particle":"","family":"UNESCO","given":"","non-dropping-particle":"","parse-names":false,"suffix":""}],"container-title":"Unesco.Org","id":"ITEM-1","issued":{"date-parts":[["2020"]]},"title":"COVID-19 Educational Disruption and Response","type":"article-journal"},"uris":["http://www.mendeley.com/documents/?uuid=8276c03e-7bc4-4404-8ef2-28ab7961698c","http://www.mendeley.com/documents/?uuid=3273f6ad-2df0-4130-9064-2651173264a2"]}],"mendeley":{"formattedCitation":"(UNESCO, 2020)","plainTextFormattedCitation":"(UNESCO, 2020)","previouslyFormattedCitation":"(UNESCO, 2020)"},"properties":{"noteIndex":0},"schema":"https://github.com/citation-style-language/schema/raw/master/csl-citation.json"}</w:instrText>
      </w:r>
      <w:r w:rsidR="00D65316">
        <w:fldChar w:fldCharType="separate"/>
      </w:r>
      <w:r w:rsidR="00D65316" w:rsidRPr="00D65316">
        <w:rPr>
          <w:noProof/>
        </w:rPr>
        <w:t>(UNESCO, 2020)</w:t>
      </w:r>
      <w:r w:rsidR="00D65316">
        <w:fldChar w:fldCharType="end"/>
      </w:r>
    </w:p>
    <w:p w14:paraId="52537FA7" w14:textId="77777777" w:rsidR="00B512A9" w:rsidRDefault="00B512A9" w:rsidP="0033619D">
      <w:pPr>
        <w:ind w:firstLine="0"/>
        <w:rPr>
          <w:rFonts w:cs="Times New Roman"/>
          <w:szCs w:val="24"/>
        </w:rPr>
      </w:pPr>
      <w:bookmarkStart w:id="8" w:name="_Toc61661115"/>
      <w:r w:rsidRPr="0033619D">
        <w:rPr>
          <w:rStyle w:val="Heading2Char"/>
        </w:rPr>
        <w:t>Beneficial role of E-learning platforms during the Pandemic</w:t>
      </w:r>
      <w:bookmarkEnd w:id="8"/>
      <w:r w:rsidRPr="009F0035">
        <w:rPr>
          <w:rFonts w:cs="Times New Roman"/>
          <w:szCs w:val="24"/>
        </w:rPr>
        <w:t xml:space="preserve">  </w:t>
      </w:r>
      <w:r w:rsidR="00B865CF" w:rsidRPr="009F0035">
        <w:rPr>
          <w:rFonts w:cs="Times New Roman"/>
          <w:szCs w:val="24"/>
        </w:rPr>
        <w:br/>
      </w:r>
      <w:r w:rsidR="000A2A97" w:rsidRPr="009F0035">
        <w:rPr>
          <w:rFonts w:cs="Times New Roman"/>
          <w:szCs w:val="24"/>
        </w:rPr>
        <w:br/>
        <w:t>In this COVID-19 emergency, e-learning is very useful. During this ongoing plaque, more Ed-Tech members are choosing other online degrees for teaching. Online degrees allow affiliates to take free, live courses to focus on the tastes of their country and see a significant expansion in the use of these education apps by affiliates. Teachers have moved from online degrees to more enthusiastic courses. Affiliates also have free entry to live rehearsals. He confirmed that another online degree allows free admission to his courses at various universities around the world. Numerous schools around the world use a cloud-based interface and a versatile app to guide administrators with free access and easy-to-understand features. Skills implementation includes, for example, an executive education plan, attendance check, scheduling mechanism, school work, skills information and review. Parents can talk to educators using this app.</w:t>
      </w:r>
      <w:r w:rsidR="00D65316">
        <w:rPr>
          <w:rFonts w:cs="Times New Roman"/>
          <w:szCs w:val="24"/>
        </w:rPr>
        <w:fldChar w:fldCharType="begin" w:fldLock="1"/>
      </w:r>
      <w:r w:rsidR="00D65316">
        <w:rPr>
          <w:rFonts w:cs="Times New Roman"/>
          <w:szCs w:val="24"/>
        </w:rPr>
        <w:instrText>ADDIN CSL_CITATION {"citationItems":[{"id":"ITEM-1","itemData":{"DOI":"10.1016/j.ijedro.2020.100012","ISSN":"26663740","abstract":"The whole educational system from elementary to tertiary level has been collapsed during the lockdown period of the novel coronavirus disease 2019 (COVID-19) not only in India but across the globe. This study is a portrayal of online teaching-learning modes adopted by the Mizoram University for the teaching-learning process and subsequent semester examinations. It looks forward to an intellectually enriched opportunity for further future academic decision-making during any adversity. The intended purpose of this paper seeks to address the required essentialities of online teaching-learning in education amid the COVID-19 pandemic and how can existing resources of educational institutions effectively transform formal education into online education with the help of virtual classes and other pivotal online tools in this continually shifting educational landscape. The paper employs both quantitative and qualitative approach to study the perceptions of teachers and students on online teaching-learning modes and also highlighted the implementation process of online teaching-learning modes. The value of this paper is to draw a holistic picture of ongoing online teaching-learning activities during the lockdown period including establishing the linkage between change management process and online teaching-learning process in education system amid the COVID-19 outbreak so as to overcome the persisting academic disturbance and consequently ensure the resumption of educational activities and discourses as a normal course of procedure in the education system.","author":[{"dropping-particle":"","family":"Mishra","given":"Lokanath","non-dropping-particle":"","parse-names":false,"suffix":""},{"dropping-particle":"","family":"Gupta","given":"Tushar","non-dropping-particle":"","parse-names":false,"suffix":""},{"dropping-particle":"","family":"Shree","given":"Abha","non-dropping-particle":"","parse-names":false,"suffix":""}],"container-title":"International Journal of Educational Research Open","id":"ITEM-1","issued":{"date-parts":[["2020"]]},"title":"Online teaching-learning in higher education during lockdown period of COVID-19 pandemic","type":"article-journal"},"uris":["http://www.mendeley.com/documents/?uuid=3063a583-6fa9-4161-b67d-2c337b07b76d","http://www.mendeley.com/documents/?uuid=229d3a2b-b14a-494a-abc5-1b0412395561"]}],"mendeley":{"formattedCitation":"(Mishra, Gupta and Shree, 2020)","plainTextFormattedCitation":"(Mishra, Gupta and Shree, 2020)","previouslyFormattedCitation":"(Mishra, Gupta and Shree, 2020)"},"properties":{"noteIndex":0},"schema":"https://github.com/citation-style-language/schema/raw/master/csl-citation.json"}</w:instrText>
      </w:r>
      <w:r w:rsidR="00D65316">
        <w:rPr>
          <w:rFonts w:cs="Times New Roman"/>
          <w:szCs w:val="24"/>
        </w:rPr>
        <w:fldChar w:fldCharType="separate"/>
      </w:r>
      <w:r w:rsidR="00D65316" w:rsidRPr="00D65316">
        <w:rPr>
          <w:rFonts w:cs="Times New Roman"/>
          <w:noProof/>
          <w:szCs w:val="24"/>
        </w:rPr>
        <w:t>(Mishra, Gupta and Shree, 2020)</w:t>
      </w:r>
      <w:r w:rsidR="00D65316">
        <w:rPr>
          <w:rFonts w:cs="Times New Roman"/>
          <w:szCs w:val="24"/>
        </w:rPr>
        <w:fldChar w:fldCharType="end"/>
      </w:r>
    </w:p>
    <w:p w14:paraId="685519AF" w14:textId="77777777" w:rsidR="00AC27D2" w:rsidRDefault="00AC27D2" w:rsidP="000D5929">
      <w:pPr>
        <w:rPr>
          <w:rFonts w:cs="Times New Roman"/>
          <w:szCs w:val="24"/>
        </w:rPr>
      </w:pPr>
    </w:p>
    <w:p w14:paraId="23C73D9F" w14:textId="77777777" w:rsidR="00AC27D2" w:rsidRDefault="00AC27D2" w:rsidP="000D5929">
      <w:pPr>
        <w:rPr>
          <w:rFonts w:cs="Times New Roman"/>
          <w:szCs w:val="24"/>
        </w:rPr>
      </w:pPr>
    </w:p>
    <w:p w14:paraId="2D93B795" w14:textId="77777777" w:rsidR="00AC27D2" w:rsidRDefault="00AC27D2" w:rsidP="000D5929">
      <w:pPr>
        <w:rPr>
          <w:rFonts w:cs="Times New Roman"/>
          <w:szCs w:val="24"/>
        </w:rPr>
      </w:pPr>
    </w:p>
    <w:p w14:paraId="16F69929" w14:textId="77777777" w:rsidR="00AC27D2" w:rsidRDefault="00AC27D2" w:rsidP="000D5929">
      <w:pPr>
        <w:rPr>
          <w:rFonts w:cs="Times New Roman"/>
          <w:szCs w:val="24"/>
        </w:rPr>
      </w:pPr>
    </w:p>
    <w:p w14:paraId="0D5E7F0F" w14:textId="77777777" w:rsidR="009F0035" w:rsidRDefault="009F0035" w:rsidP="000D5929">
      <w:pPr>
        <w:rPr>
          <w:rFonts w:cs="Times New Roman"/>
          <w:szCs w:val="24"/>
        </w:rPr>
      </w:pPr>
    </w:p>
    <w:p w14:paraId="7D3D08A9" w14:textId="77777777" w:rsidR="00AC27D2" w:rsidRDefault="00AC27D2" w:rsidP="000D5929">
      <w:pPr>
        <w:rPr>
          <w:rFonts w:cs="Times New Roman"/>
          <w:szCs w:val="24"/>
        </w:rPr>
      </w:pPr>
    </w:p>
    <w:p w14:paraId="29822DA9" w14:textId="77777777" w:rsidR="00AC27D2" w:rsidRPr="009F0035" w:rsidRDefault="00AC27D2" w:rsidP="000D5929">
      <w:pPr>
        <w:ind w:firstLine="0"/>
        <w:rPr>
          <w:rFonts w:cs="Times New Roman"/>
          <w:szCs w:val="24"/>
        </w:rPr>
      </w:pPr>
    </w:p>
    <w:p w14:paraId="021E8663" w14:textId="77777777" w:rsidR="00AC27D2" w:rsidRDefault="00AC27D2" w:rsidP="000D5929">
      <w:pPr>
        <w:rPr>
          <w:rFonts w:cs="Times New Roman"/>
          <w:szCs w:val="24"/>
        </w:rPr>
      </w:pPr>
    </w:p>
    <w:p w14:paraId="68163D35" w14:textId="77777777" w:rsidR="00AC27D2" w:rsidRDefault="00AC27D2" w:rsidP="000D5929">
      <w:pPr>
        <w:rPr>
          <w:rFonts w:cs="Times New Roman"/>
          <w:szCs w:val="24"/>
        </w:rPr>
      </w:pPr>
    </w:p>
    <w:p w14:paraId="383711C5" w14:textId="77777777" w:rsidR="00AC27D2" w:rsidRDefault="00AC27D2" w:rsidP="000D5929">
      <w:pPr>
        <w:rPr>
          <w:rFonts w:cs="Times New Roman"/>
          <w:szCs w:val="24"/>
        </w:rPr>
      </w:pPr>
    </w:p>
    <w:p w14:paraId="33B1722E" w14:textId="77777777" w:rsidR="0033619D" w:rsidRDefault="0033619D" w:rsidP="000D5929">
      <w:pPr>
        <w:rPr>
          <w:rFonts w:cs="Times New Roman"/>
          <w:szCs w:val="24"/>
        </w:rPr>
      </w:pPr>
    </w:p>
    <w:p w14:paraId="397630B8" w14:textId="77777777" w:rsidR="0033619D" w:rsidRDefault="0033619D" w:rsidP="000D5929">
      <w:pPr>
        <w:rPr>
          <w:rFonts w:cs="Times New Roman"/>
          <w:szCs w:val="24"/>
        </w:rPr>
      </w:pPr>
    </w:p>
    <w:p w14:paraId="0637CCCD" w14:textId="77777777" w:rsidR="00AC27D2" w:rsidRDefault="00AC27D2" w:rsidP="0033619D">
      <w:pPr>
        <w:pStyle w:val="Heading2"/>
      </w:pPr>
      <w:bookmarkStart w:id="9" w:name="_Toc61661116"/>
      <w:r>
        <w:t>Theoretical Framework</w:t>
      </w:r>
      <w:bookmarkEnd w:id="9"/>
      <w:r>
        <w:t xml:space="preserve"> </w:t>
      </w:r>
    </w:p>
    <w:p w14:paraId="25B892AA" w14:textId="77777777" w:rsidR="0033619D" w:rsidRDefault="0033619D" w:rsidP="000D5929">
      <w:pPr>
        <w:rPr>
          <w:rFonts w:cs="Times New Roman"/>
          <w:szCs w:val="24"/>
        </w:rPr>
      </w:pPr>
      <w:r>
        <w:rPr>
          <w:noProof/>
        </w:rPr>
        <w:drawing>
          <wp:anchor distT="0" distB="0" distL="114300" distR="114300" simplePos="0" relativeHeight="251658240" behindDoc="1" locked="0" layoutInCell="1" allowOverlap="1" wp14:anchorId="60AA2A15" wp14:editId="7B1D4596">
            <wp:simplePos x="0" y="0"/>
            <wp:positionH relativeFrom="column">
              <wp:posOffset>-60960</wp:posOffset>
            </wp:positionH>
            <wp:positionV relativeFrom="paragraph">
              <wp:posOffset>142947</wp:posOffset>
            </wp:positionV>
            <wp:extent cx="4981575" cy="2981325"/>
            <wp:effectExtent l="0" t="0" r="9525" b="9525"/>
            <wp:wrapTight wrapText="bothSides">
              <wp:wrapPolygon edited="0">
                <wp:start x="0" y="0"/>
                <wp:lineTo x="0" y="21531"/>
                <wp:lineTo x="21559" y="21531"/>
                <wp:lineTo x="2155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981575" cy="2981325"/>
                    </a:xfrm>
                    <a:prstGeom prst="rect">
                      <a:avLst/>
                    </a:prstGeom>
                  </pic:spPr>
                </pic:pic>
              </a:graphicData>
            </a:graphic>
            <wp14:sizeRelH relativeFrom="page">
              <wp14:pctWidth>0</wp14:pctWidth>
            </wp14:sizeRelH>
            <wp14:sizeRelV relativeFrom="page">
              <wp14:pctHeight>0</wp14:pctHeight>
            </wp14:sizeRelV>
          </wp:anchor>
        </w:drawing>
      </w:r>
    </w:p>
    <w:p w14:paraId="34DF5475" w14:textId="77777777" w:rsidR="0033619D" w:rsidRDefault="0033619D" w:rsidP="000D5929">
      <w:pPr>
        <w:rPr>
          <w:rFonts w:cs="Times New Roman"/>
          <w:szCs w:val="24"/>
        </w:rPr>
      </w:pPr>
    </w:p>
    <w:p w14:paraId="76B7D807" w14:textId="77777777" w:rsidR="0033619D" w:rsidRDefault="0033619D" w:rsidP="000D5929">
      <w:pPr>
        <w:rPr>
          <w:rFonts w:cs="Times New Roman"/>
          <w:szCs w:val="24"/>
        </w:rPr>
      </w:pPr>
    </w:p>
    <w:p w14:paraId="05E78859" w14:textId="77777777" w:rsidR="0033619D" w:rsidRDefault="0033619D" w:rsidP="000D5929">
      <w:pPr>
        <w:rPr>
          <w:rFonts w:cs="Times New Roman"/>
          <w:szCs w:val="24"/>
        </w:rPr>
      </w:pPr>
    </w:p>
    <w:p w14:paraId="1E665EEE" w14:textId="77777777" w:rsidR="00AC27D2" w:rsidRDefault="00AC27D2" w:rsidP="000D5929">
      <w:pPr>
        <w:rPr>
          <w:rFonts w:cs="Times New Roman"/>
          <w:szCs w:val="24"/>
        </w:rPr>
      </w:pPr>
    </w:p>
    <w:p w14:paraId="58548476" w14:textId="77777777" w:rsidR="00AC27D2" w:rsidRDefault="00AC27D2" w:rsidP="000D5929">
      <w:pPr>
        <w:rPr>
          <w:rFonts w:cs="Times New Roman"/>
          <w:szCs w:val="24"/>
        </w:rPr>
      </w:pPr>
    </w:p>
    <w:p w14:paraId="3D6A7EF4" w14:textId="77777777" w:rsidR="00AC27D2" w:rsidRDefault="00AC27D2" w:rsidP="000D5929">
      <w:pPr>
        <w:rPr>
          <w:rFonts w:cs="Times New Roman"/>
          <w:szCs w:val="24"/>
        </w:rPr>
      </w:pPr>
    </w:p>
    <w:p w14:paraId="3995398C" w14:textId="77777777" w:rsidR="00AC27D2" w:rsidRDefault="00AC27D2" w:rsidP="000D5929">
      <w:pPr>
        <w:rPr>
          <w:rFonts w:cs="Times New Roman"/>
          <w:szCs w:val="24"/>
        </w:rPr>
      </w:pPr>
    </w:p>
    <w:p w14:paraId="2CCD80B5" w14:textId="77777777" w:rsidR="00AC27D2" w:rsidRDefault="00AC27D2" w:rsidP="000D5929">
      <w:pPr>
        <w:rPr>
          <w:rFonts w:cs="Times New Roman"/>
          <w:szCs w:val="24"/>
        </w:rPr>
      </w:pPr>
    </w:p>
    <w:p w14:paraId="62CF7937" w14:textId="77777777" w:rsidR="00AC27D2" w:rsidRDefault="00AC27D2" w:rsidP="000D5929">
      <w:pPr>
        <w:rPr>
          <w:rFonts w:cs="Times New Roman"/>
          <w:szCs w:val="24"/>
        </w:rPr>
      </w:pPr>
    </w:p>
    <w:p w14:paraId="4C6A2E89" w14:textId="77777777" w:rsidR="00AC27D2" w:rsidRDefault="00AC27D2" w:rsidP="000D5929">
      <w:pPr>
        <w:rPr>
          <w:rFonts w:cs="Times New Roman"/>
          <w:szCs w:val="24"/>
        </w:rPr>
      </w:pPr>
    </w:p>
    <w:p w14:paraId="20882BC4" w14:textId="77777777" w:rsidR="00AC27D2" w:rsidRDefault="00AC27D2" w:rsidP="000D5929">
      <w:pPr>
        <w:rPr>
          <w:rFonts w:cs="Times New Roman"/>
          <w:szCs w:val="24"/>
        </w:rPr>
      </w:pPr>
    </w:p>
    <w:p w14:paraId="2303CA8F" w14:textId="77777777" w:rsidR="00AC27D2" w:rsidRDefault="00AC27D2" w:rsidP="000D5929">
      <w:pPr>
        <w:rPr>
          <w:rFonts w:cs="Times New Roman"/>
          <w:szCs w:val="24"/>
        </w:rPr>
      </w:pPr>
    </w:p>
    <w:p w14:paraId="637E86F2" w14:textId="77777777" w:rsidR="00AC27D2" w:rsidRDefault="00AC27D2" w:rsidP="000D5929">
      <w:pPr>
        <w:rPr>
          <w:rFonts w:cs="Times New Roman"/>
          <w:szCs w:val="24"/>
        </w:rPr>
      </w:pPr>
    </w:p>
    <w:p w14:paraId="080BD832" w14:textId="77777777" w:rsidR="00AC27D2" w:rsidRDefault="00AC27D2" w:rsidP="000D5929">
      <w:pPr>
        <w:rPr>
          <w:rFonts w:cs="Times New Roman"/>
          <w:szCs w:val="24"/>
        </w:rPr>
      </w:pPr>
    </w:p>
    <w:p w14:paraId="4971A751" w14:textId="77777777" w:rsidR="00AC27D2" w:rsidRDefault="00AC27D2" w:rsidP="000D5929">
      <w:pPr>
        <w:rPr>
          <w:rFonts w:cs="Times New Roman"/>
          <w:szCs w:val="24"/>
        </w:rPr>
      </w:pPr>
    </w:p>
    <w:p w14:paraId="282CAE43" w14:textId="77777777" w:rsidR="00AC27D2" w:rsidRDefault="0033619D" w:rsidP="00FF6498">
      <w:pPr>
        <w:pStyle w:val="Heading2"/>
        <w:ind w:firstLine="0"/>
      </w:pPr>
      <w:bookmarkStart w:id="10" w:name="_Toc61661117"/>
      <w:r>
        <w:t>Variables</w:t>
      </w:r>
      <w:bookmarkEnd w:id="10"/>
      <w:r>
        <w:t xml:space="preserve"> </w:t>
      </w:r>
    </w:p>
    <w:p w14:paraId="55260007" w14:textId="77777777" w:rsidR="00AC27D2" w:rsidRDefault="00AC27D2" w:rsidP="000D5929">
      <w:pPr>
        <w:rPr>
          <w:rFonts w:cs="Times New Roman"/>
          <w:szCs w:val="24"/>
        </w:rPr>
      </w:pPr>
      <w:r>
        <w:rPr>
          <w:rFonts w:cs="Times New Roman"/>
          <w:szCs w:val="24"/>
        </w:rPr>
        <w:t xml:space="preserve">Independent variable </w:t>
      </w:r>
    </w:p>
    <w:p w14:paraId="2DDBF585" w14:textId="77777777" w:rsidR="00AC27D2" w:rsidRDefault="00AC27D2" w:rsidP="000D5929">
      <w:pPr>
        <w:rPr>
          <w:rFonts w:cs="Times New Roman"/>
          <w:szCs w:val="24"/>
        </w:rPr>
      </w:pPr>
      <w:r>
        <w:rPr>
          <w:rFonts w:cs="Times New Roman"/>
          <w:szCs w:val="24"/>
        </w:rPr>
        <w:t>Covid 19</w:t>
      </w:r>
    </w:p>
    <w:p w14:paraId="6A66B526" w14:textId="77777777" w:rsidR="00AC27D2" w:rsidRDefault="00AC27D2" w:rsidP="00FF6498">
      <w:pPr>
        <w:ind w:firstLine="0"/>
        <w:rPr>
          <w:rFonts w:cs="Times New Roman"/>
          <w:szCs w:val="24"/>
        </w:rPr>
      </w:pPr>
      <w:r>
        <w:rPr>
          <w:rFonts w:cs="Times New Roman"/>
          <w:szCs w:val="24"/>
        </w:rPr>
        <w:t>Dependent variable</w:t>
      </w:r>
    </w:p>
    <w:p w14:paraId="014057BD" w14:textId="77777777" w:rsidR="00AC27D2" w:rsidRDefault="00AC27D2" w:rsidP="000D5929">
      <w:pPr>
        <w:rPr>
          <w:rFonts w:cs="Times New Roman"/>
          <w:szCs w:val="24"/>
        </w:rPr>
      </w:pPr>
      <w:r>
        <w:rPr>
          <w:rFonts w:cs="Times New Roman"/>
          <w:szCs w:val="24"/>
        </w:rPr>
        <w:t xml:space="preserve">Student Virtual Learning Engagement </w:t>
      </w:r>
    </w:p>
    <w:p w14:paraId="1C72947A" w14:textId="77777777" w:rsidR="00AC27D2" w:rsidRDefault="00AC27D2" w:rsidP="000D5929">
      <w:pPr>
        <w:rPr>
          <w:rFonts w:cs="Times New Roman"/>
          <w:szCs w:val="24"/>
        </w:rPr>
      </w:pPr>
      <w:r>
        <w:rPr>
          <w:rFonts w:cs="Times New Roman"/>
          <w:szCs w:val="24"/>
        </w:rPr>
        <w:t>Student Virtual learning technological Skills</w:t>
      </w:r>
    </w:p>
    <w:p w14:paraId="72B6C33E" w14:textId="77777777" w:rsidR="00AC27D2" w:rsidRDefault="00ED35B7" w:rsidP="0033619D">
      <w:pPr>
        <w:pStyle w:val="Heading1"/>
        <w:ind w:firstLine="0"/>
      </w:pPr>
      <w:bookmarkStart w:id="11" w:name="_Toc61661118"/>
      <w:r w:rsidRPr="00ED35B7">
        <w:t>Practical Application and Deployment</w:t>
      </w:r>
      <w:bookmarkEnd w:id="11"/>
    </w:p>
    <w:p w14:paraId="686D0C55" w14:textId="77777777" w:rsidR="0033619D" w:rsidRPr="009F0035" w:rsidRDefault="0033619D" w:rsidP="0033619D">
      <w:pPr>
        <w:pStyle w:val="Heading2"/>
        <w:ind w:firstLine="0"/>
      </w:pPr>
      <w:bookmarkStart w:id="12" w:name="_Toc472534526"/>
      <w:bookmarkStart w:id="13" w:name="_Toc44559848"/>
      <w:bookmarkStart w:id="14" w:name="_Toc60712922"/>
      <w:bookmarkStart w:id="15" w:name="_Toc61661119"/>
      <w:r w:rsidRPr="009F0035">
        <w:t>Research Design</w:t>
      </w:r>
      <w:bookmarkEnd w:id="12"/>
      <w:bookmarkEnd w:id="13"/>
      <w:bookmarkEnd w:id="14"/>
      <w:bookmarkEnd w:id="15"/>
    </w:p>
    <w:p w14:paraId="3A7F0334" w14:textId="77777777" w:rsidR="007D0249" w:rsidRPr="009F0035" w:rsidRDefault="007D0249" w:rsidP="0033619D">
      <w:pPr>
        <w:pStyle w:val="Heading2"/>
        <w:ind w:firstLine="0"/>
      </w:pPr>
      <w:bookmarkStart w:id="16" w:name="_Toc61661120"/>
      <w:r w:rsidRPr="009F0035">
        <w:t>Methodology</w:t>
      </w:r>
      <w:bookmarkEnd w:id="16"/>
      <w:r w:rsidRPr="009F0035">
        <w:t xml:space="preserve"> </w:t>
      </w:r>
    </w:p>
    <w:p w14:paraId="35AAB211" w14:textId="77777777" w:rsidR="00AD3497" w:rsidRPr="009F0035" w:rsidRDefault="00AD3497" w:rsidP="000D5929">
      <w:pPr>
        <w:ind w:firstLine="0"/>
        <w:rPr>
          <w:rFonts w:cs="Times New Roman"/>
          <w:szCs w:val="24"/>
        </w:rPr>
      </w:pPr>
      <w:r w:rsidRPr="009F0035">
        <w:rPr>
          <w:rFonts w:cs="Times New Roman"/>
          <w:szCs w:val="24"/>
        </w:rPr>
        <w:t>This research study quantifies the nature of the design, which consists of primary and secondary sources as well as questionnaires for research. The main purpose of this research is to determine the effect of Covid 19 on students' virtual learning environment. Measuring the survey method in the questionnaire is also quantitative.</w:t>
      </w:r>
      <w:r w:rsidR="00D65316">
        <w:rPr>
          <w:rFonts w:cs="Times New Roman"/>
          <w:szCs w:val="24"/>
        </w:rPr>
        <w:fldChar w:fldCharType="begin" w:fldLock="1"/>
      </w:r>
      <w:r w:rsidR="00D65316">
        <w:rPr>
          <w:rFonts w:cs="Times New Roman"/>
          <w:szCs w:val="24"/>
        </w:rPr>
        <w:instrText>ADDIN CSL_CITATION {"citationItems":[{"id":"ITEM-1","itemData":{"DOI":"10.1007/978-3-030-37727-4_2","ISSN":"25104438","abstract":"The choice of research methodology is presented briefly, noting the general move from rigorous quantitative methodologies to qualitative approaches, allowing the voices of the research participants to be obtained. Note is taken of an inductive qualitative research introducing the research procedures. Also, the phenomenological approach, its philosophical background and phenomenological existentials employed in exploring meaning aspects of the phenomenon are overviewed. Finally, a detailed description of the research procedures is provided.","author":[{"dropping-particle":"","family":"Valunaite Oleskeviciene","given":"Giedre","non-dropping-particle":"","parse-names":false,"suffix":""},{"dropping-particle":"","family":"Sliogeriene","given":"Jolita","non-dropping-particle":"","parse-names":false,"suffix":""}],"container-title":"Numanities - Arts and Humanities in Progress","id":"ITEM-1","issued":{"date-parts":[["2020"]]},"title":"Research methodology","type":"chapter"},"uris":["http://www.mendeley.com/documents/?uuid=85bf07c0-89cf-4ca1-99c6-60cdd6658f99","http://www.mendeley.com/documents/?uuid=be2ad708-87fa-4aa3-a240-e69c572d13f1"]}],"mendeley":{"formattedCitation":"(Valunaite Oleskeviciene and Sliogeriene, 2020)","plainTextFormattedCitation":"(Valunaite Oleskeviciene and Sliogeriene, 2020)","previouslyFormattedCitation":"(Valunaite Oleskeviciene and Sliogeriene, 2020)"},"properties":{"noteIndex":0},"schema":"https://github.com/citation-style-language/schema/raw/master/csl-citation.json"}</w:instrText>
      </w:r>
      <w:r w:rsidR="00D65316">
        <w:rPr>
          <w:rFonts w:cs="Times New Roman"/>
          <w:szCs w:val="24"/>
        </w:rPr>
        <w:fldChar w:fldCharType="separate"/>
      </w:r>
      <w:r w:rsidR="00D65316" w:rsidRPr="00D65316">
        <w:rPr>
          <w:rFonts w:cs="Times New Roman"/>
          <w:noProof/>
          <w:szCs w:val="24"/>
        </w:rPr>
        <w:t>(Valunaite Oleskeviciene and Sliogeriene, 2020)</w:t>
      </w:r>
      <w:r w:rsidR="00D65316">
        <w:rPr>
          <w:rFonts w:cs="Times New Roman"/>
          <w:szCs w:val="24"/>
        </w:rPr>
        <w:fldChar w:fldCharType="end"/>
      </w:r>
      <w:r w:rsidR="00D65316" w:rsidRPr="009F0035">
        <w:rPr>
          <w:rFonts w:cs="Times New Roman"/>
          <w:szCs w:val="24"/>
        </w:rPr>
        <w:t xml:space="preserve"> </w:t>
      </w:r>
    </w:p>
    <w:p w14:paraId="707DF749" w14:textId="77777777" w:rsidR="00AD3497" w:rsidRPr="009F0035" w:rsidRDefault="0033619D" w:rsidP="0033619D">
      <w:pPr>
        <w:pStyle w:val="Heading2"/>
        <w:ind w:firstLine="0"/>
      </w:pPr>
      <w:bookmarkStart w:id="17" w:name="_Toc61661121"/>
      <w:r>
        <w:t>Research P</w:t>
      </w:r>
      <w:r w:rsidR="00AD3497" w:rsidRPr="009F0035">
        <w:t>hilosophy</w:t>
      </w:r>
      <w:bookmarkEnd w:id="17"/>
    </w:p>
    <w:p w14:paraId="2B84A5CE" w14:textId="77777777" w:rsidR="00AD3497" w:rsidRPr="009F0035" w:rsidRDefault="00AD3497" w:rsidP="000D5929">
      <w:pPr>
        <w:ind w:firstLine="0"/>
        <w:rPr>
          <w:rFonts w:cs="Times New Roman"/>
          <w:szCs w:val="24"/>
        </w:rPr>
      </w:pPr>
      <w:r w:rsidRPr="009F0035">
        <w:rPr>
          <w:rFonts w:cs="Times New Roman"/>
          <w:szCs w:val="24"/>
        </w:rPr>
        <w:t>The philosophy of the research is based on a post-positivist approach because in this study we use operational tools to measure results and control the relationship between variables. This research defines the relationship between two variables to examine their relationships.</w:t>
      </w:r>
    </w:p>
    <w:p w14:paraId="1AD99419" w14:textId="77777777" w:rsidR="00AD3497" w:rsidRPr="009F0035" w:rsidRDefault="0033619D" w:rsidP="0033619D">
      <w:pPr>
        <w:pStyle w:val="Heading2"/>
        <w:ind w:firstLine="0"/>
      </w:pPr>
      <w:bookmarkStart w:id="18" w:name="_Toc61661122"/>
      <w:r>
        <w:t>Research A</w:t>
      </w:r>
      <w:r w:rsidR="00AD3497" w:rsidRPr="009F0035">
        <w:t>pproach</w:t>
      </w:r>
      <w:bookmarkEnd w:id="18"/>
    </w:p>
    <w:p w14:paraId="281348C4" w14:textId="77777777" w:rsidR="00AD3497" w:rsidRPr="009F0035" w:rsidRDefault="00AD3497" w:rsidP="000D5929">
      <w:pPr>
        <w:ind w:firstLine="0"/>
        <w:rPr>
          <w:rFonts w:cs="Times New Roman"/>
          <w:szCs w:val="24"/>
        </w:rPr>
      </w:pPr>
      <w:r w:rsidRPr="009F0035">
        <w:rPr>
          <w:rFonts w:cs="Times New Roman"/>
          <w:szCs w:val="24"/>
        </w:rPr>
        <w:t>The time period for this research is based on a random selection because this research has been done for a period of time and the causal link is confirmed, so a deductive approach has been developed and therefore the hypothesis has been developed.</w:t>
      </w:r>
    </w:p>
    <w:p w14:paraId="06DB5E33" w14:textId="77777777" w:rsidR="00AD3497" w:rsidRPr="009F0035" w:rsidRDefault="0033619D" w:rsidP="0033619D">
      <w:pPr>
        <w:pStyle w:val="Heading2"/>
        <w:ind w:firstLine="0"/>
      </w:pPr>
      <w:bookmarkStart w:id="19" w:name="_Toc61661123"/>
      <w:r>
        <w:t>Research P</w:t>
      </w:r>
      <w:r w:rsidR="00AD3497" w:rsidRPr="009F0035">
        <w:t>rocess</w:t>
      </w:r>
      <w:bookmarkEnd w:id="19"/>
    </w:p>
    <w:p w14:paraId="28B97996" w14:textId="77777777" w:rsidR="00F81CF7" w:rsidRPr="009F0035" w:rsidRDefault="00AD3497" w:rsidP="000D5929">
      <w:pPr>
        <w:ind w:firstLine="0"/>
        <w:rPr>
          <w:rFonts w:cs="Times New Roman"/>
          <w:szCs w:val="24"/>
        </w:rPr>
      </w:pPr>
      <w:r w:rsidRPr="009F0035">
        <w:rPr>
          <w:rFonts w:cs="Times New Roman"/>
          <w:szCs w:val="24"/>
        </w:rPr>
        <w:t>Primary data were collected from the target sample. A survey is seen as the most suitable tool for collecting large amounts of information from a large sample. From the literature, available reviews, and from the main variables that affect student online learning for this research study, we developed the independent and dependent variables and the process specified for the exam. above and measured variables. The hypothesis and operational framework has been developed based on existing literature. The questionnaire, which lists all topics related to green innovation and organi</w:t>
      </w:r>
      <w:r w:rsidR="00D65316">
        <w:rPr>
          <w:rFonts w:cs="Times New Roman"/>
          <w:szCs w:val="24"/>
        </w:rPr>
        <w:t>s</w:t>
      </w:r>
      <w:r w:rsidRPr="009F0035">
        <w:rPr>
          <w:rFonts w:cs="Times New Roman"/>
          <w:szCs w:val="24"/>
        </w:rPr>
        <w:t>ational performance, was used to collect data from the target sample.</w:t>
      </w:r>
    </w:p>
    <w:p w14:paraId="6E7A25AA" w14:textId="77777777" w:rsidR="009F0035" w:rsidRDefault="00F81CF7" w:rsidP="0033619D">
      <w:pPr>
        <w:pStyle w:val="Heading2"/>
        <w:ind w:firstLine="0"/>
      </w:pPr>
      <w:bookmarkStart w:id="20" w:name="_Toc60712927"/>
      <w:bookmarkStart w:id="21" w:name="_Toc61661124"/>
      <w:r w:rsidRPr="009F0035">
        <w:t>Source of Data Collection</w:t>
      </w:r>
      <w:bookmarkEnd w:id="20"/>
      <w:bookmarkEnd w:id="21"/>
    </w:p>
    <w:p w14:paraId="5F03D11C" w14:textId="77777777" w:rsidR="000D5929" w:rsidRPr="009F0035" w:rsidRDefault="000D5929" w:rsidP="000D5929">
      <w:pPr>
        <w:ind w:firstLine="0"/>
        <w:rPr>
          <w:rFonts w:cs="Times New Roman"/>
          <w:szCs w:val="24"/>
        </w:rPr>
      </w:pPr>
      <w:r w:rsidRPr="009F0035">
        <w:rPr>
          <w:rFonts w:cs="Times New Roman"/>
          <w:szCs w:val="24"/>
        </w:rPr>
        <w:br/>
        <w:t xml:space="preserve">The basic data for the study are responses from students get the online classes. Secondary data consists of information obtained from textbooks, the internet, journals, and previous studies. The purpose of collecting secondary data is to fully understand the situation, </w:t>
      </w:r>
      <w:r w:rsidR="00FF6498" w:rsidRPr="009F0035">
        <w:rPr>
          <w:rFonts w:cs="Times New Roman"/>
          <w:szCs w:val="24"/>
        </w:rPr>
        <w:t>analy</w:t>
      </w:r>
      <w:r w:rsidR="00FF6498">
        <w:rPr>
          <w:rFonts w:cs="Times New Roman"/>
          <w:szCs w:val="24"/>
        </w:rPr>
        <w:t>s</w:t>
      </w:r>
      <w:r w:rsidR="00FF6498" w:rsidRPr="009F0035">
        <w:rPr>
          <w:rFonts w:cs="Times New Roman"/>
          <w:szCs w:val="24"/>
        </w:rPr>
        <w:t>es</w:t>
      </w:r>
      <w:r w:rsidRPr="009F0035">
        <w:rPr>
          <w:rFonts w:cs="Times New Roman"/>
          <w:szCs w:val="24"/>
        </w:rPr>
        <w:t xml:space="preserve"> various variables, and finally develop a hypothesis.</w:t>
      </w:r>
      <w:r w:rsidR="00D65316">
        <w:rPr>
          <w:rFonts w:cs="Times New Roman"/>
          <w:szCs w:val="24"/>
        </w:rPr>
        <w:fldChar w:fldCharType="begin" w:fldLock="1"/>
      </w:r>
      <w:r w:rsidR="008A7D0D">
        <w:rPr>
          <w:rFonts w:cs="Times New Roman"/>
          <w:szCs w:val="24"/>
        </w:rPr>
        <w:instrText>ADDIN CSL_CITATION {"citationItems":[{"id":"ITEM-1","itemData":{"DOI":"10.4324/9780429314254-2","ISBN":"0472098489","ISSN":"0162-1459","author":[{"dropping-particle":"","family":"Groves","given":"Robert M.","non-dropping-particle":"","parse-names":false,"suffix":""},{"dropping-particle":"","family":"Singer","given":"Eleanor","non-dropping-particle":"","parse-names":false,"suffix":""},{"dropping-particle":"","family":"Lepkowski","given":"James M.","non-dropping-particle":"","parse-names":false,"suffix":""},{"dropping-particle":"","family":"Heeringa","given":"Steven G.","non-dropping-particle":"","parse-names":false,"suffix":""},{"dropping-particle":"","family":"Alwin","given":"Duane F.","non-dropping-particle":"","parse-names":false,"suffix":""}],"container-title":"A Telescope on Society: Survey Research and Social Science at the University of Michigan and Beyond","id":"ITEM-1","issued":{"date-parts":[["2010"]]},"title":"Survey methodology","type":"chapter"},"uris":["http://www.mendeley.com/documents/?uuid=025f6449-4183-458d-9409-c49215d43020","http://www.mendeley.com/documents/?uuid=8d8b1376-32bc-4b5a-b285-4874791d3b2e"]}],"mendeley":{"formattedCitation":"(Groves &lt;i&gt;et al.&lt;/i&gt;, 2010)","plainTextFormattedCitation":"(Groves et al., 2010)","previouslyFormattedCitation":"(Groves &lt;i&gt;et al.&lt;/i&gt;, 2010)"},"properties":{"noteIndex":0},"schema":"https://github.com/citation-style-language/schema/raw/master/csl-citation.json"}</w:instrText>
      </w:r>
      <w:r w:rsidR="00D65316">
        <w:rPr>
          <w:rFonts w:cs="Times New Roman"/>
          <w:szCs w:val="24"/>
        </w:rPr>
        <w:fldChar w:fldCharType="separate"/>
      </w:r>
      <w:r w:rsidR="00D65316" w:rsidRPr="00D65316">
        <w:rPr>
          <w:rFonts w:cs="Times New Roman"/>
          <w:noProof/>
          <w:szCs w:val="24"/>
        </w:rPr>
        <w:t xml:space="preserve">(Groves </w:t>
      </w:r>
      <w:r w:rsidR="00D65316" w:rsidRPr="00D65316">
        <w:rPr>
          <w:rFonts w:cs="Times New Roman"/>
          <w:i/>
          <w:noProof/>
          <w:szCs w:val="24"/>
        </w:rPr>
        <w:t>et al.</w:t>
      </w:r>
      <w:r w:rsidR="00D65316" w:rsidRPr="00D65316">
        <w:rPr>
          <w:rFonts w:cs="Times New Roman"/>
          <w:noProof/>
          <w:szCs w:val="24"/>
        </w:rPr>
        <w:t>, 2010)</w:t>
      </w:r>
      <w:r w:rsidR="00D65316">
        <w:rPr>
          <w:rFonts w:cs="Times New Roman"/>
          <w:szCs w:val="24"/>
        </w:rPr>
        <w:fldChar w:fldCharType="end"/>
      </w:r>
    </w:p>
    <w:p w14:paraId="3079FDCF" w14:textId="77777777" w:rsidR="00F81CF7" w:rsidRPr="009F0035" w:rsidRDefault="00F81CF7" w:rsidP="0033619D">
      <w:pPr>
        <w:pStyle w:val="Heading2"/>
        <w:ind w:firstLine="0"/>
      </w:pPr>
      <w:bookmarkStart w:id="22" w:name="_Toc60712928"/>
      <w:bookmarkStart w:id="23" w:name="_Toc61661125"/>
      <w:r w:rsidRPr="009F0035">
        <w:t>Population</w:t>
      </w:r>
      <w:bookmarkEnd w:id="22"/>
      <w:bookmarkEnd w:id="23"/>
      <w:r w:rsidRPr="009F0035">
        <w:t xml:space="preserve"> </w:t>
      </w:r>
    </w:p>
    <w:p w14:paraId="530AB17C" w14:textId="77777777" w:rsidR="000A2A97" w:rsidRPr="009F0035" w:rsidRDefault="00F81CF7" w:rsidP="000D5929">
      <w:pPr>
        <w:ind w:firstLine="0"/>
        <w:rPr>
          <w:rFonts w:cs="Times New Roman"/>
          <w:szCs w:val="24"/>
        </w:rPr>
      </w:pPr>
      <w:r w:rsidRPr="009F0035">
        <w:rPr>
          <w:rFonts w:cs="Times New Roman"/>
          <w:szCs w:val="24"/>
        </w:rPr>
        <w:t xml:space="preserve"> Overall population for this study is all </w:t>
      </w:r>
      <w:r w:rsidR="000A2A97" w:rsidRPr="009F0035">
        <w:rPr>
          <w:rFonts w:cs="Times New Roman"/>
          <w:szCs w:val="24"/>
        </w:rPr>
        <w:t>students who attend the online classes,</w:t>
      </w:r>
    </w:p>
    <w:p w14:paraId="5C47C03B" w14:textId="77777777" w:rsidR="00F81CF7" w:rsidRPr="009F0035" w:rsidRDefault="0033619D" w:rsidP="0033619D">
      <w:pPr>
        <w:pStyle w:val="Heading2"/>
        <w:ind w:firstLine="0"/>
      </w:pPr>
      <w:bookmarkStart w:id="24" w:name="_Toc60712929"/>
      <w:bookmarkStart w:id="25" w:name="_Toc61661126"/>
      <w:r>
        <w:t>Sampling T</w:t>
      </w:r>
      <w:r w:rsidR="00F81CF7" w:rsidRPr="009F0035">
        <w:t>echnique</w:t>
      </w:r>
      <w:bookmarkEnd w:id="24"/>
      <w:bookmarkEnd w:id="25"/>
      <w:r w:rsidR="00F81CF7" w:rsidRPr="009F0035">
        <w:t xml:space="preserve"> </w:t>
      </w:r>
    </w:p>
    <w:p w14:paraId="47A67DA3" w14:textId="77777777" w:rsidR="00F81CF7" w:rsidRPr="009F0035" w:rsidRDefault="00F81CF7" w:rsidP="000D5929">
      <w:pPr>
        <w:ind w:firstLine="0"/>
        <w:rPr>
          <w:rFonts w:cs="Times New Roman"/>
          <w:szCs w:val="24"/>
        </w:rPr>
      </w:pPr>
      <w:r w:rsidRPr="009F0035">
        <w:rPr>
          <w:rFonts w:cs="Times New Roman"/>
          <w:szCs w:val="24"/>
        </w:rPr>
        <w:t xml:space="preserve">In this study use non-probability sampling technique to select the </w:t>
      </w:r>
      <w:r w:rsidR="000A2A97" w:rsidRPr="009F0035">
        <w:rPr>
          <w:rFonts w:cs="Times New Roman"/>
          <w:szCs w:val="24"/>
        </w:rPr>
        <w:t xml:space="preserve">random student’s </w:t>
      </w:r>
      <w:r w:rsidRPr="009F0035">
        <w:rPr>
          <w:rFonts w:cs="Times New Roman"/>
          <w:szCs w:val="24"/>
        </w:rPr>
        <w:t xml:space="preserve">respondents of different </w:t>
      </w:r>
      <w:r w:rsidR="000A2A97" w:rsidRPr="009F0035">
        <w:rPr>
          <w:rFonts w:cs="Times New Roman"/>
          <w:szCs w:val="24"/>
        </w:rPr>
        <w:t>cities of UK</w:t>
      </w:r>
    </w:p>
    <w:p w14:paraId="592EA6C3" w14:textId="77777777" w:rsidR="00F81CF7" w:rsidRPr="009F0035" w:rsidRDefault="00F81CF7" w:rsidP="0033619D">
      <w:pPr>
        <w:pStyle w:val="Heading2"/>
        <w:ind w:firstLine="0"/>
      </w:pPr>
      <w:bookmarkStart w:id="26" w:name="_Toc472534530"/>
      <w:bookmarkStart w:id="27" w:name="_Toc44559852"/>
      <w:bookmarkStart w:id="28" w:name="_Toc60712930"/>
      <w:bookmarkStart w:id="29" w:name="_Toc61661127"/>
      <w:r w:rsidRPr="009F0035">
        <w:t xml:space="preserve">Sample </w:t>
      </w:r>
      <w:bookmarkEnd w:id="26"/>
      <w:bookmarkEnd w:id="27"/>
      <w:bookmarkEnd w:id="28"/>
      <w:r w:rsidR="008A7D0D" w:rsidRPr="009F0035">
        <w:t>Si</w:t>
      </w:r>
      <w:r w:rsidR="008A7D0D">
        <w:t>z</w:t>
      </w:r>
      <w:r w:rsidR="008A7D0D" w:rsidRPr="009F0035">
        <w:t>e</w:t>
      </w:r>
      <w:bookmarkEnd w:id="29"/>
    </w:p>
    <w:p w14:paraId="6DC06ACB" w14:textId="77777777" w:rsidR="00F81CF7" w:rsidRPr="009F0035" w:rsidRDefault="00F81CF7" w:rsidP="000D5929">
      <w:pPr>
        <w:ind w:firstLine="0"/>
        <w:rPr>
          <w:rFonts w:cs="Times New Roman"/>
          <w:szCs w:val="24"/>
        </w:rPr>
      </w:pPr>
      <w:r w:rsidRPr="009F0035">
        <w:rPr>
          <w:rFonts w:cs="Times New Roman"/>
          <w:szCs w:val="24"/>
        </w:rPr>
        <w:t xml:space="preserve"> The sample </w:t>
      </w:r>
      <w:r w:rsidR="008A7D0D" w:rsidRPr="009F0035">
        <w:rPr>
          <w:rFonts w:cs="Times New Roman"/>
          <w:szCs w:val="24"/>
        </w:rPr>
        <w:t>si</w:t>
      </w:r>
      <w:r w:rsidR="008A7D0D">
        <w:rPr>
          <w:rFonts w:cs="Times New Roman"/>
          <w:szCs w:val="24"/>
        </w:rPr>
        <w:t>z</w:t>
      </w:r>
      <w:r w:rsidR="008A7D0D" w:rsidRPr="009F0035">
        <w:rPr>
          <w:rFonts w:cs="Times New Roman"/>
          <w:szCs w:val="24"/>
        </w:rPr>
        <w:t>e</w:t>
      </w:r>
      <w:r w:rsidR="007D3F4E" w:rsidRPr="009F0035">
        <w:rPr>
          <w:rFonts w:cs="Times New Roman"/>
          <w:szCs w:val="24"/>
        </w:rPr>
        <w:t xml:space="preserve"> is 250</w:t>
      </w:r>
      <w:r w:rsidRPr="009F0035">
        <w:rPr>
          <w:rFonts w:cs="Times New Roman"/>
          <w:szCs w:val="24"/>
        </w:rPr>
        <w:t xml:space="preserve"> according to the rule of thumb 10 subjects per item in a scale. </w:t>
      </w:r>
      <w:r w:rsidR="008A7D0D">
        <w:rPr>
          <w:rFonts w:cs="Times New Roman"/>
          <w:szCs w:val="24"/>
        </w:rPr>
        <w:fldChar w:fldCharType="begin" w:fldLock="1"/>
      </w:r>
      <w:r w:rsidR="00FF6498">
        <w:rPr>
          <w:rFonts w:cs="Times New Roman"/>
          <w:szCs w:val="24"/>
        </w:rPr>
        <w:instrText>ADDIN CSL_CITATION {"citationItems":[{"id":"ITEM-1","itemData":{"DOI":"10.1002/pst.185","ISSN":"15391604","abstract":"When designing a clinical trial an appropriate justification for the sample size should be provided in the protocol. However, there are a number of settings when undertaking a pilot trial when there is no prior information to base a sample size on. For such pilot studies the recommendation is a sample size of 12 per group. The justifications for this sample size are based on rationale about feasibility; precision about the mean and variance; and regulatory considerations. The context of the justifications are that future studies will use the information from the pilot in their design. Copyright © 2005 John Wiley &amp; Sons, Ltd.","author":[{"dropping-particle":"","family":"Julious","given":"Steven A.","non-dropping-particle":"","parse-names":false,"suffix":""}],"container-title":"Pharmaceutical Statistics","id":"ITEM-1","issued":{"date-parts":[["2005"]]},"title":"Sample size of 12 per group rule of thumb for a pilot study","type":"article-journal"},"uris":["http://www.mendeley.com/documents/?uuid=1ac90cd1-d504-46a6-b221-16bd6ca8429d","http://www.mendeley.com/documents/?uuid=146390be-bc5f-4242-9343-dab242b83f43"]}],"mendeley":{"formattedCitation":"(Julious, 2005)","plainTextFormattedCitation":"(Julious, 2005)","previouslyFormattedCitation":"(Julious, 2005)"},"properties":{"noteIndex":0},"schema":"https://github.com/citation-style-language/schema/raw/master/csl-citation.json"}</w:instrText>
      </w:r>
      <w:r w:rsidR="008A7D0D">
        <w:rPr>
          <w:rFonts w:cs="Times New Roman"/>
          <w:szCs w:val="24"/>
        </w:rPr>
        <w:fldChar w:fldCharType="separate"/>
      </w:r>
      <w:r w:rsidR="008A7D0D" w:rsidRPr="008A7D0D">
        <w:rPr>
          <w:rFonts w:cs="Times New Roman"/>
          <w:noProof/>
          <w:szCs w:val="24"/>
        </w:rPr>
        <w:t>(Julious, 2005)</w:t>
      </w:r>
      <w:r w:rsidR="008A7D0D">
        <w:rPr>
          <w:rFonts w:cs="Times New Roman"/>
          <w:szCs w:val="24"/>
        </w:rPr>
        <w:fldChar w:fldCharType="end"/>
      </w:r>
    </w:p>
    <w:p w14:paraId="09CDD36D" w14:textId="77777777" w:rsidR="00F81CF7" w:rsidRPr="009F0035" w:rsidRDefault="00F81CF7" w:rsidP="0033619D">
      <w:pPr>
        <w:pStyle w:val="Heading2"/>
        <w:ind w:firstLine="0"/>
      </w:pPr>
      <w:bookmarkStart w:id="30" w:name="_Toc472534531"/>
      <w:bookmarkStart w:id="31" w:name="_Toc44559853"/>
      <w:bookmarkStart w:id="32" w:name="_Toc60712931"/>
      <w:bookmarkStart w:id="33" w:name="_Toc61661128"/>
      <w:r w:rsidRPr="009F0035">
        <w:t>Sampling Method</w:t>
      </w:r>
      <w:bookmarkEnd w:id="30"/>
      <w:bookmarkEnd w:id="31"/>
      <w:bookmarkEnd w:id="32"/>
      <w:bookmarkEnd w:id="33"/>
    </w:p>
    <w:p w14:paraId="3834C2CE" w14:textId="77777777" w:rsidR="000A2A97" w:rsidRPr="009F0035" w:rsidRDefault="000A2A97" w:rsidP="000D5929">
      <w:pPr>
        <w:ind w:firstLine="0"/>
        <w:rPr>
          <w:rFonts w:cs="Times New Roman"/>
          <w:szCs w:val="24"/>
        </w:rPr>
      </w:pPr>
      <w:r w:rsidRPr="009F0035">
        <w:rPr>
          <w:rFonts w:cs="Times New Roman"/>
          <w:szCs w:val="24"/>
        </w:rPr>
        <w:t>This is one of the very important aspects of research design when a census study is not possible. In this study, he uses a non-probabilistic sampling technique to select 250 respondents from different manufacturing companies. After reviewing previous studies and taking into account the nature of the research, stratified sampling followed by convenience is used to ensure representation of all companies.</w:t>
      </w:r>
    </w:p>
    <w:p w14:paraId="5B223A3E" w14:textId="77777777" w:rsidR="00F81CF7" w:rsidRPr="009F0035" w:rsidRDefault="00F81CF7" w:rsidP="0033619D">
      <w:pPr>
        <w:pStyle w:val="Heading2"/>
        <w:ind w:firstLine="0"/>
      </w:pPr>
      <w:bookmarkStart w:id="34" w:name="_Toc472534532"/>
      <w:bookmarkStart w:id="35" w:name="_Toc44559854"/>
      <w:bookmarkStart w:id="36" w:name="_Toc60712932"/>
      <w:bookmarkStart w:id="37" w:name="_Toc61661129"/>
      <w:r w:rsidRPr="009F0035">
        <w:t>Instrumental Selection</w:t>
      </w:r>
      <w:bookmarkEnd w:id="34"/>
      <w:bookmarkEnd w:id="35"/>
      <w:bookmarkEnd w:id="36"/>
      <w:bookmarkEnd w:id="37"/>
    </w:p>
    <w:p w14:paraId="4B213B75" w14:textId="77777777" w:rsidR="00F81CF7" w:rsidRPr="009F0035" w:rsidRDefault="00F81CF7" w:rsidP="000D5929">
      <w:pPr>
        <w:ind w:firstLine="0"/>
        <w:rPr>
          <w:rFonts w:cs="Times New Roman"/>
          <w:szCs w:val="24"/>
        </w:rPr>
      </w:pPr>
      <w:bookmarkStart w:id="38" w:name="_Toc60712933"/>
      <w:r w:rsidRPr="009F0035">
        <w:rPr>
          <w:rFonts w:cs="Times New Roman"/>
          <w:szCs w:val="24"/>
        </w:rPr>
        <w:t xml:space="preserve">In this study, both sources were used to gather information, eg. For example, a source we get information from distribution logs, books, websites and related articles and the main source was a survey in which we recorded multiple point-based queries to get appropriate results. In addition to contributing to some extent to the </w:t>
      </w:r>
      <w:r w:rsidR="008A7D0D" w:rsidRPr="009F0035">
        <w:rPr>
          <w:rFonts w:cs="Times New Roman"/>
          <w:szCs w:val="24"/>
        </w:rPr>
        <w:t>survey</w:t>
      </w:r>
      <w:r w:rsidRPr="009F0035">
        <w:rPr>
          <w:rFonts w:cs="Times New Roman"/>
          <w:szCs w:val="24"/>
        </w:rPr>
        <w:t xml:space="preserve"> of </w:t>
      </w:r>
      <w:r w:rsidR="008A7D0D" w:rsidRPr="009F0035">
        <w:rPr>
          <w:rFonts w:cs="Times New Roman"/>
          <w:szCs w:val="24"/>
        </w:rPr>
        <w:t>study</w:t>
      </w:r>
      <w:r w:rsidRPr="009F0035">
        <w:rPr>
          <w:rFonts w:cs="Times New Roman"/>
          <w:szCs w:val="24"/>
        </w:rPr>
        <w:t xml:space="preserve"> holes, the current letter helped to establish the hypothetical system and reflect those who made significant contributions to defense.</w:t>
      </w:r>
      <w:bookmarkEnd w:id="38"/>
    </w:p>
    <w:p w14:paraId="54F2D6A9" w14:textId="77777777" w:rsidR="007D3F4E" w:rsidRPr="009F0035" w:rsidRDefault="0033619D" w:rsidP="0033619D">
      <w:pPr>
        <w:pStyle w:val="Heading1"/>
        <w:ind w:firstLine="0"/>
      </w:pPr>
      <w:bookmarkStart w:id="39" w:name="_Toc61661130"/>
      <w:r w:rsidRPr="0033619D">
        <w:t>Skills for Professional Practice</w:t>
      </w:r>
      <w:bookmarkEnd w:id="39"/>
    </w:p>
    <w:p w14:paraId="03220576" w14:textId="77777777" w:rsidR="00F81CF7" w:rsidRPr="009F0035" w:rsidRDefault="00F81CF7" w:rsidP="0033619D">
      <w:pPr>
        <w:pStyle w:val="Heading2"/>
        <w:ind w:firstLine="0"/>
      </w:pPr>
      <w:bookmarkStart w:id="40" w:name="_Toc472534533"/>
      <w:bookmarkStart w:id="41" w:name="_Toc44559855"/>
      <w:bookmarkStart w:id="42" w:name="_Toc60712934"/>
      <w:bookmarkStart w:id="43" w:name="_Toc61661131"/>
      <w:r w:rsidRPr="009F0035">
        <w:t>Data Analysis</w:t>
      </w:r>
      <w:bookmarkEnd w:id="40"/>
      <w:bookmarkEnd w:id="41"/>
      <w:bookmarkEnd w:id="42"/>
      <w:bookmarkEnd w:id="43"/>
    </w:p>
    <w:p w14:paraId="4B384134" w14:textId="77777777" w:rsidR="000A2A97" w:rsidRPr="009F0035" w:rsidRDefault="000A2A97" w:rsidP="000D5929">
      <w:pPr>
        <w:ind w:firstLine="0"/>
        <w:rPr>
          <w:rFonts w:cs="Times New Roman"/>
          <w:szCs w:val="24"/>
        </w:rPr>
      </w:pPr>
      <w:r w:rsidRPr="009F0035">
        <w:rPr>
          <w:rFonts w:cs="Times New Roman"/>
          <w:szCs w:val="24"/>
        </w:rPr>
        <w:t>Data were collected through a questionnaire, analy</w:t>
      </w:r>
      <w:r w:rsidR="00D65316">
        <w:rPr>
          <w:rFonts w:cs="Times New Roman"/>
          <w:szCs w:val="24"/>
        </w:rPr>
        <w:t>s</w:t>
      </w:r>
      <w:r w:rsidRPr="009F0035">
        <w:rPr>
          <w:rFonts w:cs="Times New Roman"/>
          <w:szCs w:val="24"/>
        </w:rPr>
        <w:t>ed for reliability, path coefficient, validity, external loads and R-square results. The questionnaire was distributed to the interviewees in order to preserve the privacy of the interviewees. Check the validity and reliability of the software to make sure the questionnaire is reliable and unreliable and study the regression and correlation between independent and dependent variables to find the impact and relationship between the variables.</w:t>
      </w:r>
    </w:p>
    <w:p w14:paraId="482A50B8" w14:textId="77777777" w:rsidR="000A2A97" w:rsidRPr="009F0035" w:rsidRDefault="000A2A97" w:rsidP="0033619D">
      <w:pPr>
        <w:pStyle w:val="Heading2"/>
        <w:ind w:firstLine="0"/>
      </w:pPr>
      <w:bookmarkStart w:id="44" w:name="_Toc61661132"/>
      <w:r w:rsidRPr="009F0035">
        <w:t>Significance</w:t>
      </w:r>
      <w:bookmarkEnd w:id="44"/>
      <w:r w:rsidRPr="009F0035">
        <w:t xml:space="preserve"> </w:t>
      </w:r>
    </w:p>
    <w:p w14:paraId="1A6771BF" w14:textId="77777777" w:rsidR="00F81CF7" w:rsidRDefault="00F81CF7" w:rsidP="000D5929">
      <w:pPr>
        <w:rPr>
          <w:rFonts w:cs="Times New Roman"/>
          <w:szCs w:val="24"/>
        </w:rPr>
      </w:pPr>
      <w:r w:rsidRPr="009F0035">
        <w:rPr>
          <w:rFonts w:cs="Times New Roman"/>
          <w:szCs w:val="24"/>
        </w:rPr>
        <w:t xml:space="preserve">In this period of unprecedented change, the need for digital transformation to increase operational flexibility this research </w:t>
      </w:r>
      <w:r w:rsidR="000A2A97" w:rsidRPr="009F0035">
        <w:rPr>
          <w:rFonts w:cs="Times New Roman"/>
          <w:szCs w:val="24"/>
        </w:rPr>
        <w:t>helps</w:t>
      </w:r>
      <w:r w:rsidRPr="009F0035">
        <w:rPr>
          <w:rFonts w:cs="Times New Roman"/>
          <w:szCs w:val="24"/>
        </w:rPr>
        <w:t xml:space="preserve"> to understand the advancement of technology and agility in</w:t>
      </w:r>
      <w:r w:rsidR="000A2A97" w:rsidRPr="009F0035">
        <w:rPr>
          <w:rFonts w:cs="Times New Roman"/>
          <w:szCs w:val="24"/>
        </w:rPr>
        <w:t xml:space="preserve"> global issues</w:t>
      </w:r>
      <w:r w:rsidRPr="009F0035">
        <w:rPr>
          <w:rFonts w:cs="Times New Roman"/>
          <w:szCs w:val="24"/>
        </w:rPr>
        <w:t>.</w:t>
      </w:r>
    </w:p>
    <w:p w14:paraId="0D836A22" w14:textId="77777777" w:rsidR="009204F2" w:rsidRPr="009F0035" w:rsidRDefault="009204F2" w:rsidP="000D5929">
      <w:pPr>
        <w:ind w:firstLine="0"/>
        <w:rPr>
          <w:rFonts w:cs="Times New Roman"/>
          <w:szCs w:val="24"/>
        </w:rPr>
      </w:pPr>
    </w:p>
    <w:p w14:paraId="058B413E" w14:textId="77777777" w:rsidR="007D0249" w:rsidRDefault="00AC27D2" w:rsidP="0033619D">
      <w:pPr>
        <w:pStyle w:val="Heading1"/>
        <w:ind w:firstLine="0"/>
      </w:pPr>
      <w:bookmarkStart w:id="45" w:name="_Toc61661133"/>
      <w:r>
        <w:t>Conclusion</w:t>
      </w:r>
      <w:bookmarkEnd w:id="45"/>
    </w:p>
    <w:p w14:paraId="4A52A56A" w14:textId="77777777" w:rsidR="009204F2" w:rsidRPr="009204F2" w:rsidRDefault="009204F2" w:rsidP="009204F2">
      <w:r w:rsidRPr="009204F2">
        <w:t>The current study supports the use and various benefits of online learning. E-classes helped continue learning activities during restrictions due to the Covid19 outbreak. E-learning modalities encourage student-centered learning and are easy to manage in this blocked situation. It is worth noting that online learning is currently in a shorter phase. It started as "emergency distance learning" and we can overcome any limitations with additional investment. Faculty members should be trained in the use of online modalities and develop a lesson plan in which cognitive load is reduced and interaction increases.</w:t>
      </w:r>
    </w:p>
    <w:p w14:paraId="5FA0AEB2" w14:textId="77777777" w:rsidR="008A7D0D" w:rsidRDefault="008A7D0D">
      <w:pPr>
        <w:ind w:firstLine="0"/>
        <w:rPr>
          <w:rFonts w:cs="Times New Roman"/>
          <w:szCs w:val="24"/>
        </w:rPr>
      </w:pPr>
      <w:r>
        <w:rPr>
          <w:rFonts w:cs="Times New Roman"/>
          <w:szCs w:val="24"/>
        </w:rPr>
        <w:br w:type="page"/>
      </w:r>
    </w:p>
    <w:p w14:paraId="325ABEAD" w14:textId="77777777" w:rsidR="009204F2" w:rsidRDefault="008A7D0D" w:rsidP="008A7D0D">
      <w:pPr>
        <w:pStyle w:val="Heading1"/>
      </w:pPr>
      <w:bookmarkStart w:id="46" w:name="_Toc61661134"/>
      <w:r>
        <w:t>References</w:t>
      </w:r>
      <w:bookmarkEnd w:id="46"/>
    </w:p>
    <w:p w14:paraId="5E51CEC8" w14:textId="77777777" w:rsidR="008A7D0D" w:rsidRPr="008A7D0D" w:rsidRDefault="008A7D0D" w:rsidP="008A7D0D"/>
    <w:p w14:paraId="0376C9FE" w14:textId="77777777" w:rsidR="00FF6498" w:rsidRPr="00FF6498" w:rsidRDefault="008A7D0D" w:rsidP="00FF6498">
      <w:pPr>
        <w:widowControl w:val="0"/>
        <w:autoSpaceDE w:val="0"/>
        <w:autoSpaceDN w:val="0"/>
        <w:adjustRightInd w:val="0"/>
        <w:spacing w:line="240" w:lineRule="auto"/>
        <w:rPr>
          <w:rFonts w:cs="Times New Roman"/>
          <w:noProof/>
          <w:szCs w:val="24"/>
        </w:rPr>
      </w:pPr>
      <w:r>
        <w:fldChar w:fldCharType="begin" w:fldLock="1"/>
      </w:r>
      <w:r>
        <w:instrText xml:space="preserve">ADDIN Mendeley Bibliography CSL_BIBLIOGRAPHY </w:instrText>
      </w:r>
      <w:r>
        <w:fldChar w:fldCharType="separate"/>
      </w:r>
      <w:r w:rsidR="00FF6498" w:rsidRPr="00FF6498">
        <w:rPr>
          <w:rFonts w:cs="Times New Roman"/>
          <w:noProof/>
          <w:szCs w:val="24"/>
        </w:rPr>
        <w:t xml:space="preserve">Adedoyin, O. B. and Soykan, E. (2020) ‘Covid-19 pandemic and online learning: the challenges and opportunities’, </w:t>
      </w:r>
      <w:r w:rsidR="00FF6498" w:rsidRPr="00FF6498">
        <w:rPr>
          <w:rFonts w:cs="Times New Roman"/>
          <w:i/>
          <w:iCs/>
          <w:noProof/>
          <w:szCs w:val="24"/>
        </w:rPr>
        <w:t>Interactive Learning Environments</w:t>
      </w:r>
      <w:r w:rsidR="00FF6498" w:rsidRPr="00FF6498">
        <w:rPr>
          <w:rFonts w:cs="Times New Roman"/>
          <w:noProof/>
          <w:szCs w:val="24"/>
        </w:rPr>
        <w:t>. doi: 10.1080/10494820.2020.1813180.</w:t>
      </w:r>
    </w:p>
    <w:p w14:paraId="7F2FC7FF" w14:textId="77777777" w:rsidR="00FF6498" w:rsidRPr="00FF6498" w:rsidRDefault="00FF6498" w:rsidP="00FF6498">
      <w:pPr>
        <w:widowControl w:val="0"/>
        <w:autoSpaceDE w:val="0"/>
        <w:autoSpaceDN w:val="0"/>
        <w:adjustRightInd w:val="0"/>
        <w:spacing w:line="240" w:lineRule="auto"/>
        <w:rPr>
          <w:rFonts w:cs="Times New Roman"/>
          <w:noProof/>
          <w:szCs w:val="24"/>
        </w:rPr>
      </w:pPr>
      <w:r w:rsidRPr="00FF6498">
        <w:rPr>
          <w:rFonts w:cs="Times New Roman"/>
          <w:noProof/>
          <w:szCs w:val="24"/>
        </w:rPr>
        <w:t xml:space="preserve">Alimadadi, A. </w:t>
      </w:r>
      <w:r w:rsidRPr="00FF6498">
        <w:rPr>
          <w:rFonts w:cs="Times New Roman"/>
          <w:i/>
          <w:iCs/>
          <w:noProof/>
          <w:szCs w:val="24"/>
        </w:rPr>
        <w:t>et al.</w:t>
      </w:r>
      <w:r w:rsidRPr="00FF6498">
        <w:rPr>
          <w:rFonts w:cs="Times New Roman"/>
          <w:noProof/>
          <w:szCs w:val="24"/>
        </w:rPr>
        <w:t xml:space="preserve"> (2020) ‘Artificial intelligence and machine learning to fight covid-19’, </w:t>
      </w:r>
      <w:r w:rsidRPr="00FF6498">
        <w:rPr>
          <w:rFonts w:cs="Times New Roman"/>
          <w:i/>
          <w:iCs/>
          <w:noProof/>
          <w:szCs w:val="24"/>
        </w:rPr>
        <w:t>Physiological Genomics</w:t>
      </w:r>
      <w:r w:rsidRPr="00FF6498">
        <w:rPr>
          <w:rFonts w:cs="Times New Roman"/>
          <w:noProof/>
          <w:szCs w:val="24"/>
        </w:rPr>
        <w:t>. doi: 10.1152/physiolgenomics.00029.2020.</w:t>
      </w:r>
    </w:p>
    <w:p w14:paraId="671880B7" w14:textId="77777777" w:rsidR="00FF6498" w:rsidRPr="00FF6498" w:rsidRDefault="00FF6498" w:rsidP="00FF6498">
      <w:pPr>
        <w:widowControl w:val="0"/>
        <w:autoSpaceDE w:val="0"/>
        <w:autoSpaceDN w:val="0"/>
        <w:adjustRightInd w:val="0"/>
        <w:spacing w:line="240" w:lineRule="auto"/>
        <w:rPr>
          <w:rFonts w:cs="Times New Roman"/>
          <w:noProof/>
          <w:szCs w:val="24"/>
        </w:rPr>
      </w:pPr>
      <w:r w:rsidRPr="00FF6498">
        <w:rPr>
          <w:rFonts w:cs="Times New Roman"/>
          <w:noProof/>
          <w:szCs w:val="24"/>
        </w:rPr>
        <w:t xml:space="preserve">Daniel, S. J. (2020) ‘Education and the COVID-19 pandemic’, </w:t>
      </w:r>
      <w:r w:rsidRPr="00FF6498">
        <w:rPr>
          <w:rFonts w:cs="Times New Roman"/>
          <w:i/>
          <w:iCs/>
          <w:noProof/>
          <w:szCs w:val="24"/>
        </w:rPr>
        <w:t>Prospects</w:t>
      </w:r>
      <w:r w:rsidRPr="00FF6498">
        <w:rPr>
          <w:rFonts w:cs="Times New Roman"/>
          <w:noProof/>
          <w:szCs w:val="24"/>
        </w:rPr>
        <w:t>. doi: 10.1007/s11125-020-09464-3.</w:t>
      </w:r>
    </w:p>
    <w:p w14:paraId="320EC8B8" w14:textId="77777777" w:rsidR="00FF6498" w:rsidRPr="00FF6498" w:rsidRDefault="00FF6498" w:rsidP="00FF6498">
      <w:pPr>
        <w:widowControl w:val="0"/>
        <w:autoSpaceDE w:val="0"/>
        <w:autoSpaceDN w:val="0"/>
        <w:adjustRightInd w:val="0"/>
        <w:spacing w:line="240" w:lineRule="auto"/>
        <w:rPr>
          <w:rFonts w:cs="Times New Roman"/>
          <w:noProof/>
          <w:szCs w:val="24"/>
        </w:rPr>
      </w:pPr>
      <w:r w:rsidRPr="00FF6498">
        <w:rPr>
          <w:rFonts w:cs="Times New Roman"/>
          <w:noProof/>
          <w:szCs w:val="24"/>
        </w:rPr>
        <w:t xml:space="preserve">Dhawan, S. (2020) ‘Online Learning: A Panacea in the Time of COVID-19 Crisis’, </w:t>
      </w:r>
      <w:r w:rsidRPr="00FF6498">
        <w:rPr>
          <w:rFonts w:cs="Times New Roman"/>
          <w:i/>
          <w:iCs/>
          <w:noProof/>
          <w:szCs w:val="24"/>
        </w:rPr>
        <w:t>Journal of Educational Technology Systems</w:t>
      </w:r>
      <w:r w:rsidRPr="00FF6498">
        <w:rPr>
          <w:rFonts w:cs="Times New Roman"/>
          <w:noProof/>
          <w:szCs w:val="24"/>
        </w:rPr>
        <w:t>. doi: 10.1177/0047239520934018.</w:t>
      </w:r>
    </w:p>
    <w:p w14:paraId="7C370552" w14:textId="77777777" w:rsidR="00FF6498" w:rsidRPr="00FF6498" w:rsidRDefault="00FF6498" w:rsidP="00FF6498">
      <w:pPr>
        <w:widowControl w:val="0"/>
        <w:autoSpaceDE w:val="0"/>
        <w:autoSpaceDN w:val="0"/>
        <w:adjustRightInd w:val="0"/>
        <w:spacing w:line="240" w:lineRule="auto"/>
        <w:rPr>
          <w:rFonts w:cs="Times New Roman"/>
          <w:noProof/>
          <w:szCs w:val="24"/>
        </w:rPr>
      </w:pPr>
      <w:r w:rsidRPr="00FF6498">
        <w:rPr>
          <w:rFonts w:cs="Times New Roman"/>
          <w:noProof/>
          <w:szCs w:val="24"/>
        </w:rPr>
        <w:t xml:space="preserve">Gondouin, B. (2020) ‘COVID-19’, </w:t>
      </w:r>
      <w:r w:rsidRPr="00FF6498">
        <w:rPr>
          <w:rFonts w:cs="Times New Roman"/>
          <w:i/>
          <w:iCs/>
          <w:noProof/>
          <w:szCs w:val="24"/>
        </w:rPr>
        <w:t>Nephrologie et Therapeutique</w:t>
      </w:r>
      <w:r w:rsidRPr="00FF6498">
        <w:rPr>
          <w:rFonts w:cs="Times New Roman"/>
          <w:noProof/>
          <w:szCs w:val="24"/>
        </w:rPr>
        <w:t>. doi: 10.1016/S1769-7255(20)30419-3.</w:t>
      </w:r>
    </w:p>
    <w:p w14:paraId="65D409C2" w14:textId="77777777" w:rsidR="00FF6498" w:rsidRPr="00FF6498" w:rsidRDefault="00FF6498" w:rsidP="00FF6498">
      <w:pPr>
        <w:widowControl w:val="0"/>
        <w:autoSpaceDE w:val="0"/>
        <w:autoSpaceDN w:val="0"/>
        <w:adjustRightInd w:val="0"/>
        <w:spacing w:line="240" w:lineRule="auto"/>
        <w:rPr>
          <w:rFonts w:cs="Times New Roman"/>
          <w:noProof/>
          <w:szCs w:val="24"/>
        </w:rPr>
      </w:pPr>
      <w:r w:rsidRPr="00FF6498">
        <w:rPr>
          <w:rFonts w:cs="Times New Roman"/>
          <w:noProof/>
          <w:szCs w:val="24"/>
        </w:rPr>
        <w:t xml:space="preserve">Groves, R. M. </w:t>
      </w:r>
      <w:r w:rsidRPr="00FF6498">
        <w:rPr>
          <w:rFonts w:cs="Times New Roman"/>
          <w:i/>
          <w:iCs/>
          <w:noProof/>
          <w:szCs w:val="24"/>
        </w:rPr>
        <w:t>et al.</w:t>
      </w:r>
      <w:r w:rsidRPr="00FF6498">
        <w:rPr>
          <w:rFonts w:cs="Times New Roman"/>
          <w:noProof/>
          <w:szCs w:val="24"/>
        </w:rPr>
        <w:t xml:space="preserve"> (2010) ‘Survey methodology’, in </w:t>
      </w:r>
      <w:r w:rsidRPr="00FF6498">
        <w:rPr>
          <w:rFonts w:cs="Times New Roman"/>
          <w:i/>
          <w:iCs/>
          <w:noProof/>
          <w:szCs w:val="24"/>
        </w:rPr>
        <w:t>A Telescope on Society: Survey Research and Social Science at the University of Michigan and Beyond</w:t>
      </w:r>
      <w:r w:rsidRPr="00FF6498">
        <w:rPr>
          <w:rFonts w:cs="Times New Roman"/>
          <w:noProof/>
          <w:szCs w:val="24"/>
        </w:rPr>
        <w:t>. doi: 10.4324/9780429314254-2.</w:t>
      </w:r>
    </w:p>
    <w:p w14:paraId="128731C5" w14:textId="77777777" w:rsidR="00FF6498" w:rsidRPr="00FF6498" w:rsidRDefault="00FF6498" w:rsidP="00FF6498">
      <w:pPr>
        <w:widowControl w:val="0"/>
        <w:autoSpaceDE w:val="0"/>
        <w:autoSpaceDN w:val="0"/>
        <w:adjustRightInd w:val="0"/>
        <w:spacing w:line="240" w:lineRule="auto"/>
        <w:rPr>
          <w:rFonts w:cs="Times New Roman"/>
          <w:noProof/>
          <w:szCs w:val="24"/>
        </w:rPr>
      </w:pPr>
      <w:r w:rsidRPr="00FF6498">
        <w:rPr>
          <w:rFonts w:cs="Times New Roman"/>
          <w:noProof/>
          <w:szCs w:val="24"/>
        </w:rPr>
        <w:t xml:space="preserve">Hodges, C. </w:t>
      </w:r>
      <w:r w:rsidRPr="00FF6498">
        <w:rPr>
          <w:rFonts w:cs="Times New Roman"/>
          <w:i/>
          <w:iCs/>
          <w:noProof/>
          <w:szCs w:val="24"/>
        </w:rPr>
        <w:t>et al.</w:t>
      </w:r>
      <w:r w:rsidRPr="00FF6498">
        <w:rPr>
          <w:rFonts w:cs="Times New Roman"/>
          <w:noProof/>
          <w:szCs w:val="24"/>
        </w:rPr>
        <w:t xml:space="preserve"> (2020) ‘The Difference Between Emergency Remote Teaching and Online Learning’, </w:t>
      </w:r>
      <w:r w:rsidRPr="00FF6498">
        <w:rPr>
          <w:rFonts w:cs="Times New Roman"/>
          <w:i/>
          <w:iCs/>
          <w:noProof/>
          <w:szCs w:val="24"/>
        </w:rPr>
        <w:t>educause</w:t>
      </w:r>
      <w:r w:rsidRPr="00FF6498">
        <w:rPr>
          <w:rFonts w:cs="Times New Roman"/>
          <w:noProof/>
          <w:szCs w:val="24"/>
        </w:rPr>
        <w:t>.</w:t>
      </w:r>
    </w:p>
    <w:p w14:paraId="678D0152" w14:textId="77777777" w:rsidR="00FF6498" w:rsidRPr="00FF6498" w:rsidRDefault="00FF6498" w:rsidP="00FF6498">
      <w:pPr>
        <w:widowControl w:val="0"/>
        <w:autoSpaceDE w:val="0"/>
        <w:autoSpaceDN w:val="0"/>
        <w:adjustRightInd w:val="0"/>
        <w:spacing w:line="240" w:lineRule="auto"/>
        <w:rPr>
          <w:rFonts w:cs="Times New Roman"/>
          <w:noProof/>
          <w:szCs w:val="24"/>
        </w:rPr>
      </w:pPr>
      <w:r w:rsidRPr="00FF6498">
        <w:rPr>
          <w:rFonts w:cs="Times New Roman"/>
          <w:noProof/>
          <w:szCs w:val="24"/>
        </w:rPr>
        <w:t xml:space="preserve">Julious, S. A. (2005) ‘Sample size of 12 per group rule of thumb for a pilot study’, </w:t>
      </w:r>
      <w:r w:rsidRPr="00FF6498">
        <w:rPr>
          <w:rFonts w:cs="Times New Roman"/>
          <w:i/>
          <w:iCs/>
          <w:noProof/>
          <w:szCs w:val="24"/>
        </w:rPr>
        <w:t>Pharmaceutical Statistics</w:t>
      </w:r>
      <w:r w:rsidRPr="00FF6498">
        <w:rPr>
          <w:rFonts w:cs="Times New Roman"/>
          <w:noProof/>
          <w:szCs w:val="24"/>
        </w:rPr>
        <w:t>. doi: 10.1002/pst.185.</w:t>
      </w:r>
    </w:p>
    <w:p w14:paraId="27788DD1" w14:textId="77777777" w:rsidR="00FF6498" w:rsidRPr="00FF6498" w:rsidRDefault="00FF6498" w:rsidP="00FF6498">
      <w:pPr>
        <w:widowControl w:val="0"/>
        <w:autoSpaceDE w:val="0"/>
        <w:autoSpaceDN w:val="0"/>
        <w:adjustRightInd w:val="0"/>
        <w:spacing w:line="240" w:lineRule="auto"/>
        <w:rPr>
          <w:rFonts w:cs="Times New Roman"/>
          <w:noProof/>
          <w:szCs w:val="24"/>
        </w:rPr>
      </w:pPr>
      <w:r w:rsidRPr="00FF6498">
        <w:rPr>
          <w:rFonts w:cs="Times New Roman"/>
          <w:noProof/>
          <w:szCs w:val="24"/>
        </w:rPr>
        <w:t xml:space="preserve">Mishra, L., Gupta, T. and Shree, A. (2020) ‘Online teaching-learning in higher education during lockdown period of COVID-19 pandemic’, </w:t>
      </w:r>
      <w:r w:rsidRPr="00FF6498">
        <w:rPr>
          <w:rFonts w:cs="Times New Roman"/>
          <w:i/>
          <w:iCs/>
          <w:noProof/>
          <w:szCs w:val="24"/>
        </w:rPr>
        <w:t>International Journal of Educational Research Open</w:t>
      </w:r>
      <w:r w:rsidRPr="00FF6498">
        <w:rPr>
          <w:rFonts w:cs="Times New Roman"/>
          <w:noProof/>
          <w:szCs w:val="24"/>
        </w:rPr>
        <w:t>. doi: 10.1016/j.ijedro.2020.100012.</w:t>
      </w:r>
    </w:p>
    <w:p w14:paraId="56E55B66" w14:textId="77777777" w:rsidR="00FF6498" w:rsidRPr="00FF6498" w:rsidRDefault="00FF6498" w:rsidP="00FF6498">
      <w:pPr>
        <w:widowControl w:val="0"/>
        <w:autoSpaceDE w:val="0"/>
        <w:autoSpaceDN w:val="0"/>
        <w:adjustRightInd w:val="0"/>
        <w:spacing w:line="240" w:lineRule="auto"/>
        <w:rPr>
          <w:rFonts w:cs="Times New Roman"/>
          <w:noProof/>
          <w:szCs w:val="24"/>
        </w:rPr>
      </w:pPr>
      <w:r w:rsidRPr="00FF6498">
        <w:rPr>
          <w:rFonts w:cs="Times New Roman"/>
          <w:noProof/>
          <w:szCs w:val="24"/>
        </w:rPr>
        <w:t xml:space="preserve">UNESCO (2020) ‘COVID-19 Educational Disruption and Response’, </w:t>
      </w:r>
      <w:r w:rsidRPr="00FF6498">
        <w:rPr>
          <w:rFonts w:cs="Times New Roman"/>
          <w:i/>
          <w:iCs/>
          <w:noProof/>
          <w:szCs w:val="24"/>
        </w:rPr>
        <w:t>Unesco.Org</w:t>
      </w:r>
      <w:r w:rsidRPr="00FF6498">
        <w:rPr>
          <w:rFonts w:cs="Times New Roman"/>
          <w:noProof/>
          <w:szCs w:val="24"/>
        </w:rPr>
        <w:t>.</w:t>
      </w:r>
    </w:p>
    <w:p w14:paraId="37F0350B" w14:textId="77777777" w:rsidR="00FF6498" w:rsidRPr="00FF6498" w:rsidRDefault="00FF6498" w:rsidP="00FF6498">
      <w:pPr>
        <w:widowControl w:val="0"/>
        <w:autoSpaceDE w:val="0"/>
        <w:autoSpaceDN w:val="0"/>
        <w:adjustRightInd w:val="0"/>
        <w:spacing w:line="240" w:lineRule="auto"/>
        <w:rPr>
          <w:rFonts w:cs="Times New Roman"/>
          <w:noProof/>
        </w:rPr>
      </w:pPr>
      <w:r w:rsidRPr="00FF6498">
        <w:rPr>
          <w:rFonts w:cs="Times New Roman"/>
          <w:noProof/>
          <w:szCs w:val="24"/>
        </w:rPr>
        <w:t xml:space="preserve">Valunaite Oleskeviciene, G. and Sliogeriene, J. (2020) ‘Research methodology’, in </w:t>
      </w:r>
      <w:r w:rsidRPr="00FF6498">
        <w:rPr>
          <w:rFonts w:cs="Times New Roman"/>
          <w:i/>
          <w:iCs/>
          <w:noProof/>
          <w:szCs w:val="24"/>
        </w:rPr>
        <w:t>Numanities - Arts and Humanities in Progress</w:t>
      </w:r>
      <w:r w:rsidRPr="00FF6498">
        <w:rPr>
          <w:rFonts w:cs="Times New Roman"/>
          <w:noProof/>
          <w:szCs w:val="24"/>
        </w:rPr>
        <w:t>. doi: 10.1007/978-3-030-37727-4_2.</w:t>
      </w:r>
    </w:p>
    <w:p w14:paraId="152FAA6F" w14:textId="77777777" w:rsidR="008A7D0D" w:rsidRPr="008A7D0D" w:rsidRDefault="008A7D0D" w:rsidP="008A7D0D">
      <w:r>
        <w:fldChar w:fldCharType="end"/>
      </w:r>
    </w:p>
    <w:sectPr w:rsidR="008A7D0D" w:rsidRPr="008A7D0D">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1D822A" w14:textId="77777777" w:rsidR="004C4BB5" w:rsidRDefault="004C4BB5" w:rsidP="00AC27D2">
      <w:pPr>
        <w:spacing w:after="0" w:line="240" w:lineRule="auto"/>
      </w:pPr>
      <w:r>
        <w:separator/>
      </w:r>
    </w:p>
  </w:endnote>
  <w:endnote w:type="continuationSeparator" w:id="0">
    <w:p w14:paraId="0A879BA1" w14:textId="77777777" w:rsidR="004C4BB5" w:rsidRDefault="004C4BB5" w:rsidP="00AC27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77870141"/>
      <w:docPartObj>
        <w:docPartGallery w:val="Page Numbers (Bottom of Page)"/>
        <w:docPartUnique/>
      </w:docPartObj>
    </w:sdtPr>
    <w:sdtEndPr/>
    <w:sdtContent>
      <w:p w14:paraId="524FC7BF" w14:textId="77777777" w:rsidR="00FF6498" w:rsidRDefault="00FF6498">
        <w:pPr>
          <w:pStyle w:val="Footer"/>
          <w:jc w:val="right"/>
        </w:pPr>
        <w:r>
          <w:t xml:space="preserve">Page | </w:t>
        </w:r>
        <w:r>
          <w:fldChar w:fldCharType="begin"/>
        </w:r>
        <w:r>
          <w:instrText xml:space="preserve"> PAGE   \* MERGEFORMAT </w:instrText>
        </w:r>
        <w:r>
          <w:fldChar w:fldCharType="separate"/>
        </w:r>
        <w:r>
          <w:rPr>
            <w:noProof/>
          </w:rPr>
          <w:t>1</w:t>
        </w:r>
        <w:r>
          <w:rPr>
            <w:noProof/>
          </w:rPr>
          <w:fldChar w:fldCharType="end"/>
        </w:r>
        <w:r>
          <w:t xml:space="preserve"> </w:t>
        </w:r>
      </w:p>
    </w:sdtContent>
  </w:sdt>
  <w:p w14:paraId="59AEC0ED" w14:textId="77777777" w:rsidR="00FF6498" w:rsidRDefault="00FF64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6981C7" w14:textId="77777777" w:rsidR="004C4BB5" w:rsidRDefault="004C4BB5" w:rsidP="00AC27D2">
      <w:pPr>
        <w:spacing w:after="0" w:line="240" w:lineRule="auto"/>
      </w:pPr>
      <w:r>
        <w:separator/>
      </w:r>
    </w:p>
  </w:footnote>
  <w:footnote w:type="continuationSeparator" w:id="0">
    <w:p w14:paraId="61C9138C" w14:textId="77777777" w:rsidR="004C4BB5" w:rsidRDefault="004C4BB5" w:rsidP="00AC27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7F3A30"/>
    <w:multiLevelType w:val="multilevel"/>
    <w:tmpl w:val="2772A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B470E36"/>
    <w:multiLevelType w:val="hybridMultilevel"/>
    <w:tmpl w:val="E0887E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TI2sTQwMbU0NTBS0lEKTi0uzszPAykwrAUAVorntiwAAAA="/>
  </w:docVars>
  <w:rsids>
    <w:rsidRoot w:val="00B512A9"/>
    <w:rsid w:val="000A2A97"/>
    <w:rsid w:val="000D5929"/>
    <w:rsid w:val="002F3319"/>
    <w:rsid w:val="0033619D"/>
    <w:rsid w:val="0043677B"/>
    <w:rsid w:val="0048382C"/>
    <w:rsid w:val="004C4BB5"/>
    <w:rsid w:val="006F3B8D"/>
    <w:rsid w:val="00732FDC"/>
    <w:rsid w:val="007A0456"/>
    <w:rsid w:val="007D0249"/>
    <w:rsid w:val="007D3F4E"/>
    <w:rsid w:val="00872681"/>
    <w:rsid w:val="008A7D0D"/>
    <w:rsid w:val="009204F2"/>
    <w:rsid w:val="009F0035"/>
    <w:rsid w:val="00A57BFA"/>
    <w:rsid w:val="00AC27D2"/>
    <w:rsid w:val="00AD1C64"/>
    <w:rsid w:val="00AD3497"/>
    <w:rsid w:val="00B512A9"/>
    <w:rsid w:val="00B865CF"/>
    <w:rsid w:val="00C601CD"/>
    <w:rsid w:val="00D65316"/>
    <w:rsid w:val="00D757DF"/>
    <w:rsid w:val="00EA78FE"/>
    <w:rsid w:val="00ED35B7"/>
    <w:rsid w:val="00F42572"/>
    <w:rsid w:val="00F81CF7"/>
    <w:rsid w:val="00FA38C6"/>
    <w:rsid w:val="00FF64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90D3D1"/>
  <w15:chartTrackingRefBased/>
  <w15:docId w15:val="{F5A2D1D0-73EC-4F7B-83B0-97C76A1BB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619D"/>
    <w:pPr>
      <w:ind w:firstLine="706"/>
    </w:pPr>
    <w:rPr>
      <w:rFonts w:ascii="Times New Roman" w:hAnsi="Times New Roman"/>
      <w:sz w:val="24"/>
    </w:rPr>
  </w:style>
  <w:style w:type="paragraph" w:styleId="Heading1">
    <w:name w:val="heading 1"/>
    <w:basedOn w:val="Normal"/>
    <w:next w:val="Normal"/>
    <w:link w:val="Heading1Char"/>
    <w:uiPriority w:val="9"/>
    <w:qFormat/>
    <w:rsid w:val="00ED35B7"/>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3619D"/>
    <w:pPr>
      <w:keepNext/>
      <w:keepLines/>
      <w:spacing w:before="40" w:after="0"/>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semiHidden/>
    <w:unhideWhenUsed/>
    <w:qFormat/>
    <w:rsid w:val="00F81CF7"/>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512A9"/>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B512A9"/>
    <w:rPr>
      <w:color w:val="0000FF"/>
      <w:u w:val="single"/>
    </w:rPr>
  </w:style>
  <w:style w:type="character" w:customStyle="1" w:styleId="a">
    <w:name w:val="_"/>
    <w:basedOn w:val="DefaultParagraphFont"/>
    <w:rsid w:val="00B512A9"/>
  </w:style>
  <w:style w:type="character" w:customStyle="1" w:styleId="ff4">
    <w:name w:val="ff4"/>
    <w:basedOn w:val="DefaultParagraphFont"/>
    <w:rsid w:val="00B512A9"/>
  </w:style>
  <w:style w:type="character" w:customStyle="1" w:styleId="ff1">
    <w:name w:val="ff1"/>
    <w:basedOn w:val="DefaultParagraphFont"/>
    <w:rsid w:val="00B512A9"/>
  </w:style>
  <w:style w:type="character" w:customStyle="1" w:styleId="fs2">
    <w:name w:val="fs2"/>
    <w:basedOn w:val="DefaultParagraphFont"/>
    <w:rsid w:val="00B512A9"/>
  </w:style>
  <w:style w:type="character" w:customStyle="1" w:styleId="Heading2Char">
    <w:name w:val="Heading 2 Char"/>
    <w:basedOn w:val="DefaultParagraphFont"/>
    <w:link w:val="Heading2"/>
    <w:uiPriority w:val="9"/>
    <w:rsid w:val="0033619D"/>
    <w:rPr>
      <w:rFonts w:ascii="Times New Roman" w:eastAsiaTheme="majorEastAsia" w:hAnsi="Times New Roman" w:cstheme="majorBidi"/>
      <w:i/>
      <w:color w:val="000000" w:themeColor="text1"/>
      <w:sz w:val="24"/>
      <w:szCs w:val="26"/>
    </w:rPr>
  </w:style>
  <w:style w:type="character" w:customStyle="1" w:styleId="Heading3Char">
    <w:name w:val="Heading 3 Char"/>
    <w:basedOn w:val="DefaultParagraphFont"/>
    <w:link w:val="Heading3"/>
    <w:uiPriority w:val="9"/>
    <w:semiHidden/>
    <w:rsid w:val="00F81CF7"/>
    <w:rPr>
      <w:rFonts w:asciiTheme="majorHAnsi" w:eastAsiaTheme="majorEastAsia" w:hAnsiTheme="majorHAnsi" w:cstheme="majorBidi"/>
      <w:color w:val="1F4D78" w:themeColor="accent1" w:themeShade="7F"/>
      <w:sz w:val="24"/>
      <w:szCs w:val="24"/>
    </w:rPr>
  </w:style>
  <w:style w:type="paragraph" w:styleId="Title">
    <w:name w:val="Title"/>
    <w:basedOn w:val="Normal"/>
    <w:next w:val="Normal"/>
    <w:link w:val="TitleChar"/>
    <w:uiPriority w:val="10"/>
    <w:qFormat/>
    <w:rsid w:val="00F81CF7"/>
    <w:pPr>
      <w:spacing w:before="240" w:after="60" w:line="240" w:lineRule="auto"/>
      <w:jc w:val="center"/>
      <w:outlineLvl w:val="0"/>
    </w:pPr>
    <w:rPr>
      <w:rFonts w:ascii="Cambria" w:eastAsia="Times New Roman" w:hAnsi="Cambria" w:cs="Times New Roman"/>
      <w:b/>
      <w:bCs/>
      <w:i/>
      <w:kern w:val="28"/>
      <w:sz w:val="32"/>
      <w:szCs w:val="32"/>
    </w:rPr>
  </w:style>
  <w:style w:type="character" w:customStyle="1" w:styleId="TitleChar">
    <w:name w:val="Title Char"/>
    <w:basedOn w:val="DefaultParagraphFont"/>
    <w:link w:val="Title"/>
    <w:uiPriority w:val="10"/>
    <w:rsid w:val="00F81CF7"/>
    <w:rPr>
      <w:rFonts w:ascii="Cambria" w:eastAsia="Times New Roman" w:hAnsi="Cambria" w:cs="Times New Roman"/>
      <w:b/>
      <w:bCs/>
      <w:i/>
      <w:kern w:val="28"/>
      <w:sz w:val="32"/>
      <w:szCs w:val="32"/>
    </w:rPr>
  </w:style>
  <w:style w:type="paragraph" w:styleId="HTMLPreformatted">
    <w:name w:val="HTML Preformatted"/>
    <w:basedOn w:val="Normal"/>
    <w:link w:val="HTMLPreformattedChar"/>
    <w:uiPriority w:val="99"/>
    <w:semiHidden/>
    <w:unhideWhenUsed/>
    <w:rsid w:val="00C601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C601CD"/>
    <w:rPr>
      <w:rFonts w:ascii="Courier New" w:eastAsia="Times New Roman" w:hAnsi="Courier New" w:cs="Courier New"/>
      <w:sz w:val="20"/>
      <w:szCs w:val="20"/>
    </w:rPr>
  </w:style>
  <w:style w:type="paragraph" w:styleId="Header">
    <w:name w:val="header"/>
    <w:basedOn w:val="Normal"/>
    <w:link w:val="HeaderChar"/>
    <w:uiPriority w:val="99"/>
    <w:unhideWhenUsed/>
    <w:rsid w:val="00AC27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27D2"/>
  </w:style>
  <w:style w:type="paragraph" w:styleId="Footer">
    <w:name w:val="footer"/>
    <w:basedOn w:val="Normal"/>
    <w:link w:val="FooterChar"/>
    <w:uiPriority w:val="99"/>
    <w:unhideWhenUsed/>
    <w:rsid w:val="00AC27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27D2"/>
  </w:style>
  <w:style w:type="character" w:styleId="Strong">
    <w:name w:val="Strong"/>
    <w:basedOn w:val="DefaultParagraphFont"/>
    <w:uiPriority w:val="22"/>
    <w:qFormat/>
    <w:rsid w:val="009204F2"/>
    <w:rPr>
      <w:b/>
      <w:bCs/>
    </w:rPr>
  </w:style>
  <w:style w:type="character" w:customStyle="1" w:styleId="Heading1Char">
    <w:name w:val="Heading 1 Char"/>
    <w:basedOn w:val="DefaultParagraphFont"/>
    <w:link w:val="Heading1"/>
    <w:uiPriority w:val="9"/>
    <w:rsid w:val="00ED35B7"/>
    <w:rPr>
      <w:rFonts w:ascii="Times New Roman" w:eastAsiaTheme="majorEastAsia" w:hAnsi="Times New Roman" w:cstheme="majorBidi"/>
      <w:b/>
      <w:sz w:val="24"/>
      <w:szCs w:val="32"/>
    </w:rPr>
  </w:style>
  <w:style w:type="paragraph" w:styleId="ListParagraph">
    <w:name w:val="List Paragraph"/>
    <w:basedOn w:val="Normal"/>
    <w:uiPriority w:val="34"/>
    <w:qFormat/>
    <w:rsid w:val="0033619D"/>
    <w:pPr>
      <w:ind w:left="720"/>
      <w:contextualSpacing/>
    </w:pPr>
  </w:style>
  <w:style w:type="paragraph" w:styleId="NoSpacing">
    <w:name w:val="No Spacing"/>
    <w:uiPriority w:val="1"/>
    <w:qFormat/>
    <w:rsid w:val="0033619D"/>
    <w:pPr>
      <w:spacing w:after="0" w:line="240" w:lineRule="auto"/>
    </w:pPr>
  </w:style>
  <w:style w:type="paragraph" w:styleId="BalloonText">
    <w:name w:val="Balloon Text"/>
    <w:basedOn w:val="Normal"/>
    <w:link w:val="BalloonTextChar"/>
    <w:uiPriority w:val="99"/>
    <w:semiHidden/>
    <w:unhideWhenUsed/>
    <w:rsid w:val="003361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619D"/>
    <w:rPr>
      <w:rFonts w:ascii="Segoe UI" w:hAnsi="Segoe UI" w:cs="Segoe UI"/>
      <w:sz w:val="18"/>
      <w:szCs w:val="18"/>
    </w:rPr>
  </w:style>
  <w:style w:type="paragraph" w:styleId="TOCHeading">
    <w:name w:val="TOC Heading"/>
    <w:basedOn w:val="Heading1"/>
    <w:next w:val="Normal"/>
    <w:uiPriority w:val="39"/>
    <w:unhideWhenUsed/>
    <w:qFormat/>
    <w:rsid w:val="008A7D0D"/>
    <w:pPr>
      <w:ind w:firstLine="0"/>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8A7D0D"/>
    <w:pPr>
      <w:spacing w:after="100"/>
    </w:pPr>
  </w:style>
  <w:style w:type="paragraph" w:styleId="TOC2">
    <w:name w:val="toc 2"/>
    <w:basedOn w:val="Normal"/>
    <w:next w:val="Normal"/>
    <w:autoRedefine/>
    <w:uiPriority w:val="39"/>
    <w:unhideWhenUsed/>
    <w:rsid w:val="008A7D0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4872827">
      <w:bodyDiv w:val="1"/>
      <w:marLeft w:val="0"/>
      <w:marRight w:val="0"/>
      <w:marTop w:val="0"/>
      <w:marBottom w:val="0"/>
      <w:divBdr>
        <w:top w:val="none" w:sz="0" w:space="0" w:color="auto"/>
        <w:left w:val="none" w:sz="0" w:space="0" w:color="auto"/>
        <w:bottom w:val="none" w:sz="0" w:space="0" w:color="auto"/>
        <w:right w:val="none" w:sz="0" w:space="0" w:color="auto"/>
      </w:divBdr>
    </w:div>
    <w:div w:id="249198782">
      <w:bodyDiv w:val="1"/>
      <w:marLeft w:val="0"/>
      <w:marRight w:val="0"/>
      <w:marTop w:val="0"/>
      <w:marBottom w:val="0"/>
      <w:divBdr>
        <w:top w:val="none" w:sz="0" w:space="0" w:color="auto"/>
        <w:left w:val="none" w:sz="0" w:space="0" w:color="auto"/>
        <w:bottom w:val="none" w:sz="0" w:space="0" w:color="auto"/>
        <w:right w:val="none" w:sz="0" w:space="0" w:color="auto"/>
      </w:divBdr>
      <w:divsChild>
        <w:div w:id="1823544013">
          <w:marLeft w:val="0"/>
          <w:marRight w:val="0"/>
          <w:marTop w:val="0"/>
          <w:marBottom w:val="0"/>
          <w:divBdr>
            <w:top w:val="none" w:sz="0" w:space="0" w:color="auto"/>
            <w:left w:val="none" w:sz="0" w:space="0" w:color="auto"/>
            <w:bottom w:val="none" w:sz="0" w:space="0" w:color="auto"/>
            <w:right w:val="none" w:sz="0" w:space="0" w:color="auto"/>
          </w:divBdr>
        </w:div>
        <w:div w:id="1659263677">
          <w:marLeft w:val="0"/>
          <w:marRight w:val="0"/>
          <w:marTop w:val="0"/>
          <w:marBottom w:val="0"/>
          <w:divBdr>
            <w:top w:val="none" w:sz="0" w:space="0" w:color="auto"/>
            <w:left w:val="none" w:sz="0" w:space="0" w:color="auto"/>
            <w:bottom w:val="none" w:sz="0" w:space="0" w:color="auto"/>
            <w:right w:val="none" w:sz="0" w:space="0" w:color="auto"/>
          </w:divBdr>
        </w:div>
        <w:div w:id="575628132">
          <w:marLeft w:val="0"/>
          <w:marRight w:val="0"/>
          <w:marTop w:val="0"/>
          <w:marBottom w:val="0"/>
          <w:divBdr>
            <w:top w:val="none" w:sz="0" w:space="0" w:color="auto"/>
            <w:left w:val="none" w:sz="0" w:space="0" w:color="auto"/>
            <w:bottom w:val="none" w:sz="0" w:space="0" w:color="auto"/>
            <w:right w:val="none" w:sz="0" w:space="0" w:color="auto"/>
          </w:divBdr>
        </w:div>
      </w:divsChild>
    </w:div>
    <w:div w:id="446774508">
      <w:bodyDiv w:val="1"/>
      <w:marLeft w:val="0"/>
      <w:marRight w:val="0"/>
      <w:marTop w:val="0"/>
      <w:marBottom w:val="0"/>
      <w:divBdr>
        <w:top w:val="none" w:sz="0" w:space="0" w:color="auto"/>
        <w:left w:val="none" w:sz="0" w:space="0" w:color="auto"/>
        <w:bottom w:val="none" w:sz="0" w:space="0" w:color="auto"/>
        <w:right w:val="none" w:sz="0" w:space="0" w:color="auto"/>
      </w:divBdr>
      <w:divsChild>
        <w:div w:id="700125921">
          <w:marLeft w:val="0"/>
          <w:marRight w:val="0"/>
          <w:marTop w:val="0"/>
          <w:marBottom w:val="0"/>
          <w:divBdr>
            <w:top w:val="none" w:sz="0" w:space="0" w:color="auto"/>
            <w:left w:val="none" w:sz="0" w:space="0" w:color="auto"/>
            <w:bottom w:val="none" w:sz="0" w:space="0" w:color="auto"/>
            <w:right w:val="none" w:sz="0" w:space="0" w:color="auto"/>
          </w:divBdr>
          <w:divsChild>
            <w:div w:id="1125197704">
              <w:marLeft w:val="0"/>
              <w:marRight w:val="0"/>
              <w:marTop w:val="0"/>
              <w:marBottom w:val="0"/>
              <w:divBdr>
                <w:top w:val="none" w:sz="0" w:space="0" w:color="auto"/>
                <w:left w:val="none" w:sz="0" w:space="0" w:color="auto"/>
                <w:bottom w:val="none" w:sz="0" w:space="0" w:color="auto"/>
                <w:right w:val="none" w:sz="0" w:space="0" w:color="auto"/>
              </w:divBdr>
              <w:divsChild>
                <w:div w:id="180977251">
                  <w:marLeft w:val="0"/>
                  <w:marRight w:val="0"/>
                  <w:marTop w:val="0"/>
                  <w:marBottom w:val="0"/>
                  <w:divBdr>
                    <w:top w:val="none" w:sz="0" w:space="0" w:color="auto"/>
                    <w:left w:val="none" w:sz="0" w:space="0" w:color="auto"/>
                    <w:bottom w:val="none" w:sz="0" w:space="0" w:color="auto"/>
                    <w:right w:val="none" w:sz="0" w:space="0" w:color="auto"/>
                  </w:divBdr>
                  <w:divsChild>
                    <w:div w:id="1277834769">
                      <w:marLeft w:val="0"/>
                      <w:marRight w:val="0"/>
                      <w:marTop w:val="0"/>
                      <w:marBottom w:val="0"/>
                      <w:divBdr>
                        <w:top w:val="none" w:sz="0" w:space="0" w:color="auto"/>
                        <w:left w:val="none" w:sz="0" w:space="0" w:color="auto"/>
                        <w:bottom w:val="none" w:sz="0" w:space="0" w:color="auto"/>
                        <w:right w:val="none" w:sz="0" w:space="0" w:color="auto"/>
                      </w:divBdr>
                      <w:divsChild>
                        <w:div w:id="90978597">
                          <w:marLeft w:val="0"/>
                          <w:marRight w:val="0"/>
                          <w:marTop w:val="0"/>
                          <w:marBottom w:val="0"/>
                          <w:divBdr>
                            <w:top w:val="none" w:sz="0" w:space="0" w:color="auto"/>
                            <w:left w:val="none" w:sz="0" w:space="0" w:color="auto"/>
                            <w:bottom w:val="none" w:sz="0" w:space="0" w:color="auto"/>
                            <w:right w:val="none" w:sz="0" w:space="0" w:color="auto"/>
                          </w:divBdr>
                        </w:div>
                        <w:div w:id="1363627999">
                          <w:marLeft w:val="0"/>
                          <w:marRight w:val="0"/>
                          <w:marTop w:val="0"/>
                          <w:marBottom w:val="0"/>
                          <w:divBdr>
                            <w:top w:val="none" w:sz="0" w:space="0" w:color="auto"/>
                            <w:left w:val="none" w:sz="0" w:space="0" w:color="auto"/>
                            <w:bottom w:val="none" w:sz="0" w:space="0" w:color="auto"/>
                            <w:right w:val="none" w:sz="0" w:space="0" w:color="auto"/>
                          </w:divBdr>
                        </w:div>
                        <w:div w:id="937832829">
                          <w:marLeft w:val="0"/>
                          <w:marRight w:val="0"/>
                          <w:marTop w:val="0"/>
                          <w:marBottom w:val="0"/>
                          <w:divBdr>
                            <w:top w:val="none" w:sz="0" w:space="0" w:color="auto"/>
                            <w:left w:val="none" w:sz="0" w:space="0" w:color="auto"/>
                            <w:bottom w:val="none" w:sz="0" w:space="0" w:color="auto"/>
                            <w:right w:val="none" w:sz="0" w:space="0" w:color="auto"/>
                          </w:divBdr>
                        </w:div>
                        <w:div w:id="334377969">
                          <w:marLeft w:val="0"/>
                          <w:marRight w:val="0"/>
                          <w:marTop w:val="0"/>
                          <w:marBottom w:val="0"/>
                          <w:divBdr>
                            <w:top w:val="none" w:sz="0" w:space="0" w:color="auto"/>
                            <w:left w:val="none" w:sz="0" w:space="0" w:color="auto"/>
                            <w:bottom w:val="none" w:sz="0" w:space="0" w:color="auto"/>
                            <w:right w:val="none" w:sz="0" w:space="0" w:color="auto"/>
                          </w:divBdr>
                        </w:div>
                        <w:div w:id="961495233">
                          <w:marLeft w:val="0"/>
                          <w:marRight w:val="0"/>
                          <w:marTop w:val="0"/>
                          <w:marBottom w:val="0"/>
                          <w:divBdr>
                            <w:top w:val="none" w:sz="0" w:space="0" w:color="auto"/>
                            <w:left w:val="none" w:sz="0" w:space="0" w:color="auto"/>
                            <w:bottom w:val="none" w:sz="0" w:space="0" w:color="auto"/>
                            <w:right w:val="none" w:sz="0" w:space="0" w:color="auto"/>
                          </w:divBdr>
                        </w:div>
                        <w:div w:id="1046762572">
                          <w:marLeft w:val="0"/>
                          <w:marRight w:val="0"/>
                          <w:marTop w:val="0"/>
                          <w:marBottom w:val="0"/>
                          <w:divBdr>
                            <w:top w:val="none" w:sz="0" w:space="0" w:color="auto"/>
                            <w:left w:val="none" w:sz="0" w:space="0" w:color="auto"/>
                            <w:bottom w:val="none" w:sz="0" w:space="0" w:color="auto"/>
                            <w:right w:val="none" w:sz="0" w:space="0" w:color="auto"/>
                          </w:divBdr>
                        </w:div>
                        <w:div w:id="191039015">
                          <w:marLeft w:val="0"/>
                          <w:marRight w:val="0"/>
                          <w:marTop w:val="0"/>
                          <w:marBottom w:val="0"/>
                          <w:divBdr>
                            <w:top w:val="none" w:sz="0" w:space="0" w:color="auto"/>
                            <w:left w:val="none" w:sz="0" w:space="0" w:color="auto"/>
                            <w:bottom w:val="none" w:sz="0" w:space="0" w:color="auto"/>
                            <w:right w:val="none" w:sz="0" w:space="0" w:color="auto"/>
                          </w:divBdr>
                        </w:div>
                        <w:div w:id="553077163">
                          <w:marLeft w:val="0"/>
                          <w:marRight w:val="0"/>
                          <w:marTop w:val="0"/>
                          <w:marBottom w:val="0"/>
                          <w:divBdr>
                            <w:top w:val="none" w:sz="0" w:space="0" w:color="auto"/>
                            <w:left w:val="none" w:sz="0" w:space="0" w:color="auto"/>
                            <w:bottom w:val="none" w:sz="0" w:space="0" w:color="auto"/>
                            <w:right w:val="none" w:sz="0" w:space="0" w:color="auto"/>
                          </w:divBdr>
                        </w:div>
                      </w:divsChild>
                    </w:div>
                    <w:div w:id="1308512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425015">
          <w:marLeft w:val="0"/>
          <w:marRight w:val="0"/>
          <w:marTop w:val="0"/>
          <w:marBottom w:val="0"/>
          <w:divBdr>
            <w:top w:val="none" w:sz="0" w:space="0" w:color="auto"/>
            <w:left w:val="none" w:sz="0" w:space="0" w:color="auto"/>
            <w:bottom w:val="none" w:sz="0" w:space="0" w:color="auto"/>
            <w:right w:val="none" w:sz="0" w:space="0" w:color="auto"/>
          </w:divBdr>
          <w:divsChild>
            <w:div w:id="221987841">
              <w:marLeft w:val="0"/>
              <w:marRight w:val="0"/>
              <w:marTop w:val="0"/>
              <w:marBottom w:val="0"/>
              <w:divBdr>
                <w:top w:val="none" w:sz="0" w:space="0" w:color="auto"/>
                <w:left w:val="none" w:sz="0" w:space="0" w:color="auto"/>
                <w:bottom w:val="none" w:sz="0" w:space="0" w:color="auto"/>
                <w:right w:val="none" w:sz="0" w:space="0" w:color="auto"/>
              </w:divBdr>
              <w:divsChild>
                <w:div w:id="159657564">
                  <w:marLeft w:val="0"/>
                  <w:marRight w:val="0"/>
                  <w:marTop w:val="0"/>
                  <w:marBottom w:val="0"/>
                  <w:divBdr>
                    <w:top w:val="none" w:sz="0" w:space="0" w:color="auto"/>
                    <w:left w:val="none" w:sz="0" w:space="0" w:color="auto"/>
                    <w:bottom w:val="none" w:sz="0" w:space="0" w:color="auto"/>
                    <w:right w:val="none" w:sz="0" w:space="0" w:color="auto"/>
                  </w:divBdr>
                  <w:divsChild>
                    <w:div w:id="597180224">
                      <w:marLeft w:val="0"/>
                      <w:marRight w:val="0"/>
                      <w:marTop w:val="0"/>
                      <w:marBottom w:val="0"/>
                      <w:divBdr>
                        <w:top w:val="none" w:sz="0" w:space="0" w:color="auto"/>
                        <w:left w:val="none" w:sz="0" w:space="0" w:color="auto"/>
                        <w:bottom w:val="none" w:sz="0" w:space="0" w:color="auto"/>
                        <w:right w:val="none" w:sz="0" w:space="0" w:color="auto"/>
                      </w:divBdr>
                      <w:divsChild>
                        <w:div w:id="1317609199">
                          <w:marLeft w:val="0"/>
                          <w:marRight w:val="0"/>
                          <w:marTop w:val="0"/>
                          <w:marBottom w:val="0"/>
                          <w:divBdr>
                            <w:top w:val="none" w:sz="0" w:space="0" w:color="auto"/>
                            <w:left w:val="none" w:sz="0" w:space="0" w:color="auto"/>
                            <w:bottom w:val="none" w:sz="0" w:space="0" w:color="auto"/>
                            <w:right w:val="none" w:sz="0" w:space="0" w:color="auto"/>
                          </w:divBdr>
                        </w:div>
                        <w:div w:id="1328557420">
                          <w:marLeft w:val="0"/>
                          <w:marRight w:val="0"/>
                          <w:marTop w:val="0"/>
                          <w:marBottom w:val="0"/>
                          <w:divBdr>
                            <w:top w:val="none" w:sz="0" w:space="0" w:color="auto"/>
                            <w:left w:val="none" w:sz="0" w:space="0" w:color="auto"/>
                            <w:bottom w:val="none" w:sz="0" w:space="0" w:color="auto"/>
                            <w:right w:val="none" w:sz="0" w:space="0" w:color="auto"/>
                          </w:divBdr>
                        </w:div>
                        <w:div w:id="370618600">
                          <w:marLeft w:val="0"/>
                          <w:marRight w:val="0"/>
                          <w:marTop w:val="0"/>
                          <w:marBottom w:val="0"/>
                          <w:divBdr>
                            <w:top w:val="none" w:sz="0" w:space="0" w:color="auto"/>
                            <w:left w:val="none" w:sz="0" w:space="0" w:color="auto"/>
                            <w:bottom w:val="none" w:sz="0" w:space="0" w:color="auto"/>
                            <w:right w:val="none" w:sz="0" w:space="0" w:color="auto"/>
                          </w:divBdr>
                        </w:div>
                        <w:div w:id="1146165987">
                          <w:marLeft w:val="0"/>
                          <w:marRight w:val="0"/>
                          <w:marTop w:val="0"/>
                          <w:marBottom w:val="0"/>
                          <w:divBdr>
                            <w:top w:val="none" w:sz="0" w:space="0" w:color="auto"/>
                            <w:left w:val="none" w:sz="0" w:space="0" w:color="auto"/>
                            <w:bottom w:val="none" w:sz="0" w:space="0" w:color="auto"/>
                            <w:right w:val="none" w:sz="0" w:space="0" w:color="auto"/>
                          </w:divBdr>
                        </w:div>
                        <w:div w:id="1943536808">
                          <w:marLeft w:val="0"/>
                          <w:marRight w:val="0"/>
                          <w:marTop w:val="0"/>
                          <w:marBottom w:val="0"/>
                          <w:divBdr>
                            <w:top w:val="none" w:sz="0" w:space="0" w:color="auto"/>
                            <w:left w:val="none" w:sz="0" w:space="0" w:color="auto"/>
                            <w:bottom w:val="none" w:sz="0" w:space="0" w:color="auto"/>
                            <w:right w:val="none" w:sz="0" w:space="0" w:color="auto"/>
                          </w:divBdr>
                        </w:div>
                        <w:div w:id="417752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2038052">
      <w:bodyDiv w:val="1"/>
      <w:marLeft w:val="0"/>
      <w:marRight w:val="0"/>
      <w:marTop w:val="0"/>
      <w:marBottom w:val="0"/>
      <w:divBdr>
        <w:top w:val="none" w:sz="0" w:space="0" w:color="auto"/>
        <w:left w:val="none" w:sz="0" w:space="0" w:color="auto"/>
        <w:bottom w:val="none" w:sz="0" w:space="0" w:color="auto"/>
        <w:right w:val="none" w:sz="0" w:space="0" w:color="auto"/>
      </w:divBdr>
      <w:divsChild>
        <w:div w:id="954139321">
          <w:marLeft w:val="0"/>
          <w:marRight w:val="0"/>
          <w:marTop w:val="0"/>
          <w:marBottom w:val="0"/>
          <w:divBdr>
            <w:top w:val="none" w:sz="0" w:space="0" w:color="auto"/>
            <w:left w:val="none" w:sz="0" w:space="0" w:color="auto"/>
            <w:bottom w:val="none" w:sz="0" w:space="0" w:color="auto"/>
            <w:right w:val="none" w:sz="0" w:space="0" w:color="auto"/>
          </w:divBdr>
          <w:divsChild>
            <w:div w:id="1648240300">
              <w:marLeft w:val="0"/>
              <w:marRight w:val="0"/>
              <w:marTop w:val="0"/>
              <w:marBottom w:val="0"/>
              <w:divBdr>
                <w:top w:val="none" w:sz="0" w:space="0" w:color="auto"/>
                <w:left w:val="none" w:sz="0" w:space="0" w:color="auto"/>
                <w:bottom w:val="none" w:sz="0" w:space="0" w:color="auto"/>
                <w:right w:val="none" w:sz="0" w:space="0" w:color="auto"/>
              </w:divBdr>
              <w:divsChild>
                <w:div w:id="1736397479">
                  <w:marLeft w:val="0"/>
                  <w:marRight w:val="0"/>
                  <w:marTop w:val="0"/>
                  <w:marBottom w:val="0"/>
                  <w:divBdr>
                    <w:top w:val="none" w:sz="0" w:space="0" w:color="auto"/>
                    <w:left w:val="none" w:sz="0" w:space="0" w:color="auto"/>
                    <w:bottom w:val="none" w:sz="0" w:space="0" w:color="auto"/>
                    <w:right w:val="none" w:sz="0" w:space="0" w:color="auto"/>
                  </w:divBdr>
                  <w:divsChild>
                    <w:div w:id="1857503380">
                      <w:marLeft w:val="0"/>
                      <w:marRight w:val="0"/>
                      <w:marTop w:val="0"/>
                      <w:marBottom w:val="0"/>
                      <w:divBdr>
                        <w:top w:val="none" w:sz="0" w:space="0" w:color="auto"/>
                        <w:left w:val="none" w:sz="0" w:space="0" w:color="auto"/>
                        <w:bottom w:val="none" w:sz="0" w:space="0" w:color="auto"/>
                        <w:right w:val="none" w:sz="0" w:space="0" w:color="auto"/>
                      </w:divBdr>
                      <w:divsChild>
                        <w:div w:id="1591885307">
                          <w:marLeft w:val="0"/>
                          <w:marRight w:val="0"/>
                          <w:marTop w:val="0"/>
                          <w:marBottom w:val="0"/>
                          <w:divBdr>
                            <w:top w:val="none" w:sz="0" w:space="0" w:color="auto"/>
                            <w:left w:val="none" w:sz="0" w:space="0" w:color="auto"/>
                            <w:bottom w:val="none" w:sz="0" w:space="0" w:color="auto"/>
                            <w:right w:val="none" w:sz="0" w:space="0" w:color="auto"/>
                          </w:divBdr>
                        </w:div>
                        <w:div w:id="1882478957">
                          <w:marLeft w:val="0"/>
                          <w:marRight w:val="0"/>
                          <w:marTop w:val="0"/>
                          <w:marBottom w:val="0"/>
                          <w:divBdr>
                            <w:top w:val="none" w:sz="0" w:space="0" w:color="auto"/>
                            <w:left w:val="none" w:sz="0" w:space="0" w:color="auto"/>
                            <w:bottom w:val="none" w:sz="0" w:space="0" w:color="auto"/>
                            <w:right w:val="none" w:sz="0" w:space="0" w:color="auto"/>
                          </w:divBdr>
                        </w:div>
                        <w:div w:id="1208763043">
                          <w:marLeft w:val="0"/>
                          <w:marRight w:val="0"/>
                          <w:marTop w:val="0"/>
                          <w:marBottom w:val="0"/>
                          <w:divBdr>
                            <w:top w:val="none" w:sz="0" w:space="0" w:color="auto"/>
                            <w:left w:val="none" w:sz="0" w:space="0" w:color="auto"/>
                            <w:bottom w:val="none" w:sz="0" w:space="0" w:color="auto"/>
                            <w:right w:val="none" w:sz="0" w:space="0" w:color="auto"/>
                          </w:divBdr>
                        </w:div>
                        <w:div w:id="1893925387">
                          <w:marLeft w:val="0"/>
                          <w:marRight w:val="0"/>
                          <w:marTop w:val="0"/>
                          <w:marBottom w:val="0"/>
                          <w:divBdr>
                            <w:top w:val="none" w:sz="0" w:space="0" w:color="auto"/>
                            <w:left w:val="none" w:sz="0" w:space="0" w:color="auto"/>
                            <w:bottom w:val="none" w:sz="0" w:space="0" w:color="auto"/>
                            <w:right w:val="none" w:sz="0" w:space="0" w:color="auto"/>
                          </w:divBdr>
                        </w:div>
                        <w:div w:id="1448350137">
                          <w:marLeft w:val="0"/>
                          <w:marRight w:val="0"/>
                          <w:marTop w:val="0"/>
                          <w:marBottom w:val="0"/>
                          <w:divBdr>
                            <w:top w:val="none" w:sz="0" w:space="0" w:color="auto"/>
                            <w:left w:val="none" w:sz="0" w:space="0" w:color="auto"/>
                            <w:bottom w:val="none" w:sz="0" w:space="0" w:color="auto"/>
                            <w:right w:val="none" w:sz="0" w:space="0" w:color="auto"/>
                          </w:divBdr>
                        </w:div>
                        <w:div w:id="2124810244">
                          <w:marLeft w:val="0"/>
                          <w:marRight w:val="0"/>
                          <w:marTop w:val="0"/>
                          <w:marBottom w:val="0"/>
                          <w:divBdr>
                            <w:top w:val="none" w:sz="0" w:space="0" w:color="auto"/>
                            <w:left w:val="none" w:sz="0" w:space="0" w:color="auto"/>
                            <w:bottom w:val="none" w:sz="0" w:space="0" w:color="auto"/>
                            <w:right w:val="none" w:sz="0" w:space="0" w:color="auto"/>
                          </w:divBdr>
                        </w:div>
                        <w:div w:id="10838510">
                          <w:marLeft w:val="0"/>
                          <w:marRight w:val="0"/>
                          <w:marTop w:val="0"/>
                          <w:marBottom w:val="0"/>
                          <w:divBdr>
                            <w:top w:val="none" w:sz="0" w:space="0" w:color="auto"/>
                            <w:left w:val="none" w:sz="0" w:space="0" w:color="auto"/>
                            <w:bottom w:val="none" w:sz="0" w:space="0" w:color="auto"/>
                            <w:right w:val="none" w:sz="0" w:space="0" w:color="auto"/>
                          </w:divBdr>
                        </w:div>
                        <w:div w:id="254096207">
                          <w:marLeft w:val="0"/>
                          <w:marRight w:val="0"/>
                          <w:marTop w:val="0"/>
                          <w:marBottom w:val="0"/>
                          <w:divBdr>
                            <w:top w:val="none" w:sz="0" w:space="0" w:color="auto"/>
                            <w:left w:val="none" w:sz="0" w:space="0" w:color="auto"/>
                            <w:bottom w:val="none" w:sz="0" w:space="0" w:color="auto"/>
                            <w:right w:val="none" w:sz="0" w:space="0" w:color="auto"/>
                          </w:divBdr>
                        </w:div>
                        <w:div w:id="1946842915">
                          <w:marLeft w:val="0"/>
                          <w:marRight w:val="0"/>
                          <w:marTop w:val="0"/>
                          <w:marBottom w:val="0"/>
                          <w:divBdr>
                            <w:top w:val="none" w:sz="0" w:space="0" w:color="auto"/>
                            <w:left w:val="none" w:sz="0" w:space="0" w:color="auto"/>
                            <w:bottom w:val="none" w:sz="0" w:space="0" w:color="auto"/>
                            <w:right w:val="none" w:sz="0" w:space="0" w:color="auto"/>
                          </w:divBdr>
                        </w:div>
                        <w:div w:id="347298216">
                          <w:marLeft w:val="0"/>
                          <w:marRight w:val="0"/>
                          <w:marTop w:val="0"/>
                          <w:marBottom w:val="0"/>
                          <w:divBdr>
                            <w:top w:val="none" w:sz="0" w:space="0" w:color="auto"/>
                            <w:left w:val="none" w:sz="0" w:space="0" w:color="auto"/>
                            <w:bottom w:val="none" w:sz="0" w:space="0" w:color="auto"/>
                            <w:right w:val="none" w:sz="0" w:space="0" w:color="auto"/>
                          </w:divBdr>
                        </w:div>
                        <w:div w:id="600145671">
                          <w:marLeft w:val="0"/>
                          <w:marRight w:val="0"/>
                          <w:marTop w:val="0"/>
                          <w:marBottom w:val="0"/>
                          <w:divBdr>
                            <w:top w:val="none" w:sz="0" w:space="0" w:color="auto"/>
                            <w:left w:val="none" w:sz="0" w:space="0" w:color="auto"/>
                            <w:bottom w:val="none" w:sz="0" w:space="0" w:color="auto"/>
                            <w:right w:val="none" w:sz="0" w:space="0" w:color="auto"/>
                          </w:divBdr>
                        </w:div>
                        <w:div w:id="1290551932">
                          <w:marLeft w:val="0"/>
                          <w:marRight w:val="0"/>
                          <w:marTop w:val="0"/>
                          <w:marBottom w:val="0"/>
                          <w:divBdr>
                            <w:top w:val="none" w:sz="0" w:space="0" w:color="auto"/>
                            <w:left w:val="none" w:sz="0" w:space="0" w:color="auto"/>
                            <w:bottom w:val="none" w:sz="0" w:space="0" w:color="auto"/>
                            <w:right w:val="none" w:sz="0" w:space="0" w:color="auto"/>
                          </w:divBdr>
                        </w:div>
                        <w:div w:id="538052179">
                          <w:marLeft w:val="0"/>
                          <w:marRight w:val="0"/>
                          <w:marTop w:val="0"/>
                          <w:marBottom w:val="0"/>
                          <w:divBdr>
                            <w:top w:val="none" w:sz="0" w:space="0" w:color="auto"/>
                            <w:left w:val="none" w:sz="0" w:space="0" w:color="auto"/>
                            <w:bottom w:val="none" w:sz="0" w:space="0" w:color="auto"/>
                            <w:right w:val="none" w:sz="0" w:space="0" w:color="auto"/>
                          </w:divBdr>
                        </w:div>
                        <w:div w:id="802040560">
                          <w:marLeft w:val="0"/>
                          <w:marRight w:val="0"/>
                          <w:marTop w:val="0"/>
                          <w:marBottom w:val="0"/>
                          <w:divBdr>
                            <w:top w:val="none" w:sz="0" w:space="0" w:color="auto"/>
                            <w:left w:val="none" w:sz="0" w:space="0" w:color="auto"/>
                            <w:bottom w:val="none" w:sz="0" w:space="0" w:color="auto"/>
                            <w:right w:val="none" w:sz="0" w:space="0" w:color="auto"/>
                          </w:divBdr>
                        </w:div>
                        <w:div w:id="1014651280">
                          <w:marLeft w:val="0"/>
                          <w:marRight w:val="0"/>
                          <w:marTop w:val="0"/>
                          <w:marBottom w:val="0"/>
                          <w:divBdr>
                            <w:top w:val="none" w:sz="0" w:space="0" w:color="auto"/>
                            <w:left w:val="none" w:sz="0" w:space="0" w:color="auto"/>
                            <w:bottom w:val="none" w:sz="0" w:space="0" w:color="auto"/>
                            <w:right w:val="none" w:sz="0" w:space="0" w:color="auto"/>
                          </w:divBdr>
                        </w:div>
                        <w:div w:id="117721546">
                          <w:marLeft w:val="0"/>
                          <w:marRight w:val="0"/>
                          <w:marTop w:val="0"/>
                          <w:marBottom w:val="0"/>
                          <w:divBdr>
                            <w:top w:val="none" w:sz="0" w:space="0" w:color="auto"/>
                            <w:left w:val="none" w:sz="0" w:space="0" w:color="auto"/>
                            <w:bottom w:val="none" w:sz="0" w:space="0" w:color="auto"/>
                            <w:right w:val="none" w:sz="0" w:space="0" w:color="auto"/>
                          </w:divBdr>
                        </w:div>
                        <w:div w:id="1749569850">
                          <w:marLeft w:val="0"/>
                          <w:marRight w:val="0"/>
                          <w:marTop w:val="0"/>
                          <w:marBottom w:val="0"/>
                          <w:divBdr>
                            <w:top w:val="none" w:sz="0" w:space="0" w:color="auto"/>
                            <w:left w:val="none" w:sz="0" w:space="0" w:color="auto"/>
                            <w:bottom w:val="none" w:sz="0" w:space="0" w:color="auto"/>
                            <w:right w:val="none" w:sz="0" w:space="0" w:color="auto"/>
                          </w:divBdr>
                        </w:div>
                        <w:div w:id="1194271754">
                          <w:marLeft w:val="0"/>
                          <w:marRight w:val="0"/>
                          <w:marTop w:val="0"/>
                          <w:marBottom w:val="0"/>
                          <w:divBdr>
                            <w:top w:val="none" w:sz="0" w:space="0" w:color="auto"/>
                            <w:left w:val="none" w:sz="0" w:space="0" w:color="auto"/>
                            <w:bottom w:val="none" w:sz="0" w:space="0" w:color="auto"/>
                            <w:right w:val="none" w:sz="0" w:space="0" w:color="auto"/>
                          </w:divBdr>
                        </w:div>
                        <w:div w:id="856583358">
                          <w:marLeft w:val="0"/>
                          <w:marRight w:val="0"/>
                          <w:marTop w:val="0"/>
                          <w:marBottom w:val="0"/>
                          <w:divBdr>
                            <w:top w:val="none" w:sz="0" w:space="0" w:color="auto"/>
                            <w:left w:val="none" w:sz="0" w:space="0" w:color="auto"/>
                            <w:bottom w:val="none" w:sz="0" w:space="0" w:color="auto"/>
                            <w:right w:val="none" w:sz="0" w:space="0" w:color="auto"/>
                          </w:divBdr>
                        </w:div>
                        <w:div w:id="1418866659">
                          <w:marLeft w:val="0"/>
                          <w:marRight w:val="0"/>
                          <w:marTop w:val="0"/>
                          <w:marBottom w:val="0"/>
                          <w:divBdr>
                            <w:top w:val="none" w:sz="0" w:space="0" w:color="auto"/>
                            <w:left w:val="none" w:sz="0" w:space="0" w:color="auto"/>
                            <w:bottom w:val="none" w:sz="0" w:space="0" w:color="auto"/>
                            <w:right w:val="none" w:sz="0" w:space="0" w:color="auto"/>
                          </w:divBdr>
                        </w:div>
                        <w:div w:id="665283656">
                          <w:marLeft w:val="0"/>
                          <w:marRight w:val="0"/>
                          <w:marTop w:val="0"/>
                          <w:marBottom w:val="0"/>
                          <w:divBdr>
                            <w:top w:val="none" w:sz="0" w:space="0" w:color="auto"/>
                            <w:left w:val="none" w:sz="0" w:space="0" w:color="auto"/>
                            <w:bottom w:val="none" w:sz="0" w:space="0" w:color="auto"/>
                            <w:right w:val="none" w:sz="0" w:space="0" w:color="auto"/>
                          </w:divBdr>
                        </w:div>
                        <w:div w:id="1078865597">
                          <w:marLeft w:val="0"/>
                          <w:marRight w:val="0"/>
                          <w:marTop w:val="0"/>
                          <w:marBottom w:val="0"/>
                          <w:divBdr>
                            <w:top w:val="none" w:sz="0" w:space="0" w:color="auto"/>
                            <w:left w:val="none" w:sz="0" w:space="0" w:color="auto"/>
                            <w:bottom w:val="none" w:sz="0" w:space="0" w:color="auto"/>
                            <w:right w:val="none" w:sz="0" w:space="0" w:color="auto"/>
                          </w:divBdr>
                        </w:div>
                        <w:div w:id="437406381">
                          <w:marLeft w:val="0"/>
                          <w:marRight w:val="0"/>
                          <w:marTop w:val="0"/>
                          <w:marBottom w:val="0"/>
                          <w:divBdr>
                            <w:top w:val="none" w:sz="0" w:space="0" w:color="auto"/>
                            <w:left w:val="none" w:sz="0" w:space="0" w:color="auto"/>
                            <w:bottom w:val="none" w:sz="0" w:space="0" w:color="auto"/>
                            <w:right w:val="none" w:sz="0" w:space="0" w:color="auto"/>
                          </w:divBdr>
                        </w:div>
                        <w:div w:id="1773744805">
                          <w:marLeft w:val="0"/>
                          <w:marRight w:val="0"/>
                          <w:marTop w:val="0"/>
                          <w:marBottom w:val="0"/>
                          <w:divBdr>
                            <w:top w:val="none" w:sz="0" w:space="0" w:color="auto"/>
                            <w:left w:val="none" w:sz="0" w:space="0" w:color="auto"/>
                            <w:bottom w:val="none" w:sz="0" w:space="0" w:color="auto"/>
                            <w:right w:val="none" w:sz="0" w:space="0" w:color="auto"/>
                          </w:divBdr>
                        </w:div>
                      </w:divsChild>
                    </w:div>
                    <w:div w:id="433553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659299">
          <w:marLeft w:val="0"/>
          <w:marRight w:val="0"/>
          <w:marTop w:val="0"/>
          <w:marBottom w:val="0"/>
          <w:divBdr>
            <w:top w:val="none" w:sz="0" w:space="0" w:color="auto"/>
            <w:left w:val="none" w:sz="0" w:space="0" w:color="auto"/>
            <w:bottom w:val="none" w:sz="0" w:space="0" w:color="auto"/>
            <w:right w:val="none" w:sz="0" w:space="0" w:color="auto"/>
          </w:divBdr>
          <w:divsChild>
            <w:div w:id="881599710">
              <w:marLeft w:val="0"/>
              <w:marRight w:val="0"/>
              <w:marTop w:val="0"/>
              <w:marBottom w:val="0"/>
              <w:divBdr>
                <w:top w:val="none" w:sz="0" w:space="0" w:color="auto"/>
                <w:left w:val="none" w:sz="0" w:space="0" w:color="auto"/>
                <w:bottom w:val="none" w:sz="0" w:space="0" w:color="auto"/>
                <w:right w:val="none" w:sz="0" w:space="0" w:color="auto"/>
              </w:divBdr>
              <w:divsChild>
                <w:div w:id="1600984994">
                  <w:marLeft w:val="0"/>
                  <w:marRight w:val="0"/>
                  <w:marTop w:val="0"/>
                  <w:marBottom w:val="0"/>
                  <w:divBdr>
                    <w:top w:val="none" w:sz="0" w:space="0" w:color="auto"/>
                    <w:left w:val="none" w:sz="0" w:space="0" w:color="auto"/>
                    <w:bottom w:val="none" w:sz="0" w:space="0" w:color="auto"/>
                    <w:right w:val="none" w:sz="0" w:space="0" w:color="auto"/>
                  </w:divBdr>
                  <w:divsChild>
                    <w:div w:id="1163087446">
                      <w:marLeft w:val="0"/>
                      <w:marRight w:val="0"/>
                      <w:marTop w:val="0"/>
                      <w:marBottom w:val="0"/>
                      <w:divBdr>
                        <w:top w:val="none" w:sz="0" w:space="0" w:color="auto"/>
                        <w:left w:val="none" w:sz="0" w:space="0" w:color="auto"/>
                        <w:bottom w:val="none" w:sz="0" w:space="0" w:color="auto"/>
                        <w:right w:val="none" w:sz="0" w:space="0" w:color="auto"/>
                      </w:divBdr>
                      <w:divsChild>
                        <w:div w:id="52391978">
                          <w:marLeft w:val="0"/>
                          <w:marRight w:val="0"/>
                          <w:marTop w:val="0"/>
                          <w:marBottom w:val="0"/>
                          <w:divBdr>
                            <w:top w:val="none" w:sz="0" w:space="0" w:color="auto"/>
                            <w:left w:val="none" w:sz="0" w:space="0" w:color="auto"/>
                            <w:bottom w:val="none" w:sz="0" w:space="0" w:color="auto"/>
                            <w:right w:val="none" w:sz="0" w:space="0" w:color="auto"/>
                          </w:divBdr>
                        </w:div>
                        <w:div w:id="330763451">
                          <w:marLeft w:val="0"/>
                          <w:marRight w:val="0"/>
                          <w:marTop w:val="0"/>
                          <w:marBottom w:val="0"/>
                          <w:divBdr>
                            <w:top w:val="none" w:sz="0" w:space="0" w:color="auto"/>
                            <w:left w:val="none" w:sz="0" w:space="0" w:color="auto"/>
                            <w:bottom w:val="none" w:sz="0" w:space="0" w:color="auto"/>
                            <w:right w:val="none" w:sz="0" w:space="0" w:color="auto"/>
                          </w:divBdr>
                        </w:div>
                        <w:div w:id="1540557142">
                          <w:marLeft w:val="0"/>
                          <w:marRight w:val="0"/>
                          <w:marTop w:val="0"/>
                          <w:marBottom w:val="0"/>
                          <w:divBdr>
                            <w:top w:val="none" w:sz="0" w:space="0" w:color="auto"/>
                            <w:left w:val="none" w:sz="0" w:space="0" w:color="auto"/>
                            <w:bottom w:val="none" w:sz="0" w:space="0" w:color="auto"/>
                            <w:right w:val="none" w:sz="0" w:space="0" w:color="auto"/>
                          </w:divBdr>
                        </w:div>
                        <w:div w:id="842089896">
                          <w:marLeft w:val="0"/>
                          <w:marRight w:val="0"/>
                          <w:marTop w:val="0"/>
                          <w:marBottom w:val="0"/>
                          <w:divBdr>
                            <w:top w:val="none" w:sz="0" w:space="0" w:color="auto"/>
                            <w:left w:val="none" w:sz="0" w:space="0" w:color="auto"/>
                            <w:bottom w:val="none" w:sz="0" w:space="0" w:color="auto"/>
                            <w:right w:val="none" w:sz="0" w:space="0" w:color="auto"/>
                          </w:divBdr>
                        </w:div>
                        <w:div w:id="1371953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0821018">
      <w:bodyDiv w:val="1"/>
      <w:marLeft w:val="0"/>
      <w:marRight w:val="0"/>
      <w:marTop w:val="0"/>
      <w:marBottom w:val="0"/>
      <w:divBdr>
        <w:top w:val="none" w:sz="0" w:space="0" w:color="auto"/>
        <w:left w:val="none" w:sz="0" w:space="0" w:color="auto"/>
        <w:bottom w:val="none" w:sz="0" w:space="0" w:color="auto"/>
        <w:right w:val="none" w:sz="0" w:space="0" w:color="auto"/>
      </w:divBdr>
    </w:div>
    <w:div w:id="857280186">
      <w:bodyDiv w:val="1"/>
      <w:marLeft w:val="0"/>
      <w:marRight w:val="0"/>
      <w:marTop w:val="0"/>
      <w:marBottom w:val="0"/>
      <w:divBdr>
        <w:top w:val="none" w:sz="0" w:space="0" w:color="auto"/>
        <w:left w:val="none" w:sz="0" w:space="0" w:color="auto"/>
        <w:bottom w:val="none" w:sz="0" w:space="0" w:color="auto"/>
        <w:right w:val="none" w:sz="0" w:space="0" w:color="auto"/>
      </w:divBdr>
    </w:div>
    <w:div w:id="1055735423">
      <w:bodyDiv w:val="1"/>
      <w:marLeft w:val="0"/>
      <w:marRight w:val="0"/>
      <w:marTop w:val="0"/>
      <w:marBottom w:val="0"/>
      <w:divBdr>
        <w:top w:val="none" w:sz="0" w:space="0" w:color="auto"/>
        <w:left w:val="none" w:sz="0" w:space="0" w:color="auto"/>
        <w:bottom w:val="none" w:sz="0" w:space="0" w:color="auto"/>
        <w:right w:val="none" w:sz="0" w:space="0" w:color="auto"/>
      </w:divBdr>
    </w:div>
    <w:div w:id="1143428484">
      <w:bodyDiv w:val="1"/>
      <w:marLeft w:val="0"/>
      <w:marRight w:val="0"/>
      <w:marTop w:val="0"/>
      <w:marBottom w:val="0"/>
      <w:divBdr>
        <w:top w:val="none" w:sz="0" w:space="0" w:color="auto"/>
        <w:left w:val="none" w:sz="0" w:space="0" w:color="auto"/>
        <w:bottom w:val="none" w:sz="0" w:space="0" w:color="auto"/>
        <w:right w:val="none" w:sz="0" w:space="0" w:color="auto"/>
      </w:divBdr>
    </w:div>
    <w:div w:id="1586692872">
      <w:bodyDiv w:val="1"/>
      <w:marLeft w:val="0"/>
      <w:marRight w:val="0"/>
      <w:marTop w:val="0"/>
      <w:marBottom w:val="0"/>
      <w:divBdr>
        <w:top w:val="none" w:sz="0" w:space="0" w:color="auto"/>
        <w:left w:val="none" w:sz="0" w:space="0" w:color="auto"/>
        <w:bottom w:val="none" w:sz="0" w:space="0" w:color="auto"/>
        <w:right w:val="none" w:sz="0" w:space="0" w:color="auto"/>
      </w:divBdr>
    </w:div>
    <w:div w:id="1736587805">
      <w:bodyDiv w:val="1"/>
      <w:marLeft w:val="0"/>
      <w:marRight w:val="0"/>
      <w:marTop w:val="0"/>
      <w:marBottom w:val="0"/>
      <w:divBdr>
        <w:top w:val="none" w:sz="0" w:space="0" w:color="auto"/>
        <w:left w:val="none" w:sz="0" w:space="0" w:color="auto"/>
        <w:bottom w:val="none" w:sz="0" w:space="0" w:color="auto"/>
        <w:right w:val="none" w:sz="0" w:space="0" w:color="auto"/>
      </w:divBdr>
      <w:divsChild>
        <w:div w:id="1652951077">
          <w:marLeft w:val="0"/>
          <w:marRight w:val="0"/>
          <w:marTop w:val="0"/>
          <w:marBottom w:val="0"/>
          <w:divBdr>
            <w:top w:val="none" w:sz="0" w:space="0" w:color="auto"/>
            <w:left w:val="none" w:sz="0" w:space="0" w:color="auto"/>
            <w:bottom w:val="none" w:sz="0" w:space="0" w:color="auto"/>
            <w:right w:val="none" w:sz="0" w:space="0" w:color="auto"/>
          </w:divBdr>
        </w:div>
        <w:div w:id="67264721">
          <w:marLeft w:val="0"/>
          <w:marRight w:val="0"/>
          <w:marTop w:val="0"/>
          <w:marBottom w:val="0"/>
          <w:divBdr>
            <w:top w:val="none" w:sz="0" w:space="0" w:color="auto"/>
            <w:left w:val="none" w:sz="0" w:space="0" w:color="auto"/>
            <w:bottom w:val="none" w:sz="0" w:space="0" w:color="auto"/>
            <w:right w:val="none" w:sz="0" w:space="0" w:color="auto"/>
          </w:divBdr>
        </w:div>
        <w:div w:id="1666349934">
          <w:marLeft w:val="0"/>
          <w:marRight w:val="0"/>
          <w:marTop w:val="0"/>
          <w:marBottom w:val="0"/>
          <w:divBdr>
            <w:top w:val="none" w:sz="0" w:space="0" w:color="auto"/>
            <w:left w:val="none" w:sz="0" w:space="0" w:color="auto"/>
            <w:bottom w:val="none" w:sz="0" w:space="0" w:color="auto"/>
            <w:right w:val="none" w:sz="0" w:space="0" w:color="auto"/>
          </w:divBdr>
        </w:div>
      </w:divsChild>
    </w:div>
    <w:div w:id="1898515277">
      <w:bodyDiv w:val="1"/>
      <w:marLeft w:val="0"/>
      <w:marRight w:val="0"/>
      <w:marTop w:val="0"/>
      <w:marBottom w:val="0"/>
      <w:divBdr>
        <w:top w:val="none" w:sz="0" w:space="0" w:color="auto"/>
        <w:left w:val="none" w:sz="0" w:space="0" w:color="auto"/>
        <w:bottom w:val="none" w:sz="0" w:space="0" w:color="auto"/>
        <w:right w:val="none" w:sz="0" w:space="0" w:color="auto"/>
      </w:divBdr>
    </w:div>
    <w:div w:id="2072731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337844-68DD-4481-A1A3-778F0AC734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5782</Words>
  <Characters>32964</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Khan</dc:creator>
  <cp:keywords/>
  <dc:description/>
  <cp:lastModifiedBy>Manju Sivas</cp:lastModifiedBy>
  <cp:revision>2</cp:revision>
  <dcterms:created xsi:type="dcterms:W3CDTF">2021-01-17T18:05:00Z</dcterms:created>
  <dcterms:modified xsi:type="dcterms:W3CDTF">2021-01-17T18:05:00Z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c72c59c5-e35f-3a30-b903-7a17aae728f3</vt:lpwstr>
  </property>
  <property fmtid="{D5CDD505-2E9C-101B-9397-08002B2CF9AE}" pid="4" name="Mendeley Citation Style_1">
    <vt:lpwstr>http://www.zotero.org/styles/harvard1</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7th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 6th edition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