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BC750A" w14:textId="77777777" w:rsidR="0089434A" w:rsidRDefault="0089434A">
      <w:r>
        <w:rPr>
          <w:noProof/>
        </w:rPr>
        <w:drawing>
          <wp:inline distT="0" distB="0" distL="0" distR="0" wp14:anchorId="0D9E846B" wp14:editId="154ABEF6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E2C39E" w14:textId="77777777" w:rsidR="0089434A" w:rsidRDefault="0089434A"/>
    <w:p w14:paraId="52776D13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37B52CD5" w14:textId="77777777" w:rsidTr="00737F0F">
        <w:trPr>
          <w:cantSplit/>
          <w:trHeight w:val="469"/>
        </w:trPr>
        <w:tc>
          <w:tcPr>
            <w:tcW w:w="4513" w:type="dxa"/>
          </w:tcPr>
          <w:p w14:paraId="4AA0424D" w14:textId="77777777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 w:rsidRPr="001F3CE3">
              <w:rPr>
                <w:sz w:val="24"/>
                <w:szCs w:val="24"/>
              </w:rPr>
              <w:t xml:space="preserve">/Swansea </w:t>
            </w:r>
          </w:p>
        </w:tc>
        <w:tc>
          <w:tcPr>
            <w:tcW w:w="3204" w:type="dxa"/>
          </w:tcPr>
          <w:p w14:paraId="011C59FF" w14:textId="77777777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 w:rsidRPr="001F3CE3">
              <w:rPr>
                <w:sz w:val="24"/>
                <w:szCs w:val="24"/>
              </w:rPr>
              <w:t>abertawe</w:t>
            </w:r>
          </w:p>
        </w:tc>
      </w:tr>
      <w:tr w:rsidR="000E5EE2" w:rsidRPr="007E3A8E" w14:paraId="43E879E8" w14:textId="77777777" w:rsidTr="00737F0F">
        <w:trPr>
          <w:trHeight w:val="542"/>
        </w:trPr>
        <w:tc>
          <w:tcPr>
            <w:tcW w:w="4513" w:type="dxa"/>
          </w:tcPr>
          <w:p w14:paraId="3C85ACC4" w14:textId="0E942273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737F0F">
              <w:t>6</w:t>
            </w:r>
          </w:p>
        </w:tc>
        <w:tc>
          <w:tcPr>
            <w:tcW w:w="3204" w:type="dxa"/>
          </w:tcPr>
          <w:p w14:paraId="6F41A1C8" w14:textId="165177D6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737F0F">
              <w:t>6</w:t>
            </w:r>
          </w:p>
        </w:tc>
      </w:tr>
      <w:tr w:rsidR="000E5EE2" w:rsidRPr="007E3A8E" w14:paraId="5A7EBDBC" w14:textId="77777777" w:rsidTr="00737F0F">
        <w:trPr>
          <w:trHeight w:val="302"/>
        </w:trPr>
        <w:tc>
          <w:tcPr>
            <w:tcW w:w="4513" w:type="dxa"/>
          </w:tcPr>
          <w:p w14:paraId="5ECD16AE" w14:textId="77777777" w:rsidR="000E5EE2" w:rsidRDefault="000E5EE2" w:rsidP="000E5EE2">
            <w:pPr>
              <w:pStyle w:val="Exam"/>
            </w:pPr>
            <w:r w:rsidRPr="00931114">
              <w:t>EXAMINATION PERIOD</w:t>
            </w:r>
          </w:p>
          <w:p w14:paraId="489983AF" w14:textId="2516CA1D" w:rsidR="00E44CEC" w:rsidRPr="00E44CEC" w:rsidRDefault="00E44CEC" w:rsidP="00E44CEC">
            <w:pPr>
              <w:pStyle w:val="Month"/>
            </w:pPr>
            <w:r>
              <w:t>Friday 13</w:t>
            </w:r>
            <w:r w:rsidRPr="00E44CEC">
              <w:rPr>
                <w:vertAlign w:val="superscript"/>
              </w:rPr>
              <w:t>th</w:t>
            </w:r>
            <w:r>
              <w:t xml:space="preserve"> January 2023</w:t>
            </w:r>
          </w:p>
        </w:tc>
        <w:tc>
          <w:tcPr>
            <w:tcW w:w="3204" w:type="dxa"/>
          </w:tcPr>
          <w:p w14:paraId="445DB893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775C15F9" w14:textId="77777777" w:rsidTr="00737F0F">
        <w:trPr>
          <w:trHeight w:val="863"/>
        </w:trPr>
        <w:tc>
          <w:tcPr>
            <w:tcW w:w="4513" w:type="dxa"/>
          </w:tcPr>
          <w:p w14:paraId="4B41C96F" w14:textId="35A9BE67" w:rsidR="000E5EE2" w:rsidRPr="00931114" w:rsidRDefault="000E5EE2" w:rsidP="008A2B49">
            <w:pPr>
              <w:pStyle w:val="Month"/>
              <w:jc w:val="both"/>
              <w:rPr>
                <w:color w:val="FF0000"/>
              </w:rPr>
            </w:pPr>
          </w:p>
        </w:tc>
        <w:tc>
          <w:tcPr>
            <w:tcW w:w="3204" w:type="dxa"/>
          </w:tcPr>
          <w:p w14:paraId="35D995FF" w14:textId="2E243F32" w:rsidR="000E5EE2" w:rsidRPr="00EC0A0F" w:rsidRDefault="00E9772F" w:rsidP="008A2B49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 xml:space="preserve"> </w:t>
            </w:r>
            <w:r w:rsidR="00D05B52">
              <w:t>2</w:t>
            </w:r>
          </w:p>
        </w:tc>
      </w:tr>
    </w:tbl>
    <w:p w14:paraId="22C3F675" w14:textId="77777777" w:rsidR="00C266FC" w:rsidRPr="007E3A8E" w:rsidRDefault="00C266FC" w:rsidP="00D36E75">
      <w:pPr>
        <w:pStyle w:val="Modcode"/>
      </w:pPr>
    </w:p>
    <w:p w14:paraId="2C65F462" w14:textId="77777777" w:rsidR="00775566" w:rsidRDefault="00D36E75" w:rsidP="00775566">
      <w:pPr>
        <w:pStyle w:val="Modcode"/>
      </w:pPr>
      <w:r w:rsidRPr="007E3A8E">
        <w:t>MODULE CO</w:t>
      </w:r>
      <w:r w:rsidR="00C94F2F">
        <w:t xml:space="preserve">de: </w:t>
      </w:r>
      <w:r w:rsidR="000337E5">
        <w:t>AC</w:t>
      </w:r>
      <w:r w:rsidR="00737F0F">
        <w:t>MA 60</w:t>
      </w:r>
      <w:r w:rsidR="00775566">
        <w:t>16</w:t>
      </w:r>
    </w:p>
    <w:p w14:paraId="76CB686F" w14:textId="7DFB4A7F" w:rsidR="00D36E75" w:rsidRPr="0033029D" w:rsidRDefault="00737F0F" w:rsidP="00775566">
      <w:pPr>
        <w:pStyle w:val="Modcode"/>
      </w:pPr>
      <w:r>
        <w:t>MATERIAL SCIENCE</w:t>
      </w:r>
    </w:p>
    <w:p w14:paraId="747272C4" w14:textId="77777777" w:rsidR="00DC3A55" w:rsidRDefault="00C5464C" w:rsidP="0033029D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33029D">
        <w:t>2 HOURS</w:t>
      </w:r>
    </w:p>
    <w:p w14:paraId="65A9C090" w14:textId="77777777" w:rsidR="00DC3A55" w:rsidRDefault="00DC3A55">
      <w:pPr>
        <w:pStyle w:val="Answer"/>
      </w:pPr>
    </w:p>
    <w:p w14:paraId="3C4D3BCA" w14:textId="77777777" w:rsidR="00DC3A55" w:rsidRPr="009948F4" w:rsidRDefault="00DC3A55">
      <w:pPr>
        <w:pStyle w:val="Answer"/>
      </w:pPr>
      <w:r>
        <w:t xml:space="preserve">answer </w:t>
      </w:r>
      <w:r w:rsidR="0033029D">
        <w:t>THREE QUESTIONS OUT OF FOUR</w:t>
      </w:r>
    </w:p>
    <w:p w14:paraId="79FB884D" w14:textId="77777777" w:rsidR="00DC3A55" w:rsidRDefault="00DC3A55">
      <w:pPr>
        <w:pStyle w:val="Answer"/>
      </w:pPr>
    </w:p>
    <w:p w14:paraId="41A8DC99" w14:textId="77777777" w:rsidR="00DC3A55" w:rsidRDefault="00DC3A55">
      <w:pPr>
        <w:pStyle w:val="Answer"/>
      </w:pPr>
    </w:p>
    <w:p w14:paraId="06239F58" w14:textId="77777777" w:rsidR="00C5464C" w:rsidRPr="007E3A8E" w:rsidRDefault="00C5464C">
      <w:pPr>
        <w:pStyle w:val="BodyText"/>
      </w:pPr>
    </w:p>
    <w:p w14:paraId="1FA4AA91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0B304DFA" w14:textId="77777777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>Adnoddau neu ddefnyddiau sydd eu hangen - Dim</w:t>
      </w:r>
    </w:p>
    <w:p w14:paraId="572C265E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53C8C6FA" w14:textId="77777777" w:rsidR="00D31A6E" w:rsidRDefault="00D31A6E" w:rsidP="005672D9">
      <w:pPr>
        <w:pStyle w:val="BodyText"/>
        <w:ind w:left="720"/>
        <w:rPr>
          <w:sz w:val="28"/>
        </w:rPr>
      </w:pPr>
    </w:p>
    <w:p w14:paraId="58865510" w14:textId="77777777" w:rsidR="008777D9" w:rsidRDefault="008777D9" w:rsidP="005672D9">
      <w:pPr>
        <w:pStyle w:val="BodyText"/>
        <w:ind w:left="720"/>
        <w:rPr>
          <w:sz w:val="28"/>
        </w:rPr>
      </w:pPr>
    </w:p>
    <w:p w14:paraId="347A2466" w14:textId="77777777" w:rsidR="008777D9" w:rsidRDefault="008777D9" w:rsidP="005672D9">
      <w:pPr>
        <w:pStyle w:val="BodyText"/>
        <w:ind w:left="720"/>
        <w:rPr>
          <w:sz w:val="28"/>
        </w:rPr>
      </w:pPr>
    </w:p>
    <w:p w14:paraId="4CD331E0" w14:textId="77777777" w:rsidR="008777D9" w:rsidRDefault="008777D9" w:rsidP="005672D9">
      <w:pPr>
        <w:pStyle w:val="BodyText"/>
        <w:ind w:left="720"/>
        <w:rPr>
          <w:sz w:val="28"/>
        </w:rPr>
      </w:pPr>
    </w:p>
    <w:p w14:paraId="5D2D2987" w14:textId="77777777" w:rsidR="008777D9" w:rsidRDefault="008777D9" w:rsidP="005672D9">
      <w:pPr>
        <w:pStyle w:val="BodyText"/>
        <w:ind w:left="720"/>
        <w:rPr>
          <w:sz w:val="28"/>
        </w:rPr>
      </w:pPr>
    </w:p>
    <w:p w14:paraId="289F0100" w14:textId="77777777" w:rsidR="008777D9" w:rsidRDefault="008777D9" w:rsidP="005672D9">
      <w:pPr>
        <w:pStyle w:val="BodyText"/>
        <w:ind w:left="720"/>
        <w:rPr>
          <w:sz w:val="28"/>
        </w:rPr>
      </w:pPr>
    </w:p>
    <w:p w14:paraId="76F6387C" w14:textId="77777777" w:rsidR="008777D9" w:rsidRDefault="008777D9" w:rsidP="005672D9">
      <w:pPr>
        <w:pStyle w:val="BodyText"/>
        <w:ind w:left="720"/>
        <w:rPr>
          <w:sz w:val="28"/>
        </w:rPr>
      </w:pPr>
    </w:p>
    <w:p w14:paraId="5EE1E4EE" w14:textId="77777777" w:rsidR="008777D9" w:rsidRDefault="008777D9" w:rsidP="005672D9">
      <w:pPr>
        <w:pStyle w:val="BodyText"/>
        <w:ind w:left="720"/>
        <w:rPr>
          <w:sz w:val="28"/>
        </w:rPr>
      </w:pPr>
    </w:p>
    <w:p w14:paraId="1B187048" w14:textId="77777777" w:rsidR="008777D9" w:rsidRDefault="008777D9" w:rsidP="005672D9">
      <w:pPr>
        <w:pStyle w:val="BodyText"/>
        <w:ind w:left="720"/>
        <w:rPr>
          <w:sz w:val="28"/>
        </w:rPr>
      </w:pPr>
    </w:p>
    <w:p w14:paraId="13982A43" w14:textId="77777777" w:rsidR="008777D9" w:rsidRDefault="008777D9" w:rsidP="005672D9">
      <w:pPr>
        <w:pStyle w:val="BodyText"/>
        <w:ind w:left="720"/>
        <w:rPr>
          <w:sz w:val="28"/>
        </w:rPr>
      </w:pPr>
    </w:p>
    <w:p w14:paraId="4F9A1758" w14:textId="77777777" w:rsidR="008777D9" w:rsidRPr="007E3A8E" w:rsidRDefault="008777D9" w:rsidP="005672D9">
      <w:pPr>
        <w:pStyle w:val="BodyText"/>
        <w:ind w:left="720"/>
        <w:rPr>
          <w:sz w:val="28"/>
        </w:rPr>
      </w:pPr>
    </w:p>
    <w:p w14:paraId="7928C599" w14:textId="254BC637" w:rsidR="00745AB4" w:rsidRDefault="00771C38" w:rsidP="00464EEB">
      <w:pPr>
        <w:pageBreakBefore/>
        <w:tabs>
          <w:tab w:val="left" w:pos="720"/>
          <w:tab w:val="left" w:pos="1440"/>
          <w:tab w:val="left" w:pos="2160"/>
          <w:tab w:val="left" w:pos="8460"/>
        </w:tabs>
        <w:ind w:left="1440" w:hanging="1440"/>
        <w:jc w:val="both"/>
      </w:pPr>
      <w:r>
        <w:t xml:space="preserve"> </w:t>
      </w:r>
      <w:r w:rsidR="00787E22">
        <w:t xml:space="preserve"> </w:t>
      </w:r>
    </w:p>
    <w:p w14:paraId="30006710" w14:textId="77777777" w:rsidR="0080502B" w:rsidRDefault="00745AB4" w:rsidP="0080502B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  <w:rPr>
          <w:szCs w:val="22"/>
        </w:rPr>
      </w:pPr>
      <w:r>
        <w:t xml:space="preserve"> </w:t>
      </w:r>
      <w:r w:rsidR="00464EEB">
        <w:t>1 (</w:t>
      </w:r>
      <w:proofErr w:type="gramStart"/>
      <w:r w:rsidR="00464EEB">
        <w:t xml:space="preserve">a)   </w:t>
      </w:r>
      <w:proofErr w:type="gramEnd"/>
      <w:r w:rsidR="00464EEB">
        <w:t xml:space="preserve"> </w:t>
      </w:r>
      <w:r w:rsidR="0080502B">
        <w:t xml:space="preserve">   </w:t>
      </w:r>
      <w:r w:rsidR="0080502B">
        <w:rPr>
          <w:szCs w:val="22"/>
        </w:rPr>
        <w:t xml:space="preserve">Discuss in detail the </w:t>
      </w:r>
      <w:r w:rsidR="0080502B" w:rsidRPr="0080502B">
        <w:rPr>
          <w:szCs w:val="22"/>
        </w:rPr>
        <w:t>fatigue</w:t>
      </w:r>
      <w:r w:rsidR="0080502B">
        <w:rPr>
          <w:szCs w:val="22"/>
        </w:rPr>
        <w:t xml:space="preserve"> testing</w:t>
      </w:r>
      <w:r w:rsidR="0080502B" w:rsidRPr="0080502B">
        <w:rPr>
          <w:szCs w:val="22"/>
        </w:rPr>
        <w:t xml:space="preserve"> </w:t>
      </w:r>
      <w:r w:rsidR="0080502B">
        <w:rPr>
          <w:szCs w:val="22"/>
        </w:rPr>
        <w:t>of</w:t>
      </w:r>
      <w:r w:rsidR="0080502B" w:rsidRPr="0080502B">
        <w:rPr>
          <w:szCs w:val="22"/>
        </w:rPr>
        <w:t xml:space="preserve"> metals </w:t>
      </w:r>
      <w:r w:rsidR="0080502B">
        <w:rPr>
          <w:szCs w:val="22"/>
        </w:rPr>
        <w:t xml:space="preserve">with due reference to the </w:t>
      </w:r>
    </w:p>
    <w:p w14:paraId="52584A6A" w14:textId="6C4CCE02" w:rsidR="0080502B" w:rsidRPr="0080502B" w:rsidRDefault="0080502B" w:rsidP="0080502B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  <w:rPr>
          <w:szCs w:val="22"/>
        </w:rPr>
      </w:pPr>
      <w:r>
        <w:rPr>
          <w:szCs w:val="22"/>
        </w:rPr>
        <w:t xml:space="preserve">                two main analyses</w:t>
      </w:r>
      <w:r w:rsidRPr="0080502B">
        <w:rPr>
          <w:szCs w:val="22"/>
        </w:rPr>
        <w:t>:</w:t>
      </w:r>
    </w:p>
    <w:p w14:paraId="202B93C9" w14:textId="77777777" w:rsidR="0080502B" w:rsidRPr="0080502B" w:rsidRDefault="0080502B" w:rsidP="0080502B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  <w:rPr>
          <w:szCs w:val="22"/>
        </w:rPr>
      </w:pPr>
    </w:p>
    <w:p w14:paraId="42D1403D" w14:textId="1E53FD9D" w:rsidR="0080502B" w:rsidRPr="0080502B" w:rsidRDefault="0080502B" w:rsidP="0080502B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  <w:rPr>
          <w:szCs w:val="22"/>
        </w:rPr>
      </w:pPr>
      <w:r w:rsidRPr="0080502B">
        <w:rPr>
          <w:szCs w:val="22"/>
        </w:rPr>
        <w:t xml:space="preserve">                     (i)</w:t>
      </w:r>
      <w:r>
        <w:rPr>
          <w:szCs w:val="22"/>
        </w:rPr>
        <w:t xml:space="preserve"> Static load versus number of cycles to failure (S/N)</w:t>
      </w:r>
    </w:p>
    <w:p w14:paraId="709A432B" w14:textId="77777777" w:rsidR="0080502B" w:rsidRPr="0080502B" w:rsidRDefault="0080502B" w:rsidP="0080502B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  <w:rPr>
          <w:bCs/>
        </w:rPr>
      </w:pPr>
    </w:p>
    <w:p w14:paraId="4932BD4B" w14:textId="4D189EDA" w:rsidR="0080502B" w:rsidRDefault="0080502B" w:rsidP="0080502B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  <w:rPr>
          <w:szCs w:val="22"/>
        </w:rPr>
      </w:pPr>
      <w:r w:rsidRPr="0080502B">
        <w:rPr>
          <w:bCs/>
        </w:rPr>
        <w:t xml:space="preserve">                     (ii) </w:t>
      </w:r>
      <w:r>
        <w:rPr>
          <w:bCs/>
        </w:rPr>
        <w:t xml:space="preserve">The </w:t>
      </w:r>
      <w:r w:rsidRPr="0080502B">
        <w:rPr>
          <w:szCs w:val="22"/>
        </w:rPr>
        <w:t xml:space="preserve">Paris-Erdogen </w:t>
      </w:r>
      <w:r>
        <w:rPr>
          <w:szCs w:val="22"/>
        </w:rPr>
        <w:t>approach (da/dn versus delta K</w:t>
      </w:r>
      <w:r w:rsidR="003621DC">
        <w:rPr>
          <w:szCs w:val="22"/>
        </w:rPr>
        <w:t>)</w:t>
      </w:r>
    </w:p>
    <w:p w14:paraId="1A7BB032" w14:textId="77777777" w:rsidR="003621DC" w:rsidRDefault="003621DC" w:rsidP="0080502B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  <w:rPr>
          <w:szCs w:val="22"/>
        </w:rPr>
      </w:pPr>
    </w:p>
    <w:p w14:paraId="1C25BDC3" w14:textId="77777777" w:rsidR="003621DC" w:rsidRDefault="0080502B" w:rsidP="0080502B">
      <w:pPr>
        <w:tabs>
          <w:tab w:val="left" w:pos="720"/>
          <w:tab w:val="left" w:pos="1134"/>
          <w:tab w:val="left" w:pos="1276"/>
          <w:tab w:val="left" w:pos="8460"/>
        </w:tabs>
        <w:ind w:left="1440" w:hanging="873"/>
        <w:rPr>
          <w:szCs w:val="22"/>
        </w:rPr>
      </w:pPr>
      <w:r>
        <w:rPr>
          <w:szCs w:val="22"/>
        </w:rPr>
        <w:t xml:space="preserve">    </w:t>
      </w:r>
      <w:r w:rsidR="003621DC">
        <w:rPr>
          <w:szCs w:val="22"/>
        </w:rPr>
        <w:t xml:space="preserve"> </w:t>
      </w:r>
      <w:r>
        <w:rPr>
          <w:szCs w:val="22"/>
        </w:rPr>
        <w:t xml:space="preserve"> </w:t>
      </w:r>
      <w:r w:rsidR="003621DC">
        <w:rPr>
          <w:szCs w:val="22"/>
        </w:rPr>
        <w:t>F</w:t>
      </w:r>
      <w:r w:rsidRPr="0080502B">
        <w:rPr>
          <w:szCs w:val="22"/>
        </w:rPr>
        <w:t xml:space="preserve">atigue failure of metals can be minimised in practice by the adoption of several </w:t>
      </w:r>
    </w:p>
    <w:p w14:paraId="2EF77ED9" w14:textId="77777777" w:rsidR="003621DC" w:rsidRDefault="003621DC" w:rsidP="003621DC">
      <w:pPr>
        <w:tabs>
          <w:tab w:val="left" w:pos="720"/>
          <w:tab w:val="left" w:pos="1134"/>
          <w:tab w:val="left" w:pos="1276"/>
          <w:tab w:val="left" w:pos="8460"/>
        </w:tabs>
        <w:ind w:left="1440" w:hanging="873"/>
        <w:rPr>
          <w:szCs w:val="22"/>
        </w:rPr>
      </w:pPr>
      <w:r>
        <w:rPr>
          <w:szCs w:val="22"/>
        </w:rPr>
        <w:t xml:space="preserve">      meth</w:t>
      </w:r>
      <w:r w:rsidR="0080502B" w:rsidRPr="0080502B">
        <w:rPr>
          <w:szCs w:val="22"/>
        </w:rPr>
        <w:t xml:space="preserve">ods. </w:t>
      </w:r>
      <w:r>
        <w:rPr>
          <w:szCs w:val="22"/>
        </w:rPr>
        <w:t>Describe four</w:t>
      </w:r>
      <w:r w:rsidR="0080502B" w:rsidRPr="0080502B">
        <w:rPr>
          <w:szCs w:val="22"/>
        </w:rPr>
        <w:t xml:space="preserve"> of these methods and </w:t>
      </w:r>
      <w:r>
        <w:rPr>
          <w:szCs w:val="22"/>
        </w:rPr>
        <w:t>discuss</w:t>
      </w:r>
      <w:r w:rsidR="0080502B" w:rsidRPr="0080502B">
        <w:rPr>
          <w:szCs w:val="22"/>
        </w:rPr>
        <w:t xml:space="preserve"> the procedure</w:t>
      </w:r>
      <w:r>
        <w:rPr>
          <w:szCs w:val="22"/>
        </w:rPr>
        <w:t xml:space="preserve"> </w:t>
      </w:r>
      <w:r w:rsidR="0080502B" w:rsidRPr="0080502B">
        <w:rPr>
          <w:szCs w:val="22"/>
        </w:rPr>
        <w:t xml:space="preserve">operating in </w:t>
      </w:r>
    </w:p>
    <w:p w14:paraId="764F4C89" w14:textId="49495CC2" w:rsidR="0080502B" w:rsidRDefault="003621DC" w:rsidP="003621DC">
      <w:pPr>
        <w:tabs>
          <w:tab w:val="left" w:pos="720"/>
          <w:tab w:val="left" w:pos="1134"/>
          <w:tab w:val="left" w:pos="1276"/>
          <w:tab w:val="left" w:pos="8460"/>
        </w:tabs>
        <w:ind w:left="1440" w:hanging="873"/>
        <w:rPr>
          <w:szCs w:val="22"/>
        </w:rPr>
      </w:pPr>
      <w:r>
        <w:rPr>
          <w:szCs w:val="22"/>
        </w:rPr>
        <w:t xml:space="preserve">      </w:t>
      </w:r>
      <w:r w:rsidR="0080502B" w:rsidRPr="0080502B">
        <w:rPr>
          <w:szCs w:val="22"/>
        </w:rPr>
        <w:t>each case.</w:t>
      </w:r>
    </w:p>
    <w:p w14:paraId="1E784A15" w14:textId="19D2F549" w:rsidR="003621DC" w:rsidRDefault="003621DC" w:rsidP="003621DC">
      <w:pPr>
        <w:tabs>
          <w:tab w:val="left" w:pos="720"/>
          <w:tab w:val="left" w:pos="1134"/>
          <w:tab w:val="left" w:pos="1276"/>
          <w:tab w:val="left" w:pos="8460"/>
        </w:tabs>
        <w:ind w:left="1440" w:hanging="873"/>
        <w:rPr>
          <w:szCs w:val="22"/>
        </w:rPr>
      </w:pPr>
      <w:r>
        <w:rPr>
          <w:szCs w:val="22"/>
        </w:rPr>
        <w:t xml:space="preserve">                                                                                                                      (12 marks)</w:t>
      </w:r>
    </w:p>
    <w:p w14:paraId="7B09FD5A" w14:textId="77777777" w:rsidR="003621DC" w:rsidRDefault="003621DC" w:rsidP="003621DC">
      <w:pPr>
        <w:tabs>
          <w:tab w:val="left" w:pos="720"/>
          <w:tab w:val="left" w:pos="1134"/>
          <w:tab w:val="left" w:pos="1276"/>
          <w:tab w:val="left" w:pos="8460"/>
        </w:tabs>
        <w:ind w:left="1440" w:hanging="873"/>
        <w:rPr>
          <w:szCs w:val="22"/>
        </w:rPr>
      </w:pPr>
    </w:p>
    <w:p w14:paraId="45C21F07" w14:textId="77777777" w:rsidR="00591C8B" w:rsidRDefault="0080502B" w:rsidP="00591C8B">
      <w:pPr>
        <w:pageBreakBefore/>
        <w:tabs>
          <w:tab w:val="left" w:pos="720"/>
          <w:tab w:val="left" w:pos="1440"/>
          <w:tab w:val="left" w:pos="2160"/>
          <w:tab w:val="left" w:pos="8460"/>
        </w:tabs>
        <w:ind w:left="1440" w:hanging="1440"/>
        <w:jc w:val="both"/>
      </w:pPr>
      <w:r>
        <w:rPr>
          <w:szCs w:val="22"/>
        </w:rPr>
        <w:t xml:space="preserve"> 1 (</w:t>
      </w:r>
      <w:proofErr w:type="gramStart"/>
      <w:r>
        <w:rPr>
          <w:szCs w:val="22"/>
        </w:rPr>
        <w:t xml:space="preserve">b)   </w:t>
      </w:r>
      <w:proofErr w:type="gramEnd"/>
      <w:r>
        <w:rPr>
          <w:szCs w:val="22"/>
        </w:rPr>
        <w:t xml:space="preserve">    </w:t>
      </w:r>
      <w:r w:rsidR="00591C8B">
        <w:t xml:space="preserve">Critically appraise the Linear Elastic Fracture Mechanics Test which is used to measure </w:t>
      </w:r>
    </w:p>
    <w:p w14:paraId="432D3333" w14:textId="24B19FA2" w:rsidR="00591C8B" w:rsidRDefault="00591C8B" w:rsidP="00591C8B">
      <w:pPr>
        <w:jc w:val="both"/>
      </w:pPr>
      <w:r>
        <w:t xml:space="preserve">                the fracture toughness of materials. Your answer should </w:t>
      </w:r>
      <w:proofErr w:type="gramStart"/>
      <w:r>
        <w:t>make reference</w:t>
      </w:r>
      <w:proofErr w:type="gramEnd"/>
      <w:r>
        <w:t xml:space="preserve"> to plastic zone </w:t>
      </w:r>
    </w:p>
    <w:p w14:paraId="3811F555" w14:textId="5CEA25D1" w:rsidR="00591C8B" w:rsidRDefault="00591C8B" w:rsidP="00591C8B">
      <w:pPr>
        <w:jc w:val="both"/>
      </w:pPr>
      <w:r>
        <w:t xml:space="preserve">                sizes, plasticity, plane stress and plain strain conditions, specimen preparation and the </w:t>
      </w:r>
    </w:p>
    <w:p w14:paraId="23FD9480" w14:textId="7B964C1F" w:rsidR="00591C8B" w:rsidRDefault="00591C8B" w:rsidP="00591C8B">
      <w:pPr>
        <w:jc w:val="both"/>
      </w:pPr>
      <w:r>
        <w:t xml:space="preserve">                testing procedure.</w:t>
      </w:r>
    </w:p>
    <w:p w14:paraId="4FF3474F" w14:textId="7535EFC1" w:rsidR="00591C8B" w:rsidRDefault="00591C8B" w:rsidP="00591C8B">
      <w:pPr>
        <w:jc w:val="both"/>
      </w:pPr>
      <w:r>
        <w:t xml:space="preserve">                                                                                                                               (8 marks)</w:t>
      </w:r>
    </w:p>
    <w:p w14:paraId="1F128E94" w14:textId="5236A513" w:rsidR="00AC3AFB" w:rsidRDefault="00AC3AFB" w:rsidP="00591C8B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</w:pPr>
    </w:p>
    <w:p w14:paraId="3F9B18CA" w14:textId="3C12C829" w:rsidR="00AC3AFB" w:rsidRDefault="00AC3AFB" w:rsidP="009B50B2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</w:pPr>
    </w:p>
    <w:p w14:paraId="3795B160" w14:textId="04C2799C" w:rsidR="00AC3AFB" w:rsidRDefault="00AC3AFB" w:rsidP="009B50B2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</w:pPr>
    </w:p>
    <w:p w14:paraId="413D3E75" w14:textId="4752B35E" w:rsidR="009A775C" w:rsidRDefault="00AC3AFB" w:rsidP="009B50B2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</w:pPr>
      <w:r>
        <w:t>2 (</w:t>
      </w:r>
      <w:proofErr w:type="gramStart"/>
      <w:r>
        <w:t xml:space="preserve">a)   </w:t>
      </w:r>
      <w:proofErr w:type="gramEnd"/>
      <w:r>
        <w:t xml:space="preserve">  </w:t>
      </w:r>
      <w:r w:rsidR="00365472">
        <w:t xml:space="preserve">   </w:t>
      </w:r>
      <w:r>
        <w:t>The following four examples</w:t>
      </w:r>
      <w:r w:rsidR="009A775C">
        <w:t xml:space="preserve"> have failed due to excessive corrosion, rendering the </w:t>
      </w:r>
    </w:p>
    <w:p w14:paraId="44FDD30A" w14:textId="139E657B" w:rsidR="009A775C" w:rsidRDefault="009A775C" w:rsidP="009B50B2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</w:pPr>
      <w:r>
        <w:t xml:space="preserve">            </w:t>
      </w:r>
      <w:r w:rsidR="00365472">
        <w:t xml:space="preserve">   </w:t>
      </w:r>
      <w:r>
        <w:t xml:space="preserve"> component unsafe or unfit for service. For each one of these four examples, discuss </w:t>
      </w:r>
    </w:p>
    <w:p w14:paraId="359809F7" w14:textId="5C2086E0" w:rsidR="009A775C" w:rsidRDefault="009A775C" w:rsidP="009B50B2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</w:pPr>
      <w:r>
        <w:t xml:space="preserve">           </w:t>
      </w:r>
      <w:r w:rsidR="00365472">
        <w:t xml:space="preserve">   </w:t>
      </w:r>
      <w:r>
        <w:t xml:space="preserve">  in detail the probable cause of corrosion and suggest appropriate measures taken to </w:t>
      </w:r>
    </w:p>
    <w:p w14:paraId="689F523E" w14:textId="327C06A2" w:rsidR="00124AF1" w:rsidRDefault="009A775C" w:rsidP="00A85E97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</w:pPr>
      <w:r>
        <w:t xml:space="preserve">           </w:t>
      </w:r>
      <w:r w:rsidR="00365472">
        <w:t xml:space="preserve">  </w:t>
      </w:r>
      <w:r w:rsidR="00954A9E">
        <w:t xml:space="preserve"> </w:t>
      </w:r>
      <w:r>
        <w:t xml:space="preserve">  mitigate this corrosion from taking place.          </w:t>
      </w:r>
      <w:r w:rsidR="00942DEA">
        <w:t xml:space="preserve">        </w:t>
      </w:r>
      <w:r w:rsidR="00124AF1">
        <w:t xml:space="preserve">       </w:t>
      </w:r>
      <w:r w:rsidR="00942DEA">
        <w:t xml:space="preserve">         </w:t>
      </w:r>
    </w:p>
    <w:p w14:paraId="3B32F4F4" w14:textId="77777777" w:rsidR="00124AF1" w:rsidRDefault="00124AF1" w:rsidP="00745AB4">
      <w:pPr>
        <w:jc w:val="both"/>
      </w:pPr>
      <w:r>
        <w:t xml:space="preserve">            </w:t>
      </w:r>
    </w:p>
    <w:p w14:paraId="1A9230A7" w14:textId="1FF2DEC0" w:rsidR="00071A30" w:rsidRDefault="00124AF1" w:rsidP="00071A30">
      <w:pPr>
        <w:pStyle w:val="ListParagraph"/>
        <w:numPr>
          <w:ilvl w:val="0"/>
          <w:numId w:val="6"/>
        </w:numPr>
        <w:jc w:val="both"/>
      </w:pPr>
      <w:r>
        <w:t>The</w:t>
      </w:r>
      <w:r w:rsidR="00A85E97">
        <w:t xml:space="preserve"> significant failure of</w:t>
      </w:r>
      <w:r w:rsidR="00954A9E">
        <w:t xml:space="preserve"> marine quality</w:t>
      </w:r>
      <w:r w:rsidR="00071A30">
        <w:t xml:space="preserve"> </w:t>
      </w:r>
      <w:r w:rsidR="00796831">
        <w:t>stainless</w:t>
      </w:r>
      <w:r w:rsidR="00954A9E">
        <w:t xml:space="preserve"> steel shackle submerged in fresh water for 6 months</w:t>
      </w:r>
      <w:r w:rsidR="00487D5C">
        <w:t>.</w:t>
      </w:r>
    </w:p>
    <w:p w14:paraId="4527DEB3" w14:textId="156A6110" w:rsidR="00942DEA" w:rsidRDefault="00942DEA" w:rsidP="00071A30">
      <w:pPr>
        <w:ind w:left="840"/>
        <w:jc w:val="both"/>
      </w:pPr>
    </w:p>
    <w:p w14:paraId="3B0D8C68" w14:textId="051E6561" w:rsidR="00942DEA" w:rsidRDefault="00942DEA" w:rsidP="00745AB4">
      <w:pPr>
        <w:jc w:val="both"/>
      </w:pPr>
    </w:p>
    <w:p w14:paraId="7C79E8EE" w14:textId="3E20DD8A" w:rsidR="009F635D" w:rsidRDefault="00A85E97" w:rsidP="00745AB4">
      <w:pPr>
        <w:jc w:val="both"/>
      </w:pPr>
      <w:r>
        <w:t xml:space="preserve">       </w:t>
      </w:r>
      <w:r w:rsidR="00942DEA">
        <w:t xml:space="preserve">   </w:t>
      </w:r>
      <w:r>
        <w:rPr>
          <w:noProof/>
        </w:rPr>
        <w:t xml:space="preserve">  </w:t>
      </w:r>
      <w:r w:rsidR="00DA2740">
        <w:rPr>
          <w:noProof/>
        </w:rPr>
        <w:t xml:space="preserve">   </w:t>
      </w:r>
      <w:r>
        <w:rPr>
          <w:noProof/>
        </w:rPr>
        <w:t xml:space="preserve">        </w:t>
      </w:r>
      <w:r w:rsidR="00954A9E">
        <w:fldChar w:fldCharType="begin"/>
      </w:r>
      <w:r w:rsidR="00954A9E">
        <w:instrText xml:space="preserve"> INCLUDEPICTURE "https://pbs.twimg.com/media/Ds7yDeSXcAAGhxv?format=jpg&amp;name=large" \* MERGEFORMATINET </w:instrText>
      </w:r>
      <w:r w:rsidR="00954A9E">
        <w:fldChar w:fldCharType="separate"/>
      </w:r>
      <w:r w:rsidR="00954A9E">
        <w:rPr>
          <w:noProof/>
        </w:rPr>
        <w:drawing>
          <wp:inline distT="0" distB="0" distL="0" distR="0" wp14:anchorId="0DDFDEC3" wp14:editId="434F6261">
            <wp:extent cx="2026263" cy="2649049"/>
            <wp:effectExtent l="6032" t="0" r="0" b="0"/>
            <wp:docPr id="2" name="Picture 2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182674" cy="28535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54A9E">
        <w:fldChar w:fldCharType="end"/>
      </w:r>
    </w:p>
    <w:p w14:paraId="642DF4F3" w14:textId="77777777" w:rsidR="00A85E97" w:rsidRDefault="00A85E97" w:rsidP="00745AB4">
      <w:pPr>
        <w:jc w:val="both"/>
      </w:pPr>
    </w:p>
    <w:p w14:paraId="610CC29B" w14:textId="2124ECCE" w:rsidR="00A85E97" w:rsidRDefault="009F635D" w:rsidP="00A85E97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</w:pPr>
      <w:r>
        <w:t xml:space="preserve">      </w:t>
      </w:r>
      <w:r w:rsidR="00942DEA">
        <w:t xml:space="preserve">  </w:t>
      </w:r>
      <w:r w:rsidR="00124AF1">
        <w:t xml:space="preserve">   </w:t>
      </w:r>
      <w:r w:rsidR="00942DEA">
        <w:t xml:space="preserve">    </w:t>
      </w:r>
      <w:r w:rsidR="00A85E97">
        <w:t xml:space="preserve">(ii)  A mild steel bracket attached to an aluminium </w:t>
      </w:r>
      <w:r w:rsidR="0086675B">
        <w:t>frame on a ships hull</w:t>
      </w:r>
    </w:p>
    <w:p w14:paraId="4192A3CD" w14:textId="01A17F64" w:rsidR="00A85E97" w:rsidRDefault="00A85E97" w:rsidP="00A85E97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</w:pPr>
    </w:p>
    <w:p w14:paraId="31A2D41A" w14:textId="1E0C373B" w:rsidR="00A85E97" w:rsidRDefault="00DA2740" w:rsidP="00A85E97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</w:pPr>
      <w:r>
        <w:t xml:space="preserve">                     </w:t>
      </w:r>
      <w:r w:rsidR="00A85E97">
        <w:t xml:space="preserve">. </w:t>
      </w:r>
      <w:r w:rsidR="0086675B">
        <w:fldChar w:fldCharType="begin"/>
      </w:r>
      <w:r w:rsidR="0086675B">
        <w:instrText xml:space="preserve"> INCLUDEPICTURE "https://www.boatus.com/-/media/images/boatus/article-others/2015/july/corroded-steel.ashx?h=438&amp;w=700&amp;la=en&amp;hash=2345C126AE47C72082E77313005BF5DD" \* MERGEFORMATINET </w:instrText>
      </w:r>
      <w:r w:rsidR="0086675B">
        <w:fldChar w:fldCharType="separate"/>
      </w:r>
      <w:r w:rsidR="0086675B">
        <w:rPr>
          <w:noProof/>
        </w:rPr>
        <w:drawing>
          <wp:inline distT="0" distB="0" distL="0" distR="0" wp14:anchorId="48BC64B6" wp14:editId="6A7926A3">
            <wp:extent cx="2660650" cy="1664807"/>
            <wp:effectExtent l="0" t="0" r="0" b="0"/>
            <wp:docPr id="6" name="Picture 6" descr="Marine Corrosion 101 | BoatU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rine Corrosion 101 | BoatUS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8121" cy="17445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6675B">
        <w:fldChar w:fldCharType="end"/>
      </w:r>
    </w:p>
    <w:p w14:paraId="4EAFC11C" w14:textId="48B48C47" w:rsidR="00A85E97" w:rsidRDefault="00A85E97" w:rsidP="00A85E97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</w:pPr>
      <w:r>
        <w:rPr>
          <w:noProof/>
        </w:rPr>
        <w:t xml:space="preserve">                          </w:t>
      </w:r>
    </w:p>
    <w:p w14:paraId="3E62DF09" w14:textId="1994372C" w:rsidR="003D432B" w:rsidRDefault="00591C8B" w:rsidP="00591C8B">
      <w:pPr>
        <w:jc w:val="both"/>
      </w:pPr>
      <w:r>
        <w:t xml:space="preserve">             (iii) </w:t>
      </w:r>
      <w:r w:rsidR="003D432B">
        <w:t xml:space="preserve">The failure of </w:t>
      </w:r>
      <w:r>
        <w:t>the titanium alloy abrasion skin from a helicopter rota blade</w:t>
      </w:r>
    </w:p>
    <w:p w14:paraId="44EAB980" w14:textId="77777777" w:rsidR="00591C8B" w:rsidRDefault="00591C8B" w:rsidP="00591C8B">
      <w:pPr>
        <w:pStyle w:val="ListParagraph"/>
        <w:ind w:left="1560"/>
        <w:jc w:val="both"/>
      </w:pPr>
    </w:p>
    <w:p w14:paraId="3BDC34ED" w14:textId="77777777" w:rsidR="003D432B" w:rsidRDefault="003D432B" w:rsidP="00745AB4">
      <w:pPr>
        <w:jc w:val="both"/>
      </w:pPr>
    </w:p>
    <w:p w14:paraId="1B2D476C" w14:textId="69FF8149" w:rsidR="009F635D" w:rsidRDefault="009F635D" w:rsidP="00745AB4">
      <w:pPr>
        <w:jc w:val="both"/>
      </w:pPr>
      <w:r>
        <w:t xml:space="preserve">   </w:t>
      </w:r>
      <w:r w:rsidR="003D432B">
        <w:t xml:space="preserve">         </w:t>
      </w:r>
      <w:r>
        <w:t xml:space="preserve"> </w:t>
      </w:r>
      <w:r w:rsidR="003D432B">
        <w:t xml:space="preserve">     </w:t>
      </w:r>
      <w:r>
        <w:t xml:space="preserve">      </w:t>
      </w:r>
      <w:r w:rsidR="00DA2740">
        <w:fldChar w:fldCharType="begin"/>
      </w:r>
      <w:r w:rsidR="00DA2740">
        <w:instrText xml:space="preserve"> INCLUDEPICTURE "https://helicoptermaintenancemagazine.com/sites/default/files/catalog_images/2012_12/2012_12_Page_18_Image_0001.jpg" \* MERGEFORMATINET </w:instrText>
      </w:r>
      <w:r w:rsidR="00DA2740">
        <w:fldChar w:fldCharType="separate"/>
      </w:r>
      <w:r w:rsidR="00DA2740">
        <w:rPr>
          <w:noProof/>
        </w:rPr>
        <w:drawing>
          <wp:inline distT="0" distB="0" distL="0" distR="0" wp14:anchorId="0A0FBA65" wp14:editId="050C551B">
            <wp:extent cx="2631215" cy="1905000"/>
            <wp:effectExtent l="0" t="0" r="0" b="0"/>
            <wp:docPr id="5" name="Picture 5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5943" cy="19373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A2740">
        <w:fldChar w:fldCharType="end"/>
      </w:r>
    </w:p>
    <w:p w14:paraId="1B34E974" w14:textId="77777777" w:rsidR="009F635D" w:rsidRDefault="009F635D" w:rsidP="00745AB4">
      <w:pPr>
        <w:jc w:val="both"/>
      </w:pPr>
    </w:p>
    <w:p w14:paraId="41170963" w14:textId="40856842" w:rsidR="009F635D" w:rsidRDefault="00942DEA" w:rsidP="00745AB4">
      <w:pPr>
        <w:jc w:val="both"/>
      </w:pPr>
      <w:r>
        <w:t xml:space="preserve">                 </w:t>
      </w:r>
    </w:p>
    <w:p w14:paraId="5E91F4F1" w14:textId="4C1AB6E7" w:rsidR="003D432B" w:rsidRDefault="009F635D" w:rsidP="00745AB4">
      <w:pPr>
        <w:jc w:val="both"/>
        <w:rPr>
          <w:noProof/>
        </w:rPr>
      </w:pPr>
      <w:r>
        <w:t xml:space="preserve">       </w:t>
      </w:r>
      <w:r w:rsidR="003D432B">
        <w:t xml:space="preserve">       </w:t>
      </w:r>
      <w:r>
        <w:t xml:space="preserve"> (iv)</w:t>
      </w:r>
      <w:r w:rsidR="000938AC" w:rsidRPr="000938AC">
        <w:rPr>
          <w:noProof/>
        </w:rPr>
        <w:t xml:space="preserve"> </w:t>
      </w:r>
      <w:r w:rsidR="000938AC">
        <w:rPr>
          <w:noProof/>
        </w:rPr>
        <w:t xml:space="preserve"> </w:t>
      </w:r>
      <w:r w:rsidR="003D432B">
        <w:rPr>
          <w:noProof/>
        </w:rPr>
        <w:t xml:space="preserve">The discolourisation of </w:t>
      </w:r>
      <w:r w:rsidR="00B51F53">
        <w:rPr>
          <w:noProof/>
        </w:rPr>
        <w:t>70/30 Brass cartridge shells</w:t>
      </w:r>
    </w:p>
    <w:p w14:paraId="639358A5" w14:textId="1ACA50FF" w:rsidR="009F635D" w:rsidRDefault="003D432B" w:rsidP="00745AB4">
      <w:pPr>
        <w:jc w:val="both"/>
        <w:rPr>
          <w:noProof/>
        </w:rPr>
      </w:pPr>
      <w:r>
        <w:rPr>
          <w:noProof/>
        </w:rPr>
        <w:t xml:space="preserve"> </w:t>
      </w:r>
    </w:p>
    <w:p w14:paraId="14ECF03A" w14:textId="0DE85BD4" w:rsidR="000938AC" w:rsidRDefault="003D432B" w:rsidP="00745AB4">
      <w:pPr>
        <w:jc w:val="both"/>
        <w:rPr>
          <w:noProof/>
        </w:rPr>
      </w:pPr>
      <w:r>
        <w:rPr>
          <w:noProof/>
        </w:rPr>
        <w:t xml:space="preserve">                       </w:t>
      </w:r>
      <w:r w:rsidR="00B51F53">
        <w:fldChar w:fldCharType="begin"/>
      </w:r>
      <w:r w:rsidR="00B51F53">
        <w:instrText xml:space="preserve"> INCLUDEPICTURE "https://www.northwestfirearms.com/attachments/pink-brass-jpg.1177730/" \* MERGEFORMATINET </w:instrText>
      </w:r>
      <w:r w:rsidR="00B51F53">
        <w:fldChar w:fldCharType="separate"/>
      </w:r>
      <w:r w:rsidR="00B51F53">
        <w:rPr>
          <w:noProof/>
        </w:rPr>
        <w:drawing>
          <wp:inline distT="0" distB="0" distL="0" distR="0" wp14:anchorId="26178732" wp14:editId="5D4EDCD6">
            <wp:extent cx="2638138" cy="2184400"/>
            <wp:effectExtent l="0" t="0" r="3810" b="0"/>
            <wp:docPr id="4" name="Picture 4" descr="Pink Brass &quot;dezincification&quot;? | Page 3 | Northwest Firearm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ink Brass &quot;dezincification&quot;? | Page 3 | Northwest Firearms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1392" cy="2253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51F53">
        <w:fldChar w:fldCharType="end"/>
      </w:r>
    </w:p>
    <w:p w14:paraId="21539A57" w14:textId="032AC8AD" w:rsidR="000938AC" w:rsidRDefault="000938AC" w:rsidP="00745AB4">
      <w:pPr>
        <w:jc w:val="both"/>
        <w:rPr>
          <w:noProof/>
        </w:rPr>
      </w:pPr>
      <w:r>
        <w:rPr>
          <w:noProof/>
        </w:rPr>
        <w:t xml:space="preserve">                </w:t>
      </w:r>
    </w:p>
    <w:p w14:paraId="480C14E6" w14:textId="5B8CB840" w:rsidR="00C578EC" w:rsidRDefault="00C578EC" w:rsidP="00745AB4">
      <w:pPr>
        <w:jc w:val="both"/>
        <w:rPr>
          <w:noProof/>
        </w:rPr>
      </w:pPr>
      <w:r>
        <w:rPr>
          <w:noProof/>
        </w:rPr>
        <w:t xml:space="preserve">                                                                                                                         (12 marks)</w:t>
      </w:r>
    </w:p>
    <w:p w14:paraId="6BE7FA76" w14:textId="7F9E8D7B" w:rsidR="00C578EC" w:rsidRDefault="00C578EC" w:rsidP="00745AB4">
      <w:pPr>
        <w:jc w:val="both"/>
        <w:rPr>
          <w:noProof/>
        </w:rPr>
      </w:pPr>
      <w:r>
        <w:rPr>
          <w:noProof/>
        </w:rPr>
        <w:t xml:space="preserve">                                                                                                                           </w:t>
      </w:r>
    </w:p>
    <w:p w14:paraId="24A21243" w14:textId="40E2791A" w:rsidR="00271D74" w:rsidRDefault="00C578EC" w:rsidP="00745AB4">
      <w:pPr>
        <w:jc w:val="both"/>
        <w:rPr>
          <w:noProof/>
        </w:rPr>
      </w:pPr>
      <w:r>
        <w:rPr>
          <w:noProof/>
        </w:rPr>
        <w:t xml:space="preserve">2 (b) </w:t>
      </w:r>
      <w:r w:rsidR="00271D74">
        <w:rPr>
          <w:noProof/>
        </w:rPr>
        <w:t xml:space="preserve">      </w:t>
      </w:r>
      <w:r>
        <w:rPr>
          <w:noProof/>
        </w:rPr>
        <w:t xml:space="preserve"> </w:t>
      </w:r>
      <w:r w:rsidR="00271D74">
        <w:rPr>
          <w:noProof/>
        </w:rPr>
        <w:t xml:space="preserve">Critically appraise the use of accelerated corrosion testing used extensively in the </w:t>
      </w:r>
    </w:p>
    <w:p w14:paraId="6E732636" w14:textId="198A4E29" w:rsidR="00C578EC" w:rsidRDefault="00271D74" w:rsidP="00745AB4">
      <w:pPr>
        <w:jc w:val="both"/>
        <w:rPr>
          <w:noProof/>
        </w:rPr>
      </w:pPr>
      <w:r>
        <w:rPr>
          <w:noProof/>
        </w:rPr>
        <w:t xml:space="preserve">                electroplating industry to assess the performance of coatings.</w:t>
      </w:r>
    </w:p>
    <w:p w14:paraId="381FD58F" w14:textId="3850A378" w:rsidR="00C578EC" w:rsidRDefault="00C578EC" w:rsidP="00745AB4">
      <w:pPr>
        <w:jc w:val="both"/>
        <w:rPr>
          <w:noProof/>
        </w:rPr>
      </w:pPr>
    </w:p>
    <w:p w14:paraId="089C083E" w14:textId="631E952D" w:rsidR="00C578EC" w:rsidRDefault="00C578EC" w:rsidP="00745AB4">
      <w:pPr>
        <w:jc w:val="both"/>
        <w:rPr>
          <w:noProof/>
        </w:rPr>
      </w:pPr>
      <w:r>
        <w:rPr>
          <w:noProof/>
        </w:rPr>
        <w:t xml:space="preserve">                                                                                                                       </w:t>
      </w:r>
      <w:r w:rsidR="00263DC6">
        <w:rPr>
          <w:noProof/>
        </w:rPr>
        <w:t xml:space="preserve"> </w:t>
      </w:r>
      <w:r>
        <w:rPr>
          <w:noProof/>
        </w:rPr>
        <w:t xml:space="preserve">  ( 8 marks)</w:t>
      </w:r>
    </w:p>
    <w:p w14:paraId="014A3D1B" w14:textId="1816F879" w:rsidR="00C578EC" w:rsidRDefault="00C578EC" w:rsidP="00745AB4">
      <w:pPr>
        <w:jc w:val="both"/>
        <w:rPr>
          <w:noProof/>
        </w:rPr>
      </w:pPr>
    </w:p>
    <w:p w14:paraId="60FE49B4" w14:textId="4E3EC7EA" w:rsidR="004F4776" w:rsidRDefault="00C578EC" w:rsidP="004F4776">
      <w:pPr>
        <w:tabs>
          <w:tab w:val="left" w:pos="720"/>
          <w:tab w:val="left" w:pos="1440"/>
          <w:tab w:val="left" w:pos="8460"/>
        </w:tabs>
        <w:rPr>
          <w:bCs/>
          <w:szCs w:val="24"/>
        </w:rPr>
      </w:pPr>
      <w:r>
        <w:rPr>
          <w:noProof/>
        </w:rPr>
        <w:t xml:space="preserve">3 (a)  </w:t>
      </w:r>
      <w:r w:rsidR="004F4776">
        <w:rPr>
          <w:noProof/>
        </w:rPr>
        <w:t xml:space="preserve">      </w:t>
      </w:r>
      <w:r w:rsidR="004F4776">
        <w:rPr>
          <w:bCs/>
          <w:szCs w:val="24"/>
        </w:rPr>
        <w:t xml:space="preserve">The table below shows the steady state creep data for the nickel superalloy </w:t>
      </w:r>
    </w:p>
    <w:p w14:paraId="165E7262" w14:textId="19E3E5E8" w:rsidR="004F4776" w:rsidRDefault="004F4776" w:rsidP="004F4776">
      <w:pPr>
        <w:tabs>
          <w:tab w:val="left" w:pos="720"/>
          <w:tab w:val="left" w:pos="1440"/>
          <w:tab w:val="left" w:pos="8460"/>
        </w:tabs>
        <w:rPr>
          <w:bCs/>
          <w:szCs w:val="24"/>
        </w:rPr>
      </w:pPr>
      <w:r>
        <w:rPr>
          <w:bCs/>
          <w:szCs w:val="24"/>
        </w:rPr>
        <w:t xml:space="preserve">                Inconnel 718 at an operating temperature of </w:t>
      </w:r>
      <w:r w:rsidR="00B128AB">
        <w:rPr>
          <w:bCs/>
          <w:szCs w:val="24"/>
        </w:rPr>
        <w:t>10</w:t>
      </w:r>
      <w:r>
        <w:rPr>
          <w:bCs/>
          <w:szCs w:val="24"/>
        </w:rPr>
        <w:t>00</w:t>
      </w:r>
      <w:r>
        <w:rPr>
          <w:bCs/>
          <w:szCs w:val="24"/>
          <w:vertAlign w:val="superscript"/>
        </w:rPr>
        <w:t>o</w:t>
      </w:r>
      <w:r>
        <w:rPr>
          <w:bCs/>
          <w:szCs w:val="24"/>
        </w:rPr>
        <w:t xml:space="preserve"> C.</w:t>
      </w:r>
    </w:p>
    <w:p w14:paraId="4056D3F9" w14:textId="77777777" w:rsidR="004F4776" w:rsidRDefault="004F4776" w:rsidP="004F4776">
      <w:pPr>
        <w:tabs>
          <w:tab w:val="left" w:pos="720"/>
          <w:tab w:val="left" w:pos="1440"/>
          <w:tab w:val="left" w:pos="8460"/>
        </w:tabs>
        <w:rPr>
          <w:bCs/>
          <w:szCs w:val="24"/>
        </w:rPr>
      </w:pPr>
    </w:p>
    <w:p w14:paraId="5E0EBE0A" w14:textId="70CC39E1" w:rsidR="004F4776" w:rsidRDefault="004F4776" w:rsidP="004F4776">
      <w:pPr>
        <w:tabs>
          <w:tab w:val="left" w:pos="720"/>
          <w:tab w:val="left" w:pos="1440"/>
          <w:tab w:val="left" w:pos="8460"/>
        </w:tabs>
        <w:rPr>
          <w:bCs/>
          <w:szCs w:val="24"/>
        </w:rPr>
      </w:pPr>
      <w:r>
        <w:rPr>
          <w:bCs/>
          <w:szCs w:val="24"/>
        </w:rPr>
        <w:t xml:space="preserve">                Calculate the steady-state creep rate at a temperature of </w:t>
      </w:r>
      <w:r w:rsidR="00B128AB">
        <w:rPr>
          <w:b/>
          <w:szCs w:val="24"/>
        </w:rPr>
        <w:t>900</w:t>
      </w:r>
      <w:r>
        <w:rPr>
          <w:b/>
          <w:szCs w:val="24"/>
          <w:vertAlign w:val="superscript"/>
        </w:rPr>
        <w:t>o</w:t>
      </w:r>
      <w:r>
        <w:rPr>
          <w:b/>
          <w:szCs w:val="24"/>
        </w:rPr>
        <w:t>C</w:t>
      </w:r>
      <w:r>
        <w:rPr>
          <w:bCs/>
          <w:szCs w:val="24"/>
        </w:rPr>
        <w:t xml:space="preserve"> and </w:t>
      </w:r>
      <w:r>
        <w:rPr>
          <w:b/>
          <w:szCs w:val="24"/>
        </w:rPr>
        <w:t>2</w:t>
      </w:r>
      <w:r w:rsidR="00B128AB">
        <w:rPr>
          <w:b/>
          <w:szCs w:val="24"/>
        </w:rPr>
        <w:t>5</w:t>
      </w:r>
      <w:r>
        <w:rPr>
          <w:b/>
          <w:szCs w:val="24"/>
        </w:rPr>
        <w:t xml:space="preserve"> MNM</w:t>
      </w:r>
      <w:r>
        <w:rPr>
          <w:b/>
          <w:szCs w:val="24"/>
          <w:vertAlign w:val="superscript"/>
        </w:rPr>
        <w:t>-2</w:t>
      </w:r>
      <w:r>
        <w:rPr>
          <w:bCs/>
          <w:szCs w:val="24"/>
        </w:rPr>
        <w:t xml:space="preserve">     </w:t>
      </w:r>
    </w:p>
    <w:p w14:paraId="769D6384" w14:textId="77777777" w:rsidR="004F4776" w:rsidRDefault="004F4776" w:rsidP="004F4776">
      <w:pPr>
        <w:spacing w:before="100" w:beforeAutospacing="1" w:after="100" w:afterAutospacing="1"/>
        <w:rPr>
          <w:bCs/>
          <w:szCs w:val="24"/>
          <w:lang w:val="en-US" w:eastAsia="en-US"/>
        </w:rPr>
      </w:pPr>
    </w:p>
    <w:tbl>
      <w:tblPr>
        <w:tblStyle w:val="TableGrid"/>
        <w:tblW w:w="5812" w:type="dxa"/>
        <w:tblInd w:w="1980" w:type="dxa"/>
        <w:tblLook w:val="04A0" w:firstRow="1" w:lastRow="0" w:firstColumn="1" w:lastColumn="0" w:noHBand="0" w:noVBand="1"/>
      </w:tblPr>
      <w:tblGrid>
        <w:gridCol w:w="2969"/>
        <w:gridCol w:w="2843"/>
      </w:tblGrid>
      <w:tr w:rsidR="004F4776" w14:paraId="28AA8BEA" w14:textId="77777777" w:rsidTr="004F4776">
        <w:trPr>
          <w:trHeight w:val="471"/>
        </w:trPr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0EFFAFA6" w14:textId="77777777" w:rsidR="004F4776" w:rsidRDefault="004F4776">
            <w:pPr>
              <w:spacing w:before="100" w:beforeAutospacing="1" w:after="100" w:afterAutospacing="1"/>
              <w:rPr>
                <w:b/>
                <w:szCs w:val="24"/>
                <w:lang w:val="en-US" w:eastAsia="en-US"/>
              </w:rPr>
            </w:pPr>
            <w:r>
              <w:rPr>
                <w:b/>
                <w:szCs w:val="24"/>
                <w:lang w:val="en-US" w:eastAsia="en-US"/>
              </w:rPr>
              <w:t>Steady-state Strain (l/s)</w:t>
            </w:r>
          </w:p>
        </w:tc>
        <w:tc>
          <w:tcPr>
            <w:tcW w:w="28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02022DFA" w14:textId="77777777" w:rsidR="004F4776" w:rsidRDefault="004F4776">
            <w:pPr>
              <w:spacing w:before="100" w:beforeAutospacing="1" w:after="100" w:afterAutospacing="1"/>
              <w:rPr>
                <w:b/>
                <w:szCs w:val="24"/>
                <w:lang w:val="en-US" w:eastAsia="en-US"/>
              </w:rPr>
            </w:pPr>
            <w:r>
              <w:rPr>
                <w:b/>
                <w:szCs w:val="24"/>
                <w:lang w:val="en-US" w:eastAsia="en-US"/>
              </w:rPr>
              <w:t>Applied Stress MNM</w:t>
            </w:r>
            <w:r>
              <w:rPr>
                <w:b/>
                <w:szCs w:val="24"/>
                <w:vertAlign w:val="superscript"/>
                <w:lang w:val="en-US" w:eastAsia="en-US"/>
              </w:rPr>
              <w:t>-2</w:t>
            </w:r>
          </w:p>
        </w:tc>
      </w:tr>
      <w:tr w:rsidR="004F4776" w14:paraId="1E73ABB4" w14:textId="77777777" w:rsidTr="004F4776">
        <w:trPr>
          <w:trHeight w:val="471"/>
        </w:trPr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31C65D6A" w14:textId="45430802" w:rsidR="004F4776" w:rsidRDefault="004F4776">
            <w:pPr>
              <w:spacing w:before="100" w:beforeAutospacing="1" w:after="100" w:afterAutospacing="1"/>
              <w:rPr>
                <w:b/>
                <w:szCs w:val="24"/>
                <w:lang w:val="en-US" w:eastAsia="en-US"/>
              </w:rPr>
            </w:pPr>
            <w:r>
              <w:rPr>
                <w:b/>
                <w:szCs w:val="24"/>
                <w:lang w:val="en-US" w:eastAsia="en-US"/>
              </w:rPr>
              <w:t>10</w:t>
            </w:r>
            <w:r>
              <w:rPr>
                <w:b/>
                <w:szCs w:val="24"/>
                <w:vertAlign w:val="superscript"/>
                <w:lang w:val="en-US" w:eastAsia="en-US"/>
              </w:rPr>
              <w:t>-</w:t>
            </w:r>
            <w:r w:rsidR="00B128AB">
              <w:rPr>
                <w:b/>
                <w:szCs w:val="24"/>
                <w:vertAlign w:val="superscript"/>
                <w:lang w:val="en-US" w:eastAsia="en-US"/>
              </w:rPr>
              <w:t>4</w:t>
            </w:r>
          </w:p>
        </w:tc>
        <w:tc>
          <w:tcPr>
            <w:tcW w:w="28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21FA67FA" w14:textId="52BB4702" w:rsidR="004F4776" w:rsidRDefault="004F4776">
            <w:pPr>
              <w:spacing w:before="100" w:beforeAutospacing="1" w:after="100" w:afterAutospacing="1"/>
              <w:rPr>
                <w:b/>
                <w:szCs w:val="24"/>
                <w:lang w:val="en-US" w:eastAsia="en-US"/>
              </w:rPr>
            </w:pPr>
            <w:r>
              <w:rPr>
                <w:b/>
                <w:szCs w:val="24"/>
                <w:lang w:val="en-US" w:eastAsia="en-US"/>
              </w:rPr>
              <w:t xml:space="preserve">              </w:t>
            </w:r>
            <w:r w:rsidR="00C80279">
              <w:rPr>
                <w:b/>
                <w:szCs w:val="24"/>
                <w:lang w:val="en-US" w:eastAsia="en-US"/>
              </w:rPr>
              <w:t>1</w:t>
            </w:r>
            <w:r>
              <w:rPr>
                <w:b/>
                <w:szCs w:val="24"/>
                <w:lang w:val="en-US" w:eastAsia="en-US"/>
              </w:rPr>
              <w:t>5.0</w:t>
            </w:r>
          </w:p>
        </w:tc>
      </w:tr>
      <w:tr w:rsidR="004F4776" w14:paraId="32D832B6" w14:textId="77777777" w:rsidTr="004F4776">
        <w:trPr>
          <w:trHeight w:val="471"/>
        </w:trPr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568ECF9D" w14:textId="77777777" w:rsidR="004F4776" w:rsidRDefault="004F4776">
            <w:pPr>
              <w:spacing w:before="100" w:beforeAutospacing="1" w:after="100" w:afterAutospacing="1"/>
              <w:rPr>
                <w:b/>
                <w:szCs w:val="24"/>
                <w:lang w:val="en-US" w:eastAsia="en-US"/>
              </w:rPr>
            </w:pPr>
            <w:r>
              <w:rPr>
                <w:b/>
                <w:szCs w:val="24"/>
                <w:lang w:val="en-US" w:eastAsia="en-US"/>
              </w:rPr>
              <w:t>10</w:t>
            </w:r>
            <w:r>
              <w:rPr>
                <w:b/>
                <w:szCs w:val="24"/>
                <w:vertAlign w:val="superscript"/>
                <w:lang w:val="en-US" w:eastAsia="en-US"/>
              </w:rPr>
              <w:t>-6</w:t>
            </w:r>
          </w:p>
        </w:tc>
        <w:tc>
          <w:tcPr>
            <w:tcW w:w="28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3FBF8EDB" w14:textId="6FFF57AA" w:rsidR="004F4776" w:rsidRDefault="004F4776">
            <w:pPr>
              <w:spacing w:before="100" w:beforeAutospacing="1" w:after="100" w:afterAutospacing="1"/>
              <w:rPr>
                <w:b/>
                <w:szCs w:val="24"/>
                <w:lang w:val="en-US" w:eastAsia="en-US"/>
              </w:rPr>
            </w:pPr>
            <w:r>
              <w:rPr>
                <w:b/>
                <w:szCs w:val="24"/>
                <w:lang w:val="en-US" w:eastAsia="en-US"/>
              </w:rPr>
              <w:t xml:space="preserve">              </w:t>
            </w:r>
            <w:r w:rsidR="00C80279">
              <w:rPr>
                <w:b/>
                <w:szCs w:val="24"/>
                <w:lang w:val="en-US" w:eastAsia="en-US"/>
              </w:rPr>
              <w:t>4</w:t>
            </w:r>
            <w:r>
              <w:rPr>
                <w:b/>
                <w:szCs w:val="24"/>
                <w:lang w:val="en-US" w:eastAsia="en-US"/>
              </w:rPr>
              <w:t>.</w:t>
            </w:r>
            <w:r w:rsidR="00C80279">
              <w:rPr>
                <w:b/>
                <w:szCs w:val="24"/>
                <w:lang w:val="en-US" w:eastAsia="en-US"/>
              </w:rPr>
              <w:t>5</w:t>
            </w:r>
          </w:p>
        </w:tc>
      </w:tr>
    </w:tbl>
    <w:p w14:paraId="45192164" w14:textId="3C3A8DFD" w:rsidR="004F4776" w:rsidRDefault="004F4776" w:rsidP="004F4776">
      <w:pPr>
        <w:spacing w:before="100" w:beforeAutospacing="1" w:after="100" w:afterAutospacing="1"/>
        <w:rPr>
          <w:color w:val="000000"/>
          <w:szCs w:val="24"/>
          <w:lang w:val="en-US"/>
        </w:rPr>
      </w:pPr>
      <w:r>
        <w:rPr>
          <w:bCs/>
          <w:szCs w:val="24"/>
          <w:lang w:val="en-US" w:eastAsia="en-US"/>
        </w:rPr>
        <w:t xml:space="preserve">                 </w:t>
      </w:r>
      <w:r>
        <w:rPr>
          <w:rFonts w:ascii="Arial" w:hAnsi="Arial" w:cs="Arial"/>
          <w:color w:val="000000"/>
          <w:szCs w:val="24"/>
          <w:lang w:val="en-US"/>
        </w:rPr>
        <w:t xml:space="preserve">       </w:t>
      </w:r>
      <w:r>
        <w:rPr>
          <w:color w:val="000000"/>
          <w:szCs w:val="24"/>
          <w:lang w:val="en-US"/>
        </w:rPr>
        <w:t>Where: The activation energy (–</w:t>
      </w:r>
      <w:r>
        <w:rPr>
          <w:b/>
          <w:color w:val="000000"/>
          <w:szCs w:val="24"/>
          <w:lang w:val="en-US"/>
        </w:rPr>
        <w:t>Q</w:t>
      </w:r>
      <w:r>
        <w:rPr>
          <w:b/>
          <w:color w:val="000000"/>
          <w:szCs w:val="24"/>
          <w:vertAlign w:val="subscript"/>
          <w:lang w:val="en-US"/>
        </w:rPr>
        <w:t>c)</w:t>
      </w:r>
      <w:r>
        <w:rPr>
          <w:color w:val="000000"/>
          <w:szCs w:val="24"/>
          <w:lang w:val="en-US"/>
        </w:rPr>
        <w:t xml:space="preserve"> for creep is 272,000 [Joules /mole] </w:t>
      </w:r>
    </w:p>
    <w:p w14:paraId="7022CAD9" w14:textId="77777777" w:rsidR="004F4776" w:rsidRDefault="004F4776" w:rsidP="004F4776">
      <w:pPr>
        <w:spacing w:before="100" w:beforeAutospacing="1" w:after="100" w:afterAutospacing="1"/>
        <w:rPr>
          <w:color w:val="000000"/>
          <w:szCs w:val="24"/>
          <w:lang w:val="en-US"/>
        </w:rPr>
      </w:pPr>
      <w:r>
        <w:rPr>
          <w:color w:val="000000"/>
          <w:szCs w:val="24"/>
          <w:lang w:val="en-US"/>
        </w:rPr>
        <w:t xml:space="preserve">                         R (the gas constant) = 8.314 Joules/</w:t>
      </w:r>
      <w:proofErr w:type="gramStart"/>
      <w:r>
        <w:rPr>
          <w:color w:val="000000"/>
          <w:szCs w:val="24"/>
          <w:lang w:val="en-US"/>
        </w:rPr>
        <w:t>mole.K</w:t>
      </w:r>
      <w:proofErr w:type="gramEnd"/>
    </w:p>
    <w:p w14:paraId="01CCD8A7" w14:textId="77777777" w:rsidR="004F4776" w:rsidRDefault="004F4776" w:rsidP="004F4776">
      <w:pPr>
        <w:spacing w:before="100" w:beforeAutospacing="1" w:after="100" w:afterAutospacing="1"/>
        <w:rPr>
          <w:color w:val="000000"/>
          <w:szCs w:val="24"/>
          <w:lang w:val="en-US"/>
        </w:rPr>
      </w:pPr>
      <w:r>
        <w:rPr>
          <w:color w:val="000000"/>
          <w:szCs w:val="24"/>
          <w:lang w:val="en-US"/>
        </w:rPr>
        <w:t xml:space="preserve">                         T is the Temperature in Kelvin (</w:t>
      </w:r>
      <w:r>
        <w:rPr>
          <w:color w:val="000000"/>
          <w:szCs w:val="24"/>
          <w:vertAlign w:val="superscript"/>
          <w:lang w:val="en-US"/>
        </w:rPr>
        <w:t>o</w:t>
      </w:r>
      <w:r>
        <w:rPr>
          <w:color w:val="000000"/>
          <w:szCs w:val="24"/>
          <w:lang w:val="en-US"/>
        </w:rPr>
        <w:t xml:space="preserve">C + 273)      </w:t>
      </w:r>
    </w:p>
    <w:p w14:paraId="2AA02ED9" w14:textId="50DB9630" w:rsidR="004F4776" w:rsidRDefault="004F4776" w:rsidP="004F4776">
      <w:pPr>
        <w:tabs>
          <w:tab w:val="left" w:pos="720"/>
          <w:tab w:val="left" w:pos="1440"/>
          <w:tab w:val="left" w:pos="8460"/>
        </w:tabs>
        <w:rPr>
          <w:bCs/>
          <w:sz w:val="22"/>
          <w:szCs w:val="22"/>
          <w:lang w:val="en-US" w:eastAsia="en-US"/>
        </w:rPr>
      </w:pPr>
      <w:r>
        <w:rPr>
          <w:bCs/>
          <w:sz w:val="22"/>
          <w:szCs w:val="22"/>
          <w:lang w:val="en-US" w:eastAsia="en-US"/>
        </w:rPr>
        <w:t xml:space="preserve">                          </w:t>
      </w:r>
      <w:r>
        <w:rPr>
          <w:noProof/>
          <w:sz w:val="22"/>
          <w:szCs w:val="22"/>
        </w:rPr>
        <w:drawing>
          <wp:inline distT="0" distB="0" distL="0" distR="0" wp14:anchorId="3EE7E30D" wp14:editId="05483B70">
            <wp:extent cx="1628775" cy="533400"/>
            <wp:effectExtent l="0" t="0" r="9525" b="0"/>
            <wp:docPr id="3" name="Picture 3" descr="http://oregonstate.edu/instruct/engr322/Homework/AllHomework/S10/HW8Images/HW8-4.a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oregonstate.edu/instruct/engr322/Homework/AllHomework/S10/HW8Images/HW8-4.a.gif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28775" cy="533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320CCE" w14:textId="77777777" w:rsidR="004F4776" w:rsidRDefault="004F4776" w:rsidP="004F4776">
      <w:pPr>
        <w:tabs>
          <w:tab w:val="left" w:pos="720"/>
          <w:tab w:val="left" w:pos="1440"/>
          <w:tab w:val="left" w:pos="8460"/>
        </w:tabs>
        <w:rPr>
          <w:bCs/>
          <w:szCs w:val="24"/>
          <w:lang w:val="en-US" w:eastAsia="en-US"/>
        </w:rPr>
      </w:pPr>
      <w:r>
        <w:rPr>
          <w:bCs/>
          <w:sz w:val="22"/>
          <w:szCs w:val="22"/>
          <w:lang w:val="en-US" w:eastAsia="en-US"/>
        </w:rPr>
        <w:t xml:space="preserve">   </w:t>
      </w:r>
      <w:r>
        <w:rPr>
          <w:rFonts w:ascii="Arial" w:hAnsi="Arial" w:cs="Arial"/>
          <w:bCs/>
          <w:sz w:val="22"/>
          <w:szCs w:val="22"/>
          <w:lang w:val="en-US" w:eastAsia="en-US"/>
        </w:rPr>
        <w:t xml:space="preserve">                                                                                                                            </w:t>
      </w:r>
      <w:r>
        <w:rPr>
          <w:bCs/>
          <w:szCs w:val="24"/>
          <w:lang w:val="en-US" w:eastAsia="en-US"/>
        </w:rPr>
        <w:t xml:space="preserve">(10 marks)  </w:t>
      </w:r>
    </w:p>
    <w:p w14:paraId="412220BD" w14:textId="77777777" w:rsidR="004F4776" w:rsidRDefault="004F4776" w:rsidP="004F4776">
      <w:pPr>
        <w:tabs>
          <w:tab w:val="left" w:pos="720"/>
          <w:tab w:val="left" w:pos="1440"/>
          <w:tab w:val="left" w:pos="8460"/>
        </w:tabs>
        <w:rPr>
          <w:rFonts w:ascii="Arial" w:hAnsi="Arial" w:cs="Arial"/>
          <w:bCs/>
          <w:szCs w:val="24"/>
          <w:lang w:val="en-US" w:eastAsia="en-US"/>
        </w:rPr>
      </w:pPr>
      <w:r>
        <w:rPr>
          <w:bCs/>
          <w:szCs w:val="24"/>
          <w:lang w:val="en-US" w:eastAsia="en-US"/>
        </w:rPr>
        <w:t xml:space="preserve">                                                                                                                                                                                            </w:t>
      </w:r>
    </w:p>
    <w:p w14:paraId="554ECDB2" w14:textId="4C9EBC8D" w:rsidR="004F4776" w:rsidRDefault="004F4776" w:rsidP="004F4776">
      <w:pPr>
        <w:tabs>
          <w:tab w:val="left" w:pos="720"/>
          <w:tab w:val="left" w:pos="1440"/>
          <w:tab w:val="left" w:pos="2160"/>
          <w:tab w:val="left" w:pos="8520"/>
        </w:tabs>
        <w:rPr>
          <w:szCs w:val="24"/>
          <w:lang w:val="en-US" w:eastAsia="en-US"/>
        </w:rPr>
      </w:pPr>
      <w:r>
        <w:rPr>
          <w:szCs w:val="24"/>
          <w:lang w:val="en-US" w:eastAsia="en-US"/>
        </w:rPr>
        <w:t xml:space="preserve"> 3 (</w:t>
      </w:r>
      <w:proofErr w:type="gramStart"/>
      <w:r>
        <w:rPr>
          <w:szCs w:val="24"/>
          <w:lang w:val="en-US" w:eastAsia="en-US"/>
        </w:rPr>
        <w:t xml:space="preserve">b)   </w:t>
      </w:r>
      <w:proofErr w:type="gramEnd"/>
      <w:r>
        <w:rPr>
          <w:szCs w:val="24"/>
          <w:lang w:val="en-US" w:eastAsia="en-US"/>
        </w:rPr>
        <w:t xml:space="preserve">    Describe, in terms of the dislocation theory, the three stages of creep that occurs in </w:t>
      </w:r>
    </w:p>
    <w:p w14:paraId="4B361A1A" w14:textId="00B4584D" w:rsidR="004F4776" w:rsidRDefault="004F4776" w:rsidP="004F4776">
      <w:pPr>
        <w:tabs>
          <w:tab w:val="left" w:pos="720"/>
          <w:tab w:val="left" w:pos="1440"/>
          <w:tab w:val="left" w:pos="2160"/>
          <w:tab w:val="left" w:pos="8520"/>
        </w:tabs>
        <w:rPr>
          <w:szCs w:val="24"/>
          <w:lang w:val="en-US" w:eastAsia="en-US"/>
        </w:rPr>
      </w:pPr>
      <w:r>
        <w:rPr>
          <w:szCs w:val="24"/>
          <w:lang w:val="en-US" w:eastAsia="en-US"/>
        </w:rPr>
        <w:t xml:space="preserve">                metals and suggest how creep can be minimized in practice, including the </w:t>
      </w:r>
    </w:p>
    <w:p w14:paraId="52C03D58" w14:textId="21AC24BE" w:rsidR="004F4776" w:rsidRDefault="004F4776" w:rsidP="004F4776">
      <w:pPr>
        <w:tabs>
          <w:tab w:val="left" w:pos="720"/>
          <w:tab w:val="left" w:pos="1440"/>
          <w:tab w:val="left" w:pos="2160"/>
          <w:tab w:val="left" w:pos="8520"/>
        </w:tabs>
        <w:rPr>
          <w:szCs w:val="24"/>
          <w:lang w:val="en-US" w:eastAsia="en-US"/>
        </w:rPr>
      </w:pPr>
      <w:r>
        <w:rPr>
          <w:szCs w:val="24"/>
          <w:lang w:val="en-US" w:eastAsia="en-US"/>
        </w:rPr>
        <w:t xml:space="preserve">                microstructural changes adopted in nickel superalloys such as Inconnel 718.                    </w:t>
      </w:r>
    </w:p>
    <w:p w14:paraId="1CE52755" w14:textId="33FE391A" w:rsidR="00796831" w:rsidRPr="00C578EC" w:rsidRDefault="00796831" w:rsidP="00796831">
      <w:pPr>
        <w:tabs>
          <w:tab w:val="left" w:pos="720"/>
          <w:tab w:val="left" w:pos="1440"/>
          <w:tab w:val="left" w:pos="8460"/>
        </w:tabs>
        <w:rPr>
          <w:bCs/>
          <w:szCs w:val="22"/>
        </w:rPr>
      </w:pPr>
    </w:p>
    <w:p w14:paraId="4446EE42" w14:textId="2B1E048D" w:rsidR="00C578EC" w:rsidRDefault="00C578EC" w:rsidP="00CE1286">
      <w:pPr>
        <w:tabs>
          <w:tab w:val="left" w:pos="720"/>
          <w:tab w:val="left" w:pos="1440"/>
          <w:tab w:val="left" w:pos="8460"/>
        </w:tabs>
        <w:rPr>
          <w:bCs/>
          <w:szCs w:val="22"/>
        </w:rPr>
      </w:pPr>
      <w:r w:rsidRPr="00C578EC">
        <w:rPr>
          <w:bCs/>
          <w:szCs w:val="22"/>
        </w:rPr>
        <w:t>.</w:t>
      </w:r>
      <w:r w:rsidR="004F4776">
        <w:rPr>
          <w:bCs/>
          <w:szCs w:val="22"/>
        </w:rPr>
        <w:t xml:space="preserve">      </w:t>
      </w:r>
      <w:r w:rsidR="00CE1286">
        <w:rPr>
          <w:bCs/>
          <w:szCs w:val="22"/>
        </w:rPr>
        <w:t xml:space="preserve">                                                                                                                          (1</w:t>
      </w:r>
      <w:r w:rsidR="00263DC6">
        <w:rPr>
          <w:bCs/>
          <w:szCs w:val="22"/>
        </w:rPr>
        <w:t>0</w:t>
      </w:r>
      <w:r w:rsidR="00CE1286">
        <w:rPr>
          <w:bCs/>
          <w:szCs w:val="22"/>
        </w:rPr>
        <w:t xml:space="preserve"> marks)</w:t>
      </w:r>
    </w:p>
    <w:p w14:paraId="65A4B908" w14:textId="7B5B4FFA" w:rsidR="00CE1286" w:rsidRDefault="00CE1286" w:rsidP="00CE1286">
      <w:pPr>
        <w:tabs>
          <w:tab w:val="left" w:pos="720"/>
          <w:tab w:val="left" w:pos="1440"/>
          <w:tab w:val="left" w:pos="8460"/>
        </w:tabs>
        <w:rPr>
          <w:bCs/>
          <w:szCs w:val="22"/>
        </w:rPr>
      </w:pPr>
    </w:p>
    <w:p w14:paraId="14B086DB" w14:textId="466B6B10" w:rsidR="00263DC6" w:rsidRDefault="00E73795" w:rsidP="00CE1286">
      <w:pPr>
        <w:tabs>
          <w:tab w:val="left" w:pos="720"/>
          <w:tab w:val="left" w:pos="1440"/>
          <w:tab w:val="left" w:pos="8460"/>
        </w:tabs>
        <w:rPr>
          <w:szCs w:val="24"/>
          <w:lang w:val="en-US" w:eastAsia="en-US"/>
        </w:rPr>
      </w:pPr>
      <w:r>
        <w:rPr>
          <w:szCs w:val="24"/>
          <w:lang w:val="en-US" w:eastAsia="en-US"/>
        </w:rPr>
        <w:t xml:space="preserve">                                   </w:t>
      </w:r>
    </w:p>
    <w:p w14:paraId="117B59F7" w14:textId="70230041" w:rsidR="00263DC6" w:rsidRDefault="00263DC6" w:rsidP="00CE1286">
      <w:pPr>
        <w:tabs>
          <w:tab w:val="left" w:pos="720"/>
          <w:tab w:val="left" w:pos="1440"/>
          <w:tab w:val="left" w:pos="8460"/>
        </w:tabs>
        <w:rPr>
          <w:szCs w:val="24"/>
          <w:lang w:val="en-US" w:eastAsia="en-US"/>
        </w:rPr>
      </w:pPr>
      <w:r>
        <w:rPr>
          <w:szCs w:val="24"/>
          <w:lang w:val="en-US" w:eastAsia="en-US"/>
        </w:rPr>
        <w:t xml:space="preserve">                                                                                                                                </w:t>
      </w:r>
    </w:p>
    <w:p w14:paraId="78729FD6" w14:textId="20C857F1" w:rsidR="00F81146" w:rsidRPr="00F81146" w:rsidRDefault="00263DC6" w:rsidP="00F81146">
      <w:pPr>
        <w:tabs>
          <w:tab w:val="left" w:pos="720"/>
          <w:tab w:val="left" w:pos="1440"/>
          <w:tab w:val="left" w:pos="2160"/>
          <w:tab w:val="left" w:pos="8460"/>
        </w:tabs>
        <w:rPr>
          <w:bCs/>
          <w:szCs w:val="24"/>
        </w:rPr>
      </w:pPr>
      <w:r>
        <w:rPr>
          <w:szCs w:val="24"/>
          <w:lang w:val="en-US" w:eastAsia="en-US"/>
        </w:rPr>
        <w:t>4 (</w:t>
      </w:r>
      <w:proofErr w:type="gramStart"/>
      <w:r>
        <w:rPr>
          <w:szCs w:val="24"/>
          <w:lang w:val="en-US" w:eastAsia="en-US"/>
        </w:rPr>
        <w:t xml:space="preserve">a) </w:t>
      </w:r>
      <w:r w:rsidR="0003698A">
        <w:rPr>
          <w:szCs w:val="24"/>
          <w:lang w:val="en-US" w:eastAsia="en-US"/>
        </w:rPr>
        <w:t xml:space="preserve"> </w:t>
      </w:r>
      <w:r w:rsidR="00915C1A">
        <w:rPr>
          <w:szCs w:val="24"/>
          <w:lang w:val="en-US" w:eastAsia="en-US"/>
        </w:rPr>
        <w:t xml:space="preserve"> </w:t>
      </w:r>
      <w:proofErr w:type="gramEnd"/>
      <w:r w:rsidR="00915C1A">
        <w:rPr>
          <w:szCs w:val="24"/>
          <w:lang w:val="en-US" w:eastAsia="en-US"/>
        </w:rPr>
        <w:t xml:space="preserve">    </w:t>
      </w:r>
      <w:r w:rsidR="00954A9E">
        <w:rPr>
          <w:szCs w:val="24"/>
          <w:lang w:val="en-US" w:eastAsia="en-US"/>
        </w:rPr>
        <w:t xml:space="preserve">      </w:t>
      </w:r>
      <w:r w:rsidR="00915C1A">
        <w:rPr>
          <w:szCs w:val="24"/>
          <w:lang w:val="en-US" w:eastAsia="en-US"/>
        </w:rPr>
        <w:t xml:space="preserve"> </w:t>
      </w:r>
      <w:r w:rsidR="00F81146" w:rsidRPr="00F81146">
        <w:rPr>
          <w:szCs w:val="24"/>
        </w:rPr>
        <w:t xml:space="preserve">The use of coatings for aesthetic, wear/friction, and corrosion resistance is </w:t>
      </w:r>
    </w:p>
    <w:p w14:paraId="606ADCE3" w14:textId="77777777" w:rsidR="00F81146" w:rsidRPr="00F81146" w:rsidRDefault="00F81146" w:rsidP="00F81146">
      <w:pPr>
        <w:tabs>
          <w:tab w:val="left" w:pos="720"/>
          <w:tab w:val="left" w:pos="1440"/>
          <w:tab w:val="left" w:pos="2160"/>
          <w:tab w:val="left" w:pos="8460"/>
        </w:tabs>
        <w:rPr>
          <w:szCs w:val="24"/>
        </w:rPr>
      </w:pPr>
      <w:r w:rsidRPr="00F81146">
        <w:rPr>
          <w:szCs w:val="24"/>
        </w:rPr>
        <w:t xml:space="preserve">                     becoming increasingly important in engineering particularly in the light of </w:t>
      </w:r>
    </w:p>
    <w:p w14:paraId="7EA8CBF3" w14:textId="77777777" w:rsidR="00F81146" w:rsidRPr="00F81146" w:rsidRDefault="00F81146" w:rsidP="00F81146">
      <w:pPr>
        <w:tabs>
          <w:tab w:val="left" w:pos="720"/>
          <w:tab w:val="left" w:pos="1440"/>
          <w:tab w:val="left" w:pos="2160"/>
          <w:tab w:val="left" w:pos="8460"/>
        </w:tabs>
        <w:rPr>
          <w:szCs w:val="24"/>
        </w:rPr>
      </w:pPr>
      <w:r w:rsidRPr="00F81146">
        <w:rPr>
          <w:szCs w:val="24"/>
        </w:rPr>
        <w:t xml:space="preserve">                     improvements in adhesion and integrity. There are currently a number of </w:t>
      </w:r>
    </w:p>
    <w:p w14:paraId="2CA5212A" w14:textId="77777777" w:rsidR="00F81146" w:rsidRPr="00F81146" w:rsidRDefault="00F81146" w:rsidP="00F81146">
      <w:pPr>
        <w:tabs>
          <w:tab w:val="left" w:pos="720"/>
          <w:tab w:val="left" w:pos="1440"/>
          <w:tab w:val="left" w:pos="2160"/>
          <w:tab w:val="left" w:pos="8460"/>
        </w:tabs>
        <w:rPr>
          <w:szCs w:val="24"/>
        </w:rPr>
      </w:pPr>
      <w:r w:rsidRPr="00F81146">
        <w:rPr>
          <w:szCs w:val="24"/>
        </w:rPr>
        <w:t xml:space="preserve">                     processes used for the deposition of coatings, which include:</w:t>
      </w:r>
    </w:p>
    <w:p w14:paraId="55F613B6" w14:textId="77777777" w:rsidR="00F81146" w:rsidRPr="00F81146" w:rsidRDefault="00F81146" w:rsidP="00F81146">
      <w:pPr>
        <w:tabs>
          <w:tab w:val="left" w:pos="720"/>
          <w:tab w:val="left" w:pos="1440"/>
          <w:tab w:val="left" w:pos="2160"/>
          <w:tab w:val="left" w:pos="8460"/>
        </w:tabs>
        <w:rPr>
          <w:szCs w:val="24"/>
        </w:rPr>
      </w:pPr>
    </w:p>
    <w:p w14:paraId="5C5F0395" w14:textId="77777777" w:rsidR="00F81146" w:rsidRPr="00F81146" w:rsidRDefault="00F81146" w:rsidP="00F81146">
      <w:pPr>
        <w:tabs>
          <w:tab w:val="left" w:pos="720"/>
          <w:tab w:val="left" w:pos="1440"/>
          <w:tab w:val="left" w:pos="2160"/>
          <w:tab w:val="left" w:pos="8460"/>
        </w:tabs>
        <w:rPr>
          <w:szCs w:val="24"/>
        </w:rPr>
      </w:pPr>
      <w:r w:rsidRPr="00F81146">
        <w:rPr>
          <w:szCs w:val="24"/>
        </w:rPr>
        <w:t xml:space="preserve">                     </w:t>
      </w:r>
      <w:proofErr w:type="spellStart"/>
      <w:r w:rsidRPr="00F81146">
        <w:rPr>
          <w:szCs w:val="24"/>
        </w:rPr>
        <w:t>i</w:t>
      </w:r>
      <w:proofErr w:type="spellEnd"/>
      <w:r w:rsidRPr="00F81146">
        <w:rPr>
          <w:szCs w:val="24"/>
        </w:rPr>
        <w:t>)   Weld cladding (</w:t>
      </w:r>
      <w:proofErr w:type="gramStart"/>
      <w:r w:rsidRPr="00F81146">
        <w:rPr>
          <w:szCs w:val="24"/>
        </w:rPr>
        <w:t>i.e.</w:t>
      </w:r>
      <w:proofErr w:type="gramEnd"/>
      <w:r w:rsidRPr="00F81146">
        <w:rPr>
          <w:szCs w:val="24"/>
        </w:rPr>
        <w:t xml:space="preserve"> physically welding a coating onto the substrate)</w:t>
      </w:r>
    </w:p>
    <w:p w14:paraId="44195C7F" w14:textId="77777777" w:rsidR="00F81146" w:rsidRPr="00F81146" w:rsidRDefault="00F81146" w:rsidP="00F81146">
      <w:pPr>
        <w:tabs>
          <w:tab w:val="left" w:pos="720"/>
          <w:tab w:val="left" w:pos="1440"/>
          <w:tab w:val="left" w:pos="2160"/>
          <w:tab w:val="left" w:pos="8460"/>
        </w:tabs>
        <w:rPr>
          <w:szCs w:val="24"/>
        </w:rPr>
      </w:pPr>
    </w:p>
    <w:p w14:paraId="344396AB" w14:textId="77777777" w:rsidR="00954A9E" w:rsidRDefault="00F81146" w:rsidP="00F81146">
      <w:pPr>
        <w:tabs>
          <w:tab w:val="left" w:pos="720"/>
          <w:tab w:val="left" w:pos="1440"/>
          <w:tab w:val="left" w:pos="2160"/>
          <w:tab w:val="left" w:pos="8460"/>
        </w:tabs>
        <w:rPr>
          <w:szCs w:val="24"/>
        </w:rPr>
      </w:pPr>
      <w:r w:rsidRPr="00F81146">
        <w:rPr>
          <w:szCs w:val="24"/>
        </w:rPr>
        <w:t xml:space="preserve">                     ii)  Thermal spraying (deposition by imparting heat and velocity to the </w:t>
      </w:r>
      <w:r w:rsidRPr="00F81146">
        <w:rPr>
          <w:szCs w:val="24"/>
        </w:rPr>
        <w:tab/>
      </w:r>
      <w:r w:rsidRPr="00F81146">
        <w:rPr>
          <w:szCs w:val="24"/>
        </w:rPr>
        <w:tab/>
      </w:r>
      <w:r w:rsidRPr="00F81146">
        <w:rPr>
          <w:szCs w:val="24"/>
        </w:rPr>
        <w:tab/>
      </w:r>
      <w:r w:rsidRPr="00F81146">
        <w:rPr>
          <w:szCs w:val="24"/>
        </w:rPr>
        <w:tab/>
        <w:t xml:space="preserve">   </w:t>
      </w:r>
      <w:r w:rsidR="00954A9E">
        <w:rPr>
          <w:szCs w:val="24"/>
        </w:rPr>
        <w:t xml:space="preserve">    </w:t>
      </w:r>
    </w:p>
    <w:p w14:paraId="1BFE4729" w14:textId="59B94F98" w:rsidR="00F81146" w:rsidRPr="00F81146" w:rsidRDefault="00954A9E" w:rsidP="00F81146">
      <w:pPr>
        <w:tabs>
          <w:tab w:val="left" w:pos="720"/>
          <w:tab w:val="left" w:pos="1440"/>
          <w:tab w:val="left" w:pos="2160"/>
          <w:tab w:val="left" w:pos="8460"/>
        </w:tabs>
        <w:rPr>
          <w:szCs w:val="24"/>
        </w:rPr>
      </w:pPr>
      <w:r>
        <w:rPr>
          <w:szCs w:val="24"/>
        </w:rPr>
        <w:t xml:space="preserve">                           </w:t>
      </w:r>
      <w:r w:rsidR="00F81146" w:rsidRPr="00F81146">
        <w:rPr>
          <w:szCs w:val="24"/>
        </w:rPr>
        <w:t>particles)</w:t>
      </w:r>
    </w:p>
    <w:p w14:paraId="04FCAD44" w14:textId="77777777" w:rsidR="00F81146" w:rsidRPr="00F81146" w:rsidRDefault="00F81146" w:rsidP="00F81146">
      <w:pPr>
        <w:tabs>
          <w:tab w:val="left" w:pos="720"/>
          <w:tab w:val="left" w:pos="1440"/>
          <w:tab w:val="left" w:pos="2160"/>
          <w:tab w:val="left" w:pos="8460"/>
        </w:tabs>
        <w:rPr>
          <w:szCs w:val="24"/>
        </w:rPr>
      </w:pPr>
    </w:p>
    <w:p w14:paraId="6C8FB41C" w14:textId="77777777" w:rsidR="00F81146" w:rsidRPr="00F81146" w:rsidRDefault="00F81146" w:rsidP="00F81146">
      <w:pPr>
        <w:tabs>
          <w:tab w:val="left" w:pos="720"/>
          <w:tab w:val="left" w:pos="1440"/>
          <w:tab w:val="left" w:pos="8460"/>
        </w:tabs>
        <w:rPr>
          <w:szCs w:val="24"/>
        </w:rPr>
      </w:pPr>
      <w:r w:rsidRPr="00F81146">
        <w:rPr>
          <w:szCs w:val="24"/>
        </w:rPr>
        <w:t xml:space="preserve">                     iii)  Electro-plating (electrolytic deposition using an electrolyte)</w:t>
      </w:r>
    </w:p>
    <w:p w14:paraId="5FFD8F08" w14:textId="77777777" w:rsidR="00F81146" w:rsidRPr="00F81146" w:rsidRDefault="00F81146" w:rsidP="00F81146">
      <w:pPr>
        <w:tabs>
          <w:tab w:val="left" w:pos="720"/>
          <w:tab w:val="left" w:pos="1440"/>
          <w:tab w:val="left" w:pos="8460"/>
        </w:tabs>
        <w:rPr>
          <w:szCs w:val="24"/>
        </w:rPr>
      </w:pPr>
    </w:p>
    <w:p w14:paraId="1D64FF4C" w14:textId="77777777" w:rsidR="00F81146" w:rsidRPr="00F81146" w:rsidRDefault="00F81146" w:rsidP="00F81146">
      <w:pPr>
        <w:tabs>
          <w:tab w:val="left" w:pos="720"/>
          <w:tab w:val="left" w:pos="1440"/>
          <w:tab w:val="left" w:pos="8460"/>
        </w:tabs>
        <w:rPr>
          <w:szCs w:val="24"/>
        </w:rPr>
      </w:pPr>
      <w:r w:rsidRPr="00F81146">
        <w:rPr>
          <w:szCs w:val="24"/>
        </w:rPr>
        <w:t xml:space="preserve">                     iv)  </w:t>
      </w:r>
      <w:proofErr w:type="gramStart"/>
      <w:r w:rsidRPr="00F81146">
        <w:rPr>
          <w:szCs w:val="24"/>
        </w:rPr>
        <w:t>Painting( spraying</w:t>
      </w:r>
      <w:proofErr w:type="gramEnd"/>
      <w:r w:rsidRPr="00F81146">
        <w:rPr>
          <w:szCs w:val="24"/>
        </w:rPr>
        <w:t>, brushing, dipping)</w:t>
      </w:r>
    </w:p>
    <w:p w14:paraId="46A2D4D6" w14:textId="77777777" w:rsidR="00F81146" w:rsidRPr="00F81146" w:rsidRDefault="00F81146" w:rsidP="00F81146">
      <w:pPr>
        <w:tabs>
          <w:tab w:val="left" w:pos="720"/>
          <w:tab w:val="left" w:pos="1440"/>
          <w:tab w:val="left" w:pos="8460"/>
        </w:tabs>
        <w:rPr>
          <w:szCs w:val="24"/>
        </w:rPr>
      </w:pPr>
    </w:p>
    <w:p w14:paraId="6B110C72" w14:textId="77777777" w:rsidR="00F81146" w:rsidRDefault="00F81146" w:rsidP="00F81146">
      <w:pPr>
        <w:tabs>
          <w:tab w:val="left" w:pos="720"/>
          <w:tab w:val="left" w:pos="1440"/>
          <w:tab w:val="left" w:pos="8460"/>
        </w:tabs>
        <w:rPr>
          <w:szCs w:val="24"/>
        </w:rPr>
      </w:pPr>
      <w:r w:rsidRPr="00F81146">
        <w:rPr>
          <w:szCs w:val="24"/>
        </w:rPr>
        <w:t xml:space="preserve">                 Give a CRITICAL APPRAISAL of each of these four coating methods </w:t>
      </w:r>
      <w:r w:rsidRPr="00F81146">
        <w:rPr>
          <w:szCs w:val="24"/>
        </w:rPr>
        <w:tab/>
      </w:r>
      <w:r w:rsidRPr="00F81146">
        <w:rPr>
          <w:szCs w:val="24"/>
        </w:rPr>
        <w:tab/>
      </w:r>
      <w:r>
        <w:rPr>
          <w:szCs w:val="24"/>
        </w:rPr>
        <w:t xml:space="preserve"> </w:t>
      </w:r>
      <w:r w:rsidRPr="00F81146">
        <w:rPr>
          <w:szCs w:val="24"/>
        </w:rPr>
        <w:t xml:space="preserve">       </w:t>
      </w:r>
      <w:r>
        <w:rPr>
          <w:szCs w:val="24"/>
        </w:rPr>
        <w:t xml:space="preserve">   </w:t>
      </w:r>
    </w:p>
    <w:p w14:paraId="6FCBE17E" w14:textId="2526A089" w:rsidR="00F81146" w:rsidRPr="00F81146" w:rsidRDefault="00F81146" w:rsidP="00F81146">
      <w:pPr>
        <w:tabs>
          <w:tab w:val="left" w:pos="720"/>
          <w:tab w:val="left" w:pos="1440"/>
          <w:tab w:val="left" w:pos="8460"/>
        </w:tabs>
        <w:rPr>
          <w:szCs w:val="24"/>
        </w:rPr>
      </w:pPr>
      <w:r>
        <w:rPr>
          <w:szCs w:val="24"/>
        </w:rPr>
        <w:t xml:space="preserve">                 </w:t>
      </w:r>
      <w:r w:rsidRPr="00F81146">
        <w:rPr>
          <w:szCs w:val="24"/>
        </w:rPr>
        <w:t>detailed above and suggest, in each case, ONE method of improving the process employed.</w:t>
      </w:r>
    </w:p>
    <w:p w14:paraId="0D7C6DEA" w14:textId="7B96911C" w:rsidR="00915C1A" w:rsidRPr="00F81146" w:rsidRDefault="00F81146" w:rsidP="00F81146">
      <w:pPr>
        <w:rPr>
          <w:bCs/>
          <w:szCs w:val="24"/>
          <w:lang w:val="en-US" w:eastAsia="en-US"/>
        </w:rPr>
      </w:pPr>
      <w:r w:rsidRPr="00F81146">
        <w:rPr>
          <w:szCs w:val="24"/>
        </w:rPr>
        <w:t xml:space="preserve">                                                                                                   </w:t>
      </w:r>
    </w:p>
    <w:p w14:paraId="326295BE" w14:textId="6B00AFA9" w:rsidR="00915C1A" w:rsidRPr="00F81146" w:rsidRDefault="00915C1A" w:rsidP="00915C1A">
      <w:pPr>
        <w:rPr>
          <w:bCs/>
          <w:szCs w:val="24"/>
          <w:lang w:val="en-US" w:eastAsia="en-US"/>
        </w:rPr>
      </w:pPr>
      <w:r w:rsidRPr="00F81146">
        <w:rPr>
          <w:bCs/>
          <w:szCs w:val="24"/>
          <w:lang w:val="en-US" w:eastAsia="en-US"/>
        </w:rPr>
        <w:t xml:space="preserve">                                                                                                                                 (1</w:t>
      </w:r>
      <w:r w:rsidR="00F81146">
        <w:rPr>
          <w:bCs/>
          <w:szCs w:val="24"/>
          <w:lang w:val="en-US" w:eastAsia="en-US"/>
        </w:rPr>
        <w:t xml:space="preserve">2 </w:t>
      </w:r>
      <w:r w:rsidRPr="00F81146">
        <w:rPr>
          <w:bCs/>
          <w:szCs w:val="24"/>
          <w:lang w:val="en-US" w:eastAsia="en-US"/>
        </w:rPr>
        <w:t>marks)</w:t>
      </w:r>
    </w:p>
    <w:p w14:paraId="1E03F41D" w14:textId="18B8C7FE" w:rsidR="00915C1A" w:rsidRPr="00F81146" w:rsidRDefault="00915C1A" w:rsidP="00915C1A">
      <w:pPr>
        <w:rPr>
          <w:bCs/>
          <w:szCs w:val="24"/>
          <w:lang w:val="en-US" w:eastAsia="en-US"/>
        </w:rPr>
      </w:pPr>
    </w:p>
    <w:p w14:paraId="3402BE17" w14:textId="77777777" w:rsidR="00915C1A" w:rsidRDefault="00915C1A" w:rsidP="00915C1A">
      <w:pPr>
        <w:rPr>
          <w:bCs/>
          <w:szCs w:val="24"/>
          <w:lang w:val="en-US" w:eastAsia="en-US"/>
        </w:rPr>
      </w:pPr>
      <w:proofErr w:type="gramStart"/>
      <w:r>
        <w:rPr>
          <w:bCs/>
          <w:szCs w:val="24"/>
          <w:lang w:val="en-US" w:eastAsia="en-US"/>
        </w:rPr>
        <w:t>4  (</w:t>
      </w:r>
      <w:proofErr w:type="gramEnd"/>
      <w:r>
        <w:rPr>
          <w:bCs/>
          <w:szCs w:val="24"/>
          <w:lang w:val="en-US" w:eastAsia="en-US"/>
        </w:rPr>
        <w:t xml:space="preserve">b)       The recycling of steel using the electric arc process introduces a number of                        </w:t>
      </w:r>
    </w:p>
    <w:p w14:paraId="07FB968C" w14:textId="7BFB0D91" w:rsidR="00915C1A" w:rsidRDefault="00915C1A" w:rsidP="00915C1A">
      <w:pPr>
        <w:rPr>
          <w:bCs/>
          <w:szCs w:val="24"/>
          <w:lang w:val="en-US" w:eastAsia="en-US"/>
        </w:rPr>
      </w:pPr>
      <w:r>
        <w:rPr>
          <w:bCs/>
          <w:szCs w:val="24"/>
          <w:lang w:val="en-US" w:eastAsia="en-US"/>
        </w:rPr>
        <w:t xml:space="preserve">                </w:t>
      </w:r>
      <w:r w:rsidR="00F6605D">
        <w:rPr>
          <w:bCs/>
          <w:szCs w:val="24"/>
          <w:lang w:val="en-US" w:eastAsia="en-US"/>
        </w:rPr>
        <w:t>contaminants</w:t>
      </w:r>
      <w:r>
        <w:rPr>
          <w:bCs/>
          <w:szCs w:val="24"/>
          <w:lang w:val="en-US" w:eastAsia="en-US"/>
        </w:rPr>
        <w:t xml:space="preserve">, and hence impurities into the final steel composition. Identify </w:t>
      </w:r>
      <w:proofErr w:type="gramStart"/>
      <w:r>
        <w:rPr>
          <w:bCs/>
          <w:szCs w:val="24"/>
          <w:lang w:val="en-US" w:eastAsia="en-US"/>
        </w:rPr>
        <w:t>where</w:t>
      </w:r>
      <w:proofErr w:type="gramEnd"/>
      <w:r>
        <w:rPr>
          <w:bCs/>
          <w:szCs w:val="24"/>
          <w:lang w:val="en-US" w:eastAsia="en-US"/>
        </w:rPr>
        <w:t xml:space="preserve"> </w:t>
      </w:r>
    </w:p>
    <w:p w14:paraId="59585450" w14:textId="011B9C21" w:rsidR="00F6605D" w:rsidRDefault="00915C1A" w:rsidP="00915C1A">
      <w:pPr>
        <w:rPr>
          <w:bCs/>
          <w:szCs w:val="24"/>
          <w:lang w:val="en-US" w:eastAsia="en-US"/>
        </w:rPr>
      </w:pPr>
      <w:r>
        <w:rPr>
          <w:bCs/>
          <w:szCs w:val="24"/>
          <w:lang w:val="en-US" w:eastAsia="en-US"/>
        </w:rPr>
        <w:t xml:space="preserve">                these main impurities arise from, and </w:t>
      </w:r>
      <w:r w:rsidR="00F6605D">
        <w:rPr>
          <w:bCs/>
          <w:szCs w:val="24"/>
          <w:lang w:val="en-US" w:eastAsia="en-US"/>
        </w:rPr>
        <w:t xml:space="preserve">discuss </w:t>
      </w:r>
      <w:r>
        <w:rPr>
          <w:bCs/>
          <w:szCs w:val="24"/>
          <w:lang w:val="en-US" w:eastAsia="en-US"/>
        </w:rPr>
        <w:t xml:space="preserve">how they </w:t>
      </w:r>
      <w:r w:rsidR="00F6605D">
        <w:rPr>
          <w:bCs/>
          <w:szCs w:val="24"/>
          <w:lang w:val="en-US" w:eastAsia="en-US"/>
        </w:rPr>
        <w:t>affect</w:t>
      </w:r>
      <w:r>
        <w:rPr>
          <w:bCs/>
          <w:szCs w:val="24"/>
          <w:lang w:val="en-US" w:eastAsia="en-US"/>
        </w:rPr>
        <w:t xml:space="preserve"> the</w:t>
      </w:r>
      <w:r w:rsidR="00F6605D">
        <w:rPr>
          <w:bCs/>
          <w:szCs w:val="24"/>
          <w:lang w:val="en-US" w:eastAsia="en-US"/>
        </w:rPr>
        <w:t xml:space="preserve"> overall</w:t>
      </w:r>
      <w:r>
        <w:rPr>
          <w:bCs/>
          <w:szCs w:val="24"/>
          <w:lang w:val="en-US" w:eastAsia="en-US"/>
        </w:rPr>
        <w:t xml:space="preserve"> </w:t>
      </w:r>
      <w:r w:rsidR="00F6605D">
        <w:rPr>
          <w:bCs/>
          <w:szCs w:val="24"/>
          <w:lang w:val="en-US" w:eastAsia="en-US"/>
        </w:rPr>
        <w:t xml:space="preserve">quality of </w:t>
      </w:r>
    </w:p>
    <w:p w14:paraId="7271CF8B" w14:textId="524C2ABA" w:rsidR="00915C1A" w:rsidRDefault="00F6605D" w:rsidP="00915C1A">
      <w:pPr>
        <w:rPr>
          <w:bCs/>
          <w:szCs w:val="24"/>
          <w:lang w:val="en-US" w:eastAsia="en-US"/>
        </w:rPr>
      </w:pPr>
      <w:r>
        <w:rPr>
          <w:bCs/>
          <w:szCs w:val="24"/>
          <w:lang w:val="en-US" w:eastAsia="en-US"/>
        </w:rPr>
        <w:t xml:space="preserve">                the steel produced.</w:t>
      </w:r>
    </w:p>
    <w:p w14:paraId="0ECEB31D" w14:textId="6CDD1918" w:rsidR="00271D74" w:rsidRDefault="0003698A" w:rsidP="00915C1A">
      <w:pPr>
        <w:spacing w:before="100" w:beforeAutospacing="1" w:after="100" w:afterAutospacing="1"/>
        <w:rPr>
          <w:szCs w:val="24"/>
          <w:lang w:val="en-US" w:eastAsia="en-US"/>
        </w:rPr>
      </w:pPr>
      <w:r w:rsidRPr="0003698A">
        <w:rPr>
          <w:color w:val="000000"/>
          <w:szCs w:val="24"/>
          <w:lang w:val="en-US"/>
        </w:rPr>
        <w:t xml:space="preserve">     </w:t>
      </w:r>
      <w:r w:rsidR="00FA24F0">
        <w:rPr>
          <w:szCs w:val="24"/>
          <w:lang w:val="en-US" w:eastAsia="en-US"/>
        </w:rPr>
        <w:t xml:space="preserve">  </w:t>
      </w:r>
      <w:r w:rsidR="00915C1A">
        <w:rPr>
          <w:szCs w:val="24"/>
          <w:lang w:val="en-US" w:eastAsia="en-US"/>
        </w:rPr>
        <w:t xml:space="preserve">      </w:t>
      </w:r>
      <w:r w:rsidR="00F6605D">
        <w:rPr>
          <w:szCs w:val="24"/>
          <w:lang w:val="en-US" w:eastAsia="en-US"/>
        </w:rPr>
        <w:t xml:space="preserve">                                                                                                                    (</w:t>
      </w:r>
      <w:r w:rsidR="00F81146">
        <w:rPr>
          <w:szCs w:val="24"/>
          <w:lang w:val="en-US" w:eastAsia="en-US"/>
        </w:rPr>
        <w:t>8</w:t>
      </w:r>
      <w:r w:rsidR="00F6605D">
        <w:rPr>
          <w:szCs w:val="24"/>
          <w:lang w:val="en-US" w:eastAsia="en-US"/>
        </w:rPr>
        <w:t xml:space="preserve"> marks)</w:t>
      </w:r>
    </w:p>
    <w:p w14:paraId="47523875" w14:textId="6C782593" w:rsidR="0003698A" w:rsidRDefault="0003698A" w:rsidP="00CE1286">
      <w:pPr>
        <w:tabs>
          <w:tab w:val="left" w:pos="720"/>
          <w:tab w:val="left" w:pos="1440"/>
          <w:tab w:val="left" w:pos="8460"/>
        </w:tabs>
        <w:rPr>
          <w:szCs w:val="24"/>
          <w:lang w:val="en-US" w:eastAsia="en-US"/>
        </w:rPr>
      </w:pPr>
    </w:p>
    <w:p w14:paraId="74EB78BD" w14:textId="77777777" w:rsidR="0003698A" w:rsidRDefault="0003698A" w:rsidP="00CE1286">
      <w:pPr>
        <w:tabs>
          <w:tab w:val="left" w:pos="720"/>
          <w:tab w:val="left" w:pos="1440"/>
          <w:tab w:val="left" w:pos="8460"/>
        </w:tabs>
        <w:rPr>
          <w:szCs w:val="24"/>
          <w:lang w:val="en-US" w:eastAsia="en-US"/>
        </w:rPr>
      </w:pPr>
    </w:p>
    <w:p w14:paraId="69EE2126" w14:textId="53323355" w:rsidR="00E73795" w:rsidRPr="00E73795" w:rsidRDefault="00E73795" w:rsidP="00CE1286">
      <w:pPr>
        <w:tabs>
          <w:tab w:val="left" w:pos="720"/>
          <w:tab w:val="left" w:pos="1440"/>
          <w:tab w:val="left" w:pos="8460"/>
        </w:tabs>
      </w:pPr>
      <w:r>
        <w:rPr>
          <w:szCs w:val="24"/>
          <w:lang w:val="en-US" w:eastAsia="en-US"/>
        </w:rPr>
        <w:t xml:space="preserve">                                                                           </w:t>
      </w:r>
    </w:p>
    <w:p w14:paraId="751DF1B9" w14:textId="001945B2" w:rsidR="000337E5" w:rsidRDefault="00745AB4" w:rsidP="00745AB4">
      <w:pPr>
        <w:pageBreakBefore/>
        <w:tabs>
          <w:tab w:val="left" w:pos="709"/>
          <w:tab w:val="left" w:pos="2160"/>
          <w:tab w:val="left" w:pos="8460"/>
        </w:tabs>
        <w:ind w:left="426" w:hanging="873"/>
        <w:jc w:val="both"/>
      </w:pPr>
      <w:r>
        <w:t xml:space="preserve">                                                                                                                                     </w:t>
      </w:r>
    </w:p>
    <w:p w14:paraId="3F985F67" w14:textId="39DF6C69" w:rsidR="006C2E92" w:rsidRDefault="00130CF6" w:rsidP="000337E5">
      <w:pPr>
        <w:pageBreakBefore/>
        <w:tabs>
          <w:tab w:val="left" w:pos="720"/>
          <w:tab w:val="left" w:pos="1440"/>
          <w:tab w:val="left" w:pos="2160"/>
          <w:tab w:val="left" w:pos="8460"/>
        </w:tabs>
        <w:ind w:left="1440" w:hanging="1440"/>
        <w:jc w:val="both"/>
      </w:pPr>
      <w:r>
        <w:t xml:space="preserve">  </w:t>
      </w:r>
    </w:p>
    <w:p w14:paraId="3D2A6A34" w14:textId="424AC6EC" w:rsidR="001D0470" w:rsidRDefault="001B5752" w:rsidP="0026236C">
      <w:pPr>
        <w:jc w:val="both"/>
      </w:pPr>
      <w:r>
        <w:t xml:space="preserve"> </w:t>
      </w:r>
    </w:p>
    <w:sectPr w:rsidR="001D0470" w:rsidSect="004076C4"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A19294" w14:textId="77777777" w:rsidR="00BA2FCF" w:rsidRDefault="00BA2FCF">
      <w:r>
        <w:separator/>
      </w:r>
    </w:p>
  </w:endnote>
  <w:endnote w:type="continuationSeparator" w:id="0">
    <w:p w14:paraId="1DBEF056" w14:textId="77777777" w:rsidR="00BA2FCF" w:rsidRDefault="00BA2FC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5DBD9BEA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8A2B49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8A2B49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E13399F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6B9A5F" w14:textId="77777777" w:rsidR="00BA2FCF" w:rsidRDefault="00BA2FCF">
      <w:r>
        <w:separator/>
      </w:r>
    </w:p>
  </w:footnote>
  <w:footnote w:type="continuationSeparator" w:id="0">
    <w:p w14:paraId="74E43986" w14:textId="77777777" w:rsidR="00BA2FCF" w:rsidRDefault="00BA2FC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2"/>
    <w:multiLevelType w:val="singleLevel"/>
    <w:tmpl w:val="00000002"/>
    <w:lvl w:ilvl="0">
      <w:start w:val="1"/>
      <w:numFmt w:val="lowerRoman"/>
      <w:lvlText w:val="(%1)"/>
      <w:lvlJc w:val="left"/>
      <w:pPr>
        <w:tabs>
          <w:tab w:val="num" w:pos="0"/>
        </w:tabs>
        <w:ind w:left="1200" w:hanging="72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798D5FB7"/>
    <w:multiLevelType w:val="hybridMultilevel"/>
    <w:tmpl w:val="F75A01B2"/>
    <w:lvl w:ilvl="0" w:tplc="6994CE90">
      <w:start w:val="1"/>
      <w:numFmt w:val="lowerRoman"/>
      <w:lvlText w:val="(%1)"/>
      <w:lvlJc w:val="left"/>
      <w:pPr>
        <w:ind w:left="15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20" w:hanging="360"/>
      </w:pPr>
    </w:lvl>
    <w:lvl w:ilvl="2" w:tplc="0809001B" w:tentative="1">
      <w:start w:val="1"/>
      <w:numFmt w:val="lowerRoman"/>
      <w:lvlText w:val="%3."/>
      <w:lvlJc w:val="right"/>
      <w:pPr>
        <w:ind w:left="2640" w:hanging="180"/>
      </w:pPr>
    </w:lvl>
    <w:lvl w:ilvl="3" w:tplc="0809000F" w:tentative="1">
      <w:start w:val="1"/>
      <w:numFmt w:val="decimal"/>
      <w:lvlText w:val="%4."/>
      <w:lvlJc w:val="left"/>
      <w:pPr>
        <w:ind w:left="3360" w:hanging="360"/>
      </w:pPr>
    </w:lvl>
    <w:lvl w:ilvl="4" w:tplc="08090019" w:tentative="1">
      <w:start w:val="1"/>
      <w:numFmt w:val="lowerLetter"/>
      <w:lvlText w:val="%5."/>
      <w:lvlJc w:val="left"/>
      <w:pPr>
        <w:ind w:left="4080" w:hanging="360"/>
      </w:pPr>
    </w:lvl>
    <w:lvl w:ilvl="5" w:tplc="0809001B" w:tentative="1">
      <w:start w:val="1"/>
      <w:numFmt w:val="lowerRoman"/>
      <w:lvlText w:val="%6."/>
      <w:lvlJc w:val="right"/>
      <w:pPr>
        <w:ind w:left="4800" w:hanging="180"/>
      </w:pPr>
    </w:lvl>
    <w:lvl w:ilvl="6" w:tplc="0809000F" w:tentative="1">
      <w:start w:val="1"/>
      <w:numFmt w:val="decimal"/>
      <w:lvlText w:val="%7."/>
      <w:lvlJc w:val="left"/>
      <w:pPr>
        <w:ind w:left="5520" w:hanging="360"/>
      </w:pPr>
    </w:lvl>
    <w:lvl w:ilvl="7" w:tplc="08090019" w:tentative="1">
      <w:start w:val="1"/>
      <w:numFmt w:val="lowerLetter"/>
      <w:lvlText w:val="%8."/>
      <w:lvlJc w:val="left"/>
      <w:pPr>
        <w:ind w:left="6240" w:hanging="360"/>
      </w:pPr>
    </w:lvl>
    <w:lvl w:ilvl="8" w:tplc="0809001B" w:tentative="1">
      <w:start w:val="1"/>
      <w:numFmt w:val="lowerRoman"/>
      <w:lvlText w:val="%9."/>
      <w:lvlJc w:val="right"/>
      <w:pPr>
        <w:ind w:left="6960" w:hanging="180"/>
      </w:pPr>
    </w:lvl>
  </w:abstractNum>
  <w:num w:numId="1" w16cid:durableId="287050482">
    <w:abstractNumId w:val="3"/>
  </w:num>
  <w:num w:numId="2" w16cid:durableId="1326937237">
    <w:abstractNumId w:val="4"/>
  </w:num>
  <w:num w:numId="3" w16cid:durableId="31031016">
    <w:abstractNumId w:val="2"/>
  </w:num>
  <w:num w:numId="4" w16cid:durableId="1329599532">
    <w:abstractNumId w:val="1"/>
  </w:num>
  <w:num w:numId="5" w16cid:durableId="662781596">
    <w:abstractNumId w:val="0"/>
    <w:lvlOverride w:ilvl="0">
      <w:startOverride w:val="1"/>
    </w:lvlOverride>
  </w:num>
  <w:num w:numId="6" w16cid:durableId="7296146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2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7910"/>
    <w:rsid w:val="00014324"/>
    <w:rsid w:val="00022D32"/>
    <w:rsid w:val="000335CD"/>
    <w:rsid w:val="000337E5"/>
    <w:rsid w:val="0003698A"/>
    <w:rsid w:val="00045281"/>
    <w:rsid w:val="0005302D"/>
    <w:rsid w:val="0006217E"/>
    <w:rsid w:val="00071A30"/>
    <w:rsid w:val="000938AC"/>
    <w:rsid w:val="0009720B"/>
    <w:rsid w:val="000D2292"/>
    <w:rsid w:val="000D65A5"/>
    <w:rsid w:val="000E4FE0"/>
    <w:rsid w:val="000E5EE2"/>
    <w:rsid w:val="000E7182"/>
    <w:rsid w:val="000F215B"/>
    <w:rsid w:val="000F461F"/>
    <w:rsid w:val="0012014F"/>
    <w:rsid w:val="00120CCB"/>
    <w:rsid w:val="00124AF1"/>
    <w:rsid w:val="00130CF6"/>
    <w:rsid w:val="001338B4"/>
    <w:rsid w:val="0014784D"/>
    <w:rsid w:val="00147A36"/>
    <w:rsid w:val="00152726"/>
    <w:rsid w:val="0015414A"/>
    <w:rsid w:val="0015599E"/>
    <w:rsid w:val="00166FAA"/>
    <w:rsid w:val="00176192"/>
    <w:rsid w:val="001A07BD"/>
    <w:rsid w:val="001B5752"/>
    <w:rsid w:val="001B6DBC"/>
    <w:rsid w:val="001C60E5"/>
    <w:rsid w:val="001D0470"/>
    <w:rsid w:val="001D755A"/>
    <w:rsid w:val="001F3CE3"/>
    <w:rsid w:val="002076C3"/>
    <w:rsid w:val="00207B5E"/>
    <w:rsid w:val="0023504F"/>
    <w:rsid w:val="002432C0"/>
    <w:rsid w:val="0024505E"/>
    <w:rsid w:val="00250F5B"/>
    <w:rsid w:val="0025252C"/>
    <w:rsid w:val="00256113"/>
    <w:rsid w:val="0026236C"/>
    <w:rsid w:val="00263DC6"/>
    <w:rsid w:val="00267C96"/>
    <w:rsid w:val="00271D74"/>
    <w:rsid w:val="00274D58"/>
    <w:rsid w:val="00280103"/>
    <w:rsid w:val="002B7AAA"/>
    <w:rsid w:val="002D3C39"/>
    <w:rsid w:val="002E72EF"/>
    <w:rsid w:val="002F26C1"/>
    <w:rsid w:val="002F6E9C"/>
    <w:rsid w:val="00325BBE"/>
    <w:rsid w:val="0033029D"/>
    <w:rsid w:val="00337C61"/>
    <w:rsid w:val="00355330"/>
    <w:rsid w:val="00361A4F"/>
    <w:rsid w:val="003621DC"/>
    <w:rsid w:val="00365472"/>
    <w:rsid w:val="0036641A"/>
    <w:rsid w:val="00373E3F"/>
    <w:rsid w:val="003A43F8"/>
    <w:rsid w:val="003B03DA"/>
    <w:rsid w:val="003B54C8"/>
    <w:rsid w:val="003B7505"/>
    <w:rsid w:val="003B7622"/>
    <w:rsid w:val="003D432B"/>
    <w:rsid w:val="003F6D14"/>
    <w:rsid w:val="00405A9E"/>
    <w:rsid w:val="004076C4"/>
    <w:rsid w:val="00410939"/>
    <w:rsid w:val="0042136A"/>
    <w:rsid w:val="004347AE"/>
    <w:rsid w:val="00451825"/>
    <w:rsid w:val="00464504"/>
    <w:rsid w:val="00464EEB"/>
    <w:rsid w:val="0047567D"/>
    <w:rsid w:val="00487D5C"/>
    <w:rsid w:val="004A3624"/>
    <w:rsid w:val="004A39CF"/>
    <w:rsid w:val="004A425E"/>
    <w:rsid w:val="004A6C5A"/>
    <w:rsid w:val="004B09F4"/>
    <w:rsid w:val="004C39A6"/>
    <w:rsid w:val="004D0846"/>
    <w:rsid w:val="004F45CD"/>
    <w:rsid w:val="004F4776"/>
    <w:rsid w:val="004F4B61"/>
    <w:rsid w:val="00500829"/>
    <w:rsid w:val="00504B0F"/>
    <w:rsid w:val="005106D5"/>
    <w:rsid w:val="005108B3"/>
    <w:rsid w:val="005315C0"/>
    <w:rsid w:val="00531FF5"/>
    <w:rsid w:val="00535BCC"/>
    <w:rsid w:val="005440DD"/>
    <w:rsid w:val="0055088C"/>
    <w:rsid w:val="0056046A"/>
    <w:rsid w:val="005672D9"/>
    <w:rsid w:val="005826C9"/>
    <w:rsid w:val="005876B5"/>
    <w:rsid w:val="00591C8B"/>
    <w:rsid w:val="005A2150"/>
    <w:rsid w:val="005A5B33"/>
    <w:rsid w:val="005B4884"/>
    <w:rsid w:val="005D2E24"/>
    <w:rsid w:val="005D40D2"/>
    <w:rsid w:val="00614ABA"/>
    <w:rsid w:val="006167F8"/>
    <w:rsid w:val="0062759D"/>
    <w:rsid w:val="0063282B"/>
    <w:rsid w:val="006375E3"/>
    <w:rsid w:val="0065660F"/>
    <w:rsid w:val="006602C7"/>
    <w:rsid w:val="00665EF3"/>
    <w:rsid w:val="00674612"/>
    <w:rsid w:val="00685E99"/>
    <w:rsid w:val="00696E68"/>
    <w:rsid w:val="006C2E92"/>
    <w:rsid w:val="006D1161"/>
    <w:rsid w:val="006D4DD5"/>
    <w:rsid w:val="006E19EA"/>
    <w:rsid w:val="006F1242"/>
    <w:rsid w:val="006F3197"/>
    <w:rsid w:val="00703C9F"/>
    <w:rsid w:val="00710EB8"/>
    <w:rsid w:val="00711505"/>
    <w:rsid w:val="00714E22"/>
    <w:rsid w:val="0071656A"/>
    <w:rsid w:val="00720F98"/>
    <w:rsid w:val="007228A4"/>
    <w:rsid w:val="00734DFF"/>
    <w:rsid w:val="00737F0F"/>
    <w:rsid w:val="00745AB4"/>
    <w:rsid w:val="00762E20"/>
    <w:rsid w:val="00771C38"/>
    <w:rsid w:val="00775566"/>
    <w:rsid w:val="00781F6D"/>
    <w:rsid w:val="00785B6C"/>
    <w:rsid w:val="00787E22"/>
    <w:rsid w:val="00792B18"/>
    <w:rsid w:val="00793568"/>
    <w:rsid w:val="00796831"/>
    <w:rsid w:val="007A1555"/>
    <w:rsid w:val="007B420E"/>
    <w:rsid w:val="007D5972"/>
    <w:rsid w:val="007E3A8E"/>
    <w:rsid w:val="008029EE"/>
    <w:rsid w:val="0080502B"/>
    <w:rsid w:val="0081004F"/>
    <w:rsid w:val="00835EE3"/>
    <w:rsid w:val="008526DB"/>
    <w:rsid w:val="00861002"/>
    <w:rsid w:val="008616E4"/>
    <w:rsid w:val="0086465F"/>
    <w:rsid w:val="0086675B"/>
    <w:rsid w:val="008777D9"/>
    <w:rsid w:val="0089434A"/>
    <w:rsid w:val="008A2A4F"/>
    <w:rsid w:val="008A2B49"/>
    <w:rsid w:val="008B51FE"/>
    <w:rsid w:val="008F0F4A"/>
    <w:rsid w:val="00915C1A"/>
    <w:rsid w:val="00917F06"/>
    <w:rsid w:val="00931114"/>
    <w:rsid w:val="009427E5"/>
    <w:rsid w:val="00942DEA"/>
    <w:rsid w:val="009430D6"/>
    <w:rsid w:val="00952CB7"/>
    <w:rsid w:val="0095405E"/>
    <w:rsid w:val="00954A9E"/>
    <w:rsid w:val="009555AD"/>
    <w:rsid w:val="00955A24"/>
    <w:rsid w:val="0095743F"/>
    <w:rsid w:val="0097229A"/>
    <w:rsid w:val="009948F4"/>
    <w:rsid w:val="00996632"/>
    <w:rsid w:val="009A1F3A"/>
    <w:rsid w:val="009A775C"/>
    <w:rsid w:val="009B50B2"/>
    <w:rsid w:val="009C7615"/>
    <w:rsid w:val="009F2326"/>
    <w:rsid w:val="009F635D"/>
    <w:rsid w:val="00A123FF"/>
    <w:rsid w:val="00A16BB7"/>
    <w:rsid w:val="00A21045"/>
    <w:rsid w:val="00A23173"/>
    <w:rsid w:val="00A47238"/>
    <w:rsid w:val="00A662B9"/>
    <w:rsid w:val="00A72458"/>
    <w:rsid w:val="00A85C60"/>
    <w:rsid w:val="00A85E97"/>
    <w:rsid w:val="00A9288D"/>
    <w:rsid w:val="00AA1CE1"/>
    <w:rsid w:val="00AA3C76"/>
    <w:rsid w:val="00AC3AFB"/>
    <w:rsid w:val="00AC74D6"/>
    <w:rsid w:val="00AD04A4"/>
    <w:rsid w:val="00AD2A94"/>
    <w:rsid w:val="00AD3FE6"/>
    <w:rsid w:val="00AE2212"/>
    <w:rsid w:val="00AE4C89"/>
    <w:rsid w:val="00AF097E"/>
    <w:rsid w:val="00B07A8D"/>
    <w:rsid w:val="00B128AB"/>
    <w:rsid w:val="00B16A1E"/>
    <w:rsid w:val="00B22B43"/>
    <w:rsid w:val="00B26ADA"/>
    <w:rsid w:val="00B51DD6"/>
    <w:rsid w:val="00B51F53"/>
    <w:rsid w:val="00B64FDF"/>
    <w:rsid w:val="00B674C4"/>
    <w:rsid w:val="00B72026"/>
    <w:rsid w:val="00B83785"/>
    <w:rsid w:val="00B87154"/>
    <w:rsid w:val="00B877AD"/>
    <w:rsid w:val="00B90DA5"/>
    <w:rsid w:val="00BA2FCF"/>
    <w:rsid w:val="00BC4889"/>
    <w:rsid w:val="00BD440E"/>
    <w:rsid w:val="00C02687"/>
    <w:rsid w:val="00C266FC"/>
    <w:rsid w:val="00C52093"/>
    <w:rsid w:val="00C52BDC"/>
    <w:rsid w:val="00C53820"/>
    <w:rsid w:val="00C5464C"/>
    <w:rsid w:val="00C578EC"/>
    <w:rsid w:val="00C80279"/>
    <w:rsid w:val="00C94F2F"/>
    <w:rsid w:val="00C96858"/>
    <w:rsid w:val="00CA70AE"/>
    <w:rsid w:val="00CB215A"/>
    <w:rsid w:val="00CB4484"/>
    <w:rsid w:val="00CC051B"/>
    <w:rsid w:val="00CC2913"/>
    <w:rsid w:val="00CC4878"/>
    <w:rsid w:val="00CC4CAC"/>
    <w:rsid w:val="00CD21D1"/>
    <w:rsid w:val="00CE1286"/>
    <w:rsid w:val="00CE7D9F"/>
    <w:rsid w:val="00D00220"/>
    <w:rsid w:val="00D05B52"/>
    <w:rsid w:val="00D202B9"/>
    <w:rsid w:val="00D206AB"/>
    <w:rsid w:val="00D2168A"/>
    <w:rsid w:val="00D31A6E"/>
    <w:rsid w:val="00D3412D"/>
    <w:rsid w:val="00D36E75"/>
    <w:rsid w:val="00D42181"/>
    <w:rsid w:val="00D429DD"/>
    <w:rsid w:val="00D43636"/>
    <w:rsid w:val="00D44A38"/>
    <w:rsid w:val="00D47C83"/>
    <w:rsid w:val="00D566EC"/>
    <w:rsid w:val="00D6332D"/>
    <w:rsid w:val="00D67CD0"/>
    <w:rsid w:val="00D7009C"/>
    <w:rsid w:val="00D85845"/>
    <w:rsid w:val="00DA2740"/>
    <w:rsid w:val="00DC3A55"/>
    <w:rsid w:val="00DD0DA9"/>
    <w:rsid w:val="00E05E03"/>
    <w:rsid w:val="00E0685E"/>
    <w:rsid w:val="00E208F0"/>
    <w:rsid w:val="00E20C7B"/>
    <w:rsid w:val="00E22F34"/>
    <w:rsid w:val="00E24192"/>
    <w:rsid w:val="00E305F9"/>
    <w:rsid w:val="00E30914"/>
    <w:rsid w:val="00E326F6"/>
    <w:rsid w:val="00E44CEC"/>
    <w:rsid w:val="00E5105E"/>
    <w:rsid w:val="00E51801"/>
    <w:rsid w:val="00E569E0"/>
    <w:rsid w:val="00E6279E"/>
    <w:rsid w:val="00E73068"/>
    <w:rsid w:val="00E73795"/>
    <w:rsid w:val="00E77028"/>
    <w:rsid w:val="00E806DA"/>
    <w:rsid w:val="00E9772F"/>
    <w:rsid w:val="00EA0B9D"/>
    <w:rsid w:val="00EC0A0F"/>
    <w:rsid w:val="00EC47D7"/>
    <w:rsid w:val="00EF3425"/>
    <w:rsid w:val="00F00150"/>
    <w:rsid w:val="00F0752A"/>
    <w:rsid w:val="00F20EC1"/>
    <w:rsid w:val="00F21E51"/>
    <w:rsid w:val="00F327CC"/>
    <w:rsid w:val="00F5653E"/>
    <w:rsid w:val="00F6605D"/>
    <w:rsid w:val="00F81146"/>
    <w:rsid w:val="00F93162"/>
    <w:rsid w:val="00FA24F0"/>
    <w:rsid w:val="00FB5B83"/>
    <w:rsid w:val="00FC2283"/>
    <w:rsid w:val="00FC3F2C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60A51D4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2B7AAA"/>
    <w:rPr>
      <w:color w:val="808080"/>
    </w:rPr>
  </w:style>
  <w:style w:type="paragraph" w:styleId="ListParagraph">
    <w:name w:val="List Paragraph"/>
    <w:basedOn w:val="Normal"/>
    <w:qFormat/>
    <w:rsid w:val="00A9288D"/>
    <w:pPr>
      <w:suppressAutoHyphens/>
      <w:ind w:left="720"/>
    </w:pPr>
    <w:rPr>
      <w:szCs w:val="24"/>
      <w:lang w:val="en-US"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696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32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35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77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09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13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21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74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gi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F7F3563-9C12-48FD-ACB7-BB700F8DEC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582</TotalTime>
  <Pages>1</Pages>
  <Words>1039</Words>
  <Characters>5924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6950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Phil Holden</cp:lastModifiedBy>
  <cp:revision>79</cp:revision>
  <cp:lastPrinted>2010-12-14T12:56:00Z</cp:lastPrinted>
  <dcterms:created xsi:type="dcterms:W3CDTF">2018-07-16T09:32:00Z</dcterms:created>
  <dcterms:modified xsi:type="dcterms:W3CDTF">2022-12-07T10:53:00Z</dcterms:modified>
</cp:coreProperties>
</file>