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D6ED1" w14:textId="77777777" w:rsidR="001616CF" w:rsidRDefault="00984D18">
      <w:pPr>
        <w:pBdr>
          <w:top w:val="nil"/>
          <w:left w:val="nil"/>
          <w:bottom w:val="nil"/>
          <w:right w:val="nil"/>
          <w:between w:val="nil"/>
        </w:pBdr>
        <w:rPr>
          <w:rFonts w:ascii="Calibri" w:eastAsia="Calibri" w:hAnsi="Calibri" w:cs="Calibri"/>
          <w:b/>
          <w:color w:val="000000"/>
          <w:sz w:val="28"/>
          <w:szCs w:val="28"/>
        </w:rPr>
      </w:pPr>
      <w:r>
        <w:rPr>
          <w:rFonts w:ascii="Calibri" w:eastAsia="Calibri" w:hAnsi="Calibri" w:cs="Calibri"/>
          <w:b/>
          <w:color w:val="000000"/>
          <w:sz w:val="28"/>
          <w:szCs w:val="28"/>
        </w:rPr>
        <w:t>1.1</w:t>
      </w:r>
      <w:r>
        <w:rPr>
          <w:rFonts w:ascii="Arial" w:eastAsia="Arial" w:hAnsi="Arial" w:cs="Arial"/>
          <w:color w:val="202020"/>
          <w:sz w:val="27"/>
          <w:szCs w:val="27"/>
          <w:highlight w:val="white"/>
        </w:rPr>
        <w:t>.</w:t>
      </w:r>
    </w:p>
    <w:p w14:paraId="602110FB" w14:textId="21D6D1B6" w:rsidR="001616CF" w:rsidRPr="00D14D10" w:rsidRDefault="00984D18" w:rsidP="00D14D10">
      <w:pPr>
        <w:rPr>
          <w:rFonts w:ascii="Calibri" w:hAnsi="Calibri" w:cs="Calibri"/>
          <w:highlight w:val="white"/>
        </w:rPr>
      </w:pPr>
      <w:r w:rsidRPr="00D14D10">
        <w:rPr>
          <w:rFonts w:ascii="Calibri" w:hAnsi="Calibri" w:cs="Calibri"/>
          <w:highlight w:val="white"/>
        </w:rPr>
        <w:t xml:space="preserve">People </w:t>
      </w:r>
      <w:r w:rsidR="00964280" w:rsidRPr="00D14D10">
        <w:rPr>
          <w:rFonts w:ascii="Calibri" w:hAnsi="Calibri" w:cs="Calibri"/>
          <w:highlight w:val="white"/>
        </w:rPr>
        <w:t>P</w:t>
      </w:r>
      <w:r w:rsidRPr="00D14D10">
        <w:rPr>
          <w:rFonts w:ascii="Calibri" w:hAnsi="Calibri" w:cs="Calibri"/>
          <w:highlight w:val="white"/>
        </w:rPr>
        <w:t>rofessional</w:t>
      </w:r>
      <w:r w:rsidR="00D01877" w:rsidRPr="00D14D10">
        <w:rPr>
          <w:rFonts w:ascii="Calibri" w:hAnsi="Calibri" w:cs="Calibri"/>
          <w:highlight w:val="white"/>
        </w:rPr>
        <w:t>s</w:t>
      </w:r>
      <w:r w:rsidRPr="00D14D10">
        <w:rPr>
          <w:rFonts w:ascii="Calibri" w:hAnsi="Calibri" w:cs="Calibri"/>
          <w:highlight w:val="white"/>
        </w:rPr>
        <w:t xml:space="preserve"> (PP)</w:t>
      </w:r>
      <w:r w:rsidR="008F65BC" w:rsidRPr="00D14D10">
        <w:rPr>
          <w:rFonts w:ascii="Calibri" w:hAnsi="Calibri" w:cs="Calibri"/>
          <w:highlight w:val="white"/>
        </w:rPr>
        <w:t xml:space="preserve"> </w:t>
      </w:r>
      <w:r w:rsidRPr="00D14D10">
        <w:rPr>
          <w:rFonts w:ascii="Calibri" w:hAnsi="Calibri" w:cs="Calibri"/>
          <w:highlight w:val="white"/>
        </w:rPr>
        <w:t xml:space="preserve">must remain unbiased, impartial, </w:t>
      </w:r>
      <w:r w:rsidR="00956B40" w:rsidRPr="00D14D10">
        <w:rPr>
          <w:rFonts w:ascii="Calibri" w:hAnsi="Calibri" w:cs="Calibri"/>
          <w:highlight w:val="white"/>
        </w:rPr>
        <w:t>empathetic,</w:t>
      </w:r>
      <w:r w:rsidR="00F816A1" w:rsidRPr="00D14D10">
        <w:rPr>
          <w:rFonts w:ascii="Calibri" w:hAnsi="Calibri" w:cs="Calibri"/>
          <w:highlight w:val="white"/>
        </w:rPr>
        <w:t xml:space="preserve"> and objective </w:t>
      </w:r>
      <w:r w:rsidRPr="00D14D10">
        <w:rPr>
          <w:rFonts w:ascii="Calibri" w:hAnsi="Calibri" w:cs="Calibri"/>
          <w:highlight w:val="white"/>
        </w:rPr>
        <w:t>in a</w:t>
      </w:r>
      <w:r w:rsidR="00D1770B" w:rsidRPr="00D14D10">
        <w:rPr>
          <w:rFonts w:ascii="Calibri" w:hAnsi="Calibri" w:cs="Calibri"/>
          <w:highlight w:val="white"/>
        </w:rPr>
        <w:t xml:space="preserve"> </w:t>
      </w:r>
      <w:r w:rsidR="00446B21" w:rsidRPr="00D14D10">
        <w:rPr>
          <w:rFonts w:ascii="Calibri" w:hAnsi="Calibri" w:cs="Calibri"/>
          <w:highlight w:val="white"/>
        </w:rPr>
        <w:t>fast-paced</w:t>
      </w:r>
      <w:r w:rsidRPr="00D14D10">
        <w:rPr>
          <w:rFonts w:ascii="Calibri" w:hAnsi="Calibri" w:cs="Calibri"/>
          <w:highlight w:val="white"/>
        </w:rPr>
        <w:t xml:space="preserve"> changing working environment. </w:t>
      </w:r>
      <w:r w:rsidR="00F816A1" w:rsidRPr="00D14D10">
        <w:rPr>
          <w:rFonts w:ascii="Calibri" w:hAnsi="Calibri" w:cs="Calibri"/>
          <w:highlight w:val="white"/>
        </w:rPr>
        <w:t>They are</w:t>
      </w:r>
      <w:r w:rsidRPr="00D14D10">
        <w:rPr>
          <w:rFonts w:ascii="Calibri" w:hAnsi="Calibri" w:cs="Calibri"/>
          <w:highlight w:val="white"/>
        </w:rPr>
        <w:t xml:space="preserve"> responsible for ensuring </w:t>
      </w:r>
      <w:r w:rsidR="00F816A1" w:rsidRPr="00D14D10">
        <w:rPr>
          <w:rFonts w:ascii="Calibri" w:hAnsi="Calibri" w:cs="Calibri"/>
          <w:highlight w:val="white"/>
        </w:rPr>
        <w:t xml:space="preserve">team </w:t>
      </w:r>
      <w:r w:rsidRPr="00D14D10">
        <w:rPr>
          <w:rFonts w:ascii="Calibri" w:hAnsi="Calibri" w:cs="Calibri"/>
          <w:highlight w:val="white"/>
        </w:rPr>
        <w:t>productivity and engagement</w:t>
      </w:r>
      <w:r w:rsidR="001D7BD8" w:rsidRPr="00D14D10">
        <w:rPr>
          <w:rFonts w:ascii="Calibri" w:hAnsi="Calibri" w:cs="Calibri"/>
          <w:highlight w:val="white"/>
        </w:rPr>
        <w:t xml:space="preserve">, </w:t>
      </w:r>
      <w:r w:rsidR="006B4ACD" w:rsidRPr="00D14D10">
        <w:rPr>
          <w:rFonts w:ascii="Calibri" w:hAnsi="Calibri" w:cs="Calibri"/>
          <w:highlight w:val="white"/>
        </w:rPr>
        <w:t>while maintaining</w:t>
      </w:r>
      <w:r w:rsidRPr="00D14D10">
        <w:rPr>
          <w:rFonts w:ascii="Calibri" w:hAnsi="Calibri" w:cs="Calibri"/>
          <w:highlight w:val="white"/>
        </w:rPr>
        <w:t xml:space="preserve"> relationships with key stakeholders within the organisation</w:t>
      </w:r>
      <w:r w:rsidR="00260A23" w:rsidRPr="00D14D10">
        <w:rPr>
          <w:rFonts w:ascii="Calibri" w:hAnsi="Calibri" w:cs="Calibri"/>
          <w:highlight w:val="white"/>
        </w:rPr>
        <w:t xml:space="preserve"> </w:t>
      </w:r>
      <w:r w:rsidRPr="00D14D10">
        <w:rPr>
          <w:rFonts w:ascii="Calibri" w:hAnsi="Calibri" w:cs="Calibri"/>
          <w:highlight w:val="white"/>
        </w:rPr>
        <w:t>(O’Brien, 2023)</w:t>
      </w:r>
      <w:r w:rsidR="00260A23" w:rsidRPr="00D14D10">
        <w:rPr>
          <w:rFonts w:ascii="Calibri" w:hAnsi="Calibri" w:cs="Calibri"/>
          <w:highlight w:val="white"/>
        </w:rPr>
        <w:t>.</w:t>
      </w:r>
    </w:p>
    <w:p w14:paraId="6F954AD7" w14:textId="1EB025EC" w:rsidR="001616CF" w:rsidRPr="00D14D10" w:rsidRDefault="00984D18" w:rsidP="00D14D10">
      <w:pPr>
        <w:rPr>
          <w:rFonts w:ascii="Calibri" w:hAnsi="Calibri" w:cs="Calibri"/>
          <w:highlight w:val="white"/>
        </w:rPr>
      </w:pPr>
      <w:r w:rsidRPr="00D14D10">
        <w:rPr>
          <w:rFonts w:ascii="Calibri" w:hAnsi="Calibri" w:cs="Calibri"/>
          <w:highlight w:val="white"/>
        </w:rPr>
        <w:t xml:space="preserve">Respect is </w:t>
      </w:r>
      <w:r w:rsidR="00A326F1" w:rsidRPr="00D14D10">
        <w:rPr>
          <w:rFonts w:ascii="Calibri" w:hAnsi="Calibri" w:cs="Calibri"/>
          <w:highlight w:val="white"/>
        </w:rPr>
        <w:t xml:space="preserve">essential, given the diverse </w:t>
      </w:r>
      <w:r w:rsidR="005460E5" w:rsidRPr="00D14D10">
        <w:rPr>
          <w:rFonts w:ascii="Calibri" w:hAnsi="Calibri" w:cs="Calibri"/>
          <w:highlight w:val="white"/>
        </w:rPr>
        <w:t>individuals they interact with</w:t>
      </w:r>
      <w:r w:rsidRPr="00D14D10">
        <w:rPr>
          <w:rFonts w:ascii="Calibri" w:hAnsi="Calibri" w:cs="Calibri"/>
          <w:highlight w:val="white"/>
        </w:rPr>
        <w:t xml:space="preserve">. </w:t>
      </w:r>
      <w:r w:rsidR="00B60A00" w:rsidRPr="00D14D10">
        <w:rPr>
          <w:rFonts w:ascii="Calibri" w:hAnsi="Calibri" w:cs="Calibri"/>
          <w:highlight w:val="white"/>
        </w:rPr>
        <w:t xml:space="preserve">PP’s </w:t>
      </w:r>
      <w:r w:rsidR="00E1263E" w:rsidRPr="00D14D10">
        <w:rPr>
          <w:rFonts w:ascii="Calibri" w:hAnsi="Calibri" w:cs="Calibri"/>
          <w:highlight w:val="white"/>
        </w:rPr>
        <w:t xml:space="preserve">support and guide others </w:t>
      </w:r>
      <w:r w:rsidRPr="00D14D10">
        <w:rPr>
          <w:rFonts w:ascii="Calibri" w:hAnsi="Calibri" w:cs="Calibri"/>
          <w:highlight w:val="white"/>
        </w:rPr>
        <w:t xml:space="preserve">regardless of age, </w:t>
      </w:r>
      <w:r w:rsidR="00956B40" w:rsidRPr="00D14D10">
        <w:rPr>
          <w:rFonts w:ascii="Calibri" w:hAnsi="Calibri" w:cs="Calibri"/>
          <w:highlight w:val="white"/>
        </w:rPr>
        <w:t>gender,</w:t>
      </w:r>
      <w:r w:rsidR="00E1263E" w:rsidRPr="00D14D10">
        <w:rPr>
          <w:rFonts w:ascii="Calibri" w:hAnsi="Calibri" w:cs="Calibri"/>
          <w:highlight w:val="white"/>
        </w:rPr>
        <w:t xml:space="preserve"> or personal preferences </w:t>
      </w:r>
      <w:r w:rsidRPr="00D14D10">
        <w:rPr>
          <w:rFonts w:ascii="Calibri" w:hAnsi="Calibri" w:cs="Calibri"/>
          <w:highlight w:val="white"/>
        </w:rPr>
        <w:t>(</w:t>
      </w:r>
      <w:proofErr w:type="spellStart"/>
      <w:r w:rsidRPr="00D14D10">
        <w:rPr>
          <w:rFonts w:ascii="Calibri" w:hAnsi="Calibri" w:cs="Calibri"/>
          <w:highlight w:val="white"/>
        </w:rPr>
        <w:t>Tokc</w:t>
      </w:r>
      <w:proofErr w:type="spellEnd"/>
      <w:r w:rsidRPr="00D14D10">
        <w:rPr>
          <w:rFonts w:ascii="Calibri" w:hAnsi="Calibri" w:cs="Calibri"/>
          <w:highlight w:val="white"/>
        </w:rPr>
        <w:t xml:space="preserve">-Wilde, n.d.). </w:t>
      </w:r>
    </w:p>
    <w:p w14:paraId="4D651C41" w14:textId="42284556" w:rsidR="001616CF" w:rsidRPr="00D14D10" w:rsidRDefault="00984D18" w:rsidP="00D14D10">
      <w:pPr>
        <w:rPr>
          <w:rFonts w:ascii="Calibri" w:hAnsi="Calibri" w:cs="Calibri"/>
        </w:rPr>
      </w:pPr>
      <w:r w:rsidRPr="00D14D10">
        <w:rPr>
          <w:rFonts w:ascii="Calibri" w:hAnsi="Calibri" w:cs="Calibri"/>
        </w:rPr>
        <w:t xml:space="preserve">The profession map </w:t>
      </w:r>
      <w:r w:rsidR="003F5C46" w:rsidRPr="00D14D10">
        <w:rPr>
          <w:rFonts w:ascii="Calibri" w:hAnsi="Calibri" w:cs="Calibri"/>
        </w:rPr>
        <w:t xml:space="preserve">(figure 1) </w:t>
      </w:r>
      <w:r w:rsidRPr="00D14D10">
        <w:rPr>
          <w:rFonts w:ascii="Calibri" w:hAnsi="Calibri" w:cs="Calibri"/>
        </w:rPr>
        <w:t>is the international standard for the PP,</w:t>
      </w:r>
      <w:r w:rsidR="00EE1969" w:rsidRPr="00D14D10">
        <w:rPr>
          <w:rFonts w:ascii="Calibri" w:hAnsi="Calibri" w:cs="Calibri"/>
        </w:rPr>
        <w:t xml:space="preserve"> offering a framework to navigate complex situations </w:t>
      </w:r>
      <w:r w:rsidRPr="00D14D10">
        <w:rPr>
          <w:rFonts w:ascii="Calibri" w:hAnsi="Calibri" w:cs="Calibri"/>
        </w:rPr>
        <w:t>(CIPD, 2023)</w:t>
      </w:r>
      <w:r w:rsidR="00260A23" w:rsidRPr="00D14D10">
        <w:rPr>
          <w:rFonts w:ascii="Calibri" w:hAnsi="Calibri" w:cs="Calibri"/>
        </w:rPr>
        <w:t>.</w:t>
      </w:r>
      <w:r w:rsidRPr="00D14D10">
        <w:rPr>
          <w:rFonts w:ascii="Calibri" w:hAnsi="Calibri" w:cs="Calibri"/>
        </w:rPr>
        <w:t xml:space="preserve"> </w:t>
      </w:r>
      <w:r w:rsidR="00EC3EB9" w:rsidRPr="00D14D10">
        <w:rPr>
          <w:rFonts w:ascii="Calibri" w:hAnsi="Calibri" w:cs="Calibri"/>
        </w:rPr>
        <w:t xml:space="preserve">It emphasises the </w:t>
      </w:r>
      <w:r w:rsidR="001814C0" w:rsidRPr="00D14D10">
        <w:rPr>
          <w:rFonts w:ascii="Calibri" w:hAnsi="Calibri" w:cs="Calibri"/>
        </w:rPr>
        <w:t>profession’s</w:t>
      </w:r>
      <w:r w:rsidR="00EC3EB9" w:rsidRPr="00D14D10">
        <w:rPr>
          <w:rFonts w:ascii="Calibri" w:hAnsi="Calibri" w:cs="Calibri"/>
        </w:rPr>
        <w:t xml:space="preserve"> purpose to champion better</w:t>
      </w:r>
      <w:r w:rsidR="004412BE" w:rsidRPr="00D14D10">
        <w:rPr>
          <w:rFonts w:ascii="Calibri" w:hAnsi="Calibri" w:cs="Calibri"/>
        </w:rPr>
        <w:t xml:space="preserve"> work and working lives.</w:t>
      </w:r>
    </w:p>
    <w:p w14:paraId="3AF9D716" w14:textId="24896533" w:rsidR="001616CF" w:rsidRPr="008234F6" w:rsidRDefault="00984D18">
      <w:pPr>
        <w:pBdr>
          <w:top w:val="nil"/>
          <w:left w:val="nil"/>
          <w:bottom w:val="nil"/>
          <w:right w:val="nil"/>
          <w:between w:val="nil"/>
        </w:pBdr>
        <w:rPr>
          <w:rFonts w:ascii="Calibri" w:eastAsia="Calibri" w:hAnsi="Calibri" w:cs="Calibri"/>
          <w:color w:val="000000"/>
        </w:rPr>
      </w:pPr>
      <w:r w:rsidRPr="008234F6">
        <w:rPr>
          <w:rFonts w:ascii="Calibri" w:hAnsi="Calibri" w:cs="Calibri"/>
          <w:noProof/>
        </w:rPr>
        <w:drawing>
          <wp:anchor distT="0" distB="0" distL="0" distR="0" simplePos="0" relativeHeight="251658240" behindDoc="0" locked="0" layoutInCell="1" hidden="0" allowOverlap="1" wp14:anchorId="7D56C3E0" wp14:editId="04A55A92">
            <wp:simplePos x="0" y="0"/>
            <wp:positionH relativeFrom="column">
              <wp:posOffset>0</wp:posOffset>
            </wp:positionH>
            <wp:positionV relativeFrom="paragraph">
              <wp:posOffset>82550</wp:posOffset>
            </wp:positionV>
            <wp:extent cx="3019425" cy="3019425"/>
            <wp:effectExtent l="0" t="0" r="0" b="0"/>
            <wp:wrapNone/>
            <wp:docPr id="1599558856" name="image2.png" descr="A diagram of a purpos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diagram of a purpose&#10;&#10;Description automatically generated"/>
                    <pic:cNvPicPr preferRelativeResize="0"/>
                  </pic:nvPicPr>
                  <pic:blipFill>
                    <a:blip r:embed="rId9"/>
                    <a:srcRect/>
                    <a:stretch>
                      <a:fillRect/>
                    </a:stretch>
                  </pic:blipFill>
                  <pic:spPr>
                    <a:xfrm>
                      <a:off x="0" y="0"/>
                      <a:ext cx="3019425" cy="3019425"/>
                    </a:xfrm>
                    <a:prstGeom prst="rect">
                      <a:avLst/>
                    </a:prstGeom>
                    <a:ln/>
                  </pic:spPr>
                </pic:pic>
              </a:graphicData>
            </a:graphic>
          </wp:anchor>
        </w:drawing>
      </w:r>
      <w:r w:rsidR="00D527E8">
        <w:rPr>
          <w:rFonts w:ascii="Calibri" w:eastAsia="Calibri" w:hAnsi="Calibri" w:cs="Calibri"/>
          <w:color w:val="000000"/>
        </w:rPr>
        <w:t xml:space="preserve"> </w:t>
      </w:r>
      <w:r w:rsidR="003F5C46">
        <w:rPr>
          <w:rFonts w:ascii="Calibri" w:eastAsia="Calibri" w:hAnsi="Calibri" w:cs="Calibri"/>
          <w:color w:val="000000"/>
        </w:rPr>
        <w:t>Figure 1</w:t>
      </w:r>
      <w:r w:rsidR="00032BF8">
        <w:rPr>
          <w:rFonts w:ascii="Calibri" w:eastAsia="Calibri" w:hAnsi="Calibri" w:cs="Calibri"/>
          <w:color w:val="000000"/>
        </w:rPr>
        <w:t>.</w:t>
      </w:r>
    </w:p>
    <w:p w14:paraId="1DBD28EE" w14:textId="77777777" w:rsidR="001616CF" w:rsidRPr="008234F6" w:rsidRDefault="001616CF">
      <w:pPr>
        <w:pBdr>
          <w:top w:val="nil"/>
          <w:left w:val="nil"/>
          <w:bottom w:val="nil"/>
          <w:right w:val="nil"/>
          <w:between w:val="nil"/>
        </w:pBdr>
        <w:rPr>
          <w:rFonts w:ascii="Calibri" w:eastAsia="Calibri" w:hAnsi="Calibri" w:cs="Calibri"/>
          <w:color w:val="000000"/>
        </w:rPr>
      </w:pPr>
    </w:p>
    <w:p w14:paraId="7CD8064D" w14:textId="77777777" w:rsidR="001616CF" w:rsidRPr="008234F6" w:rsidRDefault="001616CF">
      <w:pPr>
        <w:pBdr>
          <w:top w:val="nil"/>
          <w:left w:val="nil"/>
          <w:bottom w:val="nil"/>
          <w:right w:val="nil"/>
          <w:between w:val="nil"/>
        </w:pBdr>
        <w:rPr>
          <w:rFonts w:ascii="Calibri" w:eastAsia="Calibri" w:hAnsi="Calibri" w:cs="Calibri"/>
          <w:color w:val="000000"/>
        </w:rPr>
      </w:pPr>
    </w:p>
    <w:p w14:paraId="0676C1FF" w14:textId="77777777" w:rsidR="001616CF" w:rsidRPr="008234F6" w:rsidRDefault="001616CF">
      <w:pPr>
        <w:pBdr>
          <w:top w:val="nil"/>
          <w:left w:val="nil"/>
          <w:bottom w:val="nil"/>
          <w:right w:val="nil"/>
          <w:between w:val="nil"/>
        </w:pBdr>
        <w:rPr>
          <w:rFonts w:ascii="Calibri" w:eastAsia="Calibri" w:hAnsi="Calibri" w:cs="Calibri"/>
          <w:color w:val="000000"/>
        </w:rPr>
      </w:pPr>
    </w:p>
    <w:p w14:paraId="14FCF73B" w14:textId="77777777" w:rsidR="001616CF" w:rsidRPr="008234F6" w:rsidRDefault="001616CF">
      <w:pPr>
        <w:pBdr>
          <w:top w:val="nil"/>
          <w:left w:val="nil"/>
          <w:bottom w:val="nil"/>
          <w:right w:val="nil"/>
          <w:between w:val="nil"/>
        </w:pBdr>
        <w:rPr>
          <w:rFonts w:ascii="Calibri" w:eastAsia="Calibri" w:hAnsi="Calibri" w:cs="Calibri"/>
          <w:color w:val="000000"/>
        </w:rPr>
      </w:pPr>
    </w:p>
    <w:p w14:paraId="47A550A0" w14:textId="77777777" w:rsidR="001616CF" w:rsidRPr="008234F6" w:rsidRDefault="001616CF">
      <w:pPr>
        <w:pBdr>
          <w:top w:val="nil"/>
          <w:left w:val="nil"/>
          <w:bottom w:val="nil"/>
          <w:right w:val="nil"/>
          <w:between w:val="nil"/>
        </w:pBdr>
        <w:rPr>
          <w:rFonts w:ascii="Calibri" w:eastAsia="Calibri" w:hAnsi="Calibri" w:cs="Calibri"/>
          <w:color w:val="000000"/>
        </w:rPr>
      </w:pPr>
    </w:p>
    <w:p w14:paraId="2C12DAD3" w14:textId="77777777" w:rsidR="001616CF" w:rsidRPr="008234F6" w:rsidRDefault="001616CF">
      <w:pPr>
        <w:pBdr>
          <w:top w:val="nil"/>
          <w:left w:val="nil"/>
          <w:bottom w:val="nil"/>
          <w:right w:val="nil"/>
          <w:between w:val="nil"/>
        </w:pBdr>
        <w:rPr>
          <w:rFonts w:ascii="Calibri" w:eastAsia="Calibri" w:hAnsi="Calibri" w:cs="Calibri"/>
          <w:color w:val="000000"/>
        </w:rPr>
      </w:pPr>
    </w:p>
    <w:p w14:paraId="6A619C2E" w14:textId="77777777" w:rsidR="001616CF" w:rsidRPr="008234F6" w:rsidRDefault="001616CF">
      <w:pPr>
        <w:pBdr>
          <w:top w:val="nil"/>
          <w:left w:val="nil"/>
          <w:bottom w:val="nil"/>
          <w:right w:val="nil"/>
          <w:between w:val="nil"/>
        </w:pBdr>
        <w:rPr>
          <w:rFonts w:ascii="Calibri" w:eastAsia="Calibri" w:hAnsi="Calibri" w:cs="Calibri"/>
          <w:color w:val="000000"/>
        </w:rPr>
      </w:pPr>
    </w:p>
    <w:p w14:paraId="3DB16E26" w14:textId="77777777" w:rsidR="001616CF" w:rsidRPr="008234F6" w:rsidRDefault="001616CF">
      <w:pPr>
        <w:pBdr>
          <w:top w:val="nil"/>
          <w:left w:val="nil"/>
          <w:bottom w:val="nil"/>
          <w:right w:val="nil"/>
          <w:between w:val="nil"/>
        </w:pBdr>
        <w:shd w:val="clear" w:color="auto" w:fill="FFFFFF"/>
        <w:spacing w:before="280" w:after="280" w:line="240" w:lineRule="auto"/>
        <w:rPr>
          <w:rFonts w:ascii="Calibri" w:eastAsia="Calibri" w:hAnsi="Calibri" w:cs="Calibri"/>
          <w:color w:val="000000"/>
        </w:rPr>
      </w:pPr>
    </w:p>
    <w:p w14:paraId="5ADB6EAF" w14:textId="77777777" w:rsidR="001616CF" w:rsidRPr="008234F6" w:rsidRDefault="001616CF">
      <w:pPr>
        <w:pBdr>
          <w:top w:val="nil"/>
          <w:left w:val="nil"/>
          <w:bottom w:val="nil"/>
          <w:right w:val="nil"/>
          <w:between w:val="nil"/>
        </w:pBdr>
        <w:shd w:val="clear" w:color="auto" w:fill="FFFFFF"/>
        <w:spacing w:before="280" w:after="280" w:line="240" w:lineRule="auto"/>
        <w:rPr>
          <w:rFonts w:ascii="Calibri" w:eastAsia="Calibri" w:hAnsi="Calibri" w:cs="Calibri"/>
          <w:color w:val="202020"/>
        </w:rPr>
      </w:pPr>
    </w:p>
    <w:p w14:paraId="32688217" w14:textId="60D57328" w:rsidR="001616CF" w:rsidRPr="00D14D10" w:rsidRDefault="001814C0" w:rsidP="00D14D10">
      <w:pPr>
        <w:rPr>
          <w:rFonts w:ascii="Calibri" w:hAnsi="Calibri" w:cs="Calibri"/>
        </w:rPr>
      </w:pPr>
      <w:r w:rsidRPr="00D14D10">
        <w:rPr>
          <w:rFonts w:ascii="Calibri" w:hAnsi="Calibri" w:cs="Calibri"/>
        </w:rPr>
        <w:t>Key values include</w:t>
      </w:r>
      <w:r w:rsidR="00984D18" w:rsidRPr="00D14D10">
        <w:rPr>
          <w:rFonts w:ascii="Calibri" w:hAnsi="Calibri" w:cs="Calibri"/>
          <w:b/>
        </w:rPr>
        <w:t>:</w:t>
      </w:r>
    </w:p>
    <w:p w14:paraId="6E536885" w14:textId="17B63170" w:rsidR="001616CF" w:rsidRPr="00D14D10" w:rsidRDefault="00984D18" w:rsidP="00E36DD4">
      <w:pPr>
        <w:pStyle w:val="NoSpacing"/>
        <w:numPr>
          <w:ilvl w:val="0"/>
          <w:numId w:val="2"/>
        </w:numPr>
        <w:rPr>
          <w:rFonts w:ascii="Calibri" w:hAnsi="Calibri" w:cs="Calibri"/>
        </w:rPr>
      </w:pPr>
      <w:r w:rsidRPr="00D14D10">
        <w:rPr>
          <w:rFonts w:ascii="Calibri" w:hAnsi="Calibri" w:cs="Calibri"/>
        </w:rPr>
        <w:t xml:space="preserve">principles-led – going beyond policy and process to do </w:t>
      </w:r>
      <w:r w:rsidR="003710A2" w:rsidRPr="00D14D10">
        <w:rPr>
          <w:rFonts w:ascii="Calibri" w:hAnsi="Calibri" w:cs="Calibri"/>
        </w:rPr>
        <w:t>what is</w:t>
      </w:r>
      <w:r w:rsidRPr="00D14D10">
        <w:rPr>
          <w:rFonts w:ascii="Calibri" w:hAnsi="Calibri" w:cs="Calibri"/>
        </w:rPr>
        <w:t xml:space="preserve"> right.</w:t>
      </w:r>
    </w:p>
    <w:p w14:paraId="10DDB10D" w14:textId="77777777" w:rsidR="001616CF" w:rsidRPr="00D14D10" w:rsidRDefault="00984D18" w:rsidP="00E36DD4">
      <w:pPr>
        <w:pStyle w:val="NoSpacing"/>
        <w:numPr>
          <w:ilvl w:val="0"/>
          <w:numId w:val="2"/>
        </w:numPr>
        <w:rPr>
          <w:rFonts w:ascii="Calibri" w:hAnsi="Calibri" w:cs="Calibri"/>
        </w:rPr>
      </w:pPr>
      <w:r w:rsidRPr="00D14D10">
        <w:rPr>
          <w:rFonts w:ascii="Calibri" w:hAnsi="Calibri" w:cs="Calibri"/>
        </w:rPr>
        <w:t>evidence-based – using a range of evidence and expertise to make decisions.</w:t>
      </w:r>
    </w:p>
    <w:p w14:paraId="23DE0795" w14:textId="77777777" w:rsidR="001616CF" w:rsidRPr="00D14D10" w:rsidRDefault="00984D18" w:rsidP="00E36DD4">
      <w:pPr>
        <w:pStyle w:val="NoSpacing"/>
        <w:numPr>
          <w:ilvl w:val="0"/>
          <w:numId w:val="2"/>
        </w:numPr>
        <w:rPr>
          <w:rFonts w:ascii="Calibri" w:hAnsi="Calibri" w:cs="Calibri"/>
        </w:rPr>
      </w:pPr>
      <w:r w:rsidRPr="00D14D10">
        <w:rPr>
          <w:rFonts w:ascii="Calibri" w:hAnsi="Calibri" w:cs="Calibri"/>
        </w:rPr>
        <w:t>outcomes-driven – focusing on work which creates value for people and organisations.</w:t>
      </w:r>
    </w:p>
    <w:p w14:paraId="17D59A06" w14:textId="77777777" w:rsidR="001616CF" w:rsidRPr="00D14D10" w:rsidRDefault="00984D18" w:rsidP="00D14D10">
      <w:pPr>
        <w:rPr>
          <w:rFonts w:ascii="Calibri" w:hAnsi="Calibri" w:cs="Calibri"/>
          <w:highlight w:val="white"/>
        </w:rPr>
      </w:pPr>
      <w:r w:rsidRPr="00D14D10">
        <w:rPr>
          <w:rFonts w:ascii="Calibri" w:hAnsi="Calibri" w:cs="Calibri"/>
          <w:highlight w:val="white"/>
        </w:rPr>
        <w:t>(CIPD, 2023)</w:t>
      </w:r>
    </w:p>
    <w:p w14:paraId="334A4CBC" w14:textId="243B3F9E" w:rsidR="0015584D" w:rsidRPr="00D14D10" w:rsidRDefault="00FE5A55" w:rsidP="00D14D10">
      <w:pPr>
        <w:rPr>
          <w:rFonts w:ascii="Calibri" w:eastAsia="museo300" w:hAnsi="Calibri" w:cs="Calibri"/>
          <w:highlight w:val="white"/>
        </w:rPr>
      </w:pPr>
      <w:r w:rsidRPr="00D14D10">
        <w:rPr>
          <w:rFonts w:ascii="Calibri" w:hAnsi="Calibri" w:cs="Calibri"/>
          <w:highlight w:val="white"/>
        </w:rPr>
        <w:t>PPs</w:t>
      </w:r>
      <w:r w:rsidR="008A554A" w:rsidRPr="00D14D10">
        <w:rPr>
          <w:rFonts w:ascii="Calibri" w:hAnsi="Calibri" w:cs="Calibri"/>
          <w:highlight w:val="white"/>
        </w:rPr>
        <w:t xml:space="preserve"> </w:t>
      </w:r>
      <w:r w:rsidR="00984D18" w:rsidRPr="00D14D10">
        <w:rPr>
          <w:rFonts w:ascii="Calibri" w:hAnsi="Calibri" w:cs="Calibri"/>
          <w:highlight w:val="white"/>
        </w:rPr>
        <w:t xml:space="preserve">are vital </w:t>
      </w:r>
      <w:r w:rsidR="008A554A" w:rsidRPr="00D14D10">
        <w:rPr>
          <w:rFonts w:ascii="Calibri" w:hAnsi="Calibri" w:cs="Calibri"/>
          <w:highlight w:val="white"/>
        </w:rPr>
        <w:t>for attracting talent, providing support</w:t>
      </w:r>
      <w:r w:rsidR="00984D18" w:rsidRPr="00D14D10">
        <w:rPr>
          <w:rFonts w:ascii="Calibri" w:hAnsi="Calibri" w:cs="Calibri"/>
          <w:highlight w:val="white"/>
        </w:rPr>
        <w:t xml:space="preserve"> and </w:t>
      </w:r>
      <w:r w:rsidR="00012965" w:rsidRPr="00D14D10">
        <w:rPr>
          <w:rFonts w:ascii="Calibri" w:hAnsi="Calibri" w:cs="Calibri"/>
          <w:highlight w:val="white"/>
        </w:rPr>
        <w:t xml:space="preserve">ensuring employees have the right tools and development they need to succeed and be fairly </w:t>
      </w:r>
      <w:r w:rsidR="00EE2F53">
        <w:rPr>
          <w:rFonts w:ascii="Calibri" w:hAnsi="Calibri" w:cs="Calibri"/>
          <w:highlight w:val="white"/>
        </w:rPr>
        <w:t xml:space="preserve">rewarded </w:t>
      </w:r>
      <w:r w:rsidR="00E6023B" w:rsidRPr="00D14D10">
        <w:rPr>
          <w:rFonts w:ascii="Calibri" w:hAnsi="Calibri" w:cs="Calibri"/>
          <w:highlight w:val="white"/>
        </w:rPr>
        <w:t>(</w:t>
      </w:r>
      <w:hyperlink r:id="rId10" w:history="1">
        <w:r w:rsidR="00C9599E" w:rsidRPr="00D14D10">
          <w:rPr>
            <w:rStyle w:val="Hyperlink"/>
            <w:rFonts w:ascii="Calibri" w:hAnsi="Calibri" w:cs="Calibri"/>
            <w:highlight w:val="white"/>
          </w:rPr>
          <w:t>www.Learndirect.com,2023</w:t>
        </w:r>
      </w:hyperlink>
      <w:r w:rsidR="00E6023B" w:rsidRPr="00D14D10">
        <w:rPr>
          <w:rFonts w:ascii="Calibri" w:hAnsi="Calibri" w:cs="Calibri"/>
          <w:highlight w:val="white"/>
        </w:rPr>
        <w:t>)</w:t>
      </w:r>
      <w:r w:rsidR="00E6023B" w:rsidRPr="00D14D10">
        <w:rPr>
          <w:rFonts w:ascii="Calibri" w:eastAsia="museo300" w:hAnsi="Calibri" w:cs="Calibri"/>
          <w:highlight w:val="white"/>
        </w:rPr>
        <w:t xml:space="preserve">. </w:t>
      </w:r>
    </w:p>
    <w:p w14:paraId="47A10AC0" w14:textId="5C56074C" w:rsidR="001616CF" w:rsidRPr="00E814F5" w:rsidRDefault="00F511C0" w:rsidP="00D14D10">
      <w:pPr>
        <w:rPr>
          <w:rFonts w:ascii="Calibri" w:hAnsi="Calibri" w:cs="Calibri"/>
        </w:rPr>
      </w:pPr>
      <w:r w:rsidRPr="00E814F5">
        <w:rPr>
          <w:rFonts w:ascii="Calibri" w:hAnsi="Calibri" w:cs="Calibri"/>
        </w:rPr>
        <w:t>P</w:t>
      </w:r>
      <w:r w:rsidR="00984D18" w:rsidRPr="00E814F5">
        <w:rPr>
          <w:rFonts w:ascii="Calibri" w:hAnsi="Calibri" w:cs="Calibri"/>
        </w:rPr>
        <w:t>rofessional integrity</w:t>
      </w:r>
      <w:r w:rsidRPr="00E814F5">
        <w:rPr>
          <w:rFonts w:ascii="Calibri" w:hAnsi="Calibri" w:cs="Calibri"/>
        </w:rPr>
        <w:t xml:space="preserve"> is central to the role</w:t>
      </w:r>
      <w:r w:rsidR="00956B40" w:rsidRPr="00E814F5">
        <w:rPr>
          <w:rFonts w:ascii="Calibri" w:hAnsi="Calibri" w:cs="Calibri"/>
        </w:rPr>
        <w:t xml:space="preserve">. </w:t>
      </w:r>
      <w:r w:rsidRPr="00E814F5">
        <w:rPr>
          <w:rFonts w:ascii="Calibri" w:hAnsi="Calibri" w:cs="Calibri"/>
        </w:rPr>
        <w:t xml:space="preserve">PP’s must uphold high moral standards </w:t>
      </w:r>
      <w:r w:rsidR="00984D18" w:rsidRPr="00E814F5">
        <w:rPr>
          <w:rFonts w:ascii="Calibri" w:hAnsi="Calibri" w:cs="Calibri"/>
        </w:rPr>
        <w:t>both professionally and personally</w:t>
      </w:r>
      <w:r w:rsidR="008C71E4" w:rsidRPr="00E814F5">
        <w:rPr>
          <w:rFonts w:ascii="Calibri" w:hAnsi="Calibri" w:cs="Calibri"/>
        </w:rPr>
        <w:t xml:space="preserve"> </w:t>
      </w:r>
      <w:r w:rsidR="0021325C" w:rsidRPr="00E814F5">
        <w:rPr>
          <w:rFonts w:ascii="Calibri" w:hAnsi="Calibri" w:cs="Calibri"/>
          <w:shd w:val="clear" w:color="auto" w:fill="FFFFFF"/>
        </w:rPr>
        <w:t>(ResearchGate, n.d.)</w:t>
      </w:r>
      <w:r w:rsidR="008C71E4" w:rsidRPr="00E814F5">
        <w:rPr>
          <w:rFonts w:ascii="Calibri" w:hAnsi="Calibri" w:cs="Calibri"/>
          <w:shd w:val="clear" w:color="auto" w:fill="FFFFFF"/>
        </w:rPr>
        <w:t>.</w:t>
      </w:r>
      <w:r w:rsidR="0021325C" w:rsidRPr="00E814F5">
        <w:rPr>
          <w:rFonts w:ascii="Calibri" w:hAnsi="Calibri" w:cs="Calibri"/>
          <w:shd w:val="clear" w:color="auto" w:fill="FFFFFF"/>
        </w:rPr>
        <w:t xml:space="preserve"> </w:t>
      </w:r>
      <w:r w:rsidR="00610E8E" w:rsidRPr="00E814F5">
        <w:rPr>
          <w:rFonts w:ascii="Calibri" w:hAnsi="Calibri" w:cs="Calibri"/>
          <w:shd w:val="clear" w:color="auto" w:fill="FFFFFF"/>
        </w:rPr>
        <w:t>Membership in CIPD signifies professionalism and adherence to UK standards</w:t>
      </w:r>
      <w:r w:rsidR="00FE5A55" w:rsidRPr="00E814F5">
        <w:rPr>
          <w:rFonts w:ascii="Calibri" w:hAnsi="Calibri" w:cs="Calibri"/>
          <w:shd w:val="clear" w:color="auto" w:fill="FFFFFF"/>
        </w:rPr>
        <w:t xml:space="preserve"> </w:t>
      </w:r>
      <w:r w:rsidR="002E37BC" w:rsidRPr="00E814F5">
        <w:rPr>
          <w:rFonts w:ascii="Calibri" w:hAnsi="Calibri" w:cs="Calibri"/>
          <w:shd w:val="clear" w:color="auto" w:fill="FFFFFF"/>
        </w:rPr>
        <w:t>(Taylor and Woodhams, 2022)</w:t>
      </w:r>
      <w:r w:rsidR="00D75CC9" w:rsidRPr="00E814F5">
        <w:rPr>
          <w:rFonts w:ascii="Calibri" w:hAnsi="Calibri" w:cs="Calibri"/>
          <w:shd w:val="clear" w:color="auto" w:fill="FFFFFF"/>
        </w:rPr>
        <w:t>.</w:t>
      </w:r>
    </w:p>
    <w:p w14:paraId="082634B5"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lastRenderedPageBreak/>
        <w:t>1.2</w:t>
      </w:r>
    </w:p>
    <w:p w14:paraId="70388080" w14:textId="7173DF98" w:rsidR="0074162E" w:rsidRDefault="002A0C8E" w:rsidP="009E6BBE">
      <w:pPr>
        <w:rPr>
          <w:rFonts w:ascii="Calibri" w:hAnsi="Calibri" w:cs="Calibri"/>
        </w:rPr>
      </w:pPr>
      <w:r>
        <w:rPr>
          <w:rFonts w:ascii="Calibri" w:hAnsi="Calibri" w:cs="Calibri"/>
        </w:rPr>
        <w:t xml:space="preserve">Organisational values </w:t>
      </w:r>
      <w:r w:rsidR="00115E84">
        <w:rPr>
          <w:rFonts w:ascii="Calibri" w:hAnsi="Calibri" w:cs="Calibri"/>
        </w:rPr>
        <w:t xml:space="preserve">provide </w:t>
      </w:r>
      <w:r w:rsidR="009E570E">
        <w:rPr>
          <w:rFonts w:ascii="Calibri" w:hAnsi="Calibri" w:cs="Calibri"/>
        </w:rPr>
        <w:t xml:space="preserve">purpose and direction </w:t>
      </w:r>
      <w:r w:rsidR="0060607B" w:rsidRPr="0060607B">
        <w:rPr>
          <w:rFonts w:ascii="Calibri" w:hAnsi="Calibri" w:cs="Calibri"/>
          <w:color w:val="2C3E50"/>
          <w:shd w:val="clear" w:color="auto" w:fill="FFFFFF"/>
        </w:rPr>
        <w:t>(</w:t>
      </w:r>
      <w:proofErr w:type="spellStart"/>
      <w:r w:rsidR="0060607B" w:rsidRPr="0060607B">
        <w:rPr>
          <w:rFonts w:ascii="Calibri" w:hAnsi="Calibri" w:cs="Calibri"/>
          <w:color w:val="2C3E50"/>
          <w:shd w:val="clear" w:color="auto" w:fill="FFFFFF"/>
        </w:rPr>
        <w:t>verlinden</w:t>
      </w:r>
      <w:proofErr w:type="spellEnd"/>
      <w:r w:rsidR="0060607B" w:rsidRPr="0060607B">
        <w:rPr>
          <w:rFonts w:ascii="Calibri" w:hAnsi="Calibri" w:cs="Calibri"/>
          <w:color w:val="2C3E50"/>
          <w:shd w:val="clear" w:color="auto" w:fill="FFFFFF"/>
        </w:rPr>
        <w:t>, 2021).</w:t>
      </w:r>
      <w:r w:rsidR="0060607B">
        <w:rPr>
          <w:rFonts w:ascii="Roboto" w:hAnsi="Roboto"/>
          <w:color w:val="2C3E50"/>
          <w:sz w:val="23"/>
          <w:szCs w:val="23"/>
          <w:shd w:val="clear" w:color="auto" w:fill="FFFFFF"/>
        </w:rPr>
        <w:t xml:space="preserve"> </w:t>
      </w:r>
      <w:r w:rsidR="00DE0694" w:rsidRPr="00DE0694">
        <w:rPr>
          <w:rFonts w:ascii="Calibri" w:hAnsi="Calibri" w:cs="Calibri"/>
          <w:color w:val="2C3E50"/>
          <w:shd w:val="clear" w:color="auto" w:fill="FFFFFF"/>
        </w:rPr>
        <w:t>While</w:t>
      </w:r>
      <w:r w:rsidR="00DE0694">
        <w:rPr>
          <w:rFonts w:ascii="Roboto" w:hAnsi="Roboto"/>
          <w:color w:val="2C3E50"/>
          <w:sz w:val="23"/>
          <w:szCs w:val="23"/>
          <w:shd w:val="clear" w:color="auto" w:fill="FFFFFF"/>
        </w:rPr>
        <w:t xml:space="preserve"> </w:t>
      </w:r>
      <w:r w:rsidR="00DE0694">
        <w:rPr>
          <w:rFonts w:ascii="Calibri" w:hAnsi="Calibri" w:cs="Calibri"/>
        </w:rPr>
        <w:t>p</w:t>
      </w:r>
      <w:r w:rsidR="00984D18" w:rsidRPr="004009CF">
        <w:rPr>
          <w:rFonts w:ascii="Calibri" w:hAnsi="Calibri" w:cs="Calibri"/>
        </w:rPr>
        <w:t xml:space="preserve">ersonal values </w:t>
      </w:r>
      <w:r w:rsidR="00DE0694">
        <w:rPr>
          <w:rFonts w:ascii="Calibri" w:hAnsi="Calibri" w:cs="Calibri"/>
        </w:rPr>
        <w:t xml:space="preserve">reflect </w:t>
      </w:r>
      <w:r w:rsidR="00984D18" w:rsidRPr="004009CF">
        <w:rPr>
          <w:rFonts w:ascii="Calibri" w:hAnsi="Calibri" w:cs="Calibri"/>
        </w:rPr>
        <w:t xml:space="preserve">one's </w:t>
      </w:r>
      <w:r w:rsidR="00EF6C2F">
        <w:rPr>
          <w:rFonts w:ascii="Calibri" w:hAnsi="Calibri" w:cs="Calibri"/>
        </w:rPr>
        <w:t>identity and influence relationships</w:t>
      </w:r>
      <w:r w:rsidR="00667C69">
        <w:rPr>
          <w:rFonts w:ascii="Calibri" w:hAnsi="Calibri" w:cs="Calibri"/>
        </w:rPr>
        <w:t xml:space="preserve">, reflecting on past experiences contributes to personal growth </w:t>
      </w:r>
      <w:r w:rsidR="0074162E" w:rsidRPr="004009CF">
        <w:rPr>
          <w:rFonts w:ascii="Calibri" w:hAnsi="Calibri" w:cs="Calibri"/>
        </w:rPr>
        <w:t>(</w:t>
      </w:r>
      <w:proofErr w:type="spellStart"/>
      <w:r w:rsidR="0074162E" w:rsidRPr="004009CF">
        <w:rPr>
          <w:rFonts w:ascii="Calibri" w:hAnsi="Calibri" w:cs="Calibri"/>
        </w:rPr>
        <w:t>Acquira</w:t>
      </w:r>
      <w:proofErr w:type="spellEnd"/>
      <w:r w:rsidR="0074162E" w:rsidRPr="004009CF">
        <w:rPr>
          <w:rFonts w:ascii="Calibri" w:hAnsi="Calibri" w:cs="Calibri"/>
        </w:rPr>
        <w:t>, 2023</w:t>
      </w:r>
      <w:r w:rsidR="00937727">
        <w:rPr>
          <w:rFonts w:ascii="Calibri" w:hAnsi="Calibri" w:cs="Calibri"/>
        </w:rPr>
        <w:t>)</w:t>
      </w:r>
      <w:r w:rsidR="00667C69">
        <w:rPr>
          <w:rFonts w:ascii="Calibri" w:hAnsi="Calibri" w:cs="Calibri"/>
        </w:rPr>
        <w:t>.</w:t>
      </w:r>
    </w:p>
    <w:p w14:paraId="620EB6B8" w14:textId="2FA60FCF" w:rsidR="00A42677" w:rsidRPr="004009CF" w:rsidRDefault="00984D18" w:rsidP="009E6BBE">
      <w:pPr>
        <w:rPr>
          <w:rFonts w:ascii="Calibri" w:hAnsi="Calibri" w:cs="Calibri"/>
        </w:rPr>
      </w:pPr>
      <w:r w:rsidRPr="000D7655">
        <w:rPr>
          <w:rFonts w:ascii="Calibri" w:hAnsi="Calibri" w:cs="Calibri"/>
        </w:rPr>
        <w:t xml:space="preserve">One personal value I hold is </w:t>
      </w:r>
      <w:r w:rsidR="00B66244" w:rsidRPr="000D7655">
        <w:rPr>
          <w:rFonts w:ascii="Calibri" w:hAnsi="Calibri" w:cs="Calibri"/>
        </w:rPr>
        <w:t>integrity</w:t>
      </w:r>
      <w:r w:rsidRPr="000D7655">
        <w:rPr>
          <w:rFonts w:ascii="Calibri" w:hAnsi="Calibri" w:cs="Calibri"/>
        </w:rPr>
        <w:t xml:space="preserve">, </w:t>
      </w:r>
      <w:r w:rsidR="00B66244" w:rsidRPr="000D7655">
        <w:rPr>
          <w:rFonts w:ascii="Calibri" w:hAnsi="Calibri" w:cs="Calibri"/>
        </w:rPr>
        <w:t xml:space="preserve">emphasising honesty, </w:t>
      </w:r>
      <w:r w:rsidR="00E335EF" w:rsidRPr="000D7655">
        <w:rPr>
          <w:rFonts w:ascii="Calibri" w:hAnsi="Calibri" w:cs="Calibri"/>
        </w:rPr>
        <w:t>transparency,</w:t>
      </w:r>
      <w:r w:rsidRPr="000D7655">
        <w:rPr>
          <w:rFonts w:ascii="Calibri" w:hAnsi="Calibri" w:cs="Calibri"/>
        </w:rPr>
        <w:t xml:space="preserve"> and consistency. </w:t>
      </w:r>
      <w:r w:rsidR="0013107B" w:rsidRPr="000D7655">
        <w:rPr>
          <w:rFonts w:ascii="Calibri" w:hAnsi="Calibri" w:cs="Calibri"/>
        </w:rPr>
        <w:t xml:space="preserve">By following the </w:t>
      </w:r>
      <w:r w:rsidR="006E5C2D" w:rsidRPr="000D7655">
        <w:rPr>
          <w:rFonts w:ascii="Calibri" w:hAnsi="Calibri" w:cs="Calibri"/>
        </w:rPr>
        <w:t>profession map</w:t>
      </w:r>
      <w:r w:rsidR="005F1376" w:rsidRPr="000D7655">
        <w:rPr>
          <w:rFonts w:ascii="Calibri" w:eastAsia="Calibri" w:hAnsi="Calibri" w:cs="Calibri"/>
        </w:rPr>
        <w:t xml:space="preserve"> </w:t>
      </w:r>
      <w:r w:rsidR="00B56E3F" w:rsidRPr="000D7655">
        <w:rPr>
          <w:rFonts w:ascii="Calibri" w:eastAsia="Calibri" w:hAnsi="Calibri" w:cs="Calibri"/>
        </w:rPr>
        <w:t>I ensure fairness in employee relations</w:t>
      </w:r>
      <w:r w:rsidR="009F488E" w:rsidRPr="000D7655">
        <w:rPr>
          <w:rFonts w:ascii="Calibri" w:eastAsia="Calibri" w:hAnsi="Calibri" w:cs="Calibri"/>
        </w:rPr>
        <w:t xml:space="preserve">. </w:t>
      </w:r>
      <w:r w:rsidRPr="000D7655">
        <w:rPr>
          <w:rFonts w:ascii="Calibri" w:hAnsi="Calibri" w:cs="Calibri"/>
        </w:rPr>
        <w:t>A personal example would be when advertising for a new position within my team I was open and considerate to a vast array of applicants before finally deciding the best fit for both the team, and the organi</w:t>
      </w:r>
      <w:r w:rsidR="004208EE" w:rsidRPr="000D7655">
        <w:rPr>
          <w:rFonts w:ascii="Calibri" w:hAnsi="Calibri" w:cs="Calibri"/>
        </w:rPr>
        <w:t>s</w:t>
      </w:r>
      <w:r w:rsidRPr="000D7655">
        <w:rPr>
          <w:rFonts w:ascii="Calibri" w:hAnsi="Calibri" w:cs="Calibri"/>
        </w:rPr>
        <w:t>ation</w:t>
      </w:r>
      <w:r w:rsidR="00AF6FDF" w:rsidRPr="000D7655">
        <w:rPr>
          <w:rFonts w:ascii="Calibri" w:hAnsi="Calibri" w:cs="Calibri"/>
        </w:rPr>
        <w:t xml:space="preserve">, constructive feedback was given to all </w:t>
      </w:r>
      <w:r w:rsidR="0080480D" w:rsidRPr="000D7655">
        <w:rPr>
          <w:rFonts w:ascii="Calibri" w:hAnsi="Calibri" w:cs="Calibri"/>
        </w:rPr>
        <w:t xml:space="preserve">applicants </w:t>
      </w:r>
      <w:r w:rsidR="006A5B85" w:rsidRPr="000D7655">
        <w:rPr>
          <w:rFonts w:ascii="Calibri" w:hAnsi="Calibri" w:cs="Calibri"/>
        </w:rPr>
        <w:t>to ensure candidate development</w:t>
      </w:r>
      <w:r w:rsidR="007F06E5" w:rsidRPr="000D7655">
        <w:rPr>
          <w:rFonts w:ascii="Calibri" w:hAnsi="Calibri" w:cs="Calibri"/>
        </w:rPr>
        <w:t xml:space="preserve"> and </w:t>
      </w:r>
      <w:r w:rsidR="00724C2C" w:rsidRPr="000D7655">
        <w:rPr>
          <w:rFonts w:ascii="Calibri" w:hAnsi="Calibri" w:cs="Calibri"/>
        </w:rPr>
        <w:t>enhance the</w:t>
      </w:r>
      <w:r w:rsidR="007F06E5" w:rsidRPr="000D7655">
        <w:rPr>
          <w:rFonts w:ascii="Calibri" w:hAnsi="Calibri" w:cs="Calibri"/>
        </w:rPr>
        <w:t xml:space="preserve"> Carmarthenshire County Council brand.</w:t>
      </w:r>
    </w:p>
    <w:p w14:paraId="47DE9DE4" w14:textId="1D9E5BD9" w:rsidR="001616CF" w:rsidRPr="004009CF" w:rsidRDefault="003C38D5" w:rsidP="009E6BBE">
      <w:pPr>
        <w:rPr>
          <w:rFonts w:ascii="Calibri" w:hAnsi="Calibri" w:cs="Calibri"/>
        </w:rPr>
      </w:pPr>
      <w:r w:rsidRPr="001E694C">
        <w:rPr>
          <w:rFonts w:ascii="Calibri" w:hAnsi="Calibri" w:cs="Calibri"/>
        </w:rPr>
        <w:t>T</w:t>
      </w:r>
      <w:r w:rsidR="00C4053D" w:rsidRPr="001E694C">
        <w:rPr>
          <w:rFonts w:ascii="Calibri" w:hAnsi="Calibri" w:cs="Calibri"/>
        </w:rPr>
        <w:t xml:space="preserve">he eight ethical </w:t>
      </w:r>
      <w:r w:rsidR="00CD41DB" w:rsidRPr="001E694C">
        <w:rPr>
          <w:rFonts w:ascii="Calibri" w:hAnsi="Calibri" w:cs="Calibri"/>
        </w:rPr>
        <w:t>lenses</w:t>
      </w:r>
      <w:r w:rsidR="00C4053D" w:rsidRPr="001E694C">
        <w:rPr>
          <w:rFonts w:ascii="Calibri" w:hAnsi="Calibri" w:cs="Calibri"/>
        </w:rPr>
        <w:t xml:space="preserve"> </w:t>
      </w:r>
      <w:r w:rsidRPr="001E694C">
        <w:rPr>
          <w:rFonts w:ascii="Calibri" w:hAnsi="Calibri" w:cs="Calibri"/>
        </w:rPr>
        <w:t>help me evaluate</w:t>
      </w:r>
      <w:r w:rsidR="00A92582" w:rsidRPr="001E694C">
        <w:rPr>
          <w:rFonts w:ascii="Calibri" w:hAnsi="Calibri" w:cs="Calibri"/>
        </w:rPr>
        <w:t xml:space="preserve"> ethical </w:t>
      </w:r>
      <w:r w:rsidR="002B438E" w:rsidRPr="001E694C">
        <w:rPr>
          <w:rFonts w:ascii="Calibri" w:hAnsi="Calibri" w:cs="Calibri"/>
        </w:rPr>
        <w:t xml:space="preserve">issues </w:t>
      </w:r>
      <w:r w:rsidR="003D5B2A" w:rsidRPr="001E694C">
        <w:rPr>
          <w:rFonts w:ascii="Calibri" w:hAnsi="Calibri" w:cs="Calibri"/>
        </w:rPr>
        <w:t>from multiple prospectives</w:t>
      </w:r>
      <w:r w:rsidR="00090E01" w:rsidRPr="001E694C">
        <w:rPr>
          <w:rFonts w:ascii="Calibri" w:hAnsi="Calibri" w:cs="Calibri"/>
        </w:rPr>
        <w:t xml:space="preserve"> </w:t>
      </w:r>
      <w:r w:rsidR="00090E01" w:rsidRPr="001E694C">
        <w:rPr>
          <w:rFonts w:ascii="Calibri" w:hAnsi="Calibri" w:cs="Calibri"/>
          <w:color w:val="2C3E50"/>
          <w:shd w:val="clear" w:color="auto" w:fill="FFFFFF"/>
        </w:rPr>
        <w:t>(CIPD, 2015)</w:t>
      </w:r>
      <w:r w:rsidR="00090E01" w:rsidRPr="001E694C">
        <w:rPr>
          <w:rFonts w:ascii="Calibri" w:hAnsi="Calibri" w:cs="Calibri"/>
        </w:rPr>
        <w:t xml:space="preserve">. </w:t>
      </w:r>
      <w:r w:rsidR="00984D18" w:rsidRPr="001E694C">
        <w:rPr>
          <w:rFonts w:ascii="Calibri" w:hAnsi="Calibri" w:cs="Calibri"/>
        </w:rPr>
        <w:t xml:space="preserve">I </w:t>
      </w:r>
      <w:r w:rsidR="008222AB" w:rsidRPr="001E694C">
        <w:rPr>
          <w:rFonts w:ascii="Calibri" w:hAnsi="Calibri" w:cs="Calibri"/>
        </w:rPr>
        <w:t>prioritise</w:t>
      </w:r>
      <w:r w:rsidR="00984D18" w:rsidRPr="001E694C">
        <w:rPr>
          <w:rFonts w:ascii="Calibri" w:hAnsi="Calibri" w:cs="Calibri"/>
        </w:rPr>
        <w:t xml:space="preserve"> respect, embracing diversity and </w:t>
      </w:r>
      <w:r w:rsidR="008222AB" w:rsidRPr="001E694C">
        <w:rPr>
          <w:rFonts w:ascii="Calibri" w:hAnsi="Calibri" w:cs="Calibri"/>
        </w:rPr>
        <w:t xml:space="preserve">maintaining </w:t>
      </w:r>
      <w:r w:rsidR="00C1691D" w:rsidRPr="001E694C">
        <w:rPr>
          <w:rFonts w:ascii="Calibri" w:hAnsi="Calibri" w:cs="Calibri"/>
        </w:rPr>
        <w:t>an inclusive environment where all employees feel valued</w:t>
      </w:r>
      <w:r w:rsidR="009173C2" w:rsidRPr="001E694C">
        <w:rPr>
          <w:rFonts w:ascii="Calibri" w:hAnsi="Calibri" w:cs="Calibri"/>
        </w:rPr>
        <w:t xml:space="preserve">. </w:t>
      </w:r>
      <w:r w:rsidR="00C1691D" w:rsidRPr="001E694C">
        <w:rPr>
          <w:rFonts w:ascii="Calibri" w:hAnsi="Calibri" w:cs="Calibri"/>
        </w:rPr>
        <w:t xml:space="preserve">This creates </w:t>
      </w:r>
      <w:r w:rsidR="00C10E17" w:rsidRPr="001E694C">
        <w:rPr>
          <w:rFonts w:ascii="Calibri" w:hAnsi="Calibri" w:cs="Calibri"/>
        </w:rPr>
        <w:t>a productive and</w:t>
      </w:r>
      <w:r w:rsidR="00C10E17">
        <w:rPr>
          <w:rFonts w:ascii="Calibri" w:hAnsi="Calibri" w:cs="Calibri"/>
        </w:rPr>
        <w:t xml:space="preserve"> supported workplace. </w:t>
      </w:r>
    </w:p>
    <w:p w14:paraId="38624D91" w14:textId="77777777" w:rsidR="00D6489C" w:rsidRDefault="00984D18" w:rsidP="00940C4D">
      <w:pPr>
        <w:rPr>
          <w:rFonts w:ascii="Calibri" w:hAnsi="Calibri" w:cs="Calibri"/>
        </w:rPr>
      </w:pPr>
      <w:r w:rsidRPr="004009CF">
        <w:rPr>
          <w:rFonts w:ascii="Calibri" w:hAnsi="Calibri" w:cs="Calibri"/>
        </w:rPr>
        <w:t xml:space="preserve">Ethics are at the heart of professionalism. </w:t>
      </w:r>
      <w:r w:rsidR="00B27AC2">
        <w:rPr>
          <w:rFonts w:ascii="Calibri" w:hAnsi="Calibri" w:cs="Calibri"/>
        </w:rPr>
        <w:t>Promoting</w:t>
      </w:r>
      <w:r w:rsidRPr="004009CF">
        <w:rPr>
          <w:rFonts w:ascii="Calibri" w:hAnsi="Calibri" w:cs="Calibri"/>
        </w:rPr>
        <w:t xml:space="preserve"> transparency and trust</w:t>
      </w:r>
      <w:r w:rsidR="007F74C5">
        <w:rPr>
          <w:rFonts w:ascii="Calibri" w:hAnsi="Calibri" w:cs="Calibri"/>
        </w:rPr>
        <w:t>. P</w:t>
      </w:r>
      <w:r w:rsidRPr="004009CF">
        <w:rPr>
          <w:rFonts w:ascii="Calibri" w:hAnsi="Calibri" w:cs="Calibri"/>
        </w:rPr>
        <w:t xml:space="preserve">ractitioners </w:t>
      </w:r>
      <w:r w:rsidR="007F74C5">
        <w:rPr>
          <w:rFonts w:ascii="Calibri" w:hAnsi="Calibri" w:cs="Calibri"/>
        </w:rPr>
        <w:t>must</w:t>
      </w:r>
      <w:r w:rsidRPr="004009CF">
        <w:rPr>
          <w:rFonts w:ascii="Calibri" w:hAnsi="Calibri" w:cs="Calibri"/>
        </w:rPr>
        <w:t xml:space="preserve"> demonstrate</w:t>
      </w:r>
      <w:r w:rsidR="00337341">
        <w:rPr>
          <w:rFonts w:ascii="Calibri" w:hAnsi="Calibri" w:cs="Calibri"/>
        </w:rPr>
        <w:t xml:space="preserve"> integrity</w:t>
      </w:r>
      <w:r w:rsidR="0025190C">
        <w:rPr>
          <w:rFonts w:ascii="Calibri" w:hAnsi="Calibri" w:cs="Calibri"/>
        </w:rPr>
        <w:t xml:space="preserve">, as ethical handling of issues </w:t>
      </w:r>
      <w:r w:rsidR="000B0FA0">
        <w:rPr>
          <w:rFonts w:ascii="Calibri" w:hAnsi="Calibri" w:cs="Calibri"/>
        </w:rPr>
        <w:t>positively</w:t>
      </w:r>
      <w:r w:rsidR="0025190C">
        <w:rPr>
          <w:rFonts w:ascii="Calibri" w:hAnsi="Calibri" w:cs="Calibri"/>
        </w:rPr>
        <w:t xml:space="preserve"> impacts</w:t>
      </w:r>
      <w:r w:rsidR="000B0FA0">
        <w:rPr>
          <w:rFonts w:ascii="Calibri" w:hAnsi="Calibri" w:cs="Calibri"/>
        </w:rPr>
        <w:t xml:space="preserve"> the organisation </w:t>
      </w:r>
      <w:r w:rsidRPr="004009CF">
        <w:rPr>
          <w:rFonts w:ascii="Calibri" w:hAnsi="Calibri" w:cs="Calibri"/>
        </w:rPr>
        <w:t>(Bosley,2023)</w:t>
      </w:r>
      <w:r w:rsidR="000C51B2">
        <w:rPr>
          <w:rFonts w:ascii="Calibri" w:hAnsi="Calibri" w:cs="Calibri"/>
        </w:rPr>
        <w:t>.</w:t>
      </w:r>
      <w:r w:rsidRPr="004009CF">
        <w:rPr>
          <w:rFonts w:ascii="Calibri" w:hAnsi="Calibri" w:cs="Calibri"/>
        </w:rPr>
        <w:t> </w:t>
      </w:r>
    </w:p>
    <w:p w14:paraId="268ABDB8" w14:textId="0D763C6C" w:rsidR="00940C4D" w:rsidRPr="004009CF" w:rsidRDefault="00984D18" w:rsidP="00940C4D">
      <w:pPr>
        <w:rPr>
          <w:rFonts w:ascii="Calibri" w:hAnsi="Calibri" w:cs="Calibri"/>
        </w:rPr>
      </w:pPr>
      <w:r w:rsidRPr="004009CF">
        <w:rPr>
          <w:rFonts w:ascii="Calibri" w:hAnsi="Calibri" w:cs="Calibri"/>
        </w:rPr>
        <w:t>Recognising unethical practice </w:t>
      </w:r>
      <w:r w:rsidR="00DC65B0">
        <w:rPr>
          <w:rFonts w:ascii="Calibri" w:hAnsi="Calibri" w:cs="Calibri"/>
        </w:rPr>
        <w:t>affects</w:t>
      </w:r>
      <w:r w:rsidRPr="004009CF">
        <w:rPr>
          <w:rFonts w:ascii="Calibri" w:hAnsi="Calibri" w:cs="Calibri"/>
        </w:rPr>
        <w:t xml:space="preserve"> long-term sustainability</w:t>
      </w:r>
      <w:r w:rsidR="00A61DD7">
        <w:rPr>
          <w:rFonts w:ascii="Calibri" w:hAnsi="Calibri" w:cs="Calibri"/>
        </w:rPr>
        <w:t xml:space="preserve">. </w:t>
      </w:r>
      <w:r w:rsidRPr="004009CF">
        <w:rPr>
          <w:rFonts w:ascii="Calibri" w:hAnsi="Calibri" w:cs="Calibri"/>
        </w:rPr>
        <w:t>PP</w:t>
      </w:r>
      <w:r w:rsidR="00A61DD7">
        <w:rPr>
          <w:rFonts w:ascii="Calibri" w:hAnsi="Calibri" w:cs="Calibri"/>
        </w:rPr>
        <w:t>s</w:t>
      </w:r>
      <w:r w:rsidRPr="004009CF">
        <w:rPr>
          <w:rFonts w:ascii="Calibri" w:hAnsi="Calibri" w:cs="Calibri"/>
        </w:rPr>
        <w:t xml:space="preserve"> have a critical role </w:t>
      </w:r>
      <w:r w:rsidR="007F5C87">
        <w:rPr>
          <w:rFonts w:ascii="Calibri" w:hAnsi="Calibri" w:cs="Calibri"/>
        </w:rPr>
        <w:t>in fostering ethical cultures</w:t>
      </w:r>
      <w:r w:rsidR="00D926F3">
        <w:rPr>
          <w:rFonts w:ascii="Calibri" w:hAnsi="Calibri" w:cs="Calibri"/>
        </w:rPr>
        <w:t>,</w:t>
      </w:r>
      <w:r w:rsidR="007F5C87">
        <w:rPr>
          <w:rFonts w:ascii="Calibri" w:hAnsi="Calibri" w:cs="Calibri"/>
        </w:rPr>
        <w:t xml:space="preserve"> </w:t>
      </w:r>
      <w:r w:rsidR="00866075">
        <w:rPr>
          <w:rFonts w:ascii="Calibri" w:hAnsi="Calibri" w:cs="Calibri"/>
        </w:rPr>
        <w:t xml:space="preserve">ensuring corporate </w:t>
      </w:r>
      <w:r w:rsidR="00CB33CA">
        <w:rPr>
          <w:rFonts w:ascii="Calibri" w:hAnsi="Calibri" w:cs="Calibri"/>
        </w:rPr>
        <w:t>responsibility,</w:t>
      </w:r>
      <w:r w:rsidR="00866075">
        <w:rPr>
          <w:rFonts w:ascii="Calibri" w:hAnsi="Calibri" w:cs="Calibri"/>
        </w:rPr>
        <w:t xml:space="preserve"> and encouraging decision makers to consider ethical dimensions </w:t>
      </w:r>
      <w:r w:rsidR="00C67E99">
        <w:rPr>
          <w:rFonts w:ascii="Calibri" w:hAnsi="Calibri" w:cs="Calibri"/>
        </w:rPr>
        <w:t xml:space="preserve">in business decisions </w:t>
      </w:r>
      <w:r w:rsidR="00940C4D" w:rsidRPr="00C67E99">
        <w:rPr>
          <w:rFonts w:ascii="Calibri" w:hAnsi="Calibri" w:cs="Calibri"/>
        </w:rPr>
        <w:t>(Browner, 2021)</w:t>
      </w:r>
      <w:r w:rsidR="00C67E99">
        <w:rPr>
          <w:rFonts w:ascii="Calibri" w:hAnsi="Calibri" w:cs="Calibri"/>
        </w:rPr>
        <w:t>.</w:t>
      </w:r>
    </w:p>
    <w:p w14:paraId="10BEB9B8" w14:textId="26C37E69" w:rsidR="001616CF" w:rsidRPr="004009CF" w:rsidRDefault="00F478A6" w:rsidP="009E6BBE">
      <w:pPr>
        <w:rPr>
          <w:rFonts w:ascii="Calibri" w:hAnsi="Calibri" w:cs="Calibri"/>
        </w:rPr>
      </w:pPr>
      <w:r>
        <w:rPr>
          <w:rFonts w:ascii="Calibri" w:hAnsi="Calibri" w:cs="Calibri"/>
        </w:rPr>
        <w:t>Clear</w:t>
      </w:r>
      <w:r w:rsidR="00984D18" w:rsidRPr="004009CF">
        <w:rPr>
          <w:rFonts w:ascii="Calibri" w:hAnsi="Calibri" w:cs="Calibri"/>
        </w:rPr>
        <w:t xml:space="preserve"> ethical </w:t>
      </w:r>
      <w:r>
        <w:rPr>
          <w:rFonts w:ascii="Calibri" w:hAnsi="Calibri" w:cs="Calibri"/>
        </w:rPr>
        <w:t xml:space="preserve">guidelines </w:t>
      </w:r>
      <w:r w:rsidR="000E00B0">
        <w:rPr>
          <w:rFonts w:ascii="Calibri" w:hAnsi="Calibri" w:cs="Calibri"/>
        </w:rPr>
        <w:t>help align personal beliefs with organisational values, minimising conflicts</w:t>
      </w:r>
      <w:r w:rsidR="00312755">
        <w:rPr>
          <w:rFonts w:ascii="Calibri" w:hAnsi="Calibri" w:cs="Calibri"/>
        </w:rPr>
        <w:t xml:space="preserve">. </w:t>
      </w:r>
      <w:r w:rsidR="00EE251A">
        <w:rPr>
          <w:rFonts w:ascii="Calibri" w:hAnsi="Calibri" w:cs="Calibri"/>
        </w:rPr>
        <w:t>PPs balance personal and company ethics</w:t>
      </w:r>
      <w:r w:rsidR="004354B1">
        <w:rPr>
          <w:rFonts w:ascii="Calibri" w:hAnsi="Calibri" w:cs="Calibri"/>
        </w:rPr>
        <w:t xml:space="preserve">, supporting colleagues with professional courage through an </w:t>
      </w:r>
      <w:r w:rsidR="005536A3">
        <w:rPr>
          <w:rFonts w:ascii="Calibri" w:hAnsi="Calibri" w:cs="Calibri"/>
        </w:rPr>
        <w:t>open-door</w:t>
      </w:r>
      <w:r w:rsidR="004354B1">
        <w:rPr>
          <w:rFonts w:ascii="Calibri" w:hAnsi="Calibri" w:cs="Calibri"/>
        </w:rPr>
        <w:t xml:space="preserve"> policy where views are respected while aligning with company goals</w:t>
      </w:r>
      <w:r w:rsidR="005536A3">
        <w:rPr>
          <w:rFonts w:ascii="Calibri" w:hAnsi="Calibri" w:cs="Calibri"/>
        </w:rPr>
        <w:t xml:space="preserve"> </w:t>
      </w:r>
      <w:r w:rsidR="00984D18" w:rsidRPr="004009CF">
        <w:rPr>
          <w:rFonts w:ascii="Calibri" w:hAnsi="Calibri" w:cs="Calibri"/>
        </w:rPr>
        <w:t>(</w:t>
      </w:r>
      <w:proofErr w:type="spellStart"/>
      <w:r w:rsidR="00984D18" w:rsidRPr="004009CF">
        <w:rPr>
          <w:rFonts w:ascii="Calibri" w:hAnsi="Calibri" w:cs="Calibri"/>
        </w:rPr>
        <w:t>Acquira</w:t>
      </w:r>
      <w:proofErr w:type="spellEnd"/>
      <w:r w:rsidR="00984D18" w:rsidRPr="004009CF">
        <w:rPr>
          <w:rFonts w:ascii="Calibri" w:hAnsi="Calibri" w:cs="Calibri"/>
        </w:rPr>
        <w:t>, 2023)</w:t>
      </w:r>
      <w:r w:rsidR="005536A3">
        <w:rPr>
          <w:rFonts w:ascii="Calibri" w:hAnsi="Calibri" w:cs="Calibri"/>
        </w:rPr>
        <w:t>.</w:t>
      </w:r>
    </w:p>
    <w:p w14:paraId="6CD7BCF4" w14:textId="77777777" w:rsidR="001616CF" w:rsidRPr="004009CF" w:rsidRDefault="001616CF">
      <w:pPr>
        <w:pBdr>
          <w:top w:val="nil"/>
          <w:left w:val="nil"/>
          <w:bottom w:val="nil"/>
          <w:right w:val="nil"/>
          <w:between w:val="nil"/>
        </w:pBdr>
        <w:spacing w:after="0"/>
        <w:rPr>
          <w:rFonts w:ascii="Calibri" w:eastAsia="Calibri" w:hAnsi="Calibri" w:cs="Calibri"/>
        </w:rPr>
      </w:pPr>
    </w:p>
    <w:p w14:paraId="2B78C3F8"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1.3</w:t>
      </w:r>
    </w:p>
    <w:p w14:paraId="2C9EF6A4" w14:textId="6A4CA033" w:rsidR="001616CF" w:rsidRPr="00712079" w:rsidRDefault="00984D18">
      <w:pPr>
        <w:pBdr>
          <w:top w:val="nil"/>
          <w:left w:val="nil"/>
          <w:bottom w:val="nil"/>
          <w:right w:val="nil"/>
          <w:between w:val="nil"/>
        </w:pBdr>
        <w:rPr>
          <w:rFonts w:ascii="Calibri" w:eastAsia="Calibri" w:hAnsi="Calibri" w:cs="Calibri"/>
        </w:rPr>
      </w:pPr>
      <w:r w:rsidRPr="00EB37D8">
        <w:rPr>
          <w:rFonts w:ascii="Calibri" w:eastAsia="Calibri" w:hAnsi="Calibri" w:cs="Calibri"/>
        </w:rPr>
        <w:t xml:space="preserve">PP’s offer expertise and leadership in organisational </w:t>
      </w:r>
      <w:r w:rsidR="008E395A" w:rsidRPr="00EB37D8">
        <w:rPr>
          <w:rFonts w:ascii="Calibri" w:eastAsia="Calibri" w:hAnsi="Calibri" w:cs="Calibri"/>
        </w:rPr>
        <w:t>behaviour and</w:t>
      </w:r>
      <w:r w:rsidRPr="00EB37D8">
        <w:rPr>
          <w:rFonts w:ascii="Calibri" w:eastAsia="Calibri" w:hAnsi="Calibri" w:cs="Calibri"/>
        </w:rPr>
        <w:t xml:space="preserve"> being able to communicate this to others builds trust, </w:t>
      </w:r>
      <w:r w:rsidR="00D80969" w:rsidRPr="00EB37D8">
        <w:rPr>
          <w:rFonts w:ascii="Calibri" w:eastAsia="Calibri" w:hAnsi="Calibri" w:cs="Calibri"/>
        </w:rPr>
        <w:t>credibility,</w:t>
      </w:r>
      <w:r w:rsidRPr="00EB37D8">
        <w:rPr>
          <w:rFonts w:ascii="Calibri" w:eastAsia="Calibri" w:hAnsi="Calibri" w:cs="Calibri"/>
        </w:rPr>
        <w:t xml:space="preserve"> and clarity to any given situation</w:t>
      </w:r>
      <w:r w:rsidR="00712079" w:rsidRPr="00EB37D8">
        <w:rPr>
          <w:rFonts w:ascii="Roboto" w:hAnsi="Roboto"/>
          <w:color w:val="2C3E50"/>
          <w:sz w:val="23"/>
          <w:szCs w:val="23"/>
          <w:shd w:val="clear" w:color="auto" w:fill="FFFFFF"/>
        </w:rPr>
        <w:t xml:space="preserve"> </w:t>
      </w:r>
      <w:r w:rsidR="00712079" w:rsidRPr="00EB37D8">
        <w:rPr>
          <w:rFonts w:ascii="Calibri" w:hAnsi="Calibri" w:cs="Calibri"/>
          <w:color w:val="2C3E50"/>
          <w:shd w:val="clear" w:color="auto" w:fill="FFFFFF"/>
        </w:rPr>
        <w:t>(CIPD, 2023)</w:t>
      </w:r>
      <w:r w:rsidRPr="00EB37D8">
        <w:rPr>
          <w:rFonts w:ascii="Calibri" w:eastAsia="Calibri" w:hAnsi="Calibri" w:cs="Calibri"/>
        </w:rPr>
        <w:t>.</w:t>
      </w:r>
    </w:p>
    <w:p w14:paraId="6968B264" w14:textId="51574779"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Professional courage (and influence) is critical in a world where the truth, justice, and the concept of 'being right' has been distorted and even </w:t>
      </w:r>
      <w:r w:rsidR="003B0E9A" w:rsidRPr="004009CF">
        <w:rPr>
          <w:rFonts w:ascii="Calibri" w:eastAsia="Calibri" w:hAnsi="Calibri" w:cs="Calibri"/>
        </w:rPr>
        <w:t>weaponised</w:t>
      </w:r>
      <w:r w:rsidR="0021584B">
        <w:rPr>
          <w:rFonts w:ascii="Calibri" w:eastAsia="Calibri" w:hAnsi="Calibri" w:cs="Calibri"/>
        </w:rPr>
        <w:t>.</w:t>
      </w:r>
      <w:r w:rsidRPr="004009CF">
        <w:rPr>
          <w:rFonts w:ascii="Calibri" w:eastAsia="Calibri" w:hAnsi="Calibri" w:cs="Calibri"/>
        </w:rPr>
        <w:t xml:space="preserve"> A clear presentation of facts and best practice allows P</w:t>
      </w:r>
      <w:r w:rsidR="0021584B">
        <w:rPr>
          <w:rFonts w:ascii="Calibri" w:eastAsia="Calibri" w:hAnsi="Calibri" w:cs="Calibri"/>
        </w:rPr>
        <w:t>P</w:t>
      </w:r>
      <w:r w:rsidRPr="004009CF">
        <w:rPr>
          <w:rFonts w:ascii="Calibri" w:eastAsia="Calibri" w:hAnsi="Calibri" w:cs="Calibri"/>
        </w:rPr>
        <w:t xml:space="preserve">s influence others </w:t>
      </w:r>
      <w:r w:rsidR="0021584B">
        <w:rPr>
          <w:rFonts w:ascii="Calibri" w:eastAsia="Calibri" w:hAnsi="Calibri" w:cs="Calibri"/>
        </w:rPr>
        <w:t xml:space="preserve">towards </w:t>
      </w:r>
      <w:r w:rsidRPr="004009CF">
        <w:rPr>
          <w:rFonts w:ascii="Calibri" w:eastAsia="Calibri" w:hAnsi="Calibri" w:cs="Calibri"/>
        </w:rPr>
        <w:t>fair conclusions</w:t>
      </w:r>
      <w:r w:rsidR="0021584B">
        <w:rPr>
          <w:rFonts w:ascii="Calibri" w:eastAsia="Calibri" w:hAnsi="Calibri" w:cs="Calibri"/>
        </w:rPr>
        <w:t xml:space="preserve"> supported by the </w:t>
      </w:r>
      <w:r w:rsidRPr="004009CF">
        <w:rPr>
          <w:rFonts w:ascii="Calibri" w:eastAsia="Calibri" w:hAnsi="Calibri" w:cs="Calibri"/>
        </w:rPr>
        <w:t>CIPD code of conduct</w:t>
      </w:r>
      <w:r w:rsidR="0021584B">
        <w:rPr>
          <w:rFonts w:ascii="Calibri" w:eastAsia="Calibri" w:hAnsi="Calibri" w:cs="Calibri"/>
        </w:rPr>
        <w:t xml:space="preserve"> </w:t>
      </w:r>
      <w:r w:rsidR="0021584B" w:rsidRPr="004009CF">
        <w:rPr>
          <w:rFonts w:ascii="Calibri" w:eastAsia="Calibri" w:hAnsi="Calibri" w:cs="Calibri"/>
        </w:rPr>
        <w:t>(CIPD, 2023).</w:t>
      </w:r>
    </w:p>
    <w:p w14:paraId="709084BC" w14:textId="06E9147E" w:rsidR="001616CF" w:rsidRPr="00EB2A8D" w:rsidRDefault="00984D18">
      <w:pPr>
        <w:pBdr>
          <w:top w:val="nil"/>
          <w:left w:val="nil"/>
          <w:bottom w:val="nil"/>
          <w:right w:val="nil"/>
          <w:between w:val="nil"/>
        </w:pBdr>
        <w:rPr>
          <w:rFonts w:ascii="Calibri" w:eastAsia="Calibri" w:hAnsi="Calibri" w:cs="Calibri"/>
        </w:rPr>
      </w:pPr>
      <w:r w:rsidRPr="00EB37D8">
        <w:rPr>
          <w:rFonts w:ascii="Calibri" w:eastAsia="Calibri" w:hAnsi="Calibri" w:cs="Calibri"/>
        </w:rPr>
        <w:t xml:space="preserve">Holding ethics on morality and fairness is vital for HR as a profession, when </w:t>
      </w:r>
      <w:r w:rsidR="00C60269" w:rsidRPr="00EB37D8">
        <w:rPr>
          <w:rFonts w:ascii="Calibri" w:eastAsia="Calibri" w:hAnsi="Calibri" w:cs="Calibri"/>
        </w:rPr>
        <w:t xml:space="preserve">a situation is </w:t>
      </w:r>
      <w:r w:rsidRPr="00EB37D8">
        <w:rPr>
          <w:rFonts w:ascii="Calibri" w:eastAsia="Calibri" w:hAnsi="Calibri" w:cs="Calibri"/>
        </w:rPr>
        <w:t xml:space="preserve">ethically questionable, encounter offensive speech, or disagree with consensus opinion, </w:t>
      </w:r>
      <w:r w:rsidR="00A503A2" w:rsidRPr="00EB37D8">
        <w:rPr>
          <w:rFonts w:ascii="Calibri" w:eastAsia="Calibri" w:hAnsi="Calibri" w:cs="Calibri"/>
        </w:rPr>
        <w:t>c</w:t>
      </w:r>
      <w:r w:rsidR="006F076A" w:rsidRPr="00EB37D8">
        <w:rPr>
          <w:rFonts w:ascii="Calibri" w:eastAsia="Calibri" w:hAnsi="Calibri" w:cs="Calibri"/>
        </w:rPr>
        <w:t>hallenging</w:t>
      </w:r>
      <w:r w:rsidRPr="00EB37D8">
        <w:rPr>
          <w:rFonts w:ascii="Calibri" w:eastAsia="Calibri" w:hAnsi="Calibri" w:cs="Calibri"/>
        </w:rPr>
        <w:t xml:space="preserve"> and apply</w:t>
      </w:r>
      <w:r w:rsidR="006F076A" w:rsidRPr="00EB37D8">
        <w:rPr>
          <w:rFonts w:ascii="Calibri" w:eastAsia="Calibri" w:hAnsi="Calibri" w:cs="Calibri"/>
        </w:rPr>
        <w:t>ing</w:t>
      </w:r>
      <w:r w:rsidRPr="00EB37D8">
        <w:rPr>
          <w:rFonts w:ascii="Calibri" w:eastAsia="Calibri" w:hAnsi="Calibri" w:cs="Calibri"/>
        </w:rPr>
        <w:t xml:space="preserve"> an ethical perspective to emerging changing situations would be expected from any compassionate colleague, or thoughtful leader</w:t>
      </w:r>
      <w:r w:rsidR="004208EE" w:rsidRPr="00EB37D8">
        <w:rPr>
          <w:rFonts w:ascii="Calibri" w:eastAsia="Calibri" w:hAnsi="Calibri" w:cs="Calibri"/>
        </w:rPr>
        <w:t xml:space="preserve"> </w:t>
      </w:r>
      <w:r w:rsidRPr="00EB37D8">
        <w:rPr>
          <w:rFonts w:ascii="Calibri" w:eastAsia="Calibri" w:hAnsi="Calibri" w:cs="Calibri"/>
        </w:rPr>
        <w:t xml:space="preserve">(Smith, Grant and Rock, </w:t>
      </w:r>
      <w:r w:rsidRPr="00EB37D8">
        <w:rPr>
          <w:rFonts w:ascii="Calibri" w:eastAsia="Calibri" w:hAnsi="Calibri" w:cs="Calibri"/>
        </w:rPr>
        <w:lastRenderedPageBreak/>
        <w:t>2019)</w:t>
      </w:r>
      <w:r w:rsidR="004208EE" w:rsidRPr="00EB37D8">
        <w:rPr>
          <w:rFonts w:ascii="Calibri" w:eastAsia="Calibri" w:hAnsi="Calibri" w:cs="Calibri"/>
        </w:rPr>
        <w:t>.</w:t>
      </w:r>
      <w:r w:rsidR="00A27A71" w:rsidRPr="00EB37D8">
        <w:rPr>
          <w:rFonts w:ascii="Calibri" w:eastAsia="Calibri" w:hAnsi="Calibri" w:cs="Calibri"/>
        </w:rPr>
        <w:t xml:space="preserve">  The </w:t>
      </w:r>
      <w:r w:rsidR="000D4D38" w:rsidRPr="00EB37D8">
        <w:rPr>
          <w:rFonts w:ascii="Calibri" w:eastAsia="Calibri" w:hAnsi="Calibri" w:cs="Calibri"/>
        </w:rPr>
        <w:t>Volkswagen</w:t>
      </w:r>
      <w:r w:rsidR="00A27A71" w:rsidRPr="00EB37D8">
        <w:rPr>
          <w:rFonts w:ascii="Calibri" w:eastAsia="Calibri" w:hAnsi="Calibri" w:cs="Calibri"/>
        </w:rPr>
        <w:t xml:space="preserve"> </w:t>
      </w:r>
      <w:r w:rsidR="00C64ECD" w:rsidRPr="00EB37D8">
        <w:rPr>
          <w:rFonts w:ascii="Calibri" w:eastAsia="Calibri" w:hAnsi="Calibri" w:cs="Calibri"/>
        </w:rPr>
        <w:t xml:space="preserve">emission scandal </w:t>
      </w:r>
      <w:r w:rsidR="0097579D">
        <w:rPr>
          <w:rFonts w:ascii="Calibri" w:eastAsia="Calibri" w:hAnsi="Calibri" w:cs="Calibri"/>
        </w:rPr>
        <w:t>highlights the severe consequences of unethical behaviour, damaging reputation despite recovery efforts</w:t>
      </w:r>
      <w:r w:rsidR="007E3CFA" w:rsidRPr="00EB37D8">
        <w:rPr>
          <w:rFonts w:ascii="Roboto" w:hAnsi="Roboto"/>
          <w:color w:val="2C3E50"/>
          <w:sz w:val="23"/>
          <w:szCs w:val="23"/>
          <w:shd w:val="clear" w:color="auto" w:fill="FFFFFF"/>
        </w:rPr>
        <w:t xml:space="preserve"> </w:t>
      </w:r>
      <w:r w:rsidR="00EB2A8D" w:rsidRPr="00EB37D8">
        <w:rPr>
          <w:rFonts w:ascii="Calibri" w:hAnsi="Calibri" w:cs="Calibri"/>
          <w:color w:val="2C3E50"/>
          <w:shd w:val="clear" w:color="auto" w:fill="FFFFFF"/>
        </w:rPr>
        <w:t>(Ewing,</w:t>
      </w:r>
      <w:r w:rsidR="00EB2A8D" w:rsidRPr="00EB2A8D">
        <w:rPr>
          <w:rFonts w:ascii="Calibri" w:hAnsi="Calibri" w:cs="Calibri"/>
          <w:color w:val="2C3E50"/>
          <w:shd w:val="clear" w:color="auto" w:fill="FFFFFF"/>
        </w:rPr>
        <w:t xml:space="preserve"> 2017)</w:t>
      </w:r>
      <w:r w:rsidR="0097579D">
        <w:rPr>
          <w:rFonts w:ascii="Calibri" w:hAnsi="Calibri" w:cs="Calibri"/>
          <w:color w:val="2C3E50"/>
          <w:shd w:val="clear" w:color="auto" w:fill="FFFFFF"/>
        </w:rPr>
        <w:t>.</w:t>
      </w:r>
    </w:p>
    <w:p w14:paraId="73411B67" w14:textId="728920D0" w:rsidR="001616CF" w:rsidRPr="004009CF" w:rsidRDefault="00984D18">
      <w:pPr>
        <w:pBdr>
          <w:top w:val="nil"/>
          <w:left w:val="nil"/>
          <w:bottom w:val="nil"/>
          <w:right w:val="nil"/>
          <w:between w:val="nil"/>
        </w:pBdr>
        <w:rPr>
          <w:rFonts w:ascii="Calibri" w:eastAsia="Roboto" w:hAnsi="Calibri" w:cs="Calibri"/>
          <w:highlight w:val="white"/>
        </w:rPr>
      </w:pPr>
      <w:r w:rsidRPr="004009CF">
        <w:rPr>
          <w:rFonts w:ascii="Calibri" w:eastAsia="Calibri" w:hAnsi="Calibri" w:cs="Calibri"/>
        </w:rPr>
        <w:t xml:space="preserve">Power comes from being liked, </w:t>
      </w:r>
      <w:r w:rsidR="00D80969" w:rsidRPr="004009CF">
        <w:rPr>
          <w:rFonts w:ascii="Calibri" w:eastAsia="Calibri" w:hAnsi="Calibri" w:cs="Calibri"/>
        </w:rPr>
        <w:t>respected,</w:t>
      </w:r>
      <w:r w:rsidRPr="004009CF">
        <w:rPr>
          <w:rFonts w:ascii="Calibri" w:eastAsia="Calibri" w:hAnsi="Calibri" w:cs="Calibri"/>
        </w:rPr>
        <w:t xml:space="preserve"> and looked up to. PP’s who utili</w:t>
      </w:r>
      <w:r w:rsidR="00136023" w:rsidRPr="004009CF">
        <w:rPr>
          <w:rFonts w:ascii="Calibri" w:eastAsia="Calibri" w:hAnsi="Calibri" w:cs="Calibri"/>
        </w:rPr>
        <w:t>s</w:t>
      </w:r>
      <w:r w:rsidRPr="004009CF">
        <w:rPr>
          <w:rFonts w:ascii="Calibri" w:eastAsia="Calibri" w:hAnsi="Calibri" w:cs="Calibri"/>
        </w:rPr>
        <w:t xml:space="preserve">e the foundations of this concept will be more able to communicate with a wider audience not only in a more confident, articulate, and empathetic manner, but be able to communicate more difficult topics effectively. </w:t>
      </w:r>
      <w:r w:rsidR="005360D1" w:rsidRPr="004009CF">
        <w:rPr>
          <w:rFonts w:ascii="Calibri" w:eastAsia="Calibri" w:hAnsi="Calibri" w:cs="Calibri"/>
        </w:rPr>
        <w:t>B</w:t>
      </w:r>
      <w:r w:rsidRPr="004009CF">
        <w:rPr>
          <w:rFonts w:ascii="Calibri" w:eastAsia="Calibri" w:hAnsi="Calibri" w:cs="Calibri"/>
        </w:rPr>
        <w:t>uilding strong relationships with colleagues through mutual respect and understanding allows the PP to be seen as</w:t>
      </w:r>
      <w:r w:rsidR="00A5198A" w:rsidRPr="004009CF">
        <w:rPr>
          <w:rFonts w:ascii="Calibri" w:eastAsia="Calibri" w:hAnsi="Calibri" w:cs="Calibri"/>
        </w:rPr>
        <w:t xml:space="preserve"> a </w:t>
      </w:r>
      <w:r w:rsidRPr="004009CF">
        <w:rPr>
          <w:rFonts w:ascii="Calibri" w:eastAsia="Calibri" w:hAnsi="Calibri" w:cs="Calibri"/>
        </w:rPr>
        <w:t>leader and voice of reason in turbulent times</w:t>
      </w:r>
      <w:r w:rsidR="004208EE" w:rsidRPr="004009CF">
        <w:rPr>
          <w:rFonts w:ascii="Calibri" w:eastAsia="Calibri" w:hAnsi="Calibri" w:cs="Calibri"/>
        </w:rPr>
        <w:t xml:space="preserve"> </w:t>
      </w:r>
      <w:r w:rsidRPr="004009CF">
        <w:rPr>
          <w:rFonts w:ascii="Calibri" w:eastAsia="Roboto" w:hAnsi="Calibri" w:cs="Calibri"/>
          <w:highlight w:val="white"/>
        </w:rPr>
        <w:t xml:space="preserve">(Waite </w:t>
      </w:r>
      <w:r w:rsidRPr="002D3615">
        <w:rPr>
          <w:rFonts w:ascii="Calibri" w:eastAsia="Roboto" w:hAnsi="Calibri" w:cs="Calibri"/>
          <w:i/>
          <w:iCs/>
          <w:highlight w:val="white"/>
        </w:rPr>
        <w:t>et al.,</w:t>
      </w:r>
      <w:r w:rsidRPr="004009CF">
        <w:rPr>
          <w:rFonts w:ascii="Calibri" w:eastAsia="Roboto" w:hAnsi="Calibri" w:cs="Calibri"/>
          <w:highlight w:val="white"/>
        </w:rPr>
        <w:t xml:space="preserve"> 2021)</w:t>
      </w:r>
      <w:r w:rsidR="004208EE" w:rsidRPr="004009CF">
        <w:rPr>
          <w:rFonts w:ascii="Calibri" w:eastAsia="Roboto" w:hAnsi="Calibri" w:cs="Calibri"/>
          <w:highlight w:val="white"/>
        </w:rPr>
        <w:t>.</w:t>
      </w:r>
    </w:p>
    <w:p w14:paraId="23C5290B" w14:textId="3871292C"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We can specifically investigate the French and Ravens 6 forms of power as a tool when influencing others. The diagram below </w:t>
      </w:r>
      <w:r w:rsidR="006D613C">
        <w:rPr>
          <w:rFonts w:ascii="Calibri" w:eastAsia="Calibri" w:hAnsi="Calibri" w:cs="Calibri"/>
        </w:rPr>
        <w:t>(figure 2</w:t>
      </w:r>
      <w:r w:rsidR="00C95844">
        <w:rPr>
          <w:rFonts w:ascii="Calibri" w:eastAsia="Calibri" w:hAnsi="Calibri" w:cs="Calibri"/>
        </w:rPr>
        <w:t xml:space="preserve">) </w:t>
      </w:r>
      <w:r w:rsidRPr="004009CF">
        <w:rPr>
          <w:rFonts w:ascii="Calibri" w:eastAsia="Calibri" w:hAnsi="Calibri" w:cs="Calibri"/>
        </w:rPr>
        <w:t xml:space="preserve">depicts each aspect of this concept and shows the different models </w:t>
      </w:r>
      <w:r w:rsidR="00BF4D73" w:rsidRPr="004009CF">
        <w:rPr>
          <w:rFonts w:ascii="Calibri" w:eastAsia="Calibri" w:hAnsi="Calibri" w:cs="Calibri"/>
        </w:rPr>
        <w:t>used</w:t>
      </w:r>
      <w:r w:rsidRPr="004009CF">
        <w:rPr>
          <w:rFonts w:ascii="Calibri" w:eastAsia="Calibri" w:hAnsi="Calibri" w:cs="Calibri"/>
        </w:rPr>
        <w:t xml:space="preserve"> when influencing others. </w:t>
      </w:r>
    </w:p>
    <w:p w14:paraId="5DC450C1" w14:textId="77777777" w:rsidR="001616CF" w:rsidRPr="004009CF" w:rsidRDefault="001616CF">
      <w:pPr>
        <w:pBdr>
          <w:top w:val="nil"/>
          <w:left w:val="nil"/>
          <w:bottom w:val="nil"/>
          <w:right w:val="nil"/>
          <w:between w:val="nil"/>
        </w:pBdr>
        <w:rPr>
          <w:rFonts w:ascii="Calibri" w:eastAsia="Calibri" w:hAnsi="Calibri" w:cs="Calibri"/>
        </w:rPr>
      </w:pPr>
    </w:p>
    <w:p w14:paraId="4F5ADA13" w14:textId="77777777" w:rsidR="001616CF" w:rsidRPr="004009CF" w:rsidRDefault="001616CF">
      <w:pPr>
        <w:pBdr>
          <w:top w:val="nil"/>
          <w:left w:val="nil"/>
          <w:bottom w:val="nil"/>
          <w:right w:val="nil"/>
          <w:between w:val="nil"/>
        </w:pBdr>
        <w:rPr>
          <w:rFonts w:ascii="Calibri" w:eastAsia="Calibri" w:hAnsi="Calibri" w:cs="Calibri"/>
        </w:rPr>
      </w:pPr>
    </w:p>
    <w:p w14:paraId="6B6CDC32" w14:textId="77777777" w:rsidR="001616CF" w:rsidRPr="008E395A" w:rsidRDefault="00984D18">
      <w:pPr>
        <w:pBdr>
          <w:top w:val="nil"/>
          <w:left w:val="nil"/>
          <w:bottom w:val="nil"/>
          <w:right w:val="nil"/>
          <w:between w:val="nil"/>
        </w:pBdr>
        <w:rPr>
          <w:rFonts w:ascii="Calibri" w:eastAsia="Calibri" w:hAnsi="Calibri" w:cs="Calibri"/>
          <w:color w:val="000000"/>
        </w:rPr>
      </w:pPr>
      <w:r w:rsidRPr="008E395A">
        <w:rPr>
          <w:rFonts w:ascii="Calibri" w:hAnsi="Calibri" w:cs="Calibri"/>
          <w:noProof/>
          <w:color w:val="000000"/>
        </w:rPr>
        <mc:AlternateContent>
          <mc:Choice Requires="wpg">
            <w:drawing>
              <wp:inline distT="0" distB="0" distL="0" distR="0" wp14:anchorId="56903F9F" wp14:editId="76E59385">
                <wp:extent cx="4139670" cy="2757488"/>
                <wp:effectExtent l="0" t="0" r="0" b="0"/>
                <wp:docPr id="1599558855" name="Group 1599558855"/>
                <wp:cNvGraphicFramePr/>
                <a:graphic xmlns:a="http://schemas.openxmlformats.org/drawingml/2006/main">
                  <a:graphicData uri="http://schemas.microsoft.com/office/word/2010/wordprocessingGroup">
                    <wpg:wgp>
                      <wpg:cNvGrpSpPr/>
                      <wpg:grpSpPr>
                        <a:xfrm>
                          <a:off x="0" y="0"/>
                          <a:ext cx="4139670" cy="2757488"/>
                          <a:chOff x="3276150" y="2401250"/>
                          <a:chExt cx="4139700" cy="2757500"/>
                        </a:xfrm>
                      </wpg:grpSpPr>
                      <wpg:grpSp>
                        <wpg:cNvPr id="761734343" name="Group 761734343"/>
                        <wpg:cNvGrpSpPr/>
                        <wpg:grpSpPr>
                          <a:xfrm>
                            <a:off x="3276165" y="2401256"/>
                            <a:ext cx="4139670" cy="2757488"/>
                            <a:chOff x="0" y="0"/>
                            <a:chExt cx="5731500" cy="3820775"/>
                          </a:xfrm>
                        </wpg:grpSpPr>
                        <wps:wsp>
                          <wps:cNvPr id="72109585" name="Rectangle 72109585"/>
                          <wps:cNvSpPr/>
                          <wps:spPr>
                            <a:xfrm>
                              <a:off x="0" y="0"/>
                              <a:ext cx="5731500" cy="3820775"/>
                            </a:xfrm>
                            <a:prstGeom prst="rect">
                              <a:avLst/>
                            </a:prstGeom>
                            <a:noFill/>
                            <a:ln>
                              <a:noFill/>
                            </a:ln>
                          </wps:spPr>
                          <wps:txbx>
                            <w:txbxContent>
                              <w:p w14:paraId="5D74E999"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g:grpSp>
                          <wpg:cNvPr id="570168108" name="Group 570168108"/>
                          <wpg:cNvGrpSpPr/>
                          <wpg:grpSpPr>
                            <a:xfrm>
                              <a:off x="0" y="0"/>
                              <a:ext cx="5731500" cy="3820775"/>
                              <a:chOff x="0" y="0"/>
                              <a:chExt cx="5731500" cy="3820775"/>
                            </a:xfrm>
                          </wpg:grpSpPr>
                          <wps:wsp>
                            <wps:cNvPr id="1096395255" name="Rectangle 1096395255"/>
                            <wps:cNvSpPr/>
                            <wps:spPr>
                              <a:xfrm>
                                <a:off x="0" y="0"/>
                                <a:ext cx="5731500" cy="3820775"/>
                              </a:xfrm>
                              <a:prstGeom prst="rect">
                                <a:avLst/>
                              </a:prstGeom>
                              <a:noFill/>
                              <a:ln>
                                <a:noFill/>
                              </a:ln>
                            </wps:spPr>
                            <wps:txbx>
                              <w:txbxContent>
                                <w:p w14:paraId="4FF48BB5"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417934615" name="Oval 417934615"/>
                            <wps:cNvSpPr/>
                            <wps:spPr>
                              <a:xfrm>
                                <a:off x="2339565" y="1384208"/>
                                <a:ext cx="1052378" cy="1052378"/>
                              </a:xfrm>
                              <a:prstGeom prst="ellipse">
                                <a:avLst/>
                              </a:prstGeom>
                              <a:solidFill>
                                <a:srgbClr val="126082"/>
                              </a:solidFill>
                              <a:ln>
                                <a:noFill/>
                              </a:ln>
                            </wps:spPr>
                            <wps:txbx>
                              <w:txbxContent>
                                <w:p w14:paraId="6C8764AD"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570752583" name="Rectangle 570752583"/>
                            <wps:cNvSpPr/>
                            <wps:spPr>
                              <a:xfrm>
                                <a:off x="2493682" y="1538325"/>
                                <a:ext cx="744144" cy="744144"/>
                              </a:xfrm>
                              <a:prstGeom prst="rect">
                                <a:avLst/>
                              </a:prstGeom>
                              <a:noFill/>
                              <a:ln>
                                <a:noFill/>
                              </a:ln>
                            </wps:spPr>
                            <wps:txbx>
                              <w:txbxContent>
                                <w:p w14:paraId="0335477F" w14:textId="77777777" w:rsidR="001616CF" w:rsidRDefault="00984D18">
                                  <w:pPr>
                                    <w:spacing w:after="0" w:line="215" w:lineRule="auto"/>
                                    <w:jc w:val="center"/>
                                    <w:textDirection w:val="btLr"/>
                                  </w:pPr>
                                  <w:r>
                                    <w:rPr>
                                      <w:rFonts w:ascii="Arial" w:eastAsia="Arial" w:hAnsi="Arial" w:cs="Arial"/>
                                      <w:color w:val="000000"/>
                                      <w:sz w:val="20"/>
                                    </w:rPr>
                                    <w:t>Power</w:t>
                                  </w:r>
                                </w:p>
                              </w:txbxContent>
                            </wps:txbx>
                            <wps:bodyPr spcFirstLastPara="1" wrap="square" lIns="6350" tIns="6350" rIns="6350" bIns="6350" anchor="ctr" anchorCtr="0">
                              <a:noAutofit/>
                            </wps:bodyPr>
                          </wps:wsp>
                          <wps:wsp>
                            <wps:cNvPr id="1515724572" name="Freeform: Shape 1515724572"/>
                            <wps:cNvSpPr/>
                            <wps:spPr>
                              <a:xfrm rot="-5400000">
                                <a:off x="2699922" y="1201850"/>
                                <a:ext cx="331665" cy="33050"/>
                              </a:xfrm>
                              <a:custGeom>
                                <a:avLst/>
                                <a:gdLst/>
                                <a:ahLst/>
                                <a:cxnLst/>
                                <a:rect l="l" t="t" r="r" b="b"/>
                                <a:pathLst>
                                  <a:path w="120000" h="120000" extrusionOk="0">
                                    <a:moveTo>
                                      <a:pt x="0" y="60000"/>
                                    </a:moveTo>
                                    <a:lnTo>
                                      <a:pt x="120000" y="60000"/>
                                    </a:lnTo>
                                  </a:path>
                                </a:pathLst>
                              </a:custGeom>
                              <a:noFill/>
                              <a:ln>
                                <a:noFill/>
                              </a:ln>
                            </wps:spPr>
                            <wps:txbx>
                              <w:txbxContent>
                                <w:p w14:paraId="7D3FF72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71081363" name="Rectangle 1671081363"/>
                            <wps:cNvSpPr/>
                            <wps:spPr>
                              <a:xfrm rot="-5400000">
                                <a:off x="2857463" y="1210083"/>
                                <a:ext cx="16583" cy="16583"/>
                              </a:xfrm>
                              <a:prstGeom prst="rect">
                                <a:avLst/>
                              </a:prstGeom>
                              <a:noFill/>
                              <a:ln>
                                <a:noFill/>
                              </a:ln>
                            </wps:spPr>
                            <wps:txbx>
                              <w:txbxContent>
                                <w:p w14:paraId="756C3349"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236284030" name="Oval 1236284030"/>
                            <wps:cNvSpPr/>
                            <wps:spPr>
                              <a:xfrm>
                                <a:off x="2339565" y="163"/>
                                <a:ext cx="1052378" cy="1052378"/>
                              </a:xfrm>
                              <a:prstGeom prst="ellipse">
                                <a:avLst/>
                              </a:prstGeom>
                              <a:solidFill>
                                <a:srgbClr val="126082"/>
                              </a:solidFill>
                              <a:ln>
                                <a:noFill/>
                              </a:ln>
                            </wps:spPr>
                            <wps:txbx>
                              <w:txbxContent>
                                <w:p w14:paraId="1E2D4760"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988868482" name="Rectangle 988868482"/>
                            <wps:cNvSpPr/>
                            <wps:spPr>
                              <a:xfrm>
                                <a:off x="2493682" y="154280"/>
                                <a:ext cx="744144" cy="744144"/>
                              </a:xfrm>
                              <a:prstGeom prst="rect">
                                <a:avLst/>
                              </a:prstGeom>
                              <a:noFill/>
                              <a:ln>
                                <a:noFill/>
                              </a:ln>
                            </wps:spPr>
                            <wps:txbx>
                              <w:txbxContent>
                                <w:p w14:paraId="15D5F5B3" w14:textId="77777777" w:rsidR="001616CF" w:rsidRDefault="00984D18">
                                  <w:pPr>
                                    <w:spacing w:after="0" w:line="215" w:lineRule="auto"/>
                                    <w:jc w:val="center"/>
                                    <w:textDirection w:val="btLr"/>
                                  </w:pPr>
                                  <w:r>
                                    <w:rPr>
                                      <w:rFonts w:ascii="Arial" w:eastAsia="Arial" w:hAnsi="Arial" w:cs="Arial"/>
                                      <w:color w:val="000000"/>
                                      <w:sz w:val="20"/>
                                    </w:rPr>
                                    <w:t>Coercive</w:t>
                                  </w:r>
                                </w:p>
                              </w:txbxContent>
                            </wps:txbx>
                            <wps:bodyPr spcFirstLastPara="1" wrap="square" lIns="6350" tIns="6350" rIns="6350" bIns="6350" anchor="ctr" anchorCtr="0">
                              <a:noAutofit/>
                            </wps:bodyPr>
                          </wps:wsp>
                          <wps:wsp>
                            <wps:cNvPr id="1536634915" name="Freeform: Shape 1536634915"/>
                            <wps:cNvSpPr/>
                            <wps:spPr>
                              <a:xfrm rot="-1800000">
                                <a:off x="3300149" y="1551290"/>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3E96F682"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311776023" name="Rectangle 1311776023"/>
                            <wps:cNvSpPr/>
                            <wps:spPr>
                              <a:xfrm rot="-1800000">
                                <a:off x="3451175" y="1559866"/>
                                <a:ext cx="15897" cy="15897"/>
                              </a:xfrm>
                              <a:prstGeom prst="rect">
                                <a:avLst/>
                              </a:prstGeom>
                              <a:noFill/>
                              <a:ln>
                                <a:noFill/>
                              </a:ln>
                            </wps:spPr>
                            <wps:txbx>
                              <w:txbxContent>
                                <w:p w14:paraId="61E8237F"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575573368" name="Oval 1575573368"/>
                            <wps:cNvSpPr/>
                            <wps:spPr>
                              <a:xfrm>
                                <a:off x="3526304" y="699044"/>
                                <a:ext cx="1052378" cy="1052378"/>
                              </a:xfrm>
                              <a:prstGeom prst="ellipse">
                                <a:avLst/>
                              </a:prstGeom>
                              <a:solidFill>
                                <a:srgbClr val="126082"/>
                              </a:solidFill>
                              <a:ln>
                                <a:noFill/>
                              </a:ln>
                            </wps:spPr>
                            <wps:txbx>
                              <w:txbxContent>
                                <w:p w14:paraId="11D9C2E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466001081" name="Rectangle 1466001081"/>
                            <wps:cNvSpPr/>
                            <wps:spPr>
                              <a:xfrm>
                                <a:off x="3680421" y="853161"/>
                                <a:ext cx="744144" cy="744144"/>
                              </a:xfrm>
                              <a:prstGeom prst="rect">
                                <a:avLst/>
                              </a:prstGeom>
                              <a:noFill/>
                              <a:ln>
                                <a:noFill/>
                              </a:ln>
                            </wps:spPr>
                            <wps:txbx>
                              <w:txbxContent>
                                <w:p w14:paraId="674346EA" w14:textId="77777777" w:rsidR="001616CF" w:rsidRDefault="00984D18">
                                  <w:pPr>
                                    <w:spacing w:after="0" w:line="215" w:lineRule="auto"/>
                                    <w:jc w:val="center"/>
                                    <w:textDirection w:val="btLr"/>
                                  </w:pPr>
                                  <w:r>
                                    <w:rPr>
                                      <w:rFonts w:ascii="Arial" w:eastAsia="Arial" w:hAnsi="Arial" w:cs="Arial"/>
                                      <w:color w:val="000000"/>
                                      <w:sz w:val="20"/>
                                    </w:rPr>
                                    <w:t>Referent</w:t>
                                  </w:r>
                                </w:p>
                              </w:txbxContent>
                            </wps:txbx>
                            <wps:bodyPr spcFirstLastPara="1" wrap="square" lIns="6350" tIns="6350" rIns="6350" bIns="6350" anchor="ctr" anchorCtr="0">
                              <a:noAutofit/>
                            </wps:bodyPr>
                          </wps:wsp>
                          <wps:wsp>
                            <wps:cNvPr id="1040986876" name="Freeform: Shape 1040986876"/>
                            <wps:cNvSpPr/>
                            <wps:spPr>
                              <a:xfrm rot="1800000">
                                <a:off x="3300149" y="2236454"/>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14550607"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705920552" name="Rectangle 705920552"/>
                            <wps:cNvSpPr/>
                            <wps:spPr>
                              <a:xfrm rot="1800000">
                                <a:off x="3451175" y="2245030"/>
                                <a:ext cx="15897" cy="15897"/>
                              </a:xfrm>
                              <a:prstGeom prst="rect">
                                <a:avLst/>
                              </a:prstGeom>
                              <a:noFill/>
                              <a:ln>
                                <a:noFill/>
                              </a:ln>
                            </wps:spPr>
                            <wps:txbx>
                              <w:txbxContent>
                                <w:p w14:paraId="31D58F4E"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422593803" name="Oval 1422593803"/>
                            <wps:cNvSpPr/>
                            <wps:spPr>
                              <a:xfrm>
                                <a:off x="3526304" y="2069371"/>
                                <a:ext cx="1052378" cy="1052378"/>
                              </a:xfrm>
                              <a:prstGeom prst="ellipse">
                                <a:avLst/>
                              </a:prstGeom>
                              <a:solidFill>
                                <a:srgbClr val="126082"/>
                              </a:solidFill>
                              <a:ln>
                                <a:noFill/>
                              </a:ln>
                            </wps:spPr>
                            <wps:txbx>
                              <w:txbxContent>
                                <w:p w14:paraId="13275F9E"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07727770" name="Rectangle 1607727770"/>
                            <wps:cNvSpPr/>
                            <wps:spPr>
                              <a:xfrm>
                                <a:off x="3680421" y="2223488"/>
                                <a:ext cx="744144" cy="744144"/>
                              </a:xfrm>
                              <a:prstGeom prst="rect">
                                <a:avLst/>
                              </a:prstGeom>
                              <a:noFill/>
                              <a:ln>
                                <a:noFill/>
                              </a:ln>
                            </wps:spPr>
                            <wps:txbx>
                              <w:txbxContent>
                                <w:p w14:paraId="5C60DB23" w14:textId="77777777" w:rsidR="001616CF" w:rsidRDefault="00984D18">
                                  <w:pPr>
                                    <w:spacing w:after="0" w:line="215" w:lineRule="auto"/>
                                    <w:jc w:val="center"/>
                                    <w:textDirection w:val="btLr"/>
                                  </w:pPr>
                                  <w:r>
                                    <w:rPr>
                                      <w:rFonts w:ascii="Arial" w:eastAsia="Arial" w:hAnsi="Arial" w:cs="Arial"/>
                                      <w:color w:val="000000"/>
                                      <w:sz w:val="20"/>
                                    </w:rPr>
                                    <w:t>Information</w:t>
                                  </w:r>
                                </w:p>
                              </w:txbxContent>
                            </wps:txbx>
                            <wps:bodyPr spcFirstLastPara="1" wrap="square" lIns="6350" tIns="6350" rIns="6350" bIns="6350" anchor="ctr" anchorCtr="0">
                              <a:noAutofit/>
                            </wps:bodyPr>
                          </wps:wsp>
                          <wps:wsp>
                            <wps:cNvPr id="361963969" name="Freeform: Shape 361963969"/>
                            <wps:cNvSpPr/>
                            <wps:spPr>
                              <a:xfrm rot="5400000">
                                <a:off x="2706780" y="2579036"/>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10CE8F7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05401782" name="Rectangle 1605401782"/>
                            <wps:cNvSpPr/>
                            <wps:spPr>
                              <a:xfrm rot="5400000">
                                <a:off x="2857806" y="2587612"/>
                                <a:ext cx="15897" cy="15897"/>
                              </a:xfrm>
                              <a:prstGeom prst="rect">
                                <a:avLst/>
                              </a:prstGeom>
                              <a:noFill/>
                              <a:ln>
                                <a:noFill/>
                              </a:ln>
                            </wps:spPr>
                            <wps:txbx>
                              <w:txbxContent>
                                <w:p w14:paraId="3BEEE205"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403882390" name="Oval 1403882390"/>
                            <wps:cNvSpPr/>
                            <wps:spPr>
                              <a:xfrm>
                                <a:off x="2339565" y="2754535"/>
                                <a:ext cx="1052378" cy="1052378"/>
                              </a:xfrm>
                              <a:prstGeom prst="ellipse">
                                <a:avLst/>
                              </a:prstGeom>
                              <a:solidFill>
                                <a:srgbClr val="126082"/>
                              </a:solidFill>
                              <a:ln>
                                <a:noFill/>
                              </a:ln>
                            </wps:spPr>
                            <wps:txbx>
                              <w:txbxContent>
                                <w:p w14:paraId="7C5E6F66"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546354470" name="Rectangle 1546354470"/>
                            <wps:cNvSpPr/>
                            <wps:spPr>
                              <a:xfrm>
                                <a:off x="2493682" y="2908652"/>
                                <a:ext cx="744144" cy="744144"/>
                              </a:xfrm>
                              <a:prstGeom prst="rect">
                                <a:avLst/>
                              </a:prstGeom>
                              <a:noFill/>
                              <a:ln>
                                <a:noFill/>
                              </a:ln>
                            </wps:spPr>
                            <wps:txbx>
                              <w:txbxContent>
                                <w:p w14:paraId="568D7ED3" w14:textId="77777777" w:rsidR="001616CF" w:rsidRDefault="00984D18">
                                  <w:pPr>
                                    <w:spacing w:after="0" w:line="215" w:lineRule="auto"/>
                                    <w:jc w:val="center"/>
                                    <w:textDirection w:val="btLr"/>
                                  </w:pPr>
                                  <w:r>
                                    <w:rPr>
                                      <w:rFonts w:ascii="Arial" w:eastAsia="Arial" w:hAnsi="Arial" w:cs="Arial"/>
                                      <w:color w:val="000000"/>
                                      <w:sz w:val="20"/>
                                    </w:rPr>
                                    <w:t>Expert</w:t>
                                  </w:r>
                                </w:p>
                              </w:txbxContent>
                            </wps:txbx>
                            <wps:bodyPr spcFirstLastPara="1" wrap="square" lIns="6350" tIns="6350" rIns="6350" bIns="6350" anchor="ctr" anchorCtr="0">
                              <a:noAutofit/>
                            </wps:bodyPr>
                          </wps:wsp>
                          <wps:wsp>
                            <wps:cNvPr id="1856852838" name="Freeform: Shape 1856852838"/>
                            <wps:cNvSpPr/>
                            <wps:spPr>
                              <a:xfrm rot="9000000">
                                <a:off x="2113411" y="2236454"/>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0085E157"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015159286" name="Rectangle 1015159286"/>
                            <wps:cNvSpPr/>
                            <wps:spPr>
                              <a:xfrm rot="-1800000">
                                <a:off x="2264437" y="2245030"/>
                                <a:ext cx="15897" cy="15897"/>
                              </a:xfrm>
                              <a:prstGeom prst="rect">
                                <a:avLst/>
                              </a:prstGeom>
                              <a:noFill/>
                              <a:ln>
                                <a:noFill/>
                              </a:ln>
                            </wps:spPr>
                            <wps:txbx>
                              <w:txbxContent>
                                <w:p w14:paraId="620EC7B1"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577543452" name="Oval 577543452"/>
                            <wps:cNvSpPr/>
                            <wps:spPr>
                              <a:xfrm>
                                <a:off x="1152827" y="2069371"/>
                                <a:ext cx="1052378" cy="1052378"/>
                              </a:xfrm>
                              <a:prstGeom prst="ellipse">
                                <a:avLst/>
                              </a:prstGeom>
                              <a:solidFill>
                                <a:srgbClr val="126082"/>
                              </a:solidFill>
                              <a:ln>
                                <a:noFill/>
                              </a:ln>
                            </wps:spPr>
                            <wps:txbx>
                              <w:txbxContent>
                                <w:p w14:paraId="3334A279"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89147141" name="Rectangle 1689147141"/>
                            <wps:cNvSpPr/>
                            <wps:spPr>
                              <a:xfrm>
                                <a:off x="1306944" y="2223488"/>
                                <a:ext cx="744144" cy="744144"/>
                              </a:xfrm>
                              <a:prstGeom prst="rect">
                                <a:avLst/>
                              </a:prstGeom>
                              <a:noFill/>
                              <a:ln>
                                <a:noFill/>
                              </a:ln>
                            </wps:spPr>
                            <wps:txbx>
                              <w:txbxContent>
                                <w:p w14:paraId="7A73DD9C" w14:textId="77777777" w:rsidR="001616CF" w:rsidRDefault="00984D18">
                                  <w:pPr>
                                    <w:spacing w:after="0" w:line="215" w:lineRule="auto"/>
                                    <w:jc w:val="center"/>
                                    <w:textDirection w:val="btLr"/>
                                  </w:pPr>
                                  <w:r>
                                    <w:rPr>
                                      <w:rFonts w:ascii="Arial" w:eastAsia="Arial" w:hAnsi="Arial" w:cs="Arial"/>
                                      <w:color w:val="000000"/>
                                      <w:sz w:val="20"/>
                                    </w:rPr>
                                    <w:t>Legitimate</w:t>
                                  </w:r>
                                </w:p>
                              </w:txbxContent>
                            </wps:txbx>
                            <wps:bodyPr spcFirstLastPara="1" wrap="square" lIns="6350" tIns="6350" rIns="6350" bIns="6350" anchor="ctr" anchorCtr="0">
                              <a:noAutofit/>
                            </wps:bodyPr>
                          </wps:wsp>
                          <wps:wsp>
                            <wps:cNvPr id="1605591399" name="Freeform: Shape 1605591399"/>
                            <wps:cNvSpPr/>
                            <wps:spPr>
                              <a:xfrm rot="-9000000">
                                <a:off x="2113411" y="1551290"/>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6D8DA1BA"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933732552" name="Rectangle 933732552"/>
                            <wps:cNvSpPr/>
                            <wps:spPr>
                              <a:xfrm rot="1800000">
                                <a:off x="2264437" y="1559866"/>
                                <a:ext cx="15897" cy="15897"/>
                              </a:xfrm>
                              <a:prstGeom prst="rect">
                                <a:avLst/>
                              </a:prstGeom>
                              <a:noFill/>
                              <a:ln>
                                <a:noFill/>
                              </a:ln>
                            </wps:spPr>
                            <wps:txbx>
                              <w:txbxContent>
                                <w:p w14:paraId="39F4EEB8"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008754970" name="Oval 1008754970"/>
                            <wps:cNvSpPr/>
                            <wps:spPr>
                              <a:xfrm>
                                <a:off x="1152827" y="699044"/>
                                <a:ext cx="1052378" cy="1052378"/>
                              </a:xfrm>
                              <a:prstGeom prst="ellipse">
                                <a:avLst/>
                              </a:prstGeom>
                              <a:solidFill>
                                <a:srgbClr val="126082"/>
                              </a:solidFill>
                              <a:ln>
                                <a:noFill/>
                              </a:ln>
                            </wps:spPr>
                            <wps:txbx>
                              <w:txbxContent>
                                <w:p w14:paraId="5EDAB124"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295048748" name="Rectangle 295048748"/>
                            <wps:cNvSpPr/>
                            <wps:spPr>
                              <a:xfrm>
                                <a:off x="1306944" y="853161"/>
                                <a:ext cx="744144" cy="744144"/>
                              </a:xfrm>
                              <a:prstGeom prst="rect">
                                <a:avLst/>
                              </a:prstGeom>
                              <a:noFill/>
                              <a:ln>
                                <a:noFill/>
                              </a:ln>
                            </wps:spPr>
                            <wps:txbx>
                              <w:txbxContent>
                                <w:p w14:paraId="28688E5E" w14:textId="77777777" w:rsidR="001616CF" w:rsidRDefault="00984D18">
                                  <w:pPr>
                                    <w:spacing w:after="0" w:line="215" w:lineRule="auto"/>
                                    <w:jc w:val="center"/>
                                    <w:textDirection w:val="btLr"/>
                                  </w:pPr>
                                  <w:r>
                                    <w:rPr>
                                      <w:rFonts w:ascii="Arial" w:eastAsia="Arial" w:hAnsi="Arial" w:cs="Arial"/>
                                      <w:color w:val="000000"/>
                                      <w:sz w:val="20"/>
                                    </w:rPr>
                                    <w:t>Reward</w:t>
                                  </w:r>
                                </w:p>
                              </w:txbxContent>
                            </wps:txbx>
                            <wps:bodyPr spcFirstLastPara="1" wrap="square" lIns="6350" tIns="6350" rIns="6350" bIns="6350" anchor="ctr" anchorCtr="0">
                              <a:noAutofit/>
                            </wps:bodyPr>
                          </wps:wsp>
                        </wpg:grpSp>
                      </wpg:grpSp>
                    </wpg:wgp>
                  </a:graphicData>
                </a:graphic>
              </wp:inline>
            </w:drawing>
          </mc:Choice>
          <mc:Fallback>
            <w:pict>
              <v:group w14:anchorId="56903F9F" id="Group 1599558855" o:spid="_x0000_s1026" style="width:325.95pt;height:217.15pt;mso-position-horizontal-relative:char;mso-position-vertical-relative:line" coordorigin="32761,24012" coordsize="41397,2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">
                <v:group id="Group 761734343" o:spid="_x0000_s1027" style="position:absolute;left:32761;top:24012;width:41397;height:27575" coordsize="57315,38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">
                  <v:rect id="Rectangle 72109585" o:spid="_x0000_s1028" style="position:absolute;width:57315;height:382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" filled="f" stroked="f">
                    <v:textbox inset="2.53958mm,2.53958mm,2.53958mm,2.53958mm">
                      <w:txbxContent>
                        <w:p w14:paraId="5D74E999" w14:textId="77777777" w:rsidR="001616CF" w:rsidRDefault="001616CF">
                          <w:pPr>
                            <w:spacing w:after="0" w:line="240" w:lineRule="auto"/>
                            <w:textDirection w:val="btLr"/>
                          </w:pPr>
                        </w:p>
                      </w:txbxContent>
                    </v:textbox>
                  </v:rect>
                  <v:group id="Group 570168108" o:spid="_x0000_s1029" style="position:absolute;width:57315;height:38207" coordsize="57315,38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">
                    <v:rect id="Rectangle 1096395255" o:spid="_x0000_s1030" style="position:absolute;width:57315;height:382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" filled="f" stroked="f">
                      <v:textbox inset="2.53958mm,2.53958mm,2.53958mm,2.53958mm">
                        <w:txbxContent>
                          <w:p w14:paraId="4FF48BB5" w14:textId="77777777" w:rsidR="001616CF" w:rsidRDefault="001616CF">
                            <w:pPr>
                              <w:spacing w:after="0" w:line="240" w:lineRule="auto"/>
                              <w:textDirection w:val="btLr"/>
                            </w:pPr>
                          </w:p>
                        </w:txbxContent>
                      </v:textbox>
                    </v:rect>
                    <v:oval id="Oval 417934615" o:spid="_x0000_s1031" style="position:absolute;left:23395;top:13842;width:10524;height:10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" fillcolor="#126082" stroked="f">
                      <v:textbox inset="2.53958mm,2.53958mm,2.53958mm,2.53958mm">
                        <w:txbxContent>
                          <w:p w14:paraId="6C8764AD" w14:textId="77777777" w:rsidR="001616CF" w:rsidRDefault="001616CF">
                            <w:pPr>
                              <w:spacing w:after="0" w:line="240" w:lineRule="auto"/>
                              <w:textDirection w:val="btLr"/>
                            </w:pPr>
                          </w:p>
                        </w:txbxContent>
                      </v:textbox>
                    </v:oval>
                    <v:rect id="Rectangle 570752583" o:spid="_x0000_s1032" style="position:absolute;left:24936;top:15383;width:7442;height:7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" filled="f" stroked="f">
                      <v:textbox inset=".5pt,.5pt,.5pt,.5pt">
                        <w:txbxContent>
                          <w:p w14:paraId="0335477F" w14:textId="77777777" w:rsidR="001616CF" w:rsidRDefault="00984D18">
                            <w:pPr>
                              <w:spacing w:after="0" w:line="215" w:lineRule="auto"/>
                              <w:jc w:val="center"/>
                              <w:textDirection w:val="btLr"/>
                            </w:pPr>
                            <w:r>
                              <w:rPr>
                                <w:rFonts w:ascii="Arial" w:eastAsia="Arial" w:hAnsi="Arial" w:cs="Arial"/>
                                <w:color w:val="000000"/>
                                <w:sz w:val="20"/>
                              </w:rPr>
                              <w:t>Power</w:t>
                            </w:r>
                          </w:p>
                        </w:txbxContent>
                      </v:textbox>
                    </v:rect>
                    <v:shape id="Freeform: Shape 1515724572" o:spid="_x0000_s1033" style="position:absolute;left:26998;top:12019;width:3317;height:330;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" adj="-11796480,,5400" path="m,60000r120000,e" filled="f" stroked="f">
                      <v:stroke joinstyle="miter"/>
                      <v:formulas/>
                      <v:path arrowok="t" o:extrusionok="f" o:connecttype="custom" textboxrect="0,0,120000,120000"/>
                      <v:textbox inset="2.53958mm,2.53958mm,2.53958mm,2.53958mm">
                        <w:txbxContent>
                          <w:p w14:paraId="7D3FF721" w14:textId="77777777" w:rsidR="001616CF" w:rsidRDefault="001616CF">
                            <w:pPr>
                              <w:spacing w:after="0" w:line="240" w:lineRule="auto"/>
                              <w:textDirection w:val="btLr"/>
                            </w:pPr>
                          </w:p>
                        </w:txbxContent>
                      </v:textbox>
                    </v:shape>
                    <v:rect id="Rectangle 1671081363" o:spid="_x0000_s1034" style="position:absolute;left:28574;top:12100;width:166;height:16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" filled="f" stroked="f">
                      <v:textbox inset="1pt,0,1pt,0">
                        <w:txbxContent>
                          <w:p w14:paraId="756C3349" w14:textId="77777777" w:rsidR="001616CF" w:rsidRDefault="001616CF">
                            <w:pPr>
                              <w:spacing w:after="0" w:line="215" w:lineRule="auto"/>
                              <w:jc w:val="center"/>
                              <w:textDirection w:val="btLr"/>
                            </w:pPr>
                          </w:p>
                        </w:txbxContent>
                      </v:textbox>
                    </v:rect>
                    <v:oval id="Oval 1236284030" o:spid="_x0000_s1035" style="position:absolute;left:23395;top:1;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" fillcolor="#126082" stroked="f">
                      <v:textbox inset="2.53958mm,2.53958mm,2.53958mm,2.53958mm">
                        <w:txbxContent>
                          <w:p w14:paraId="1E2D4760" w14:textId="77777777" w:rsidR="001616CF" w:rsidRDefault="001616CF">
                            <w:pPr>
                              <w:spacing w:after="0" w:line="240" w:lineRule="auto"/>
                              <w:textDirection w:val="btLr"/>
                            </w:pPr>
                          </w:p>
                        </w:txbxContent>
                      </v:textbox>
                    </v:oval>
                    <v:rect id="Rectangle 988868482" o:spid="_x0000_s1036" style="position:absolute;left:24936;top:1542;width:7442;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" filled="f" stroked="f">
                      <v:textbox inset=".5pt,.5pt,.5pt,.5pt">
                        <w:txbxContent>
                          <w:p w14:paraId="15D5F5B3" w14:textId="77777777" w:rsidR="001616CF" w:rsidRDefault="00984D18">
                            <w:pPr>
                              <w:spacing w:after="0" w:line="215" w:lineRule="auto"/>
                              <w:jc w:val="center"/>
                              <w:textDirection w:val="btLr"/>
                            </w:pPr>
                            <w:r>
                              <w:rPr>
                                <w:rFonts w:ascii="Arial" w:eastAsia="Arial" w:hAnsi="Arial" w:cs="Arial"/>
                                <w:color w:val="000000"/>
                                <w:sz w:val="20"/>
                              </w:rPr>
                              <w:t>Coercive</w:t>
                            </w:r>
                          </w:p>
                        </w:txbxContent>
                      </v:textbox>
                    </v:rect>
                    <v:shape id="Freeform: Shape 1536634915" o:spid="_x0000_s1037" style="position:absolute;left:33001;top:15512;width:3179;height:331;rotation:-3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" adj="-11796480,,5400" path="m,60000r120000,e" filled="f" stroked="f">
                      <v:stroke joinstyle="miter"/>
                      <v:formulas/>
                      <v:path arrowok="t" o:extrusionok="f" o:connecttype="custom" textboxrect="0,0,120000,120000"/>
                      <v:textbox inset="2.53958mm,2.53958mm,2.53958mm,2.53958mm">
                        <w:txbxContent>
                          <w:p w14:paraId="3E96F682" w14:textId="77777777" w:rsidR="001616CF" w:rsidRDefault="001616CF">
                            <w:pPr>
                              <w:spacing w:after="0" w:line="240" w:lineRule="auto"/>
                              <w:textDirection w:val="btLr"/>
                            </w:pPr>
                          </w:p>
                        </w:txbxContent>
                      </v:textbox>
                    </v:shape>
                    <v:rect id="Rectangle 1311776023" o:spid="_x0000_s1038" style="position:absolute;left:34511;top:15598;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" filled="f" stroked="f">
                      <v:textbox inset="1pt,0,1pt,0">
                        <w:txbxContent>
                          <w:p w14:paraId="61E8237F" w14:textId="77777777" w:rsidR="001616CF" w:rsidRDefault="001616CF">
                            <w:pPr>
                              <w:spacing w:after="0" w:line="215" w:lineRule="auto"/>
                              <w:jc w:val="center"/>
                              <w:textDirection w:val="btLr"/>
                            </w:pPr>
                          </w:p>
                        </w:txbxContent>
                      </v:textbox>
                    </v:rect>
                    <v:oval id="Oval 1575573368" o:spid="_x0000_s1039" style="position:absolute;left:35263;top:6990;width:10523;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" fillcolor="#126082" stroked="f">
                      <v:textbox inset="2.53958mm,2.53958mm,2.53958mm,2.53958mm">
                        <w:txbxContent>
                          <w:p w14:paraId="11D9C2E1" w14:textId="77777777" w:rsidR="001616CF" w:rsidRDefault="001616CF">
                            <w:pPr>
                              <w:spacing w:after="0" w:line="240" w:lineRule="auto"/>
                              <w:textDirection w:val="btLr"/>
                            </w:pPr>
                          </w:p>
                        </w:txbxContent>
                      </v:textbox>
                    </v:oval>
                    <v:rect id="Rectangle 1466001081" o:spid="_x0000_s1040" style="position:absolute;left:36804;top:8531;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" filled="f" stroked="f">
                      <v:textbox inset=".5pt,.5pt,.5pt,.5pt">
                        <w:txbxContent>
                          <w:p w14:paraId="674346EA" w14:textId="77777777" w:rsidR="001616CF" w:rsidRDefault="00984D18">
                            <w:pPr>
                              <w:spacing w:after="0" w:line="215" w:lineRule="auto"/>
                              <w:jc w:val="center"/>
                              <w:textDirection w:val="btLr"/>
                            </w:pPr>
                            <w:r>
                              <w:rPr>
                                <w:rFonts w:ascii="Arial" w:eastAsia="Arial" w:hAnsi="Arial" w:cs="Arial"/>
                                <w:color w:val="000000"/>
                                <w:sz w:val="20"/>
                              </w:rPr>
                              <w:t>Referent</w:t>
                            </w:r>
                          </w:p>
                        </w:txbxContent>
                      </v:textbox>
                    </v:rect>
                    <v:shape id="Freeform: Shape 1040986876" o:spid="_x0000_s1041" style="position:absolute;left:33001;top:22364;width:3179;height:331;rotation:3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" adj="-11796480,,5400" path="m,60000r120000,e" filled="f" stroked="f">
                      <v:stroke joinstyle="miter"/>
                      <v:formulas/>
                      <v:path arrowok="t" o:extrusionok="f" o:connecttype="custom" textboxrect="0,0,120000,120000"/>
                      <v:textbox inset="2.53958mm,2.53958mm,2.53958mm,2.53958mm">
                        <w:txbxContent>
                          <w:p w14:paraId="14550607" w14:textId="77777777" w:rsidR="001616CF" w:rsidRDefault="001616CF">
                            <w:pPr>
                              <w:spacing w:after="0" w:line="240" w:lineRule="auto"/>
                              <w:textDirection w:val="btLr"/>
                            </w:pPr>
                          </w:p>
                        </w:txbxContent>
                      </v:textbox>
                    </v:shape>
                    <v:rect id="Rectangle 705920552" o:spid="_x0000_s1042" style="position:absolute;left:34511;top:22450;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" filled="f" stroked="f">
                      <v:textbox inset="1pt,0,1pt,0">
                        <w:txbxContent>
                          <w:p w14:paraId="31D58F4E" w14:textId="77777777" w:rsidR="001616CF" w:rsidRDefault="001616CF">
                            <w:pPr>
                              <w:spacing w:after="0" w:line="215" w:lineRule="auto"/>
                              <w:jc w:val="center"/>
                              <w:textDirection w:val="btLr"/>
                            </w:pPr>
                          </w:p>
                        </w:txbxContent>
                      </v:textbox>
                    </v:rect>
                    <v:oval id="Oval 1422593803" o:spid="_x0000_s1043" style="position:absolute;left:35263;top:20693;width:10523;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" fillcolor="#126082" stroked="f">
                      <v:textbox inset="2.53958mm,2.53958mm,2.53958mm,2.53958mm">
                        <w:txbxContent>
                          <w:p w14:paraId="13275F9E" w14:textId="77777777" w:rsidR="001616CF" w:rsidRDefault="001616CF">
                            <w:pPr>
                              <w:spacing w:after="0" w:line="240" w:lineRule="auto"/>
                              <w:textDirection w:val="btLr"/>
                            </w:pPr>
                          </w:p>
                        </w:txbxContent>
                      </v:textbox>
                    </v:oval>
                    <v:rect id="Rectangle 1607727770" o:spid="_x0000_s1044" style="position:absolute;left:36804;top:22234;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" filled="f" stroked="f">
                      <v:textbox inset=".5pt,.5pt,.5pt,.5pt">
                        <w:txbxContent>
                          <w:p w14:paraId="5C60DB23" w14:textId="77777777" w:rsidR="001616CF" w:rsidRDefault="00984D18">
                            <w:pPr>
                              <w:spacing w:after="0" w:line="215" w:lineRule="auto"/>
                              <w:jc w:val="center"/>
                              <w:textDirection w:val="btLr"/>
                            </w:pPr>
                            <w:r>
                              <w:rPr>
                                <w:rFonts w:ascii="Arial" w:eastAsia="Arial" w:hAnsi="Arial" w:cs="Arial"/>
                                <w:color w:val="000000"/>
                                <w:sz w:val="20"/>
                              </w:rPr>
                              <w:t>Information</w:t>
                            </w:r>
                          </w:p>
                        </w:txbxContent>
                      </v:textbox>
                    </v:rect>
                    <v:shape id="Freeform: Shape 361963969" o:spid="_x0000_s1045" style="position:absolute;left:27067;top:25790;width:3180;height:330;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" adj="-11796480,,5400" path="m,60000r120000,e" filled="f" stroked="f">
                      <v:stroke joinstyle="miter"/>
                      <v:formulas/>
                      <v:path arrowok="t" o:extrusionok="f" o:connecttype="custom" textboxrect="0,0,120000,120000"/>
                      <v:textbox inset="2.53958mm,2.53958mm,2.53958mm,2.53958mm">
                        <w:txbxContent>
                          <w:p w14:paraId="10CE8F71" w14:textId="77777777" w:rsidR="001616CF" w:rsidRDefault="001616CF">
                            <w:pPr>
                              <w:spacing w:after="0" w:line="240" w:lineRule="auto"/>
                              <w:textDirection w:val="btLr"/>
                            </w:pPr>
                          </w:p>
                        </w:txbxContent>
                      </v:textbox>
                    </v:shape>
                    <v:rect id="Rectangle 1605401782" o:spid="_x0000_s1046" style="position:absolute;left:28578;top:25876;width:159;height: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" filled="f" stroked="f">
                      <v:textbox inset="1pt,0,1pt,0">
                        <w:txbxContent>
                          <w:p w14:paraId="3BEEE205" w14:textId="77777777" w:rsidR="001616CF" w:rsidRDefault="001616CF">
                            <w:pPr>
                              <w:spacing w:after="0" w:line="215" w:lineRule="auto"/>
                              <w:jc w:val="center"/>
                              <w:textDirection w:val="btLr"/>
                            </w:pPr>
                          </w:p>
                        </w:txbxContent>
                      </v:textbox>
                    </v:rect>
                    <v:oval id="Oval 1403882390" o:spid="_x0000_s1047" style="position:absolute;left:23395;top:27545;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" fillcolor="#126082" stroked="f">
                      <v:textbox inset="2.53958mm,2.53958mm,2.53958mm,2.53958mm">
                        <w:txbxContent>
                          <w:p w14:paraId="7C5E6F66" w14:textId="77777777" w:rsidR="001616CF" w:rsidRDefault="001616CF">
                            <w:pPr>
                              <w:spacing w:after="0" w:line="240" w:lineRule="auto"/>
                              <w:textDirection w:val="btLr"/>
                            </w:pPr>
                          </w:p>
                        </w:txbxContent>
                      </v:textbox>
                    </v:oval>
                    <v:rect id="Rectangle 1546354470" o:spid="_x0000_s1048" style="position:absolute;left:24936;top:29086;width:7442;height:7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" filled="f" stroked="f">
                      <v:textbox inset=".5pt,.5pt,.5pt,.5pt">
                        <w:txbxContent>
                          <w:p w14:paraId="568D7ED3" w14:textId="77777777" w:rsidR="001616CF" w:rsidRDefault="00984D18">
                            <w:pPr>
                              <w:spacing w:after="0" w:line="215" w:lineRule="auto"/>
                              <w:jc w:val="center"/>
                              <w:textDirection w:val="btLr"/>
                            </w:pPr>
                            <w:r>
                              <w:rPr>
                                <w:rFonts w:ascii="Arial" w:eastAsia="Arial" w:hAnsi="Arial" w:cs="Arial"/>
                                <w:color w:val="000000"/>
                                <w:sz w:val="20"/>
                              </w:rPr>
                              <w:t>Expert</w:t>
                            </w:r>
                          </w:p>
                        </w:txbxContent>
                      </v:textbox>
                    </v:rect>
                    <v:shape id="Freeform: Shape 1856852838" o:spid="_x0000_s1049" style="position:absolute;left:21134;top:22364;width:3179;height:331;rotation:15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" adj="-11796480,,5400" path="m,60000r120000,e" filled="f" stroked="f">
                      <v:stroke joinstyle="miter"/>
                      <v:formulas/>
                      <v:path arrowok="t" o:extrusionok="f" o:connecttype="custom" textboxrect="0,0,120000,120000"/>
                      <v:textbox inset="2.53958mm,2.53958mm,2.53958mm,2.53958mm">
                        <w:txbxContent>
                          <w:p w14:paraId="0085E157" w14:textId="77777777" w:rsidR="001616CF" w:rsidRDefault="001616CF">
                            <w:pPr>
                              <w:spacing w:after="0" w:line="240" w:lineRule="auto"/>
                              <w:textDirection w:val="btLr"/>
                            </w:pPr>
                          </w:p>
                        </w:txbxContent>
                      </v:textbox>
                    </v:shape>
                    <v:rect id="Rectangle 1015159286" o:spid="_x0000_s1050" style="position:absolute;left:22644;top:22450;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" filled="f" stroked="f">
                      <v:textbox inset="1pt,0,1pt,0">
                        <w:txbxContent>
                          <w:p w14:paraId="620EC7B1" w14:textId="77777777" w:rsidR="001616CF" w:rsidRDefault="001616CF">
                            <w:pPr>
                              <w:spacing w:after="0" w:line="215" w:lineRule="auto"/>
                              <w:jc w:val="center"/>
                              <w:textDirection w:val="btLr"/>
                            </w:pPr>
                          </w:p>
                        </w:txbxContent>
                      </v:textbox>
                    </v:rect>
                    <v:oval id="Oval 577543452" o:spid="_x0000_s1051" style="position:absolute;left:11528;top:20693;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" fillcolor="#126082" stroked="f">
                      <v:textbox inset="2.53958mm,2.53958mm,2.53958mm,2.53958mm">
                        <w:txbxContent>
                          <w:p w14:paraId="3334A279" w14:textId="77777777" w:rsidR="001616CF" w:rsidRDefault="001616CF">
                            <w:pPr>
                              <w:spacing w:after="0" w:line="240" w:lineRule="auto"/>
                              <w:textDirection w:val="btLr"/>
                            </w:pPr>
                          </w:p>
                        </w:txbxContent>
                      </v:textbox>
                    </v:oval>
                    <v:rect id="Rectangle 1689147141" o:spid="_x0000_s1052" style="position:absolute;left:13069;top:22234;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" filled="f" stroked="f">
                      <v:textbox inset=".5pt,.5pt,.5pt,.5pt">
                        <w:txbxContent>
                          <w:p w14:paraId="7A73DD9C" w14:textId="77777777" w:rsidR="001616CF" w:rsidRDefault="00984D18">
                            <w:pPr>
                              <w:spacing w:after="0" w:line="215" w:lineRule="auto"/>
                              <w:jc w:val="center"/>
                              <w:textDirection w:val="btLr"/>
                            </w:pPr>
                            <w:r>
                              <w:rPr>
                                <w:rFonts w:ascii="Arial" w:eastAsia="Arial" w:hAnsi="Arial" w:cs="Arial"/>
                                <w:color w:val="000000"/>
                                <w:sz w:val="20"/>
                              </w:rPr>
                              <w:t>Legitimate</w:t>
                            </w:r>
                          </w:p>
                        </w:txbxContent>
                      </v:textbox>
                    </v:rect>
                    <v:shape id="Freeform: Shape 1605591399" o:spid="_x0000_s1053" style="position:absolute;left:21134;top:15512;width:3179;height:331;rotation:-15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" adj="-11796480,,5400" path="m,60000r120000,e" filled="f" stroked="f">
                      <v:stroke joinstyle="miter"/>
                      <v:formulas/>
                      <v:path arrowok="t" o:extrusionok="f" o:connecttype="custom" textboxrect="0,0,120000,120000"/>
                      <v:textbox inset="2.53958mm,2.53958mm,2.53958mm,2.53958mm">
                        <w:txbxContent>
                          <w:p w14:paraId="6D8DA1BA" w14:textId="77777777" w:rsidR="001616CF" w:rsidRDefault="001616CF">
                            <w:pPr>
                              <w:spacing w:after="0" w:line="240" w:lineRule="auto"/>
                              <w:textDirection w:val="btLr"/>
                            </w:pPr>
                          </w:p>
                        </w:txbxContent>
                      </v:textbox>
                    </v:shape>
                    <v:rect id="Rectangle 933732552" o:spid="_x0000_s1054" style="position:absolute;left:22644;top:15598;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" filled="f" stroked="f">
                      <v:textbox inset="1pt,0,1pt,0">
                        <w:txbxContent>
                          <w:p w14:paraId="39F4EEB8" w14:textId="77777777" w:rsidR="001616CF" w:rsidRDefault="001616CF">
                            <w:pPr>
                              <w:spacing w:after="0" w:line="215" w:lineRule="auto"/>
                              <w:jc w:val="center"/>
                              <w:textDirection w:val="btLr"/>
                            </w:pPr>
                          </w:p>
                        </w:txbxContent>
                      </v:textbox>
                    </v:rect>
                    <v:oval id="Oval 1008754970" o:spid="_x0000_s1055" style="position:absolute;left:11528;top:6990;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" fillcolor="#126082" stroked="f">
                      <v:textbox inset="2.53958mm,2.53958mm,2.53958mm,2.53958mm">
                        <w:txbxContent>
                          <w:p w14:paraId="5EDAB124" w14:textId="77777777" w:rsidR="001616CF" w:rsidRDefault="001616CF">
                            <w:pPr>
                              <w:spacing w:after="0" w:line="240" w:lineRule="auto"/>
                              <w:textDirection w:val="btLr"/>
                            </w:pPr>
                          </w:p>
                        </w:txbxContent>
                      </v:textbox>
                    </v:oval>
                    <v:rect id="Rectangle 295048748" o:spid="_x0000_s1056" style="position:absolute;left:13069;top:8531;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" filled="f" stroked="f">
                      <v:textbox inset=".5pt,.5pt,.5pt,.5pt">
                        <w:txbxContent>
                          <w:p w14:paraId="28688E5E" w14:textId="77777777" w:rsidR="001616CF" w:rsidRDefault="00984D18">
                            <w:pPr>
                              <w:spacing w:after="0" w:line="215" w:lineRule="auto"/>
                              <w:jc w:val="center"/>
                              <w:textDirection w:val="btLr"/>
                            </w:pPr>
                            <w:r>
                              <w:rPr>
                                <w:rFonts w:ascii="Arial" w:eastAsia="Arial" w:hAnsi="Arial" w:cs="Arial"/>
                                <w:color w:val="000000"/>
                                <w:sz w:val="20"/>
                              </w:rPr>
                              <w:t>Reward</w:t>
                            </w:r>
                          </w:p>
                        </w:txbxContent>
                      </v:textbox>
                    </v:rect>
                  </v:group>
                </v:group>
                <w10:anchorlock/>
              </v:group>
            </w:pict>
          </mc:Fallback>
        </mc:AlternateContent>
      </w:r>
    </w:p>
    <w:p w14:paraId="4A486D70" w14:textId="60B42278" w:rsidR="001616CF" w:rsidRPr="006D613C" w:rsidRDefault="006D613C">
      <w:pPr>
        <w:pBdr>
          <w:top w:val="nil"/>
          <w:left w:val="nil"/>
          <w:bottom w:val="nil"/>
          <w:right w:val="nil"/>
          <w:between w:val="nil"/>
        </w:pBdr>
        <w:shd w:val="clear" w:color="auto" w:fill="FFFFFF"/>
        <w:spacing w:after="0" w:line="240" w:lineRule="auto"/>
        <w:ind w:left="1545"/>
        <w:rPr>
          <w:rFonts w:ascii="Calibri" w:eastAsia="inherit" w:hAnsi="Calibri" w:cs="Calibri"/>
          <w:color w:val="000000" w:themeColor="text1"/>
        </w:rPr>
      </w:pPr>
      <w:r w:rsidRPr="006D613C">
        <w:rPr>
          <w:rFonts w:ascii="Calibri" w:eastAsia="inherit" w:hAnsi="Calibri" w:cs="Calibri"/>
          <w:color w:val="000000" w:themeColor="text1"/>
        </w:rPr>
        <w:t>Figure 2</w:t>
      </w:r>
      <w:r>
        <w:rPr>
          <w:rFonts w:ascii="Calibri" w:eastAsia="inherit" w:hAnsi="Calibri" w:cs="Calibri"/>
          <w:color w:val="000000" w:themeColor="text1"/>
        </w:rPr>
        <w:t>.</w:t>
      </w:r>
    </w:p>
    <w:p w14:paraId="579B4484" w14:textId="77777777" w:rsidR="001616CF" w:rsidRPr="008E395A" w:rsidRDefault="001616CF">
      <w:pPr>
        <w:pBdr>
          <w:top w:val="nil"/>
          <w:left w:val="nil"/>
          <w:bottom w:val="nil"/>
          <w:right w:val="nil"/>
          <w:between w:val="nil"/>
        </w:pBdr>
        <w:rPr>
          <w:rFonts w:ascii="Calibri" w:eastAsia="Calibri" w:hAnsi="Calibri" w:cs="Calibri"/>
          <w:b/>
          <w:highlight w:val="white"/>
        </w:rPr>
      </w:pPr>
    </w:p>
    <w:p w14:paraId="7AA06C31" w14:textId="2D4FDF33"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Each one </w:t>
      </w:r>
      <w:r w:rsidR="0036570F" w:rsidRPr="004009CF">
        <w:rPr>
          <w:rFonts w:ascii="Calibri" w:eastAsia="Calibri" w:hAnsi="Calibri" w:cs="Calibri"/>
          <w:highlight w:val="white"/>
        </w:rPr>
        <w:t>could</w:t>
      </w:r>
      <w:r w:rsidRPr="004009CF">
        <w:rPr>
          <w:rFonts w:ascii="Calibri" w:eastAsia="Calibri" w:hAnsi="Calibri" w:cs="Calibri"/>
          <w:highlight w:val="white"/>
        </w:rPr>
        <w:t xml:space="preserve"> influence </w:t>
      </w:r>
      <w:r w:rsidR="00A51C10" w:rsidRPr="004009CF">
        <w:rPr>
          <w:rFonts w:ascii="Calibri" w:eastAsia="Calibri" w:hAnsi="Calibri" w:cs="Calibri"/>
          <w:highlight w:val="white"/>
        </w:rPr>
        <w:t>behaviour</w:t>
      </w:r>
      <w:r w:rsidRPr="004009CF">
        <w:rPr>
          <w:rFonts w:ascii="Calibri" w:eastAsia="Calibri" w:hAnsi="Calibri" w:cs="Calibri"/>
          <w:highlight w:val="white"/>
        </w:rPr>
        <w:t xml:space="preserve"> or control resources according to the needs of the business. Coercive power can punish or control negative outcomes such as in a more commercialised landscape where specific targets and expectations must be met. Reward power gives an incentive for an employee to perform well with the promise of promotion or </w:t>
      </w:r>
      <w:r w:rsidRPr="0085526C">
        <w:rPr>
          <w:rFonts w:ascii="Calibri" w:eastAsia="Calibri" w:hAnsi="Calibri" w:cs="Calibri"/>
          <w:highlight w:val="white"/>
        </w:rPr>
        <w:t>bonus</w:t>
      </w:r>
      <w:r w:rsidR="0085526C" w:rsidRPr="0085526C">
        <w:rPr>
          <w:rFonts w:ascii="Calibri" w:eastAsia="Calibri" w:hAnsi="Calibri" w:cs="Calibri"/>
          <w:highlight w:val="white"/>
        </w:rPr>
        <w:t xml:space="preserve"> </w:t>
      </w:r>
      <w:r w:rsidR="0085526C" w:rsidRPr="0085526C">
        <w:rPr>
          <w:rFonts w:ascii="Calibri" w:hAnsi="Calibri" w:cs="Calibri"/>
          <w:color w:val="2C3E50"/>
          <w:shd w:val="clear" w:color="auto" w:fill="FFFFFF"/>
        </w:rPr>
        <w:t>(Taylor and Woodhams, 2022)</w:t>
      </w:r>
      <w:r w:rsidRPr="0085526C">
        <w:rPr>
          <w:rFonts w:ascii="Calibri" w:eastAsia="Calibri" w:hAnsi="Calibri" w:cs="Calibri"/>
          <w:highlight w:val="white"/>
        </w:rPr>
        <w:t>.</w:t>
      </w:r>
      <w:r w:rsidRPr="004009CF">
        <w:rPr>
          <w:rFonts w:ascii="Calibri" w:eastAsia="Calibri" w:hAnsi="Calibri" w:cs="Calibri"/>
          <w:highlight w:val="white"/>
        </w:rPr>
        <w:t xml:space="preserve"> </w:t>
      </w:r>
    </w:p>
    <w:p w14:paraId="776397BF" w14:textId="38C691AE" w:rsidR="001616CF" w:rsidRPr="004009CF" w:rsidRDefault="00F95B7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O</w:t>
      </w:r>
      <w:r w:rsidR="00984D18" w:rsidRPr="004009CF">
        <w:rPr>
          <w:rFonts w:ascii="Calibri" w:eastAsia="Calibri" w:hAnsi="Calibri" w:cs="Calibri"/>
          <w:highlight w:val="white"/>
        </w:rPr>
        <w:t>rgani</w:t>
      </w:r>
      <w:r w:rsidR="0004236C" w:rsidRPr="004009CF">
        <w:rPr>
          <w:rFonts w:ascii="Calibri" w:eastAsia="Calibri" w:hAnsi="Calibri" w:cs="Calibri"/>
          <w:highlight w:val="white"/>
        </w:rPr>
        <w:t>s</w:t>
      </w:r>
      <w:r w:rsidR="00984D18" w:rsidRPr="004009CF">
        <w:rPr>
          <w:rFonts w:ascii="Calibri" w:eastAsia="Calibri" w:hAnsi="Calibri" w:cs="Calibri"/>
          <w:highlight w:val="white"/>
        </w:rPr>
        <w:t>ation</w:t>
      </w:r>
      <w:r w:rsidRPr="004009CF">
        <w:rPr>
          <w:rFonts w:ascii="Calibri" w:eastAsia="Calibri" w:hAnsi="Calibri" w:cs="Calibri"/>
          <w:highlight w:val="white"/>
        </w:rPr>
        <w:t>s</w:t>
      </w:r>
      <w:r w:rsidR="00984D18" w:rsidRPr="004009CF">
        <w:rPr>
          <w:rFonts w:ascii="Calibri" w:eastAsia="Calibri" w:hAnsi="Calibri" w:cs="Calibri"/>
          <w:highlight w:val="white"/>
        </w:rPr>
        <w:t xml:space="preserve"> built on the foundations of a hierarchical structure will experience more of the legitimate power rule as it is widely known decisions lie with the more senior management and employees naturally accept this</w:t>
      </w:r>
      <w:r w:rsidR="000E0C2C" w:rsidRPr="004009CF">
        <w:rPr>
          <w:rFonts w:ascii="Calibri" w:eastAsia="Calibri" w:hAnsi="Calibri" w:cs="Calibri"/>
        </w:rPr>
        <w:t xml:space="preserve"> </w:t>
      </w:r>
      <w:r w:rsidR="00040A9F" w:rsidRPr="004009CF">
        <w:rPr>
          <w:rFonts w:ascii="Calibri" w:hAnsi="Calibri" w:cs="Calibri"/>
          <w:shd w:val="clear" w:color="auto" w:fill="FFFFFF"/>
        </w:rPr>
        <w:t>(Mathews, 2024)</w:t>
      </w:r>
      <w:r w:rsidR="000E0C2C" w:rsidRPr="004009CF">
        <w:rPr>
          <w:rFonts w:ascii="Calibri" w:hAnsi="Calibri" w:cs="Calibri"/>
          <w:shd w:val="clear" w:color="auto" w:fill="FFFFFF"/>
        </w:rPr>
        <w:t>.</w:t>
      </w:r>
      <w:r w:rsidR="00040A9F" w:rsidRPr="004009CF">
        <w:rPr>
          <w:rFonts w:ascii="Calibri" w:eastAsia="Calibri" w:hAnsi="Calibri" w:cs="Calibri"/>
          <w:highlight w:val="white"/>
        </w:rPr>
        <w:t xml:space="preserve"> </w:t>
      </w:r>
      <w:r w:rsidR="00984D18" w:rsidRPr="004009CF">
        <w:rPr>
          <w:rFonts w:ascii="Calibri" w:eastAsia="Calibri" w:hAnsi="Calibri" w:cs="Calibri"/>
          <w:highlight w:val="white"/>
        </w:rPr>
        <w:t>On the contrary, expert power will be a common practice in any speciali</w:t>
      </w:r>
      <w:r w:rsidR="00BF490A" w:rsidRPr="004009CF">
        <w:rPr>
          <w:rFonts w:ascii="Calibri" w:eastAsia="Calibri" w:hAnsi="Calibri" w:cs="Calibri"/>
          <w:highlight w:val="white"/>
        </w:rPr>
        <w:t>s</w:t>
      </w:r>
      <w:r w:rsidR="00984D18" w:rsidRPr="004009CF">
        <w:rPr>
          <w:rFonts w:ascii="Calibri" w:eastAsia="Calibri" w:hAnsi="Calibri" w:cs="Calibri"/>
          <w:highlight w:val="white"/>
        </w:rPr>
        <w:t xml:space="preserve">ed field as expert opinion through </w:t>
      </w:r>
      <w:r w:rsidR="00984D18" w:rsidRPr="004009CF">
        <w:rPr>
          <w:rFonts w:ascii="Calibri" w:eastAsia="Calibri" w:hAnsi="Calibri" w:cs="Calibri"/>
          <w:highlight w:val="white"/>
        </w:rPr>
        <w:lastRenderedPageBreak/>
        <w:t xml:space="preserve">experience, is specifically sought after for a particular project. Informational power is </w:t>
      </w:r>
      <w:r w:rsidR="002725E5" w:rsidRPr="004009CF">
        <w:rPr>
          <w:rFonts w:ascii="Calibri" w:eastAsia="Calibri" w:hAnsi="Calibri" w:cs="Calibri"/>
          <w:highlight w:val="white"/>
        </w:rPr>
        <w:t>like</w:t>
      </w:r>
      <w:r w:rsidR="00A51C10" w:rsidRPr="004009CF">
        <w:rPr>
          <w:rFonts w:ascii="Calibri" w:eastAsia="Calibri" w:hAnsi="Calibri" w:cs="Calibri"/>
          <w:highlight w:val="white"/>
        </w:rPr>
        <w:t xml:space="preserve"> </w:t>
      </w:r>
      <w:r w:rsidR="00984D18" w:rsidRPr="004009CF">
        <w:rPr>
          <w:rFonts w:ascii="Calibri" w:eastAsia="Calibri" w:hAnsi="Calibri" w:cs="Calibri"/>
          <w:highlight w:val="white"/>
        </w:rPr>
        <w:t>this where the need to have access to specific information becomes the goal regardless of the stature. HR forming deeper relationships with the employees allows for more specific instruction of management</w:t>
      </w:r>
      <w:r w:rsidR="0082779A" w:rsidRPr="004009CF">
        <w:rPr>
          <w:rFonts w:ascii="Calibri" w:eastAsia="Calibri" w:hAnsi="Calibri" w:cs="Calibri"/>
          <w:highlight w:val="white"/>
        </w:rPr>
        <w:t xml:space="preserve"> </w:t>
      </w:r>
      <w:r w:rsidR="00984D18" w:rsidRPr="004009CF">
        <w:rPr>
          <w:rFonts w:ascii="Calibri" w:eastAsia="Calibri" w:hAnsi="Calibri" w:cs="Calibri"/>
          <w:highlight w:val="white"/>
        </w:rPr>
        <w:t>in areas where employees are best suited to specific knowledge</w:t>
      </w:r>
      <w:r w:rsidR="006723E0" w:rsidRPr="004009CF">
        <w:rPr>
          <w:rFonts w:ascii="Calibri" w:eastAsia="Calibri" w:hAnsi="Calibri" w:cs="Calibri"/>
          <w:highlight w:val="white"/>
        </w:rPr>
        <w:t>,</w:t>
      </w:r>
      <w:r w:rsidR="00984D18" w:rsidRPr="004009CF">
        <w:rPr>
          <w:rFonts w:ascii="Calibri" w:eastAsia="Calibri" w:hAnsi="Calibri" w:cs="Calibri"/>
          <w:highlight w:val="white"/>
        </w:rPr>
        <w:t xml:space="preserve"> another example of where effective and deeper communication is paramount. Lastly, PP need to be the role models for the implementation of referent power within any organi</w:t>
      </w:r>
      <w:r w:rsidR="006723E0" w:rsidRPr="004009CF">
        <w:rPr>
          <w:rFonts w:ascii="Calibri" w:eastAsia="Calibri" w:hAnsi="Calibri" w:cs="Calibri"/>
          <w:highlight w:val="white"/>
        </w:rPr>
        <w:t>s</w:t>
      </w:r>
      <w:r w:rsidR="00984D18" w:rsidRPr="004009CF">
        <w:rPr>
          <w:rFonts w:ascii="Calibri" w:eastAsia="Calibri" w:hAnsi="Calibri" w:cs="Calibri"/>
          <w:highlight w:val="white"/>
        </w:rPr>
        <w:t xml:space="preserve">ation as others need to admire their personal traits and qualities where power is based on respect from one person to another inspiring certain actions and values. </w:t>
      </w:r>
    </w:p>
    <w:p w14:paraId="42C175A5" w14:textId="2F670953"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In summary, PP’s </w:t>
      </w:r>
      <w:r w:rsidR="0084011C">
        <w:rPr>
          <w:rFonts w:ascii="Calibri" w:eastAsia="Calibri" w:hAnsi="Calibri" w:cs="Calibri"/>
          <w:highlight w:val="white"/>
        </w:rPr>
        <w:t xml:space="preserve">must </w:t>
      </w:r>
      <w:r w:rsidRPr="004009CF">
        <w:rPr>
          <w:rFonts w:ascii="Calibri" w:eastAsia="Calibri" w:hAnsi="Calibri" w:cs="Calibri"/>
          <w:highlight w:val="white"/>
        </w:rPr>
        <w:t>know</w:t>
      </w:r>
      <w:r w:rsidR="0084011C">
        <w:rPr>
          <w:rFonts w:ascii="Calibri" w:eastAsia="Calibri" w:hAnsi="Calibri" w:cs="Calibri"/>
          <w:highlight w:val="white"/>
        </w:rPr>
        <w:t xml:space="preserve"> </w:t>
      </w:r>
      <w:r w:rsidRPr="004009CF">
        <w:rPr>
          <w:rFonts w:ascii="Calibri" w:eastAsia="Calibri" w:hAnsi="Calibri" w:cs="Calibri"/>
          <w:highlight w:val="white"/>
        </w:rPr>
        <w:t xml:space="preserve">how </w:t>
      </w:r>
      <w:r w:rsidR="00F74B2B">
        <w:rPr>
          <w:rFonts w:ascii="Calibri" w:eastAsia="Calibri" w:hAnsi="Calibri" w:cs="Calibri"/>
          <w:highlight w:val="white"/>
        </w:rPr>
        <w:t>to use these power tools to communicate effectively</w:t>
      </w:r>
      <w:r w:rsidR="006A7089">
        <w:rPr>
          <w:rFonts w:ascii="Calibri" w:eastAsia="Calibri" w:hAnsi="Calibri" w:cs="Calibri"/>
          <w:highlight w:val="white"/>
        </w:rPr>
        <w:t xml:space="preserve">. </w:t>
      </w:r>
      <w:r w:rsidR="00F74B2B">
        <w:rPr>
          <w:rFonts w:ascii="Calibri" w:eastAsia="Calibri" w:hAnsi="Calibri" w:cs="Calibri"/>
          <w:highlight w:val="white"/>
        </w:rPr>
        <w:t>By leveraging</w:t>
      </w:r>
      <w:r w:rsidR="00FF437C">
        <w:rPr>
          <w:rFonts w:ascii="Calibri" w:eastAsia="Calibri" w:hAnsi="Calibri" w:cs="Calibri"/>
          <w:highlight w:val="white"/>
        </w:rPr>
        <w:t xml:space="preserve"> </w:t>
      </w:r>
      <w:r w:rsidR="00F74B2B">
        <w:rPr>
          <w:rFonts w:ascii="Calibri" w:eastAsia="Calibri" w:hAnsi="Calibri" w:cs="Calibri"/>
          <w:highlight w:val="white"/>
        </w:rPr>
        <w:t xml:space="preserve">nudge </w:t>
      </w:r>
      <w:r w:rsidRPr="004009CF">
        <w:rPr>
          <w:rFonts w:ascii="Calibri" w:eastAsia="Calibri" w:hAnsi="Calibri" w:cs="Calibri"/>
          <w:highlight w:val="white"/>
        </w:rPr>
        <w:t xml:space="preserve">theory </w:t>
      </w:r>
      <w:r w:rsidR="002154AF" w:rsidRPr="004009CF">
        <w:rPr>
          <w:rFonts w:ascii="Calibri" w:hAnsi="Calibri" w:cs="Calibri"/>
          <w:shd w:val="clear" w:color="auto" w:fill="FFFFFF"/>
        </w:rPr>
        <w:t>(Ho, 2024)</w:t>
      </w:r>
      <w:r w:rsidR="002154AF" w:rsidRPr="004009CF">
        <w:rPr>
          <w:rFonts w:ascii="Calibri" w:eastAsia="Calibri" w:hAnsi="Calibri" w:cs="Calibri"/>
          <w:highlight w:val="white"/>
        </w:rPr>
        <w:t xml:space="preserve"> </w:t>
      </w:r>
      <w:r w:rsidR="00FF437C">
        <w:rPr>
          <w:rFonts w:ascii="Calibri" w:eastAsia="Calibri" w:hAnsi="Calibri" w:cs="Calibri"/>
          <w:highlight w:val="white"/>
        </w:rPr>
        <w:t>and adjusting tone and assertiveness. PPs can guide decisions and achieve desired outcomes.</w:t>
      </w:r>
      <w:r w:rsidRPr="004009CF">
        <w:rPr>
          <w:rFonts w:ascii="Calibri" w:eastAsia="Calibri" w:hAnsi="Calibri" w:cs="Calibri"/>
          <w:highlight w:val="white"/>
        </w:rPr>
        <w:t xml:space="preserve"> </w:t>
      </w:r>
    </w:p>
    <w:p w14:paraId="55FDAC0E" w14:textId="77777777" w:rsidR="00257D2D" w:rsidRPr="004009CF" w:rsidRDefault="00257D2D">
      <w:pPr>
        <w:pBdr>
          <w:top w:val="nil"/>
          <w:left w:val="nil"/>
          <w:bottom w:val="nil"/>
          <w:right w:val="nil"/>
          <w:between w:val="nil"/>
        </w:pBdr>
        <w:rPr>
          <w:rFonts w:ascii="Calibri" w:eastAsia="Calibri" w:hAnsi="Calibri" w:cs="Calibri"/>
          <w:b/>
          <w:sz w:val="28"/>
          <w:szCs w:val="28"/>
          <w:highlight w:val="white"/>
        </w:rPr>
      </w:pPr>
    </w:p>
    <w:p w14:paraId="12C3DB86" w14:textId="04052F8B"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1.4</w:t>
      </w:r>
    </w:p>
    <w:p w14:paraId="7EC9550E" w14:textId="100B4A3C"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Unethical and illegal issues require sensitivity and swift action. Both can </w:t>
      </w:r>
      <w:r w:rsidR="009D6D4C" w:rsidRPr="004009CF">
        <w:rPr>
          <w:rFonts w:ascii="Calibri" w:eastAsia="Calibri" w:hAnsi="Calibri" w:cs="Calibri"/>
          <w:highlight w:val="white"/>
        </w:rPr>
        <w:t>harm</w:t>
      </w:r>
      <w:r w:rsidRPr="004009CF">
        <w:rPr>
          <w:rFonts w:ascii="Calibri" w:eastAsia="Calibri" w:hAnsi="Calibri" w:cs="Calibri"/>
          <w:highlight w:val="white"/>
        </w:rPr>
        <w:t xml:space="preserve"> the organisational culture, reputation and disrupt morale</w:t>
      </w:r>
      <w:r w:rsidR="00587A0C">
        <w:rPr>
          <w:rFonts w:ascii="Calibri" w:eastAsia="Calibri" w:hAnsi="Calibri" w:cs="Calibri"/>
          <w:highlight w:val="white"/>
        </w:rPr>
        <w:t xml:space="preserve">. </w:t>
      </w:r>
      <w:r w:rsidRPr="004009CF">
        <w:rPr>
          <w:rFonts w:ascii="Calibri" w:eastAsia="Calibri" w:hAnsi="Calibri" w:cs="Calibri"/>
          <w:highlight w:val="white"/>
        </w:rPr>
        <w:t>Addressing and taking responsibility for the said complaint before it escalates also increases the likelihood of a positive outcome and limits harm</w:t>
      </w:r>
      <w:r w:rsidR="00587A0C">
        <w:rPr>
          <w:rFonts w:ascii="Calibri" w:eastAsia="Calibri" w:hAnsi="Calibri" w:cs="Calibri"/>
          <w:highlight w:val="white"/>
        </w:rPr>
        <w:t xml:space="preserve"> </w:t>
      </w:r>
      <w:r w:rsidR="00587A0C" w:rsidRPr="004009CF">
        <w:rPr>
          <w:rFonts w:ascii="Calibri" w:eastAsia="Calibri" w:hAnsi="Calibri" w:cs="Calibri"/>
          <w:highlight w:val="white"/>
        </w:rPr>
        <w:t>(</w:t>
      </w:r>
      <w:proofErr w:type="spellStart"/>
      <w:r w:rsidR="00587A0C" w:rsidRPr="004009CF">
        <w:rPr>
          <w:rFonts w:ascii="Calibri" w:eastAsia="Calibri" w:hAnsi="Calibri" w:cs="Calibri"/>
          <w:highlight w:val="white"/>
        </w:rPr>
        <w:t>Sarokin</w:t>
      </w:r>
      <w:proofErr w:type="spellEnd"/>
      <w:r w:rsidR="00587A0C" w:rsidRPr="004009CF">
        <w:rPr>
          <w:rFonts w:ascii="Calibri" w:eastAsia="Calibri" w:hAnsi="Calibri" w:cs="Calibri"/>
          <w:highlight w:val="white"/>
        </w:rPr>
        <w:t xml:space="preserve">, 2020). </w:t>
      </w:r>
    </w:p>
    <w:p w14:paraId="0CD0EED4" w14:textId="2154DADE"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These behaviours may include discriminatory practices, harassment, unfair treatment, or breaches of confidentiality </w:t>
      </w:r>
      <w:r w:rsidR="00FE3500" w:rsidRPr="004009CF">
        <w:rPr>
          <w:rFonts w:ascii="Calibri" w:hAnsi="Calibri" w:cs="Calibri"/>
          <w:shd w:val="clear" w:color="auto" w:fill="FFFFFF"/>
        </w:rPr>
        <w:t>(CIPD, 2019)</w:t>
      </w:r>
      <w:r w:rsidR="00F3043E" w:rsidRPr="004009CF">
        <w:rPr>
          <w:rFonts w:ascii="Calibri" w:hAnsi="Calibri" w:cs="Calibri"/>
          <w:shd w:val="clear" w:color="auto" w:fill="FFFFFF"/>
        </w:rPr>
        <w:t>.</w:t>
      </w:r>
      <w:r w:rsidRPr="004009CF">
        <w:rPr>
          <w:rFonts w:ascii="Calibri" w:eastAsia="Calibri" w:hAnsi="Calibri" w:cs="Calibri"/>
          <w:highlight w:val="white"/>
        </w:rPr>
        <w:t xml:space="preserve"> Having a clear limit on what actions fit into this category ensure</w:t>
      </w:r>
      <w:r w:rsidR="00B9483A" w:rsidRPr="004009CF">
        <w:rPr>
          <w:rFonts w:ascii="Calibri" w:eastAsia="Calibri" w:hAnsi="Calibri" w:cs="Calibri"/>
          <w:highlight w:val="white"/>
        </w:rPr>
        <w:t>s</w:t>
      </w:r>
      <w:r w:rsidRPr="004009CF">
        <w:rPr>
          <w:rFonts w:ascii="Calibri" w:eastAsia="Calibri" w:hAnsi="Calibri" w:cs="Calibri"/>
          <w:highlight w:val="white"/>
        </w:rPr>
        <w:t xml:space="preserve"> guidelines </w:t>
      </w:r>
      <w:r w:rsidR="00B244E0" w:rsidRPr="004009CF">
        <w:rPr>
          <w:rFonts w:ascii="Calibri" w:eastAsia="Calibri" w:hAnsi="Calibri" w:cs="Calibri"/>
          <w:highlight w:val="white"/>
        </w:rPr>
        <w:t>to</w:t>
      </w:r>
      <w:r w:rsidRPr="004009CF">
        <w:rPr>
          <w:rFonts w:ascii="Calibri" w:eastAsia="Calibri" w:hAnsi="Calibri" w:cs="Calibri"/>
          <w:highlight w:val="white"/>
        </w:rPr>
        <w:t xml:space="preserve"> avoid potential legal consequences through violation of policy for both individual and organisation. </w:t>
      </w:r>
    </w:p>
    <w:p w14:paraId="4666EE7E" w14:textId="0C36B528"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Gathering information would be advisable and creating a clear concise log of events </w:t>
      </w:r>
      <w:r w:rsidR="00D12240" w:rsidRPr="004009CF">
        <w:rPr>
          <w:rFonts w:ascii="Calibri" w:eastAsia="Calibri" w:hAnsi="Calibri" w:cs="Calibri"/>
          <w:highlight w:val="white"/>
        </w:rPr>
        <w:t>and</w:t>
      </w:r>
      <w:r w:rsidRPr="004009CF">
        <w:rPr>
          <w:rFonts w:ascii="Calibri" w:eastAsia="Calibri" w:hAnsi="Calibri" w:cs="Calibri"/>
          <w:highlight w:val="white"/>
        </w:rPr>
        <w:t xml:space="preserve"> what was witnessed</w:t>
      </w:r>
      <w:r w:rsidR="00585607" w:rsidRPr="004009CF">
        <w:rPr>
          <w:rFonts w:ascii="Calibri" w:eastAsia="Calibri" w:hAnsi="Calibri" w:cs="Calibri"/>
          <w:highlight w:val="white"/>
        </w:rPr>
        <w:t>,</w:t>
      </w:r>
      <w:r w:rsidRPr="004009CF">
        <w:rPr>
          <w:rFonts w:ascii="Calibri" w:eastAsia="Calibri" w:hAnsi="Calibri" w:cs="Calibri"/>
          <w:highlight w:val="white"/>
        </w:rPr>
        <w:t xml:space="preserve"> helps ensure claims are taken seriously and avoids retaliation. I once witnessed unethical practice with a colleague falsifying time records on flexible working sheets. I documented the discrepancies with dates and time to support my concerns to my manager.</w:t>
      </w:r>
    </w:p>
    <w:p w14:paraId="75D82971" w14:textId="3E7BE9DB" w:rsidR="001616CF" w:rsidRPr="004009CF" w:rsidRDefault="004A4B53">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Thankfully,</w:t>
      </w:r>
      <w:r w:rsidR="00984D18" w:rsidRPr="004009CF">
        <w:rPr>
          <w:rFonts w:ascii="Calibri" w:eastAsia="Calibri" w:hAnsi="Calibri" w:cs="Calibri"/>
          <w:highlight w:val="white"/>
        </w:rPr>
        <w:t xml:space="preserve"> I have</w:t>
      </w:r>
      <w:r w:rsidR="00EE61D5">
        <w:rPr>
          <w:rFonts w:ascii="Calibri" w:eastAsia="Calibri" w:hAnsi="Calibri" w:cs="Calibri"/>
          <w:highlight w:val="white"/>
        </w:rPr>
        <w:t xml:space="preserve"> no</w:t>
      </w:r>
      <w:r w:rsidR="00984D18" w:rsidRPr="004009CF">
        <w:rPr>
          <w:rFonts w:ascii="Calibri" w:eastAsia="Calibri" w:hAnsi="Calibri" w:cs="Calibri"/>
          <w:highlight w:val="white"/>
        </w:rPr>
        <w:t>t witnessed illegal practice although upon researching I came across one high level case that summari</w:t>
      </w:r>
      <w:r w:rsidR="005D0756" w:rsidRPr="004009CF">
        <w:rPr>
          <w:rFonts w:ascii="Calibri" w:eastAsia="Calibri" w:hAnsi="Calibri" w:cs="Calibri"/>
          <w:highlight w:val="white"/>
        </w:rPr>
        <w:t>s</w:t>
      </w:r>
      <w:r w:rsidR="00984D18" w:rsidRPr="004009CF">
        <w:rPr>
          <w:rFonts w:ascii="Calibri" w:eastAsia="Calibri" w:hAnsi="Calibri" w:cs="Calibri"/>
          <w:highlight w:val="white"/>
        </w:rPr>
        <w:t xml:space="preserve">es this clearly. The Volkswagen emissions scandal in 2015. Volkswagen </w:t>
      </w:r>
      <w:r w:rsidR="00B22551" w:rsidRPr="004009CF">
        <w:rPr>
          <w:rFonts w:ascii="Calibri" w:eastAsia="Calibri" w:hAnsi="Calibri" w:cs="Calibri"/>
          <w:highlight w:val="white"/>
        </w:rPr>
        <w:t>had</w:t>
      </w:r>
      <w:r w:rsidR="00984D18" w:rsidRPr="004009CF">
        <w:rPr>
          <w:rFonts w:ascii="Calibri" w:eastAsia="Calibri" w:hAnsi="Calibri" w:cs="Calibri"/>
          <w:highlight w:val="white"/>
        </w:rPr>
        <w:t xml:space="preserve"> installed “defeat devices” in millions of diesel vehicles, allowing them to pass emissions tests while </w:t>
      </w:r>
      <w:r w:rsidR="00B244E0" w:rsidRPr="004009CF">
        <w:rPr>
          <w:rFonts w:ascii="Calibri" w:eastAsia="Calibri" w:hAnsi="Calibri" w:cs="Calibri"/>
          <w:highlight w:val="white"/>
        </w:rPr>
        <w:t>emitting</w:t>
      </w:r>
      <w:r w:rsidR="00984D18" w:rsidRPr="004009CF">
        <w:rPr>
          <w:rFonts w:ascii="Calibri" w:eastAsia="Calibri" w:hAnsi="Calibri" w:cs="Calibri"/>
          <w:highlight w:val="white"/>
        </w:rPr>
        <w:t xml:space="preserve"> harmful pollutants at levels exceeding legal limits</w:t>
      </w:r>
      <w:r w:rsidR="00BB0A45" w:rsidRPr="004009CF">
        <w:rPr>
          <w:rFonts w:ascii="Calibri" w:eastAsia="Calibri" w:hAnsi="Calibri" w:cs="Calibri"/>
        </w:rPr>
        <w:t xml:space="preserve"> </w:t>
      </w:r>
      <w:r w:rsidR="00BB0A45" w:rsidRPr="004009CF">
        <w:rPr>
          <w:rFonts w:ascii="Calibri" w:hAnsi="Calibri" w:cs="Calibri"/>
          <w:shd w:val="clear" w:color="auto" w:fill="FFFFFF"/>
        </w:rPr>
        <w:t>(Hotten, 2015).</w:t>
      </w:r>
      <w:r w:rsidR="00984D18" w:rsidRPr="004009CF">
        <w:rPr>
          <w:rFonts w:ascii="Calibri" w:eastAsia="Calibri" w:hAnsi="Calibri" w:cs="Calibri"/>
          <w:highlight w:val="white"/>
        </w:rPr>
        <w:t xml:space="preserve"> The company used software that manipulated emissions levels during testing deceiving regulators and consumers. As a result, Volkswagen was forced to pay significant fines, legal costs, and a loss of consumer trust ricocheting and prolonging the effect. As a result, the CEO resigned. This sparked a broader discussion on corporate responsibility, governance, and ethics within a company and the standards that need to be upheld within any organi</w:t>
      </w:r>
      <w:r w:rsidR="00B244E0" w:rsidRPr="004009CF">
        <w:rPr>
          <w:rFonts w:ascii="Calibri" w:eastAsia="Calibri" w:hAnsi="Calibri" w:cs="Calibri"/>
          <w:highlight w:val="white"/>
        </w:rPr>
        <w:t>s</w:t>
      </w:r>
      <w:r w:rsidR="00984D18" w:rsidRPr="004009CF">
        <w:rPr>
          <w:rFonts w:ascii="Calibri" w:eastAsia="Calibri" w:hAnsi="Calibri" w:cs="Calibri"/>
          <w:highlight w:val="white"/>
        </w:rPr>
        <w:t xml:space="preserve">ation no matter the structure. </w:t>
      </w:r>
    </w:p>
    <w:p w14:paraId="267FA730" w14:textId="7101F0B3" w:rsidR="001408F1" w:rsidRPr="001408F1"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lastRenderedPageBreak/>
        <w:t>Raising unethical or illegal</w:t>
      </w:r>
      <w:r w:rsidR="00120FF7">
        <w:rPr>
          <w:rFonts w:ascii="Calibri" w:eastAsia="Calibri" w:hAnsi="Calibri" w:cs="Calibri"/>
        </w:rPr>
        <w:t xml:space="preserve"> issues</w:t>
      </w:r>
      <w:r w:rsidRPr="004009CF">
        <w:rPr>
          <w:rFonts w:ascii="Calibri" w:eastAsia="Calibri" w:hAnsi="Calibri" w:cs="Calibri"/>
        </w:rPr>
        <w:t xml:space="preserve"> </w:t>
      </w:r>
      <w:r w:rsidR="00F86BAF">
        <w:rPr>
          <w:rFonts w:ascii="Calibri" w:eastAsia="Calibri" w:hAnsi="Calibri" w:cs="Calibri"/>
        </w:rPr>
        <w:t>crucial for</w:t>
      </w:r>
      <w:r w:rsidRPr="004009CF">
        <w:rPr>
          <w:rFonts w:ascii="Calibri" w:eastAsia="Calibri" w:hAnsi="Calibri" w:cs="Calibri"/>
        </w:rPr>
        <w:t xml:space="preserve"> maintaining an ethical and compliant workplace. It requires </w:t>
      </w:r>
      <w:r w:rsidR="00F86BAF">
        <w:rPr>
          <w:rFonts w:ascii="Calibri" w:eastAsia="Calibri" w:hAnsi="Calibri" w:cs="Calibri"/>
        </w:rPr>
        <w:t xml:space="preserve">sound </w:t>
      </w:r>
      <w:r w:rsidRPr="004009CF">
        <w:rPr>
          <w:rFonts w:ascii="Calibri" w:eastAsia="Calibri" w:hAnsi="Calibri" w:cs="Calibri"/>
        </w:rPr>
        <w:t xml:space="preserve">judgment, </w:t>
      </w:r>
      <w:r w:rsidR="00F311FE">
        <w:rPr>
          <w:rFonts w:ascii="Calibri" w:eastAsia="Calibri" w:hAnsi="Calibri" w:cs="Calibri"/>
        </w:rPr>
        <w:t>knowledge of</w:t>
      </w:r>
      <w:r w:rsidRPr="004009CF">
        <w:rPr>
          <w:rFonts w:ascii="Calibri" w:eastAsia="Calibri" w:hAnsi="Calibri" w:cs="Calibri"/>
        </w:rPr>
        <w:t xml:space="preserve"> reporting mechanisms, and a commitment to organi</w:t>
      </w:r>
      <w:r w:rsidR="0062583C" w:rsidRPr="004009CF">
        <w:rPr>
          <w:rFonts w:ascii="Calibri" w:eastAsia="Calibri" w:hAnsi="Calibri" w:cs="Calibri"/>
        </w:rPr>
        <w:t>s</w:t>
      </w:r>
      <w:r w:rsidRPr="004009CF">
        <w:rPr>
          <w:rFonts w:ascii="Calibri" w:eastAsia="Calibri" w:hAnsi="Calibri" w:cs="Calibri"/>
        </w:rPr>
        <w:t>ation</w:t>
      </w:r>
      <w:r w:rsidR="00F311FE">
        <w:rPr>
          <w:rFonts w:ascii="Calibri" w:eastAsia="Calibri" w:hAnsi="Calibri" w:cs="Calibri"/>
        </w:rPr>
        <w:t xml:space="preserve">s </w:t>
      </w:r>
      <w:r w:rsidR="005958E1">
        <w:rPr>
          <w:rFonts w:ascii="Calibri" w:eastAsia="Calibri" w:hAnsi="Calibri" w:cs="Calibri"/>
        </w:rPr>
        <w:t xml:space="preserve">and </w:t>
      </w:r>
      <w:r w:rsidR="0057781F">
        <w:rPr>
          <w:rFonts w:ascii="Calibri" w:eastAsia="Calibri" w:hAnsi="Calibri" w:cs="Calibri"/>
        </w:rPr>
        <w:t>employee’s</w:t>
      </w:r>
      <w:r w:rsidR="005958E1">
        <w:rPr>
          <w:rFonts w:ascii="Calibri" w:eastAsia="Calibri" w:hAnsi="Calibri" w:cs="Calibri"/>
        </w:rPr>
        <w:t xml:space="preserve"> </w:t>
      </w:r>
      <w:r w:rsidR="00F311FE">
        <w:rPr>
          <w:rFonts w:ascii="Calibri" w:eastAsia="Calibri" w:hAnsi="Calibri" w:cs="Calibri"/>
        </w:rPr>
        <w:t>best interests</w:t>
      </w:r>
      <w:r w:rsidRPr="004009CF">
        <w:rPr>
          <w:rFonts w:ascii="Calibri" w:eastAsia="Calibri" w:hAnsi="Calibri" w:cs="Calibri"/>
        </w:rPr>
        <w:t xml:space="preserve">. </w:t>
      </w:r>
      <w:r w:rsidR="005958E1">
        <w:rPr>
          <w:rFonts w:ascii="Calibri" w:eastAsia="Calibri" w:hAnsi="Calibri" w:cs="Calibri"/>
        </w:rPr>
        <w:t xml:space="preserve">Addressing such </w:t>
      </w:r>
      <w:r w:rsidR="0057781F">
        <w:rPr>
          <w:rFonts w:ascii="Calibri" w:eastAsia="Calibri" w:hAnsi="Calibri" w:cs="Calibri"/>
        </w:rPr>
        <w:t xml:space="preserve">matters </w:t>
      </w:r>
      <w:r w:rsidR="0057781F" w:rsidRPr="004009CF">
        <w:rPr>
          <w:rFonts w:ascii="Calibri" w:eastAsia="Calibri" w:hAnsi="Calibri" w:cs="Calibri"/>
        </w:rPr>
        <w:t>promptly</w:t>
      </w:r>
      <w:r w:rsidRPr="004009CF">
        <w:rPr>
          <w:rFonts w:ascii="Calibri" w:eastAsia="Calibri" w:hAnsi="Calibri" w:cs="Calibri"/>
        </w:rPr>
        <w:t xml:space="preserve"> </w:t>
      </w:r>
      <w:r w:rsidR="00A7342B">
        <w:rPr>
          <w:rFonts w:ascii="Calibri" w:eastAsia="Calibri" w:hAnsi="Calibri" w:cs="Calibri"/>
        </w:rPr>
        <w:t xml:space="preserve">ensures a fair, </w:t>
      </w:r>
      <w:r w:rsidRPr="004009CF">
        <w:rPr>
          <w:rFonts w:ascii="Calibri" w:eastAsia="Calibri" w:hAnsi="Calibri" w:cs="Calibri"/>
        </w:rPr>
        <w:t xml:space="preserve">safe, and lawful working </w:t>
      </w:r>
      <w:r w:rsidRPr="001408F1">
        <w:rPr>
          <w:rFonts w:ascii="Calibri" w:eastAsia="Calibri" w:hAnsi="Calibri" w:cs="Calibri"/>
        </w:rPr>
        <w:t>environment</w:t>
      </w:r>
      <w:r w:rsidR="001408F1" w:rsidRPr="001408F1">
        <w:rPr>
          <w:rFonts w:ascii="Calibri" w:hAnsi="Calibri" w:cs="Calibri"/>
          <w:color w:val="2C3E50"/>
          <w:shd w:val="clear" w:color="auto" w:fill="FFFFFF"/>
        </w:rPr>
        <w:t xml:space="preserve"> (CIPD, 2024)</w:t>
      </w:r>
      <w:r w:rsidR="001408F1" w:rsidRPr="001408F1">
        <w:rPr>
          <w:rFonts w:ascii="Calibri" w:eastAsia="Calibri" w:hAnsi="Calibri" w:cs="Calibri"/>
        </w:rPr>
        <w:t>.</w:t>
      </w:r>
    </w:p>
    <w:p w14:paraId="1A5C5423" w14:textId="5584152F"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Whistleblowing should be encouraged, it involves workers reporting any wrongdoing or improper conduct in the workplace, to ensure accountability, transparency, and ethical </w:t>
      </w:r>
      <w:r w:rsidR="00650983" w:rsidRPr="004009CF">
        <w:rPr>
          <w:rFonts w:ascii="Calibri" w:eastAsia="Calibri" w:hAnsi="Calibri" w:cs="Calibri"/>
          <w:highlight w:val="white"/>
        </w:rPr>
        <w:t>behaviour</w:t>
      </w:r>
      <w:r w:rsidRPr="004009CF">
        <w:rPr>
          <w:rFonts w:ascii="Calibri" w:eastAsia="Calibri" w:hAnsi="Calibri" w:cs="Calibri"/>
          <w:highlight w:val="white"/>
        </w:rPr>
        <w:t xml:space="preserve"> in various sectors</w:t>
      </w:r>
      <w:r w:rsidR="00222078" w:rsidRPr="00222078">
        <w:rPr>
          <w:rFonts w:ascii="Roboto" w:hAnsi="Roboto"/>
          <w:color w:val="2C3E50"/>
          <w:sz w:val="23"/>
          <w:szCs w:val="23"/>
          <w:shd w:val="clear" w:color="auto" w:fill="FFFFFF"/>
        </w:rPr>
        <w:t xml:space="preserve"> </w:t>
      </w:r>
      <w:r w:rsidR="00222078" w:rsidRPr="00222078">
        <w:rPr>
          <w:rFonts w:ascii="Calibri" w:hAnsi="Calibri" w:cs="Calibri"/>
          <w:color w:val="2C3E50"/>
          <w:shd w:val="clear" w:color="auto" w:fill="FFFFFF"/>
        </w:rPr>
        <w:t>(CIPD, 2024)</w:t>
      </w:r>
      <w:r w:rsidR="00222078">
        <w:rPr>
          <w:rFonts w:ascii="Calibri" w:eastAsia="Calibri" w:hAnsi="Calibri" w:cs="Calibri"/>
        </w:rPr>
        <w:t>.</w:t>
      </w:r>
      <w:r w:rsidRPr="004009CF">
        <w:rPr>
          <w:rFonts w:ascii="Calibri" w:eastAsia="Calibri" w:hAnsi="Calibri" w:cs="Calibri"/>
          <w:highlight w:val="white"/>
        </w:rPr>
        <w:t xml:space="preserve"> The concept encourages reporting sightings of any misconduct </w:t>
      </w:r>
      <w:r w:rsidR="00B244E0" w:rsidRPr="004009CF">
        <w:rPr>
          <w:rFonts w:ascii="Calibri" w:eastAsia="Calibri" w:hAnsi="Calibri" w:cs="Calibri"/>
          <w:highlight w:val="white"/>
        </w:rPr>
        <w:t>to</w:t>
      </w:r>
      <w:r w:rsidRPr="004009CF">
        <w:rPr>
          <w:rFonts w:ascii="Calibri" w:eastAsia="Calibri" w:hAnsi="Calibri" w:cs="Calibri"/>
          <w:highlight w:val="white"/>
        </w:rPr>
        <w:t xml:space="preserve"> protect the individual, the organi</w:t>
      </w:r>
      <w:r w:rsidR="009A4497" w:rsidRPr="004009CF">
        <w:rPr>
          <w:rFonts w:ascii="Calibri" w:eastAsia="Calibri" w:hAnsi="Calibri" w:cs="Calibri"/>
          <w:highlight w:val="white"/>
        </w:rPr>
        <w:t>s</w:t>
      </w:r>
      <w:r w:rsidRPr="004009CF">
        <w:rPr>
          <w:rFonts w:ascii="Calibri" w:eastAsia="Calibri" w:hAnsi="Calibri" w:cs="Calibri"/>
          <w:highlight w:val="white"/>
        </w:rPr>
        <w:t>ation, as well as the public (</w:t>
      </w:r>
      <w:proofErr w:type="spellStart"/>
      <w:r w:rsidRPr="004009CF">
        <w:rPr>
          <w:rFonts w:ascii="Calibri" w:eastAsia="Calibri" w:hAnsi="Calibri" w:cs="Calibri"/>
          <w:highlight w:val="white"/>
        </w:rPr>
        <w:t>Acas</w:t>
      </w:r>
      <w:proofErr w:type="spellEnd"/>
      <w:r w:rsidRPr="004009CF">
        <w:rPr>
          <w:rFonts w:ascii="Calibri" w:eastAsia="Calibri" w:hAnsi="Calibri" w:cs="Calibri"/>
          <w:highlight w:val="white"/>
        </w:rPr>
        <w:t>, 2023)</w:t>
      </w:r>
      <w:r w:rsidR="00F3043E" w:rsidRPr="004009CF">
        <w:rPr>
          <w:rFonts w:ascii="Calibri" w:eastAsia="Calibri" w:hAnsi="Calibri" w:cs="Calibri"/>
          <w:highlight w:val="white"/>
        </w:rPr>
        <w:t>.</w:t>
      </w:r>
    </w:p>
    <w:p w14:paraId="27B5BD0C" w14:textId="0D28D84F"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To encourage the reporting of any misconduct, the law protects the whistleblower. </w:t>
      </w:r>
      <w:r w:rsidR="001C1012" w:rsidRPr="004009CF">
        <w:rPr>
          <w:rFonts w:ascii="Calibri" w:eastAsia="Calibri" w:hAnsi="Calibri" w:cs="Calibri"/>
        </w:rPr>
        <w:t>Specifically,</w:t>
      </w:r>
      <w:r w:rsidRPr="004009CF">
        <w:rPr>
          <w:rFonts w:ascii="Calibri" w:eastAsia="Calibri" w:hAnsi="Calibri" w:cs="Calibri"/>
        </w:rPr>
        <w:t xml:space="preserve"> the Public Interest Disclosure Act 1998 ensures protection from unfair dismissal and detriment.</w:t>
      </w:r>
      <w:r w:rsidRPr="004009CF">
        <w:rPr>
          <w:rFonts w:ascii="Times New Roman" w:eastAsia="Times New Roman" w:hAnsi="Times New Roman" w:cs="Times New Roman"/>
        </w:rPr>
        <w:t xml:space="preserve"> </w:t>
      </w:r>
      <w:r w:rsidRPr="004009CF">
        <w:rPr>
          <w:rFonts w:ascii="Calibri" w:eastAsia="Calibri" w:hAnsi="Calibri" w:cs="Calibri"/>
        </w:rPr>
        <w:t xml:space="preserve">The best approach to resolve an ethical conflict in the workplace is to prevent it from happening in the first place. </w:t>
      </w:r>
      <w:r w:rsidR="00A54830" w:rsidRPr="004009CF">
        <w:rPr>
          <w:rFonts w:ascii="Calibri" w:eastAsia="Calibri" w:hAnsi="Calibri" w:cs="Calibri"/>
        </w:rPr>
        <w:t>Having</w:t>
      </w:r>
      <w:r w:rsidRPr="004009CF">
        <w:rPr>
          <w:rFonts w:ascii="Calibri" w:eastAsia="Calibri" w:hAnsi="Calibri" w:cs="Calibri"/>
        </w:rPr>
        <w:t xml:space="preserve"> a defined core set of values; ethical standards (code of ethics); strong compliance function; and ethical leadership. When conflicts do occur, a defined process helps to resolve it in an effective manner</w:t>
      </w:r>
      <w:r w:rsidR="001C1012" w:rsidRPr="004009CF">
        <w:rPr>
          <w:rFonts w:ascii="Calibri" w:eastAsia="Calibri" w:hAnsi="Calibri" w:cs="Calibri"/>
        </w:rPr>
        <w:t xml:space="preserve"> </w:t>
      </w:r>
      <w:r w:rsidRPr="004009CF">
        <w:rPr>
          <w:rFonts w:ascii="Calibri" w:eastAsia="Calibri" w:hAnsi="Calibri" w:cs="Calibri"/>
        </w:rPr>
        <w:t>(Workplace Ethics Advice, 2016)</w:t>
      </w:r>
      <w:r w:rsidR="001C1012" w:rsidRPr="004009CF">
        <w:rPr>
          <w:rFonts w:ascii="Calibri" w:eastAsia="Calibri" w:hAnsi="Calibri" w:cs="Calibri"/>
        </w:rPr>
        <w:t>.</w:t>
      </w:r>
    </w:p>
    <w:p w14:paraId="02223EF1"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2.1</w:t>
      </w:r>
    </w:p>
    <w:p w14:paraId="76D56543" w14:textId="5329715B"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 xml:space="preserve">Social belonging is a fundamental human need. </w:t>
      </w:r>
      <w:r w:rsidR="006B44AE" w:rsidRPr="004009CF">
        <w:rPr>
          <w:rFonts w:ascii="Calibri" w:eastAsia="Calibri" w:hAnsi="Calibri" w:cs="Calibri"/>
          <w:highlight w:val="white"/>
        </w:rPr>
        <w:t>M</w:t>
      </w:r>
      <w:r w:rsidRPr="004009CF">
        <w:rPr>
          <w:rFonts w:ascii="Calibri" w:eastAsia="Calibri" w:hAnsi="Calibri" w:cs="Calibri"/>
          <w:highlight w:val="white"/>
        </w:rPr>
        <w:t xml:space="preserve">aking employees feel valued </w:t>
      </w:r>
      <w:r w:rsidR="00486011" w:rsidRPr="004009CF">
        <w:rPr>
          <w:rFonts w:ascii="Calibri" w:eastAsia="Calibri" w:hAnsi="Calibri" w:cs="Calibri"/>
          <w:highlight w:val="white"/>
        </w:rPr>
        <w:t xml:space="preserve">contribute </w:t>
      </w:r>
      <w:r w:rsidRPr="004009CF">
        <w:rPr>
          <w:rFonts w:ascii="Calibri" w:eastAsia="Calibri" w:hAnsi="Calibri" w:cs="Calibri"/>
          <w:highlight w:val="white"/>
        </w:rPr>
        <w:t xml:space="preserve">to employee happiness </w:t>
      </w:r>
      <w:r w:rsidR="005C5FFF" w:rsidRPr="004009CF">
        <w:rPr>
          <w:rFonts w:ascii="Calibri" w:eastAsia="Calibri" w:hAnsi="Calibri" w:cs="Calibri"/>
          <w:highlight w:val="white"/>
        </w:rPr>
        <w:t>and</w:t>
      </w:r>
      <w:r w:rsidRPr="004009CF">
        <w:rPr>
          <w:rFonts w:ascii="Calibri" w:eastAsia="Calibri" w:hAnsi="Calibri" w:cs="Calibri"/>
          <w:highlight w:val="white"/>
        </w:rPr>
        <w:t xml:space="preserve"> provide benefits for employers (Gibson, 2022)</w:t>
      </w:r>
      <w:r w:rsidR="001C1012" w:rsidRPr="004009CF">
        <w:rPr>
          <w:rFonts w:ascii="Calibri" w:eastAsia="Calibri" w:hAnsi="Calibri" w:cs="Calibri"/>
          <w:highlight w:val="white"/>
        </w:rPr>
        <w:t>.</w:t>
      </w:r>
      <w:r w:rsidRPr="004009CF">
        <w:rPr>
          <w:rFonts w:ascii="Calibri" w:eastAsia="Calibri" w:hAnsi="Calibri" w:cs="Calibri"/>
          <w:highlight w:val="white"/>
        </w:rPr>
        <w:t xml:space="preserve"> </w:t>
      </w:r>
    </w:p>
    <w:p w14:paraId="0E11BAAD" w14:textId="46DC388B"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Job satisfaction </w:t>
      </w:r>
      <w:r w:rsidR="009D7632" w:rsidRPr="004009CF">
        <w:rPr>
          <w:rFonts w:ascii="Calibri" w:eastAsia="Calibri" w:hAnsi="Calibri" w:cs="Calibri"/>
        </w:rPr>
        <w:t>impacts</w:t>
      </w:r>
      <w:r w:rsidR="00F90651" w:rsidRPr="004009CF">
        <w:rPr>
          <w:rFonts w:ascii="Calibri" w:eastAsia="Calibri" w:hAnsi="Calibri" w:cs="Calibri"/>
        </w:rPr>
        <w:t xml:space="preserve"> on</w:t>
      </w:r>
      <w:r w:rsidRPr="004009CF">
        <w:rPr>
          <w:rFonts w:ascii="Calibri" w:eastAsia="Calibri" w:hAnsi="Calibri" w:cs="Calibri"/>
        </w:rPr>
        <w:t xml:space="preserve"> productivity levels</w:t>
      </w:r>
      <w:r w:rsidR="005D2801" w:rsidRPr="004009CF">
        <w:rPr>
          <w:rFonts w:ascii="Calibri" w:eastAsia="Calibri" w:hAnsi="Calibri" w:cs="Calibri"/>
        </w:rPr>
        <w:t xml:space="preserve"> </w:t>
      </w:r>
      <w:r w:rsidR="005D2801" w:rsidRPr="004009CF">
        <w:rPr>
          <w:rFonts w:ascii="Calibri" w:hAnsi="Calibri" w:cs="Calibri"/>
          <w:shd w:val="clear" w:color="auto" w:fill="FFFFFF"/>
        </w:rPr>
        <w:t>(Baxi and Atre, 2024</w:t>
      </w:r>
      <w:r w:rsidRPr="004009CF">
        <w:rPr>
          <w:rFonts w:ascii="Calibri" w:eastAsia="Calibri" w:hAnsi="Calibri" w:cs="Calibri"/>
        </w:rPr>
        <w:t xml:space="preserve">). Employee turnover is a major problem in the workplace. It not only affects the company's productivity but the cost of replacing an employee can be up to three times their salary </w:t>
      </w:r>
      <w:r w:rsidR="004A12B3" w:rsidRPr="004009CF">
        <w:rPr>
          <w:rFonts w:ascii="Calibri" w:hAnsi="Calibri" w:cs="Calibri"/>
          <w:shd w:val="clear" w:color="auto" w:fill="FFFFFF"/>
        </w:rPr>
        <w:t>(</w:t>
      </w:r>
      <w:proofErr w:type="spellStart"/>
      <w:r w:rsidR="004A12B3" w:rsidRPr="004009CF">
        <w:rPr>
          <w:rFonts w:ascii="Calibri" w:hAnsi="Calibri" w:cs="Calibri"/>
          <w:shd w:val="clear" w:color="auto" w:fill="FFFFFF"/>
        </w:rPr>
        <w:t>MacKenzie</w:t>
      </w:r>
      <w:proofErr w:type="spellEnd"/>
      <w:r w:rsidR="004A12B3" w:rsidRPr="004009CF">
        <w:rPr>
          <w:rFonts w:ascii="Calibri" w:hAnsi="Calibri" w:cs="Calibri"/>
          <w:shd w:val="clear" w:color="auto" w:fill="FFFFFF"/>
        </w:rPr>
        <w:t>, 2019).</w:t>
      </w:r>
      <w:r w:rsidR="000044C0" w:rsidRPr="004009CF">
        <w:rPr>
          <w:rFonts w:ascii="Calibri" w:eastAsia="Calibri" w:hAnsi="Calibri" w:cs="Calibri"/>
        </w:rPr>
        <w:t xml:space="preserve"> </w:t>
      </w:r>
      <w:r w:rsidR="00C57D05" w:rsidRPr="004009CF">
        <w:rPr>
          <w:rFonts w:ascii="Calibri" w:eastAsia="Calibri" w:hAnsi="Calibri" w:cs="Calibri"/>
        </w:rPr>
        <w:t>C</w:t>
      </w:r>
      <w:r w:rsidRPr="004009CF">
        <w:rPr>
          <w:rFonts w:ascii="Calibri" w:eastAsia="Calibri" w:hAnsi="Calibri" w:cs="Calibri"/>
        </w:rPr>
        <w:t xml:space="preserve">ompanies </w:t>
      </w:r>
      <w:r w:rsidR="00C57D05" w:rsidRPr="004009CF">
        <w:rPr>
          <w:rFonts w:ascii="Calibri" w:eastAsia="Calibri" w:hAnsi="Calibri" w:cs="Calibri"/>
        </w:rPr>
        <w:t>must</w:t>
      </w:r>
      <w:r w:rsidRPr="004009CF">
        <w:rPr>
          <w:rFonts w:ascii="Calibri" w:eastAsia="Calibri" w:hAnsi="Calibri" w:cs="Calibri"/>
        </w:rPr>
        <w:t xml:space="preserve"> give </w:t>
      </w:r>
      <w:r w:rsidR="0094506B" w:rsidRPr="004009CF">
        <w:rPr>
          <w:rFonts w:ascii="Calibri" w:eastAsia="Calibri" w:hAnsi="Calibri" w:cs="Calibri"/>
        </w:rPr>
        <w:t>employees</w:t>
      </w:r>
      <w:r w:rsidRPr="004009CF">
        <w:rPr>
          <w:rFonts w:ascii="Calibri" w:eastAsia="Calibri" w:hAnsi="Calibri" w:cs="Calibri"/>
        </w:rPr>
        <w:t xml:space="preserve"> a sense of purpose and provide opportunities for growth. </w:t>
      </w:r>
    </w:p>
    <w:p w14:paraId="59334581" w14:textId="2246FE66"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PP’s </w:t>
      </w:r>
      <w:r w:rsidR="008E6933" w:rsidRPr="004009CF">
        <w:rPr>
          <w:rFonts w:ascii="Calibri" w:eastAsia="Calibri" w:hAnsi="Calibri" w:cs="Calibri"/>
          <w:highlight w:val="white"/>
        </w:rPr>
        <w:t xml:space="preserve">must </w:t>
      </w:r>
      <w:r w:rsidRPr="004009CF">
        <w:rPr>
          <w:rFonts w:ascii="Calibri" w:eastAsia="Calibri" w:hAnsi="Calibri" w:cs="Calibri"/>
          <w:highlight w:val="white"/>
        </w:rPr>
        <w:t xml:space="preserve">regularly assess working conditions and gather employees </w:t>
      </w:r>
      <w:r w:rsidR="00DD6143">
        <w:rPr>
          <w:rFonts w:ascii="Calibri" w:eastAsia="Calibri" w:hAnsi="Calibri" w:cs="Calibri"/>
          <w:highlight w:val="white"/>
        </w:rPr>
        <w:t>feedback</w:t>
      </w:r>
      <w:r w:rsidR="00FE1F7A">
        <w:rPr>
          <w:rFonts w:ascii="Calibri" w:eastAsia="Calibri" w:hAnsi="Calibri" w:cs="Calibri"/>
          <w:highlight w:val="white"/>
        </w:rPr>
        <w:t>, especially on</w:t>
      </w:r>
      <w:r w:rsidRPr="004009CF">
        <w:rPr>
          <w:rFonts w:ascii="Calibri" w:eastAsia="Calibri" w:hAnsi="Calibri" w:cs="Calibri"/>
          <w:highlight w:val="white"/>
        </w:rPr>
        <w:t xml:space="preserve"> hybrid working as we enter a new era of structure. Failing to implement a satisfactory structure </w:t>
      </w:r>
      <w:r w:rsidR="003B7AC2">
        <w:rPr>
          <w:rFonts w:ascii="Calibri" w:eastAsia="Calibri" w:hAnsi="Calibri" w:cs="Calibri"/>
          <w:highlight w:val="white"/>
        </w:rPr>
        <w:t>can lead to</w:t>
      </w:r>
      <w:r w:rsidRPr="004009CF">
        <w:rPr>
          <w:rFonts w:ascii="Calibri" w:eastAsia="Calibri" w:hAnsi="Calibri" w:cs="Calibri"/>
          <w:highlight w:val="white"/>
        </w:rPr>
        <w:t xml:space="preserve"> demotivation and </w:t>
      </w:r>
      <w:r w:rsidR="00D63B74" w:rsidRPr="004009CF">
        <w:rPr>
          <w:rFonts w:ascii="Calibri" w:eastAsia="Calibri" w:hAnsi="Calibri" w:cs="Calibri"/>
          <w:highlight w:val="white"/>
        </w:rPr>
        <w:t>loss</w:t>
      </w:r>
      <w:r w:rsidRPr="004009CF">
        <w:rPr>
          <w:rFonts w:ascii="Calibri" w:eastAsia="Calibri" w:hAnsi="Calibri" w:cs="Calibri"/>
          <w:highlight w:val="white"/>
        </w:rPr>
        <w:t xml:space="preserve"> of </w:t>
      </w:r>
      <w:r w:rsidR="003B7AC2">
        <w:rPr>
          <w:rFonts w:ascii="Calibri" w:eastAsia="Calibri" w:hAnsi="Calibri" w:cs="Calibri"/>
          <w:highlight w:val="white"/>
        </w:rPr>
        <w:t>talent</w:t>
      </w:r>
      <w:r w:rsidRPr="004009CF">
        <w:rPr>
          <w:rFonts w:ascii="Calibri" w:eastAsia="Calibri" w:hAnsi="Calibri" w:cs="Calibri"/>
          <w:highlight w:val="white"/>
        </w:rPr>
        <w:t xml:space="preserve">. </w:t>
      </w:r>
      <w:r w:rsidR="00053AEE" w:rsidRPr="004009CF">
        <w:rPr>
          <w:rFonts w:ascii="Calibri" w:eastAsia="Calibri" w:hAnsi="Calibri" w:cs="Calibri"/>
          <w:highlight w:val="white"/>
        </w:rPr>
        <w:t>R</w:t>
      </w:r>
      <w:r w:rsidRPr="004009CF">
        <w:rPr>
          <w:rFonts w:ascii="Calibri" w:eastAsia="Calibri" w:hAnsi="Calibri" w:cs="Calibri"/>
          <w:highlight w:val="white"/>
        </w:rPr>
        <w:t xml:space="preserve">egular surveys and meetings </w:t>
      </w:r>
      <w:r w:rsidR="00B30EC5">
        <w:rPr>
          <w:rFonts w:ascii="Calibri" w:eastAsia="Calibri" w:hAnsi="Calibri" w:cs="Calibri"/>
          <w:highlight w:val="white"/>
        </w:rPr>
        <w:t>help</w:t>
      </w:r>
      <w:r w:rsidRPr="004009CF">
        <w:rPr>
          <w:rFonts w:ascii="Calibri" w:eastAsia="Calibri" w:hAnsi="Calibri" w:cs="Calibri"/>
          <w:highlight w:val="white"/>
        </w:rPr>
        <w:t xml:space="preserve"> identify issues </w:t>
      </w:r>
      <w:r w:rsidR="00B30EC5">
        <w:rPr>
          <w:rFonts w:ascii="Calibri" w:eastAsia="Calibri" w:hAnsi="Calibri" w:cs="Calibri"/>
          <w:highlight w:val="white"/>
        </w:rPr>
        <w:t xml:space="preserve">and </w:t>
      </w:r>
      <w:r w:rsidRPr="004009CF">
        <w:rPr>
          <w:rFonts w:ascii="Calibri" w:eastAsia="Calibri" w:hAnsi="Calibri" w:cs="Calibri"/>
          <w:highlight w:val="white"/>
        </w:rPr>
        <w:t xml:space="preserve">implement </w:t>
      </w:r>
      <w:r w:rsidR="00B30EC5">
        <w:rPr>
          <w:rFonts w:ascii="Calibri" w:eastAsia="Calibri" w:hAnsi="Calibri" w:cs="Calibri"/>
          <w:highlight w:val="white"/>
        </w:rPr>
        <w:t>s</w:t>
      </w:r>
      <w:r w:rsidR="00D63B74" w:rsidRPr="004009CF">
        <w:rPr>
          <w:rFonts w:ascii="Calibri" w:eastAsia="Calibri" w:hAnsi="Calibri" w:cs="Calibri"/>
          <w:highlight w:val="white"/>
        </w:rPr>
        <w:t>olutions</w:t>
      </w:r>
      <w:r w:rsidRPr="004009CF">
        <w:rPr>
          <w:rFonts w:ascii="Calibri" w:eastAsia="Calibri" w:hAnsi="Calibri" w:cs="Calibri"/>
          <w:highlight w:val="white"/>
        </w:rPr>
        <w:t xml:space="preserve"> before morale </w:t>
      </w:r>
      <w:r w:rsidR="00B30EC5">
        <w:rPr>
          <w:rFonts w:ascii="Calibri" w:eastAsia="Calibri" w:hAnsi="Calibri" w:cs="Calibri"/>
          <w:highlight w:val="white"/>
        </w:rPr>
        <w:t>and</w:t>
      </w:r>
      <w:r w:rsidRPr="004009CF">
        <w:rPr>
          <w:rFonts w:ascii="Calibri" w:eastAsia="Calibri" w:hAnsi="Calibri" w:cs="Calibri"/>
          <w:highlight w:val="white"/>
        </w:rPr>
        <w:t xml:space="preserve"> productivity </w:t>
      </w:r>
      <w:r w:rsidR="00B30EC5">
        <w:rPr>
          <w:rFonts w:ascii="Calibri" w:eastAsia="Calibri" w:hAnsi="Calibri" w:cs="Calibri"/>
          <w:highlight w:val="white"/>
        </w:rPr>
        <w:t>decline</w:t>
      </w:r>
      <w:r w:rsidRPr="004009CF">
        <w:rPr>
          <w:rFonts w:ascii="Calibri" w:eastAsia="Calibri" w:hAnsi="Calibri" w:cs="Calibri"/>
          <w:highlight w:val="white"/>
        </w:rPr>
        <w:t xml:space="preserve"> </w:t>
      </w:r>
      <w:r w:rsidR="00B54C41" w:rsidRPr="004009CF">
        <w:rPr>
          <w:rFonts w:ascii="Calibri" w:eastAsia="Calibri" w:hAnsi="Calibri" w:cs="Calibri"/>
          <w:highlight w:val="white"/>
        </w:rPr>
        <w:t>(Chamorro-</w:t>
      </w:r>
      <w:proofErr w:type="spellStart"/>
      <w:r w:rsidR="00B54C41" w:rsidRPr="004009CF">
        <w:rPr>
          <w:rFonts w:ascii="Calibri" w:eastAsia="Calibri" w:hAnsi="Calibri" w:cs="Calibri"/>
          <w:highlight w:val="white"/>
        </w:rPr>
        <w:t>Premuzic</w:t>
      </w:r>
      <w:proofErr w:type="spellEnd"/>
      <w:r w:rsidR="00B54C41" w:rsidRPr="004009CF">
        <w:rPr>
          <w:rFonts w:ascii="Calibri" w:eastAsia="Calibri" w:hAnsi="Calibri" w:cs="Calibri"/>
          <w:highlight w:val="white"/>
        </w:rPr>
        <w:t xml:space="preserve"> and Berg, 2021)</w:t>
      </w:r>
      <w:r w:rsidR="00B54C41">
        <w:rPr>
          <w:rFonts w:ascii="Calibri" w:eastAsia="Calibri" w:hAnsi="Calibri" w:cs="Calibri"/>
          <w:highlight w:val="white"/>
        </w:rPr>
        <w:t>.</w:t>
      </w:r>
    </w:p>
    <w:p w14:paraId="290DB2FD" w14:textId="2184DCB3" w:rsidR="00DF2B25" w:rsidRPr="004009CF" w:rsidRDefault="00984D18" w:rsidP="004D7A7E">
      <w:pPr>
        <w:rPr>
          <w:rFonts w:ascii="Calibri" w:hAnsi="Calibri" w:cs="Calibri"/>
        </w:rPr>
      </w:pPr>
      <w:r w:rsidRPr="004009CF">
        <w:rPr>
          <w:rFonts w:ascii="Calibri" w:hAnsi="Calibri" w:cs="Calibri"/>
        </w:rPr>
        <w:t>David McClelland, (An American psychologist and professor on human motivation</w:t>
      </w:r>
      <w:r w:rsidR="00590A8E" w:rsidRPr="004009CF">
        <w:rPr>
          <w:rFonts w:ascii="Calibri" w:hAnsi="Calibri" w:cs="Calibri"/>
        </w:rPr>
        <w:t>)</w:t>
      </w:r>
      <w:r w:rsidRPr="004009CF">
        <w:rPr>
          <w:rFonts w:ascii="Calibri" w:hAnsi="Calibri" w:cs="Calibri"/>
        </w:rPr>
        <w:t xml:space="preserve"> </w:t>
      </w:r>
      <w:r w:rsidRPr="004009CF">
        <w:rPr>
          <w:rFonts w:ascii="Calibri" w:hAnsi="Calibri" w:cs="Calibri"/>
          <w:highlight w:val="white"/>
        </w:rPr>
        <w:t xml:space="preserve">champions this correlation and suggests a theory identifying people's motivating drivers. </w:t>
      </w:r>
      <w:r w:rsidRPr="004009CF">
        <w:rPr>
          <w:rFonts w:ascii="Calibri" w:hAnsi="Calibri" w:cs="Calibri"/>
        </w:rPr>
        <w:t>He believed we all have: a need for achievement, affiliation, and power. People will have different characteristics depending on their dominant</w:t>
      </w:r>
      <w:r w:rsidR="004D7A7E" w:rsidRPr="004009CF">
        <w:rPr>
          <w:rFonts w:ascii="Calibri" w:hAnsi="Calibri" w:cs="Calibri"/>
        </w:rPr>
        <w:t xml:space="preserve"> </w:t>
      </w:r>
      <w:r w:rsidRPr="004009CF">
        <w:rPr>
          <w:rFonts w:ascii="Calibri" w:hAnsi="Calibri" w:cs="Calibri"/>
        </w:rPr>
        <w:t>motivator</w:t>
      </w:r>
      <w:r w:rsidR="005424C8">
        <w:rPr>
          <w:rFonts w:ascii="Calibri" w:hAnsi="Calibri" w:cs="Calibri"/>
        </w:rPr>
        <w:t xml:space="preserve"> </w:t>
      </w:r>
      <w:r w:rsidR="005424C8" w:rsidRPr="004009CF">
        <w:rPr>
          <w:rFonts w:ascii="Calibri" w:hAnsi="Calibri" w:cs="Calibri"/>
          <w:highlight w:val="white"/>
        </w:rPr>
        <w:t>(Mind Tools, 2022)</w:t>
      </w:r>
      <w:r w:rsidR="005424C8">
        <w:rPr>
          <w:rFonts w:ascii="Calibri" w:hAnsi="Calibri" w:cs="Calibri"/>
        </w:rPr>
        <w:t>.</w:t>
      </w:r>
    </w:p>
    <w:p w14:paraId="1EFE4AB8" w14:textId="7DAB0F6E" w:rsidR="001616CF" w:rsidRPr="00507EBF" w:rsidRDefault="00984D18" w:rsidP="004D7A7E">
      <w:pPr>
        <w:rPr>
          <w:rFonts w:ascii="Calibri" w:hAnsi="Calibri" w:cs="Calibri"/>
        </w:rPr>
      </w:pPr>
      <w:r w:rsidRPr="00507EBF">
        <w:rPr>
          <w:rFonts w:ascii="Calibri" w:hAnsi="Calibri" w:cs="Calibri"/>
        </w:rPr>
        <w:t xml:space="preserve">McClelland says that, regardless of our gender, culture, or age, we all have three motivating drivers, and one of these will be our dominant motivating driver. This dominant motivator is </w:t>
      </w:r>
      <w:r w:rsidR="0059215A" w:rsidRPr="00507EBF">
        <w:rPr>
          <w:rFonts w:ascii="Calibri" w:hAnsi="Calibri" w:cs="Calibri"/>
        </w:rPr>
        <w:t>dependent</w:t>
      </w:r>
      <w:r w:rsidRPr="00507EBF">
        <w:rPr>
          <w:rFonts w:ascii="Calibri" w:hAnsi="Calibri" w:cs="Calibri"/>
        </w:rPr>
        <w:t xml:space="preserve"> on our culture and life experiences (Practical Psychology, 2021) </w:t>
      </w:r>
      <w:r w:rsidR="00543FEB" w:rsidRPr="00507EBF">
        <w:rPr>
          <w:rFonts w:ascii="Calibri" w:hAnsi="Calibri" w:cs="Calibri"/>
        </w:rPr>
        <w:t xml:space="preserve">He </w:t>
      </w:r>
      <w:r w:rsidR="002204DC" w:rsidRPr="00507EBF">
        <w:rPr>
          <w:rFonts w:ascii="Calibri" w:hAnsi="Calibri" w:cs="Calibri"/>
        </w:rPr>
        <w:t xml:space="preserve">explains </w:t>
      </w:r>
      <w:r w:rsidR="00B06B79" w:rsidRPr="00507EBF">
        <w:rPr>
          <w:rFonts w:ascii="Calibri" w:hAnsi="Calibri" w:cs="Calibri"/>
        </w:rPr>
        <w:t xml:space="preserve">that </w:t>
      </w:r>
      <w:r w:rsidR="00025CA6" w:rsidRPr="00507EBF">
        <w:rPr>
          <w:rFonts w:ascii="Calibri" w:hAnsi="Calibri" w:cs="Calibri"/>
        </w:rPr>
        <w:t>we could have a need</w:t>
      </w:r>
      <w:r w:rsidR="00B06B79" w:rsidRPr="00507EBF">
        <w:rPr>
          <w:rFonts w:ascii="Calibri" w:hAnsi="Calibri" w:cs="Calibri"/>
        </w:rPr>
        <w:t xml:space="preserve"> for</w:t>
      </w:r>
      <w:r w:rsidR="002204DC" w:rsidRPr="00507EBF">
        <w:rPr>
          <w:rFonts w:ascii="Calibri" w:hAnsi="Calibri" w:cs="Calibri"/>
        </w:rPr>
        <w:t xml:space="preserve"> </w:t>
      </w:r>
      <w:r w:rsidRPr="00507EBF">
        <w:rPr>
          <w:rFonts w:ascii="Calibri" w:hAnsi="Calibri" w:cs="Calibri"/>
          <w:bCs/>
        </w:rPr>
        <w:t>Achievement</w:t>
      </w:r>
      <w:r w:rsidR="00C44C38" w:rsidRPr="00507EBF">
        <w:rPr>
          <w:rFonts w:ascii="Calibri" w:hAnsi="Calibri" w:cs="Calibri"/>
          <w:bCs/>
        </w:rPr>
        <w:t xml:space="preserve">, a </w:t>
      </w:r>
      <w:r w:rsidRPr="00507EBF">
        <w:rPr>
          <w:rFonts w:ascii="Calibri" w:hAnsi="Calibri" w:cs="Calibri"/>
          <w:bCs/>
        </w:rPr>
        <w:t>need</w:t>
      </w:r>
      <w:r w:rsidRPr="00507EBF">
        <w:rPr>
          <w:rFonts w:ascii="Calibri" w:hAnsi="Calibri" w:cs="Calibri"/>
        </w:rPr>
        <w:t xml:space="preserve"> to set and accomplish challenging goals, take calculated risks, and like to receive regular feedback </w:t>
      </w:r>
      <w:r w:rsidR="007D4F60" w:rsidRPr="00507EBF">
        <w:rPr>
          <w:rFonts w:ascii="Calibri" w:hAnsi="Calibri" w:cs="Calibri"/>
        </w:rPr>
        <w:t>to</w:t>
      </w:r>
      <w:r w:rsidRPr="00507EBF">
        <w:rPr>
          <w:rFonts w:ascii="Calibri" w:hAnsi="Calibri" w:cs="Calibri"/>
        </w:rPr>
        <w:t xml:space="preserve"> be able to work successfully alone as </w:t>
      </w:r>
      <w:r w:rsidRPr="00507EBF">
        <w:rPr>
          <w:rFonts w:ascii="Calibri" w:hAnsi="Calibri" w:cs="Calibri"/>
        </w:rPr>
        <w:lastRenderedPageBreak/>
        <w:t xml:space="preserve">well as part of a team. </w:t>
      </w:r>
      <w:r w:rsidR="00025CA6" w:rsidRPr="00507EBF">
        <w:rPr>
          <w:rFonts w:ascii="Calibri" w:hAnsi="Calibri" w:cs="Calibri"/>
        </w:rPr>
        <w:t xml:space="preserve">Possibly </w:t>
      </w:r>
      <w:r w:rsidRPr="00507EBF">
        <w:rPr>
          <w:rFonts w:ascii="Calibri" w:hAnsi="Calibri" w:cs="Calibri"/>
        </w:rPr>
        <w:t>Affiliation</w:t>
      </w:r>
      <w:r w:rsidR="00025CA6" w:rsidRPr="00507EBF">
        <w:rPr>
          <w:rFonts w:ascii="Calibri" w:hAnsi="Calibri" w:cs="Calibri"/>
        </w:rPr>
        <w:t>,</w:t>
      </w:r>
      <w:r w:rsidRPr="00507EBF">
        <w:rPr>
          <w:rFonts w:ascii="Calibri" w:hAnsi="Calibri" w:cs="Calibri"/>
        </w:rPr>
        <w:t xml:space="preserve"> </w:t>
      </w:r>
      <w:r w:rsidR="00025CA6" w:rsidRPr="00507EBF">
        <w:rPr>
          <w:rFonts w:ascii="Calibri" w:hAnsi="Calibri" w:cs="Calibri"/>
        </w:rPr>
        <w:t>w</w:t>
      </w:r>
      <w:r w:rsidRPr="00507EBF">
        <w:rPr>
          <w:rFonts w:ascii="Calibri" w:hAnsi="Calibri" w:cs="Calibri"/>
        </w:rPr>
        <w:t xml:space="preserve">anting to belong to the group and wanting to be liked guides the </w:t>
      </w:r>
      <w:r w:rsidR="00E52B17" w:rsidRPr="00507EBF">
        <w:rPr>
          <w:rFonts w:ascii="Calibri" w:hAnsi="Calibri" w:cs="Calibri"/>
        </w:rPr>
        <w:t>behaviour</w:t>
      </w:r>
      <w:r w:rsidRPr="00507EBF">
        <w:rPr>
          <w:rFonts w:ascii="Calibri" w:hAnsi="Calibri" w:cs="Calibri"/>
        </w:rPr>
        <w:t xml:space="preserve"> as the employee wants to fit in with the rest of the group</w:t>
      </w:r>
      <w:r w:rsidR="0070153B" w:rsidRPr="00507EBF">
        <w:rPr>
          <w:rFonts w:ascii="Calibri" w:hAnsi="Calibri" w:cs="Calibri"/>
        </w:rPr>
        <w:t xml:space="preserve"> or </w:t>
      </w:r>
      <w:r w:rsidRPr="00507EBF">
        <w:rPr>
          <w:rFonts w:ascii="Calibri" w:hAnsi="Calibri" w:cs="Calibri"/>
        </w:rPr>
        <w:t>Power</w:t>
      </w:r>
      <w:r w:rsidR="0070153B" w:rsidRPr="00507EBF">
        <w:rPr>
          <w:rFonts w:ascii="Calibri" w:hAnsi="Calibri" w:cs="Calibri"/>
        </w:rPr>
        <w:t>, w</w:t>
      </w:r>
      <w:r w:rsidRPr="00507EBF">
        <w:rPr>
          <w:rFonts w:ascii="Calibri" w:hAnsi="Calibri" w:cs="Calibri"/>
        </w:rPr>
        <w:t>anting to control and influence others. Likes to win arguments. Enjoys status and recognition.</w:t>
      </w:r>
    </w:p>
    <w:p w14:paraId="1C853B0E" w14:textId="1C53CEDA" w:rsidR="001616CF" w:rsidRPr="004009CF" w:rsidRDefault="00AD1BF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McClelland’s theory brings valuable insights into the driving force of human behaviour, the theory can be applied to different situations and environments offering a useful framework benefiting both, </w:t>
      </w:r>
      <w:r w:rsidR="0059215A" w:rsidRPr="004009CF">
        <w:rPr>
          <w:rFonts w:ascii="Calibri" w:eastAsia="Calibri" w:hAnsi="Calibri" w:cs="Calibri"/>
        </w:rPr>
        <w:t>business,</w:t>
      </w:r>
      <w:r w:rsidRPr="004009CF">
        <w:rPr>
          <w:rFonts w:ascii="Calibri" w:eastAsia="Calibri" w:hAnsi="Calibri" w:cs="Calibri"/>
        </w:rPr>
        <w:t xml:space="preserve"> and employee.</w:t>
      </w:r>
      <w:r w:rsidR="001D33E2" w:rsidRPr="004009CF">
        <w:rPr>
          <w:rFonts w:ascii="Calibri" w:eastAsia="Calibri" w:hAnsi="Calibri" w:cs="Calibri"/>
        </w:rPr>
        <w:t xml:space="preserve"> T</w:t>
      </w:r>
      <w:r w:rsidRPr="004009CF">
        <w:rPr>
          <w:rFonts w:ascii="Calibri" w:eastAsia="Calibri" w:hAnsi="Calibri" w:cs="Calibri"/>
        </w:rPr>
        <w:t>he more comprehensive our understanding of motivation, the better we can tailor our approach to support individual growth and organi</w:t>
      </w:r>
      <w:r w:rsidR="00860E71" w:rsidRPr="004009CF">
        <w:rPr>
          <w:rFonts w:ascii="Calibri" w:eastAsia="Calibri" w:hAnsi="Calibri" w:cs="Calibri"/>
        </w:rPr>
        <w:t>s</w:t>
      </w:r>
      <w:r w:rsidRPr="004009CF">
        <w:rPr>
          <w:rFonts w:ascii="Calibri" w:eastAsia="Calibri" w:hAnsi="Calibri" w:cs="Calibri"/>
        </w:rPr>
        <w:t>ational success</w:t>
      </w:r>
      <w:r w:rsidR="0070277E" w:rsidRPr="004009CF">
        <w:rPr>
          <w:rFonts w:ascii="Calibri" w:eastAsia="Calibri" w:hAnsi="Calibri" w:cs="Calibri"/>
        </w:rPr>
        <w:t xml:space="preserve"> </w:t>
      </w:r>
      <w:r w:rsidR="0070277E" w:rsidRPr="004009CF">
        <w:rPr>
          <w:rFonts w:ascii="Calibri" w:hAnsi="Calibri" w:cs="Calibri"/>
          <w:shd w:val="clear" w:color="auto" w:fill="FFFFFF"/>
        </w:rPr>
        <w:t>(Bandhu et al., 2024)</w:t>
      </w:r>
      <w:r w:rsidR="0070277E" w:rsidRPr="004009CF">
        <w:rPr>
          <w:rFonts w:ascii="Calibri" w:eastAsia="Calibri" w:hAnsi="Calibri" w:cs="Calibri"/>
        </w:rPr>
        <w:t>.</w:t>
      </w:r>
    </w:p>
    <w:p w14:paraId="3E374321" w14:textId="1E97C605"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Maslow's</w:t>
      </w:r>
      <w:r w:rsidR="0009103E" w:rsidRPr="004009CF">
        <w:rPr>
          <w:rFonts w:ascii="Calibri" w:eastAsia="Calibri" w:hAnsi="Calibri" w:cs="Calibri"/>
        </w:rPr>
        <w:t xml:space="preserve"> </w:t>
      </w:r>
      <w:r w:rsidRPr="004009CF">
        <w:rPr>
          <w:rFonts w:ascii="Calibri" w:eastAsia="Calibri" w:hAnsi="Calibri" w:cs="Calibri"/>
        </w:rPr>
        <w:t>hierarc</w:t>
      </w:r>
      <w:r w:rsidR="006A241F">
        <w:rPr>
          <w:rFonts w:ascii="Calibri" w:eastAsia="Calibri" w:hAnsi="Calibri" w:cs="Calibri"/>
        </w:rPr>
        <w:t xml:space="preserve">hy of </w:t>
      </w:r>
      <w:r w:rsidRPr="004009CF">
        <w:rPr>
          <w:rFonts w:ascii="Calibri" w:eastAsia="Calibri" w:hAnsi="Calibri" w:cs="Calibri"/>
        </w:rPr>
        <w:t xml:space="preserve">needs </w:t>
      </w:r>
      <w:r w:rsidR="006A241F">
        <w:rPr>
          <w:rFonts w:ascii="Calibri" w:eastAsia="Calibri" w:hAnsi="Calibri" w:cs="Calibri"/>
        </w:rPr>
        <w:t>outline</w:t>
      </w:r>
      <w:r w:rsidR="000E74EA">
        <w:rPr>
          <w:rFonts w:ascii="Calibri" w:eastAsia="Calibri" w:hAnsi="Calibri" w:cs="Calibri"/>
        </w:rPr>
        <w:t>s five levels of human motivation</w:t>
      </w:r>
      <w:r w:rsidR="009235BA">
        <w:rPr>
          <w:rFonts w:ascii="Calibri" w:eastAsia="Calibri" w:hAnsi="Calibri" w:cs="Calibri"/>
        </w:rPr>
        <w:t>:</w:t>
      </w:r>
      <w:r w:rsidRPr="004009CF">
        <w:rPr>
          <w:rFonts w:ascii="Calibri" w:eastAsia="Calibri" w:hAnsi="Calibri" w:cs="Calibri"/>
        </w:rPr>
        <w:t xml:space="preserve"> basic needs, psychological needs, safety and security, love and belonging, followed by </w:t>
      </w:r>
      <w:r w:rsidR="002C0E6C" w:rsidRPr="004009CF">
        <w:rPr>
          <w:rFonts w:ascii="Calibri" w:eastAsia="Calibri" w:hAnsi="Calibri" w:cs="Calibri"/>
        </w:rPr>
        <w:t>self-esteem</w:t>
      </w:r>
      <w:r w:rsidRPr="004009CF">
        <w:rPr>
          <w:rFonts w:ascii="Calibri" w:eastAsia="Calibri" w:hAnsi="Calibri" w:cs="Calibri"/>
        </w:rPr>
        <w:t xml:space="preserve">, </w:t>
      </w:r>
      <w:r w:rsidR="007D4F60" w:rsidRPr="004009CF">
        <w:rPr>
          <w:rFonts w:ascii="Calibri" w:eastAsia="Calibri" w:hAnsi="Calibri" w:cs="Calibri"/>
        </w:rPr>
        <w:t>to</w:t>
      </w:r>
      <w:r w:rsidRPr="004009CF">
        <w:rPr>
          <w:rFonts w:ascii="Calibri" w:eastAsia="Calibri" w:hAnsi="Calibri" w:cs="Calibri"/>
        </w:rPr>
        <w:t xml:space="preserve"> reach </w:t>
      </w:r>
      <w:r w:rsidR="002C0E6C" w:rsidRPr="004009CF">
        <w:rPr>
          <w:rFonts w:ascii="Calibri" w:eastAsia="Calibri" w:hAnsi="Calibri" w:cs="Calibri"/>
        </w:rPr>
        <w:t>self-actuali</w:t>
      </w:r>
      <w:r w:rsidR="00AD65E0" w:rsidRPr="004009CF">
        <w:rPr>
          <w:rFonts w:ascii="Calibri" w:eastAsia="Calibri" w:hAnsi="Calibri" w:cs="Calibri"/>
        </w:rPr>
        <w:t>s</w:t>
      </w:r>
      <w:r w:rsidR="002C0E6C" w:rsidRPr="004009CF">
        <w:rPr>
          <w:rFonts w:ascii="Calibri" w:eastAsia="Calibri" w:hAnsi="Calibri" w:cs="Calibri"/>
        </w:rPr>
        <w:t>ation</w:t>
      </w:r>
      <w:r w:rsidR="007122BD">
        <w:rPr>
          <w:rFonts w:ascii="Calibri" w:eastAsia="Calibri" w:hAnsi="Calibri" w:cs="Calibri"/>
        </w:rPr>
        <w:t xml:space="preserve">, </w:t>
      </w:r>
      <w:r w:rsidRPr="004009CF">
        <w:rPr>
          <w:rFonts w:ascii="Calibri" w:eastAsia="Calibri" w:hAnsi="Calibri" w:cs="Calibri"/>
        </w:rPr>
        <w:t xml:space="preserve">these factors being detrimental to human motivation, </w:t>
      </w:r>
      <w:r w:rsidR="00D76CDD">
        <w:rPr>
          <w:rFonts w:ascii="Calibri" w:eastAsia="Calibri" w:hAnsi="Calibri" w:cs="Calibri"/>
        </w:rPr>
        <w:t xml:space="preserve">but the theory has been criticised </w:t>
      </w:r>
      <w:r w:rsidR="003D0F86">
        <w:rPr>
          <w:rFonts w:ascii="Calibri" w:eastAsia="Calibri" w:hAnsi="Calibri" w:cs="Calibri"/>
        </w:rPr>
        <w:t xml:space="preserve">for not considering individual differences or the complexity of personal goals.  </w:t>
      </w:r>
      <w:r w:rsidR="00145812">
        <w:rPr>
          <w:rFonts w:ascii="Calibri" w:eastAsia="Calibri" w:hAnsi="Calibri" w:cs="Calibri"/>
        </w:rPr>
        <w:t xml:space="preserve">For PPs to understand motivation, the theory must be applied </w:t>
      </w:r>
      <w:r w:rsidR="00927EAB">
        <w:rPr>
          <w:rFonts w:ascii="Calibri" w:eastAsia="Calibri" w:hAnsi="Calibri" w:cs="Calibri"/>
        </w:rPr>
        <w:t>alongside</w:t>
      </w:r>
      <w:r w:rsidR="00145812">
        <w:rPr>
          <w:rFonts w:ascii="Calibri" w:eastAsia="Calibri" w:hAnsi="Calibri" w:cs="Calibri"/>
        </w:rPr>
        <w:t xml:space="preserve"> human interaction to identify what truly drives individual</w:t>
      </w:r>
      <w:r w:rsidR="00927EAB">
        <w:rPr>
          <w:rFonts w:ascii="Calibri" w:eastAsia="Calibri" w:hAnsi="Calibri" w:cs="Calibri"/>
        </w:rPr>
        <w:t xml:space="preserve">s </w:t>
      </w:r>
      <w:r w:rsidR="00A45AF8" w:rsidRPr="004009CF">
        <w:rPr>
          <w:rFonts w:ascii="Calibri" w:hAnsi="Calibri" w:cs="Calibri"/>
          <w:shd w:val="clear" w:color="auto" w:fill="FFFFFF"/>
        </w:rPr>
        <w:t>(McLeod, 2024)</w:t>
      </w:r>
      <w:r w:rsidRPr="004009CF">
        <w:rPr>
          <w:rFonts w:ascii="Calibri" w:eastAsia="Calibri" w:hAnsi="Calibri" w:cs="Calibri"/>
        </w:rPr>
        <w:t xml:space="preserve">. </w:t>
      </w:r>
    </w:p>
    <w:p w14:paraId="691727EC" w14:textId="64D6A6B5" w:rsidR="001616CF" w:rsidRPr="006A211A" w:rsidRDefault="00C85DF9">
      <w:pPr>
        <w:pBdr>
          <w:top w:val="nil"/>
          <w:left w:val="nil"/>
          <w:bottom w:val="nil"/>
          <w:right w:val="nil"/>
          <w:between w:val="nil"/>
        </w:pBdr>
        <w:rPr>
          <w:rFonts w:ascii="Calibri" w:eastAsia="Calibri" w:hAnsi="Calibri" w:cs="Calibri"/>
        </w:rPr>
      </w:pPr>
      <w:r w:rsidRPr="00A44435">
        <w:rPr>
          <w:rFonts w:ascii="Calibri" w:eastAsia="Calibri" w:hAnsi="Calibri" w:cs="Calibri"/>
        </w:rPr>
        <w:t>However</w:t>
      </w:r>
      <w:r w:rsidR="0094335E" w:rsidRPr="00A44435">
        <w:rPr>
          <w:rFonts w:ascii="Calibri" w:eastAsia="Calibri" w:hAnsi="Calibri" w:cs="Calibri"/>
        </w:rPr>
        <w:t>,</w:t>
      </w:r>
      <w:r w:rsidR="0084372A" w:rsidRPr="00A44435">
        <w:rPr>
          <w:rFonts w:ascii="Calibri" w:eastAsia="Calibri" w:hAnsi="Calibri" w:cs="Calibri"/>
        </w:rPr>
        <w:t xml:space="preserve"> </w:t>
      </w:r>
      <w:r w:rsidR="00FF4E3F" w:rsidRPr="00A44435">
        <w:rPr>
          <w:rFonts w:ascii="Calibri" w:eastAsia="Calibri" w:hAnsi="Calibri" w:cs="Calibri"/>
        </w:rPr>
        <w:t>the</w:t>
      </w:r>
      <w:r w:rsidR="00BD03AE" w:rsidRPr="00A44435">
        <w:rPr>
          <w:rFonts w:ascii="Calibri" w:eastAsia="Calibri" w:hAnsi="Calibri" w:cs="Calibri"/>
        </w:rPr>
        <w:t xml:space="preserve"> good work index</w:t>
      </w:r>
      <w:r w:rsidR="00984D18" w:rsidRPr="00A44435">
        <w:rPr>
          <w:rFonts w:ascii="Calibri" w:eastAsia="Calibri" w:hAnsi="Calibri" w:cs="Calibri"/>
        </w:rPr>
        <w:t xml:space="preserve"> </w:t>
      </w:r>
      <w:r w:rsidR="00A54830" w:rsidRPr="00A44435">
        <w:rPr>
          <w:rFonts w:ascii="Calibri" w:eastAsia="Calibri" w:hAnsi="Calibri" w:cs="Calibri"/>
        </w:rPr>
        <w:t>is</w:t>
      </w:r>
      <w:r w:rsidR="00FC06DB" w:rsidRPr="00A44435">
        <w:rPr>
          <w:rFonts w:ascii="Calibri" w:eastAsia="Calibri" w:hAnsi="Calibri" w:cs="Calibri"/>
        </w:rPr>
        <w:t xml:space="preserve"> a valuable tool to </w:t>
      </w:r>
      <w:r w:rsidR="00EC0932" w:rsidRPr="00A44435">
        <w:rPr>
          <w:rFonts w:ascii="Calibri" w:eastAsia="Calibri" w:hAnsi="Calibri" w:cs="Calibri"/>
        </w:rPr>
        <w:t xml:space="preserve">capture </w:t>
      </w:r>
      <w:r w:rsidR="009E0B12" w:rsidRPr="00A44435">
        <w:rPr>
          <w:rFonts w:ascii="Calibri" w:eastAsia="Calibri" w:hAnsi="Calibri" w:cs="Calibri"/>
        </w:rPr>
        <w:t xml:space="preserve">how </w:t>
      </w:r>
      <w:r w:rsidR="00FC06DB" w:rsidRPr="00A44435">
        <w:rPr>
          <w:rFonts w:ascii="Calibri" w:eastAsia="Calibri" w:hAnsi="Calibri" w:cs="Calibri"/>
        </w:rPr>
        <w:t xml:space="preserve">employees </w:t>
      </w:r>
      <w:r w:rsidR="00A65A81" w:rsidRPr="00A44435">
        <w:rPr>
          <w:rFonts w:ascii="Calibri" w:eastAsia="Calibri" w:hAnsi="Calibri" w:cs="Calibri"/>
        </w:rPr>
        <w:t>perceive</w:t>
      </w:r>
      <w:r w:rsidR="009E0B12" w:rsidRPr="00A44435">
        <w:rPr>
          <w:rFonts w:ascii="Calibri" w:eastAsia="Calibri" w:hAnsi="Calibri" w:cs="Calibri"/>
        </w:rPr>
        <w:t xml:space="preserve"> their working environment</w:t>
      </w:r>
      <w:r w:rsidR="00F94950" w:rsidRPr="00A44435">
        <w:rPr>
          <w:rFonts w:ascii="Calibri" w:eastAsia="Calibri" w:hAnsi="Calibri" w:cs="Calibri"/>
        </w:rPr>
        <w:t xml:space="preserve"> and their experiences of inclusion, fairness </w:t>
      </w:r>
      <w:r w:rsidRPr="00A44435">
        <w:rPr>
          <w:rFonts w:ascii="Calibri" w:eastAsia="Calibri" w:hAnsi="Calibri" w:cs="Calibri"/>
        </w:rPr>
        <w:t xml:space="preserve">and </w:t>
      </w:r>
      <w:r w:rsidR="006B5157" w:rsidRPr="00A44435">
        <w:rPr>
          <w:rFonts w:ascii="Calibri" w:eastAsia="Calibri" w:hAnsi="Calibri" w:cs="Calibri"/>
        </w:rPr>
        <w:t xml:space="preserve">ensure </w:t>
      </w:r>
      <w:r w:rsidR="00605AF5" w:rsidRPr="00A44435">
        <w:rPr>
          <w:rFonts w:ascii="Calibri" w:eastAsia="Calibri" w:hAnsi="Calibri" w:cs="Calibri"/>
        </w:rPr>
        <w:t>their</w:t>
      </w:r>
      <w:r w:rsidR="001F3C61" w:rsidRPr="00A44435">
        <w:rPr>
          <w:rFonts w:ascii="Calibri" w:eastAsia="Calibri" w:hAnsi="Calibri" w:cs="Calibri"/>
        </w:rPr>
        <w:t xml:space="preserve"> </w:t>
      </w:r>
      <w:r w:rsidR="00980C18" w:rsidRPr="00A44435">
        <w:rPr>
          <w:rFonts w:ascii="Calibri" w:eastAsia="Calibri" w:hAnsi="Calibri" w:cs="Calibri"/>
        </w:rPr>
        <w:t>treatment align with</w:t>
      </w:r>
      <w:r w:rsidR="00C533BC" w:rsidRPr="00A44435">
        <w:rPr>
          <w:rFonts w:ascii="Calibri" w:eastAsia="Calibri" w:hAnsi="Calibri" w:cs="Calibri"/>
        </w:rPr>
        <w:t xml:space="preserve"> </w:t>
      </w:r>
      <w:r w:rsidRPr="00A44435">
        <w:rPr>
          <w:rFonts w:ascii="Calibri" w:eastAsia="Calibri" w:hAnsi="Calibri" w:cs="Calibri"/>
        </w:rPr>
        <w:t xml:space="preserve">the </w:t>
      </w:r>
      <w:r w:rsidR="00F67FB6" w:rsidRPr="00A44435">
        <w:rPr>
          <w:rFonts w:ascii="Calibri" w:eastAsia="Calibri" w:hAnsi="Calibri" w:cs="Calibri"/>
        </w:rPr>
        <w:t>employees’</w:t>
      </w:r>
      <w:r w:rsidR="00C533BC" w:rsidRPr="00A44435">
        <w:rPr>
          <w:rFonts w:ascii="Calibri" w:eastAsia="Calibri" w:hAnsi="Calibri" w:cs="Calibri"/>
        </w:rPr>
        <w:t xml:space="preserve"> perceptions of</w:t>
      </w:r>
      <w:r w:rsidR="00980C18" w:rsidRPr="00A44435">
        <w:rPr>
          <w:rFonts w:ascii="Calibri" w:eastAsia="Calibri" w:hAnsi="Calibri" w:cs="Calibri"/>
        </w:rPr>
        <w:t xml:space="preserve"> </w:t>
      </w:r>
      <w:r w:rsidR="00A552E1" w:rsidRPr="00A44435">
        <w:rPr>
          <w:rFonts w:ascii="Calibri" w:eastAsia="Calibri" w:hAnsi="Calibri" w:cs="Calibri"/>
        </w:rPr>
        <w:t>equity, diversity and respect</w:t>
      </w:r>
      <w:bookmarkStart w:id="0" w:name="_Hlk187254826"/>
      <w:r w:rsidR="000F457B" w:rsidRPr="00A44435">
        <w:rPr>
          <w:rFonts w:ascii="Calibri" w:hAnsi="Calibri" w:cs="Calibri"/>
          <w:color w:val="2C3E50"/>
          <w:shd w:val="clear" w:color="auto" w:fill="FFFFFF"/>
        </w:rPr>
        <w:t xml:space="preserve">, </w:t>
      </w:r>
      <w:bookmarkEnd w:id="0"/>
      <w:r w:rsidR="00B91664" w:rsidRPr="00A44435">
        <w:rPr>
          <w:rFonts w:ascii="Calibri" w:hAnsi="Calibri" w:cs="Calibri"/>
          <w:color w:val="2C3E50"/>
          <w:shd w:val="clear" w:color="auto" w:fill="FFFFFF"/>
        </w:rPr>
        <w:t xml:space="preserve">in ensuring </w:t>
      </w:r>
      <w:r w:rsidR="000444E7" w:rsidRPr="00A44435">
        <w:rPr>
          <w:rFonts w:ascii="Calibri" w:hAnsi="Calibri" w:cs="Calibri"/>
          <w:color w:val="2C3E50"/>
          <w:shd w:val="clear" w:color="auto" w:fill="FFFFFF"/>
        </w:rPr>
        <w:t xml:space="preserve">employees are included, respected and treated fairly </w:t>
      </w:r>
      <w:r w:rsidR="00A40355" w:rsidRPr="00A44435">
        <w:rPr>
          <w:rFonts w:ascii="Calibri" w:hAnsi="Calibri" w:cs="Calibri"/>
          <w:color w:val="2C3E50"/>
          <w:shd w:val="clear" w:color="auto" w:fill="FFFFFF"/>
        </w:rPr>
        <w:t xml:space="preserve">companies can create a </w:t>
      </w:r>
      <w:r w:rsidR="00D87402" w:rsidRPr="00A44435">
        <w:rPr>
          <w:rFonts w:ascii="Calibri" w:hAnsi="Calibri" w:cs="Calibri"/>
          <w:color w:val="2C3E50"/>
          <w:shd w:val="clear" w:color="auto" w:fill="FFFFFF"/>
        </w:rPr>
        <w:t>m</w:t>
      </w:r>
      <w:r w:rsidR="00A40355" w:rsidRPr="00A44435">
        <w:rPr>
          <w:rFonts w:ascii="Calibri" w:hAnsi="Calibri" w:cs="Calibri"/>
          <w:color w:val="2C3E50"/>
          <w:shd w:val="clear" w:color="auto" w:fill="FFFFFF"/>
        </w:rPr>
        <w:t xml:space="preserve">ore positive and ethical </w:t>
      </w:r>
      <w:r w:rsidR="00752B06" w:rsidRPr="00A44435">
        <w:rPr>
          <w:rFonts w:ascii="Calibri" w:hAnsi="Calibri" w:cs="Calibri"/>
          <w:color w:val="2C3E50"/>
          <w:shd w:val="clear" w:color="auto" w:fill="FFFFFF"/>
        </w:rPr>
        <w:t>working environment (CIPD, 2024)</w:t>
      </w:r>
      <w:r w:rsidR="00307BC3">
        <w:rPr>
          <w:rFonts w:ascii="Calibri" w:hAnsi="Calibri" w:cs="Calibri"/>
          <w:color w:val="2C3E50"/>
          <w:shd w:val="clear" w:color="auto" w:fill="FFFFFF"/>
        </w:rPr>
        <w:t>.</w:t>
      </w:r>
    </w:p>
    <w:p w14:paraId="386367E5"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2.2</w:t>
      </w:r>
    </w:p>
    <w:p w14:paraId="589589E4" w14:textId="0732262A" w:rsidR="001616CF" w:rsidRPr="004009CF" w:rsidRDefault="00070607">
      <w:pPr>
        <w:pBdr>
          <w:top w:val="nil"/>
          <w:left w:val="nil"/>
          <w:bottom w:val="nil"/>
          <w:right w:val="nil"/>
          <w:between w:val="nil"/>
        </w:pBdr>
        <w:rPr>
          <w:rFonts w:ascii="Calibri" w:eastAsia="Calibri" w:hAnsi="Calibri" w:cs="Calibri"/>
        </w:rPr>
      </w:pPr>
      <w:r w:rsidRPr="0004042F">
        <w:rPr>
          <w:rFonts w:ascii="Calibri" w:eastAsia="Calibri" w:hAnsi="Calibri" w:cs="Calibri"/>
        </w:rPr>
        <w:t>D</w:t>
      </w:r>
      <w:r w:rsidR="00984D18" w:rsidRPr="0004042F">
        <w:rPr>
          <w:rFonts w:ascii="Calibri" w:eastAsia="Calibri" w:hAnsi="Calibri" w:cs="Calibri"/>
        </w:rPr>
        <w:t xml:space="preserve">iversity and inclusion in the workplace </w:t>
      </w:r>
      <w:r w:rsidR="006D7F7E" w:rsidRPr="0004042F">
        <w:rPr>
          <w:rFonts w:ascii="Calibri" w:eastAsia="Calibri" w:hAnsi="Calibri" w:cs="Calibri"/>
        </w:rPr>
        <w:t>are</w:t>
      </w:r>
      <w:r w:rsidR="00984D18" w:rsidRPr="0004042F">
        <w:rPr>
          <w:rFonts w:ascii="Calibri" w:eastAsia="Calibri" w:hAnsi="Calibri" w:cs="Calibri"/>
        </w:rPr>
        <w:t xml:space="preserve"> essential and </w:t>
      </w:r>
      <w:r w:rsidR="00EE3977" w:rsidRPr="0004042F">
        <w:rPr>
          <w:rFonts w:ascii="Calibri" w:eastAsia="Calibri" w:hAnsi="Calibri" w:cs="Calibri"/>
        </w:rPr>
        <w:t>pp</w:t>
      </w:r>
      <w:r w:rsidR="00082C7F" w:rsidRPr="0004042F">
        <w:rPr>
          <w:rFonts w:ascii="Calibri" w:eastAsia="Calibri" w:hAnsi="Calibri" w:cs="Calibri"/>
        </w:rPr>
        <w:t>’s</w:t>
      </w:r>
      <w:r w:rsidR="00984D18" w:rsidRPr="0004042F">
        <w:rPr>
          <w:rFonts w:ascii="Calibri" w:eastAsia="Calibri" w:hAnsi="Calibri" w:cs="Calibri"/>
        </w:rPr>
        <w:t xml:space="preserve"> will play key role. </w:t>
      </w:r>
      <w:r w:rsidR="0031442E" w:rsidRPr="0004042F">
        <w:rPr>
          <w:rFonts w:ascii="Calibri" w:eastAsia="Calibri" w:hAnsi="Calibri" w:cs="Calibri"/>
        </w:rPr>
        <w:t xml:space="preserve">Creating </w:t>
      </w:r>
      <w:r w:rsidR="00BF37AC" w:rsidRPr="0004042F">
        <w:rPr>
          <w:rFonts w:ascii="Calibri" w:eastAsia="Calibri" w:hAnsi="Calibri" w:cs="Calibri"/>
        </w:rPr>
        <w:t xml:space="preserve">a fair, equitable </w:t>
      </w:r>
      <w:r w:rsidR="0031442E" w:rsidRPr="0004042F">
        <w:rPr>
          <w:rFonts w:ascii="Calibri" w:eastAsia="Calibri" w:hAnsi="Calibri" w:cs="Calibri"/>
        </w:rPr>
        <w:t xml:space="preserve">and </w:t>
      </w:r>
      <w:r w:rsidR="00BF37AC" w:rsidRPr="0004042F">
        <w:rPr>
          <w:rFonts w:ascii="Calibri" w:eastAsia="Calibri" w:hAnsi="Calibri" w:cs="Calibri"/>
        </w:rPr>
        <w:t xml:space="preserve">welcoming environment </w:t>
      </w:r>
      <w:r w:rsidR="00021C91" w:rsidRPr="0004042F">
        <w:rPr>
          <w:rFonts w:ascii="Calibri" w:eastAsia="Calibri" w:hAnsi="Calibri" w:cs="Calibri"/>
        </w:rPr>
        <w:t xml:space="preserve">for all </w:t>
      </w:r>
      <w:r w:rsidR="00433A94" w:rsidRPr="0004042F">
        <w:rPr>
          <w:rFonts w:ascii="Calibri" w:eastAsia="Calibri" w:hAnsi="Calibri" w:cs="Calibri"/>
        </w:rPr>
        <w:t xml:space="preserve">regardless of </w:t>
      </w:r>
      <w:r w:rsidR="00021C91" w:rsidRPr="0004042F">
        <w:rPr>
          <w:rFonts w:ascii="Calibri" w:eastAsia="Calibri" w:hAnsi="Calibri" w:cs="Calibri"/>
        </w:rPr>
        <w:t>faiths</w:t>
      </w:r>
      <w:r w:rsidR="006E4609" w:rsidRPr="0004042F">
        <w:rPr>
          <w:rFonts w:ascii="Calibri" w:eastAsia="Calibri" w:hAnsi="Calibri" w:cs="Calibri"/>
        </w:rPr>
        <w:t>, race, gender</w:t>
      </w:r>
      <w:r w:rsidR="00FC49C2" w:rsidRPr="0004042F">
        <w:rPr>
          <w:rFonts w:ascii="Calibri" w:eastAsia="Calibri" w:hAnsi="Calibri" w:cs="Calibri"/>
        </w:rPr>
        <w:t xml:space="preserve">, age, </w:t>
      </w:r>
      <w:r w:rsidR="00D404B1" w:rsidRPr="0004042F">
        <w:rPr>
          <w:rFonts w:ascii="Calibri" w:eastAsia="Calibri" w:hAnsi="Calibri" w:cs="Calibri"/>
        </w:rPr>
        <w:t>disability,</w:t>
      </w:r>
      <w:r w:rsidR="00FC49C2" w:rsidRPr="0004042F">
        <w:rPr>
          <w:rFonts w:ascii="Calibri" w:eastAsia="Calibri" w:hAnsi="Calibri" w:cs="Calibri"/>
        </w:rPr>
        <w:t xml:space="preserve"> and sexual orientation</w:t>
      </w:r>
      <w:r w:rsidR="00984D18" w:rsidRPr="0004042F">
        <w:rPr>
          <w:rFonts w:ascii="Calibri" w:eastAsia="Calibri" w:hAnsi="Calibri" w:cs="Calibri"/>
        </w:rPr>
        <w:t xml:space="preserve"> is a continuous process</w:t>
      </w:r>
      <w:r w:rsidR="00732C04" w:rsidRPr="0004042F">
        <w:rPr>
          <w:rFonts w:ascii="Calibri" w:eastAsia="Calibri" w:hAnsi="Calibri" w:cs="Calibri"/>
        </w:rPr>
        <w:t xml:space="preserve">. </w:t>
      </w:r>
      <w:r w:rsidR="00E10205" w:rsidRPr="0004042F">
        <w:rPr>
          <w:rFonts w:ascii="Calibri" w:eastAsia="Calibri" w:hAnsi="Calibri" w:cs="Calibri"/>
        </w:rPr>
        <w:t xml:space="preserve">It ensures adherence to policies that promote </w:t>
      </w:r>
      <w:r w:rsidR="00646945" w:rsidRPr="0004042F">
        <w:rPr>
          <w:rFonts w:ascii="Calibri" w:eastAsia="Calibri" w:hAnsi="Calibri" w:cs="Calibri"/>
        </w:rPr>
        <w:t xml:space="preserve">inclusive behaviours and values </w:t>
      </w:r>
      <w:r w:rsidR="00027F98" w:rsidRPr="0004042F">
        <w:rPr>
          <w:rFonts w:ascii="Calibri" w:hAnsi="Calibri" w:cs="Calibri"/>
          <w:shd w:val="clear" w:color="auto" w:fill="FFFFFF"/>
        </w:rPr>
        <w:t>(CIPD, 2024)</w:t>
      </w:r>
      <w:r w:rsidR="002C0E6C" w:rsidRPr="0004042F">
        <w:rPr>
          <w:rFonts w:ascii="Calibri" w:eastAsia="Calibri" w:hAnsi="Calibri" w:cs="Calibri"/>
        </w:rPr>
        <w:t xml:space="preserve">. </w:t>
      </w:r>
      <w:r w:rsidR="00984D18" w:rsidRPr="0004042F">
        <w:rPr>
          <w:rFonts w:ascii="Calibri" w:eastAsia="Calibri" w:hAnsi="Calibri" w:cs="Calibri"/>
        </w:rPr>
        <w:t xml:space="preserve">Example </w:t>
      </w:r>
      <w:r w:rsidR="00984D18" w:rsidRPr="004009CF">
        <w:rPr>
          <w:rFonts w:ascii="Calibri" w:eastAsia="Calibri" w:hAnsi="Calibri" w:cs="Calibri"/>
          <w:highlight w:val="white"/>
        </w:rPr>
        <w:t xml:space="preserve">focuses of equality, </w:t>
      </w:r>
      <w:r w:rsidR="00841B3F" w:rsidRPr="004009CF">
        <w:rPr>
          <w:rFonts w:ascii="Calibri" w:eastAsia="Calibri" w:hAnsi="Calibri" w:cs="Calibri"/>
          <w:highlight w:val="white"/>
        </w:rPr>
        <w:t>diversity,</w:t>
      </w:r>
      <w:r w:rsidR="00984D18" w:rsidRPr="004009CF">
        <w:rPr>
          <w:rFonts w:ascii="Calibri" w:eastAsia="Calibri" w:hAnsi="Calibri" w:cs="Calibri"/>
          <w:highlight w:val="white"/>
        </w:rPr>
        <w:t xml:space="preserve"> and inclusion (EDI) include age, gender, colour, culture, political opinion, personal appearance and more. </w:t>
      </w:r>
      <w:r w:rsidR="00721C37">
        <w:rPr>
          <w:rFonts w:ascii="Calibri" w:eastAsia="Calibri" w:hAnsi="Calibri" w:cs="Calibri"/>
        </w:rPr>
        <w:t xml:space="preserve">Addressing </w:t>
      </w:r>
      <w:r w:rsidR="00984D18" w:rsidRPr="004009CF">
        <w:rPr>
          <w:rFonts w:ascii="Calibri" w:eastAsia="Calibri" w:hAnsi="Calibri" w:cs="Calibri"/>
        </w:rPr>
        <w:t xml:space="preserve">bias </w:t>
      </w:r>
      <w:r w:rsidR="00812980">
        <w:rPr>
          <w:rFonts w:ascii="Calibri" w:eastAsia="Calibri" w:hAnsi="Calibri" w:cs="Calibri"/>
        </w:rPr>
        <w:t>through</w:t>
      </w:r>
      <w:r w:rsidR="00984D18" w:rsidRPr="004009CF">
        <w:rPr>
          <w:rFonts w:ascii="Calibri" w:eastAsia="Calibri" w:hAnsi="Calibri" w:cs="Calibri"/>
        </w:rPr>
        <w:t xml:space="preserve"> training is crucial. The CIPD </w:t>
      </w:r>
      <w:r w:rsidR="00721C37" w:rsidRPr="004009CF">
        <w:rPr>
          <w:rFonts w:ascii="Calibri" w:eastAsia="Calibri" w:hAnsi="Calibri" w:cs="Calibri"/>
        </w:rPr>
        <w:t>h</w:t>
      </w:r>
      <w:r w:rsidR="00721C37">
        <w:rPr>
          <w:rFonts w:ascii="Calibri" w:eastAsia="Calibri" w:hAnsi="Calibri" w:cs="Calibri"/>
        </w:rPr>
        <w:t xml:space="preserve">ighlights </w:t>
      </w:r>
      <w:r w:rsidR="00984D18" w:rsidRPr="004009CF">
        <w:rPr>
          <w:rFonts w:ascii="Calibri" w:eastAsia="Calibri" w:hAnsi="Calibri" w:cs="Calibri"/>
        </w:rPr>
        <w:t xml:space="preserve">inclusively as a core behaviour for all </w:t>
      </w:r>
      <w:r w:rsidR="007D4F60" w:rsidRPr="004009CF">
        <w:rPr>
          <w:rFonts w:ascii="Calibri" w:eastAsia="Calibri" w:hAnsi="Calibri" w:cs="Calibri"/>
        </w:rPr>
        <w:t>PPs</w:t>
      </w:r>
      <w:r w:rsidR="00984D18" w:rsidRPr="004009CF">
        <w:rPr>
          <w:rFonts w:ascii="Calibri" w:eastAsia="Calibri" w:hAnsi="Calibri" w:cs="Calibri"/>
        </w:rPr>
        <w:t xml:space="preserve"> in the profession map, the benchmark for the people profession.</w:t>
      </w:r>
    </w:p>
    <w:p w14:paraId="7BD7D787" w14:textId="50AF5C02" w:rsidR="001616CF" w:rsidRPr="000A530E"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Educating the workforce about inclusion require</w:t>
      </w:r>
      <w:r w:rsidR="00135239" w:rsidRPr="004009CF">
        <w:rPr>
          <w:rFonts w:ascii="Calibri" w:eastAsia="Calibri" w:hAnsi="Calibri" w:cs="Calibri"/>
        </w:rPr>
        <w:t>s</w:t>
      </w:r>
      <w:r w:rsidRPr="004009CF">
        <w:rPr>
          <w:rFonts w:ascii="Calibri" w:eastAsia="Calibri" w:hAnsi="Calibri" w:cs="Calibri"/>
        </w:rPr>
        <w:t xml:space="preserve"> leaders who embody the same values. </w:t>
      </w:r>
      <w:r w:rsidR="00E86EF0">
        <w:rPr>
          <w:rFonts w:ascii="Calibri" w:eastAsia="Calibri" w:hAnsi="Calibri" w:cs="Calibri"/>
        </w:rPr>
        <w:t>O</w:t>
      </w:r>
      <w:r w:rsidRPr="004009CF">
        <w:rPr>
          <w:rFonts w:ascii="Calibri" w:eastAsia="Calibri" w:hAnsi="Calibri" w:cs="Calibri"/>
        </w:rPr>
        <w:t>pen mind</w:t>
      </w:r>
      <w:r w:rsidR="00E86EF0">
        <w:rPr>
          <w:rFonts w:ascii="Calibri" w:eastAsia="Calibri" w:hAnsi="Calibri" w:cs="Calibri"/>
        </w:rPr>
        <w:t xml:space="preserve">edness </w:t>
      </w:r>
      <w:r w:rsidR="001F007C">
        <w:rPr>
          <w:rFonts w:ascii="Calibri" w:eastAsia="Calibri" w:hAnsi="Calibri" w:cs="Calibri"/>
        </w:rPr>
        <w:t>and diverse viewpoints drive</w:t>
      </w:r>
      <w:r w:rsidRPr="004009CF">
        <w:rPr>
          <w:rFonts w:ascii="Calibri" w:eastAsia="Calibri" w:hAnsi="Calibri" w:cs="Calibri"/>
        </w:rPr>
        <w:t xml:space="preserve"> growth and productivity. </w:t>
      </w:r>
      <w:r w:rsidR="00567EB2">
        <w:rPr>
          <w:rFonts w:ascii="Calibri" w:eastAsia="Calibri" w:hAnsi="Calibri" w:cs="Calibri"/>
        </w:rPr>
        <w:t>R</w:t>
      </w:r>
      <w:r w:rsidRPr="004009CF">
        <w:rPr>
          <w:rFonts w:ascii="Calibri" w:eastAsia="Calibri" w:hAnsi="Calibri" w:cs="Calibri"/>
        </w:rPr>
        <w:t>egular training tailor</w:t>
      </w:r>
      <w:r w:rsidR="00567EB2">
        <w:rPr>
          <w:rFonts w:ascii="Calibri" w:eastAsia="Calibri" w:hAnsi="Calibri" w:cs="Calibri"/>
        </w:rPr>
        <w:t>ed</w:t>
      </w:r>
      <w:r w:rsidRPr="004009CF">
        <w:rPr>
          <w:rFonts w:ascii="Calibri" w:eastAsia="Calibri" w:hAnsi="Calibri" w:cs="Calibri"/>
        </w:rPr>
        <w:t xml:space="preserve"> from new hires to senior leadership</w:t>
      </w:r>
      <w:r w:rsidR="00272E82">
        <w:rPr>
          <w:rFonts w:ascii="Calibri" w:eastAsia="Calibri" w:hAnsi="Calibri" w:cs="Calibri"/>
        </w:rPr>
        <w:t xml:space="preserve">, alongside </w:t>
      </w:r>
      <w:r w:rsidRPr="004009CF">
        <w:rPr>
          <w:rFonts w:ascii="Calibri" w:eastAsia="Calibri" w:hAnsi="Calibri" w:cs="Calibri"/>
        </w:rPr>
        <w:t xml:space="preserve">surveys, focus groups, and open forums </w:t>
      </w:r>
      <w:r w:rsidR="0033219F" w:rsidRPr="004009CF">
        <w:rPr>
          <w:rFonts w:ascii="Calibri" w:hAnsi="Calibri" w:cs="Calibri"/>
          <w:shd w:val="clear" w:color="auto" w:fill="FFFFFF"/>
        </w:rPr>
        <w:t>(Forbes, 2024)</w:t>
      </w:r>
      <w:r w:rsidR="0033219F" w:rsidRPr="004009CF">
        <w:rPr>
          <w:rFonts w:ascii="Calibri" w:eastAsia="Calibri" w:hAnsi="Calibri" w:cs="Calibri"/>
        </w:rPr>
        <w:t xml:space="preserve"> </w:t>
      </w:r>
      <w:r w:rsidR="000E73CA">
        <w:rPr>
          <w:rFonts w:ascii="Calibri" w:eastAsia="Calibri" w:hAnsi="Calibri" w:cs="Calibri"/>
        </w:rPr>
        <w:t xml:space="preserve">helps </w:t>
      </w:r>
      <w:r w:rsidR="009B7656">
        <w:rPr>
          <w:rFonts w:ascii="Calibri" w:eastAsia="Calibri" w:hAnsi="Calibri" w:cs="Calibri"/>
        </w:rPr>
        <w:t>maintain</w:t>
      </w:r>
      <w:r w:rsidRPr="004009CF">
        <w:rPr>
          <w:rFonts w:ascii="Calibri" w:eastAsia="Calibri" w:hAnsi="Calibri" w:cs="Calibri"/>
        </w:rPr>
        <w:t xml:space="preserve"> inclusion. PP’s play a </w:t>
      </w:r>
      <w:r w:rsidR="00376D19">
        <w:rPr>
          <w:rFonts w:ascii="Calibri" w:eastAsia="Calibri" w:hAnsi="Calibri" w:cs="Calibri"/>
        </w:rPr>
        <w:t xml:space="preserve">key role by fostering </w:t>
      </w:r>
      <w:r w:rsidR="009A61E6">
        <w:rPr>
          <w:rFonts w:ascii="Calibri" w:eastAsia="Calibri" w:hAnsi="Calibri" w:cs="Calibri"/>
        </w:rPr>
        <w:t xml:space="preserve">relationships with employees ensuring everyone </w:t>
      </w:r>
      <w:r w:rsidR="00F61546">
        <w:rPr>
          <w:rFonts w:ascii="Calibri" w:eastAsia="Calibri" w:hAnsi="Calibri" w:cs="Calibri"/>
        </w:rPr>
        <w:t xml:space="preserve">can share their traditions during events and </w:t>
      </w:r>
      <w:r w:rsidR="00F81331">
        <w:rPr>
          <w:rFonts w:ascii="Calibri" w:eastAsia="Calibri" w:hAnsi="Calibri" w:cs="Calibri"/>
        </w:rPr>
        <w:t>holidays</w:t>
      </w:r>
      <w:r w:rsidR="00732C04" w:rsidRPr="00F81331">
        <w:rPr>
          <w:rFonts w:ascii="Calibri" w:eastAsia="Calibri" w:hAnsi="Calibri" w:cs="Calibri"/>
        </w:rPr>
        <w:t xml:space="preserve">. </w:t>
      </w:r>
      <w:r w:rsidR="00A356F2" w:rsidRPr="00F81331">
        <w:rPr>
          <w:rFonts w:ascii="Calibri" w:eastAsia="Calibri" w:hAnsi="Calibri" w:cs="Calibri"/>
        </w:rPr>
        <w:t xml:space="preserve">The CIPD </w:t>
      </w:r>
      <w:r w:rsidR="00F61546" w:rsidRPr="00F81331">
        <w:rPr>
          <w:rFonts w:ascii="Calibri" w:eastAsia="Calibri" w:hAnsi="Calibri" w:cs="Calibri"/>
        </w:rPr>
        <w:t>offers</w:t>
      </w:r>
      <w:r w:rsidR="004E1EC9" w:rsidRPr="00F81331">
        <w:rPr>
          <w:rFonts w:ascii="Calibri" w:eastAsia="Calibri" w:hAnsi="Calibri" w:cs="Calibri"/>
        </w:rPr>
        <w:t xml:space="preserve"> </w:t>
      </w:r>
      <w:r w:rsidR="00A356F2" w:rsidRPr="00F81331">
        <w:rPr>
          <w:rFonts w:ascii="Calibri" w:eastAsia="Calibri" w:hAnsi="Calibri" w:cs="Calibri"/>
        </w:rPr>
        <w:t>an inclusion</w:t>
      </w:r>
      <w:r w:rsidR="004C63AB" w:rsidRPr="00F81331">
        <w:rPr>
          <w:rFonts w:ascii="Calibri" w:eastAsia="Calibri" w:hAnsi="Calibri" w:cs="Calibri"/>
        </w:rPr>
        <w:t xml:space="preserve"> calendar to </w:t>
      </w:r>
      <w:r w:rsidR="00F81331" w:rsidRPr="00F81331">
        <w:rPr>
          <w:rFonts w:ascii="Calibri" w:eastAsia="Calibri" w:hAnsi="Calibri" w:cs="Calibri"/>
        </w:rPr>
        <w:t>support</w:t>
      </w:r>
      <w:r w:rsidR="00414501">
        <w:rPr>
          <w:rFonts w:ascii="Calibri" w:eastAsia="Calibri" w:hAnsi="Calibri" w:cs="Calibri"/>
        </w:rPr>
        <w:t xml:space="preserve"> employers </w:t>
      </w:r>
      <w:r w:rsidR="00F81331">
        <w:rPr>
          <w:rFonts w:ascii="Calibri" w:eastAsia="Calibri" w:hAnsi="Calibri" w:cs="Calibri"/>
        </w:rPr>
        <w:t xml:space="preserve">in enhancing </w:t>
      </w:r>
      <w:r w:rsidR="00414501">
        <w:rPr>
          <w:rFonts w:ascii="Calibri" w:eastAsia="Calibri" w:hAnsi="Calibri" w:cs="Calibri"/>
        </w:rPr>
        <w:t>understanding</w:t>
      </w:r>
      <w:r w:rsidR="000A530E">
        <w:rPr>
          <w:rFonts w:ascii="Calibri" w:eastAsia="Calibri" w:hAnsi="Calibri" w:cs="Calibri"/>
        </w:rPr>
        <w:t xml:space="preserve"> </w:t>
      </w:r>
      <w:r w:rsidR="000A530E" w:rsidRPr="000A530E">
        <w:rPr>
          <w:rFonts w:ascii="Calibri" w:hAnsi="Calibri" w:cs="Calibri"/>
          <w:color w:val="2C3E50"/>
          <w:shd w:val="clear" w:color="auto" w:fill="FFFFFF"/>
        </w:rPr>
        <w:t>(CIPD, 2023)</w:t>
      </w:r>
      <w:r w:rsidR="00414501" w:rsidRPr="000A530E">
        <w:rPr>
          <w:rFonts w:ascii="Calibri" w:eastAsia="Calibri" w:hAnsi="Calibri" w:cs="Calibri"/>
        </w:rPr>
        <w:t>.</w:t>
      </w:r>
    </w:p>
    <w:p w14:paraId="22743EDF" w14:textId="0F0445DB"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Respecting individual differences </w:t>
      </w:r>
      <w:r w:rsidR="00981066">
        <w:rPr>
          <w:rFonts w:ascii="Calibri" w:eastAsia="Calibri" w:hAnsi="Calibri" w:cs="Calibri"/>
        </w:rPr>
        <w:t>boosts</w:t>
      </w:r>
      <w:r w:rsidRPr="004009CF">
        <w:rPr>
          <w:rFonts w:ascii="Calibri" w:eastAsia="Calibri" w:hAnsi="Calibri" w:cs="Calibri"/>
        </w:rPr>
        <w:t xml:space="preserve"> workplace </w:t>
      </w:r>
      <w:r w:rsidR="00981066">
        <w:rPr>
          <w:rFonts w:ascii="Calibri" w:eastAsia="Calibri" w:hAnsi="Calibri" w:cs="Calibri"/>
        </w:rPr>
        <w:t xml:space="preserve">productivity </w:t>
      </w:r>
      <w:r w:rsidR="005D3C84">
        <w:rPr>
          <w:rFonts w:ascii="Calibri" w:eastAsia="Calibri" w:hAnsi="Calibri" w:cs="Calibri"/>
        </w:rPr>
        <w:t xml:space="preserve">and creates </w:t>
      </w:r>
      <w:r w:rsidRPr="004009CF">
        <w:rPr>
          <w:rFonts w:ascii="Calibri" w:eastAsia="Calibri" w:hAnsi="Calibri" w:cs="Calibri"/>
        </w:rPr>
        <w:t>a fair</w:t>
      </w:r>
      <w:r w:rsidR="005D3C84">
        <w:rPr>
          <w:rFonts w:ascii="Calibri" w:eastAsia="Calibri" w:hAnsi="Calibri" w:cs="Calibri"/>
        </w:rPr>
        <w:t xml:space="preserve">, </w:t>
      </w:r>
      <w:r w:rsidRPr="004009CF">
        <w:rPr>
          <w:rFonts w:ascii="Calibri" w:eastAsia="Calibri" w:hAnsi="Calibri" w:cs="Calibri"/>
        </w:rPr>
        <w:t xml:space="preserve">safe </w:t>
      </w:r>
      <w:r w:rsidR="00B95469">
        <w:rPr>
          <w:rFonts w:ascii="Calibri" w:eastAsia="Calibri" w:hAnsi="Calibri" w:cs="Calibri"/>
        </w:rPr>
        <w:t xml:space="preserve">with equal opportunities for all </w:t>
      </w:r>
      <w:r w:rsidR="00B8722D" w:rsidRPr="00B95469">
        <w:rPr>
          <w:rFonts w:ascii="Calibri" w:hAnsi="Calibri" w:cs="Calibri"/>
          <w:color w:val="2C3E50"/>
          <w:shd w:val="clear" w:color="auto" w:fill="FFFFFF"/>
        </w:rPr>
        <w:t>(Farnsworth et al., 2020)</w:t>
      </w:r>
      <w:r w:rsidR="00674583" w:rsidRPr="00B95469">
        <w:rPr>
          <w:rFonts w:ascii="Calibri" w:eastAsia="Calibri" w:hAnsi="Calibri" w:cs="Calibri"/>
        </w:rPr>
        <w:t>.</w:t>
      </w:r>
      <w:r w:rsidRPr="00B95469">
        <w:rPr>
          <w:rFonts w:ascii="Calibri" w:eastAsia="Calibri" w:hAnsi="Calibri" w:cs="Calibri"/>
        </w:rPr>
        <w:t xml:space="preserve"> </w:t>
      </w:r>
      <w:r w:rsidR="00B95469" w:rsidRPr="00B95469">
        <w:rPr>
          <w:rFonts w:ascii="Calibri" w:eastAsia="Calibri" w:hAnsi="Calibri" w:cs="Calibri"/>
        </w:rPr>
        <w:t>P</w:t>
      </w:r>
      <w:r w:rsidRPr="00B95469">
        <w:rPr>
          <w:rFonts w:ascii="Calibri" w:eastAsia="Calibri" w:hAnsi="Calibri" w:cs="Calibri"/>
        </w:rPr>
        <w:t>ractices</w:t>
      </w:r>
      <w:r w:rsidRPr="004009CF">
        <w:rPr>
          <w:rFonts w:ascii="Calibri" w:eastAsia="Calibri" w:hAnsi="Calibri" w:cs="Calibri"/>
        </w:rPr>
        <w:t xml:space="preserve"> </w:t>
      </w:r>
      <w:r w:rsidR="002E5252">
        <w:rPr>
          <w:rFonts w:ascii="Calibri" w:eastAsia="Calibri" w:hAnsi="Calibri" w:cs="Calibri"/>
        </w:rPr>
        <w:t>like</w:t>
      </w:r>
      <w:r w:rsidRPr="004009CF">
        <w:rPr>
          <w:rFonts w:ascii="Calibri" w:eastAsia="Calibri" w:hAnsi="Calibri" w:cs="Calibri"/>
        </w:rPr>
        <w:t xml:space="preserve"> reasonable adjustments</w:t>
      </w:r>
      <w:r w:rsidR="002E5252">
        <w:rPr>
          <w:rFonts w:ascii="Calibri" w:eastAsia="Calibri" w:hAnsi="Calibri" w:cs="Calibri"/>
        </w:rPr>
        <w:t xml:space="preserve">, </w:t>
      </w:r>
      <w:r w:rsidRPr="004009CF">
        <w:rPr>
          <w:rFonts w:ascii="Calibri" w:eastAsia="Calibri" w:hAnsi="Calibri" w:cs="Calibri"/>
        </w:rPr>
        <w:lastRenderedPageBreak/>
        <w:t xml:space="preserve">diversity policies, </w:t>
      </w:r>
      <w:r w:rsidR="002E5252">
        <w:rPr>
          <w:rFonts w:ascii="Calibri" w:eastAsia="Calibri" w:hAnsi="Calibri" w:cs="Calibri"/>
        </w:rPr>
        <w:t>and</w:t>
      </w:r>
      <w:r w:rsidRPr="004009CF">
        <w:rPr>
          <w:rFonts w:ascii="Calibri" w:eastAsia="Calibri" w:hAnsi="Calibri" w:cs="Calibri"/>
        </w:rPr>
        <w:t xml:space="preserve"> flexible working support inclusion</w:t>
      </w:r>
      <w:r w:rsidR="005C121C">
        <w:rPr>
          <w:rFonts w:ascii="Calibri" w:eastAsia="Calibri" w:hAnsi="Calibri" w:cs="Calibri"/>
        </w:rPr>
        <w:t xml:space="preserve"> by addressing the unique needs o</w:t>
      </w:r>
      <w:r w:rsidR="00312755">
        <w:rPr>
          <w:rFonts w:ascii="Calibri" w:eastAsia="Calibri" w:hAnsi="Calibri" w:cs="Calibri"/>
        </w:rPr>
        <w:t>f</w:t>
      </w:r>
      <w:r w:rsidR="005C121C">
        <w:rPr>
          <w:rFonts w:ascii="Calibri" w:eastAsia="Calibri" w:hAnsi="Calibri" w:cs="Calibri"/>
        </w:rPr>
        <w:t xml:space="preserve"> specific groups</w:t>
      </w:r>
      <w:r w:rsidRPr="004009CF">
        <w:rPr>
          <w:rFonts w:ascii="Calibri" w:eastAsia="Calibri" w:hAnsi="Calibri" w:cs="Calibri"/>
        </w:rPr>
        <w:t>.</w:t>
      </w:r>
    </w:p>
    <w:p w14:paraId="609CA8FB" w14:textId="3241DBEC" w:rsidR="001616CF" w:rsidRPr="004009CF" w:rsidRDefault="003453F5">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rPr>
        <w:t>P</w:t>
      </w:r>
      <w:r w:rsidR="00984D18" w:rsidRPr="004009CF">
        <w:rPr>
          <w:rFonts w:ascii="Calibri" w:eastAsia="Calibri" w:hAnsi="Calibri" w:cs="Calibri"/>
        </w:rPr>
        <w:t xml:space="preserve">romoting regular 1-1 </w:t>
      </w:r>
      <w:r w:rsidR="000835BC">
        <w:rPr>
          <w:rFonts w:ascii="Calibri" w:eastAsia="Calibri" w:hAnsi="Calibri" w:cs="Calibri"/>
        </w:rPr>
        <w:t>enable</w:t>
      </w:r>
      <w:r w:rsidR="00984D18" w:rsidRPr="004009CF">
        <w:rPr>
          <w:rFonts w:ascii="Calibri" w:eastAsia="Calibri" w:hAnsi="Calibri" w:cs="Calibri"/>
        </w:rPr>
        <w:t xml:space="preserve"> inclusive</w:t>
      </w:r>
      <w:r w:rsidR="000835BC">
        <w:rPr>
          <w:rFonts w:ascii="Calibri" w:eastAsia="Calibri" w:hAnsi="Calibri" w:cs="Calibri"/>
        </w:rPr>
        <w:t>,</w:t>
      </w:r>
      <w:r w:rsidR="00984D18" w:rsidRPr="004009CF">
        <w:rPr>
          <w:rFonts w:ascii="Calibri" w:eastAsia="Calibri" w:hAnsi="Calibri" w:cs="Calibri"/>
        </w:rPr>
        <w:t xml:space="preserve"> face to face </w:t>
      </w:r>
      <w:r w:rsidR="000835BC">
        <w:rPr>
          <w:rFonts w:ascii="Calibri" w:eastAsia="Calibri" w:hAnsi="Calibri" w:cs="Calibri"/>
        </w:rPr>
        <w:t>conversations</w:t>
      </w:r>
      <w:r w:rsidR="00984D18" w:rsidRPr="004009CF">
        <w:rPr>
          <w:rFonts w:ascii="Calibri" w:eastAsia="Calibri" w:hAnsi="Calibri" w:cs="Calibri"/>
        </w:rPr>
        <w:t xml:space="preserve">, </w:t>
      </w:r>
      <w:r w:rsidR="000835BC">
        <w:rPr>
          <w:rFonts w:ascii="Calibri" w:eastAsia="Calibri" w:hAnsi="Calibri" w:cs="Calibri"/>
        </w:rPr>
        <w:t xml:space="preserve">fostering open </w:t>
      </w:r>
      <w:r w:rsidR="00297221">
        <w:rPr>
          <w:rFonts w:ascii="Calibri" w:eastAsia="Calibri" w:hAnsi="Calibri" w:cs="Calibri"/>
        </w:rPr>
        <w:t xml:space="preserve">dialogue </w:t>
      </w:r>
      <w:r w:rsidR="00297221" w:rsidRPr="004009CF">
        <w:rPr>
          <w:rFonts w:ascii="Calibri" w:eastAsia="Calibri" w:hAnsi="Calibri" w:cs="Calibri"/>
        </w:rPr>
        <w:t>about</w:t>
      </w:r>
      <w:r w:rsidR="00984D18" w:rsidRPr="004009CF">
        <w:rPr>
          <w:rFonts w:ascii="Calibri" w:eastAsia="Calibri" w:hAnsi="Calibri" w:cs="Calibri"/>
        </w:rPr>
        <w:t xml:space="preserve"> values, feelings and decision making for collaborative problem solving. </w:t>
      </w:r>
      <w:r w:rsidR="00297221">
        <w:rPr>
          <w:rFonts w:ascii="Calibri" w:eastAsia="Calibri" w:hAnsi="Calibri" w:cs="Calibri"/>
        </w:rPr>
        <w:t xml:space="preserve">This recognition of </w:t>
      </w:r>
      <w:r w:rsidR="00984D18" w:rsidRPr="004009CF">
        <w:rPr>
          <w:rFonts w:ascii="Calibri" w:eastAsia="Calibri" w:hAnsi="Calibri" w:cs="Calibri"/>
        </w:rPr>
        <w:t>individual</w:t>
      </w:r>
      <w:r w:rsidR="00297221">
        <w:rPr>
          <w:rFonts w:ascii="Calibri" w:eastAsia="Calibri" w:hAnsi="Calibri" w:cs="Calibri"/>
        </w:rPr>
        <w:t>ity</w:t>
      </w:r>
      <w:r w:rsidR="006861F3">
        <w:rPr>
          <w:rFonts w:ascii="Calibri" w:eastAsia="Calibri" w:hAnsi="Calibri" w:cs="Calibri"/>
        </w:rPr>
        <w:t xml:space="preserve"> helps </w:t>
      </w:r>
      <w:r w:rsidR="00A256F0">
        <w:rPr>
          <w:rFonts w:ascii="Calibri" w:eastAsia="Calibri" w:hAnsi="Calibri" w:cs="Calibri"/>
        </w:rPr>
        <w:t xml:space="preserve">individuals </w:t>
      </w:r>
      <w:r w:rsidR="00A256F0" w:rsidRPr="004009CF">
        <w:rPr>
          <w:rFonts w:ascii="Calibri" w:eastAsia="Calibri" w:hAnsi="Calibri" w:cs="Calibri"/>
        </w:rPr>
        <w:t>feel</w:t>
      </w:r>
      <w:r w:rsidR="006861F3">
        <w:rPr>
          <w:rFonts w:ascii="Calibri" w:eastAsia="Calibri" w:hAnsi="Calibri" w:cs="Calibri"/>
        </w:rPr>
        <w:t xml:space="preserve"> valued </w:t>
      </w:r>
      <w:r w:rsidR="00165408">
        <w:rPr>
          <w:rFonts w:ascii="Calibri" w:eastAsia="Calibri" w:hAnsi="Calibri" w:cs="Calibri"/>
        </w:rPr>
        <w:t xml:space="preserve">and creates a sense of belonging reducing the need </w:t>
      </w:r>
      <w:r w:rsidR="00AC287A">
        <w:rPr>
          <w:rFonts w:ascii="Calibri" w:eastAsia="Calibri" w:hAnsi="Calibri" w:cs="Calibri"/>
        </w:rPr>
        <w:t xml:space="preserve">to conform or feel excluded from opportunities </w:t>
      </w:r>
      <w:r w:rsidR="00984D18" w:rsidRPr="004009CF">
        <w:rPr>
          <w:rFonts w:ascii="Calibri" w:eastAsia="Calibri" w:hAnsi="Calibri" w:cs="Calibri"/>
        </w:rPr>
        <w:t>(Green and Young, 2019)</w:t>
      </w:r>
      <w:r w:rsidR="00AC287A">
        <w:rPr>
          <w:rFonts w:ascii="Calibri" w:eastAsia="Calibri" w:hAnsi="Calibri" w:cs="Calibri"/>
        </w:rPr>
        <w:t>.</w:t>
      </w:r>
      <w:r w:rsidR="00984D18" w:rsidRPr="004009CF">
        <w:rPr>
          <w:rFonts w:ascii="Calibri" w:eastAsia="Calibri" w:hAnsi="Calibri" w:cs="Calibri"/>
        </w:rPr>
        <w:t xml:space="preserve"> </w:t>
      </w:r>
    </w:p>
    <w:p w14:paraId="750B9952" w14:textId="58AEF243"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Maslow's hierarchy of needs also supports this</w:t>
      </w:r>
      <w:r w:rsidR="00DA4887">
        <w:rPr>
          <w:rFonts w:ascii="Calibri" w:eastAsia="Calibri" w:hAnsi="Calibri" w:cs="Calibri"/>
          <w:highlight w:val="white"/>
        </w:rPr>
        <w:t>, he suggests that unmet essential needs prevent employees from feeling</w:t>
      </w:r>
      <w:r w:rsidRPr="004009CF">
        <w:rPr>
          <w:rFonts w:ascii="Calibri" w:eastAsia="Calibri" w:hAnsi="Calibri" w:cs="Calibri"/>
          <w:highlight w:val="white"/>
        </w:rPr>
        <w:t xml:space="preserve"> a sense of belonging or inclusivity </w:t>
      </w:r>
      <w:r w:rsidR="0050670A">
        <w:rPr>
          <w:rFonts w:ascii="Calibri" w:eastAsia="Calibri" w:hAnsi="Calibri" w:cs="Calibri"/>
          <w:highlight w:val="white"/>
        </w:rPr>
        <w:t xml:space="preserve">hindering </w:t>
      </w:r>
      <w:r w:rsidR="008F36BC">
        <w:rPr>
          <w:rFonts w:ascii="Calibri" w:eastAsia="Calibri" w:hAnsi="Calibri" w:cs="Calibri"/>
          <w:highlight w:val="white"/>
        </w:rPr>
        <w:t xml:space="preserve">their full potential at </w:t>
      </w:r>
      <w:r w:rsidR="008F36BC" w:rsidRPr="008F36BC">
        <w:rPr>
          <w:rFonts w:ascii="Calibri" w:eastAsia="Calibri" w:hAnsi="Calibri" w:cs="Calibri"/>
        </w:rPr>
        <w:t xml:space="preserve">work </w:t>
      </w:r>
      <w:r w:rsidR="00FC4D0E" w:rsidRPr="008F36BC">
        <w:rPr>
          <w:rFonts w:ascii="Calibri" w:hAnsi="Calibri" w:cs="Calibri"/>
          <w:color w:val="2C3E50"/>
          <w:shd w:val="clear" w:color="auto" w:fill="FFFFFF"/>
        </w:rPr>
        <w:t>(Ocean, 2023)</w:t>
      </w:r>
      <w:r w:rsidRPr="008F36BC">
        <w:rPr>
          <w:rFonts w:ascii="Calibri" w:eastAsia="Calibri" w:hAnsi="Calibri" w:cs="Calibri"/>
        </w:rPr>
        <w:t xml:space="preserve">. </w:t>
      </w:r>
    </w:p>
    <w:p w14:paraId="4EA7E648" w14:textId="6668EE98"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Identifying under representation of the workforce</w:t>
      </w:r>
      <w:r w:rsidR="00004FD7" w:rsidRPr="004009CF">
        <w:rPr>
          <w:rFonts w:ascii="Calibri" w:eastAsia="Calibri" w:hAnsi="Calibri" w:cs="Calibri"/>
        </w:rPr>
        <w:t xml:space="preserve"> </w:t>
      </w:r>
      <w:r w:rsidRPr="004009CF">
        <w:rPr>
          <w:rFonts w:ascii="Calibri" w:eastAsia="Calibri" w:hAnsi="Calibri" w:cs="Calibri"/>
        </w:rPr>
        <w:t>require</w:t>
      </w:r>
      <w:r w:rsidR="00004FD7" w:rsidRPr="004009CF">
        <w:rPr>
          <w:rFonts w:ascii="Calibri" w:eastAsia="Calibri" w:hAnsi="Calibri" w:cs="Calibri"/>
        </w:rPr>
        <w:t>s</w:t>
      </w:r>
      <w:r w:rsidRPr="004009CF">
        <w:rPr>
          <w:rFonts w:ascii="Calibri" w:eastAsia="Calibri" w:hAnsi="Calibri" w:cs="Calibri"/>
        </w:rPr>
        <w:t xml:space="preserve"> collecting and analysing data, however this must be reflective of the whole organisation and building an evidence-based strategy will allow measurement for progress. Individual surveys can assess how employees feel included, respected, and valued, as well as understanding their views of managers and organisational behaviour and practices more broadly</w:t>
      </w:r>
      <w:r w:rsidR="00FD47F4" w:rsidRPr="004009CF">
        <w:rPr>
          <w:rFonts w:ascii="Calibri" w:eastAsia="Calibri" w:hAnsi="Calibri" w:cs="Calibri"/>
        </w:rPr>
        <w:t xml:space="preserve">. </w:t>
      </w:r>
      <w:r w:rsidRPr="004009CF">
        <w:rPr>
          <w:rFonts w:ascii="Calibri" w:eastAsia="Calibri" w:hAnsi="Calibri" w:cs="Calibri"/>
        </w:rPr>
        <w:t>Adding inclusion questions to existing surveys</w:t>
      </w:r>
      <w:r w:rsidR="00CB172B" w:rsidRPr="004009CF">
        <w:rPr>
          <w:rFonts w:ascii="Calibri" w:eastAsia="Calibri" w:hAnsi="Calibri" w:cs="Calibri"/>
        </w:rPr>
        <w:t xml:space="preserve"> </w:t>
      </w:r>
      <w:r w:rsidRPr="004009CF">
        <w:rPr>
          <w:rFonts w:ascii="Calibri" w:eastAsia="Calibri" w:hAnsi="Calibri" w:cs="Calibri"/>
          <w:highlight w:val="white"/>
        </w:rPr>
        <w:t>(CIPD, n.d.)</w:t>
      </w:r>
      <w:r w:rsidR="0071638E" w:rsidRPr="004009CF">
        <w:rPr>
          <w:rFonts w:ascii="Calibri" w:eastAsia="Calibri" w:hAnsi="Calibri" w:cs="Calibri"/>
          <w:highlight w:val="white"/>
        </w:rPr>
        <w:t>.</w:t>
      </w:r>
      <w:r w:rsidRPr="004009CF">
        <w:rPr>
          <w:rFonts w:ascii="Calibri" w:eastAsia="Calibri" w:hAnsi="Calibri" w:cs="Calibri"/>
          <w:highlight w:val="white"/>
        </w:rPr>
        <w:t xml:space="preserve"> A successful </w:t>
      </w:r>
      <w:r w:rsidR="001535A9" w:rsidRPr="004009CF">
        <w:rPr>
          <w:rFonts w:ascii="Calibri" w:eastAsia="Calibri" w:hAnsi="Calibri" w:cs="Calibri"/>
          <w:highlight w:val="white"/>
        </w:rPr>
        <w:t>PPs</w:t>
      </w:r>
      <w:r w:rsidRPr="004009CF">
        <w:rPr>
          <w:rFonts w:ascii="Calibri" w:eastAsia="Calibri" w:hAnsi="Calibri" w:cs="Calibri"/>
          <w:highlight w:val="white"/>
        </w:rPr>
        <w:t xml:space="preserve"> should </w:t>
      </w:r>
      <w:r w:rsidR="00FD47F4" w:rsidRPr="004009CF">
        <w:rPr>
          <w:rFonts w:ascii="Calibri" w:eastAsia="Calibri" w:hAnsi="Calibri" w:cs="Calibri"/>
          <w:highlight w:val="white"/>
        </w:rPr>
        <w:t>use</w:t>
      </w:r>
      <w:r w:rsidRPr="004009CF">
        <w:rPr>
          <w:rFonts w:ascii="Calibri" w:eastAsia="Calibri" w:hAnsi="Calibri" w:cs="Calibri"/>
          <w:highlight w:val="white"/>
        </w:rPr>
        <w:t xml:space="preserve"> all tools available as well as be influenced by the</w:t>
      </w:r>
      <w:r w:rsidR="00674583" w:rsidRPr="004009CF">
        <w:rPr>
          <w:rFonts w:ascii="Calibri" w:eastAsia="Calibri" w:hAnsi="Calibri" w:cs="Calibri"/>
        </w:rPr>
        <w:t xml:space="preserve"> </w:t>
      </w:r>
      <w:r w:rsidRPr="004009CF">
        <w:rPr>
          <w:rFonts w:ascii="Calibri" w:eastAsia="Calibri" w:hAnsi="Calibri" w:cs="Calibri"/>
        </w:rPr>
        <w:t xml:space="preserve">CIPD good work index to ensure </w:t>
      </w:r>
      <w:r w:rsidR="007D4F60" w:rsidRPr="004009CF">
        <w:rPr>
          <w:rFonts w:ascii="Calibri" w:eastAsia="Calibri" w:hAnsi="Calibri" w:cs="Calibri"/>
          <w:highlight w:val="white"/>
        </w:rPr>
        <w:t>each</w:t>
      </w:r>
      <w:r w:rsidRPr="004009CF">
        <w:rPr>
          <w:rFonts w:ascii="Calibri" w:eastAsia="Calibri" w:hAnsi="Calibri" w:cs="Calibri"/>
          <w:highlight w:val="white"/>
        </w:rPr>
        <w:t xml:space="preserve"> employee feels valued and included.</w:t>
      </w:r>
    </w:p>
    <w:p w14:paraId="1A3A3DC3" w14:textId="0FF2A666" w:rsidR="001616CF" w:rsidRPr="004009CF" w:rsidRDefault="00984D18">
      <w:pPr>
        <w:pBdr>
          <w:top w:val="nil"/>
          <w:left w:val="nil"/>
          <w:bottom w:val="nil"/>
          <w:right w:val="nil"/>
          <w:between w:val="nil"/>
        </w:pBdr>
        <w:rPr>
          <w:rFonts w:ascii="Calibri" w:eastAsia="Calibri" w:hAnsi="Calibri" w:cs="Calibri"/>
          <w:b/>
          <w:sz w:val="28"/>
          <w:szCs w:val="28"/>
          <w:u w:val="single"/>
        </w:rPr>
      </w:pPr>
      <w:r w:rsidRPr="004009CF">
        <w:rPr>
          <w:rFonts w:ascii="Calibri" w:eastAsia="Calibri" w:hAnsi="Calibri" w:cs="Calibri"/>
          <w:b/>
          <w:sz w:val="28"/>
          <w:szCs w:val="28"/>
          <w:u w:val="single"/>
        </w:rPr>
        <w:t>2.3</w:t>
      </w:r>
      <w:r w:rsidRPr="004009CF">
        <w:rPr>
          <w:rFonts w:ascii="Calibri" w:eastAsia="Calibri" w:hAnsi="Calibri" w:cs="Calibri"/>
          <w:b/>
          <w:sz w:val="28"/>
          <w:szCs w:val="28"/>
          <w:highlight w:val="yellow"/>
          <w:u w:val="single"/>
        </w:rPr>
        <w:t xml:space="preserve"> </w:t>
      </w:r>
    </w:p>
    <w:p w14:paraId="6EA99362" w14:textId="77777777" w:rsidR="00130FB8" w:rsidRDefault="00984D18" w:rsidP="00C64E73">
      <w:pPr>
        <w:rPr>
          <w:rFonts w:ascii="Calibri" w:hAnsi="Calibri" w:cs="Calibri"/>
        </w:rPr>
      </w:pPr>
      <w:r w:rsidRPr="00C64E73">
        <w:rPr>
          <w:rFonts w:ascii="Calibri" w:hAnsi="Calibri" w:cs="Calibri"/>
        </w:rPr>
        <w:t>Working closely with others</w:t>
      </w:r>
      <w:r w:rsidR="00CF2484" w:rsidRPr="00C64E73">
        <w:rPr>
          <w:rFonts w:ascii="Calibri" w:hAnsi="Calibri" w:cs="Calibri"/>
        </w:rPr>
        <w:t>,</w:t>
      </w:r>
      <w:r w:rsidRPr="00C64E73">
        <w:rPr>
          <w:rFonts w:ascii="Calibri" w:hAnsi="Calibri" w:cs="Calibri"/>
        </w:rPr>
        <w:t xml:space="preserve"> build</w:t>
      </w:r>
      <w:r w:rsidR="00CF2484" w:rsidRPr="00C64E73">
        <w:rPr>
          <w:rFonts w:ascii="Calibri" w:hAnsi="Calibri" w:cs="Calibri"/>
        </w:rPr>
        <w:t>s</w:t>
      </w:r>
      <w:r w:rsidRPr="00C64E73">
        <w:rPr>
          <w:rFonts w:ascii="Calibri" w:hAnsi="Calibri" w:cs="Calibri"/>
        </w:rPr>
        <w:t xml:space="preserve"> relationships. It is through constant communication and building unity and a team ethic that builds trust and inclusion. This foundation is essential in the workplace to successfully navigate </w:t>
      </w:r>
      <w:r w:rsidRPr="00130FB8">
        <w:rPr>
          <w:rFonts w:ascii="Calibri" w:hAnsi="Calibri" w:cs="Calibri"/>
        </w:rPr>
        <w:t>through all situations</w:t>
      </w:r>
      <w:r w:rsidR="0046504E" w:rsidRPr="00130FB8">
        <w:rPr>
          <w:rFonts w:ascii="Calibri" w:hAnsi="Calibri" w:cs="Calibri"/>
          <w:color w:val="2C3E50"/>
          <w:sz w:val="23"/>
          <w:szCs w:val="23"/>
          <w:shd w:val="clear" w:color="auto" w:fill="FFFFFF"/>
        </w:rPr>
        <w:t xml:space="preserve"> </w:t>
      </w:r>
      <w:r w:rsidR="0046504E" w:rsidRPr="00130FB8">
        <w:rPr>
          <w:rFonts w:ascii="Calibri" w:hAnsi="Calibri" w:cs="Calibri"/>
          <w:color w:val="2C3E50"/>
          <w:shd w:val="clear" w:color="auto" w:fill="FFFFFF"/>
        </w:rPr>
        <w:t>(Expert Panel, 2024)</w:t>
      </w:r>
      <w:r w:rsidR="0046504E" w:rsidRPr="00130FB8">
        <w:rPr>
          <w:rFonts w:ascii="Calibri" w:hAnsi="Calibri" w:cs="Calibri"/>
        </w:rPr>
        <w:t>.</w:t>
      </w:r>
      <w:r w:rsidRPr="00130FB8">
        <w:rPr>
          <w:rFonts w:ascii="Calibri" w:hAnsi="Calibri" w:cs="Calibri"/>
        </w:rPr>
        <w:t xml:space="preserve"> </w:t>
      </w:r>
    </w:p>
    <w:p w14:paraId="0C4882E2" w14:textId="77777777" w:rsidR="00E53D4D" w:rsidRDefault="00984D18" w:rsidP="00C64E73">
      <w:pPr>
        <w:rPr>
          <w:rFonts w:ascii="Calibri" w:hAnsi="Calibri" w:cs="Calibri"/>
        </w:rPr>
      </w:pPr>
      <w:r w:rsidRPr="00130FB8">
        <w:rPr>
          <w:rFonts w:ascii="Calibri" w:hAnsi="Calibri" w:cs="Calibri"/>
        </w:rPr>
        <w:t>If</w:t>
      </w:r>
      <w:r w:rsidRPr="00C64E73">
        <w:rPr>
          <w:rFonts w:ascii="Calibri" w:hAnsi="Calibri" w:cs="Calibri"/>
        </w:rPr>
        <w:t xml:space="preserve"> I am to formulate my own theory through my 30 years of practice and experience, I champion that valuing people as individuals remains the number one priority. The ability to recognise the benefits and value of diversity </w:t>
      </w:r>
      <w:r w:rsidRPr="00E53D4D">
        <w:rPr>
          <w:rFonts w:ascii="Calibri" w:hAnsi="Calibri" w:cs="Calibri"/>
        </w:rPr>
        <w:t xml:space="preserve">runs through the </w:t>
      </w:r>
      <w:r w:rsidR="00367626" w:rsidRPr="00E53D4D">
        <w:rPr>
          <w:rFonts w:ascii="Calibri" w:hAnsi="Calibri" w:cs="Calibri"/>
        </w:rPr>
        <w:t>team’s</w:t>
      </w:r>
      <w:r w:rsidRPr="00E53D4D">
        <w:rPr>
          <w:rFonts w:ascii="Calibri" w:hAnsi="Calibri" w:cs="Calibri"/>
        </w:rPr>
        <w:t xml:space="preserve"> </w:t>
      </w:r>
      <w:r w:rsidR="006B4C88" w:rsidRPr="00E53D4D">
        <w:rPr>
          <w:rFonts w:ascii="Calibri" w:hAnsi="Calibri" w:cs="Calibri"/>
        </w:rPr>
        <w:t>core</w:t>
      </w:r>
      <w:r w:rsidRPr="00E53D4D">
        <w:rPr>
          <w:rFonts w:ascii="Calibri" w:hAnsi="Calibri" w:cs="Calibri"/>
        </w:rPr>
        <w:t>. This desire</w:t>
      </w:r>
      <w:r w:rsidRPr="00C64E73">
        <w:rPr>
          <w:rFonts w:ascii="Calibri" w:hAnsi="Calibri" w:cs="Calibri"/>
        </w:rPr>
        <w:t xml:space="preserve"> to grow as a team and actively seek and listen to diverse views and opinions over time sets the team up for ultimate success. </w:t>
      </w:r>
    </w:p>
    <w:p w14:paraId="7FA0404F" w14:textId="77777777" w:rsidR="00A83067" w:rsidRDefault="00984D18" w:rsidP="00C64E73">
      <w:pPr>
        <w:rPr>
          <w:rFonts w:ascii="Calibri" w:hAnsi="Calibri" w:cs="Calibri"/>
        </w:rPr>
      </w:pPr>
      <w:r w:rsidRPr="00C64E73">
        <w:rPr>
          <w:rFonts w:ascii="Calibri" w:hAnsi="Calibri" w:cs="Calibri"/>
        </w:rPr>
        <w:t xml:space="preserve">I promote belonging and respect in my team through continuous team bonding activities in and outside of the office, allowing the team to continuously build relationships and understanding of one another on a deeper level. It is inevitable that clashes will occur, and so the deeper the respect and understanding between team members grown over time through the constant building of relationships, ensures that these can be overcome without affecting the team dynamic and that an alternative viewpoint of learning from these hardships becomes the instinct as opposed to conflict. </w:t>
      </w:r>
    </w:p>
    <w:p w14:paraId="3BB60A5E" w14:textId="77777777" w:rsidR="00C50BD3" w:rsidRDefault="00984D18" w:rsidP="00C50BD3">
      <w:pPr>
        <w:rPr>
          <w:rFonts w:ascii="Calibri" w:hAnsi="Calibri" w:cs="Calibri"/>
        </w:rPr>
      </w:pPr>
      <w:r w:rsidRPr="00C64E73">
        <w:rPr>
          <w:rFonts w:ascii="Calibri" w:hAnsi="Calibri" w:cs="Calibri"/>
        </w:rPr>
        <w:t xml:space="preserve">I have observed that individual members of the team become more likely to engage in open dialogue and discussion over a matter and share knowledge and expertise, voicing their opinions, yet in a respectful and inclusive manner. </w:t>
      </w:r>
    </w:p>
    <w:p w14:paraId="7637D66B" w14:textId="134C018B" w:rsidR="00337965" w:rsidRDefault="00C50BD3" w:rsidP="00C50BD3">
      <w:pPr>
        <w:rPr>
          <w:rFonts w:ascii="Calibri" w:eastAsia="Calibri" w:hAnsi="Calibri" w:cs="Calibri"/>
        </w:rPr>
      </w:pPr>
      <w:r>
        <w:rPr>
          <w:rFonts w:ascii="Calibri" w:hAnsi="Calibri" w:cs="Calibri"/>
        </w:rPr>
        <w:lastRenderedPageBreak/>
        <w:t xml:space="preserve">I conducted a team questionnaire in Dec 24 </w:t>
      </w:r>
      <w:r w:rsidR="00F1780D">
        <w:rPr>
          <w:rFonts w:ascii="Calibri" w:eastAsia="Calibri" w:hAnsi="Calibri" w:cs="Calibri"/>
        </w:rPr>
        <w:t>and</w:t>
      </w:r>
      <w:r w:rsidR="001C7807">
        <w:rPr>
          <w:rFonts w:ascii="Calibri" w:eastAsia="Calibri" w:hAnsi="Calibri" w:cs="Calibri"/>
        </w:rPr>
        <w:t xml:space="preserve"> asked my manager to complete</w:t>
      </w:r>
      <w:r w:rsidR="00F1780D">
        <w:rPr>
          <w:rFonts w:ascii="Calibri" w:eastAsia="Calibri" w:hAnsi="Calibri" w:cs="Calibri"/>
        </w:rPr>
        <w:t xml:space="preserve"> also just to ensure there was</w:t>
      </w:r>
      <w:r w:rsidR="0073697C">
        <w:rPr>
          <w:rFonts w:ascii="Calibri" w:eastAsia="Calibri" w:hAnsi="Calibri" w:cs="Calibri"/>
        </w:rPr>
        <w:t xml:space="preserve"> fairness</w:t>
      </w:r>
      <w:r w:rsidR="00754CC8">
        <w:rPr>
          <w:rFonts w:ascii="Calibri" w:eastAsia="Calibri" w:hAnsi="Calibri" w:cs="Calibri"/>
        </w:rPr>
        <w:t xml:space="preserve">. All were asked to answer honestly and </w:t>
      </w:r>
      <w:r w:rsidR="003F5FB3">
        <w:rPr>
          <w:rFonts w:ascii="Calibri" w:eastAsia="Calibri" w:hAnsi="Calibri" w:cs="Calibri"/>
        </w:rPr>
        <w:t xml:space="preserve">give each question some </w:t>
      </w:r>
      <w:r w:rsidR="00337965">
        <w:rPr>
          <w:rFonts w:ascii="Calibri" w:eastAsia="Calibri" w:hAnsi="Calibri" w:cs="Calibri"/>
        </w:rPr>
        <w:t>though</w:t>
      </w:r>
      <w:r w:rsidR="007C6713">
        <w:rPr>
          <w:rFonts w:ascii="Calibri" w:eastAsia="Calibri" w:hAnsi="Calibri" w:cs="Calibri"/>
        </w:rPr>
        <w:t>t</w:t>
      </w:r>
      <w:r w:rsidR="00337965">
        <w:rPr>
          <w:rFonts w:ascii="Calibri" w:eastAsia="Calibri" w:hAnsi="Calibri" w:cs="Calibri"/>
        </w:rPr>
        <w:t>,</w:t>
      </w:r>
      <w:r w:rsidR="003F5FB3">
        <w:rPr>
          <w:rFonts w:ascii="Calibri" w:eastAsia="Calibri" w:hAnsi="Calibri" w:cs="Calibri"/>
        </w:rPr>
        <w:t xml:space="preserve"> so we were able to improve and grow. </w:t>
      </w:r>
    </w:p>
    <w:p w14:paraId="7F599D69" w14:textId="61565A85" w:rsidR="001616CF" w:rsidRPr="00C50BD3" w:rsidRDefault="00754CC8" w:rsidP="00C50BD3">
      <w:pPr>
        <w:rPr>
          <w:rFonts w:ascii="Calibri" w:hAnsi="Calibri" w:cs="Calibri"/>
        </w:rPr>
      </w:pPr>
      <w:r>
        <w:rPr>
          <w:rFonts w:ascii="Calibri" w:eastAsia="Calibri" w:hAnsi="Calibri" w:cs="Calibri"/>
        </w:rPr>
        <w:t>S</w:t>
      </w:r>
      <w:r w:rsidR="008213C0">
        <w:rPr>
          <w:rFonts w:ascii="Calibri" w:eastAsia="Calibri" w:hAnsi="Calibri" w:cs="Calibri"/>
        </w:rPr>
        <w:t xml:space="preserve">pecific questions </w:t>
      </w:r>
      <w:r w:rsidR="00116D77">
        <w:rPr>
          <w:rFonts w:ascii="Calibri" w:eastAsia="Calibri" w:hAnsi="Calibri" w:cs="Calibri"/>
        </w:rPr>
        <w:t>were carefully considered</w:t>
      </w:r>
      <w:r w:rsidR="00337965">
        <w:rPr>
          <w:rFonts w:ascii="Calibri" w:eastAsia="Calibri" w:hAnsi="Calibri" w:cs="Calibri"/>
        </w:rPr>
        <w:t xml:space="preserve"> and split into categories</w:t>
      </w:r>
      <w:r w:rsidR="003F6F4A">
        <w:rPr>
          <w:rFonts w:ascii="Calibri" w:eastAsia="Calibri" w:hAnsi="Calibri" w:cs="Calibri"/>
        </w:rPr>
        <w:t xml:space="preserve"> -</w:t>
      </w:r>
      <w:r w:rsidR="00116D77">
        <w:rPr>
          <w:rFonts w:ascii="Calibri" w:eastAsia="Calibri" w:hAnsi="Calibri" w:cs="Calibri"/>
        </w:rPr>
        <w:t xml:space="preserve"> productivity, </w:t>
      </w:r>
      <w:r w:rsidR="00AB5533">
        <w:rPr>
          <w:rFonts w:ascii="Calibri" w:eastAsia="Calibri" w:hAnsi="Calibri" w:cs="Calibri"/>
        </w:rPr>
        <w:t xml:space="preserve">communication, </w:t>
      </w:r>
      <w:r w:rsidR="00197487">
        <w:rPr>
          <w:rFonts w:ascii="Calibri" w:eastAsia="Calibri" w:hAnsi="Calibri" w:cs="Calibri"/>
        </w:rPr>
        <w:t xml:space="preserve">collaboration and team work, </w:t>
      </w:r>
      <w:r w:rsidR="007669F9">
        <w:rPr>
          <w:rFonts w:ascii="Calibri" w:eastAsia="Calibri" w:hAnsi="Calibri" w:cs="Calibri"/>
        </w:rPr>
        <w:t>problem solving and innovation</w:t>
      </w:r>
      <w:r w:rsidR="003D0243">
        <w:rPr>
          <w:rFonts w:ascii="Calibri" w:eastAsia="Calibri" w:hAnsi="Calibri" w:cs="Calibri"/>
        </w:rPr>
        <w:t xml:space="preserve">, time management and </w:t>
      </w:r>
      <w:r w:rsidR="00136510">
        <w:rPr>
          <w:rFonts w:ascii="Calibri" w:eastAsia="Calibri" w:hAnsi="Calibri" w:cs="Calibri"/>
        </w:rPr>
        <w:t>organisation</w:t>
      </w:r>
      <w:r w:rsidR="00A709BE">
        <w:rPr>
          <w:rFonts w:ascii="Calibri" w:eastAsia="Calibri" w:hAnsi="Calibri" w:cs="Calibri"/>
        </w:rPr>
        <w:t xml:space="preserve">, </w:t>
      </w:r>
      <w:r w:rsidR="00CB2EE5">
        <w:rPr>
          <w:rFonts w:ascii="Calibri" w:eastAsia="Calibri" w:hAnsi="Calibri" w:cs="Calibri"/>
        </w:rPr>
        <w:t>m</w:t>
      </w:r>
      <w:r w:rsidR="00A709BE">
        <w:rPr>
          <w:rFonts w:ascii="Calibri" w:eastAsia="Calibri" w:hAnsi="Calibri" w:cs="Calibri"/>
        </w:rPr>
        <w:t xml:space="preserve">otivation and personal growth </w:t>
      </w:r>
      <w:r w:rsidR="00CB2EE5">
        <w:rPr>
          <w:rFonts w:ascii="Calibri" w:eastAsia="Calibri" w:hAnsi="Calibri" w:cs="Calibri"/>
        </w:rPr>
        <w:t xml:space="preserve">and </w:t>
      </w:r>
      <w:r w:rsidR="00902271">
        <w:rPr>
          <w:rFonts w:ascii="Calibri" w:eastAsia="Calibri" w:hAnsi="Calibri" w:cs="Calibri"/>
        </w:rPr>
        <w:t>leadership and initiative</w:t>
      </w:r>
      <w:r w:rsidR="008213C0">
        <w:rPr>
          <w:rFonts w:ascii="Calibri" w:eastAsia="Calibri" w:hAnsi="Calibri" w:cs="Calibri"/>
        </w:rPr>
        <w:t xml:space="preserve"> inclusivity and how </w:t>
      </w:r>
      <w:r w:rsidR="008F2591">
        <w:rPr>
          <w:rFonts w:ascii="Calibri" w:eastAsia="Calibri" w:hAnsi="Calibri" w:cs="Calibri"/>
        </w:rPr>
        <w:t>positively they felt I worked with them and others,</w:t>
      </w:r>
      <w:r w:rsidR="002F762C">
        <w:rPr>
          <w:rFonts w:ascii="Calibri" w:eastAsia="Calibri" w:hAnsi="Calibri" w:cs="Calibri"/>
        </w:rPr>
        <w:t xml:space="preserve"> </w:t>
      </w:r>
      <w:r w:rsidR="006634BC">
        <w:rPr>
          <w:rFonts w:ascii="Calibri" w:eastAsia="Calibri" w:hAnsi="Calibri" w:cs="Calibri"/>
        </w:rPr>
        <w:t xml:space="preserve">All felt </w:t>
      </w:r>
      <w:r w:rsidR="00A50871">
        <w:rPr>
          <w:rFonts w:ascii="Calibri" w:eastAsia="Calibri" w:hAnsi="Calibri" w:cs="Calibri"/>
        </w:rPr>
        <w:t xml:space="preserve">respected and </w:t>
      </w:r>
      <w:r w:rsidR="00730940">
        <w:rPr>
          <w:rFonts w:ascii="Calibri" w:eastAsia="Calibri" w:hAnsi="Calibri" w:cs="Calibri"/>
        </w:rPr>
        <w:t xml:space="preserve">understood, they unanimously felt supported and </w:t>
      </w:r>
      <w:r w:rsidR="00D741C6">
        <w:rPr>
          <w:rFonts w:ascii="Calibri" w:eastAsia="Calibri" w:hAnsi="Calibri" w:cs="Calibri"/>
        </w:rPr>
        <w:t xml:space="preserve">empowered to contribute to </w:t>
      </w:r>
      <w:r w:rsidR="00377DC3">
        <w:rPr>
          <w:rFonts w:ascii="Calibri" w:eastAsia="Calibri" w:hAnsi="Calibri" w:cs="Calibri"/>
        </w:rPr>
        <w:t>existing</w:t>
      </w:r>
      <w:r w:rsidR="00D741C6">
        <w:rPr>
          <w:rFonts w:ascii="Calibri" w:eastAsia="Calibri" w:hAnsi="Calibri" w:cs="Calibri"/>
        </w:rPr>
        <w:t xml:space="preserve"> and new tasks</w:t>
      </w:r>
      <w:r w:rsidR="000D6B17">
        <w:rPr>
          <w:rFonts w:ascii="Calibri" w:eastAsia="Calibri" w:hAnsi="Calibri" w:cs="Calibri"/>
        </w:rPr>
        <w:t xml:space="preserve">, all felt listened to and able to thrive and give their best. </w:t>
      </w:r>
      <w:r w:rsidR="004A4AAE">
        <w:rPr>
          <w:rFonts w:ascii="Calibri" w:eastAsia="Calibri" w:hAnsi="Calibri" w:cs="Calibri"/>
        </w:rPr>
        <w:t>Overall,</w:t>
      </w:r>
      <w:r w:rsidR="00C82A54">
        <w:rPr>
          <w:rFonts w:ascii="Calibri" w:eastAsia="Calibri" w:hAnsi="Calibri" w:cs="Calibri"/>
        </w:rPr>
        <w:t xml:space="preserve"> it was </w:t>
      </w:r>
      <w:r w:rsidR="002F36C4">
        <w:rPr>
          <w:rFonts w:ascii="Calibri" w:eastAsia="Calibri" w:hAnsi="Calibri" w:cs="Calibri"/>
        </w:rPr>
        <w:t>gratifying</w:t>
      </w:r>
      <w:r w:rsidR="00C82A54">
        <w:rPr>
          <w:rFonts w:ascii="Calibri" w:eastAsia="Calibri" w:hAnsi="Calibri" w:cs="Calibri"/>
        </w:rPr>
        <w:t xml:space="preserve"> to see that </w:t>
      </w:r>
      <w:r w:rsidR="00CF63F7">
        <w:rPr>
          <w:rFonts w:ascii="Calibri" w:eastAsia="Calibri" w:hAnsi="Calibri" w:cs="Calibri"/>
        </w:rPr>
        <w:t>my approach to i</w:t>
      </w:r>
      <w:r w:rsidR="00C82A54">
        <w:rPr>
          <w:rFonts w:ascii="Calibri" w:eastAsia="Calibri" w:hAnsi="Calibri" w:cs="Calibri"/>
        </w:rPr>
        <w:t>nclusivity</w:t>
      </w:r>
      <w:r w:rsidR="00255A25">
        <w:rPr>
          <w:rFonts w:ascii="Calibri" w:eastAsia="Calibri" w:hAnsi="Calibri" w:cs="Calibri"/>
        </w:rPr>
        <w:t xml:space="preserve"> </w:t>
      </w:r>
      <w:r w:rsidR="00AA2298">
        <w:rPr>
          <w:rFonts w:ascii="Calibri" w:eastAsia="Calibri" w:hAnsi="Calibri" w:cs="Calibri"/>
        </w:rPr>
        <w:t xml:space="preserve">and working positively with others was </w:t>
      </w:r>
      <w:r w:rsidR="00B842B4">
        <w:rPr>
          <w:rFonts w:ascii="Calibri" w:eastAsia="Calibri" w:hAnsi="Calibri" w:cs="Calibri"/>
        </w:rPr>
        <w:t>effective</w:t>
      </w:r>
      <w:r w:rsidR="00AA2298">
        <w:rPr>
          <w:rFonts w:ascii="Calibri" w:eastAsia="Calibri" w:hAnsi="Calibri" w:cs="Calibri"/>
        </w:rPr>
        <w:t>.</w:t>
      </w:r>
      <w:r w:rsidR="00255A25">
        <w:rPr>
          <w:rFonts w:ascii="Calibri" w:eastAsia="Calibri" w:hAnsi="Calibri" w:cs="Calibri"/>
        </w:rPr>
        <w:t xml:space="preserve"> </w:t>
      </w:r>
    </w:p>
    <w:p w14:paraId="2BF8CDD1"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3.1</w:t>
      </w:r>
    </w:p>
    <w:p w14:paraId="02FC8A65" w14:textId="2EB14649"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The workforce is becoming more diverse and complex daily, people are living and working </w:t>
      </w:r>
      <w:r w:rsidR="002E6777" w:rsidRPr="004009CF">
        <w:rPr>
          <w:rFonts w:ascii="Calibri" w:eastAsia="Calibri" w:hAnsi="Calibri" w:cs="Calibri"/>
        </w:rPr>
        <w:t>longer,</w:t>
      </w:r>
      <w:r w:rsidRPr="004009CF">
        <w:rPr>
          <w:rFonts w:ascii="Calibri" w:eastAsia="Calibri" w:hAnsi="Calibri" w:cs="Calibri"/>
        </w:rPr>
        <w:t xml:space="preserve"> and the world of work is evolving. The role of the PP has become more apparent and depended upon. The requirement to remain informed and</w:t>
      </w:r>
      <w:r w:rsidRPr="004009CF">
        <w:rPr>
          <w:rFonts w:ascii="Calibri" w:eastAsia="Calibri" w:hAnsi="Calibri" w:cs="Calibri"/>
          <w:highlight w:val="white"/>
        </w:rPr>
        <w:t xml:space="preserve"> aligned with the current business objectives, whilst simultaneously learning</w:t>
      </w:r>
      <w:r w:rsidRPr="004009CF">
        <w:rPr>
          <w:rFonts w:ascii="Calibri" w:eastAsia="Calibri" w:hAnsi="Calibri" w:cs="Calibri"/>
        </w:rPr>
        <w:t xml:space="preserve"> new skills </w:t>
      </w:r>
      <w:r w:rsidR="007D4F60" w:rsidRPr="004009CF">
        <w:rPr>
          <w:rFonts w:ascii="Calibri" w:eastAsia="Calibri" w:hAnsi="Calibri" w:cs="Calibri"/>
        </w:rPr>
        <w:t>to</w:t>
      </w:r>
      <w:r w:rsidRPr="004009CF">
        <w:rPr>
          <w:rFonts w:ascii="Calibri" w:eastAsia="Calibri" w:hAnsi="Calibri" w:cs="Calibri"/>
        </w:rPr>
        <w:t xml:space="preserve"> be comprehensive with potential future developments is essential for the PP to anticipate and drive these changes</w:t>
      </w:r>
      <w:r w:rsidR="00175480" w:rsidRPr="004009CF">
        <w:rPr>
          <w:rFonts w:ascii="Calibri" w:eastAsia="Calibri" w:hAnsi="Calibri" w:cs="Calibri"/>
        </w:rPr>
        <w:t xml:space="preserve"> </w:t>
      </w:r>
      <w:r w:rsidRPr="004009CF">
        <w:rPr>
          <w:rFonts w:ascii="Calibri" w:eastAsia="Calibri" w:hAnsi="Calibri" w:cs="Calibri"/>
          <w:highlight w:val="white"/>
        </w:rPr>
        <w:t>(Green, Peters and Young, 2020)</w:t>
      </w:r>
      <w:r w:rsidR="00175480" w:rsidRPr="004009CF">
        <w:rPr>
          <w:rFonts w:ascii="Calibri" w:eastAsia="Calibri" w:hAnsi="Calibri" w:cs="Calibri"/>
        </w:rPr>
        <w:t>.</w:t>
      </w:r>
    </w:p>
    <w:p w14:paraId="2D55F266" w14:textId="47418C24" w:rsidR="001616CF" w:rsidRPr="00DA752A"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Continuing personal development will allow the PP to adapt to the ever-changing workforce, staying current and on trend and assisting in being able to communicate with stakeholders, managers and senior leaders will allow the vision, direction, and culture of the organisation to be achieved</w:t>
      </w:r>
      <w:r w:rsidR="00175480" w:rsidRPr="004009CF">
        <w:rPr>
          <w:rFonts w:ascii="Calibri" w:eastAsia="Calibri" w:hAnsi="Calibri" w:cs="Calibri"/>
        </w:rPr>
        <w:t xml:space="preserve"> </w:t>
      </w:r>
      <w:r w:rsidRPr="004009CF">
        <w:rPr>
          <w:rFonts w:ascii="Calibri" w:eastAsia="Calibri" w:hAnsi="Calibri" w:cs="Calibri"/>
          <w:highlight w:val="white"/>
        </w:rPr>
        <w:t>(Dessler, 2019)</w:t>
      </w:r>
      <w:r w:rsidR="00175480" w:rsidRPr="004009CF">
        <w:rPr>
          <w:rFonts w:ascii="Calibri" w:eastAsia="Calibri" w:hAnsi="Calibri" w:cs="Calibri"/>
          <w:highlight w:val="white"/>
        </w:rPr>
        <w:t>.</w:t>
      </w:r>
      <w:r w:rsidRPr="004009CF">
        <w:rPr>
          <w:rFonts w:ascii="Calibri" w:eastAsia="Calibri" w:hAnsi="Calibri" w:cs="Calibri"/>
          <w:highlight w:val="white"/>
        </w:rPr>
        <w:t xml:space="preserve"> </w:t>
      </w:r>
      <w:r w:rsidRPr="00DA752A">
        <w:rPr>
          <w:rFonts w:ascii="Calibri" w:eastAsia="Calibri" w:hAnsi="Calibri" w:cs="Calibri"/>
        </w:rPr>
        <w:t xml:space="preserve">The HR function is </w:t>
      </w:r>
      <w:r w:rsidR="00A428FC" w:rsidRPr="00DA752A">
        <w:rPr>
          <w:rFonts w:ascii="Calibri" w:eastAsia="Calibri" w:hAnsi="Calibri" w:cs="Calibri"/>
        </w:rPr>
        <w:t>amid</w:t>
      </w:r>
      <w:r w:rsidRPr="00DA752A">
        <w:rPr>
          <w:rFonts w:ascii="Calibri" w:eastAsia="Calibri" w:hAnsi="Calibri" w:cs="Calibri"/>
        </w:rPr>
        <w:t xml:space="preserve"> a significant overhaul, </w:t>
      </w:r>
      <w:r w:rsidR="004A4AAE" w:rsidRPr="00DA752A">
        <w:rPr>
          <w:rFonts w:ascii="Calibri" w:eastAsia="Calibri" w:hAnsi="Calibri" w:cs="Calibri"/>
        </w:rPr>
        <w:t>it is</w:t>
      </w:r>
      <w:r w:rsidRPr="00DA752A">
        <w:rPr>
          <w:rFonts w:ascii="Calibri" w:eastAsia="Calibri" w:hAnsi="Calibri" w:cs="Calibri"/>
        </w:rPr>
        <w:t xml:space="preserve"> integral to view this change as an opportunity to adapt to more modern ways of understanding. Understanding the reasons for </w:t>
      </w:r>
      <w:r w:rsidR="00D93F4C" w:rsidRPr="00DA752A">
        <w:rPr>
          <w:rFonts w:ascii="Calibri" w:eastAsia="Calibri" w:hAnsi="Calibri" w:cs="Calibri"/>
        </w:rPr>
        <w:t>any</w:t>
      </w:r>
      <w:r w:rsidR="00CC5E71" w:rsidRPr="00DA752A">
        <w:rPr>
          <w:rFonts w:ascii="Calibri" w:eastAsia="Calibri" w:hAnsi="Calibri" w:cs="Calibri"/>
        </w:rPr>
        <w:t xml:space="preserve"> change</w:t>
      </w:r>
      <w:r w:rsidR="00CD1A99" w:rsidRPr="00DA752A">
        <w:rPr>
          <w:rFonts w:ascii="Calibri" w:eastAsia="Calibri" w:hAnsi="Calibri" w:cs="Calibri"/>
        </w:rPr>
        <w:t>, adapting to them</w:t>
      </w:r>
      <w:r w:rsidRPr="00DA752A">
        <w:rPr>
          <w:rFonts w:ascii="Calibri" w:eastAsia="Calibri" w:hAnsi="Calibri" w:cs="Calibri"/>
        </w:rPr>
        <w:t xml:space="preserve"> and </w:t>
      </w:r>
      <w:r w:rsidR="00CD1A99" w:rsidRPr="00DA752A">
        <w:rPr>
          <w:rFonts w:ascii="Calibri" w:eastAsia="Calibri" w:hAnsi="Calibri" w:cs="Calibri"/>
        </w:rPr>
        <w:t xml:space="preserve">being </w:t>
      </w:r>
      <w:r w:rsidRPr="00DA752A">
        <w:rPr>
          <w:rFonts w:ascii="Calibri" w:eastAsia="Calibri" w:hAnsi="Calibri" w:cs="Calibri"/>
        </w:rPr>
        <w:t xml:space="preserve">equipped with the essential competencies, </w:t>
      </w:r>
      <w:r w:rsidR="00D71F08" w:rsidRPr="00DA752A">
        <w:rPr>
          <w:rFonts w:ascii="Calibri" w:eastAsia="Calibri" w:hAnsi="Calibri" w:cs="Calibri"/>
        </w:rPr>
        <w:t>will provide the</w:t>
      </w:r>
      <w:r w:rsidRPr="00DA752A">
        <w:rPr>
          <w:rFonts w:ascii="Calibri" w:eastAsia="Calibri" w:hAnsi="Calibri" w:cs="Calibri"/>
        </w:rPr>
        <w:t xml:space="preserve"> opportunity</w:t>
      </w:r>
      <w:r w:rsidR="00D71F08" w:rsidRPr="00DA752A">
        <w:rPr>
          <w:rFonts w:ascii="Calibri" w:eastAsia="Calibri" w:hAnsi="Calibri" w:cs="Calibri"/>
        </w:rPr>
        <w:t xml:space="preserve"> to</w:t>
      </w:r>
      <w:r w:rsidRPr="00DA752A">
        <w:rPr>
          <w:rFonts w:ascii="Calibri" w:eastAsia="Calibri" w:hAnsi="Calibri" w:cs="Calibri"/>
        </w:rPr>
        <w:t xml:space="preserve"> succeed.</w:t>
      </w:r>
    </w:p>
    <w:p w14:paraId="55410541" w14:textId="62703A3E" w:rsidR="001616CF" w:rsidRPr="004009CF" w:rsidRDefault="003D42B3">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I</w:t>
      </w:r>
      <w:r w:rsidR="0036570F" w:rsidRPr="004009CF">
        <w:rPr>
          <w:rFonts w:ascii="Calibri" w:eastAsia="Calibri" w:hAnsi="Calibri" w:cs="Calibri"/>
          <w:highlight w:val="white"/>
        </w:rPr>
        <w:t>t is evident that I will need to continue to learn and develop new skills. Any learning around the key areas of development such as improved</w:t>
      </w:r>
      <w:r w:rsidR="0036570F" w:rsidRPr="004009CF">
        <w:rPr>
          <w:rFonts w:ascii="Calibri" w:eastAsia="Calibri" w:hAnsi="Calibri" w:cs="Calibri"/>
        </w:rPr>
        <w:t xml:space="preserve"> business acumen as the world of work evolves, collaborative working skills whilst navigation of hybrid working continues to be paramount, and technological advancements, must be part of any PP development plan </w:t>
      </w:r>
      <w:r w:rsidR="00A428FC" w:rsidRPr="004009CF">
        <w:rPr>
          <w:rFonts w:ascii="Calibri" w:eastAsia="Calibri" w:hAnsi="Calibri" w:cs="Calibri"/>
        </w:rPr>
        <w:t>to</w:t>
      </w:r>
      <w:r w:rsidR="0036570F" w:rsidRPr="004009CF">
        <w:rPr>
          <w:rFonts w:ascii="Calibri" w:eastAsia="Calibri" w:hAnsi="Calibri" w:cs="Calibri"/>
        </w:rPr>
        <w:t xml:space="preserve"> ensure success and for the function to remain and become more of an enhanced asset to the company.  </w:t>
      </w:r>
    </w:p>
    <w:p w14:paraId="3A73630F" w14:textId="1F43A915"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 xml:space="preserve">Thanks to technology, </w:t>
      </w:r>
      <w:r w:rsidR="00F3454A" w:rsidRPr="004009CF">
        <w:rPr>
          <w:rFonts w:ascii="Calibri" w:eastAsia="Calibri" w:hAnsi="Calibri" w:cs="Calibri"/>
          <w:highlight w:val="white"/>
        </w:rPr>
        <w:t>PP</w:t>
      </w:r>
      <w:r w:rsidRPr="004009CF">
        <w:rPr>
          <w:rFonts w:ascii="Calibri" w:eastAsia="Calibri" w:hAnsi="Calibri" w:cs="Calibri"/>
          <w:highlight w:val="white"/>
        </w:rPr>
        <w:t xml:space="preserve"> can automate and streamline their tasks. </w:t>
      </w:r>
      <w:r w:rsidR="00A255D8">
        <w:rPr>
          <w:rFonts w:ascii="Calibri" w:eastAsia="Calibri" w:hAnsi="Calibri" w:cs="Calibri"/>
          <w:highlight w:val="white"/>
        </w:rPr>
        <w:t>T</w:t>
      </w:r>
      <w:r w:rsidRPr="004009CF">
        <w:rPr>
          <w:rFonts w:ascii="Calibri" w:eastAsia="Calibri" w:hAnsi="Calibri" w:cs="Calibri"/>
          <w:highlight w:val="white"/>
        </w:rPr>
        <w:t>he ability to formulate and execute personali</w:t>
      </w:r>
      <w:r w:rsidR="00CA72F6" w:rsidRPr="004009CF">
        <w:rPr>
          <w:rFonts w:ascii="Calibri" w:eastAsia="Calibri" w:hAnsi="Calibri" w:cs="Calibri"/>
          <w:highlight w:val="white"/>
        </w:rPr>
        <w:t>s</w:t>
      </w:r>
      <w:r w:rsidRPr="004009CF">
        <w:rPr>
          <w:rFonts w:ascii="Calibri" w:eastAsia="Calibri" w:hAnsi="Calibri" w:cs="Calibri"/>
          <w:highlight w:val="white"/>
        </w:rPr>
        <w:t xml:space="preserve">ed tasks such as development plans or key surveys, can be shared in a much </w:t>
      </w:r>
      <w:r w:rsidR="009537BF" w:rsidRPr="004009CF">
        <w:rPr>
          <w:rFonts w:ascii="Calibri" w:eastAsia="Calibri" w:hAnsi="Calibri" w:cs="Calibri"/>
          <w:highlight w:val="white"/>
        </w:rPr>
        <w:t>timelier</w:t>
      </w:r>
      <w:r w:rsidRPr="004009CF">
        <w:rPr>
          <w:rFonts w:ascii="Calibri" w:eastAsia="Calibri" w:hAnsi="Calibri" w:cs="Calibri"/>
          <w:highlight w:val="white"/>
        </w:rPr>
        <w:t xml:space="preserve"> manner, allowing more time to focus on time consuming and strategic work.</w:t>
      </w:r>
      <w:r w:rsidRPr="004009CF">
        <w:rPr>
          <w:rFonts w:ascii="Calibri" w:eastAsia="Calibri" w:hAnsi="Calibri" w:cs="Calibri"/>
        </w:rPr>
        <w:t xml:space="preserve"> The requirement of the PP to work alongside management to direct and influence digital transformation, </w:t>
      </w:r>
      <w:r w:rsidRPr="004009CF">
        <w:rPr>
          <w:rFonts w:ascii="Calibri" w:eastAsia="Calibri" w:hAnsi="Calibri" w:cs="Calibri"/>
          <w:highlight w:val="white"/>
        </w:rPr>
        <w:t>will require a balance of improving operational efficiency whilst ensuring a smooth transition for the company needs as well as what matters to the people who will be using the technology</w:t>
      </w:r>
      <w:r w:rsidR="009537BF" w:rsidRPr="004009CF">
        <w:rPr>
          <w:rFonts w:ascii="Calibri" w:eastAsia="Calibri" w:hAnsi="Calibri" w:cs="Calibri"/>
        </w:rPr>
        <w:t xml:space="preserve"> </w:t>
      </w:r>
      <w:r w:rsidRPr="004009CF">
        <w:rPr>
          <w:rFonts w:ascii="Calibri" w:eastAsia="Calibri" w:hAnsi="Calibri" w:cs="Calibri"/>
        </w:rPr>
        <w:t>(CIPD, 2022)</w:t>
      </w:r>
      <w:r w:rsidR="009537BF" w:rsidRPr="004009CF">
        <w:rPr>
          <w:rFonts w:ascii="Calibri" w:eastAsia="Calibri" w:hAnsi="Calibri" w:cs="Calibri"/>
        </w:rPr>
        <w:t xml:space="preserve">. </w:t>
      </w:r>
      <w:r w:rsidRPr="004009CF">
        <w:rPr>
          <w:rFonts w:ascii="Calibri" w:eastAsia="Calibri" w:hAnsi="Calibri" w:cs="Calibri"/>
        </w:rPr>
        <w:t xml:space="preserve">PP will need to be a voice of reason and </w:t>
      </w:r>
      <w:r w:rsidRPr="004009CF">
        <w:rPr>
          <w:rFonts w:ascii="Calibri" w:eastAsia="Calibri" w:hAnsi="Calibri" w:cs="Calibri"/>
        </w:rPr>
        <w:lastRenderedPageBreak/>
        <w:t>support at every step, supporting employees and managers to be comfortable with this complexity and facilitate new ways of working.</w:t>
      </w:r>
    </w:p>
    <w:p w14:paraId="77AC051F" w14:textId="3AE03D41" w:rsidR="001616CF" w:rsidRPr="002D3608"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Hybrid working has accelerated. </w:t>
      </w:r>
      <w:r w:rsidR="0023265C">
        <w:rPr>
          <w:rFonts w:ascii="Calibri" w:eastAsia="Calibri" w:hAnsi="Calibri" w:cs="Calibri"/>
        </w:rPr>
        <w:t>R</w:t>
      </w:r>
      <w:r w:rsidRPr="004009CF">
        <w:rPr>
          <w:rFonts w:ascii="Calibri" w:eastAsia="Calibri" w:hAnsi="Calibri" w:cs="Calibri"/>
        </w:rPr>
        <w:t xml:space="preserve">esearch suggests it has promoted wellbeing and increased productivity and work satisfaction, </w:t>
      </w:r>
      <w:r w:rsidR="001B5858" w:rsidRPr="004009CF">
        <w:rPr>
          <w:rFonts w:ascii="Roboto" w:hAnsi="Roboto"/>
          <w:sz w:val="23"/>
          <w:szCs w:val="23"/>
          <w:shd w:val="clear" w:color="auto" w:fill="FFFFFF"/>
        </w:rPr>
        <w:t>(</w:t>
      </w:r>
      <w:r w:rsidR="001B5858" w:rsidRPr="004009CF">
        <w:rPr>
          <w:rFonts w:ascii="Calibri" w:hAnsi="Calibri" w:cs="Calibri"/>
          <w:shd w:val="clear" w:color="auto" w:fill="FFFFFF"/>
        </w:rPr>
        <w:t>McPhail et al., 2023)</w:t>
      </w:r>
      <w:r w:rsidRPr="004009CF">
        <w:rPr>
          <w:rFonts w:ascii="Calibri" w:eastAsia="Calibri" w:hAnsi="Calibri" w:cs="Calibri"/>
        </w:rPr>
        <w:t xml:space="preserve"> the conflicting argument supports longer working hours, increased work intensity, decreased social interactions and learning opportunities. The PP</w:t>
      </w:r>
      <w:r w:rsidR="002D3608">
        <w:rPr>
          <w:rFonts w:ascii="Calibri" w:eastAsia="Calibri" w:hAnsi="Calibri" w:cs="Calibri"/>
        </w:rPr>
        <w:t>s role</w:t>
      </w:r>
      <w:r w:rsidRPr="004009CF">
        <w:rPr>
          <w:rFonts w:ascii="Calibri" w:eastAsia="Calibri" w:hAnsi="Calibri" w:cs="Calibri"/>
        </w:rPr>
        <w:t xml:space="preserve"> is to ensure the correct balance of this working concept for both the company, and the workforce. The additional requirement for </w:t>
      </w:r>
      <w:r w:rsidRPr="004009CF">
        <w:rPr>
          <w:rFonts w:ascii="Calibri" w:eastAsia="Calibri" w:hAnsi="Calibri" w:cs="Calibri"/>
          <w:highlight w:val="white"/>
        </w:rPr>
        <w:t>increased training and support to workers on cybersecurity and increasing access to digital technologies and infrastructure as well as improving digital skills (Wells et al., 2023)</w:t>
      </w:r>
      <w:r w:rsidRPr="004009CF">
        <w:rPr>
          <w:rFonts w:ascii="Roboto" w:eastAsia="Roboto" w:hAnsi="Roboto" w:cs="Roboto"/>
          <w:sz w:val="23"/>
          <w:szCs w:val="23"/>
          <w:highlight w:val="white"/>
        </w:rPr>
        <w:t xml:space="preserve"> </w:t>
      </w:r>
      <w:r w:rsidRPr="004009CF">
        <w:rPr>
          <w:rFonts w:ascii="Calibri" w:eastAsia="Calibri" w:hAnsi="Calibri" w:cs="Calibri"/>
          <w:highlight w:val="white"/>
        </w:rPr>
        <w:t xml:space="preserve">is paramount here and so another example of where enhanced understanding of technological needs is crucial for PP as part of their development plan. </w:t>
      </w:r>
    </w:p>
    <w:p w14:paraId="3E2E5758" w14:textId="495BD06F"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The evolving role of the PP will require technical skills, strategic thinking, listening skills, empathy, open mindedness and </w:t>
      </w:r>
      <w:r w:rsidR="00273649" w:rsidRPr="004009CF">
        <w:rPr>
          <w:rFonts w:ascii="Calibri" w:eastAsia="Calibri" w:hAnsi="Calibri" w:cs="Calibri"/>
          <w:highlight w:val="white"/>
        </w:rPr>
        <w:t>enhance</w:t>
      </w:r>
      <w:r w:rsidRPr="004009CF">
        <w:rPr>
          <w:rFonts w:ascii="Calibri" w:eastAsia="Calibri" w:hAnsi="Calibri" w:cs="Calibri"/>
          <w:highlight w:val="white"/>
        </w:rPr>
        <w:t xml:space="preserve"> proactivity</w:t>
      </w:r>
      <w:r w:rsidR="00D40AF8" w:rsidRPr="004009CF">
        <w:rPr>
          <w:rFonts w:ascii="Calibri" w:eastAsia="Calibri" w:hAnsi="Calibri" w:cs="Calibri"/>
        </w:rPr>
        <w:t xml:space="preserve"> (CIPD, 2022)</w:t>
      </w:r>
      <w:r w:rsidRPr="004009CF">
        <w:rPr>
          <w:rFonts w:ascii="Calibri" w:eastAsia="Calibri" w:hAnsi="Calibri" w:cs="Calibri"/>
          <w:highlight w:val="white"/>
        </w:rPr>
        <w:t>.</w:t>
      </w:r>
    </w:p>
    <w:p w14:paraId="12D98EB5"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3.2</w:t>
      </w:r>
    </w:p>
    <w:p w14:paraId="3F447106" w14:textId="7A2C765D" w:rsidR="001616CF" w:rsidRPr="00956A2C"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Feedback can be both powerful and damaging, positive feedback can </w:t>
      </w:r>
      <w:r w:rsidR="00060722">
        <w:rPr>
          <w:rFonts w:ascii="Calibri" w:eastAsia="Calibri" w:hAnsi="Calibri" w:cs="Calibri"/>
        </w:rPr>
        <w:t>boost</w:t>
      </w:r>
      <w:r w:rsidRPr="004009CF">
        <w:rPr>
          <w:rFonts w:ascii="Calibri" w:eastAsia="Calibri" w:hAnsi="Calibri" w:cs="Calibri"/>
        </w:rPr>
        <w:t xml:space="preserve"> performance </w:t>
      </w:r>
      <w:r w:rsidR="00232322">
        <w:rPr>
          <w:rFonts w:ascii="Calibri" w:eastAsia="Calibri" w:hAnsi="Calibri" w:cs="Calibri"/>
        </w:rPr>
        <w:t>while excessive</w:t>
      </w:r>
      <w:r w:rsidRPr="004009CF">
        <w:rPr>
          <w:rFonts w:ascii="Calibri" w:eastAsia="Calibri" w:hAnsi="Calibri" w:cs="Calibri"/>
        </w:rPr>
        <w:t xml:space="preserve"> negative feedback can be demoralising. Feedback refers to information regarding a person’s performance and is</w:t>
      </w:r>
      <w:r w:rsidR="003D47DA" w:rsidRPr="004009CF">
        <w:rPr>
          <w:rFonts w:ascii="Calibri" w:eastAsia="Calibri" w:hAnsi="Calibri" w:cs="Calibri"/>
        </w:rPr>
        <w:t xml:space="preserve"> </w:t>
      </w:r>
      <w:r w:rsidRPr="004009CF">
        <w:rPr>
          <w:rFonts w:ascii="Calibri" w:eastAsia="Calibri" w:hAnsi="Calibri" w:cs="Calibri"/>
        </w:rPr>
        <w:t>a basis for improvement. It is important to consider how when and who has given the feedback to ensure it is relevant, fair, accurate and unbiased</w:t>
      </w:r>
      <w:r w:rsidR="00956A2C" w:rsidRPr="00956A2C">
        <w:rPr>
          <w:rFonts w:ascii="Roboto" w:hAnsi="Roboto"/>
          <w:color w:val="2C3E50"/>
          <w:sz w:val="23"/>
          <w:szCs w:val="23"/>
          <w:shd w:val="clear" w:color="auto" w:fill="FFFFFF"/>
        </w:rPr>
        <w:t xml:space="preserve"> </w:t>
      </w:r>
      <w:r w:rsidR="00956A2C" w:rsidRPr="00956A2C">
        <w:rPr>
          <w:rFonts w:ascii="Calibri" w:hAnsi="Calibri" w:cs="Calibri"/>
          <w:color w:val="2C3E50"/>
          <w:shd w:val="clear" w:color="auto" w:fill="FFFFFF"/>
        </w:rPr>
        <w:t>(Giamos, Doucet and Léger, 2023)</w:t>
      </w:r>
      <w:r w:rsidRPr="00956A2C">
        <w:rPr>
          <w:rFonts w:ascii="Calibri" w:eastAsia="Calibri" w:hAnsi="Calibri" w:cs="Calibri"/>
        </w:rPr>
        <w:t xml:space="preserve">. </w:t>
      </w:r>
    </w:p>
    <w:p w14:paraId="535D66B2" w14:textId="77777777" w:rsidR="00D73427"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As a manager</w:t>
      </w:r>
      <w:r w:rsidR="000877D5">
        <w:rPr>
          <w:rFonts w:ascii="Calibri" w:eastAsia="Calibri" w:hAnsi="Calibri" w:cs="Calibri"/>
        </w:rPr>
        <w:t xml:space="preserve"> </w:t>
      </w:r>
      <w:r w:rsidR="00DC549B">
        <w:rPr>
          <w:rFonts w:ascii="Calibri" w:eastAsia="Calibri" w:hAnsi="Calibri" w:cs="Calibri"/>
        </w:rPr>
        <w:t xml:space="preserve">of a </w:t>
      </w:r>
      <w:r w:rsidR="000877D5">
        <w:rPr>
          <w:rFonts w:ascii="Calibri" w:eastAsia="Calibri" w:hAnsi="Calibri" w:cs="Calibri"/>
        </w:rPr>
        <w:t>four-person</w:t>
      </w:r>
      <w:r w:rsidR="00DC549B">
        <w:rPr>
          <w:rFonts w:ascii="Calibri" w:eastAsia="Calibri" w:hAnsi="Calibri" w:cs="Calibri"/>
        </w:rPr>
        <w:t xml:space="preserve"> team</w:t>
      </w:r>
      <w:r w:rsidRPr="004009CF">
        <w:rPr>
          <w:rFonts w:ascii="Calibri" w:eastAsia="Calibri" w:hAnsi="Calibri" w:cs="Calibri"/>
        </w:rPr>
        <w:t xml:space="preserve">, I </w:t>
      </w:r>
      <w:r w:rsidR="00933CB1">
        <w:rPr>
          <w:rFonts w:ascii="Calibri" w:eastAsia="Calibri" w:hAnsi="Calibri" w:cs="Calibri"/>
        </w:rPr>
        <w:t xml:space="preserve">take </w:t>
      </w:r>
      <w:r w:rsidRPr="004009CF">
        <w:rPr>
          <w:rFonts w:ascii="Calibri" w:eastAsia="Calibri" w:hAnsi="Calibri" w:cs="Calibri"/>
        </w:rPr>
        <w:t xml:space="preserve">pride </w:t>
      </w:r>
      <w:r w:rsidR="00933CB1">
        <w:rPr>
          <w:rFonts w:ascii="Calibri" w:eastAsia="Calibri" w:hAnsi="Calibri" w:cs="Calibri"/>
        </w:rPr>
        <w:t>in my</w:t>
      </w:r>
      <w:r w:rsidRPr="004009CF">
        <w:rPr>
          <w:rFonts w:ascii="Calibri" w:eastAsia="Calibri" w:hAnsi="Calibri" w:cs="Calibri"/>
        </w:rPr>
        <w:t xml:space="preserve"> listening and communication skills, </w:t>
      </w:r>
      <w:r w:rsidR="00933CB1">
        <w:rPr>
          <w:rFonts w:ascii="Calibri" w:eastAsia="Calibri" w:hAnsi="Calibri" w:cs="Calibri"/>
        </w:rPr>
        <w:t>which allow me to</w:t>
      </w:r>
      <w:r w:rsidRPr="004009CF">
        <w:rPr>
          <w:rFonts w:ascii="Calibri" w:eastAsia="Calibri" w:hAnsi="Calibri" w:cs="Calibri"/>
        </w:rPr>
        <w:t xml:space="preserve"> be proactive</w:t>
      </w:r>
      <w:r w:rsidR="000877D5">
        <w:rPr>
          <w:rFonts w:ascii="Calibri" w:eastAsia="Calibri" w:hAnsi="Calibri" w:cs="Calibri"/>
        </w:rPr>
        <w:t>ly</w:t>
      </w:r>
      <w:r w:rsidRPr="004009CF">
        <w:rPr>
          <w:rFonts w:ascii="Calibri" w:eastAsia="Calibri" w:hAnsi="Calibri" w:cs="Calibri"/>
        </w:rPr>
        <w:t xml:space="preserve"> </w:t>
      </w:r>
      <w:r w:rsidR="000877D5">
        <w:rPr>
          <w:rFonts w:ascii="Calibri" w:eastAsia="Calibri" w:hAnsi="Calibri" w:cs="Calibri"/>
        </w:rPr>
        <w:t>address</w:t>
      </w:r>
      <w:r w:rsidRPr="004009CF">
        <w:rPr>
          <w:rFonts w:ascii="Calibri" w:eastAsia="Calibri" w:hAnsi="Calibri" w:cs="Calibri"/>
        </w:rPr>
        <w:t xml:space="preserve"> before they escalate. I am very organised</w:t>
      </w:r>
      <w:r w:rsidR="00F71D7B" w:rsidRPr="004009CF">
        <w:rPr>
          <w:rFonts w:ascii="Calibri" w:eastAsia="Calibri" w:hAnsi="Calibri" w:cs="Calibri"/>
        </w:rPr>
        <w:t xml:space="preserve">, </w:t>
      </w:r>
      <w:r w:rsidR="00E2766E" w:rsidRPr="004009CF">
        <w:rPr>
          <w:rFonts w:ascii="Calibri" w:eastAsia="Calibri" w:hAnsi="Calibri" w:cs="Calibri"/>
        </w:rPr>
        <w:t>fair,</w:t>
      </w:r>
      <w:r w:rsidRPr="004009CF">
        <w:rPr>
          <w:rFonts w:ascii="Calibri" w:eastAsia="Calibri" w:hAnsi="Calibri" w:cs="Calibri"/>
        </w:rPr>
        <w:t xml:space="preserve"> and empathetic </w:t>
      </w:r>
      <w:r w:rsidR="00A546C9">
        <w:rPr>
          <w:rFonts w:ascii="Calibri" w:eastAsia="Calibri" w:hAnsi="Calibri" w:cs="Calibri"/>
        </w:rPr>
        <w:t>and strive to develop</w:t>
      </w:r>
      <w:r w:rsidR="0092628C">
        <w:rPr>
          <w:rFonts w:ascii="Calibri" w:eastAsia="Calibri" w:hAnsi="Calibri" w:cs="Calibri"/>
        </w:rPr>
        <w:t xml:space="preserve"> my </w:t>
      </w:r>
      <w:r w:rsidR="00640401">
        <w:rPr>
          <w:rFonts w:ascii="Calibri" w:eastAsia="Calibri" w:hAnsi="Calibri" w:cs="Calibri"/>
        </w:rPr>
        <w:t>teams’</w:t>
      </w:r>
      <w:r w:rsidR="0092628C">
        <w:rPr>
          <w:rFonts w:ascii="Calibri" w:eastAsia="Calibri" w:hAnsi="Calibri" w:cs="Calibri"/>
        </w:rPr>
        <w:t xml:space="preserve"> skills to maximise performance</w:t>
      </w:r>
      <w:r w:rsidR="00640401">
        <w:rPr>
          <w:rFonts w:ascii="Calibri" w:eastAsia="Calibri" w:hAnsi="Calibri" w:cs="Calibri"/>
        </w:rPr>
        <w:t xml:space="preserve">. </w:t>
      </w:r>
    </w:p>
    <w:p w14:paraId="4445239F" w14:textId="77777777" w:rsidR="004C665B" w:rsidRPr="004C665B" w:rsidRDefault="00984D18">
      <w:pPr>
        <w:pBdr>
          <w:top w:val="nil"/>
          <w:left w:val="nil"/>
          <w:bottom w:val="nil"/>
          <w:right w:val="nil"/>
          <w:between w:val="nil"/>
        </w:pBdr>
        <w:rPr>
          <w:rFonts w:ascii="Calibri" w:eastAsia="Calibri" w:hAnsi="Calibri" w:cs="Calibri"/>
        </w:rPr>
      </w:pPr>
      <w:r w:rsidRPr="004C665B">
        <w:rPr>
          <w:rFonts w:ascii="Calibri" w:eastAsia="Calibri" w:hAnsi="Calibri" w:cs="Calibri"/>
        </w:rPr>
        <w:t xml:space="preserve">I am constantly looking for ways to improve and gather specific feedback from my team members to ensure they feel that I continue to meet their needs and expectations. For this reason, I </w:t>
      </w:r>
      <w:r w:rsidR="004D4AA9" w:rsidRPr="004C665B">
        <w:rPr>
          <w:rFonts w:ascii="Calibri" w:eastAsia="Calibri" w:hAnsi="Calibri" w:cs="Calibri"/>
        </w:rPr>
        <w:t xml:space="preserve">recently </w:t>
      </w:r>
      <w:r w:rsidRPr="004C665B">
        <w:rPr>
          <w:rFonts w:ascii="Calibri" w:eastAsia="Calibri" w:hAnsi="Calibri" w:cs="Calibri"/>
        </w:rPr>
        <w:t xml:space="preserve">conducted </w:t>
      </w:r>
      <w:r w:rsidR="00E2525F" w:rsidRPr="004C665B">
        <w:rPr>
          <w:rFonts w:ascii="Calibri" w:eastAsia="Calibri" w:hAnsi="Calibri" w:cs="Calibri"/>
        </w:rPr>
        <w:t xml:space="preserve">a </w:t>
      </w:r>
      <w:r w:rsidR="00620AA3" w:rsidRPr="004C665B">
        <w:rPr>
          <w:rFonts w:ascii="Calibri" w:eastAsia="Calibri" w:hAnsi="Calibri" w:cs="Calibri"/>
        </w:rPr>
        <w:t xml:space="preserve">comprehensive </w:t>
      </w:r>
      <w:r w:rsidR="004D4AA9" w:rsidRPr="004C665B">
        <w:rPr>
          <w:rFonts w:ascii="Calibri" w:eastAsia="Calibri" w:hAnsi="Calibri" w:cs="Calibri"/>
        </w:rPr>
        <w:t>questionnaire</w:t>
      </w:r>
      <w:r w:rsidR="00293722" w:rsidRPr="004C665B">
        <w:rPr>
          <w:rFonts w:ascii="Calibri" w:eastAsia="Calibri" w:hAnsi="Calibri" w:cs="Calibri"/>
        </w:rPr>
        <w:t xml:space="preserve"> to </w:t>
      </w:r>
      <w:r w:rsidR="00E2525F" w:rsidRPr="004C665B">
        <w:rPr>
          <w:rFonts w:ascii="Calibri" w:eastAsia="Calibri" w:hAnsi="Calibri" w:cs="Calibri"/>
        </w:rPr>
        <w:t xml:space="preserve">evaluate how supported the team felt. </w:t>
      </w:r>
    </w:p>
    <w:p w14:paraId="3FB0C0A8" w14:textId="59D091BA" w:rsidR="001616CF" w:rsidRPr="00100454" w:rsidRDefault="00984D18">
      <w:pPr>
        <w:pBdr>
          <w:top w:val="nil"/>
          <w:left w:val="nil"/>
          <w:bottom w:val="nil"/>
          <w:right w:val="nil"/>
          <w:between w:val="nil"/>
        </w:pBdr>
        <w:rPr>
          <w:rFonts w:ascii="Calibri" w:eastAsia="Calibri" w:hAnsi="Calibri" w:cs="Calibri"/>
        </w:rPr>
      </w:pPr>
      <w:r w:rsidRPr="00100454">
        <w:rPr>
          <w:rFonts w:ascii="Calibri" w:eastAsia="Calibri" w:hAnsi="Calibri" w:cs="Calibri"/>
        </w:rPr>
        <w:t xml:space="preserve">The results </w:t>
      </w:r>
      <w:r w:rsidR="00D73427" w:rsidRPr="00100454">
        <w:rPr>
          <w:rFonts w:ascii="Calibri" w:eastAsia="Calibri" w:hAnsi="Calibri" w:cs="Calibri"/>
        </w:rPr>
        <w:t xml:space="preserve">indicated </w:t>
      </w:r>
      <w:r w:rsidRPr="00100454">
        <w:rPr>
          <w:rFonts w:ascii="Calibri" w:eastAsia="Calibri" w:hAnsi="Calibri" w:cs="Calibri"/>
        </w:rPr>
        <w:t xml:space="preserve">that </w:t>
      </w:r>
      <w:r w:rsidR="00777CEB" w:rsidRPr="00100454">
        <w:rPr>
          <w:rFonts w:ascii="Calibri" w:eastAsia="Calibri" w:hAnsi="Calibri" w:cs="Calibri"/>
        </w:rPr>
        <w:t>task</w:t>
      </w:r>
      <w:r w:rsidRPr="00100454">
        <w:rPr>
          <w:rFonts w:ascii="Calibri" w:eastAsia="Calibri" w:hAnsi="Calibri" w:cs="Calibri"/>
        </w:rPr>
        <w:t xml:space="preserve"> prioriti</w:t>
      </w:r>
      <w:r w:rsidR="00596A7E" w:rsidRPr="00100454">
        <w:rPr>
          <w:rFonts w:ascii="Calibri" w:eastAsia="Calibri" w:hAnsi="Calibri" w:cs="Calibri"/>
        </w:rPr>
        <w:t>s</w:t>
      </w:r>
      <w:r w:rsidRPr="00100454">
        <w:rPr>
          <w:rFonts w:ascii="Calibri" w:eastAsia="Calibri" w:hAnsi="Calibri" w:cs="Calibri"/>
        </w:rPr>
        <w:t xml:space="preserve">ation </w:t>
      </w:r>
      <w:r w:rsidR="00777CEB" w:rsidRPr="00100454">
        <w:rPr>
          <w:rFonts w:ascii="Calibri" w:eastAsia="Calibri" w:hAnsi="Calibri" w:cs="Calibri"/>
        </w:rPr>
        <w:t xml:space="preserve">was </w:t>
      </w:r>
      <w:r w:rsidR="004205E1" w:rsidRPr="00100454">
        <w:rPr>
          <w:rFonts w:ascii="Calibri" w:eastAsia="Calibri" w:hAnsi="Calibri" w:cs="Calibri"/>
        </w:rPr>
        <w:t>clear,</w:t>
      </w:r>
      <w:r w:rsidR="00777CEB" w:rsidRPr="00100454">
        <w:rPr>
          <w:rFonts w:ascii="Calibri" w:eastAsia="Calibri" w:hAnsi="Calibri" w:cs="Calibri"/>
        </w:rPr>
        <w:t xml:space="preserve"> </w:t>
      </w:r>
      <w:r w:rsidR="00DD5695" w:rsidRPr="00100454">
        <w:rPr>
          <w:rFonts w:ascii="Calibri" w:eastAsia="Calibri" w:hAnsi="Calibri" w:cs="Calibri"/>
        </w:rPr>
        <w:t xml:space="preserve">and </w:t>
      </w:r>
      <w:r w:rsidR="00100454" w:rsidRPr="00100454">
        <w:rPr>
          <w:rFonts w:ascii="Calibri" w:eastAsia="Calibri" w:hAnsi="Calibri" w:cs="Calibri"/>
        </w:rPr>
        <w:t>deadlines</w:t>
      </w:r>
      <w:r w:rsidR="00DD5695" w:rsidRPr="00100454">
        <w:rPr>
          <w:rFonts w:ascii="Calibri" w:eastAsia="Calibri" w:hAnsi="Calibri" w:cs="Calibri"/>
        </w:rPr>
        <w:t xml:space="preserve"> were consistently met</w:t>
      </w:r>
      <w:r w:rsidR="00716115" w:rsidRPr="00100454">
        <w:rPr>
          <w:rFonts w:ascii="Calibri" w:eastAsia="Calibri" w:hAnsi="Calibri" w:cs="Calibri"/>
        </w:rPr>
        <w:t>,</w:t>
      </w:r>
      <w:r w:rsidR="00DD5695" w:rsidRPr="00100454">
        <w:rPr>
          <w:rFonts w:ascii="Calibri" w:eastAsia="Calibri" w:hAnsi="Calibri" w:cs="Calibri"/>
        </w:rPr>
        <w:t xml:space="preserve"> </w:t>
      </w:r>
      <w:r w:rsidR="00716115" w:rsidRPr="00100454">
        <w:rPr>
          <w:rFonts w:ascii="Calibri" w:eastAsia="Calibri" w:hAnsi="Calibri" w:cs="Calibri"/>
        </w:rPr>
        <w:t xml:space="preserve">however, an area for improvement identified </w:t>
      </w:r>
      <w:r w:rsidR="009A3EEE" w:rsidRPr="00100454">
        <w:rPr>
          <w:rFonts w:ascii="Calibri" w:eastAsia="Calibri" w:hAnsi="Calibri" w:cs="Calibri"/>
        </w:rPr>
        <w:t xml:space="preserve">was the </w:t>
      </w:r>
      <w:r w:rsidR="005346B6" w:rsidRPr="00100454">
        <w:rPr>
          <w:rFonts w:ascii="Calibri" w:eastAsia="Calibri" w:hAnsi="Calibri" w:cs="Calibri"/>
        </w:rPr>
        <w:t>team’s</w:t>
      </w:r>
      <w:r w:rsidR="009A3EEE" w:rsidRPr="00100454">
        <w:rPr>
          <w:rFonts w:ascii="Calibri" w:eastAsia="Calibri" w:hAnsi="Calibri" w:cs="Calibri"/>
        </w:rPr>
        <w:t xml:space="preserve"> preference for avoiding </w:t>
      </w:r>
      <w:r w:rsidR="00754CB5" w:rsidRPr="00100454">
        <w:rPr>
          <w:rFonts w:ascii="Calibri" w:eastAsia="Calibri" w:hAnsi="Calibri" w:cs="Calibri"/>
        </w:rPr>
        <w:t>conflict resolution and seeking middle ground rather than resolving conflict eff</w:t>
      </w:r>
      <w:r w:rsidR="00485865" w:rsidRPr="00100454">
        <w:rPr>
          <w:rFonts w:ascii="Calibri" w:eastAsia="Calibri" w:hAnsi="Calibri" w:cs="Calibri"/>
        </w:rPr>
        <w:t xml:space="preserve">iciently. To address this, I plan </w:t>
      </w:r>
      <w:r w:rsidR="002100B8" w:rsidRPr="00100454">
        <w:rPr>
          <w:rFonts w:ascii="Calibri" w:eastAsia="Calibri" w:hAnsi="Calibri" w:cs="Calibri"/>
        </w:rPr>
        <w:t>to allocate more time in weekly team sessions for open conversations, encouraging everyone to share their views on any topic.</w:t>
      </w:r>
      <w:r w:rsidRPr="00100454">
        <w:rPr>
          <w:rFonts w:ascii="Calibri" w:eastAsia="Calibri" w:hAnsi="Calibri" w:cs="Calibri"/>
        </w:rPr>
        <w:t xml:space="preserve"> </w:t>
      </w:r>
    </w:p>
    <w:p w14:paraId="44CC0554" w14:textId="3B18FF92" w:rsidR="00601174" w:rsidRPr="00100454" w:rsidRDefault="00984D18">
      <w:pPr>
        <w:pBdr>
          <w:top w:val="nil"/>
          <w:left w:val="nil"/>
          <w:bottom w:val="nil"/>
          <w:right w:val="nil"/>
          <w:between w:val="nil"/>
        </w:pBdr>
        <w:rPr>
          <w:rFonts w:ascii="Calibri" w:eastAsia="Calibri" w:hAnsi="Calibri" w:cs="Calibri"/>
        </w:rPr>
      </w:pPr>
      <w:r w:rsidRPr="00100454">
        <w:rPr>
          <w:rFonts w:ascii="Calibri" w:eastAsia="Calibri" w:hAnsi="Calibri" w:cs="Calibri"/>
        </w:rPr>
        <w:t xml:space="preserve">To </w:t>
      </w:r>
      <w:r w:rsidR="00F6659F">
        <w:rPr>
          <w:rFonts w:ascii="Calibri" w:eastAsia="Calibri" w:hAnsi="Calibri" w:cs="Calibri"/>
        </w:rPr>
        <w:t>support my professional growth</w:t>
      </w:r>
      <w:r w:rsidR="00B74584" w:rsidRPr="00100454">
        <w:rPr>
          <w:rFonts w:ascii="Calibri" w:eastAsia="Calibri" w:hAnsi="Calibri" w:cs="Calibri"/>
        </w:rPr>
        <w:t xml:space="preserve">, I </w:t>
      </w:r>
      <w:r w:rsidR="00F6659F">
        <w:rPr>
          <w:rFonts w:ascii="Calibri" w:eastAsia="Calibri" w:hAnsi="Calibri" w:cs="Calibri"/>
        </w:rPr>
        <w:t>evaluated</w:t>
      </w:r>
      <w:r w:rsidR="00B74584" w:rsidRPr="00100454">
        <w:rPr>
          <w:rFonts w:ascii="Calibri" w:eastAsia="Calibri" w:hAnsi="Calibri" w:cs="Calibri"/>
        </w:rPr>
        <w:t xml:space="preserve"> myself against the profession map</w:t>
      </w:r>
      <w:r w:rsidR="00F6659F">
        <w:rPr>
          <w:rFonts w:ascii="Calibri" w:eastAsia="Calibri" w:hAnsi="Calibri" w:cs="Calibri"/>
        </w:rPr>
        <w:t xml:space="preserve"> and </w:t>
      </w:r>
      <w:r w:rsidR="00B74584" w:rsidRPr="00100454">
        <w:rPr>
          <w:rFonts w:ascii="Calibri" w:eastAsia="Calibri" w:hAnsi="Calibri" w:cs="Calibri"/>
        </w:rPr>
        <w:t xml:space="preserve">identified </w:t>
      </w:r>
      <w:r w:rsidR="00F6659F">
        <w:rPr>
          <w:rFonts w:ascii="Calibri" w:eastAsia="Calibri" w:hAnsi="Calibri" w:cs="Calibri"/>
        </w:rPr>
        <w:t xml:space="preserve">arears </w:t>
      </w:r>
      <w:r w:rsidR="00286F34">
        <w:rPr>
          <w:rFonts w:ascii="Calibri" w:eastAsia="Calibri" w:hAnsi="Calibri" w:cs="Calibri"/>
        </w:rPr>
        <w:t xml:space="preserve">for improvement. Specifically, I recognised the need to deepen my understanding </w:t>
      </w:r>
      <w:r w:rsidR="008E6EBB">
        <w:rPr>
          <w:rFonts w:ascii="Calibri" w:eastAsia="Calibri" w:hAnsi="Calibri" w:cs="Calibri"/>
        </w:rPr>
        <w:t>of employee relations, with focus on labour laws and employee rights</w:t>
      </w:r>
      <w:r w:rsidR="00752EC0" w:rsidRPr="00100454">
        <w:rPr>
          <w:rFonts w:ascii="Calibri" w:eastAsia="Calibri" w:hAnsi="Calibri" w:cs="Calibri"/>
        </w:rPr>
        <w:t xml:space="preserve"> </w:t>
      </w:r>
      <w:r w:rsidR="00850A41">
        <w:rPr>
          <w:rFonts w:ascii="Calibri" w:eastAsia="Calibri" w:hAnsi="Calibri" w:cs="Calibri"/>
        </w:rPr>
        <w:t xml:space="preserve">to foster positive </w:t>
      </w:r>
      <w:r w:rsidR="002036F2">
        <w:rPr>
          <w:rFonts w:ascii="Calibri" w:eastAsia="Calibri" w:hAnsi="Calibri" w:cs="Calibri"/>
        </w:rPr>
        <w:t>working relationships</w:t>
      </w:r>
      <w:r w:rsidR="00732C04">
        <w:rPr>
          <w:rFonts w:ascii="Calibri" w:eastAsia="Calibri" w:hAnsi="Calibri" w:cs="Calibri"/>
        </w:rPr>
        <w:t xml:space="preserve">. </w:t>
      </w:r>
      <w:r w:rsidR="003C06A3">
        <w:rPr>
          <w:rFonts w:ascii="Calibri" w:eastAsia="Calibri" w:hAnsi="Calibri" w:cs="Calibri"/>
        </w:rPr>
        <w:t>Additionally</w:t>
      </w:r>
      <w:r w:rsidR="00965D95">
        <w:rPr>
          <w:rFonts w:ascii="Calibri" w:eastAsia="Calibri" w:hAnsi="Calibri" w:cs="Calibri"/>
        </w:rPr>
        <w:t xml:space="preserve"> staying informed about technology advancements </w:t>
      </w:r>
      <w:r w:rsidR="003D24E5">
        <w:rPr>
          <w:rFonts w:ascii="Calibri" w:eastAsia="Calibri" w:hAnsi="Calibri" w:cs="Calibri"/>
        </w:rPr>
        <w:t>particularly AI Is a key priority</w:t>
      </w:r>
      <w:r w:rsidR="00732C04">
        <w:rPr>
          <w:rFonts w:ascii="Calibri" w:eastAsia="Calibri" w:hAnsi="Calibri" w:cs="Calibri"/>
        </w:rPr>
        <w:t xml:space="preserve">. </w:t>
      </w:r>
      <w:r w:rsidR="003C06A3">
        <w:rPr>
          <w:rFonts w:ascii="Calibri" w:eastAsia="Calibri" w:hAnsi="Calibri" w:cs="Calibri"/>
        </w:rPr>
        <w:t>Reflecting</w:t>
      </w:r>
      <w:r w:rsidR="003D24E5">
        <w:rPr>
          <w:rFonts w:ascii="Calibri" w:eastAsia="Calibri" w:hAnsi="Calibri" w:cs="Calibri"/>
        </w:rPr>
        <w:t xml:space="preserve"> on my core </w:t>
      </w:r>
      <w:r w:rsidR="003C06A3">
        <w:rPr>
          <w:rFonts w:ascii="Calibri" w:eastAsia="Calibri" w:hAnsi="Calibri" w:cs="Calibri"/>
        </w:rPr>
        <w:t>behaviours</w:t>
      </w:r>
      <w:r w:rsidR="003D24E5">
        <w:rPr>
          <w:rFonts w:ascii="Calibri" w:eastAsia="Calibri" w:hAnsi="Calibri" w:cs="Calibri"/>
        </w:rPr>
        <w:t xml:space="preserve"> </w:t>
      </w:r>
      <w:r w:rsidR="00055087">
        <w:rPr>
          <w:rFonts w:ascii="Calibri" w:eastAsia="Calibri" w:hAnsi="Calibri" w:cs="Calibri"/>
        </w:rPr>
        <w:t xml:space="preserve">I aim to </w:t>
      </w:r>
      <w:r w:rsidR="009E5174">
        <w:rPr>
          <w:rFonts w:ascii="Calibri" w:eastAsia="Calibri" w:hAnsi="Calibri" w:cs="Calibri"/>
        </w:rPr>
        <w:t xml:space="preserve">develop greater professional courage to challenge existing </w:t>
      </w:r>
      <w:r w:rsidR="0036153A">
        <w:rPr>
          <w:rFonts w:ascii="Calibri" w:eastAsia="Calibri" w:hAnsi="Calibri" w:cs="Calibri"/>
        </w:rPr>
        <w:t xml:space="preserve">practices and confidently </w:t>
      </w:r>
      <w:r w:rsidR="0036153A">
        <w:rPr>
          <w:rFonts w:ascii="Calibri" w:eastAsia="Calibri" w:hAnsi="Calibri" w:cs="Calibri"/>
        </w:rPr>
        <w:lastRenderedPageBreak/>
        <w:t>influence others</w:t>
      </w:r>
      <w:r w:rsidR="00732C04">
        <w:rPr>
          <w:rFonts w:ascii="Calibri" w:eastAsia="Calibri" w:hAnsi="Calibri" w:cs="Calibri"/>
        </w:rPr>
        <w:t xml:space="preserve">. </w:t>
      </w:r>
      <w:r w:rsidR="0036153A">
        <w:rPr>
          <w:rFonts w:ascii="Calibri" w:eastAsia="Calibri" w:hAnsi="Calibri" w:cs="Calibri"/>
        </w:rPr>
        <w:t xml:space="preserve">This will be addressed through continued </w:t>
      </w:r>
      <w:r w:rsidR="00E73A41">
        <w:rPr>
          <w:rFonts w:ascii="Calibri" w:eastAsia="Calibri" w:hAnsi="Calibri" w:cs="Calibri"/>
        </w:rPr>
        <w:t>learning</w:t>
      </w:r>
      <w:r w:rsidR="0036153A">
        <w:rPr>
          <w:rFonts w:ascii="Calibri" w:eastAsia="Calibri" w:hAnsi="Calibri" w:cs="Calibri"/>
        </w:rPr>
        <w:t xml:space="preserve"> </w:t>
      </w:r>
      <w:r w:rsidR="00E73A41">
        <w:rPr>
          <w:rFonts w:ascii="Calibri" w:eastAsia="Calibri" w:hAnsi="Calibri" w:cs="Calibri"/>
        </w:rPr>
        <w:t>and is incorporated in my CPD record document.</w:t>
      </w:r>
    </w:p>
    <w:p w14:paraId="7DB33783"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3.3</w:t>
      </w:r>
    </w:p>
    <w:p w14:paraId="6253C7AA" w14:textId="004A366E" w:rsidR="009373BB" w:rsidRPr="004009CF" w:rsidRDefault="00A62F99">
      <w:pPr>
        <w:pBdr>
          <w:top w:val="nil"/>
          <w:left w:val="nil"/>
          <w:bottom w:val="nil"/>
          <w:right w:val="nil"/>
          <w:between w:val="nil"/>
        </w:pBdr>
        <w:rPr>
          <w:rFonts w:ascii="Calibri" w:eastAsia="Calibri" w:hAnsi="Calibri" w:cs="Calibri"/>
        </w:rPr>
      </w:pPr>
      <w:r>
        <w:rPr>
          <w:rFonts w:ascii="Calibri" w:eastAsia="Calibri" w:hAnsi="Calibri" w:cs="Calibri"/>
        </w:rPr>
        <w:t xml:space="preserve">I have already </w:t>
      </w:r>
      <w:r w:rsidR="00400AF4" w:rsidRPr="004009CF">
        <w:rPr>
          <w:rFonts w:ascii="Calibri" w:eastAsia="Calibri" w:hAnsi="Calibri" w:cs="Calibri"/>
        </w:rPr>
        <w:t>Join</w:t>
      </w:r>
      <w:r>
        <w:rPr>
          <w:rFonts w:ascii="Calibri" w:eastAsia="Calibri" w:hAnsi="Calibri" w:cs="Calibri"/>
        </w:rPr>
        <w:t xml:space="preserve">ed the </w:t>
      </w:r>
      <w:r w:rsidR="00400AF4" w:rsidRPr="004009CF">
        <w:rPr>
          <w:rFonts w:ascii="Calibri" w:eastAsia="Calibri" w:hAnsi="Calibri" w:cs="Calibri"/>
        </w:rPr>
        <w:t>professional organisation</w:t>
      </w:r>
      <w:r w:rsidR="00A95A92" w:rsidRPr="004009CF">
        <w:rPr>
          <w:rFonts w:ascii="Calibri" w:eastAsia="Calibri" w:hAnsi="Calibri" w:cs="Calibri"/>
        </w:rPr>
        <w:t xml:space="preserve"> (CIPD)</w:t>
      </w:r>
      <w:r w:rsidR="00400AF4" w:rsidRPr="004009CF">
        <w:rPr>
          <w:rFonts w:ascii="Calibri" w:eastAsia="Calibri" w:hAnsi="Calibri" w:cs="Calibri"/>
        </w:rPr>
        <w:t xml:space="preserve"> </w:t>
      </w:r>
      <w:r w:rsidR="00A95A92" w:rsidRPr="004009CF">
        <w:rPr>
          <w:rFonts w:ascii="Calibri" w:eastAsia="Calibri" w:hAnsi="Calibri" w:cs="Calibri"/>
        </w:rPr>
        <w:t xml:space="preserve">to </w:t>
      </w:r>
      <w:r w:rsidR="00400AF4" w:rsidRPr="004009CF">
        <w:rPr>
          <w:rFonts w:ascii="Calibri" w:eastAsia="Calibri" w:hAnsi="Calibri" w:cs="Calibri"/>
        </w:rPr>
        <w:t xml:space="preserve">provide insights and updates, </w:t>
      </w:r>
      <w:r w:rsidR="00695BAF" w:rsidRPr="004009CF">
        <w:rPr>
          <w:rFonts w:ascii="Calibri" w:eastAsia="Calibri" w:hAnsi="Calibri" w:cs="Calibri"/>
        </w:rPr>
        <w:t>reading</w:t>
      </w:r>
      <w:r w:rsidR="00400AF4" w:rsidRPr="004009CF">
        <w:rPr>
          <w:rFonts w:ascii="Calibri" w:eastAsia="Calibri" w:hAnsi="Calibri" w:cs="Calibri"/>
        </w:rPr>
        <w:t xml:space="preserve"> magazines and journals on hot trending topics </w:t>
      </w:r>
      <w:r w:rsidR="004434B3" w:rsidRPr="004009CF">
        <w:rPr>
          <w:rFonts w:ascii="Calibri" w:eastAsia="Calibri" w:hAnsi="Calibri" w:cs="Calibri"/>
        </w:rPr>
        <w:t>assist with forward thinking.</w:t>
      </w:r>
      <w:r w:rsidR="00F85543">
        <w:rPr>
          <w:rFonts w:ascii="Calibri" w:eastAsia="Calibri" w:hAnsi="Calibri" w:cs="Calibri"/>
        </w:rPr>
        <w:t xml:space="preserve"> I aim to </w:t>
      </w:r>
      <w:r w:rsidR="006C0776">
        <w:rPr>
          <w:rFonts w:ascii="Calibri" w:eastAsia="Calibri" w:hAnsi="Calibri" w:cs="Calibri"/>
        </w:rPr>
        <w:t>conduct</w:t>
      </w:r>
      <w:r w:rsidR="00F85543">
        <w:rPr>
          <w:rFonts w:ascii="Calibri" w:eastAsia="Calibri" w:hAnsi="Calibri" w:cs="Calibri"/>
        </w:rPr>
        <w:t xml:space="preserve"> learning modules on </w:t>
      </w:r>
      <w:r w:rsidR="00915904">
        <w:rPr>
          <w:rFonts w:ascii="Calibri" w:eastAsia="Calibri" w:hAnsi="Calibri" w:cs="Calibri"/>
        </w:rPr>
        <w:t>my</w:t>
      </w:r>
      <w:r w:rsidR="00891EA6">
        <w:rPr>
          <w:rFonts w:ascii="Calibri" w:eastAsia="Calibri" w:hAnsi="Calibri" w:cs="Calibri"/>
        </w:rPr>
        <w:t xml:space="preserve"> </w:t>
      </w:r>
      <w:r w:rsidR="00F85543">
        <w:rPr>
          <w:rFonts w:ascii="Calibri" w:eastAsia="Calibri" w:hAnsi="Calibri" w:cs="Calibri"/>
        </w:rPr>
        <w:t>CIPD leaning plan</w:t>
      </w:r>
      <w:r w:rsidR="00891EA6">
        <w:rPr>
          <w:rFonts w:ascii="Calibri" w:eastAsia="Calibri" w:hAnsi="Calibri" w:cs="Calibri"/>
        </w:rPr>
        <w:t xml:space="preserve">. </w:t>
      </w:r>
    </w:p>
    <w:p w14:paraId="6C77D971" w14:textId="1B061DBD" w:rsidR="00400AF4" w:rsidRPr="004009CF" w:rsidRDefault="00AE1535">
      <w:pPr>
        <w:pBdr>
          <w:top w:val="nil"/>
          <w:left w:val="nil"/>
          <w:bottom w:val="nil"/>
          <w:right w:val="nil"/>
          <w:between w:val="nil"/>
        </w:pBdr>
        <w:rPr>
          <w:rFonts w:ascii="Calibri" w:eastAsia="Calibri" w:hAnsi="Calibri" w:cs="Calibri"/>
        </w:rPr>
      </w:pPr>
      <w:r>
        <w:rPr>
          <w:rFonts w:ascii="Calibri" w:eastAsia="Calibri" w:hAnsi="Calibri" w:cs="Calibri"/>
        </w:rPr>
        <w:t xml:space="preserve">I will attend </w:t>
      </w:r>
      <w:r w:rsidR="00400AF4" w:rsidRPr="004009CF">
        <w:rPr>
          <w:rFonts w:ascii="Calibri" w:eastAsia="Calibri" w:hAnsi="Calibri" w:cs="Calibri"/>
        </w:rPr>
        <w:t xml:space="preserve">Payroll/HR changes </w:t>
      </w:r>
      <w:r w:rsidR="002177EC" w:rsidRPr="004009CF">
        <w:rPr>
          <w:rFonts w:ascii="Calibri" w:eastAsia="Calibri" w:hAnsi="Calibri" w:cs="Calibri"/>
        </w:rPr>
        <w:t xml:space="preserve">workshops and seminars to ensure legislation and legal requirements are </w:t>
      </w:r>
      <w:r w:rsidR="007A75C5" w:rsidRPr="004009CF">
        <w:rPr>
          <w:rFonts w:ascii="Calibri" w:eastAsia="Calibri" w:hAnsi="Calibri" w:cs="Calibri"/>
        </w:rPr>
        <w:t>upheld</w:t>
      </w:r>
      <w:r w:rsidR="00915904">
        <w:rPr>
          <w:rFonts w:ascii="Calibri" w:eastAsia="Calibri" w:hAnsi="Calibri" w:cs="Calibri"/>
        </w:rPr>
        <w:t xml:space="preserve">, </w:t>
      </w:r>
      <w:r w:rsidR="00213057">
        <w:rPr>
          <w:rFonts w:ascii="Calibri" w:eastAsia="Calibri" w:hAnsi="Calibri" w:cs="Calibri"/>
        </w:rPr>
        <w:t>annual statutory budget increases</w:t>
      </w:r>
      <w:r>
        <w:rPr>
          <w:rFonts w:ascii="Calibri" w:eastAsia="Calibri" w:hAnsi="Calibri" w:cs="Calibri"/>
        </w:rPr>
        <w:t xml:space="preserve"> reflect in policies.</w:t>
      </w:r>
    </w:p>
    <w:p w14:paraId="56799DDF" w14:textId="7A3DF7C6" w:rsidR="001616CF" w:rsidRDefault="00C16AAD">
      <w:pPr>
        <w:pBdr>
          <w:top w:val="nil"/>
          <w:left w:val="nil"/>
          <w:bottom w:val="nil"/>
          <w:right w:val="nil"/>
          <w:between w:val="nil"/>
        </w:pBdr>
        <w:rPr>
          <w:rFonts w:ascii="Calibri" w:eastAsia="Calibri" w:hAnsi="Calibri" w:cs="Calibri"/>
          <w:color w:val="000000"/>
        </w:rPr>
      </w:pPr>
      <w:r>
        <w:rPr>
          <w:rFonts w:ascii="Calibri" w:eastAsia="Calibri" w:hAnsi="Calibri" w:cs="Calibri"/>
        </w:rPr>
        <w:t xml:space="preserve">I intend to shadow managers in other arears of HR namely recruitment as this is my </w:t>
      </w:r>
      <w:r w:rsidR="001C2334">
        <w:rPr>
          <w:rFonts w:ascii="Calibri" w:eastAsia="Calibri" w:hAnsi="Calibri" w:cs="Calibri"/>
        </w:rPr>
        <w:t>least</w:t>
      </w:r>
      <w:r>
        <w:rPr>
          <w:rFonts w:ascii="Calibri" w:eastAsia="Calibri" w:hAnsi="Calibri" w:cs="Calibri"/>
        </w:rPr>
        <w:t xml:space="preserve"> area of expertise</w:t>
      </w:r>
      <w:r w:rsidR="00D37266">
        <w:rPr>
          <w:rFonts w:ascii="Calibri" w:eastAsia="Calibri" w:hAnsi="Calibri" w:cs="Calibri"/>
        </w:rPr>
        <w:t>.</w:t>
      </w:r>
    </w:p>
    <w:p w14:paraId="6247F702" w14:textId="352F34E3" w:rsidR="004568F2" w:rsidRDefault="00546B3E">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To build my confidence as a leader I intend </w:t>
      </w:r>
      <w:r w:rsidR="00397959">
        <w:rPr>
          <w:rFonts w:ascii="Calibri" w:eastAsia="Calibri" w:hAnsi="Calibri" w:cs="Calibri"/>
          <w:color w:val="000000"/>
        </w:rPr>
        <w:t xml:space="preserve">to </w:t>
      </w:r>
      <w:r w:rsidR="009B57A9">
        <w:rPr>
          <w:rFonts w:ascii="Calibri" w:eastAsia="Calibri" w:hAnsi="Calibri" w:cs="Calibri"/>
          <w:color w:val="000000"/>
        </w:rPr>
        <w:t>take part in some ACAS training modules, namely equality, diversity and inclusion, health and wellbeing at work</w:t>
      </w:r>
      <w:r w:rsidR="002004DB">
        <w:rPr>
          <w:rFonts w:ascii="Calibri" w:eastAsia="Calibri" w:hAnsi="Calibri" w:cs="Calibri"/>
          <w:color w:val="000000"/>
        </w:rPr>
        <w:t xml:space="preserve">, I have also </w:t>
      </w:r>
      <w:r w:rsidR="00C229C9">
        <w:rPr>
          <w:rFonts w:ascii="Calibri" w:eastAsia="Calibri" w:hAnsi="Calibri" w:cs="Calibri"/>
          <w:color w:val="000000"/>
        </w:rPr>
        <w:t xml:space="preserve">identified webinars available from Microsoft security </w:t>
      </w:r>
      <w:r w:rsidR="009E73E0">
        <w:rPr>
          <w:rFonts w:ascii="Calibri" w:eastAsia="Calibri" w:hAnsi="Calibri" w:cs="Calibri"/>
          <w:color w:val="000000"/>
        </w:rPr>
        <w:t xml:space="preserve">on implementing AI effectively in the workplace </w:t>
      </w:r>
      <w:r w:rsidR="00B81D46">
        <w:rPr>
          <w:rFonts w:ascii="Calibri" w:eastAsia="Calibri" w:hAnsi="Calibri" w:cs="Calibri"/>
          <w:color w:val="000000"/>
        </w:rPr>
        <w:t xml:space="preserve">and how </w:t>
      </w:r>
      <w:r w:rsidR="00D801A7">
        <w:rPr>
          <w:rFonts w:ascii="Calibri" w:eastAsia="Calibri" w:hAnsi="Calibri" w:cs="Calibri"/>
          <w:color w:val="000000"/>
        </w:rPr>
        <w:t>co-pilot</w:t>
      </w:r>
      <w:r w:rsidR="00B81D46">
        <w:rPr>
          <w:rFonts w:ascii="Calibri" w:eastAsia="Calibri" w:hAnsi="Calibri" w:cs="Calibri"/>
          <w:color w:val="000000"/>
        </w:rPr>
        <w:t xml:space="preserve"> can assist with </w:t>
      </w:r>
      <w:r w:rsidR="00E90C18">
        <w:rPr>
          <w:rFonts w:ascii="Calibri" w:eastAsia="Calibri" w:hAnsi="Calibri" w:cs="Calibri"/>
          <w:color w:val="000000"/>
        </w:rPr>
        <w:t xml:space="preserve">excel data and </w:t>
      </w:r>
      <w:r w:rsidR="001C2334">
        <w:rPr>
          <w:rFonts w:ascii="Calibri" w:eastAsia="Calibri" w:hAnsi="Calibri" w:cs="Calibri"/>
          <w:color w:val="000000"/>
        </w:rPr>
        <w:t>analytics.</w:t>
      </w:r>
    </w:p>
    <w:p w14:paraId="78ADFAB6" w14:textId="77777777" w:rsidR="000C62D2" w:rsidRDefault="000C62D2">
      <w:pPr>
        <w:pBdr>
          <w:top w:val="nil"/>
          <w:left w:val="nil"/>
          <w:bottom w:val="nil"/>
          <w:right w:val="nil"/>
          <w:between w:val="nil"/>
        </w:pBdr>
        <w:rPr>
          <w:rFonts w:ascii="Calibri" w:eastAsia="Calibri" w:hAnsi="Calibri" w:cs="Calibri"/>
          <w:color w:val="000000"/>
        </w:rPr>
      </w:pPr>
    </w:p>
    <w:p w14:paraId="285E752A" w14:textId="77777777" w:rsidR="000C62D2" w:rsidRDefault="000C62D2">
      <w:pPr>
        <w:pBdr>
          <w:top w:val="nil"/>
          <w:left w:val="nil"/>
          <w:bottom w:val="nil"/>
          <w:right w:val="nil"/>
          <w:between w:val="nil"/>
        </w:pBdr>
        <w:rPr>
          <w:rFonts w:ascii="Calibri" w:eastAsia="Calibri" w:hAnsi="Calibri" w:cs="Calibri"/>
          <w:color w:val="000000"/>
        </w:rPr>
      </w:pPr>
    </w:p>
    <w:p w14:paraId="7CE0BA5F" w14:textId="77777777" w:rsidR="000C62D2" w:rsidRDefault="000C62D2">
      <w:pPr>
        <w:pBdr>
          <w:top w:val="nil"/>
          <w:left w:val="nil"/>
          <w:bottom w:val="nil"/>
          <w:right w:val="nil"/>
          <w:between w:val="nil"/>
        </w:pBdr>
        <w:rPr>
          <w:rFonts w:ascii="Calibri" w:eastAsia="Calibri" w:hAnsi="Calibri" w:cs="Calibri"/>
          <w:color w:val="000000"/>
        </w:rPr>
      </w:pPr>
    </w:p>
    <w:p w14:paraId="37E7949D" w14:textId="77777777" w:rsidR="000C62D2" w:rsidRDefault="000C62D2">
      <w:pPr>
        <w:pBdr>
          <w:top w:val="nil"/>
          <w:left w:val="nil"/>
          <w:bottom w:val="nil"/>
          <w:right w:val="nil"/>
          <w:between w:val="nil"/>
        </w:pBdr>
        <w:rPr>
          <w:rFonts w:ascii="Calibri" w:eastAsia="Calibri" w:hAnsi="Calibri" w:cs="Calibri"/>
          <w:color w:val="000000"/>
        </w:rPr>
      </w:pPr>
    </w:p>
    <w:p w14:paraId="26749A48" w14:textId="77777777" w:rsidR="000C62D2" w:rsidRDefault="000C62D2">
      <w:pPr>
        <w:pBdr>
          <w:top w:val="nil"/>
          <w:left w:val="nil"/>
          <w:bottom w:val="nil"/>
          <w:right w:val="nil"/>
          <w:between w:val="nil"/>
        </w:pBdr>
        <w:rPr>
          <w:rFonts w:ascii="Calibri" w:eastAsia="Calibri" w:hAnsi="Calibri" w:cs="Calibri"/>
          <w:color w:val="000000"/>
        </w:rPr>
      </w:pPr>
    </w:p>
    <w:p w14:paraId="205A1EE9" w14:textId="77777777" w:rsidR="000C62D2" w:rsidRDefault="000C62D2">
      <w:pPr>
        <w:pBdr>
          <w:top w:val="nil"/>
          <w:left w:val="nil"/>
          <w:bottom w:val="nil"/>
          <w:right w:val="nil"/>
          <w:between w:val="nil"/>
        </w:pBdr>
        <w:rPr>
          <w:rFonts w:ascii="Calibri" w:eastAsia="Calibri" w:hAnsi="Calibri" w:cs="Calibri"/>
          <w:color w:val="000000"/>
        </w:rPr>
      </w:pPr>
    </w:p>
    <w:p w14:paraId="5D4F0FB8" w14:textId="77777777" w:rsidR="000C62D2" w:rsidRDefault="000C62D2">
      <w:pPr>
        <w:pBdr>
          <w:top w:val="nil"/>
          <w:left w:val="nil"/>
          <w:bottom w:val="nil"/>
          <w:right w:val="nil"/>
          <w:between w:val="nil"/>
        </w:pBdr>
        <w:rPr>
          <w:rFonts w:ascii="Calibri" w:eastAsia="Calibri" w:hAnsi="Calibri" w:cs="Calibri"/>
          <w:color w:val="000000"/>
        </w:rPr>
      </w:pPr>
    </w:p>
    <w:p w14:paraId="4ACD70B4" w14:textId="77777777" w:rsidR="000C62D2" w:rsidRDefault="000C62D2">
      <w:pPr>
        <w:pBdr>
          <w:top w:val="nil"/>
          <w:left w:val="nil"/>
          <w:bottom w:val="nil"/>
          <w:right w:val="nil"/>
          <w:between w:val="nil"/>
        </w:pBdr>
        <w:rPr>
          <w:rFonts w:ascii="Calibri" w:eastAsia="Calibri" w:hAnsi="Calibri" w:cs="Calibri"/>
          <w:color w:val="000000"/>
        </w:rPr>
      </w:pPr>
    </w:p>
    <w:p w14:paraId="59075E2A" w14:textId="77777777" w:rsidR="000C62D2" w:rsidRDefault="000C62D2">
      <w:pPr>
        <w:pBdr>
          <w:top w:val="nil"/>
          <w:left w:val="nil"/>
          <w:bottom w:val="nil"/>
          <w:right w:val="nil"/>
          <w:between w:val="nil"/>
        </w:pBdr>
        <w:rPr>
          <w:rFonts w:ascii="Calibri" w:eastAsia="Calibri" w:hAnsi="Calibri" w:cs="Calibri"/>
          <w:color w:val="000000"/>
        </w:rPr>
      </w:pPr>
    </w:p>
    <w:p w14:paraId="43DC96CB" w14:textId="77777777" w:rsidR="000C62D2" w:rsidRDefault="000C62D2">
      <w:pPr>
        <w:pBdr>
          <w:top w:val="nil"/>
          <w:left w:val="nil"/>
          <w:bottom w:val="nil"/>
          <w:right w:val="nil"/>
          <w:between w:val="nil"/>
        </w:pBdr>
        <w:rPr>
          <w:rFonts w:ascii="Calibri" w:eastAsia="Calibri" w:hAnsi="Calibri" w:cs="Calibri"/>
          <w:color w:val="000000"/>
        </w:rPr>
      </w:pPr>
    </w:p>
    <w:p w14:paraId="7481B238" w14:textId="77777777" w:rsidR="000C62D2" w:rsidRDefault="000C62D2">
      <w:pPr>
        <w:pBdr>
          <w:top w:val="nil"/>
          <w:left w:val="nil"/>
          <w:bottom w:val="nil"/>
          <w:right w:val="nil"/>
          <w:between w:val="nil"/>
        </w:pBdr>
        <w:rPr>
          <w:rFonts w:ascii="Calibri" w:eastAsia="Calibri" w:hAnsi="Calibri" w:cs="Calibri"/>
          <w:color w:val="000000"/>
        </w:rPr>
      </w:pPr>
    </w:p>
    <w:p w14:paraId="268253A2" w14:textId="77777777" w:rsidR="000C62D2" w:rsidRDefault="000C62D2">
      <w:pPr>
        <w:pBdr>
          <w:top w:val="nil"/>
          <w:left w:val="nil"/>
          <w:bottom w:val="nil"/>
          <w:right w:val="nil"/>
          <w:between w:val="nil"/>
        </w:pBdr>
        <w:rPr>
          <w:rFonts w:ascii="Calibri" w:eastAsia="Calibri" w:hAnsi="Calibri" w:cs="Calibri"/>
          <w:color w:val="000000"/>
        </w:rPr>
      </w:pPr>
    </w:p>
    <w:p w14:paraId="58941EC7" w14:textId="77777777" w:rsidR="000C62D2" w:rsidRDefault="000C62D2">
      <w:pPr>
        <w:pBdr>
          <w:top w:val="nil"/>
          <w:left w:val="nil"/>
          <w:bottom w:val="nil"/>
          <w:right w:val="nil"/>
          <w:between w:val="nil"/>
        </w:pBdr>
        <w:rPr>
          <w:rFonts w:ascii="Calibri" w:eastAsia="Calibri" w:hAnsi="Calibri" w:cs="Calibri"/>
          <w:color w:val="000000"/>
        </w:rPr>
      </w:pPr>
    </w:p>
    <w:p w14:paraId="180A6E56" w14:textId="77777777" w:rsidR="000C62D2" w:rsidRDefault="000C62D2">
      <w:pPr>
        <w:pBdr>
          <w:top w:val="nil"/>
          <w:left w:val="nil"/>
          <w:bottom w:val="nil"/>
          <w:right w:val="nil"/>
          <w:between w:val="nil"/>
        </w:pBdr>
        <w:rPr>
          <w:rFonts w:ascii="Calibri" w:eastAsia="Calibri" w:hAnsi="Calibri" w:cs="Calibri"/>
          <w:color w:val="000000"/>
        </w:rPr>
      </w:pPr>
    </w:p>
    <w:p w14:paraId="669F6F2F" w14:textId="77777777" w:rsidR="000C62D2" w:rsidRDefault="000C62D2">
      <w:pPr>
        <w:pBdr>
          <w:top w:val="nil"/>
          <w:left w:val="nil"/>
          <w:bottom w:val="nil"/>
          <w:right w:val="nil"/>
          <w:between w:val="nil"/>
        </w:pBdr>
        <w:rPr>
          <w:rFonts w:ascii="Calibri" w:eastAsia="Calibri" w:hAnsi="Calibri" w:cs="Calibri"/>
          <w:color w:val="000000"/>
        </w:rPr>
      </w:pPr>
    </w:p>
    <w:p w14:paraId="6BFBE2B8" w14:textId="77777777" w:rsidR="004F7DA5" w:rsidRDefault="004F7DA5">
      <w:pPr>
        <w:pBdr>
          <w:top w:val="nil"/>
          <w:left w:val="nil"/>
          <w:bottom w:val="nil"/>
          <w:right w:val="nil"/>
          <w:between w:val="nil"/>
        </w:pBdr>
        <w:rPr>
          <w:rFonts w:ascii="Calibri" w:eastAsia="Calibri" w:hAnsi="Calibri" w:cs="Calibri"/>
          <w:color w:val="000000"/>
        </w:rPr>
        <w:sectPr w:rsidR="004F7DA5">
          <w:pgSz w:w="11906" w:h="16838"/>
          <w:pgMar w:top="1440" w:right="1440" w:bottom="1440" w:left="1440" w:header="0" w:footer="0" w:gutter="0"/>
          <w:pgNumType w:start="1"/>
          <w:cols w:space="720"/>
        </w:sect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F7DA5" w14:paraId="16D9C482" w14:textId="77777777" w:rsidTr="007147E5">
        <w:tc>
          <w:tcPr>
            <w:tcW w:w="13183" w:type="dxa"/>
            <w:shd w:val="clear" w:color="auto" w:fill="000000"/>
          </w:tcPr>
          <w:p w14:paraId="570F2737" w14:textId="77777777" w:rsidR="004F7DA5" w:rsidRDefault="004F7DA5" w:rsidP="007147E5"/>
          <w:p w14:paraId="7B6047D6" w14:textId="77777777" w:rsidR="004F7DA5" w:rsidRDefault="004F7DA5" w:rsidP="007147E5">
            <w:pPr>
              <w:pStyle w:val="Heading1"/>
              <w:rPr>
                <w:color w:val="FFFFFF"/>
              </w:rPr>
            </w:pPr>
            <w:r>
              <w:rPr>
                <w:color w:val="FFFFFF"/>
              </w:rPr>
              <w:t>Development plan</w:t>
            </w:r>
          </w:p>
          <w:p w14:paraId="37B0DB4C" w14:textId="77777777" w:rsidR="004F7DA5" w:rsidRDefault="004F7DA5" w:rsidP="007147E5"/>
        </w:tc>
      </w:tr>
    </w:tbl>
    <w:p w14:paraId="3B547729" w14:textId="77777777" w:rsidR="004F7DA5" w:rsidRDefault="004F7DA5" w:rsidP="004F7DA5"/>
    <w:p w14:paraId="326C21C2" w14:textId="77777777" w:rsidR="004F7DA5" w:rsidRDefault="004F7DA5" w:rsidP="004F7DA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F7DA5" w14:paraId="6E2E3FE1" w14:textId="77777777" w:rsidTr="007147E5">
        <w:tc>
          <w:tcPr>
            <w:tcW w:w="1951" w:type="dxa"/>
          </w:tcPr>
          <w:p w14:paraId="7957DC5A" w14:textId="77777777" w:rsidR="004F7DA5" w:rsidRDefault="004F7DA5" w:rsidP="007147E5">
            <w:pPr>
              <w:rPr>
                <w:rFonts w:ascii="Arial" w:hAnsi="Arial"/>
                <w:b/>
                <w:sz w:val="20"/>
              </w:rPr>
            </w:pPr>
            <w:r>
              <w:rPr>
                <w:rFonts w:ascii="Arial" w:hAnsi="Arial"/>
                <w:b/>
                <w:sz w:val="20"/>
              </w:rPr>
              <w:t>NAME:</w:t>
            </w:r>
          </w:p>
        </w:tc>
        <w:tc>
          <w:tcPr>
            <w:tcW w:w="5528" w:type="dxa"/>
          </w:tcPr>
          <w:p w14:paraId="3AAD5079" w14:textId="77777777" w:rsidR="004F7DA5" w:rsidRDefault="004F7DA5" w:rsidP="007147E5">
            <w:pPr>
              <w:rPr>
                <w:rFonts w:ascii="Arial" w:hAnsi="Arial"/>
                <w:sz w:val="20"/>
              </w:rPr>
            </w:pPr>
            <w:r>
              <w:rPr>
                <w:rFonts w:ascii="Arial" w:hAnsi="Arial"/>
                <w:sz w:val="20"/>
              </w:rPr>
              <w:t xml:space="preserve">Lindsey Warwick </w:t>
            </w:r>
          </w:p>
        </w:tc>
        <w:tc>
          <w:tcPr>
            <w:tcW w:w="1843" w:type="dxa"/>
          </w:tcPr>
          <w:p w14:paraId="25F4FB77" w14:textId="77777777" w:rsidR="004F7DA5" w:rsidRDefault="004F7DA5" w:rsidP="007147E5">
            <w:pPr>
              <w:rPr>
                <w:rFonts w:ascii="Arial" w:hAnsi="Arial"/>
                <w:b/>
                <w:sz w:val="20"/>
              </w:rPr>
            </w:pPr>
            <w:r>
              <w:rPr>
                <w:rFonts w:ascii="Arial" w:hAnsi="Arial"/>
                <w:b/>
                <w:sz w:val="20"/>
              </w:rPr>
              <w:t xml:space="preserve">MEMBERSHIP NUMBER:       </w:t>
            </w:r>
          </w:p>
        </w:tc>
        <w:tc>
          <w:tcPr>
            <w:tcW w:w="3827" w:type="dxa"/>
          </w:tcPr>
          <w:p w14:paraId="425FBEF9" w14:textId="77777777" w:rsidR="004F7DA5" w:rsidRDefault="004F7DA5" w:rsidP="007147E5">
            <w:pPr>
              <w:rPr>
                <w:rFonts w:ascii="Arial" w:hAnsi="Arial"/>
                <w:sz w:val="20"/>
              </w:rPr>
            </w:pPr>
            <w:r>
              <w:rPr>
                <w:rFonts w:ascii="Arial" w:hAnsi="Arial"/>
                <w:sz w:val="20"/>
              </w:rPr>
              <w:t>89210554</w:t>
            </w:r>
          </w:p>
        </w:tc>
      </w:tr>
      <w:tr w:rsidR="004F7DA5" w14:paraId="3133E233" w14:textId="77777777" w:rsidTr="007147E5">
        <w:tc>
          <w:tcPr>
            <w:tcW w:w="1951" w:type="dxa"/>
          </w:tcPr>
          <w:p w14:paraId="7F558A61" w14:textId="77777777" w:rsidR="004F7DA5" w:rsidRDefault="004F7DA5" w:rsidP="007147E5">
            <w:pPr>
              <w:rPr>
                <w:rFonts w:ascii="Arial" w:hAnsi="Arial"/>
                <w:sz w:val="20"/>
              </w:rPr>
            </w:pPr>
            <w:r>
              <w:rPr>
                <w:rFonts w:ascii="Arial" w:hAnsi="Arial"/>
                <w:sz w:val="20"/>
              </w:rPr>
              <w:t>COVERING THE PERIOD FROM:</w:t>
            </w:r>
          </w:p>
        </w:tc>
        <w:tc>
          <w:tcPr>
            <w:tcW w:w="5528" w:type="dxa"/>
          </w:tcPr>
          <w:p w14:paraId="0FAA9DF5" w14:textId="77777777" w:rsidR="004F7DA5" w:rsidRDefault="004F7DA5" w:rsidP="007147E5">
            <w:pPr>
              <w:rPr>
                <w:rFonts w:ascii="Arial" w:hAnsi="Arial"/>
                <w:sz w:val="20"/>
              </w:rPr>
            </w:pPr>
            <w:r>
              <w:rPr>
                <w:rFonts w:ascii="Arial" w:hAnsi="Arial"/>
                <w:sz w:val="20"/>
              </w:rPr>
              <w:t>2024</w:t>
            </w:r>
          </w:p>
        </w:tc>
        <w:tc>
          <w:tcPr>
            <w:tcW w:w="1843" w:type="dxa"/>
          </w:tcPr>
          <w:p w14:paraId="1F7A7714" w14:textId="77777777" w:rsidR="004F7DA5" w:rsidRDefault="004F7DA5" w:rsidP="007147E5">
            <w:pPr>
              <w:rPr>
                <w:rFonts w:ascii="Arial" w:hAnsi="Arial"/>
                <w:sz w:val="20"/>
              </w:rPr>
            </w:pPr>
            <w:r>
              <w:rPr>
                <w:rFonts w:ascii="Arial" w:hAnsi="Arial"/>
                <w:sz w:val="20"/>
              </w:rPr>
              <w:t>TO:</w:t>
            </w:r>
          </w:p>
        </w:tc>
        <w:tc>
          <w:tcPr>
            <w:tcW w:w="3827" w:type="dxa"/>
          </w:tcPr>
          <w:p w14:paraId="38370126" w14:textId="77777777" w:rsidR="004F7DA5" w:rsidRDefault="004F7DA5" w:rsidP="007147E5">
            <w:pPr>
              <w:rPr>
                <w:rFonts w:ascii="Arial" w:hAnsi="Arial"/>
                <w:sz w:val="20"/>
              </w:rPr>
            </w:pPr>
            <w:r>
              <w:rPr>
                <w:rFonts w:ascii="Arial" w:hAnsi="Arial"/>
                <w:sz w:val="20"/>
              </w:rPr>
              <w:t>2025</w:t>
            </w:r>
          </w:p>
        </w:tc>
      </w:tr>
    </w:tbl>
    <w:p w14:paraId="2E799EBD" w14:textId="77777777" w:rsidR="004F7DA5" w:rsidRDefault="004F7DA5" w:rsidP="004F7DA5">
      <w:pPr>
        <w:rPr>
          <w:rFonts w:ascii="Arial" w:hAnsi="Arial"/>
        </w:rPr>
      </w:pPr>
    </w:p>
    <w:p w14:paraId="0ACB74D5" w14:textId="77777777" w:rsidR="004F7DA5" w:rsidRDefault="004F7DA5" w:rsidP="004F7DA5">
      <w:pPr>
        <w:pStyle w:val="Heading2"/>
        <w:rPr>
          <w:rFonts w:ascii="IPD Logo" w:hAnsi="IPD Logo"/>
        </w:rPr>
      </w:pPr>
    </w:p>
    <w:p w14:paraId="3A4DBD63" w14:textId="77777777" w:rsidR="004F7DA5" w:rsidRDefault="004F7DA5" w:rsidP="004F7DA5">
      <w:pPr>
        <w:pStyle w:val="Heading2"/>
      </w:pPr>
      <w:r>
        <w:t>Planned outcome</w:t>
      </w:r>
    </w:p>
    <w:p w14:paraId="536746AC" w14:textId="77777777" w:rsidR="004F7DA5" w:rsidRDefault="004F7DA5" w:rsidP="004F7DA5">
      <w:pPr>
        <w:rPr>
          <w:rFonts w:ascii="Arial" w:hAnsi="Arial"/>
          <w:sz w:val="20"/>
        </w:rPr>
      </w:pPr>
    </w:p>
    <w:p w14:paraId="3C0F07CE" w14:textId="77777777" w:rsidR="004F7DA5" w:rsidRDefault="004F7DA5" w:rsidP="004F7DA5">
      <w:pPr>
        <w:rPr>
          <w:rFonts w:ascii="Arial" w:hAnsi="Arial"/>
        </w:rPr>
      </w:pPr>
      <w:r>
        <w:rPr>
          <w:rFonts w:ascii="Arial" w:hAnsi="Arial"/>
          <w:sz w:val="20"/>
        </w:rPr>
        <w:t>Where do I want to be by the end of this period? What do I want to be doing? (This may be evolutionary or “more of the same”.)</w:t>
      </w:r>
    </w:p>
    <w:p w14:paraId="27AB4314" w14:textId="77777777" w:rsidR="004F7DA5" w:rsidRDefault="004F7DA5" w:rsidP="004F7DA5">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4F7DA5" w14:paraId="6210831B" w14:textId="77777777" w:rsidTr="007147E5">
        <w:tc>
          <w:tcPr>
            <w:tcW w:w="2376" w:type="dxa"/>
          </w:tcPr>
          <w:p w14:paraId="7039168D" w14:textId="77777777" w:rsidR="004F7DA5" w:rsidRDefault="004F7DA5" w:rsidP="007147E5">
            <w:pPr>
              <w:jc w:val="center"/>
              <w:rPr>
                <w:rFonts w:ascii="Arial" w:hAnsi="Arial"/>
                <w:sz w:val="16"/>
              </w:rPr>
            </w:pPr>
            <w:r>
              <w:rPr>
                <w:rFonts w:ascii="Arial" w:hAnsi="Arial"/>
                <w:sz w:val="16"/>
              </w:rPr>
              <w:t>What do I want/need to learn?</w:t>
            </w:r>
          </w:p>
        </w:tc>
        <w:tc>
          <w:tcPr>
            <w:tcW w:w="2552" w:type="dxa"/>
          </w:tcPr>
          <w:p w14:paraId="59231994" w14:textId="77777777" w:rsidR="004F7DA5" w:rsidRDefault="004F7DA5" w:rsidP="007147E5">
            <w:pPr>
              <w:jc w:val="center"/>
              <w:rPr>
                <w:rFonts w:ascii="Arial" w:hAnsi="Arial"/>
                <w:sz w:val="16"/>
              </w:rPr>
            </w:pPr>
            <w:r>
              <w:rPr>
                <w:rFonts w:ascii="Arial" w:hAnsi="Arial"/>
                <w:sz w:val="16"/>
              </w:rPr>
              <w:t>What will I do to achieve this?</w:t>
            </w:r>
          </w:p>
        </w:tc>
        <w:tc>
          <w:tcPr>
            <w:tcW w:w="2835" w:type="dxa"/>
          </w:tcPr>
          <w:p w14:paraId="3299346F" w14:textId="77777777" w:rsidR="004F7DA5" w:rsidRDefault="004F7DA5" w:rsidP="007147E5">
            <w:pPr>
              <w:jc w:val="center"/>
              <w:rPr>
                <w:rFonts w:ascii="Arial" w:hAnsi="Arial"/>
                <w:sz w:val="16"/>
              </w:rPr>
            </w:pPr>
            <w:r>
              <w:rPr>
                <w:rFonts w:ascii="Arial" w:hAnsi="Arial"/>
                <w:sz w:val="16"/>
              </w:rPr>
              <w:t>What resources or support will I need?</w:t>
            </w:r>
          </w:p>
        </w:tc>
        <w:tc>
          <w:tcPr>
            <w:tcW w:w="2693" w:type="dxa"/>
          </w:tcPr>
          <w:p w14:paraId="3A7D4EDB" w14:textId="77777777" w:rsidR="004F7DA5" w:rsidRDefault="004F7DA5" w:rsidP="007147E5">
            <w:pPr>
              <w:jc w:val="center"/>
              <w:rPr>
                <w:rFonts w:ascii="Arial" w:hAnsi="Arial"/>
                <w:sz w:val="16"/>
              </w:rPr>
            </w:pPr>
            <w:r>
              <w:rPr>
                <w:rFonts w:ascii="Arial" w:hAnsi="Arial"/>
                <w:sz w:val="16"/>
              </w:rPr>
              <w:t>What will my success criteria be?</w:t>
            </w:r>
          </w:p>
        </w:tc>
        <w:tc>
          <w:tcPr>
            <w:tcW w:w="2693" w:type="dxa"/>
          </w:tcPr>
          <w:p w14:paraId="7446FACD" w14:textId="77777777" w:rsidR="004F7DA5" w:rsidRDefault="004F7DA5" w:rsidP="007147E5">
            <w:pPr>
              <w:jc w:val="center"/>
              <w:rPr>
                <w:rFonts w:ascii="Arial" w:hAnsi="Arial"/>
                <w:sz w:val="16"/>
              </w:rPr>
            </w:pPr>
            <w:r>
              <w:rPr>
                <w:rFonts w:ascii="Arial" w:hAnsi="Arial"/>
                <w:sz w:val="16"/>
              </w:rPr>
              <w:t>Target dates for review and completion</w:t>
            </w:r>
          </w:p>
        </w:tc>
      </w:tr>
      <w:tr w:rsidR="004F7DA5" w14:paraId="5BC3C835" w14:textId="77777777" w:rsidTr="007147E5">
        <w:trPr>
          <w:trHeight w:val="1643"/>
        </w:trPr>
        <w:tc>
          <w:tcPr>
            <w:tcW w:w="2376" w:type="dxa"/>
          </w:tcPr>
          <w:p w14:paraId="2E828DBC" w14:textId="77777777" w:rsidR="004F7DA5" w:rsidRDefault="004F7DA5" w:rsidP="007147E5">
            <w:pPr>
              <w:rPr>
                <w:rFonts w:ascii="Arial" w:hAnsi="Arial"/>
                <w:sz w:val="16"/>
              </w:rPr>
            </w:pPr>
          </w:p>
          <w:p w14:paraId="6184207D" w14:textId="77777777" w:rsidR="004F7DA5" w:rsidRDefault="004F7DA5" w:rsidP="007147E5">
            <w:pPr>
              <w:rPr>
                <w:rFonts w:ascii="Arial" w:hAnsi="Arial"/>
                <w:sz w:val="16"/>
              </w:rPr>
            </w:pPr>
            <w:r w:rsidRPr="000807B4">
              <w:rPr>
                <w:rFonts w:ascii="Arial" w:hAnsi="Arial"/>
                <w:sz w:val="16"/>
              </w:rPr>
              <w:t>Greater departmental knowledge</w:t>
            </w:r>
            <w:r>
              <w:rPr>
                <w:rFonts w:ascii="Arial" w:hAnsi="Arial"/>
                <w:sz w:val="16"/>
              </w:rPr>
              <w:t>, namely recruit as this is my weakest knowledge area</w:t>
            </w:r>
          </w:p>
          <w:p w14:paraId="24DF4848" w14:textId="77777777" w:rsidR="004F7DA5" w:rsidRDefault="004F7DA5" w:rsidP="007147E5">
            <w:pPr>
              <w:rPr>
                <w:rFonts w:ascii="Arial" w:hAnsi="Arial"/>
                <w:sz w:val="16"/>
              </w:rPr>
            </w:pPr>
          </w:p>
          <w:p w14:paraId="24E4C913" w14:textId="77777777" w:rsidR="004F7DA5" w:rsidRDefault="004F7DA5" w:rsidP="007147E5">
            <w:pPr>
              <w:rPr>
                <w:rFonts w:ascii="Arial" w:hAnsi="Arial"/>
                <w:sz w:val="16"/>
              </w:rPr>
            </w:pPr>
          </w:p>
        </w:tc>
        <w:tc>
          <w:tcPr>
            <w:tcW w:w="2552" w:type="dxa"/>
          </w:tcPr>
          <w:p w14:paraId="7802AC59" w14:textId="77777777" w:rsidR="004F7DA5" w:rsidRDefault="004F7DA5" w:rsidP="007147E5">
            <w:pPr>
              <w:rPr>
                <w:rFonts w:ascii="Arial" w:hAnsi="Arial"/>
                <w:sz w:val="16"/>
              </w:rPr>
            </w:pPr>
          </w:p>
          <w:p w14:paraId="199AD95B" w14:textId="77777777" w:rsidR="004F7DA5" w:rsidRDefault="004F7DA5" w:rsidP="007147E5">
            <w:pPr>
              <w:rPr>
                <w:rFonts w:ascii="Arial" w:hAnsi="Arial"/>
                <w:sz w:val="16"/>
              </w:rPr>
            </w:pPr>
            <w:r w:rsidRPr="00AB04FF">
              <w:rPr>
                <w:rFonts w:ascii="Arial" w:hAnsi="Arial"/>
                <w:sz w:val="16"/>
              </w:rPr>
              <w:t>Identify training opportunities, shadow managers and be involved in development meetings</w:t>
            </w:r>
            <w:r>
              <w:rPr>
                <w:rFonts w:ascii="Arial" w:hAnsi="Arial"/>
                <w:sz w:val="16"/>
              </w:rPr>
              <w:t xml:space="preserve"> when possible</w:t>
            </w:r>
          </w:p>
        </w:tc>
        <w:tc>
          <w:tcPr>
            <w:tcW w:w="2835" w:type="dxa"/>
          </w:tcPr>
          <w:p w14:paraId="649137D2" w14:textId="77777777" w:rsidR="004F7DA5" w:rsidRDefault="004F7DA5" w:rsidP="007147E5">
            <w:pPr>
              <w:rPr>
                <w:rFonts w:ascii="Arial" w:hAnsi="Arial"/>
                <w:sz w:val="16"/>
              </w:rPr>
            </w:pPr>
          </w:p>
          <w:p w14:paraId="3217633C" w14:textId="77777777" w:rsidR="004F7DA5" w:rsidRDefault="004F7DA5" w:rsidP="007147E5">
            <w:pPr>
              <w:rPr>
                <w:rFonts w:ascii="Arial" w:hAnsi="Arial"/>
                <w:sz w:val="16"/>
              </w:rPr>
            </w:pPr>
            <w:r w:rsidRPr="00AB04FF">
              <w:rPr>
                <w:rFonts w:ascii="Arial" w:hAnsi="Arial"/>
                <w:sz w:val="16"/>
              </w:rPr>
              <w:t>Departmental management support and guidance and time given to explore</w:t>
            </w:r>
          </w:p>
        </w:tc>
        <w:tc>
          <w:tcPr>
            <w:tcW w:w="2693" w:type="dxa"/>
          </w:tcPr>
          <w:p w14:paraId="4646B682" w14:textId="77777777" w:rsidR="004F7DA5" w:rsidRDefault="004F7DA5" w:rsidP="007147E5">
            <w:pPr>
              <w:rPr>
                <w:rFonts w:ascii="Arial" w:hAnsi="Arial"/>
                <w:sz w:val="16"/>
              </w:rPr>
            </w:pPr>
          </w:p>
          <w:p w14:paraId="21D47E88" w14:textId="77777777" w:rsidR="004F7DA5" w:rsidRDefault="004F7DA5" w:rsidP="007147E5">
            <w:pPr>
              <w:rPr>
                <w:rFonts w:ascii="Arial" w:hAnsi="Arial"/>
                <w:sz w:val="16"/>
              </w:rPr>
            </w:pPr>
            <w:r w:rsidRPr="00822FCB">
              <w:rPr>
                <w:rFonts w:ascii="Arial" w:hAnsi="Arial"/>
                <w:sz w:val="16"/>
              </w:rPr>
              <w:t>Greater knowledge of problems and pressure points of our service division, be better equipped to understand change and pressures and enhance my confidence and knowledge to advise stakeholders and service managers</w:t>
            </w:r>
          </w:p>
        </w:tc>
        <w:tc>
          <w:tcPr>
            <w:tcW w:w="2693" w:type="dxa"/>
          </w:tcPr>
          <w:p w14:paraId="7006F10F" w14:textId="77777777" w:rsidR="004F7DA5" w:rsidRDefault="004F7DA5" w:rsidP="007147E5">
            <w:pPr>
              <w:rPr>
                <w:rFonts w:ascii="Arial" w:hAnsi="Arial"/>
                <w:sz w:val="16"/>
              </w:rPr>
            </w:pPr>
          </w:p>
          <w:p w14:paraId="555ABB7E" w14:textId="77777777" w:rsidR="004F7DA5" w:rsidRDefault="004F7DA5" w:rsidP="007147E5">
            <w:pPr>
              <w:rPr>
                <w:rFonts w:ascii="Arial" w:hAnsi="Arial"/>
                <w:sz w:val="16"/>
              </w:rPr>
            </w:pPr>
          </w:p>
          <w:p w14:paraId="14D7B21C" w14:textId="77777777" w:rsidR="004F7DA5" w:rsidRDefault="004F7DA5" w:rsidP="007147E5">
            <w:pPr>
              <w:rPr>
                <w:rFonts w:ascii="Arial" w:hAnsi="Arial"/>
                <w:sz w:val="16"/>
              </w:rPr>
            </w:pPr>
          </w:p>
          <w:p w14:paraId="31D88DC7" w14:textId="77777777" w:rsidR="004F7DA5" w:rsidRDefault="004F7DA5" w:rsidP="007147E5">
            <w:pPr>
              <w:rPr>
                <w:rFonts w:ascii="Arial" w:hAnsi="Arial"/>
                <w:sz w:val="16"/>
              </w:rPr>
            </w:pPr>
            <w:r>
              <w:rPr>
                <w:rFonts w:ascii="Arial" w:hAnsi="Arial"/>
                <w:sz w:val="16"/>
              </w:rPr>
              <w:t>Dec 2025</w:t>
            </w:r>
          </w:p>
        </w:tc>
      </w:tr>
      <w:tr w:rsidR="004F7DA5" w14:paraId="0C00FBC8" w14:textId="77777777" w:rsidTr="007147E5">
        <w:trPr>
          <w:trHeight w:val="1412"/>
        </w:trPr>
        <w:tc>
          <w:tcPr>
            <w:tcW w:w="2376" w:type="dxa"/>
          </w:tcPr>
          <w:p w14:paraId="00E48CF3" w14:textId="77777777" w:rsidR="004F7DA5" w:rsidRDefault="004F7DA5" w:rsidP="007147E5">
            <w:pPr>
              <w:rPr>
                <w:rFonts w:ascii="Arial" w:hAnsi="Arial"/>
                <w:sz w:val="16"/>
              </w:rPr>
            </w:pPr>
          </w:p>
          <w:p w14:paraId="5AFFE4C6" w14:textId="77777777" w:rsidR="004F7DA5" w:rsidRDefault="004F7DA5" w:rsidP="007147E5">
            <w:pPr>
              <w:rPr>
                <w:rFonts w:ascii="Arial" w:hAnsi="Arial"/>
                <w:sz w:val="16"/>
              </w:rPr>
            </w:pPr>
            <w:r w:rsidRPr="00603940">
              <w:rPr>
                <w:rFonts w:ascii="Arial" w:hAnsi="Arial"/>
                <w:sz w:val="16"/>
              </w:rPr>
              <w:t>Build my confidence as a leader</w:t>
            </w:r>
          </w:p>
          <w:p w14:paraId="25F85700" w14:textId="77777777" w:rsidR="004F7DA5" w:rsidRDefault="004F7DA5" w:rsidP="007147E5">
            <w:pPr>
              <w:rPr>
                <w:rFonts w:ascii="Arial" w:hAnsi="Arial"/>
                <w:sz w:val="16"/>
              </w:rPr>
            </w:pPr>
          </w:p>
          <w:p w14:paraId="432E5C7D" w14:textId="77777777" w:rsidR="004F7DA5" w:rsidRDefault="004F7DA5" w:rsidP="007147E5">
            <w:pPr>
              <w:rPr>
                <w:rFonts w:ascii="Arial" w:hAnsi="Arial"/>
                <w:sz w:val="16"/>
              </w:rPr>
            </w:pPr>
          </w:p>
          <w:p w14:paraId="649EF7CE" w14:textId="77777777" w:rsidR="004F7DA5" w:rsidRDefault="004F7DA5" w:rsidP="007147E5">
            <w:pPr>
              <w:rPr>
                <w:rFonts w:ascii="Arial" w:hAnsi="Arial"/>
                <w:sz w:val="16"/>
              </w:rPr>
            </w:pPr>
          </w:p>
          <w:p w14:paraId="41959638" w14:textId="77777777" w:rsidR="004F7DA5" w:rsidRDefault="004F7DA5" w:rsidP="007147E5">
            <w:pPr>
              <w:rPr>
                <w:rFonts w:ascii="Arial" w:hAnsi="Arial"/>
                <w:sz w:val="16"/>
              </w:rPr>
            </w:pPr>
          </w:p>
        </w:tc>
        <w:tc>
          <w:tcPr>
            <w:tcW w:w="2552" w:type="dxa"/>
          </w:tcPr>
          <w:p w14:paraId="22B0A9E7" w14:textId="77777777" w:rsidR="004F7DA5" w:rsidRDefault="004F7DA5" w:rsidP="007147E5">
            <w:pPr>
              <w:rPr>
                <w:rFonts w:ascii="Arial" w:hAnsi="Arial"/>
                <w:sz w:val="16"/>
              </w:rPr>
            </w:pPr>
          </w:p>
          <w:p w14:paraId="6E72C84D" w14:textId="77777777" w:rsidR="004F7DA5" w:rsidRPr="00603940" w:rsidRDefault="004F7DA5" w:rsidP="007147E5">
            <w:pPr>
              <w:rPr>
                <w:rFonts w:ascii="Arial" w:hAnsi="Arial"/>
                <w:sz w:val="16"/>
              </w:rPr>
            </w:pPr>
            <w:r w:rsidRPr="00603940">
              <w:rPr>
                <w:rFonts w:ascii="Arial" w:hAnsi="Arial"/>
                <w:sz w:val="16"/>
              </w:rPr>
              <w:t>Advise on extra knowledge and skill and educate my team and build their confidence and understanding</w:t>
            </w:r>
            <w:r>
              <w:rPr>
                <w:rFonts w:ascii="Arial" w:hAnsi="Arial"/>
                <w:sz w:val="16"/>
              </w:rPr>
              <w:t>, professional courage online learning in CIPD learning hub</w:t>
            </w:r>
          </w:p>
        </w:tc>
        <w:tc>
          <w:tcPr>
            <w:tcW w:w="2835" w:type="dxa"/>
          </w:tcPr>
          <w:p w14:paraId="447B1374" w14:textId="77777777" w:rsidR="004F7DA5" w:rsidRDefault="004F7DA5" w:rsidP="007147E5">
            <w:pPr>
              <w:rPr>
                <w:rFonts w:ascii="Arial" w:hAnsi="Arial"/>
                <w:sz w:val="16"/>
              </w:rPr>
            </w:pPr>
          </w:p>
          <w:p w14:paraId="40A62F1E" w14:textId="77777777" w:rsidR="004F7DA5" w:rsidRDefault="004F7DA5" w:rsidP="007147E5">
            <w:pPr>
              <w:rPr>
                <w:rFonts w:ascii="Arial" w:hAnsi="Arial"/>
                <w:sz w:val="16"/>
              </w:rPr>
            </w:pPr>
            <w:r w:rsidRPr="00603940">
              <w:rPr>
                <w:rFonts w:ascii="Arial" w:hAnsi="Arial"/>
                <w:sz w:val="16"/>
              </w:rPr>
              <w:t>Learn from other managers and learn valuable further skills when managing a team</w:t>
            </w:r>
          </w:p>
        </w:tc>
        <w:tc>
          <w:tcPr>
            <w:tcW w:w="2693" w:type="dxa"/>
          </w:tcPr>
          <w:p w14:paraId="426A73E8" w14:textId="77777777" w:rsidR="004F7DA5" w:rsidRDefault="004F7DA5" w:rsidP="007147E5">
            <w:pPr>
              <w:rPr>
                <w:rFonts w:ascii="Arial" w:hAnsi="Arial"/>
                <w:sz w:val="16"/>
              </w:rPr>
            </w:pPr>
          </w:p>
          <w:p w14:paraId="08ED553D" w14:textId="77777777" w:rsidR="004F7DA5" w:rsidRDefault="004F7DA5" w:rsidP="007147E5">
            <w:pPr>
              <w:rPr>
                <w:rFonts w:ascii="Arial" w:hAnsi="Arial"/>
                <w:sz w:val="16"/>
              </w:rPr>
            </w:pPr>
            <w:r w:rsidRPr="00572B88">
              <w:rPr>
                <w:rFonts w:ascii="Arial" w:hAnsi="Arial"/>
                <w:sz w:val="16"/>
              </w:rPr>
              <w:t>My Appraisals and staff appraisals</w:t>
            </w:r>
          </w:p>
        </w:tc>
        <w:tc>
          <w:tcPr>
            <w:tcW w:w="2693" w:type="dxa"/>
          </w:tcPr>
          <w:p w14:paraId="13EBC35B" w14:textId="77777777" w:rsidR="004F7DA5" w:rsidRDefault="004F7DA5" w:rsidP="007147E5">
            <w:pPr>
              <w:rPr>
                <w:rFonts w:ascii="Arial" w:hAnsi="Arial"/>
                <w:sz w:val="16"/>
              </w:rPr>
            </w:pPr>
          </w:p>
          <w:p w14:paraId="56B22464" w14:textId="77777777" w:rsidR="004F7DA5" w:rsidRDefault="004F7DA5" w:rsidP="007147E5">
            <w:pPr>
              <w:rPr>
                <w:rFonts w:ascii="Arial" w:hAnsi="Arial"/>
                <w:sz w:val="16"/>
              </w:rPr>
            </w:pPr>
          </w:p>
          <w:p w14:paraId="0B2B0239" w14:textId="77777777" w:rsidR="004F7DA5" w:rsidRDefault="004F7DA5" w:rsidP="007147E5">
            <w:pPr>
              <w:rPr>
                <w:rFonts w:ascii="Arial" w:hAnsi="Arial"/>
                <w:sz w:val="16"/>
              </w:rPr>
            </w:pPr>
            <w:r>
              <w:rPr>
                <w:rFonts w:ascii="Arial" w:hAnsi="Arial"/>
                <w:sz w:val="16"/>
              </w:rPr>
              <w:t>Dec 2025</w:t>
            </w:r>
          </w:p>
        </w:tc>
      </w:tr>
      <w:tr w:rsidR="004F7DA5" w14:paraId="2EEF065A" w14:textId="77777777" w:rsidTr="007147E5">
        <w:tc>
          <w:tcPr>
            <w:tcW w:w="2376" w:type="dxa"/>
          </w:tcPr>
          <w:p w14:paraId="1CC7EE8A" w14:textId="77777777" w:rsidR="004F7DA5" w:rsidRDefault="004F7DA5" w:rsidP="007147E5">
            <w:pPr>
              <w:rPr>
                <w:rFonts w:ascii="Arial" w:hAnsi="Arial"/>
                <w:sz w:val="16"/>
              </w:rPr>
            </w:pPr>
          </w:p>
          <w:p w14:paraId="3D16F787" w14:textId="77777777" w:rsidR="004F7DA5" w:rsidRDefault="004F7DA5" w:rsidP="007147E5">
            <w:pPr>
              <w:rPr>
                <w:rFonts w:ascii="Arial" w:hAnsi="Arial"/>
                <w:sz w:val="16"/>
              </w:rPr>
            </w:pPr>
            <w:r w:rsidRPr="00C0360A">
              <w:rPr>
                <w:rFonts w:ascii="Arial" w:hAnsi="Arial"/>
                <w:sz w:val="16"/>
              </w:rPr>
              <w:t>Ensure my leadership skills are current and show empathy and understanding to the needs of diversity and inclusion</w:t>
            </w:r>
          </w:p>
          <w:p w14:paraId="3522D640" w14:textId="77777777" w:rsidR="004F7DA5" w:rsidRDefault="004F7DA5" w:rsidP="007147E5">
            <w:pPr>
              <w:rPr>
                <w:rFonts w:ascii="Arial" w:hAnsi="Arial"/>
                <w:sz w:val="16"/>
              </w:rPr>
            </w:pPr>
          </w:p>
          <w:p w14:paraId="148237C9" w14:textId="77777777" w:rsidR="004F7DA5" w:rsidRDefault="004F7DA5" w:rsidP="007147E5">
            <w:pPr>
              <w:rPr>
                <w:rFonts w:ascii="Arial" w:hAnsi="Arial"/>
                <w:sz w:val="16"/>
              </w:rPr>
            </w:pPr>
          </w:p>
          <w:p w14:paraId="62A2C806" w14:textId="77777777" w:rsidR="004F7DA5" w:rsidRDefault="004F7DA5" w:rsidP="007147E5">
            <w:pPr>
              <w:rPr>
                <w:rFonts w:ascii="Arial" w:hAnsi="Arial"/>
                <w:sz w:val="16"/>
              </w:rPr>
            </w:pPr>
          </w:p>
          <w:p w14:paraId="19E07C41" w14:textId="77777777" w:rsidR="004F7DA5" w:rsidRDefault="004F7DA5" w:rsidP="007147E5">
            <w:pPr>
              <w:rPr>
                <w:rFonts w:ascii="Arial" w:hAnsi="Arial"/>
                <w:sz w:val="16"/>
              </w:rPr>
            </w:pPr>
          </w:p>
        </w:tc>
        <w:tc>
          <w:tcPr>
            <w:tcW w:w="2552" w:type="dxa"/>
          </w:tcPr>
          <w:p w14:paraId="540B7692" w14:textId="77777777" w:rsidR="004F7DA5" w:rsidRDefault="004F7DA5" w:rsidP="007147E5">
            <w:pPr>
              <w:rPr>
                <w:rFonts w:ascii="Arial" w:hAnsi="Arial"/>
                <w:sz w:val="16"/>
              </w:rPr>
            </w:pPr>
          </w:p>
          <w:p w14:paraId="56D09847" w14:textId="77777777" w:rsidR="004F7DA5" w:rsidRDefault="004F7DA5" w:rsidP="007147E5">
            <w:pPr>
              <w:rPr>
                <w:rFonts w:ascii="Arial" w:hAnsi="Arial"/>
                <w:sz w:val="16"/>
              </w:rPr>
            </w:pPr>
            <w:r>
              <w:rPr>
                <w:rFonts w:ascii="Arial" w:hAnsi="Arial"/>
                <w:sz w:val="16"/>
              </w:rPr>
              <w:t xml:space="preserve">Attend Valuing people course on CIPD learning hub </w:t>
            </w:r>
          </w:p>
        </w:tc>
        <w:tc>
          <w:tcPr>
            <w:tcW w:w="2835" w:type="dxa"/>
          </w:tcPr>
          <w:p w14:paraId="1B6EC273" w14:textId="77777777" w:rsidR="004F7DA5" w:rsidRDefault="004F7DA5" w:rsidP="007147E5">
            <w:pPr>
              <w:rPr>
                <w:rFonts w:ascii="Arial" w:hAnsi="Arial"/>
                <w:sz w:val="16"/>
              </w:rPr>
            </w:pPr>
          </w:p>
          <w:p w14:paraId="0326636A" w14:textId="77777777" w:rsidR="004F7DA5" w:rsidRDefault="004F7DA5" w:rsidP="007147E5">
            <w:pPr>
              <w:rPr>
                <w:rFonts w:ascii="Arial" w:hAnsi="Arial"/>
                <w:sz w:val="16"/>
              </w:rPr>
            </w:pPr>
            <w:r w:rsidRPr="00F87C4F">
              <w:rPr>
                <w:rFonts w:ascii="Arial" w:hAnsi="Arial"/>
                <w:sz w:val="16"/>
              </w:rPr>
              <w:t>listen to and understand CIPD learning hub, people practice- Understanding the range of people practices needed to be an effective people professional</w:t>
            </w:r>
            <w:r>
              <w:rPr>
                <w:rFonts w:ascii="Arial" w:hAnsi="Arial"/>
                <w:sz w:val="16"/>
              </w:rPr>
              <w:t xml:space="preserve"> learning </w:t>
            </w:r>
          </w:p>
        </w:tc>
        <w:tc>
          <w:tcPr>
            <w:tcW w:w="2693" w:type="dxa"/>
          </w:tcPr>
          <w:p w14:paraId="72C07E5F" w14:textId="77777777" w:rsidR="004F7DA5" w:rsidRDefault="004F7DA5" w:rsidP="007147E5">
            <w:pPr>
              <w:rPr>
                <w:rFonts w:ascii="Arial" w:hAnsi="Arial"/>
                <w:sz w:val="16"/>
              </w:rPr>
            </w:pPr>
          </w:p>
          <w:p w14:paraId="5DBCEA70" w14:textId="77777777" w:rsidR="004F7DA5" w:rsidRDefault="004F7DA5" w:rsidP="007147E5">
            <w:pPr>
              <w:rPr>
                <w:rFonts w:ascii="Arial" w:hAnsi="Arial"/>
                <w:sz w:val="16"/>
              </w:rPr>
            </w:pPr>
          </w:p>
          <w:p w14:paraId="337AB90F" w14:textId="77777777" w:rsidR="004F7DA5" w:rsidRDefault="004F7DA5" w:rsidP="007147E5">
            <w:pPr>
              <w:rPr>
                <w:rFonts w:ascii="Arial" w:hAnsi="Arial"/>
                <w:sz w:val="16"/>
              </w:rPr>
            </w:pPr>
            <w:r w:rsidRPr="00F87C4F">
              <w:rPr>
                <w:rFonts w:ascii="Arial" w:hAnsi="Arial"/>
                <w:sz w:val="16"/>
              </w:rPr>
              <w:t>Feedback from team members and colleagues</w:t>
            </w:r>
            <w:r>
              <w:rPr>
                <w:rFonts w:ascii="Arial" w:hAnsi="Arial"/>
                <w:sz w:val="16"/>
              </w:rPr>
              <w:t>, ensure expectations are met and honesty continues to be promoted</w:t>
            </w:r>
          </w:p>
        </w:tc>
        <w:tc>
          <w:tcPr>
            <w:tcW w:w="2693" w:type="dxa"/>
          </w:tcPr>
          <w:p w14:paraId="061A3D49" w14:textId="77777777" w:rsidR="004F7DA5" w:rsidRDefault="004F7DA5" w:rsidP="007147E5">
            <w:pPr>
              <w:rPr>
                <w:rFonts w:ascii="Arial" w:hAnsi="Arial"/>
                <w:sz w:val="16"/>
              </w:rPr>
            </w:pPr>
          </w:p>
          <w:p w14:paraId="37ADBBEA" w14:textId="77777777" w:rsidR="004F7DA5" w:rsidRDefault="004F7DA5" w:rsidP="007147E5">
            <w:pPr>
              <w:rPr>
                <w:rFonts w:ascii="Arial" w:hAnsi="Arial"/>
                <w:sz w:val="16"/>
              </w:rPr>
            </w:pPr>
          </w:p>
          <w:p w14:paraId="1F0EC1CC" w14:textId="77777777" w:rsidR="004F7DA5" w:rsidRDefault="004F7DA5" w:rsidP="007147E5">
            <w:pPr>
              <w:rPr>
                <w:rFonts w:ascii="Arial" w:hAnsi="Arial"/>
                <w:sz w:val="16"/>
              </w:rPr>
            </w:pPr>
          </w:p>
          <w:p w14:paraId="142D7505" w14:textId="77777777" w:rsidR="004F7DA5" w:rsidRDefault="004F7DA5" w:rsidP="007147E5">
            <w:pPr>
              <w:rPr>
                <w:rFonts w:ascii="Arial" w:hAnsi="Arial"/>
                <w:sz w:val="16"/>
              </w:rPr>
            </w:pPr>
            <w:r w:rsidRPr="007253F1">
              <w:rPr>
                <w:rFonts w:ascii="Arial" w:hAnsi="Arial"/>
                <w:color w:val="FF0000"/>
                <w:sz w:val="16"/>
              </w:rPr>
              <w:t>Jan 2025 - completed</w:t>
            </w:r>
          </w:p>
        </w:tc>
      </w:tr>
      <w:tr w:rsidR="004F7DA5" w14:paraId="0810BED4" w14:textId="77777777" w:rsidTr="007147E5">
        <w:trPr>
          <w:trHeight w:val="1168"/>
        </w:trPr>
        <w:tc>
          <w:tcPr>
            <w:tcW w:w="2376" w:type="dxa"/>
          </w:tcPr>
          <w:p w14:paraId="22D373C1" w14:textId="77777777" w:rsidR="004F7DA5" w:rsidRDefault="004F7DA5" w:rsidP="007147E5">
            <w:pPr>
              <w:rPr>
                <w:rFonts w:ascii="Arial" w:hAnsi="Arial"/>
                <w:sz w:val="16"/>
              </w:rPr>
            </w:pPr>
          </w:p>
          <w:p w14:paraId="250C6A6A" w14:textId="77777777" w:rsidR="004F7DA5" w:rsidRDefault="004F7DA5" w:rsidP="007147E5">
            <w:pPr>
              <w:rPr>
                <w:rFonts w:ascii="Arial" w:hAnsi="Arial"/>
                <w:sz w:val="16"/>
              </w:rPr>
            </w:pPr>
            <w:r w:rsidRPr="00237113">
              <w:rPr>
                <w:rFonts w:ascii="Arial" w:hAnsi="Arial"/>
                <w:sz w:val="16"/>
              </w:rPr>
              <w:t xml:space="preserve">Complete </w:t>
            </w:r>
            <w:r>
              <w:rPr>
                <w:rFonts w:ascii="Arial" w:hAnsi="Arial"/>
                <w:sz w:val="16"/>
              </w:rPr>
              <w:t xml:space="preserve">some </w:t>
            </w:r>
            <w:r w:rsidRPr="00237113">
              <w:rPr>
                <w:rFonts w:ascii="Arial" w:hAnsi="Arial"/>
                <w:sz w:val="16"/>
              </w:rPr>
              <w:t>CIPD learning plan</w:t>
            </w:r>
            <w:r>
              <w:rPr>
                <w:rFonts w:ascii="Arial" w:hAnsi="Arial"/>
                <w:sz w:val="16"/>
              </w:rPr>
              <w:t xml:space="preserve">, namely-Culture and behaviour, technology </w:t>
            </w:r>
            <w:r>
              <w:rPr>
                <w:rFonts w:ascii="Arial" w:hAnsi="Arial"/>
                <w:sz w:val="16"/>
              </w:rPr>
              <w:lastRenderedPageBreak/>
              <w:t xml:space="preserve">and people and change module </w:t>
            </w:r>
          </w:p>
        </w:tc>
        <w:tc>
          <w:tcPr>
            <w:tcW w:w="2552" w:type="dxa"/>
          </w:tcPr>
          <w:p w14:paraId="685B19EE" w14:textId="77777777" w:rsidR="004F7DA5" w:rsidRDefault="004F7DA5" w:rsidP="007147E5">
            <w:pPr>
              <w:rPr>
                <w:rFonts w:ascii="Arial" w:hAnsi="Arial"/>
                <w:sz w:val="16"/>
              </w:rPr>
            </w:pPr>
          </w:p>
          <w:p w14:paraId="09FEACDC" w14:textId="77777777" w:rsidR="004F7DA5" w:rsidRPr="00C0360A" w:rsidRDefault="004F7DA5" w:rsidP="007147E5">
            <w:pPr>
              <w:rPr>
                <w:rFonts w:ascii="Arial" w:hAnsi="Arial"/>
                <w:sz w:val="16"/>
              </w:rPr>
            </w:pPr>
            <w:r w:rsidRPr="00237113">
              <w:rPr>
                <w:rFonts w:ascii="Arial" w:hAnsi="Arial"/>
                <w:sz w:val="16"/>
              </w:rPr>
              <w:t>Embrace the new learning module</w:t>
            </w:r>
            <w:r>
              <w:rPr>
                <w:rFonts w:ascii="Arial" w:hAnsi="Arial"/>
                <w:sz w:val="16"/>
              </w:rPr>
              <w:t>s</w:t>
            </w:r>
            <w:r w:rsidRPr="00237113">
              <w:rPr>
                <w:rFonts w:ascii="Arial" w:hAnsi="Arial"/>
                <w:sz w:val="16"/>
              </w:rPr>
              <w:t xml:space="preserve">, learn up and coming trends and see things from </w:t>
            </w:r>
            <w:r w:rsidRPr="00237113">
              <w:rPr>
                <w:rFonts w:ascii="Arial" w:hAnsi="Arial"/>
                <w:sz w:val="16"/>
              </w:rPr>
              <w:lastRenderedPageBreak/>
              <w:t>others prospectives, grow as a leader</w:t>
            </w:r>
          </w:p>
        </w:tc>
        <w:tc>
          <w:tcPr>
            <w:tcW w:w="2835" w:type="dxa"/>
          </w:tcPr>
          <w:p w14:paraId="0A3A2EE5" w14:textId="77777777" w:rsidR="004F7DA5" w:rsidRDefault="004F7DA5" w:rsidP="007147E5">
            <w:pPr>
              <w:rPr>
                <w:rFonts w:ascii="Arial" w:hAnsi="Arial"/>
                <w:sz w:val="16"/>
              </w:rPr>
            </w:pPr>
          </w:p>
          <w:p w14:paraId="7525B8CB" w14:textId="77777777" w:rsidR="004F7DA5" w:rsidRPr="00F87C4F" w:rsidRDefault="004F7DA5" w:rsidP="007147E5">
            <w:pPr>
              <w:rPr>
                <w:rFonts w:ascii="Arial" w:hAnsi="Arial"/>
                <w:sz w:val="16"/>
              </w:rPr>
            </w:pPr>
            <w:r w:rsidRPr="00237113">
              <w:rPr>
                <w:rFonts w:ascii="Arial" w:hAnsi="Arial"/>
                <w:sz w:val="16"/>
              </w:rPr>
              <w:t xml:space="preserve">Support my team and senior management </w:t>
            </w:r>
            <w:r>
              <w:rPr>
                <w:rFonts w:ascii="Arial" w:hAnsi="Arial"/>
                <w:sz w:val="16"/>
              </w:rPr>
              <w:t>where I can</w:t>
            </w:r>
          </w:p>
        </w:tc>
        <w:tc>
          <w:tcPr>
            <w:tcW w:w="2693" w:type="dxa"/>
          </w:tcPr>
          <w:p w14:paraId="432F2707" w14:textId="77777777" w:rsidR="004F7DA5" w:rsidRDefault="004F7DA5" w:rsidP="007147E5">
            <w:pPr>
              <w:rPr>
                <w:rFonts w:ascii="Arial" w:hAnsi="Arial"/>
                <w:sz w:val="16"/>
              </w:rPr>
            </w:pPr>
          </w:p>
          <w:p w14:paraId="02F904F3" w14:textId="77777777" w:rsidR="004F7DA5" w:rsidRPr="00F87C4F" w:rsidRDefault="004F7DA5" w:rsidP="007147E5">
            <w:pPr>
              <w:rPr>
                <w:rFonts w:ascii="Arial" w:hAnsi="Arial"/>
                <w:sz w:val="16"/>
              </w:rPr>
            </w:pPr>
            <w:r w:rsidRPr="000B324A">
              <w:rPr>
                <w:rFonts w:ascii="Arial" w:hAnsi="Arial"/>
                <w:sz w:val="16"/>
              </w:rPr>
              <w:t xml:space="preserve">Become more confident and knowledgeable and bring that back </w:t>
            </w:r>
            <w:r w:rsidRPr="000B324A">
              <w:rPr>
                <w:rFonts w:ascii="Arial" w:hAnsi="Arial"/>
                <w:sz w:val="16"/>
              </w:rPr>
              <w:lastRenderedPageBreak/>
              <w:t>to my role, adapt my role where needed to enhance</w:t>
            </w:r>
          </w:p>
        </w:tc>
        <w:tc>
          <w:tcPr>
            <w:tcW w:w="2693" w:type="dxa"/>
          </w:tcPr>
          <w:p w14:paraId="263F83BE" w14:textId="77777777" w:rsidR="004F7DA5" w:rsidRDefault="004F7DA5" w:rsidP="007147E5">
            <w:pPr>
              <w:rPr>
                <w:rFonts w:ascii="Arial" w:hAnsi="Arial"/>
                <w:sz w:val="16"/>
              </w:rPr>
            </w:pPr>
          </w:p>
          <w:p w14:paraId="42E937DC" w14:textId="77777777" w:rsidR="004F7DA5" w:rsidRPr="00F87C4F" w:rsidRDefault="004F7DA5" w:rsidP="007147E5">
            <w:pPr>
              <w:rPr>
                <w:rFonts w:ascii="Arial" w:hAnsi="Arial"/>
                <w:sz w:val="16"/>
              </w:rPr>
            </w:pPr>
            <w:r w:rsidRPr="00A30922">
              <w:rPr>
                <w:rFonts w:ascii="Arial" w:hAnsi="Arial"/>
                <w:color w:val="FF0000"/>
                <w:sz w:val="16"/>
              </w:rPr>
              <w:t>Jan 2025 - Completed</w:t>
            </w:r>
          </w:p>
        </w:tc>
      </w:tr>
      <w:tr w:rsidR="004F7DA5" w14:paraId="7B81BFED" w14:textId="77777777" w:rsidTr="007147E5">
        <w:trPr>
          <w:trHeight w:val="1168"/>
        </w:trPr>
        <w:tc>
          <w:tcPr>
            <w:tcW w:w="2376" w:type="dxa"/>
          </w:tcPr>
          <w:p w14:paraId="05757E92" w14:textId="77777777" w:rsidR="004F7DA5" w:rsidRDefault="004F7DA5" w:rsidP="007147E5">
            <w:pPr>
              <w:rPr>
                <w:rFonts w:ascii="Arial" w:hAnsi="Arial"/>
                <w:sz w:val="16"/>
              </w:rPr>
            </w:pPr>
          </w:p>
          <w:p w14:paraId="07855952" w14:textId="77777777" w:rsidR="004F7DA5" w:rsidRPr="00237113" w:rsidRDefault="004F7DA5" w:rsidP="007147E5">
            <w:pPr>
              <w:rPr>
                <w:rFonts w:ascii="Arial" w:hAnsi="Arial"/>
                <w:sz w:val="16"/>
              </w:rPr>
            </w:pPr>
            <w:r w:rsidRPr="000B324A">
              <w:rPr>
                <w:rFonts w:ascii="Arial" w:hAnsi="Arial"/>
                <w:sz w:val="16"/>
              </w:rPr>
              <w:t>Gibbs reflective cycle</w:t>
            </w:r>
          </w:p>
        </w:tc>
        <w:tc>
          <w:tcPr>
            <w:tcW w:w="2552" w:type="dxa"/>
          </w:tcPr>
          <w:p w14:paraId="21C04DB2" w14:textId="77777777" w:rsidR="004F7DA5" w:rsidRDefault="004F7DA5" w:rsidP="007147E5">
            <w:pPr>
              <w:rPr>
                <w:rFonts w:ascii="Arial" w:hAnsi="Arial"/>
                <w:sz w:val="16"/>
              </w:rPr>
            </w:pPr>
          </w:p>
          <w:p w14:paraId="69717443" w14:textId="77777777" w:rsidR="004F7DA5" w:rsidRPr="00237113" w:rsidRDefault="004F7DA5" w:rsidP="007147E5">
            <w:pPr>
              <w:rPr>
                <w:rFonts w:ascii="Arial" w:hAnsi="Arial"/>
                <w:sz w:val="16"/>
              </w:rPr>
            </w:pPr>
            <w:r>
              <w:rPr>
                <w:rFonts w:ascii="Arial" w:hAnsi="Arial"/>
                <w:sz w:val="16"/>
              </w:rPr>
              <w:t>R</w:t>
            </w:r>
            <w:r w:rsidRPr="00D87071">
              <w:rPr>
                <w:rFonts w:ascii="Arial" w:hAnsi="Arial"/>
                <w:sz w:val="16"/>
              </w:rPr>
              <w:t>eflect on my personal priorities</w:t>
            </w:r>
          </w:p>
        </w:tc>
        <w:tc>
          <w:tcPr>
            <w:tcW w:w="2835" w:type="dxa"/>
          </w:tcPr>
          <w:p w14:paraId="40861CEF" w14:textId="77777777" w:rsidR="004F7DA5" w:rsidRDefault="004F7DA5" w:rsidP="007147E5">
            <w:pPr>
              <w:rPr>
                <w:rFonts w:ascii="Arial" w:hAnsi="Arial"/>
                <w:sz w:val="16"/>
              </w:rPr>
            </w:pPr>
          </w:p>
          <w:p w14:paraId="7410DA8F" w14:textId="77777777" w:rsidR="004F7DA5" w:rsidRPr="00237113" w:rsidRDefault="004F7DA5" w:rsidP="007147E5">
            <w:pPr>
              <w:rPr>
                <w:rFonts w:ascii="Arial" w:hAnsi="Arial"/>
                <w:sz w:val="16"/>
              </w:rPr>
            </w:pPr>
            <w:r>
              <w:rPr>
                <w:rFonts w:ascii="Arial" w:hAnsi="Arial"/>
                <w:sz w:val="16"/>
              </w:rPr>
              <w:t>A</w:t>
            </w:r>
            <w:r w:rsidRPr="00D87071">
              <w:rPr>
                <w:rFonts w:ascii="Arial" w:hAnsi="Arial"/>
                <w:sz w:val="16"/>
              </w:rPr>
              <w:t>nalyse what’s important personally and professionally</w:t>
            </w:r>
          </w:p>
        </w:tc>
        <w:tc>
          <w:tcPr>
            <w:tcW w:w="2693" w:type="dxa"/>
          </w:tcPr>
          <w:p w14:paraId="459D82B4" w14:textId="77777777" w:rsidR="004F7DA5" w:rsidRDefault="004F7DA5" w:rsidP="007147E5">
            <w:pPr>
              <w:rPr>
                <w:rFonts w:ascii="Arial" w:hAnsi="Arial"/>
                <w:sz w:val="16"/>
              </w:rPr>
            </w:pPr>
          </w:p>
          <w:p w14:paraId="46AC1CD1" w14:textId="77777777" w:rsidR="004F7DA5" w:rsidRPr="000B324A" w:rsidRDefault="004F7DA5" w:rsidP="007147E5">
            <w:pPr>
              <w:rPr>
                <w:rFonts w:ascii="Arial" w:hAnsi="Arial"/>
                <w:sz w:val="16"/>
              </w:rPr>
            </w:pPr>
            <w:r>
              <w:rPr>
                <w:rFonts w:ascii="Arial" w:hAnsi="Arial"/>
                <w:sz w:val="16"/>
              </w:rPr>
              <w:t>Reflect on future and possible career development</w:t>
            </w:r>
          </w:p>
        </w:tc>
        <w:tc>
          <w:tcPr>
            <w:tcW w:w="2693" w:type="dxa"/>
          </w:tcPr>
          <w:p w14:paraId="53DA4734" w14:textId="77777777" w:rsidR="004F7DA5" w:rsidRDefault="004F7DA5" w:rsidP="007147E5">
            <w:pPr>
              <w:rPr>
                <w:rFonts w:ascii="Arial" w:hAnsi="Arial"/>
                <w:sz w:val="16"/>
              </w:rPr>
            </w:pPr>
          </w:p>
          <w:p w14:paraId="77EA8874" w14:textId="77777777" w:rsidR="004F7DA5" w:rsidRPr="000B324A" w:rsidRDefault="004F7DA5" w:rsidP="007147E5">
            <w:pPr>
              <w:rPr>
                <w:rFonts w:ascii="Arial" w:hAnsi="Arial"/>
                <w:sz w:val="16"/>
              </w:rPr>
            </w:pPr>
            <w:r w:rsidRPr="00A30922">
              <w:rPr>
                <w:rFonts w:ascii="Arial" w:hAnsi="Arial"/>
                <w:color w:val="FF0000"/>
                <w:sz w:val="16"/>
              </w:rPr>
              <w:t>Jan 2025 - completed</w:t>
            </w:r>
          </w:p>
        </w:tc>
      </w:tr>
      <w:tr w:rsidR="004F7DA5" w14:paraId="6D7F191B" w14:textId="77777777" w:rsidTr="007147E5">
        <w:trPr>
          <w:trHeight w:val="1168"/>
        </w:trPr>
        <w:tc>
          <w:tcPr>
            <w:tcW w:w="2376" w:type="dxa"/>
          </w:tcPr>
          <w:p w14:paraId="3BACD59E" w14:textId="77777777" w:rsidR="004F7DA5" w:rsidRDefault="004F7DA5" w:rsidP="007147E5">
            <w:pPr>
              <w:rPr>
                <w:rFonts w:ascii="Arial" w:hAnsi="Arial"/>
                <w:sz w:val="16"/>
              </w:rPr>
            </w:pPr>
          </w:p>
          <w:p w14:paraId="708BE53D" w14:textId="77777777" w:rsidR="004F7DA5" w:rsidRPr="000B324A" w:rsidRDefault="004F7DA5" w:rsidP="007147E5">
            <w:pPr>
              <w:rPr>
                <w:rFonts w:ascii="Arial" w:hAnsi="Arial"/>
                <w:sz w:val="16"/>
              </w:rPr>
            </w:pPr>
            <w:r w:rsidRPr="00D87071">
              <w:rPr>
                <w:rFonts w:ascii="Arial" w:hAnsi="Arial"/>
                <w:sz w:val="16"/>
              </w:rPr>
              <w:t>Equality, diversity and inclusion</w:t>
            </w:r>
          </w:p>
        </w:tc>
        <w:tc>
          <w:tcPr>
            <w:tcW w:w="2552" w:type="dxa"/>
          </w:tcPr>
          <w:p w14:paraId="41E64301" w14:textId="77777777" w:rsidR="004F7DA5" w:rsidRDefault="004F7DA5" w:rsidP="007147E5">
            <w:pPr>
              <w:rPr>
                <w:rFonts w:ascii="Arial" w:hAnsi="Arial"/>
                <w:sz w:val="16"/>
              </w:rPr>
            </w:pPr>
          </w:p>
          <w:p w14:paraId="39A5624B" w14:textId="77777777" w:rsidR="004F7DA5" w:rsidRPr="00D87071" w:rsidRDefault="004F7DA5" w:rsidP="007147E5">
            <w:pPr>
              <w:rPr>
                <w:rFonts w:ascii="Arial" w:hAnsi="Arial"/>
                <w:sz w:val="16"/>
              </w:rPr>
            </w:pPr>
            <w:r>
              <w:rPr>
                <w:rFonts w:ascii="Arial" w:hAnsi="Arial"/>
                <w:sz w:val="16"/>
              </w:rPr>
              <w:t>E</w:t>
            </w:r>
            <w:r w:rsidRPr="001A5738">
              <w:rPr>
                <w:rFonts w:ascii="Arial" w:hAnsi="Arial"/>
                <w:sz w:val="16"/>
              </w:rPr>
              <w:t>mbrace and understand different cultures and workplace practices</w:t>
            </w:r>
          </w:p>
        </w:tc>
        <w:tc>
          <w:tcPr>
            <w:tcW w:w="2835" w:type="dxa"/>
          </w:tcPr>
          <w:p w14:paraId="18B8A46D" w14:textId="77777777" w:rsidR="004F7DA5" w:rsidRDefault="004F7DA5" w:rsidP="007147E5">
            <w:pPr>
              <w:rPr>
                <w:rFonts w:ascii="Arial" w:hAnsi="Arial"/>
                <w:sz w:val="16"/>
              </w:rPr>
            </w:pPr>
          </w:p>
          <w:p w14:paraId="7E88A084" w14:textId="77777777" w:rsidR="004F7DA5" w:rsidRPr="00D87071" w:rsidRDefault="004F7DA5" w:rsidP="007147E5">
            <w:pPr>
              <w:rPr>
                <w:rFonts w:ascii="Arial" w:hAnsi="Arial"/>
                <w:sz w:val="16"/>
              </w:rPr>
            </w:pPr>
            <w:r>
              <w:rPr>
                <w:rFonts w:ascii="Arial" w:hAnsi="Arial"/>
                <w:sz w:val="16"/>
              </w:rPr>
              <w:t>ACAS online learning module</w:t>
            </w:r>
          </w:p>
        </w:tc>
        <w:tc>
          <w:tcPr>
            <w:tcW w:w="2693" w:type="dxa"/>
          </w:tcPr>
          <w:p w14:paraId="5A82EDA0" w14:textId="77777777" w:rsidR="004F7DA5" w:rsidRDefault="004F7DA5" w:rsidP="007147E5">
            <w:pPr>
              <w:rPr>
                <w:rFonts w:ascii="Arial" w:hAnsi="Arial"/>
                <w:sz w:val="16"/>
              </w:rPr>
            </w:pPr>
          </w:p>
          <w:p w14:paraId="6BE2EEC3" w14:textId="77777777" w:rsidR="004F7DA5" w:rsidRPr="000B324A" w:rsidRDefault="004F7DA5" w:rsidP="007147E5">
            <w:pPr>
              <w:rPr>
                <w:rFonts w:ascii="Arial" w:hAnsi="Arial"/>
                <w:sz w:val="16"/>
              </w:rPr>
            </w:pPr>
            <w:r>
              <w:rPr>
                <w:rFonts w:ascii="Arial" w:hAnsi="Arial"/>
                <w:sz w:val="16"/>
              </w:rPr>
              <w:t>B</w:t>
            </w:r>
            <w:r w:rsidRPr="001A5738">
              <w:rPr>
                <w:rFonts w:ascii="Arial" w:hAnsi="Arial"/>
                <w:sz w:val="16"/>
              </w:rPr>
              <w:t>ecome more knowledgeable and able to adapt an understand everyone’s cultures and beliefs</w:t>
            </w:r>
            <w:r>
              <w:rPr>
                <w:rFonts w:ascii="Arial" w:hAnsi="Arial"/>
                <w:sz w:val="16"/>
              </w:rPr>
              <w:t>, be able to apply inclusion for all</w:t>
            </w:r>
          </w:p>
        </w:tc>
        <w:tc>
          <w:tcPr>
            <w:tcW w:w="2693" w:type="dxa"/>
          </w:tcPr>
          <w:p w14:paraId="7BEE8E4C" w14:textId="77777777" w:rsidR="004F7DA5" w:rsidRDefault="004F7DA5" w:rsidP="007147E5">
            <w:pPr>
              <w:rPr>
                <w:rFonts w:ascii="Arial" w:hAnsi="Arial"/>
                <w:sz w:val="16"/>
              </w:rPr>
            </w:pPr>
          </w:p>
          <w:p w14:paraId="09D5E356" w14:textId="77777777" w:rsidR="004F7DA5" w:rsidRPr="000B324A" w:rsidRDefault="004F7DA5" w:rsidP="007147E5">
            <w:pPr>
              <w:rPr>
                <w:rFonts w:ascii="Arial" w:hAnsi="Arial"/>
                <w:sz w:val="16"/>
              </w:rPr>
            </w:pPr>
            <w:r>
              <w:rPr>
                <w:rFonts w:ascii="Arial" w:hAnsi="Arial"/>
                <w:sz w:val="16"/>
              </w:rPr>
              <w:t>April 2025</w:t>
            </w:r>
          </w:p>
        </w:tc>
      </w:tr>
      <w:tr w:rsidR="004F7DA5" w14:paraId="1D8A249D" w14:textId="77777777" w:rsidTr="007147E5">
        <w:trPr>
          <w:trHeight w:val="1168"/>
        </w:trPr>
        <w:tc>
          <w:tcPr>
            <w:tcW w:w="2376" w:type="dxa"/>
          </w:tcPr>
          <w:p w14:paraId="3FF309DC" w14:textId="77777777" w:rsidR="004F7DA5" w:rsidRDefault="004F7DA5" w:rsidP="007147E5">
            <w:pPr>
              <w:rPr>
                <w:rFonts w:ascii="Arial" w:hAnsi="Arial"/>
                <w:sz w:val="16"/>
              </w:rPr>
            </w:pPr>
          </w:p>
          <w:p w14:paraId="69CE09DF" w14:textId="77777777" w:rsidR="004F7DA5" w:rsidRDefault="004F7DA5" w:rsidP="007147E5">
            <w:pPr>
              <w:rPr>
                <w:rFonts w:ascii="Arial" w:hAnsi="Arial"/>
                <w:sz w:val="16"/>
              </w:rPr>
            </w:pPr>
            <w:r>
              <w:rPr>
                <w:rFonts w:ascii="Arial" w:hAnsi="Arial"/>
                <w:sz w:val="16"/>
              </w:rPr>
              <w:t>GDPR, keep up to date with the requirements and implications for individuals and company if not adhered to</w:t>
            </w:r>
          </w:p>
        </w:tc>
        <w:tc>
          <w:tcPr>
            <w:tcW w:w="2552" w:type="dxa"/>
          </w:tcPr>
          <w:p w14:paraId="205D9EC2" w14:textId="77777777" w:rsidR="004F7DA5" w:rsidRDefault="004F7DA5" w:rsidP="007147E5">
            <w:pPr>
              <w:rPr>
                <w:rFonts w:ascii="Arial" w:hAnsi="Arial"/>
                <w:sz w:val="16"/>
              </w:rPr>
            </w:pPr>
          </w:p>
          <w:p w14:paraId="42A03DC9" w14:textId="77777777" w:rsidR="004F7DA5" w:rsidRDefault="004F7DA5" w:rsidP="007147E5">
            <w:pPr>
              <w:rPr>
                <w:rFonts w:ascii="Arial" w:hAnsi="Arial"/>
                <w:sz w:val="16"/>
              </w:rPr>
            </w:pPr>
            <w:r>
              <w:rPr>
                <w:rFonts w:ascii="Arial" w:hAnsi="Arial"/>
                <w:sz w:val="16"/>
              </w:rPr>
              <w:t xml:space="preserve">Attend L&amp;D training day (internally) half day course </w:t>
            </w:r>
          </w:p>
        </w:tc>
        <w:tc>
          <w:tcPr>
            <w:tcW w:w="2835" w:type="dxa"/>
          </w:tcPr>
          <w:p w14:paraId="186F2289" w14:textId="77777777" w:rsidR="004F7DA5" w:rsidRDefault="004F7DA5" w:rsidP="007147E5">
            <w:pPr>
              <w:rPr>
                <w:rFonts w:ascii="Arial" w:hAnsi="Arial"/>
                <w:sz w:val="16"/>
              </w:rPr>
            </w:pPr>
          </w:p>
          <w:p w14:paraId="7A8CA56D" w14:textId="77777777" w:rsidR="004F7DA5" w:rsidRDefault="004F7DA5" w:rsidP="007147E5">
            <w:pPr>
              <w:rPr>
                <w:rFonts w:ascii="Arial" w:hAnsi="Arial"/>
                <w:sz w:val="16"/>
              </w:rPr>
            </w:pPr>
            <w:r>
              <w:rPr>
                <w:rFonts w:ascii="Arial" w:hAnsi="Arial"/>
                <w:sz w:val="16"/>
              </w:rPr>
              <w:t>L&amp;D learning support</w:t>
            </w:r>
          </w:p>
        </w:tc>
        <w:tc>
          <w:tcPr>
            <w:tcW w:w="2693" w:type="dxa"/>
          </w:tcPr>
          <w:p w14:paraId="00B347A1" w14:textId="77777777" w:rsidR="004F7DA5" w:rsidRDefault="004F7DA5" w:rsidP="007147E5">
            <w:pPr>
              <w:rPr>
                <w:rFonts w:ascii="Arial" w:hAnsi="Arial"/>
                <w:sz w:val="16"/>
              </w:rPr>
            </w:pPr>
          </w:p>
          <w:p w14:paraId="78CF96DE" w14:textId="77777777" w:rsidR="004F7DA5" w:rsidRDefault="004F7DA5" w:rsidP="007147E5">
            <w:pPr>
              <w:rPr>
                <w:rFonts w:ascii="Arial" w:hAnsi="Arial"/>
                <w:sz w:val="16"/>
              </w:rPr>
            </w:pPr>
            <w:r>
              <w:rPr>
                <w:rFonts w:ascii="Arial" w:hAnsi="Arial"/>
                <w:sz w:val="16"/>
              </w:rPr>
              <w:t>Always ensure compliance and be aware of implications</w:t>
            </w:r>
          </w:p>
        </w:tc>
        <w:tc>
          <w:tcPr>
            <w:tcW w:w="2693" w:type="dxa"/>
          </w:tcPr>
          <w:p w14:paraId="4EDBC95F" w14:textId="77777777" w:rsidR="004F7DA5" w:rsidRDefault="004F7DA5" w:rsidP="007147E5">
            <w:pPr>
              <w:rPr>
                <w:rFonts w:ascii="Arial" w:hAnsi="Arial"/>
                <w:sz w:val="16"/>
              </w:rPr>
            </w:pPr>
          </w:p>
          <w:p w14:paraId="60C91727" w14:textId="77777777" w:rsidR="004F7DA5" w:rsidRDefault="004F7DA5" w:rsidP="007147E5">
            <w:pPr>
              <w:rPr>
                <w:rFonts w:ascii="Arial" w:hAnsi="Arial"/>
                <w:sz w:val="16"/>
              </w:rPr>
            </w:pPr>
            <w:r w:rsidRPr="00C74576">
              <w:rPr>
                <w:rFonts w:ascii="Arial" w:hAnsi="Arial"/>
                <w:color w:val="FF0000"/>
                <w:sz w:val="16"/>
              </w:rPr>
              <w:t>Dec 24 - Completed</w:t>
            </w:r>
          </w:p>
        </w:tc>
      </w:tr>
      <w:tr w:rsidR="004F7DA5" w14:paraId="7E9B8993" w14:textId="77777777" w:rsidTr="007147E5">
        <w:trPr>
          <w:trHeight w:val="1168"/>
        </w:trPr>
        <w:tc>
          <w:tcPr>
            <w:tcW w:w="2376" w:type="dxa"/>
          </w:tcPr>
          <w:p w14:paraId="57AB4EA9" w14:textId="77777777" w:rsidR="004F7DA5" w:rsidRDefault="004F7DA5" w:rsidP="007147E5">
            <w:pPr>
              <w:rPr>
                <w:rFonts w:ascii="Arial" w:hAnsi="Arial"/>
                <w:sz w:val="16"/>
              </w:rPr>
            </w:pPr>
          </w:p>
          <w:p w14:paraId="61F58900" w14:textId="77777777" w:rsidR="004F7DA5" w:rsidRPr="00D87071" w:rsidRDefault="004F7DA5" w:rsidP="007147E5">
            <w:pPr>
              <w:rPr>
                <w:rFonts w:ascii="Arial" w:hAnsi="Arial"/>
                <w:sz w:val="16"/>
              </w:rPr>
            </w:pPr>
            <w:r w:rsidRPr="00E46DD7">
              <w:rPr>
                <w:rFonts w:ascii="Arial" w:hAnsi="Arial"/>
                <w:sz w:val="16"/>
              </w:rPr>
              <w:t>AI and emerging technologies</w:t>
            </w:r>
          </w:p>
        </w:tc>
        <w:tc>
          <w:tcPr>
            <w:tcW w:w="2552" w:type="dxa"/>
          </w:tcPr>
          <w:p w14:paraId="2395BC83" w14:textId="77777777" w:rsidR="004F7DA5" w:rsidRDefault="004F7DA5" w:rsidP="007147E5">
            <w:pPr>
              <w:rPr>
                <w:rFonts w:ascii="Arial" w:hAnsi="Arial"/>
                <w:sz w:val="16"/>
              </w:rPr>
            </w:pPr>
          </w:p>
          <w:p w14:paraId="426DBC90" w14:textId="77777777" w:rsidR="004F7DA5" w:rsidRPr="001A5738" w:rsidRDefault="004F7DA5" w:rsidP="007147E5">
            <w:pPr>
              <w:rPr>
                <w:rFonts w:ascii="Arial" w:hAnsi="Arial"/>
                <w:sz w:val="16"/>
              </w:rPr>
            </w:pPr>
            <w:r w:rsidRPr="004A4DFE">
              <w:rPr>
                <w:rFonts w:ascii="Arial" w:hAnsi="Arial"/>
                <w:sz w:val="16"/>
              </w:rPr>
              <w:t>You're invited! Join Microsoft Security Portfolio: Your AI-Driven End-to-End Platform</w:t>
            </w:r>
          </w:p>
        </w:tc>
        <w:tc>
          <w:tcPr>
            <w:tcW w:w="2835" w:type="dxa"/>
          </w:tcPr>
          <w:p w14:paraId="06E7CB64" w14:textId="77777777" w:rsidR="004F7DA5" w:rsidRDefault="004F7DA5" w:rsidP="007147E5">
            <w:pPr>
              <w:rPr>
                <w:rFonts w:ascii="Arial" w:hAnsi="Arial"/>
                <w:sz w:val="16"/>
              </w:rPr>
            </w:pPr>
          </w:p>
          <w:p w14:paraId="05725E19" w14:textId="77777777" w:rsidR="004F7DA5" w:rsidRDefault="004F7DA5" w:rsidP="007147E5">
            <w:pPr>
              <w:rPr>
                <w:rFonts w:ascii="Arial" w:hAnsi="Arial"/>
                <w:sz w:val="16"/>
              </w:rPr>
            </w:pPr>
            <w:r w:rsidRPr="004A4DFE">
              <w:rPr>
                <w:rFonts w:ascii="Arial" w:hAnsi="Arial"/>
                <w:sz w:val="16"/>
              </w:rPr>
              <w:t>Attend online learning</w:t>
            </w:r>
            <w:r>
              <w:rPr>
                <w:rFonts w:ascii="Arial" w:hAnsi="Arial"/>
                <w:sz w:val="16"/>
              </w:rPr>
              <w:t>, Microsoft run an interesting one as a webinar</w:t>
            </w:r>
          </w:p>
        </w:tc>
        <w:tc>
          <w:tcPr>
            <w:tcW w:w="2693" w:type="dxa"/>
          </w:tcPr>
          <w:p w14:paraId="0F90A35A" w14:textId="77777777" w:rsidR="004F7DA5" w:rsidRDefault="004F7DA5" w:rsidP="007147E5">
            <w:pPr>
              <w:rPr>
                <w:rFonts w:ascii="Arial" w:hAnsi="Arial"/>
                <w:sz w:val="16"/>
              </w:rPr>
            </w:pPr>
          </w:p>
          <w:p w14:paraId="3AD76500" w14:textId="77777777" w:rsidR="004F7DA5" w:rsidRPr="001A5738" w:rsidRDefault="004F7DA5" w:rsidP="007147E5">
            <w:pPr>
              <w:rPr>
                <w:rFonts w:ascii="Arial" w:hAnsi="Arial"/>
                <w:sz w:val="16"/>
              </w:rPr>
            </w:pPr>
            <w:r w:rsidRPr="004A4DFE">
              <w:rPr>
                <w:rFonts w:ascii="Arial" w:hAnsi="Arial"/>
                <w:sz w:val="16"/>
              </w:rPr>
              <w:t>Assess strengths and weaknesses with emerging technologies</w:t>
            </w:r>
          </w:p>
        </w:tc>
        <w:tc>
          <w:tcPr>
            <w:tcW w:w="2693" w:type="dxa"/>
          </w:tcPr>
          <w:p w14:paraId="744A7867" w14:textId="77777777" w:rsidR="004F7DA5" w:rsidRDefault="004F7DA5" w:rsidP="007147E5">
            <w:pPr>
              <w:rPr>
                <w:rFonts w:ascii="Arial" w:hAnsi="Arial"/>
                <w:sz w:val="16"/>
              </w:rPr>
            </w:pPr>
          </w:p>
          <w:p w14:paraId="67FA0B97" w14:textId="77777777" w:rsidR="004F7DA5" w:rsidRPr="000B324A" w:rsidRDefault="004F7DA5" w:rsidP="007147E5">
            <w:pPr>
              <w:rPr>
                <w:rFonts w:ascii="Arial" w:hAnsi="Arial"/>
                <w:sz w:val="16"/>
              </w:rPr>
            </w:pPr>
            <w:r>
              <w:rPr>
                <w:rFonts w:ascii="Arial" w:hAnsi="Arial"/>
                <w:sz w:val="16"/>
              </w:rPr>
              <w:t>March 2025</w:t>
            </w:r>
          </w:p>
        </w:tc>
      </w:tr>
      <w:tr w:rsidR="004F7DA5" w14:paraId="5758704A" w14:textId="77777777" w:rsidTr="007147E5">
        <w:trPr>
          <w:trHeight w:val="1168"/>
        </w:trPr>
        <w:tc>
          <w:tcPr>
            <w:tcW w:w="2376" w:type="dxa"/>
          </w:tcPr>
          <w:p w14:paraId="2FF9D7EC" w14:textId="77777777" w:rsidR="004F7DA5" w:rsidRDefault="004F7DA5" w:rsidP="007147E5">
            <w:pPr>
              <w:rPr>
                <w:rFonts w:ascii="Arial" w:hAnsi="Arial"/>
                <w:sz w:val="16"/>
              </w:rPr>
            </w:pPr>
          </w:p>
          <w:p w14:paraId="1EDD349B" w14:textId="77777777" w:rsidR="004F7DA5" w:rsidRPr="00E46DD7" w:rsidRDefault="004F7DA5" w:rsidP="007147E5">
            <w:pPr>
              <w:rPr>
                <w:rFonts w:ascii="Arial" w:hAnsi="Arial"/>
                <w:sz w:val="16"/>
              </w:rPr>
            </w:pPr>
            <w:r w:rsidRPr="002615E5">
              <w:rPr>
                <w:rFonts w:ascii="Arial" w:hAnsi="Arial"/>
                <w:sz w:val="16"/>
              </w:rPr>
              <w:t>Payroll/HR year end workshops</w:t>
            </w:r>
          </w:p>
        </w:tc>
        <w:tc>
          <w:tcPr>
            <w:tcW w:w="2552" w:type="dxa"/>
          </w:tcPr>
          <w:p w14:paraId="2737D6CE" w14:textId="77777777" w:rsidR="004F7DA5" w:rsidRDefault="004F7DA5" w:rsidP="007147E5">
            <w:pPr>
              <w:rPr>
                <w:rFonts w:ascii="Arial" w:hAnsi="Arial"/>
                <w:sz w:val="16"/>
              </w:rPr>
            </w:pPr>
          </w:p>
          <w:p w14:paraId="24387507" w14:textId="77777777" w:rsidR="004F7DA5" w:rsidRPr="004A4DFE" w:rsidRDefault="004F7DA5" w:rsidP="007147E5">
            <w:pPr>
              <w:rPr>
                <w:rFonts w:ascii="Arial" w:hAnsi="Arial"/>
                <w:sz w:val="16"/>
              </w:rPr>
            </w:pPr>
            <w:r w:rsidRPr="002615E5">
              <w:rPr>
                <w:rFonts w:ascii="Arial" w:hAnsi="Arial"/>
                <w:sz w:val="16"/>
              </w:rPr>
              <w:t>Attend and ensure legislation and laws are adhere to for next financial year, statutory values are implemented and applied, update working policies</w:t>
            </w:r>
          </w:p>
        </w:tc>
        <w:tc>
          <w:tcPr>
            <w:tcW w:w="2835" w:type="dxa"/>
          </w:tcPr>
          <w:p w14:paraId="24EE5F5E" w14:textId="77777777" w:rsidR="004F7DA5" w:rsidRDefault="004F7DA5" w:rsidP="007147E5">
            <w:pPr>
              <w:rPr>
                <w:rFonts w:ascii="Arial" w:hAnsi="Arial"/>
                <w:sz w:val="16"/>
              </w:rPr>
            </w:pPr>
          </w:p>
          <w:p w14:paraId="67CD5A1C" w14:textId="77777777" w:rsidR="004F7DA5" w:rsidRPr="004A4DFE" w:rsidRDefault="004F7DA5" w:rsidP="007147E5">
            <w:pPr>
              <w:rPr>
                <w:rFonts w:ascii="Arial" w:hAnsi="Arial"/>
                <w:sz w:val="16"/>
              </w:rPr>
            </w:pPr>
            <w:r w:rsidRPr="002615E5">
              <w:rPr>
                <w:rFonts w:ascii="Arial" w:hAnsi="Arial"/>
                <w:sz w:val="16"/>
              </w:rPr>
              <w:t>Attend conference and available webinars</w:t>
            </w:r>
          </w:p>
        </w:tc>
        <w:tc>
          <w:tcPr>
            <w:tcW w:w="2693" w:type="dxa"/>
          </w:tcPr>
          <w:p w14:paraId="4C06D085" w14:textId="77777777" w:rsidR="004F7DA5" w:rsidRDefault="004F7DA5" w:rsidP="007147E5">
            <w:pPr>
              <w:rPr>
                <w:rFonts w:ascii="Arial" w:hAnsi="Arial"/>
                <w:sz w:val="16"/>
              </w:rPr>
            </w:pPr>
          </w:p>
          <w:p w14:paraId="3C7A4AD2" w14:textId="77777777" w:rsidR="004F7DA5" w:rsidRPr="004A4DFE" w:rsidRDefault="004F7DA5" w:rsidP="007147E5">
            <w:pPr>
              <w:rPr>
                <w:rFonts w:ascii="Arial" w:hAnsi="Arial"/>
                <w:sz w:val="16"/>
              </w:rPr>
            </w:pPr>
            <w:r>
              <w:rPr>
                <w:rFonts w:ascii="Arial" w:hAnsi="Arial"/>
                <w:sz w:val="16"/>
              </w:rPr>
              <w:t>Ensure c</w:t>
            </w:r>
            <w:r w:rsidRPr="00CB1E83">
              <w:rPr>
                <w:rFonts w:ascii="Arial" w:hAnsi="Arial"/>
                <w:sz w:val="16"/>
              </w:rPr>
              <w:t>orrect compliance is adhered to</w:t>
            </w:r>
            <w:r>
              <w:rPr>
                <w:rFonts w:ascii="Arial" w:hAnsi="Arial"/>
                <w:sz w:val="16"/>
              </w:rPr>
              <w:t>, policies are amended, and correct statutory rates are applied.</w:t>
            </w:r>
          </w:p>
        </w:tc>
        <w:tc>
          <w:tcPr>
            <w:tcW w:w="2693" w:type="dxa"/>
          </w:tcPr>
          <w:p w14:paraId="3A951F39" w14:textId="77777777" w:rsidR="004F7DA5" w:rsidRDefault="004F7DA5" w:rsidP="007147E5">
            <w:pPr>
              <w:rPr>
                <w:rFonts w:ascii="Arial" w:hAnsi="Arial"/>
                <w:sz w:val="16"/>
              </w:rPr>
            </w:pPr>
          </w:p>
          <w:p w14:paraId="05DBABBF" w14:textId="77777777" w:rsidR="004F7DA5" w:rsidRPr="000B324A" w:rsidRDefault="004F7DA5" w:rsidP="007147E5">
            <w:pPr>
              <w:rPr>
                <w:rFonts w:ascii="Arial" w:hAnsi="Arial"/>
                <w:sz w:val="16"/>
              </w:rPr>
            </w:pPr>
            <w:r>
              <w:rPr>
                <w:rFonts w:ascii="Arial" w:hAnsi="Arial"/>
                <w:sz w:val="16"/>
              </w:rPr>
              <w:t>April 25</w:t>
            </w:r>
          </w:p>
        </w:tc>
      </w:tr>
      <w:tr w:rsidR="004F7DA5" w14:paraId="7D6C0A71" w14:textId="77777777" w:rsidTr="007147E5">
        <w:trPr>
          <w:trHeight w:val="1168"/>
        </w:trPr>
        <w:tc>
          <w:tcPr>
            <w:tcW w:w="2376" w:type="dxa"/>
          </w:tcPr>
          <w:p w14:paraId="76D89FAB" w14:textId="77777777" w:rsidR="004F7DA5" w:rsidRDefault="004F7DA5" w:rsidP="007147E5">
            <w:pPr>
              <w:rPr>
                <w:rFonts w:ascii="Arial" w:hAnsi="Arial"/>
                <w:sz w:val="16"/>
              </w:rPr>
            </w:pPr>
          </w:p>
          <w:p w14:paraId="6F726CB0" w14:textId="77777777" w:rsidR="004F7DA5" w:rsidRDefault="004F7DA5" w:rsidP="007147E5">
            <w:pPr>
              <w:rPr>
                <w:rFonts w:ascii="Arial" w:hAnsi="Arial"/>
                <w:sz w:val="16"/>
              </w:rPr>
            </w:pPr>
            <w:r>
              <w:rPr>
                <w:rFonts w:ascii="Arial" w:hAnsi="Arial"/>
                <w:sz w:val="16"/>
              </w:rPr>
              <w:t xml:space="preserve">Safeguarding refresher training </w:t>
            </w:r>
          </w:p>
        </w:tc>
        <w:tc>
          <w:tcPr>
            <w:tcW w:w="2552" w:type="dxa"/>
          </w:tcPr>
          <w:p w14:paraId="13C088A9" w14:textId="77777777" w:rsidR="004F7DA5" w:rsidRDefault="004F7DA5" w:rsidP="007147E5">
            <w:pPr>
              <w:rPr>
                <w:rFonts w:ascii="Arial" w:hAnsi="Arial"/>
                <w:sz w:val="16"/>
              </w:rPr>
            </w:pPr>
          </w:p>
          <w:p w14:paraId="5C478473" w14:textId="77777777" w:rsidR="004F7DA5" w:rsidRDefault="004F7DA5" w:rsidP="007147E5">
            <w:pPr>
              <w:rPr>
                <w:rFonts w:ascii="Arial" w:hAnsi="Arial"/>
                <w:sz w:val="16"/>
              </w:rPr>
            </w:pPr>
            <w:r>
              <w:rPr>
                <w:rFonts w:ascii="Arial" w:hAnsi="Arial"/>
                <w:sz w:val="16"/>
              </w:rPr>
              <w:t xml:space="preserve">L&amp;D 1 day training </w:t>
            </w:r>
          </w:p>
        </w:tc>
        <w:tc>
          <w:tcPr>
            <w:tcW w:w="2835" w:type="dxa"/>
          </w:tcPr>
          <w:p w14:paraId="3EB10D70" w14:textId="77777777" w:rsidR="004F7DA5" w:rsidRDefault="004F7DA5" w:rsidP="007147E5">
            <w:pPr>
              <w:rPr>
                <w:rFonts w:ascii="Arial" w:hAnsi="Arial"/>
                <w:sz w:val="16"/>
              </w:rPr>
            </w:pPr>
          </w:p>
          <w:p w14:paraId="295D5D7A" w14:textId="77777777" w:rsidR="004F7DA5" w:rsidRDefault="004F7DA5" w:rsidP="007147E5">
            <w:pPr>
              <w:rPr>
                <w:rFonts w:ascii="Arial" w:hAnsi="Arial"/>
                <w:sz w:val="16"/>
              </w:rPr>
            </w:pPr>
            <w:r>
              <w:rPr>
                <w:rFonts w:ascii="Arial" w:hAnsi="Arial"/>
                <w:sz w:val="16"/>
              </w:rPr>
              <w:t xml:space="preserve">L&amp;D support and knowledge </w:t>
            </w:r>
          </w:p>
        </w:tc>
        <w:tc>
          <w:tcPr>
            <w:tcW w:w="2693" w:type="dxa"/>
          </w:tcPr>
          <w:p w14:paraId="7DD7D859" w14:textId="77777777" w:rsidR="004F7DA5" w:rsidRDefault="004F7DA5" w:rsidP="007147E5">
            <w:pPr>
              <w:rPr>
                <w:rFonts w:ascii="Arial" w:hAnsi="Arial"/>
                <w:sz w:val="16"/>
              </w:rPr>
            </w:pPr>
          </w:p>
          <w:p w14:paraId="5C93D607" w14:textId="77777777" w:rsidR="004F7DA5" w:rsidRDefault="004F7DA5" w:rsidP="007147E5">
            <w:pPr>
              <w:rPr>
                <w:rFonts w:ascii="Arial" w:hAnsi="Arial"/>
                <w:sz w:val="16"/>
              </w:rPr>
            </w:pPr>
            <w:r>
              <w:rPr>
                <w:rFonts w:ascii="Arial" w:hAnsi="Arial"/>
                <w:sz w:val="16"/>
              </w:rPr>
              <w:t>Ensure measures needed and awareness of signs from staff and colleagues and how to report and assist</w:t>
            </w:r>
          </w:p>
        </w:tc>
        <w:tc>
          <w:tcPr>
            <w:tcW w:w="2693" w:type="dxa"/>
          </w:tcPr>
          <w:p w14:paraId="2E86A296" w14:textId="77777777" w:rsidR="004F7DA5" w:rsidRDefault="004F7DA5" w:rsidP="007147E5">
            <w:pPr>
              <w:rPr>
                <w:rFonts w:ascii="Arial" w:hAnsi="Arial"/>
                <w:sz w:val="16"/>
              </w:rPr>
            </w:pPr>
          </w:p>
          <w:p w14:paraId="7E181860" w14:textId="77777777" w:rsidR="004F7DA5" w:rsidRDefault="004F7DA5" w:rsidP="007147E5">
            <w:pPr>
              <w:rPr>
                <w:rFonts w:ascii="Arial" w:hAnsi="Arial"/>
                <w:sz w:val="16"/>
              </w:rPr>
            </w:pPr>
            <w:r w:rsidRPr="001F0F72">
              <w:rPr>
                <w:rFonts w:ascii="Arial" w:hAnsi="Arial"/>
                <w:color w:val="FF0000"/>
                <w:sz w:val="16"/>
              </w:rPr>
              <w:t>Dec 24 - Completed</w:t>
            </w:r>
          </w:p>
        </w:tc>
      </w:tr>
      <w:tr w:rsidR="004F7DA5" w14:paraId="66216092" w14:textId="77777777" w:rsidTr="007147E5">
        <w:trPr>
          <w:trHeight w:val="1168"/>
        </w:trPr>
        <w:tc>
          <w:tcPr>
            <w:tcW w:w="2376" w:type="dxa"/>
          </w:tcPr>
          <w:p w14:paraId="34D97CB9" w14:textId="77777777" w:rsidR="004F7DA5" w:rsidRDefault="004F7DA5" w:rsidP="007147E5">
            <w:pPr>
              <w:rPr>
                <w:rFonts w:ascii="Arial" w:hAnsi="Arial"/>
                <w:sz w:val="16"/>
              </w:rPr>
            </w:pPr>
          </w:p>
          <w:p w14:paraId="16929FCC" w14:textId="77777777" w:rsidR="004F7DA5" w:rsidRDefault="004F7DA5" w:rsidP="007147E5">
            <w:pPr>
              <w:rPr>
                <w:rFonts w:ascii="Arial" w:hAnsi="Arial"/>
                <w:sz w:val="16"/>
              </w:rPr>
            </w:pPr>
            <w:r>
              <w:rPr>
                <w:rFonts w:ascii="Arial" w:hAnsi="Arial"/>
                <w:sz w:val="16"/>
              </w:rPr>
              <w:t xml:space="preserve">Basic first aid, office hazards, use of defibrillators, staff health checks </w:t>
            </w:r>
          </w:p>
        </w:tc>
        <w:tc>
          <w:tcPr>
            <w:tcW w:w="2552" w:type="dxa"/>
          </w:tcPr>
          <w:p w14:paraId="12091FBE" w14:textId="77777777" w:rsidR="004F7DA5" w:rsidRDefault="004F7DA5" w:rsidP="007147E5">
            <w:pPr>
              <w:rPr>
                <w:rFonts w:ascii="Arial" w:hAnsi="Arial"/>
                <w:sz w:val="16"/>
              </w:rPr>
            </w:pPr>
          </w:p>
          <w:p w14:paraId="03136C35" w14:textId="77777777" w:rsidR="004F7DA5" w:rsidRDefault="004F7DA5" w:rsidP="007147E5">
            <w:pPr>
              <w:rPr>
                <w:rFonts w:ascii="Arial" w:hAnsi="Arial"/>
                <w:sz w:val="16"/>
              </w:rPr>
            </w:pPr>
            <w:r>
              <w:rPr>
                <w:rFonts w:ascii="Arial" w:hAnsi="Arial"/>
                <w:sz w:val="16"/>
              </w:rPr>
              <w:t>St Johns Ambulance Day courses at Carmarthen Leisure Centre</w:t>
            </w:r>
          </w:p>
        </w:tc>
        <w:tc>
          <w:tcPr>
            <w:tcW w:w="2835" w:type="dxa"/>
          </w:tcPr>
          <w:p w14:paraId="1B2AD8DD" w14:textId="77777777" w:rsidR="004F7DA5" w:rsidRDefault="004F7DA5" w:rsidP="007147E5">
            <w:pPr>
              <w:rPr>
                <w:rFonts w:ascii="Arial" w:hAnsi="Arial"/>
                <w:sz w:val="16"/>
              </w:rPr>
            </w:pPr>
          </w:p>
          <w:p w14:paraId="55CE6530" w14:textId="77777777" w:rsidR="004F7DA5" w:rsidRDefault="004F7DA5" w:rsidP="007147E5">
            <w:pPr>
              <w:rPr>
                <w:rFonts w:ascii="Arial" w:hAnsi="Arial"/>
                <w:sz w:val="16"/>
              </w:rPr>
            </w:pPr>
            <w:r>
              <w:rPr>
                <w:rFonts w:ascii="Arial" w:hAnsi="Arial"/>
                <w:sz w:val="16"/>
              </w:rPr>
              <w:t xml:space="preserve">Guidance and learning from medical team </w:t>
            </w:r>
          </w:p>
        </w:tc>
        <w:tc>
          <w:tcPr>
            <w:tcW w:w="2693" w:type="dxa"/>
          </w:tcPr>
          <w:p w14:paraId="6A0CB72E" w14:textId="77777777" w:rsidR="004F7DA5" w:rsidRDefault="004F7DA5" w:rsidP="007147E5">
            <w:pPr>
              <w:rPr>
                <w:rFonts w:ascii="Arial" w:hAnsi="Arial"/>
                <w:sz w:val="16"/>
              </w:rPr>
            </w:pPr>
          </w:p>
          <w:p w14:paraId="04DC4A43" w14:textId="77777777" w:rsidR="004F7DA5" w:rsidRDefault="004F7DA5" w:rsidP="007147E5">
            <w:pPr>
              <w:rPr>
                <w:rFonts w:ascii="Arial" w:hAnsi="Arial"/>
                <w:sz w:val="16"/>
              </w:rPr>
            </w:pPr>
            <w:r>
              <w:rPr>
                <w:rFonts w:ascii="Arial" w:hAnsi="Arial"/>
                <w:sz w:val="16"/>
              </w:rPr>
              <w:t xml:space="preserve">Be more confident in becoming first line response if needed </w:t>
            </w:r>
          </w:p>
        </w:tc>
        <w:tc>
          <w:tcPr>
            <w:tcW w:w="2693" w:type="dxa"/>
          </w:tcPr>
          <w:p w14:paraId="1219AB0F" w14:textId="77777777" w:rsidR="004F7DA5" w:rsidRDefault="004F7DA5" w:rsidP="007147E5">
            <w:pPr>
              <w:rPr>
                <w:rFonts w:ascii="Arial" w:hAnsi="Arial"/>
                <w:sz w:val="16"/>
              </w:rPr>
            </w:pPr>
          </w:p>
          <w:p w14:paraId="7DC41332" w14:textId="77777777" w:rsidR="004F7DA5" w:rsidRDefault="004F7DA5" w:rsidP="007147E5">
            <w:pPr>
              <w:rPr>
                <w:rFonts w:ascii="Arial" w:hAnsi="Arial"/>
                <w:sz w:val="16"/>
              </w:rPr>
            </w:pPr>
            <w:r>
              <w:rPr>
                <w:rFonts w:ascii="Arial" w:hAnsi="Arial"/>
                <w:sz w:val="16"/>
              </w:rPr>
              <w:t xml:space="preserve">Jan 25 </w:t>
            </w:r>
          </w:p>
        </w:tc>
      </w:tr>
      <w:tr w:rsidR="004F7DA5" w14:paraId="65E88B37" w14:textId="77777777" w:rsidTr="007147E5">
        <w:trPr>
          <w:trHeight w:val="1168"/>
        </w:trPr>
        <w:tc>
          <w:tcPr>
            <w:tcW w:w="2376" w:type="dxa"/>
          </w:tcPr>
          <w:p w14:paraId="2982A12C" w14:textId="77777777" w:rsidR="004F7DA5" w:rsidRDefault="004F7DA5" w:rsidP="007147E5">
            <w:pPr>
              <w:rPr>
                <w:rFonts w:ascii="Arial" w:hAnsi="Arial"/>
                <w:sz w:val="16"/>
              </w:rPr>
            </w:pPr>
          </w:p>
          <w:p w14:paraId="136DF08D" w14:textId="77777777" w:rsidR="004F7DA5" w:rsidRDefault="004F7DA5" w:rsidP="007147E5">
            <w:pPr>
              <w:rPr>
                <w:rFonts w:ascii="Arial" w:hAnsi="Arial"/>
                <w:sz w:val="16"/>
              </w:rPr>
            </w:pPr>
            <w:r>
              <w:rPr>
                <w:rFonts w:ascii="Arial" w:hAnsi="Arial"/>
                <w:sz w:val="16"/>
              </w:rPr>
              <w:t xml:space="preserve">Managing stress in the workplace and the importance of supporting employees through occupational health </w:t>
            </w:r>
          </w:p>
        </w:tc>
        <w:tc>
          <w:tcPr>
            <w:tcW w:w="2552" w:type="dxa"/>
          </w:tcPr>
          <w:p w14:paraId="7BB20359" w14:textId="77777777" w:rsidR="004F7DA5" w:rsidRDefault="004F7DA5" w:rsidP="007147E5">
            <w:pPr>
              <w:rPr>
                <w:rFonts w:ascii="Arial" w:hAnsi="Arial"/>
                <w:sz w:val="16"/>
              </w:rPr>
            </w:pPr>
          </w:p>
          <w:p w14:paraId="77375B06" w14:textId="77777777" w:rsidR="004F7DA5" w:rsidRDefault="004F7DA5" w:rsidP="007147E5">
            <w:pPr>
              <w:rPr>
                <w:rFonts w:ascii="Arial" w:hAnsi="Arial"/>
                <w:sz w:val="16"/>
              </w:rPr>
            </w:pPr>
            <w:r>
              <w:rPr>
                <w:rFonts w:ascii="Arial" w:hAnsi="Arial"/>
                <w:sz w:val="16"/>
              </w:rPr>
              <w:t xml:space="preserve">Attend L&amp;D 1 day seminar </w:t>
            </w:r>
          </w:p>
        </w:tc>
        <w:tc>
          <w:tcPr>
            <w:tcW w:w="2835" w:type="dxa"/>
          </w:tcPr>
          <w:p w14:paraId="21ABF263" w14:textId="77777777" w:rsidR="004F7DA5" w:rsidRDefault="004F7DA5" w:rsidP="007147E5">
            <w:pPr>
              <w:rPr>
                <w:rFonts w:ascii="Arial" w:hAnsi="Arial"/>
                <w:sz w:val="16"/>
              </w:rPr>
            </w:pPr>
          </w:p>
          <w:p w14:paraId="5C7E8785" w14:textId="77777777" w:rsidR="004F7DA5" w:rsidRDefault="004F7DA5" w:rsidP="007147E5">
            <w:pPr>
              <w:rPr>
                <w:rFonts w:ascii="Arial" w:hAnsi="Arial"/>
                <w:sz w:val="16"/>
              </w:rPr>
            </w:pPr>
            <w:r>
              <w:rPr>
                <w:rFonts w:ascii="Arial" w:hAnsi="Arial"/>
                <w:sz w:val="16"/>
              </w:rPr>
              <w:t>1 day away and L&amp;D support</w:t>
            </w:r>
          </w:p>
        </w:tc>
        <w:tc>
          <w:tcPr>
            <w:tcW w:w="2693" w:type="dxa"/>
          </w:tcPr>
          <w:p w14:paraId="7D21E50F" w14:textId="77777777" w:rsidR="004F7DA5" w:rsidRDefault="004F7DA5" w:rsidP="007147E5">
            <w:pPr>
              <w:rPr>
                <w:rFonts w:ascii="Arial" w:hAnsi="Arial"/>
                <w:sz w:val="16"/>
              </w:rPr>
            </w:pPr>
          </w:p>
          <w:p w14:paraId="185D784C" w14:textId="77777777" w:rsidR="004F7DA5" w:rsidRPr="00CA27B2" w:rsidRDefault="004F7DA5" w:rsidP="007147E5">
            <w:pPr>
              <w:spacing w:line="235" w:lineRule="atLeast"/>
              <w:rPr>
                <w:rFonts w:ascii="Arial" w:hAnsi="Arial" w:cs="Arial"/>
                <w:sz w:val="16"/>
                <w:szCs w:val="16"/>
              </w:rPr>
            </w:pPr>
            <w:r w:rsidRPr="00CA27B2">
              <w:rPr>
                <w:rFonts w:ascii="Arial" w:hAnsi="Arial" w:cs="Arial"/>
                <w:sz w:val="16"/>
                <w:szCs w:val="16"/>
              </w:rPr>
              <w:t xml:space="preserve">Discussions were raised about the need for managers to support and always offer occupational health </w:t>
            </w:r>
            <w:r>
              <w:rPr>
                <w:rFonts w:ascii="Arial" w:hAnsi="Arial" w:cs="Arial"/>
                <w:sz w:val="16"/>
                <w:szCs w:val="16"/>
              </w:rPr>
              <w:t xml:space="preserve">referral </w:t>
            </w:r>
            <w:r w:rsidRPr="00CA27B2">
              <w:rPr>
                <w:rFonts w:ascii="Arial" w:hAnsi="Arial" w:cs="Arial"/>
                <w:sz w:val="16"/>
                <w:szCs w:val="16"/>
              </w:rPr>
              <w:t xml:space="preserve">for any ongoing sickness absence </w:t>
            </w:r>
            <w:r>
              <w:rPr>
                <w:rFonts w:ascii="Arial" w:hAnsi="Arial" w:cs="Arial"/>
                <w:sz w:val="16"/>
                <w:szCs w:val="16"/>
              </w:rPr>
              <w:t xml:space="preserve">– a recent case was raised: </w:t>
            </w:r>
            <w:r w:rsidRPr="00CA27B2">
              <w:rPr>
                <w:rFonts w:ascii="Arial" w:hAnsi="Arial" w:cs="Arial"/>
                <w:sz w:val="16"/>
                <w:szCs w:val="16"/>
              </w:rPr>
              <w:t>case of South Gloucestershire Council v Ms Pavandeep Hundal (2024), Ms Hundal, incurred sickness absence episodes due to her endometriosis. Despite acknowledging that an Occupational Health referral was necessary, the council failed to make the referral. Shortly after her absence, her contract was terminated.</w:t>
            </w:r>
          </w:p>
          <w:p w14:paraId="54DCBB39" w14:textId="77777777" w:rsidR="004F7DA5" w:rsidRPr="00CA27B2" w:rsidRDefault="004F7DA5" w:rsidP="007147E5">
            <w:pPr>
              <w:spacing w:line="235" w:lineRule="atLeast"/>
              <w:rPr>
                <w:rFonts w:ascii="Arial" w:hAnsi="Arial" w:cs="Arial"/>
                <w:sz w:val="16"/>
                <w:szCs w:val="16"/>
              </w:rPr>
            </w:pPr>
            <w:r w:rsidRPr="00CA27B2">
              <w:rPr>
                <w:rFonts w:ascii="Arial" w:hAnsi="Arial" w:cs="Arial"/>
                <w:sz w:val="16"/>
                <w:szCs w:val="16"/>
              </w:rPr>
              <w:t xml:space="preserve">The ET and EAT found that this termination constituted discrimination arising from her disability. The tribunal ruled that the council's failure to refer Ms Hundal to Occupational Health and the subsequent termination </w:t>
            </w:r>
            <w:r w:rsidRPr="00CA27B2">
              <w:rPr>
                <w:rFonts w:ascii="Arial" w:hAnsi="Arial" w:cs="Arial"/>
                <w:sz w:val="16"/>
                <w:szCs w:val="16"/>
              </w:rPr>
              <w:lastRenderedPageBreak/>
              <w:t>based on her sickness absence demonstrated unlawful treatment.</w:t>
            </w:r>
          </w:p>
          <w:p w14:paraId="33075BB7" w14:textId="77777777" w:rsidR="004F7DA5" w:rsidRPr="00CA27B2" w:rsidRDefault="004F7DA5" w:rsidP="007147E5">
            <w:pPr>
              <w:spacing w:line="235" w:lineRule="atLeast"/>
              <w:rPr>
                <w:rFonts w:ascii="Arial" w:hAnsi="Arial" w:cs="Arial"/>
                <w:sz w:val="16"/>
                <w:szCs w:val="16"/>
              </w:rPr>
            </w:pPr>
            <w:r w:rsidRPr="00CA27B2">
              <w:rPr>
                <w:rFonts w:ascii="Arial" w:hAnsi="Arial" w:cs="Arial"/>
                <w:sz w:val="16"/>
                <w:szCs w:val="16"/>
              </w:rPr>
              <w:t>This case underscores the importance of employers considering reasonable adjustments and making necessary Occupational Health referrals to support employees with disabilities.</w:t>
            </w:r>
          </w:p>
          <w:p w14:paraId="3C56456F" w14:textId="77777777" w:rsidR="004F7DA5" w:rsidRDefault="004F7DA5" w:rsidP="007147E5">
            <w:pPr>
              <w:rPr>
                <w:rFonts w:ascii="Arial" w:hAnsi="Arial"/>
                <w:sz w:val="16"/>
              </w:rPr>
            </w:pPr>
          </w:p>
        </w:tc>
        <w:tc>
          <w:tcPr>
            <w:tcW w:w="2693" w:type="dxa"/>
          </w:tcPr>
          <w:p w14:paraId="54B297E1" w14:textId="77777777" w:rsidR="004F7DA5" w:rsidRDefault="004F7DA5" w:rsidP="007147E5">
            <w:pPr>
              <w:rPr>
                <w:rFonts w:ascii="Arial" w:hAnsi="Arial"/>
                <w:sz w:val="16"/>
              </w:rPr>
            </w:pPr>
          </w:p>
          <w:p w14:paraId="760177E4" w14:textId="77777777" w:rsidR="00237C49" w:rsidRDefault="00237C49" w:rsidP="007147E5">
            <w:pPr>
              <w:rPr>
                <w:rFonts w:ascii="Arial" w:hAnsi="Arial"/>
                <w:color w:val="FF0000"/>
                <w:sz w:val="16"/>
              </w:rPr>
            </w:pPr>
          </w:p>
          <w:p w14:paraId="6279636F" w14:textId="4061763A" w:rsidR="004F7DA5" w:rsidRDefault="004F7DA5" w:rsidP="007147E5">
            <w:pPr>
              <w:rPr>
                <w:rFonts w:ascii="Arial" w:hAnsi="Arial"/>
                <w:sz w:val="16"/>
              </w:rPr>
            </w:pPr>
            <w:r w:rsidRPr="005C6055">
              <w:rPr>
                <w:rFonts w:ascii="Arial" w:hAnsi="Arial"/>
                <w:color w:val="FF0000"/>
                <w:sz w:val="16"/>
              </w:rPr>
              <w:t>Dec 2024 - Completed</w:t>
            </w:r>
          </w:p>
        </w:tc>
      </w:tr>
    </w:tbl>
    <w:p w14:paraId="25319A6B" w14:textId="77777777" w:rsidR="004F7DA5" w:rsidRDefault="004F7DA5" w:rsidP="004F7DA5">
      <w:pPr>
        <w:rPr>
          <w:rFonts w:ascii="Arial" w:hAnsi="Arial"/>
        </w:rPr>
      </w:pPr>
    </w:p>
    <w:p w14:paraId="7AFDC1C0" w14:textId="77777777" w:rsidR="004F7DA5" w:rsidRDefault="004F7DA5" w:rsidP="004F7DA5"/>
    <w:p w14:paraId="01CCB65E" w14:textId="77777777" w:rsidR="000C62D2" w:rsidRDefault="000C62D2">
      <w:pPr>
        <w:pBdr>
          <w:top w:val="nil"/>
          <w:left w:val="nil"/>
          <w:bottom w:val="nil"/>
          <w:right w:val="nil"/>
          <w:between w:val="nil"/>
        </w:pBdr>
        <w:rPr>
          <w:rFonts w:ascii="Calibri" w:eastAsia="Calibri" w:hAnsi="Calibri" w:cs="Calibri"/>
          <w:color w:val="000000"/>
        </w:rPr>
      </w:pPr>
    </w:p>
    <w:p w14:paraId="45B760D0" w14:textId="77777777" w:rsidR="000C62D2" w:rsidRDefault="000C62D2">
      <w:pPr>
        <w:pBdr>
          <w:top w:val="nil"/>
          <w:left w:val="nil"/>
          <w:bottom w:val="nil"/>
          <w:right w:val="nil"/>
          <w:between w:val="nil"/>
        </w:pBdr>
        <w:rPr>
          <w:rFonts w:ascii="Calibri" w:eastAsia="Calibri" w:hAnsi="Calibri" w:cs="Calibri"/>
          <w:color w:val="000000"/>
        </w:rPr>
      </w:pPr>
    </w:p>
    <w:p w14:paraId="43927C7E" w14:textId="77777777" w:rsidR="000C62D2" w:rsidRDefault="000C62D2">
      <w:pPr>
        <w:pBdr>
          <w:top w:val="nil"/>
          <w:left w:val="nil"/>
          <w:bottom w:val="nil"/>
          <w:right w:val="nil"/>
          <w:between w:val="nil"/>
        </w:pBdr>
        <w:rPr>
          <w:rFonts w:ascii="Calibri" w:eastAsia="Calibri" w:hAnsi="Calibri" w:cs="Calibri"/>
          <w:color w:val="000000"/>
        </w:rPr>
      </w:pPr>
    </w:p>
    <w:p w14:paraId="63448079" w14:textId="77777777" w:rsidR="000C62D2" w:rsidRDefault="000C62D2">
      <w:pPr>
        <w:pBdr>
          <w:top w:val="nil"/>
          <w:left w:val="nil"/>
          <w:bottom w:val="nil"/>
          <w:right w:val="nil"/>
          <w:between w:val="nil"/>
        </w:pBdr>
        <w:rPr>
          <w:rFonts w:ascii="Calibri" w:eastAsia="Calibri" w:hAnsi="Calibri" w:cs="Calibri"/>
          <w:color w:val="000000"/>
        </w:rPr>
      </w:pPr>
    </w:p>
    <w:p w14:paraId="13B49EBD" w14:textId="77777777" w:rsidR="000C62D2" w:rsidRDefault="000C62D2">
      <w:pPr>
        <w:pBdr>
          <w:top w:val="nil"/>
          <w:left w:val="nil"/>
          <w:bottom w:val="nil"/>
          <w:right w:val="nil"/>
          <w:between w:val="nil"/>
        </w:pBdr>
        <w:rPr>
          <w:rFonts w:ascii="Calibri" w:eastAsia="Calibri" w:hAnsi="Calibri" w:cs="Calibri"/>
          <w:color w:val="000000"/>
        </w:rPr>
      </w:pPr>
    </w:p>
    <w:p w14:paraId="45449603" w14:textId="77777777" w:rsidR="000C62D2" w:rsidRDefault="000C62D2">
      <w:pPr>
        <w:pBdr>
          <w:top w:val="nil"/>
          <w:left w:val="nil"/>
          <w:bottom w:val="nil"/>
          <w:right w:val="nil"/>
          <w:between w:val="nil"/>
        </w:pBdr>
        <w:rPr>
          <w:rFonts w:ascii="Calibri" w:eastAsia="Calibri" w:hAnsi="Calibri" w:cs="Calibri"/>
          <w:color w:val="000000"/>
        </w:rPr>
      </w:pPr>
    </w:p>
    <w:p w14:paraId="5A37E35C" w14:textId="77777777" w:rsidR="000C62D2" w:rsidRDefault="000C62D2">
      <w:pPr>
        <w:pBdr>
          <w:top w:val="nil"/>
          <w:left w:val="nil"/>
          <w:bottom w:val="nil"/>
          <w:right w:val="nil"/>
          <w:between w:val="nil"/>
        </w:pBdr>
        <w:rPr>
          <w:rFonts w:ascii="Calibri" w:eastAsia="Calibri" w:hAnsi="Calibri" w:cs="Calibri"/>
          <w:color w:val="000000"/>
        </w:rPr>
      </w:pPr>
    </w:p>
    <w:p w14:paraId="61C3DC17" w14:textId="77777777" w:rsidR="000C62D2" w:rsidRDefault="000C62D2">
      <w:pPr>
        <w:pBdr>
          <w:top w:val="nil"/>
          <w:left w:val="nil"/>
          <w:bottom w:val="nil"/>
          <w:right w:val="nil"/>
          <w:between w:val="nil"/>
        </w:pBdr>
        <w:rPr>
          <w:rFonts w:ascii="Calibri" w:eastAsia="Calibri" w:hAnsi="Calibri" w:cs="Calibri"/>
          <w:color w:val="000000"/>
        </w:rPr>
      </w:pPr>
    </w:p>
    <w:p w14:paraId="5E7E052D" w14:textId="77777777" w:rsidR="000C62D2" w:rsidRDefault="000C62D2">
      <w:pPr>
        <w:pBdr>
          <w:top w:val="nil"/>
          <w:left w:val="nil"/>
          <w:bottom w:val="nil"/>
          <w:right w:val="nil"/>
          <w:between w:val="nil"/>
        </w:pBdr>
        <w:rPr>
          <w:rFonts w:ascii="Calibri" w:eastAsia="Calibri" w:hAnsi="Calibri" w:cs="Calibri"/>
          <w:color w:val="000000"/>
        </w:rPr>
      </w:pPr>
    </w:p>
    <w:p w14:paraId="508A5AEB" w14:textId="77777777" w:rsidR="000C62D2" w:rsidRDefault="000C62D2">
      <w:pPr>
        <w:pBdr>
          <w:top w:val="nil"/>
          <w:left w:val="nil"/>
          <w:bottom w:val="nil"/>
          <w:right w:val="nil"/>
          <w:between w:val="nil"/>
        </w:pBdr>
        <w:rPr>
          <w:rFonts w:ascii="Calibri" w:eastAsia="Calibri" w:hAnsi="Calibri" w:cs="Calibri"/>
          <w:color w:val="000000"/>
        </w:rPr>
      </w:pPr>
    </w:p>
    <w:p w14:paraId="3F9164D8" w14:textId="77777777" w:rsidR="00437613" w:rsidRDefault="00437613" w:rsidP="00437613">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37613" w14:paraId="0C84EEB7" w14:textId="77777777" w:rsidTr="007147E5">
        <w:tc>
          <w:tcPr>
            <w:tcW w:w="13183" w:type="dxa"/>
            <w:shd w:val="clear" w:color="auto" w:fill="000000"/>
          </w:tcPr>
          <w:p w14:paraId="47D68B69" w14:textId="77777777" w:rsidR="00437613" w:rsidRDefault="00437613" w:rsidP="007147E5"/>
          <w:p w14:paraId="0CAF05ED" w14:textId="77777777" w:rsidR="00437613" w:rsidRDefault="00437613" w:rsidP="007147E5">
            <w:pPr>
              <w:pStyle w:val="Heading1"/>
              <w:rPr>
                <w:color w:val="FFFFFF"/>
              </w:rPr>
            </w:pPr>
            <w:r>
              <w:rPr>
                <w:color w:val="FFFFFF"/>
              </w:rPr>
              <w:t>Development record</w:t>
            </w:r>
          </w:p>
          <w:p w14:paraId="31831337" w14:textId="77777777" w:rsidR="00437613" w:rsidRDefault="00437613" w:rsidP="007147E5"/>
        </w:tc>
      </w:tr>
    </w:tbl>
    <w:p w14:paraId="62C68BC4" w14:textId="77777777" w:rsidR="00437613" w:rsidRDefault="00437613" w:rsidP="00437613"/>
    <w:p w14:paraId="75ECBB43" w14:textId="77777777" w:rsidR="00437613" w:rsidRDefault="00437613" w:rsidP="0043761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37613" w14:paraId="6F9DF85E" w14:textId="77777777" w:rsidTr="007147E5">
        <w:tc>
          <w:tcPr>
            <w:tcW w:w="1951" w:type="dxa"/>
          </w:tcPr>
          <w:p w14:paraId="15D8EA1C" w14:textId="77777777" w:rsidR="00437613" w:rsidRDefault="00437613" w:rsidP="007147E5">
            <w:pPr>
              <w:rPr>
                <w:rFonts w:ascii="Arial" w:hAnsi="Arial"/>
                <w:b/>
                <w:sz w:val="20"/>
              </w:rPr>
            </w:pPr>
            <w:r>
              <w:rPr>
                <w:rFonts w:ascii="Arial" w:hAnsi="Arial"/>
                <w:b/>
                <w:sz w:val="20"/>
              </w:rPr>
              <w:t>NAME:</w:t>
            </w:r>
          </w:p>
        </w:tc>
        <w:tc>
          <w:tcPr>
            <w:tcW w:w="5528" w:type="dxa"/>
          </w:tcPr>
          <w:p w14:paraId="3D99F5E2" w14:textId="77777777" w:rsidR="00437613" w:rsidRDefault="00437613" w:rsidP="007147E5">
            <w:pPr>
              <w:rPr>
                <w:rFonts w:ascii="Arial" w:hAnsi="Arial"/>
                <w:sz w:val="20"/>
              </w:rPr>
            </w:pPr>
            <w:r>
              <w:rPr>
                <w:rFonts w:ascii="Arial" w:hAnsi="Arial"/>
                <w:sz w:val="20"/>
              </w:rPr>
              <w:t>Lindsey Warwick</w:t>
            </w:r>
          </w:p>
        </w:tc>
        <w:tc>
          <w:tcPr>
            <w:tcW w:w="1843" w:type="dxa"/>
          </w:tcPr>
          <w:p w14:paraId="567AC467" w14:textId="77777777" w:rsidR="00437613" w:rsidRDefault="00437613" w:rsidP="007147E5">
            <w:pPr>
              <w:rPr>
                <w:rFonts w:ascii="Arial" w:hAnsi="Arial"/>
                <w:b/>
                <w:sz w:val="20"/>
              </w:rPr>
            </w:pPr>
            <w:r>
              <w:rPr>
                <w:rFonts w:ascii="Arial" w:hAnsi="Arial"/>
                <w:b/>
                <w:sz w:val="20"/>
              </w:rPr>
              <w:t>MEMBERSHIP NUMBER:</w:t>
            </w:r>
          </w:p>
        </w:tc>
        <w:tc>
          <w:tcPr>
            <w:tcW w:w="3827" w:type="dxa"/>
          </w:tcPr>
          <w:p w14:paraId="3ECD9370" w14:textId="77777777" w:rsidR="00437613" w:rsidRDefault="00437613" w:rsidP="007147E5">
            <w:pPr>
              <w:rPr>
                <w:rFonts w:ascii="Arial" w:hAnsi="Arial"/>
                <w:sz w:val="20"/>
              </w:rPr>
            </w:pPr>
            <w:r>
              <w:rPr>
                <w:rFonts w:ascii="Arial" w:hAnsi="Arial"/>
                <w:sz w:val="20"/>
              </w:rPr>
              <w:t>89210554</w:t>
            </w:r>
          </w:p>
        </w:tc>
      </w:tr>
      <w:tr w:rsidR="00437613" w14:paraId="423E619D" w14:textId="77777777" w:rsidTr="007147E5">
        <w:tc>
          <w:tcPr>
            <w:tcW w:w="1951" w:type="dxa"/>
          </w:tcPr>
          <w:p w14:paraId="1A4E0F55" w14:textId="77777777" w:rsidR="00437613" w:rsidRDefault="00437613" w:rsidP="007147E5">
            <w:pPr>
              <w:rPr>
                <w:rFonts w:ascii="Arial" w:hAnsi="Arial"/>
                <w:sz w:val="20"/>
              </w:rPr>
            </w:pPr>
            <w:r>
              <w:rPr>
                <w:rFonts w:ascii="Arial" w:hAnsi="Arial"/>
                <w:sz w:val="20"/>
              </w:rPr>
              <w:t>COVERING THE PERIOD FROM:</w:t>
            </w:r>
          </w:p>
        </w:tc>
        <w:tc>
          <w:tcPr>
            <w:tcW w:w="5528" w:type="dxa"/>
          </w:tcPr>
          <w:p w14:paraId="3FAEF9FC" w14:textId="77777777" w:rsidR="00437613" w:rsidRDefault="00437613" w:rsidP="007147E5">
            <w:pPr>
              <w:rPr>
                <w:rFonts w:ascii="Arial" w:hAnsi="Arial"/>
                <w:sz w:val="20"/>
              </w:rPr>
            </w:pPr>
            <w:r>
              <w:rPr>
                <w:rFonts w:ascii="Arial" w:hAnsi="Arial"/>
                <w:sz w:val="20"/>
              </w:rPr>
              <w:t>2024</w:t>
            </w:r>
          </w:p>
        </w:tc>
        <w:tc>
          <w:tcPr>
            <w:tcW w:w="1843" w:type="dxa"/>
          </w:tcPr>
          <w:p w14:paraId="36B904AD" w14:textId="77777777" w:rsidR="00437613" w:rsidRDefault="00437613" w:rsidP="007147E5">
            <w:pPr>
              <w:rPr>
                <w:rFonts w:ascii="Arial" w:hAnsi="Arial"/>
                <w:sz w:val="20"/>
              </w:rPr>
            </w:pPr>
            <w:r>
              <w:rPr>
                <w:rFonts w:ascii="Arial" w:hAnsi="Arial"/>
                <w:sz w:val="20"/>
              </w:rPr>
              <w:t>TO:</w:t>
            </w:r>
          </w:p>
        </w:tc>
        <w:tc>
          <w:tcPr>
            <w:tcW w:w="3827" w:type="dxa"/>
          </w:tcPr>
          <w:p w14:paraId="72F5294D" w14:textId="77777777" w:rsidR="00437613" w:rsidRDefault="00437613" w:rsidP="007147E5">
            <w:pPr>
              <w:rPr>
                <w:rFonts w:ascii="Arial" w:hAnsi="Arial"/>
                <w:sz w:val="20"/>
              </w:rPr>
            </w:pPr>
            <w:r>
              <w:rPr>
                <w:rFonts w:ascii="Arial" w:hAnsi="Arial"/>
                <w:sz w:val="20"/>
              </w:rPr>
              <w:t>2025</w:t>
            </w:r>
          </w:p>
        </w:tc>
      </w:tr>
    </w:tbl>
    <w:p w14:paraId="6E339A93" w14:textId="77777777" w:rsidR="00437613" w:rsidRDefault="00437613" w:rsidP="00437613">
      <w:pPr>
        <w:rPr>
          <w:rFonts w:ascii="Arial" w:hAnsi="Arial"/>
        </w:rPr>
      </w:pPr>
    </w:p>
    <w:p w14:paraId="4CBDF1BD" w14:textId="77777777" w:rsidR="00437613" w:rsidRDefault="00437613" w:rsidP="00437613">
      <w:pPr>
        <w:rPr>
          <w:rFonts w:ascii="Arial" w:hAnsi="Arial"/>
          <w:i/>
          <w:sz w:val="20"/>
        </w:rPr>
      </w:pPr>
      <w:r>
        <w:rPr>
          <w:rFonts w:ascii="Arial" w:hAnsi="Arial"/>
          <w:i/>
          <w:sz w:val="20"/>
        </w:rPr>
        <w:t>This record sheet is for your guidance only – you may present your development record in any other format.</w:t>
      </w:r>
    </w:p>
    <w:p w14:paraId="2DEFAEB6" w14:textId="77777777" w:rsidR="00437613" w:rsidRDefault="00437613" w:rsidP="00437613">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437613" w14:paraId="20079FFB" w14:textId="77777777" w:rsidTr="007147E5">
        <w:tc>
          <w:tcPr>
            <w:tcW w:w="1809" w:type="dxa"/>
            <w:shd w:val="clear" w:color="auto" w:fill="CCCCCC"/>
          </w:tcPr>
          <w:p w14:paraId="5F0E47CB" w14:textId="77777777" w:rsidR="00437613" w:rsidRDefault="00437613" w:rsidP="007147E5">
            <w:pPr>
              <w:jc w:val="center"/>
              <w:rPr>
                <w:rFonts w:ascii="Arial" w:hAnsi="Arial"/>
                <w:sz w:val="16"/>
              </w:rPr>
            </w:pPr>
            <w:r>
              <w:rPr>
                <w:rFonts w:ascii="Arial" w:hAnsi="Arial"/>
                <w:sz w:val="16"/>
              </w:rPr>
              <w:t>Key dates</w:t>
            </w:r>
          </w:p>
        </w:tc>
        <w:tc>
          <w:tcPr>
            <w:tcW w:w="2694" w:type="dxa"/>
            <w:shd w:val="clear" w:color="auto" w:fill="CCCCCC"/>
          </w:tcPr>
          <w:p w14:paraId="41E5221E" w14:textId="77777777" w:rsidR="00437613" w:rsidRDefault="00437613" w:rsidP="007147E5">
            <w:pPr>
              <w:jc w:val="center"/>
              <w:rPr>
                <w:rFonts w:ascii="Arial" w:hAnsi="Arial"/>
                <w:sz w:val="16"/>
              </w:rPr>
            </w:pPr>
            <w:r>
              <w:rPr>
                <w:rFonts w:ascii="Arial" w:hAnsi="Arial"/>
                <w:sz w:val="16"/>
              </w:rPr>
              <w:t>What do you intend to do?</w:t>
            </w:r>
          </w:p>
        </w:tc>
        <w:tc>
          <w:tcPr>
            <w:tcW w:w="2835" w:type="dxa"/>
            <w:shd w:val="clear" w:color="auto" w:fill="CCCCCC"/>
          </w:tcPr>
          <w:p w14:paraId="0E5ABDE8" w14:textId="77777777" w:rsidR="00437613" w:rsidRDefault="00437613" w:rsidP="007147E5">
            <w:pPr>
              <w:jc w:val="center"/>
              <w:rPr>
                <w:rFonts w:ascii="Arial" w:hAnsi="Arial"/>
                <w:sz w:val="16"/>
              </w:rPr>
            </w:pPr>
            <w:r>
              <w:rPr>
                <w:rFonts w:ascii="Arial" w:hAnsi="Arial"/>
                <w:sz w:val="16"/>
              </w:rPr>
              <w:t>Why?</w:t>
            </w:r>
          </w:p>
        </w:tc>
        <w:tc>
          <w:tcPr>
            <w:tcW w:w="2976" w:type="dxa"/>
            <w:shd w:val="clear" w:color="auto" w:fill="CCCCCC"/>
          </w:tcPr>
          <w:p w14:paraId="4A341B10" w14:textId="77777777" w:rsidR="00437613" w:rsidRDefault="00437613" w:rsidP="007147E5">
            <w:pPr>
              <w:jc w:val="center"/>
              <w:rPr>
                <w:rFonts w:ascii="Arial" w:hAnsi="Arial"/>
                <w:sz w:val="16"/>
              </w:rPr>
            </w:pPr>
            <w:r>
              <w:rPr>
                <w:rFonts w:ascii="Arial" w:hAnsi="Arial"/>
                <w:sz w:val="16"/>
              </w:rPr>
              <w:t>What did/will you learn from this?</w:t>
            </w:r>
          </w:p>
        </w:tc>
        <w:tc>
          <w:tcPr>
            <w:tcW w:w="2835" w:type="dxa"/>
            <w:shd w:val="clear" w:color="auto" w:fill="CCCCCC"/>
          </w:tcPr>
          <w:p w14:paraId="4BFF0DFA" w14:textId="77777777" w:rsidR="00437613" w:rsidRDefault="00437613" w:rsidP="007147E5">
            <w:pPr>
              <w:jc w:val="center"/>
              <w:rPr>
                <w:rFonts w:ascii="Arial" w:hAnsi="Arial"/>
                <w:sz w:val="16"/>
              </w:rPr>
            </w:pPr>
            <w:r>
              <w:rPr>
                <w:rFonts w:ascii="Arial" w:hAnsi="Arial"/>
                <w:sz w:val="16"/>
              </w:rPr>
              <w:t>How have/will you use this?</w:t>
            </w:r>
          </w:p>
          <w:p w14:paraId="12C80F82" w14:textId="77777777" w:rsidR="00437613" w:rsidRDefault="00437613" w:rsidP="007147E5">
            <w:pPr>
              <w:jc w:val="center"/>
              <w:rPr>
                <w:rFonts w:ascii="Arial" w:hAnsi="Arial"/>
                <w:sz w:val="16"/>
              </w:rPr>
            </w:pPr>
            <w:r>
              <w:rPr>
                <w:rFonts w:ascii="Arial" w:hAnsi="Arial"/>
                <w:sz w:val="16"/>
              </w:rPr>
              <w:t>Any further action?</w:t>
            </w:r>
          </w:p>
        </w:tc>
      </w:tr>
      <w:tr w:rsidR="00437613" w14:paraId="3D7B0247" w14:textId="77777777" w:rsidTr="007147E5">
        <w:trPr>
          <w:trHeight w:val="1408"/>
        </w:trPr>
        <w:tc>
          <w:tcPr>
            <w:tcW w:w="1809" w:type="dxa"/>
          </w:tcPr>
          <w:p w14:paraId="5F912B09" w14:textId="77777777" w:rsidR="00437613" w:rsidRDefault="00437613" w:rsidP="007147E5">
            <w:pPr>
              <w:rPr>
                <w:rFonts w:ascii="Arial" w:hAnsi="Arial"/>
                <w:sz w:val="16"/>
              </w:rPr>
            </w:pPr>
          </w:p>
          <w:p w14:paraId="5F2CE3B7" w14:textId="77777777" w:rsidR="00437613" w:rsidRDefault="00437613" w:rsidP="007147E5">
            <w:pPr>
              <w:rPr>
                <w:rFonts w:ascii="Arial" w:hAnsi="Arial"/>
                <w:sz w:val="16"/>
              </w:rPr>
            </w:pPr>
          </w:p>
          <w:p w14:paraId="5828CF73" w14:textId="77777777" w:rsidR="00437613" w:rsidRPr="0072336A" w:rsidRDefault="00437613" w:rsidP="007147E5">
            <w:pPr>
              <w:rPr>
                <w:rFonts w:ascii="Arial" w:hAnsi="Arial"/>
                <w:b/>
                <w:bCs/>
                <w:sz w:val="16"/>
                <w:u w:val="single"/>
              </w:rPr>
            </w:pPr>
            <w:r w:rsidRPr="0072336A">
              <w:rPr>
                <w:rFonts w:ascii="Arial" w:hAnsi="Arial"/>
                <w:b/>
                <w:bCs/>
                <w:sz w:val="16"/>
                <w:u w:val="single"/>
              </w:rPr>
              <w:t>Short term goals next 12 months</w:t>
            </w:r>
          </w:p>
          <w:p w14:paraId="30AB652A" w14:textId="77777777" w:rsidR="00437613" w:rsidRDefault="00437613" w:rsidP="007147E5">
            <w:pPr>
              <w:rPr>
                <w:rFonts w:ascii="Arial" w:hAnsi="Arial"/>
                <w:sz w:val="16"/>
              </w:rPr>
            </w:pPr>
          </w:p>
          <w:p w14:paraId="3A54D5CC" w14:textId="77777777" w:rsidR="00437613" w:rsidRDefault="00437613" w:rsidP="007147E5">
            <w:pPr>
              <w:rPr>
                <w:rFonts w:ascii="Arial" w:hAnsi="Arial"/>
                <w:sz w:val="16"/>
              </w:rPr>
            </w:pPr>
          </w:p>
          <w:p w14:paraId="639ACF45" w14:textId="77777777" w:rsidR="00437613" w:rsidRDefault="00437613" w:rsidP="007147E5">
            <w:pPr>
              <w:rPr>
                <w:rFonts w:ascii="Arial" w:hAnsi="Arial"/>
                <w:sz w:val="16"/>
              </w:rPr>
            </w:pPr>
          </w:p>
          <w:p w14:paraId="450E73F1" w14:textId="77777777" w:rsidR="00437613" w:rsidRDefault="00437613" w:rsidP="007147E5">
            <w:pPr>
              <w:rPr>
                <w:rFonts w:ascii="Arial" w:hAnsi="Arial"/>
                <w:sz w:val="16"/>
              </w:rPr>
            </w:pPr>
          </w:p>
          <w:p w14:paraId="5682B147" w14:textId="77777777" w:rsidR="00437613" w:rsidRDefault="00437613" w:rsidP="007147E5">
            <w:pPr>
              <w:rPr>
                <w:rFonts w:ascii="Arial" w:hAnsi="Arial"/>
                <w:sz w:val="16"/>
              </w:rPr>
            </w:pPr>
          </w:p>
          <w:p w14:paraId="6ED7CAA1" w14:textId="77777777" w:rsidR="00437613" w:rsidRDefault="00437613" w:rsidP="007147E5">
            <w:pPr>
              <w:rPr>
                <w:rFonts w:ascii="Arial" w:hAnsi="Arial"/>
                <w:sz w:val="16"/>
              </w:rPr>
            </w:pPr>
          </w:p>
          <w:p w14:paraId="67857A85" w14:textId="77777777" w:rsidR="00437613" w:rsidRDefault="00437613" w:rsidP="007147E5">
            <w:pPr>
              <w:rPr>
                <w:rFonts w:ascii="Arial" w:hAnsi="Arial"/>
                <w:sz w:val="16"/>
              </w:rPr>
            </w:pPr>
          </w:p>
          <w:p w14:paraId="06BA4039" w14:textId="77777777" w:rsidR="00437613" w:rsidRDefault="00437613" w:rsidP="007147E5">
            <w:pPr>
              <w:rPr>
                <w:rFonts w:ascii="Arial" w:hAnsi="Arial"/>
                <w:sz w:val="16"/>
              </w:rPr>
            </w:pPr>
          </w:p>
          <w:p w14:paraId="323E8082" w14:textId="77777777" w:rsidR="00437613" w:rsidRDefault="00437613" w:rsidP="007147E5">
            <w:pPr>
              <w:rPr>
                <w:rFonts w:ascii="Arial" w:hAnsi="Arial"/>
                <w:sz w:val="16"/>
              </w:rPr>
            </w:pPr>
          </w:p>
          <w:p w14:paraId="22D4BEBD" w14:textId="77777777" w:rsidR="00437613" w:rsidRDefault="00437613" w:rsidP="007147E5">
            <w:pPr>
              <w:rPr>
                <w:rFonts w:ascii="Arial" w:hAnsi="Arial"/>
                <w:sz w:val="16"/>
              </w:rPr>
            </w:pPr>
          </w:p>
          <w:p w14:paraId="56A62563" w14:textId="77777777" w:rsidR="00437613" w:rsidRDefault="00437613" w:rsidP="007147E5">
            <w:pPr>
              <w:rPr>
                <w:rFonts w:ascii="Arial" w:hAnsi="Arial"/>
                <w:sz w:val="16"/>
              </w:rPr>
            </w:pPr>
          </w:p>
          <w:p w14:paraId="3EF520CE" w14:textId="77777777" w:rsidR="00437613" w:rsidRDefault="00437613" w:rsidP="007147E5">
            <w:pPr>
              <w:rPr>
                <w:rFonts w:ascii="Arial" w:hAnsi="Arial"/>
                <w:sz w:val="16"/>
              </w:rPr>
            </w:pPr>
          </w:p>
          <w:p w14:paraId="5CF85082" w14:textId="77777777" w:rsidR="00437613" w:rsidRDefault="00437613" w:rsidP="007147E5">
            <w:pPr>
              <w:rPr>
                <w:rFonts w:ascii="Arial" w:hAnsi="Arial"/>
                <w:sz w:val="16"/>
              </w:rPr>
            </w:pPr>
          </w:p>
          <w:p w14:paraId="3D35649E" w14:textId="77777777" w:rsidR="00437613" w:rsidRDefault="00437613" w:rsidP="007147E5">
            <w:pPr>
              <w:rPr>
                <w:rFonts w:ascii="Arial" w:hAnsi="Arial"/>
                <w:sz w:val="16"/>
              </w:rPr>
            </w:pPr>
          </w:p>
          <w:p w14:paraId="4461CFA0" w14:textId="77777777" w:rsidR="00437613" w:rsidRDefault="00437613" w:rsidP="007147E5">
            <w:pPr>
              <w:rPr>
                <w:rFonts w:ascii="Arial" w:hAnsi="Arial"/>
                <w:sz w:val="16"/>
              </w:rPr>
            </w:pPr>
          </w:p>
          <w:p w14:paraId="7766F8E0" w14:textId="77777777" w:rsidR="00437613" w:rsidRDefault="00437613" w:rsidP="007147E5">
            <w:pPr>
              <w:rPr>
                <w:rFonts w:ascii="Arial" w:hAnsi="Arial"/>
                <w:sz w:val="16"/>
              </w:rPr>
            </w:pPr>
          </w:p>
          <w:p w14:paraId="44669BB7" w14:textId="77777777" w:rsidR="00437613" w:rsidRDefault="00437613" w:rsidP="007147E5">
            <w:pPr>
              <w:rPr>
                <w:rFonts w:ascii="Arial" w:hAnsi="Arial"/>
                <w:sz w:val="16"/>
              </w:rPr>
            </w:pPr>
          </w:p>
          <w:p w14:paraId="2F709C84" w14:textId="77777777" w:rsidR="00437613" w:rsidRDefault="00437613" w:rsidP="007147E5">
            <w:pPr>
              <w:rPr>
                <w:rFonts w:ascii="Arial" w:hAnsi="Arial"/>
                <w:sz w:val="16"/>
              </w:rPr>
            </w:pPr>
          </w:p>
          <w:p w14:paraId="0E31300D" w14:textId="77777777" w:rsidR="00437613" w:rsidRDefault="00437613" w:rsidP="007147E5">
            <w:pPr>
              <w:rPr>
                <w:rFonts w:ascii="Arial" w:hAnsi="Arial"/>
                <w:sz w:val="16"/>
              </w:rPr>
            </w:pPr>
          </w:p>
          <w:p w14:paraId="100D09C3" w14:textId="77777777" w:rsidR="00437613" w:rsidRDefault="00437613" w:rsidP="007147E5">
            <w:pPr>
              <w:rPr>
                <w:rFonts w:ascii="Arial" w:hAnsi="Arial"/>
                <w:sz w:val="16"/>
              </w:rPr>
            </w:pPr>
          </w:p>
          <w:p w14:paraId="5F3C49AA" w14:textId="77777777" w:rsidR="00437613" w:rsidRDefault="00437613" w:rsidP="007147E5">
            <w:pPr>
              <w:rPr>
                <w:rFonts w:ascii="Arial" w:hAnsi="Arial"/>
                <w:sz w:val="16"/>
              </w:rPr>
            </w:pPr>
          </w:p>
          <w:p w14:paraId="26E2F812" w14:textId="77777777" w:rsidR="00437613" w:rsidRDefault="00437613" w:rsidP="007147E5">
            <w:pPr>
              <w:rPr>
                <w:rFonts w:ascii="Arial" w:hAnsi="Arial"/>
                <w:sz w:val="16"/>
              </w:rPr>
            </w:pPr>
          </w:p>
          <w:p w14:paraId="6C5380EF" w14:textId="77777777" w:rsidR="00437613" w:rsidRDefault="00437613" w:rsidP="007147E5">
            <w:pPr>
              <w:rPr>
                <w:rFonts w:ascii="Arial" w:hAnsi="Arial"/>
                <w:sz w:val="16"/>
              </w:rPr>
            </w:pPr>
          </w:p>
          <w:p w14:paraId="5A864C14" w14:textId="77777777" w:rsidR="00437613" w:rsidRDefault="00437613" w:rsidP="007147E5">
            <w:pPr>
              <w:rPr>
                <w:rFonts w:ascii="Arial" w:hAnsi="Arial"/>
                <w:sz w:val="16"/>
              </w:rPr>
            </w:pPr>
          </w:p>
          <w:p w14:paraId="6D2193D3" w14:textId="77777777" w:rsidR="00437613" w:rsidRDefault="00437613" w:rsidP="007147E5">
            <w:pPr>
              <w:rPr>
                <w:rFonts w:ascii="Arial" w:hAnsi="Arial"/>
                <w:sz w:val="16"/>
              </w:rPr>
            </w:pPr>
          </w:p>
          <w:p w14:paraId="3C30E975" w14:textId="77777777" w:rsidR="00437613" w:rsidRDefault="00437613" w:rsidP="007147E5">
            <w:pPr>
              <w:rPr>
                <w:rFonts w:ascii="Arial" w:hAnsi="Arial"/>
                <w:sz w:val="16"/>
              </w:rPr>
            </w:pPr>
          </w:p>
          <w:p w14:paraId="3B79053F" w14:textId="77777777" w:rsidR="00437613" w:rsidRDefault="00437613" w:rsidP="007147E5">
            <w:pPr>
              <w:rPr>
                <w:rFonts w:ascii="Arial" w:hAnsi="Arial"/>
                <w:sz w:val="16"/>
              </w:rPr>
            </w:pPr>
          </w:p>
          <w:p w14:paraId="2CCB1043" w14:textId="77777777" w:rsidR="00437613" w:rsidRDefault="00437613" w:rsidP="007147E5">
            <w:pPr>
              <w:rPr>
                <w:rFonts w:ascii="Arial" w:hAnsi="Arial"/>
                <w:sz w:val="16"/>
              </w:rPr>
            </w:pPr>
          </w:p>
          <w:p w14:paraId="053BB408" w14:textId="77777777" w:rsidR="00437613" w:rsidRDefault="00437613" w:rsidP="007147E5">
            <w:pPr>
              <w:rPr>
                <w:rFonts w:ascii="Arial" w:hAnsi="Arial"/>
                <w:sz w:val="16"/>
              </w:rPr>
            </w:pPr>
          </w:p>
          <w:p w14:paraId="5E765AA4" w14:textId="77777777" w:rsidR="00437613" w:rsidRDefault="00437613" w:rsidP="007147E5">
            <w:pPr>
              <w:rPr>
                <w:rFonts w:ascii="Arial" w:hAnsi="Arial"/>
                <w:sz w:val="16"/>
              </w:rPr>
            </w:pPr>
          </w:p>
          <w:p w14:paraId="7D802735" w14:textId="77777777" w:rsidR="00437613" w:rsidRDefault="00437613" w:rsidP="007147E5">
            <w:pPr>
              <w:rPr>
                <w:rFonts w:ascii="Arial" w:hAnsi="Arial"/>
                <w:sz w:val="16"/>
              </w:rPr>
            </w:pPr>
          </w:p>
          <w:p w14:paraId="386D1018" w14:textId="77777777" w:rsidR="00437613" w:rsidRDefault="00437613" w:rsidP="007147E5">
            <w:pPr>
              <w:rPr>
                <w:rFonts w:ascii="Arial" w:hAnsi="Arial"/>
                <w:sz w:val="16"/>
              </w:rPr>
            </w:pPr>
          </w:p>
          <w:p w14:paraId="4B0F3BAA" w14:textId="77777777" w:rsidR="00437613" w:rsidRDefault="00437613" w:rsidP="007147E5">
            <w:pPr>
              <w:rPr>
                <w:rFonts w:ascii="Arial" w:hAnsi="Arial"/>
                <w:sz w:val="16"/>
              </w:rPr>
            </w:pPr>
          </w:p>
          <w:p w14:paraId="2270C585" w14:textId="77777777" w:rsidR="00437613" w:rsidRDefault="00437613" w:rsidP="007147E5">
            <w:pPr>
              <w:rPr>
                <w:rFonts w:ascii="Arial" w:hAnsi="Arial"/>
                <w:sz w:val="16"/>
              </w:rPr>
            </w:pPr>
          </w:p>
          <w:p w14:paraId="5B565435" w14:textId="77777777" w:rsidR="00437613" w:rsidRDefault="00437613" w:rsidP="007147E5">
            <w:pPr>
              <w:rPr>
                <w:rFonts w:ascii="Arial" w:hAnsi="Arial"/>
                <w:sz w:val="16"/>
              </w:rPr>
            </w:pPr>
          </w:p>
          <w:p w14:paraId="19E96DBE" w14:textId="77777777" w:rsidR="00437613" w:rsidRDefault="00437613" w:rsidP="007147E5">
            <w:pPr>
              <w:rPr>
                <w:rFonts w:ascii="Arial" w:hAnsi="Arial"/>
                <w:sz w:val="16"/>
              </w:rPr>
            </w:pPr>
          </w:p>
          <w:p w14:paraId="2B23C87F" w14:textId="77777777" w:rsidR="00437613" w:rsidRDefault="00437613" w:rsidP="007147E5">
            <w:pPr>
              <w:rPr>
                <w:rFonts w:ascii="Arial" w:hAnsi="Arial"/>
                <w:sz w:val="16"/>
              </w:rPr>
            </w:pPr>
          </w:p>
          <w:p w14:paraId="16CF8C00" w14:textId="77777777" w:rsidR="00437613" w:rsidRDefault="00437613" w:rsidP="007147E5">
            <w:pPr>
              <w:rPr>
                <w:rFonts w:ascii="Arial" w:hAnsi="Arial"/>
                <w:sz w:val="16"/>
              </w:rPr>
            </w:pPr>
          </w:p>
          <w:p w14:paraId="333AAA00" w14:textId="77777777" w:rsidR="00437613" w:rsidRDefault="00437613" w:rsidP="007147E5">
            <w:pPr>
              <w:rPr>
                <w:rFonts w:ascii="Arial" w:hAnsi="Arial"/>
                <w:sz w:val="16"/>
              </w:rPr>
            </w:pPr>
          </w:p>
          <w:p w14:paraId="6C989F35" w14:textId="77777777" w:rsidR="00437613" w:rsidRDefault="00437613" w:rsidP="007147E5">
            <w:pPr>
              <w:rPr>
                <w:rFonts w:ascii="Arial" w:hAnsi="Arial"/>
                <w:b/>
                <w:bCs/>
                <w:sz w:val="16"/>
                <w:u w:val="single"/>
              </w:rPr>
            </w:pPr>
            <w:r w:rsidRPr="00BD4EBE">
              <w:rPr>
                <w:rFonts w:ascii="Arial" w:hAnsi="Arial"/>
                <w:b/>
                <w:bCs/>
                <w:sz w:val="16"/>
                <w:u w:val="single"/>
              </w:rPr>
              <w:t>Medium Goals 1-2 years</w:t>
            </w:r>
          </w:p>
          <w:p w14:paraId="3620B2F5" w14:textId="77777777" w:rsidR="00437613" w:rsidRPr="00B24517" w:rsidRDefault="00437613" w:rsidP="007147E5">
            <w:pPr>
              <w:rPr>
                <w:rFonts w:ascii="Arial" w:hAnsi="Arial"/>
                <w:sz w:val="16"/>
              </w:rPr>
            </w:pPr>
          </w:p>
          <w:p w14:paraId="1F7E40D7" w14:textId="77777777" w:rsidR="00437613" w:rsidRPr="00B24517" w:rsidRDefault="00437613" w:rsidP="007147E5">
            <w:pPr>
              <w:rPr>
                <w:rFonts w:ascii="Arial" w:hAnsi="Arial"/>
                <w:sz w:val="16"/>
              </w:rPr>
            </w:pPr>
          </w:p>
          <w:p w14:paraId="498A37CB" w14:textId="77777777" w:rsidR="00437613" w:rsidRPr="00B24517" w:rsidRDefault="00437613" w:rsidP="007147E5">
            <w:pPr>
              <w:rPr>
                <w:rFonts w:ascii="Arial" w:hAnsi="Arial"/>
                <w:sz w:val="16"/>
              </w:rPr>
            </w:pPr>
          </w:p>
          <w:p w14:paraId="568B4FB8" w14:textId="77777777" w:rsidR="00437613" w:rsidRPr="00B24517" w:rsidRDefault="00437613" w:rsidP="007147E5">
            <w:pPr>
              <w:rPr>
                <w:rFonts w:ascii="Arial" w:hAnsi="Arial"/>
                <w:sz w:val="16"/>
              </w:rPr>
            </w:pPr>
          </w:p>
          <w:p w14:paraId="397E320A" w14:textId="77777777" w:rsidR="00437613" w:rsidRPr="00B24517" w:rsidRDefault="00437613" w:rsidP="007147E5">
            <w:pPr>
              <w:rPr>
                <w:rFonts w:ascii="Arial" w:hAnsi="Arial"/>
                <w:sz w:val="16"/>
              </w:rPr>
            </w:pPr>
          </w:p>
          <w:p w14:paraId="39528E90" w14:textId="77777777" w:rsidR="00437613" w:rsidRPr="00B24517" w:rsidRDefault="00437613" w:rsidP="007147E5">
            <w:pPr>
              <w:rPr>
                <w:rFonts w:ascii="Arial" w:hAnsi="Arial"/>
                <w:sz w:val="16"/>
              </w:rPr>
            </w:pPr>
          </w:p>
          <w:p w14:paraId="2F33F77D" w14:textId="77777777" w:rsidR="00437613" w:rsidRPr="00B24517" w:rsidRDefault="00437613" w:rsidP="007147E5">
            <w:pPr>
              <w:rPr>
                <w:rFonts w:ascii="Arial" w:hAnsi="Arial"/>
                <w:sz w:val="16"/>
              </w:rPr>
            </w:pPr>
          </w:p>
          <w:p w14:paraId="77AA53B1" w14:textId="77777777" w:rsidR="00437613" w:rsidRPr="00B24517" w:rsidRDefault="00437613" w:rsidP="007147E5">
            <w:pPr>
              <w:rPr>
                <w:rFonts w:ascii="Arial" w:hAnsi="Arial"/>
                <w:sz w:val="16"/>
              </w:rPr>
            </w:pPr>
          </w:p>
          <w:p w14:paraId="5C59B2F9" w14:textId="77777777" w:rsidR="00437613" w:rsidRPr="00B24517" w:rsidRDefault="00437613" w:rsidP="007147E5">
            <w:pPr>
              <w:rPr>
                <w:rFonts w:ascii="Arial" w:hAnsi="Arial"/>
                <w:sz w:val="16"/>
              </w:rPr>
            </w:pPr>
          </w:p>
          <w:p w14:paraId="7833D617" w14:textId="77777777" w:rsidR="00437613" w:rsidRPr="00B24517" w:rsidRDefault="00437613" w:rsidP="007147E5">
            <w:pPr>
              <w:rPr>
                <w:rFonts w:ascii="Arial" w:hAnsi="Arial"/>
                <w:sz w:val="16"/>
              </w:rPr>
            </w:pPr>
          </w:p>
          <w:p w14:paraId="77A9362D" w14:textId="77777777" w:rsidR="00437613" w:rsidRPr="00B24517" w:rsidRDefault="00437613" w:rsidP="007147E5">
            <w:pPr>
              <w:rPr>
                <w:rFonts w:ascii="Arial" w:hAnsi="Arial"/>
                <w:sz w:val="16"/>
              </w:rPr>
            </w:pPr>
          </w:p>
          <w:p w14:paraId="31904613" w14:textId="77777777" w:rsidR="00437613" w:rsidRPr="00B24517" w:rsidRDefault="00437613" w:rsidP="007147E5">
            <w:pPr>
              <w:rPr>
                <w:rFonts w:ascii="Arial" w:hAnsi="Arial"/>
                <w:sz w:val="16"/>
              </w:rPr>
            </w:pPr>
          </w:p>
          <w:p w14:paraId="06DD05C5" w14:textId="77777777" w:rsidR="00437613" w:rsidRPr="00B24517" w:rsidRDefault="00437613" w:rsidP="007147E5">
            <w:pPr>
              <w:rPr>
                <w:rFonts w:ascii="Arial" w:hAnsi="Arial"/>
                <w:sz w:val="16"/>
              </w:rPr>
            </w:pPr>
          </w:p>
          <w:p w14:paraId="68331940" w14:textId="77777777" w:rsidR="00437613" w:rsidRPr="00B24517" w:rsidRDefault="00437613" w:rsidP="007147E5">
            <w:pPr>
              <w:rPr>
                <w:rFonts w:ascii="Arial" w:hAnsi="Arial"/>
                <w:sz w:val="16"/>
              </w:rPr>
            </w:pPr>
          </w:p>
          <w:p w14:paraId="4E43712A" w14:textId="77777777" w:rsidR="00E83E9A" w:rsidRDefault="00E83E9A" w:rsidP="007147E5">
            <w:pPr>
              <w:rPr>
                <w:rFonts w:ascii="Arial" w:hAnsi="Arial"/>
                <w:sz w:val="16"/>
              </w:rPr>
            </w:pPr>
          </w:p>
          <w:p w14:paraId="5423236B" w14:textId="77777777" w:rsidR="00E83E9A" w:rsidRDefault="00E83E9A" w:rsidP="007147E5">
            <w:pPr>
              <w:rPr>
                <w:rFonts w:ascii="Arial" w:hAnsi="Arial"/>
                <w:sz w:val="16"/>
              </w:rPr>
            </w:pPr>
          </w:p>
          <w:p w14:paraId="1981EE5C" w14:textId="15CBF257" w:rsidR="00437613" w:rsidRPr="00B24517" w:rsidRDefault="00437613" w:rsidP="007147E5">
            <w:pPr>
              <w:rPr>
                <w:rFonts w:ascii="Arial" w:hAnsi="Arial"/>
                <w:b/>
                <w:bCs/>
                <w:sz w:val="16"/>
                <w:u w:val="single"/>
              </w:rPr>
            </w:pPr>
            <w:r w:rsidRPr="00B24517">
              <w:rPr>
                <w:rFonts w:ascii="Arial" w:hAnsi="Arial"/>
                <w:b/>
                <w:bCs/>
                <w:sz w:val="16"/>
                <w:u w:val="single"/>
              </w:rPr>
              <w:t xml:space="preserve">Long Term Goal </w:t>
            </w:r>
            <w:r>
              <w:rPr>
                <w:rFonts w:ascii="Arial" w:hAnsi="Arial"/>
                <w:b/>
                <w:bCs/>
                <w:sz w:val="16"/>
                <w:u w:val="single"/>
              </w:rPr>
              <w:t xml:space="preserve">- </w:t>
            </w:r>
            <w:r w:rsidRPr="00B24517">
              <w:rPr>
                <w:rFonts w:ascii="Arial" w:hAnsi="Arial"/>
                <w:b/>
                <w:bCs/>
                <w:sz w:val="16"/>
                <w:u w:val="single"/>
              </w:rPr>
              <w:t>3 years plus</w:t>
            </w:r>
          </w:p>
        </w:tc>
        <w:tc>
          <w:tcPr>
            <w:tcW w:w="2694" w:type="dxa"/>
          </w:tcPr>
          <w:p w14:paraId="28A1F3E0" w14:textId="77777777" w:rsidR="00437613" w:rsidRDefault="00437613" w:rsidP="007147E5">
            <w:pPr>
              <w:rPr>
                <w:rFonts w:ascii="Arial" w:hAnsi="Arial"/>
                <w:sz w:val="16"/>
              </w:rPr>
            </w:pPr>
          </w:p>
          <w:p w14:paraId="6815918B" w14:textId="77777777" w:rsidR="00437613" w:rsidRDefault="00437613" w:rsidP="007147E5">
            <w:pPr>
              <w:rPr>
                <w:rFonts w:ascii="Arial" w:hAnsi="Arial"/>
                <w:sz w:val="16"/>
              </w:rPr>
            </w:pPr>
            <w:r>
              <w:rPr>
                <w:rFonts w:ascii="Arial" w:hAnsi="Arial"/>
                <w:sz w:val="16"/>
              </w:rPr>
              <w:t>Work towards completion of</w:t>
            </w:r>
            <w:r w:rsidRPr="00DD5AE9">
              <w:rPr>
                <w:rFonts w:ascii="Arial" w:hAnsi="Arial"/>
                <w:sz w:val="16"/>
              </w:rPr>
              <w:t xml:space="preserve"> Leve</w:t>
            </w:r>
            <w:r>
              <w:rPr>
                <w:rFonts w:ascii="Arial" w:hAnsi="Arial"/>
                <w:sz w:val="16"/>
              </w:rPr>
              <w:t>l</w:t>
            </w:r>
            <w:r w:rsidRPr="00DD5AE9">
              <w:rPr>
                <w:rFonts w:ascii="Arial" w:hAnsi="Arial"/>
                <w:sz w:val="16"/>
              </w:rPr>
              <w:t xml:space="preserve"> 5 CIPD, broaden my skill set and understanding of the HR function, become a member of the CIPD and gather valuable insights into </w:t>
            </w:r>
            <w:r>
              <w:rPr>
                <w:rFonts w:ascii="Arial" w:hAnsi="Arial"/>
                <w:sz w:val="16"/>
              </w:rPr>
              <w:t>improving as a PP</w:t>
            </w:r>
            <w:r w:rsidRPr="00DD5AE9">
              <w:rPr>
                <w:rFonts w:ascii="Arial" w:hAnsi="Arial"/>
                <w:sz w:val="16"/>
              </w:rPr>
              <w:t xml:space="preserve"> and listen to pod casts and read publications on </w:t>
            </w:r>
            <w:r w:rsidRPr="00DD5AE9">
              <w:rPr>
                <w:rFonts w:ascii="Arial" w:hAnsi="Arial"/>
                <w:sz w:val="16"/>
              </w:rPr>
              <w:lastRenderedPageBreak/>
              <w:t>up-and-coming trends and insights from industry leaders.</w:t>
            </w:r>
          </w:p>
          <w:p w14:paraId="423C082F" w14:textId="77777777" w:rsidR="0045500E" w:rsidRDefault="0045500E" w:rsidP="007147E5">
            <w:pPr>
              <w:rPr>
                <w:rFonts w:ascii="Arial" w:hAnsi="Arial"/>
                <w:sz w:val="16"/>
              </w:rPr>
            </w:pPr>
          </w:p>
          <w:p w14:paraId="2B311645" w14:textId="28A0F74D" w:rsidR="00437613" w:rsidRDefault="00437613" w:rsidP="007147E5">
            <w:pPr>
              <w:rPr>
                <w:rFonts w:ascii="Arial" w:hAnsi="Arial"/>
                <w:sz w:val="16"/>
              </w:rPr>
            </w:pPr>
            <w:r w:rsidRPr="00D13170">
              <w:rPr>
                <w:rFonts w:ascii="Arial" w:hAnsi="Arial"/>
                <w:sz w:val="16"/>
              </w:rPr>
              <w:t>Review current knowledge, evaluate proficiency in payroll processing, HR systems, legislation and ensure compliance, attend webinars and workshops on employment legislation and changes we need to implement</w:t>
            </w:r>
          </w:p>
          <w:p w14:paraId="153021B9" w14:textId="77777777" w:rsidR="00437613" w:rsidRDefault="00437613" w:rsidP="007147E5">
            <w:pPr>
              <w:rPr>
                <w:rFonts w:ascii="Arial" w:hAnsi="Arial"/>
                <w:sz w:val="16"/>
              </w:rPr>
            </w:pPr>
          </w:p>
          <w:p w14:paraId="29844285" w14:textId="77777777" w:rsidR="00437613" w:rsidRDefault="00437613" w:rsidP="007147E5">
            <w:pPr>
              <w:rPr>
                <w:rFonts w:ascii="Arial" w:hAnsi="Arial"/>
                <w:sz w:val="16"/>
              </w:rPr>
            </w:pPr>
            <w:r>
              <w:rPr>
                <w:rFonts w:ascii="Arial" w:hAnsi="Arial"/>
                <w:sz w:val="16"/>
              </w:rPr>
              <w:t>Obtain f</w:t>
            </w:r>
            <w:r w:rsidRPr="00335E8C">
              <w:rPr>
                <w:rFonts w:ascii="Arial" w:hAnsi="Arial"/>
                <w:sz w:val="16"/>
              </w:rPr>
              <w:t xml:space="preserve">eedback from team, </w:t>
            </w:r>
            <w:r>
              <w:rPr>
                <w:rFonts w:ascii="Arial" w:hAnsi="Arial"/>
                <w:sz w:val="16"/>
              </w:rPr>
              <w:t xml:space="preserve">and will continue to do so, </w:t>
            </w:r>
            <w:r w:rsidRPr="00335E8C">
              <w:rPr>
                <w:rFonts w:ascii="Arial" w:hAnsi="Arial"/>
                <w:sz w:val="16"/>
              </w:rPr>
              <w:t>understand where improvements are needed, carry out team workshops and questionnaires, capture feelings in 1-1's and trouble shoot current problems</w:t>
            </w:r>
          </w:p>
          <w:p w14:paraId="51F8C108" w14:textId="77777777" w:rsidR="00437613" w:rsidRDefault="00437613" w:rsidP="007147E5">
            <w:pPr>
              <w:rPr>
                <w:rFonts w:ascii="Arial" w:hAnsi="Arial"/>
                <w:sz w:val="16"/>
              </w:rPr>
            </w:pPr>
          </w:p>
          <w:p w14:paraId="6C02D974" w14:textId="77777777" w:rsidR="00312515" w:rsidRDefault="00312515" w:rsidP="007147E5">
            <w:pPr>
              <w:rPr>
                <w:rFonts w:ascii="Arial" w:hAnsi="Arial"/>
                <w:sz w:val="16"/>
              </w:rPr>
            </w:pPr>
          </w:p>
          <w:p w14:paraId="581C4AD1" w14:textId="445D2775" w:rsidR="00437613" w:rsidRDefault="00437613" w:rsidP="007147E5">
            <w:pPr>
              <w:rPr>
                <w:rFonts w:ascii="Arial" w:hAnsi="Arial"/>
                <w:sz w:val="16"/>
              </w:rPr>
            </w:pPr>
            <w:r w:rsidRPr="00AE0D6D">
              <w:rPr>
                <w:rFonts w:ascii="Arial" w:hAnsi="Arial"/>
                <w:sz w:val="16"/>
              </w:rPr>
              <w:t>Document improvements in my skills and knowledge, adjust goals based on industry changes or role expectations</w:t>
            </w:r>
          </w:p>
          <w:p w14:paraId="506F2870" w14:textId="77777777" w:rsidR="00437613" w:rsidRDefault="00437613" w:rsidP="007147E5">
            <w:pPr>
              <w:rPr>
                <w:rFonts w:ascii="Arial" w:hAnsi="Arial"/>
                <w:sz w:val="16"/>
              </w:rPr>
            </w:pPr>
          </w:p>
          <w:p w14:paraId="536F3BD6" w14:textId="77777777" w:rsidR="00437613" w:rsidRDefault="00437613" w:rsidP="007147E5">
            <w:pPr>
              <w:rPr>
                <w:rFonts w:ascii="Arial" w:hAnsi="Arial"/>
                <w:sz w:val="16"/>
              </w:rPr>
            </w:pPr>
          </w:p>
          <w:p w14:paraId="6D5750D7" w14:textId="77777777" w:rsidR="00437613" w:rsidRDefault="00437613" w:rsidP="007147E5">
            <w:pPr>
              <w:rPr>
                <w:rFonts w:ascii="Arial" w:hAnsi="Arial"/>
                <w:sz w:val="16"/>
              </w:rPr>
            </w:pPr>
          </w:p>
          <w:p w14:paraId="49C5289D" w14:textId="77777777" w:rsidR="00437613" w:rsidRDefault="00437613" w:rsidP="007147E5">
            <w:pPr>
              <w:rPr>
                <w:rFonts w:ascii="Arial" w:hAnsi="Arial"/>
                <w:sz w:val="16"/>
              </w:rPr>
            </w:pPr>
          </w:p>
          <w:p w14:paraId="2BB3E714" w14:textId="77777777" w:rsidR="00437613" w:rsidRDefault="00437613" w:rsidP="007147E5">
            <w:pPr>
              <w:rPr>
                <w:rFonts w:ascii="Arial" w:hAnsi="Arial"/>
                <w:sz w:val="16"/>
              </w:rPr>
            </w:pPr>
          </w:p>
          <w:p w14:paraId="2FB4AE27" w14:textId="77777777" w:rsidR="00437613" w:rsidRDefault="00437613" w:rsidP="007147E5">
            <w:pPr>
              <w:rPr>
                <w:rFonts w:ascii="Arial" w:hAnsi="Arial"/>
                <w:sz w:val="16"/>
              </w:rPr>
            </w:pPr>
          </w:p>
          <w:p w14:paraId="4189D760" w14:textId="77777777" w:rsidR="00437613" w:rsidRDefault="00437613" w:rsidP="007147E5">
            <w:pPr>
              <w:rPr>
                <w:rFonts w:ascii="Arial" w:hAnsi="Arial"/>
                <w:sz w:val="16"/>
              </w:rPr>
            </w:pPr>
          </w:p>
          <w:p w14:paraId="6018431B" w14:textId="77777777" w:rsidR="00437613" w:rsidRDefault="00437613" w:rsidP="007147E5">
            <w:pPr>
              <w:rPr>
                <w:rFonts w:ascii="Arial" w:hAnsi="Arial"/>
                <w:sz w:val="16"/>
              </w:rPr>
            </w:pPr>
            <w:r w:rsidRPr="003F636B">
              <w:rPr>
                <w:rFonts w:ascii="Arial" w:hAnsi="Arial"/>
                <w:sz w:val="16"/>
              </w:rPr>
              <w:lastRenderedPageBreak/>
              <w:t>Share knowledge with less experienced colleagues to strengthen my understanding and leadership abilities.</w:t>
            </w:r>
          </w:p>
          <w:p w14:paraId="1DD35CB8" w14:textId="77777777" w:rsidR="00437613" w:rsidRDefault="00437613" w:rsidP="007147E5">
            <w:pPr>
              <w:rPr>
                <w:rFonts w:ascii="Arial" w:hAnsi="Arial"/>
                <w:sz w:val="16"/>
              </w:rPr>
            </w:pPr>
          </w:p>
          <w:p w14:paraId="5098C6A0" w14:textId="77777777" w:rsidR="00437613" w:rsidRDefault="00437613" w:rsidP="007147E5">
            <w:pPr>
              <w:rPr>
                <w:rFonts w:ascii="Arial" w:hAnsi="Arial"/>
                <w:sz w:val="16"/>
              </w:rPr>
            </w:pPr>
          </w:p>
          <w:p w14:paraId="1008C26B" w14:textId="77777777" w:rsidR="00437613" w:rsidRDefault="00437613" w:rsidP="007147E5">
            <w:pPr>
              <w:rPr>
                <w:rFonts w:ascii="Arial" w:hAnsi="Arial"/>
                <w:sz w:val="16"/>
              </w:rPr>
            </w:pPr>
          </w:p>
          <w:p w14:paraId="3B1731A1" w14:textId="77777777" w:rsidR="00437613" w:rsidRDefault="00437613" w:rsidP="007147E5">
            <w:pPr>
              <w:rPr>
                <w:rFonts w:ascii="Arial" w:hAnsi="Arial"/>
                <w:sz w:val="16"/>
              </w:rPr>
            </w:pPr>
          </w:p>
          <w:p w14:paraId="03D7AE28" w14:textId="77777777" w:rsidR="00437613" w:rsidRDefault="00437613" w:rsidP="007147E5">
            <w:pPr>
              <w:rPr>
                <w:rFonts w:ascii="Arial" w:hAnsi="Arial"/>
                <w:sz w:val="16"/>
              </w:rPr>
            </w:pPr>
            <w:r w:rsidRPr="00AF79C4">
              <w:rPr>
                <w:rFonts w:ascii="Arial" w:hAnsi="Arial"/>
                <w:sz w:val="16"/>
              </w:rPr>
              <w:t>Build knowledge of the HR Function within</w:t>
            </w:r>
            <w:r>
              <w:rPr>
                <w:rFonts w:ascii="Arial" w:hAnsi="Arial"/>
                <w:sz w:val="16"/>
              </w:rPr>
              <w:t xml:space="preserve"> </w:t>
            </w:r>
            <w:r w:rsidRPr="00AF79C4">
              <w:rPr>
                <w:rFonts w:ascii="Arial" w:hAnsi="Arial"/>
                <w:sz w:val="16"/>
              </w:rPr>
              <w:t>CCC, spend time in other arears like recruitment and broaden my skill set and understanding of all key arears that drive HR and how People Professionals are able to assist stakeholders and managers and drive success.</w:t>
            </w:r>
          </w:p>
          <w:p w14:paraId="0440DEA5" w14:textId="77777777" w:rsidR="00437613" w:rsidRDefault="00437613" w:rsidP="007147E5">
            <w:pPr>
              <w:rPr>
                <w:rFonts w:ascii="Arial" w:hAnsi="Arial"/>
                <w:sz w:val="16"/>
              </w:rPr>
            </w:pPr>
          </w:p>
          <w:p w14:paraId="47AA1690" w14:textId="77777777" w:rsidR="00437613" w:rsidRDefault="00437613" w:rsidP="007147E5">
            <w:pPr>
              <w:rPr>
                <w:rFonts w:ascii="Arial" w:hAnsi="Arial"/>
                <w:sz w:val="16"/>
              </w:rPr>
            </w:pPr>
          </w:p>
          <w:p w14:paraId="6C74E113" w14:textId="77777777" w:rsidR="008065C2" w:rsidRDefault="008065C2" w:rsidP="007147E5">
            <w:pPr>
              <w:rPr>
                <w:rFonts w:ascii="Arial" w:hAnsi="Arial"/>
                <w:sz w:val="16"/>
              </w:rPr>
            </w:pPr>
          </w:p>
          <w:p w14:paraId="1957EDAA" w14:textId="77777777" w:rsidR="008065C2" w:rsidRDefault="008065C2" w:rsidP="007147E5">
            <w:pPr>
              <w:rPr>
                <w:rFonts w:ascii="Arial" w:hAnsi="Arial"/>
                <w:sz w:val="16"/>
              </w:rPr>
            </w:pPr>
          </w:p>
          <w:p w14:paraId="63307C1C" w14:textId="5AEB8B9D" w:rsidR="00437613" w:rsidRDefault="00437613" w:rsidP="007147E5">
            <w:pPr>
              <w:rPr>
                <w:rFonts w:ascii="Arial" w:hAnsi="Arial"/>
                <w:sz w:val="16"/>
              </w:rPr>
            </w:pPr>
            <w:r w:rsidRPr="00CD3448">
              <w:rPr>
                <w:rFonts w:ascii="Arial" w:hAnsi="Arial"/>
                <w:sz w:val="16"/>
              </w:rPr>
              <w:t>Volunteer for special projects, such as system upgrades to gain hands on experience in payroll systems management</w:t>
            </w:r>
          </w:p>
          <w:p w14:paraId="56162A4B" w14:textId="77777777" w:rsidR="00437613" w:rsidRDefault="00437613" w:rsidP="007147E5">
            <w:pPr>
              <w:rPr>
                <w:rFonts w:ascii="Arial" w:hAnsi="Arial"/>
                <w:sz w:val="16"/>
              </w:rPr>
            </w:pPr>
          </w:p>
          <w:p w14:paraId="2B615D35" w14:textId="77777777" w:rsidR="00437613" w:rsidRDefault="00437613" w:rsidP="007147E5">
            <w:pPr>
              <w:rPr>
                <w:rFonts w:ascii="Arial" w:hAnsi="Arial"/>
                <w:sz w:val="16"/>
              </w:rPr>
            </w:pPr>
          </w:p>
          <w:p w14:paraId="51418B8D" w14:textId="77777777" w:rsidR="00437613" w:rsidRDefault="00437613" w:rsidP="007147E5">
            <w:pPr>
              <w:rPr>
                <w:rFonts w:ascii="Arial" w:hAnsi="Arial"/>
                <w:sz w:val="16"/>
              </w:rPr>
            </w:pPr>
          </w:p>
          <w:p w14:paraId="5A937D22" w14:textId="77777777" w:rsidR="00437613" w:rsidRDefault="00437613" w:rsidP="007147E5">
            <w:pPr>
              <w:rPr>
                <w:rFonts w:ascii="Arial" w:hAnsi="Arial"/>
                <w:sz w:val="16"/>
              </w:rPr>
            </w:pPr>
          </w:p>
          <w:p w14:paraId="6734642E" w14:textId="77777777" w:rsidR="00437613" w:rsidRDefault="00437613" w:rsidP="007147E5">
            <w:pPr>
              <w:rPr>
                <w:rFonts w:ascii="Arial" w:hAnsi="Arial"/>
                <w:sz w:val="16"/>
              </w:rPr>
            </w:pPr>
          </w:p>
          <w:p w14:paraId="5FF428F4" w14:textId="77777777" w:rsidR="00437613" w:rsidRDefault="00437613" w:rsidP="007147E5">
            <w:pPr>
              <w:rPr>
                <w:rFonts w:ascii="Arial" w:hAnsi="Arial"/>
                <w:sz w:val="16"/>
              </w:rPr>
            </w:pPr>
            <w:r w:rsidRPr="00CF3C3B">
              <w:rPr>
                <w:rFonts w:ascii="Arial" w:hAnsi="Arial"/>
                <w:sz w:val="16"/>
              </w:rPr>
              <w:lastRenderedPageBreak/>
              <w:t>Review and analyse the effectiveness of CPD plan</w:t>
            </w:r>
          </w:p>
          <w:p w14:paraId="34D3F63A" w14:textId="77777777" w:rsidR="00437613" w:rsidRDefault="00437613" w:rsidP="007147E5">
            <w:pPr>
              <w:rPr>
                <w:rFonts w:ascii="Arial" w:hAnsi="Arial"/>
                <w:sz w:val="16"/>
              </w:rPr>
            </w:pPr>
          </w:p>
          <w:p w14:paraId="4299E3E4" w14:textId="77777777" w:rsidR="00437613" w:rsidRDefault="00437613" w:rsidP="007147E5">
            <w:pPr>
              <w:rPr>
                <w:rFonts w:ascii="Arial" w:hAnsi="Arial"/>
                <w:sz w:val="16"/>
              </w:rPr>
            </w:pPr>
          </w:p>
          <w:p w14:paraId="24C86CFC" w14:textId="77777777" w:rsidR="00437613" w:rsidRDefault="00437613" w:rsidP="007147E5">
            <w:pPr>
              <w:rPr>
                <w:rFonts w:ascii="Arial" w:hAnsi="Arial"/>
                <w:sz w:val="16"/>
              </w:rPr>
            </w:pPr>
          </w:p>
          <w:p w14:paraId="6836D290" w14:textId="77777777" w:rsidR="00437613" w:rsidRDefault="00437613" w:rsidP="007147E5">
            <w:pPr>
              <w:rPr>
                <w:rFonts w:ascii="Arial" w:hAnsi="Arial"/>
                <w:sz w:val="16"/>
              </w:rPr>
            </w:pPr>
            <w:r w:rsidRPr="00B24517">
              <w:rPr>
                <w:rFonts w:ascii="Arial" w:hAnsi="Arial"/>
                <w:sz w:val="16"/>
              </w:rPr>
              <w:t>Concentrate on technical expertise and leadership development</w:t>
            </w:r>
          </w:p>
          <w:p w14:paraId="1A38D633" w14:textId="77777777" w:rsidR="00437613" w:rsidRDefault="00437613" w:rsidP="007147E5">
            <w:pPr>
              <w:rPr>
                <w:rFonts w:ascii="Arial" w:hAnsi="Arial"/>
                <w:sz w:val="16"/>
              </w:rPr>
            </w:pPr>
          </w:p>
          <w:p w14:paraId="117E2DFC" w14:textId="77777777" w:rsidR="00437613" w:rsidRDefault="00437613" w:rsidP="007147E5">
            <w:pPr>
              <w:rPr>
                <w:rFonts w:ascii="Arial" w:hAnsi="Arial"/>
                <w:sz w:val="16"/>
              </w:rPr>
            </w:pPr>
          </w:p>
          <w:p w14:paraId="30B6CCA7" w14:textId="77777777" w:rsidR="00437613" w:rsidRDefault="00437613" w:rsidP="007147E5">
            <w:pPr>
              <w:rPr>
                <w:rFonts w:ascii="Arial" w:hAnsi="Arial"/>
                <w:sz w:val="16"/>
              </w:rPr>
            </w:pPr>
          </w:p>
          <w:p w14:paraId="6FD5EDAB" w14:textId="77777777" w:rsidR="00437613" w:rsidRDefault="00437613" w:rsidP="007147E5">
            <w:pPr>
              <w:rPr>
                <w:rFonts w:ascii="Arial" w:hAnsi="Arial"/>
                <w:sz w:val="16"/>
              </w:rPr>
            </w:pPr>
            <w:r w:rsidRPr="001B1E99">
              <w:rPr>
                <w:rFonts w:ascii="Arial" w:hAnsi="Arial"/>
                <w:sz w:val="16"/>
              </w:rPr>
              <w:t>Ensure continuous education, experience and continue to learn and grow</w:t>
            </w:r>
          </w:p>
          <w:p w14:paraId="7D0BB280" w14:textId="77777777" w:rsidR="00437613" w:rsidRDefault="00437613" w:rsidP="007147E5">
            <w:pPr>
              <w:rPr>
                <w:rFonts w:ascii="Arial" w:hAnsi="Arial"/>
                <w:sz w:val="16"/>
              </w:rPr>
            </w:pPr>
          </w:p>
          <w:p w14:paraId="44CBE298" w14:textId="77777777" w:rsidR="00437613" w:rsidRDefault="00437613" w:rsidP="007147E5">
            <w:pPr>
              <w:rPr>
                <w:rFonts w:ascii="Arial" w:hAnsi="Arial"/>
                <w:sz w:val="16"/>
              </w:rPr>
            </w:pPr>
          </w:p>
          <w:p w14:paraId="5CC0B211" w14:textId="77777777" w:rsidR="00437613" w:rsidRDefault="00437613" w:rsidP="007147E5">
            <w:pPr>
              <w:rPr>
                <w:rFonts w:ascii="Arial" w:hAnsi="Arial"/>
                <w:sz w:val="16"/>
              </w:rPr>
            </w:pPr>
          </w:p>
          <w:p w14:paraId="0DAC0291" w14:textId="77777777" w:rsidR="00437613" w:rsidRDefault="00437613" w:rsidP="007147E5">
            <w:pPr>
              <w:rPr>
                <w:rFonts w:ascii="Arial" w:hAnsi="Arial"/>
                <w:sz w:val="16"/>
              </w:rPr>
            </w:pPr>
            <w:r w:rsidRPr="001B1E99">
              <w:rPr>
                <w:rFonts w:ascii="Arial" w:hAnsi="Arial"/>
                <w:sz w:val="16"/>
              </w:rPr>
              <w:t>Aspire to be well rounded leader ensuring long term success in my career</w:t>
            </w:r>
          </w:p>
          <w:p w14:paraId="1AEB1AAB" w14:textId="77777777" w:rsidR="00437613" w:rsidRDefault="00437613" w:rsidP="007147E5">
            <w:pPr>
              <w:rPr>
                <w:rFonts w:ascii="Arial" w:hAnsi="Arial"/>
                <w:sz w:val="16"/>
              </w:rPr>
            </w:pPr>
          </w:p>
          <w:p w14:paraId="486AC91E" w14:textId="77777777" w:rsidR="00437613" w:rsidRDefault="00437613" w:rsidP="007147E5">
            <w:pPr>
              <w:rPr>
                <w:rFonts w:ascii="Arial" w:hAnsi="Arial"/>
                <w:sz w:val="16"/>
              </w:rPr>
            </w:pPr>
          </w:p>
        </w:tc>
        <w:tc>
          <w:tcPr>
            <w:tcW w:w="2835" w:type="dxa"/>
          </w:tcPr>
          <w:p w14:paraId="43B26A2D" w14:textId="77777777" w:rsidR="00437613" w:rsidRDefault="00437613" w:rsidP="007147E5">
            <w:pPr>
              <w:rPr>
                <w:rFonts w:ascii="Arial" w:hAnsi="Arial"/>
                <w:sz w:val="16"/>
              </w:rPr>
            </w:pPr>
          </w:p>
          <w:p w14:paraId="2EA017DE" w14:textId="77777777" w:rsidR="00437613" w:rsidRDefault="00437613" w:rsidP="007147E5">
            <w:pPr>
              <w:rPr>
                <w:rFonts w:ascii="Arial" w:hAnsi="Arial"/>
                <w:sz w:val="16"/>
              </w:rPr>
            </w:pPr>
            <w:r>
              <w:rPr>
                <w:rFonts w:ascii="Arial" w:hAnsi="Arial"/>
                <w:sz w:val="16"/>
              </w:rPr>
              <w:t>Enhance my learning skills, become a professional in my field</w:t>
            </w:r>
          </w:p>
          <w:p w14:paraId="4EC0591E" w14:textId="77777777" w:rsidR="00437613" w:rsidRDefault="00437613" w:rsidP="007147E5">
            <w:pPr>
              <w:rPr>
                <w:rFonts w:ascii="Arial" w:hAnsi="Arial"/>
                <w:sz w:val="16"/>
              </w:rPr>
            </w:pPr>
          </w:p>
          <w:p w14:paraId="4427B9F3" w14:textId="77777777" w:rsidR="00437613" w:rsidRDefault="00437613" w:rsidP="007147E5">
            <w:pPr>
              <w:rPr>
                <w:rFonts w:ascii="Arial" w:hAnsi="Arial"/>
                <w:sz w:val="16"/>
              </w:rPr>
            </w:pPr>
          </w:p>
          <w:p w14:paraId="43158841" w14:textId="77777777" w:rsidR="00437613" w:rsidRDefault="00437613" w:rsidP="007147E5">
            <w:pPr>
              <w:rPr>
                <w:rFonts w:ascii="Arial" w:hAnsi="Arial"/>
                <w:sz w:val="16"/>
              </w:rPr>
            </w:pPr>
          </w:p>
          <w:p w14:paraId="2C18EB73" w14:textId="77777777" w:rsidR="00437613" w:rsidRDefault="00437613" w:rsidP="007147E5">
            <w:pPr>
              <w:rPr>
                <w:rFonts w:ascii="Arial" w:hAnsi="Arial"/>
                <w:sz w:val="16"/>
              </w:rPr>
            </w:pPr>
          </w:p>
          <w:p w14:paraId="530D5957" w14:textId="77777777" w:rsidR="00437613" w:rsidRDefault="00437613" w:rsidP="007147E5">
            <w:pPr>
              <w:rPr>
                <w:rFonts w:ascii="Arial" w:hAnsi="Arial"/>
                <w:sz w:val="16"/>
              </w:rPr>
            </w:pPr>
          </w:p>
          <w:p w14:paraId="320F4A60" w14:textId="77777777" w:rsidR="0045500E" w:rsidRDefault="0045500E" w:rsidP="007147E5">
            <w:pPr>
              <w:rPr>
                <w:rFonts w:ascii="Arial" w:hAnsi="Arial"/>
                <w:sz w:val="16"/>
              </w:rPr>
            </w:pPr>
          </w:p>
          <w:p w14:paraId="1271D156" w14:textId="1412D8AE" w:rsidR="00437613" w:rsidRDefault="00437613" w:rsidP="007147E5">
            <w:pPr>
              <w:rPr>
                <w:rFonts w:ascii="Arial" w:hAnsi="Arial"/>
                <w:sz w:val="16"/>
              </w:rPr>
            </w:pPr>
            <w:r>
              <w:rPr>
                <w:rFonts w:ascii="Arial" w:hAnsi="Arial"/>
                <w:sz w:val="16"/>
              </w:rPr>
              <w:t xml:space="preserve">Ensure my current job role is carried out to the best of my ability, ensure learning is ongoing and policies are accurate, and statutory values are adjusted advise my team of any new legislation affecting team </w:t>
            </w:r>
          </w:p>
          <w:p w14:paraId="33789374" w14:textId="77777777" w:rsidR="00437613" w:rsidRDefault="00437613" w:rsidP="007147E5">
            <w:pPr>
              <w:rPr>
                <w:rFonts w:ascii="Arial" w:hAnsi="Arial"/>
                <w:sz w:val="16"/>
              </w:rPr>
            </w:pPr>
          </w:p>
          <w:p w14:paraId="25A78B68" w14:textId="77777777" w:rsidR="00437613" w:rsidRDefault="00437613" w:rsidP="007147E5">
            <w:pPr>
              <w:rPr>
                <w:rFonts w:ascii="Arial" w:hAnsi="Arial"/>
                <w:sz w:val="16"/>
              </w:rPr>
            </w:pPr>
            <w:r>
              <w:rPr>
                <w:rFonts w:ascii="Arial" w:hAnsi="Arial"/>
                <w:sz w:val="16"/>
              </w:rPr>
              <w:t>Understand issues, concerns, be able to address and adapt, adapt to new working practices, listen to what is needed and try and strike a happy medium for both employee and service</w:t>
            </w:r>
          </w:p>
          <w:p w14:paraId="279BE8B4" w14:textId="77777777" w:rsidR="00437613" w:rsidRDefault="00437613" w:rsidP="007147E5">
            <w:pPr>
              <w:rPr>
                <w:rFonts w:ascii="Arial" w:hAnsi="Arial"/>
                <w:sz w:val="16"/>
              </w:rPr>
            </w:pPr>
          </w:p>
          <w:p w14:paraId="233B05A7" w14:textId="77777777" w:rsidR="00437613" w:rsidRDefault="00437613" w:rsidP="007147E5">
            <w:pPr>
              <w:rPr>
                <w:rFonts w:ascii="Arial" w:hAnsi="Arial"/>
                <w:sz w:val="16"/>
              </w:rPr>
            </w:pPr>
          </w:p>
          <w:p w14:paraId="3E0F81A3" w14:textId="77777777" w:rsidR="00312515" w:rsidRDefault="00312515" w:rsidP="007147E5">
            <w:pPr>
              <w:rPr>
                <w:rFonts w:ascii="Arial" w:hAnsi="Arial"/>
                <w:sz w:val="16"/>
              </w:rPr>
            </w:pPr>
          </w:p>
          <w:p w14:paraId="4377FC98" w14:textId="0544DE44" w:rsidR="00437613" w:rsidRDefault="00437613" w:rsidP="007147E5">
            <w:pPr>
              <w:rPr>
                <w:rFonts w:ascii="Arial" w:hAnsi="Arial"/>
                <w:sz w:val="16"/>
              </w:rPr>
            </w:pPr>
            <w:r>
              <w:rPr>
                <w:rFonts w:ascii="Arial" w:hAnsi="Arial"/>
                <w:sz w:val="16"/>
              </w:rPr>
              <w:t>Evolve as my post grows and changes, attend webinars on hot trending topics, make use of the learning available on CIPD leaning Hub, if leaning in specific areas needed attend seek internal or external learning to address skill gap</w:t>
            </w:r>
          </w:p>
          <w:p w14:paraId="6D223992" w14:textId="77777777" w:rsidR="00437613" w:rsidRDefault="00437613" w:rsidP="007147E5">
            <w:pPr>
              <w:rPr>
                <w:rFonts w:ascii="Arial" w:hAnsi="Arial"/>
                <w:sz w:val="16"/>
              </w:rPr>
            </w:pPr>
          </w:p>
          <w:p w14:paraId="55077486" w14:textId="77777777" w:rsidR="00437613" w:rsidRDefault="00437613" w:rsidP="007147E5">
            <w:pPr>
              <w:rPr>
                <w:rFonts w:ascii="Arial" w:hAnsi="Arial"/>
                <w:sz w:val="16"/>
              </w:rPr>
            </w:pPr>
          </w:p>
          <w:p w14:paraId="1A0E1478" w14:textId="77777777" w:rsidR="00437613" w:rsidRDefault="00437613" w:rsidP="007147E5">
            <w:pPr>
              <w:rPr>
                <w:rFonts w:ascii="Arial" w:hAnsi="Arial"/>
                <w:sz w:val="16"/>
              </w:rPr>
            </w:pPr>
          </w:p>
          <w:p w14:paraId="293406A1" w14:textId="77777777" w:rsidR="00437613" w:rsidRDefault="00437613" w:rsidP="007147E5">
            <w:pPr>
              <w:rPr>
                <w:rFonts w:ascii="Arial" w:hAnsi="Arial"/>
                <w:sz w:val="16"/>
              </w:rPr>
            </w:pPr>
          </w:p>
          <w:p w14:paraId="4BEF0975" w14:textId="77777777" w:rsidR="00437613" w:rsidRDefault="00437613" w:rsidP="007147E5">
            <w:pPr>
              <w:rPr>
                <w:rFonts w:ascii="Arial" w:hAnsi="Arial"/>
                <w:sz w:val="16"/>
              </w:rPr>
            </w:pPr>
            <w:r>
              <w:rPr>
                <w:rFonts w:ascii="Arial" w:hAnsi="Arial"/>
                <w:sz w:val="16"/>
              </w:rPr>
              <w:lastRenderedPageBreak/>
              <w:t xml:space="preserve">Share my leaning experiences, offer relevant leaning modules and webinars to the team, promote wider learning </w:t>
            </w:r>
          </w:p>
          <w:p w14:paraId="2C4AA579" w14:textId="77777777" w:rsidR="00437613" w:rsidRDefault="00437613" w:rsidP="007147E5">
            <w:pPr>
              <w:rPr>
                <w:rFonts w:ascii="Arial" w:hAnsi="Arial"/>
                <w:sz w:val="16"/>
              </w:rPr>
            </w:pPr>
          </w:p>
          <w:p w14:paraId="46BACFE0" w14:textId="77777777" w:rsidR="00437613" w:rsidRDefault="00437613" w:rsidP="007147E5">
            <w:pPr>
              <w:rPr>
                <w:rFonts w:ascii="Arial" w:hAnsi="Arial"/>
                <w:sz w:val="16"/>
              </w:rPr>
            </w:pPr>
          </w:p>
          <w:p w14:paraId="07C591B4" w14:textId="77777777" w:rsidR="00437613" w:rsidRDefault="00437613" w:rsidP="007147E5">
            <w:pPr>
              <w:rPr>
                <w:rFonts w:ascii="Arial" w:hAnsi="Arial"/>
                <w:sz w:val="16"/>
              </w:rPr>
            </w:pPr>
          </w:p>
          <w:p w14:paraId="41736B40" w14:textId="77777777" w:rsidR="00437613" w:rsidRDefault="00437613" w:rsidP="007147E5">
            <w:pPr>
              <w:rPr>
                <w:rFonts w:ascii="Arial" w:hAnsi="Arial"/>
                <w:sz w:val="16"/>
              </w:rPr>
            </w:pPr>
          </w:p>
          <w:p w14:paraId="03E64D52" w14:textId="77777777" w:rsidR="00437613" w:rsidRDefault="00437613" w:rsidP="007147E5">
            <w:pPr>
              <w:rPr>
                <w:rFonts w:ascii="Arial" w:hAnsi="Arial"/>
                <w:sz w:val="16"/>
              </w:rPr>
            </w:pPr>
            <w:r>
              <w:rPr>
                <w:rFonts w:ascii="Arial" w:hAnsi="Arial"/>
                <w:sz w:val="16"/>
              </w:rPr>
              <w:t>Shadow colleagues, already assisting in introducing team member swops, try and avoid silo working and expertise in one area only, broaden skill sets for the division, it also limits risk arears where we only have a couple of people with expert knowledge</w:t>
            </w:r>
          </w:p>
          <w:p w14:paraId="3530F8D0" w14:textId="77777777" w:rsidR="00437613" w:rsidRDefault="00437613" w:rsidP="007147E5">
            <w:pPr>
              <w:rPr>
                <w:rFonts w:ascii="Arial" w:hAnsi="Arial"/>
                <w:sz w:val="16"/>
              </w:rPr>
            </w:pPr>
          </w:p>
          <w:p w14:paraId="32C61BFB" w14:textId="77777777" w:rsidR="00437613" w:rsidRDefault="00437613" w:rsidP="007147E5">
            <w:pPr>
              <w:rPr>
                <w:rFonts w:ascii="Arial" w:hAnsi="Arial"/>
                <w:sz w:val="16"/>
              </w:rPr>
            </w:pPr>
          </w:p>
          <w:p w14:paraId="752C2C8B" w14:textId="77777777" w:rsidR="00437613" w:rsidRDefault="00437613" w:rsidP="007147E5">
            <w:pPr>
              <w:rPr>
                <w:rFonts w:ascii="Arial" w:hAnsi="Arial"/>
                <w:sz w:val="16"/>
              </w:rPr>
            </w:pPr>
          </w:p>
          <w:p w14:paraId="2622021D" w14:textId="77777777" w:rsidR="008065C2" w:rsidRDefault="008065C2" w:rsidP="007147E5">
            <w:pPr>
              <w:rPr>
                <w:rFonts w:ascii="Arial" w:hAnsi="Arial"/>
                <w:sz w:val="16"/>
              </w:rPr>
            </w:pPr>
          </w:p>
          <w:p w14:paraId="3072DDCB" w14:textId="77777777" w:rsidR="00E83E9A" w:rsidRDefault="00E83E9A" w:rsidP="007147E5">
            <w:pPr>
              <w:rPr>
                <w:rFonts w:ascii="Arial" w:hAnsi="Arial"/>
                <w:sz w:val="16"/>
              </w:rPr>
            </w:pPr>
          </w:p>
          <w:p w14:paraId="3AB5D1D3" w14:textId="02AC8B91" w:rsidR="00437613" w:rsidRDefault="00437613" w:rsidP="007147E5">
            <w:pPr>
              <w:rPr>
                <w:rFonts w:ascii="Arial" w:hAnsi="Arial"/>
                <w:sz w:val="16"/>
              </w:rPr>
            </w:pPr>
            <w:r>
              <w:rPr>
                <w:rFonts w:ascii="Arial" w:hAnsi="Arial"/>
                <w:sz w:val="16"/>
              </w:rPr>
              <w:t>Be involved in new incentives, become an expert and understand needs for change to existing working practices</w:t>
            </w:r>
          </w:p>
          <w:p w14:paraId="6C3F52E8" w14:textId="77777777" w:rsidR="00437613" w:rsidRDefault="00437613" w:rsidP="007147E5">
            <w:pPr>
              <w:rPr>
                <w:rFonts w:ascii="Arial" w:hAnsi="Arial"/>
                <w:sz w:val="16"/>
              </w:rPr>
            </w:pPr>
          </w:p>
          <w:p w14:paraId="545C8484" w14:textId="77777777" w:rsidR="00437613" w:rsidRDefault="00437613" w:rsidP="007147E5">
            <w:pPr>
              <w:rPr>
                <w:rFonts w:ascii="Arial" w:hAnsi="Arial"/>
                <w:sz w:val="16"/>
              </w:rPr>
            </w:pPr>
          </w:p>
          <w:p w14:paraId="7C54AE11" w14:textId="77777777" w:rsidR="00437613" w:rsidRDefault="00437613" w:rsidP="007147E5">
            <w:pPr>
              <w:rPr>
                <w:rFonts w:ascii="Arial" w:hAnsi="Arial"/>
                <w:sz w:val="16"/>
              </w:rPr>
            </w:pPr>
          </w:p>
          <w:p w14:paraId="57A6B484" w14:textId="77777777" w:rsidR="00437613" w:rsidRDefault="00437613" w:rsidP="007147E5">
            <w:pPr>
              <w:rPr>
                <w:rFonts w:ascii="Arial" w:hAnsi="Arial"/>
                <w:sz w:val="16"/>
              </w:rPr>
            </w:pPr>
          </w:p>
          <w:p w14:paraId="7FC70200" w14:textId="77777777" w:rsidR="00437613" w:rsidRDefault="00437613" w:rsidP="007147E5">
            <w:pPr>
              <w:rPr>
                <w:rFonts w:ascii="Arial" w:hAnsi="Arial"/>
                <w:sz w:val="16"/>
              </w:rPr>
            </w:pPr>
            <w:r>
              <w:rPr>
                <w:rFonts w:ascii="Arial" w:hAnsi="Arial"/>
                <w:sz w:val="16"/>
              </w:rPr>
              <w:lastRenderedPageBreak/>
              <w:t>Look back and keep referring to progress, ensure targets are kept and keep adding to it as needed</w:t>
            </w:r>
          </w:p>
          <w:p w14:paraId="10A4ADC4" w14:textId="77777777" w:rsidR="00437613" w:rsidRDefault="00437613" w:rsidP="007147E5">
            <w:pPr>
              <w:rPr>
                <w:rFonts w:ascii="Arial" w:hAnsi="Arial"/>
                <w:sz w:val="16"/>
              </w:rPr>
            </w:pPr>
          </w:p>
          <w:p w14:paraId="18AB041C" w14:textId="77777777" w:rsidR="00437613" w:rsidRDefault="00437613" w:rsidP="007147E5">
            <w:pPr>
              <w:rPr>
                <w:rFonts w:ascii="Arial" w:hAnsi="Arial"/>
                <w:sz w:val="16"/>
              </w:rPr>
            </w:pPr>
          </w:p>
          <w:p w14:paraId="73C959B8" w14:textId="77777777" w:rsidR="00437613" w:rsidRDefault="00437613" w:rsidP="007147E5">
            <w:pPr>
              <w:rPr>
                <w:rFonts w:ascii="Arial" w:hAnsi="Arial"/>
                <w:sz w:val="16"/>
              </w:rPr>
            </w:pPr>
            <w:r>
              <w:rPr>
                <w:rFonts w:ascii="Arial" w:hAnsi="Arial"/>
                <w:sz w:val="16"/>
              </w:rPr>
              <w:t xml:space="preserve">Technology has become and continues to influence day to day working life, leaning where this can be embraced and assist, also assess risk areas </w:t>
            </w:r>
          </w:p>
          <w:p w14:paraId="0E83E6DA" w14:textId="77777777" w:rsidR="00437613" w:rsidRDefault="00437613" w:rsidP="007147E5">
            <w:pPr>
              <w:rPr>
                <w:rFonts w:ascii="Arial" w:hAnsi="Arial"/>
                <w:sz w:val="16"/>
              </w:rPr>
            </w:pPr>
          </w:p>
          <w:p w14:paraId="78E4FF21" w14:textId="77777777" w:rsidR="005E5E1D" w:rsidRDefault="005E5E1D" w:rsidP="007147E5">
            <w:pPr>
              <w:rPr>
                <w:rFonts w:ascii="Arial" w:hAnsi="Arial"/>
                <w:sz w:val="16"/>
              </w:rPr>
            </w:pPr>
          </w:p>
          <w:p w14:paraId="753BE82C" w14:textId="56EDB927" w:rsidR="00437613" w:rsidRDefault="00437613" w:rsidP="007147E5">
            <w:pPr>
              <w:rPr>
                <w:rFonts w:ascii="Arial" w:hAnsi="Arial"/>
                <w:sz w:val="16"/>
              </w:rPr>
            </w:pPr>
            <w:r>
              <w:rPr>
                <w:rFonts w:ascii="Arial" w:hAnsi="Arial"/>
                <w:sz w:val="16"/>
              </w:rPr>
              <w:t xml:space="preserve">Learning will always continue, CIPD learning hub, ACAS, webinars and internal L&amp;D courses will provide and continue to provide wider prospectives </w:t>
            </w:r>
          </w:p>
          <w:p w14:paraId="1646DBEB" w14:textId="77777777" w:rsidR="00437613" w:rsidRDefault="00437613" w:rsidP="007147E5">
            <w:pPr>
              <w:rPr>
                <w:rFonts w:ascii="Arial" w:hAnsi="Arial"/>
                <w:sz w:val="16"/>
              </w:rPr>
            </w:pPr>
          </w:p>
          <w:p w14:paraId="4CD414C3" w14:textId="77777777" w:rsidR="00437613" w:rsidRDefault="00437613" w:rsidP="007147E5">
            <w:pPr>
              <w:rPr>
                <w:rFonts w:ascii="Arial" w:hAnsi="Arial"/>
                <w:sz w:val="16"/>
              </w:rPr>
            </w:pPr>
            <w:r>
              <w:rPr>
                <w:rFonts w:ascii="Arial" w:hAnsi="Arial"/>
                <w:sz w:val="16"/>
              </w:rPr>
              <w:t>Enjoy my working experience, take pleasure in knowing answers to given problems and be creative and continue to strive for improvement</w:t>
            </w:r>
          </w:p>
        </w:tc>
        <w:tc>
          <w:tcPr>
            <w:tcW w:w="2976" w:type="dxa"/>
          </w:tcPr>
          <w:p w14:paraId="7F2D5241" w14:textId="77777777" w:rsidR="00437613" w:rsidRDefault="00437613" w:rsidP="007147E5">
            <w:pPr>
              <w:rPr>
                <w:rFonts w:ascii="Arial" w:hAnsi="Arial"/>
                <w:sz w:val="16"/>
              </w:rPr>
            </w:pPr>
          </w:p>
          <w:p w14:paraId="08B98A84" w14:textId="77777777" w:rsidR="00437613" w:rsidRDefault="00437613" w:rsidP="007147E5">
            <w:pPr>
              <w:rPr>
                <w:rFonts w:ascii="Arial" w:hAnsi="Arial"/>
                <w:sz w:val="16"/>
              </w:rPr>
            </w:pPr>
            <w:r>
              <w:rPr>
                <w:rFonts w:ascii="Arial" w:hAnsi="Arial"/>
                <w:sz w:val="16"/>
              </w:rPr>
              <w:t xml:space="preserve">Learning ongoing but I have already become far more confident in all aspects of my current duties, reading specific topics have benefited me greatly and writing skills constantly improving </w:t>
            </w:r>
          </w:p>
          <w:p w14:paraId="5103AA04" w14:textId="77777777" w:rsidR="00437613" w:rsidRDefault="00437613" w:rsidP="007147E5">
            <w:pPr>
              <w:rPr>
                <w:rFonts w:ascii="Arial" w:hAnsi="Arial"/>
                <w:sz w:val="16"/>
              </w:rPr>
            </w:pPr>
          </w:p>
          <w:p w14:paraId="149E40E9" w14:textId="77777777" w:rsidR="00437613" w:rsidRDefault="00437613" w:rsidP="007147E5">
            <w:pPr>
              <w:rPr>
                <w:rFonts w:ascii="Arial" w:hAnsi="Arial"/>
                <w:sz w:val="16"/>
              </w:rPr>
            </w:pPr>
          </w:p>
          <w:p w14:paraId="162CDBE0" w14:textId="77777777" w:rsidR="00437613" w:rsidRDefault="00437613" w:rsidP="007147E5">
            <w:pPr>
              <w:rPr>
                <w:rFonts w:ascii="Arial" w:hAnsi="Arial"/>
                <w:sz w:val="16"/>
              </w:rPr>
            </w:pPr>
          </w:p>
          <w:p w14:paraId="7731641F" w14:textId="77777777" w:rsidR="00437613" w:rsidRDefault="00437613" w:rsidP="007147E5">
            <w:pPr>
              <w:rPr>
                <w:rFonts w:ascii="Arial" w:hAnsi="Arial"/>
                <w:sz w:val="16"/>
              </w:rPr>
            </w:pPr>
            <w:r>
              <w:rPr>
                <w:rFonts w:ascii="Arial" w:hAnsi="Arial"/>
                <w:sz w:val="16"/>
              </w:rPr>
              <w:t>Investigate family policies, changes are expected with the new labour government, changes and extensions could be given to maternity and paternity leave etc.</w:t>
            </w:r>
          </w:p>
          <w:p w14:paraId="3CDAE1F0" w14:textId="77777777" w:rsidR="00437613" w:rsidRDefault="00437613" w:rsidP="007147E5">
            <w:pPr>
              <w:rPr>
                <w:rFonts w:ascii="Arial" w:hAnsi="Arial"/>
                <w:sz w:val="16"/>
              </w:rPr>
            </w:pPr>
          </w:p>
          <w:p w14:paraId="341A8496" w14:textId="77777777" w:rsidR="00437613" w:rsidRDefault="00437613" w:rsidP="007147E5">
            <w:pPr>
              <w:rPr>
                <w:rFonts w:ascii="Arial" w:hAnsi="Arial"/>
                <w:sz w:val="16"/>
              </w:rPr>
            </w:pPr>
          </w:p>
          <w:p w14:paraId="025FF2CB" w14:textId="77777777" w:rsidR="00437613" w:rsidRDefault="00437613" w:rsidP="007147E5">
            <w:pPr>
              <w:rPr>
                <w:rFonts w:ascii="Arial" w:hAnsi="Arial"/>
                <w:sz w:val="16"/>
              </w:rPr>
            </w:pPr>
            <w:r>
              <w:rPr>
                <w:rFonts w:ascii="Arial" w:hAnsi="Arial"/>
                <w:sz w:val="16"/>
              </w:rPr>
              <w:t>Better relations with all team members and wider colleagues, be able to remain approachable and ensure I remain a caring and compassionate leader</w:t>
            </w:r>
          </w:p>
          <w:p w14:paraId="35F2112A" w14:textId="77777777" w:rsidR="00437613" w:rsidRDefault="00437613" w:rsidP="007147E5">
            <w:pPr>
              <w:rPr>
                <w:rFonts w:ascii="Arial" w:hAnsi="Arial"/>
                <w:sz w:val="16"/>
              </w:rPr>
            </w:pPr>
          </w:p>
          <w:p w14:paraId="228953AD" w14:textId="77777777" w:rsidR="00437613" w:rsidRDefault="00437613" w:rsidP="007147E5">
            <w:pPr>
              <w:rPr>
                <w:rFonts w:ascii="Arial" w:hAnsi="Arial"/>
                <w:sz w:val="16"/>
              </w:rPr>
            </w:pPr>
          </w:p>
          <w:p w14:paraId="3A87C2B1" w14:textId="77777777" w:rsidR="00312515" w:rsidRDefault="00312515" w:rsidP="007147E5">
            <w:pPr>
              <w:rPr>
                <w:rFonts w:ascii="Arial" w:hAnsi="Arial"/>
                <w:sz w:val="16"/>
              </w:rPr>
            </w:pPr>
          </w:p>
          <w:p w14:paraId="380B1578" w14:textId="181D63BB" w:rsidR="00437613" w:rsidRDefault="00437613" w:rsidP="007147E5">
            <w:pPr>
              <w:rPr>
                <w:rFonts w:ascii="Arial" w:hAnsi="Arial"/>
                <w:sz w:val="16"/>
              </w:rPr>
            </w:pPr>
            <w:r>
              <w:rPr>
                <w:rFonts w:ascii="Arial" w:hAnsi="Arial"/>
                <w:sz w:val="16"/>
              </w:rPr>
              <w:t xml:space="preserve">study wellbeing modules, ethical practice, business acumen modules </w:t>
            </w:r>
          </w:p>
          <w:p w14:paraId="1C435C36" w14:textId="77777777" w:rsidR="00437613" w:rsidRDefault="00437613" w:rsidP="007147E5">
            <w:pPr>
              <w:rPr>
                <w:rFonts w:ascii="Arial" w:hAnsi="Arial"/>
                <w:sz w:val="16"/>
              </w:rPr>
            </w:pPr>
          </w:p>
          <w:p w14:paraId="5F353F42" w14:textId="77777777" w:rsidR="00437613" w:rsidRDefault="00437613" w:rsidP="007147E5">
            <w:pPr>
              <w:rPr>
                <w:rFonts w:ascii="Arial" w:hAnsi="Arial"/>
                <w:sz w:val="16"/>
              </w:rPr>
            </w:pPr>
          </w:p>
          <w:p w14:paraId="18C8B74C" w14:textId="77777777" w:rsidR="00437613" w:rsidRDefault="00437613" w:rsidP="007147E5">
            <w:pPr>
              <w:rPr>
                <w:rFonts w:ascii="Arial" w:hAnsi="Arial"/>
                <w:sz w:val="16"/>
              </w:rPr>
            </w:pPr>
          </w:p>
          <w:p w14:paraId="672C9CCC" w14:textId="77777777" w:rsidR="00437613" w:rsidRDefault="00437613" w:rsidP="007147E5">
            <w:pPr>
              <w:rPr>
                <w:rFonts w:ascii="Arial" w:hAnsi="Arial"/>
                <w:sz w:val="16"/>
              </w:rPr>
            </w:pPr>
          </w:p>
          <w:p w14:paraId="3588352C" w14:textId="77777777" w:rsidR="00437613" w:rsidRDefault="00437613" w:rsidP="007147E5">
            <w:pPr>
              <w:rPr>
                <w:rFonts w:ascii="Arial" w:hAnsi="Arial"/>
                <w:sz w:val="16"/>
              </w:rPr>
            </w:pPr>
          </w:p>
          <w:p w14:paraId="456CA483" w14:textId="77777777" w:rsidR="00437613" w:rsidRDefault="00437613" w:rsidP="007147E5">
            <w:pPr>
              <w:rPr>
                <w:rFonts w:ascii="Arial" w:hAnsi="Arial"/>
                <w:sz w:val="16"/>
              </w:rPr>
            </w:pPr>
          </w:p>
          <w:p w14:paraId="73F01306" w14:textId="77777777" w:rsidR="00437613" w:rsidRDefault="00437613" w:rsidP="007147E5">
            <w:pPr>
              <w:rPr>
                <w:rFonts w:ascii="Arial" w:hAnsi="Arial"/>
                <w:sz w:val="16"/>
              </w:rPr>
            </w:pPr>
          </w:p>
          <w:p w14:paraId="5C16BA6C" w14:textId="77777777" w:rsidR="00437613" w:rsidRDefault="00437613" w:rsidP="007147E5">
            <w:pPr>
              <w:rPr>
                <w:rFonts w:ascii="Arial" w:hAnsi="Arial"/>
                <w:sz w:val="16"/>
              </w:rPr>
            </w:pPr>
          </w:p>
          <w:p w14:paraId="23EA423A" w14:textId="77777777" w:rsidR="00437613" w:rsidRDefault="00437613" w:rsidP="007147E5">
            <w:pPr>
              <w:rPr>
                <w:rFonts w:ascii="Arial" w:hAnsi="Arial"/>
                <w:sz w:val="16"/>
              </w:rPr>
            </w:pPr>
            <w:r>
              <w:rPr>
                <w:rFonts w:ascii="Arial" w:hAnsi="Arial"/>
                <w:sz w:val="16"/>
              </w:rPr>
              <w:lastRenderedPageBreak/>
              <w:t xml:space="preserve">Enhance wider knowledge and experience in the team, </w:t>
            </w:r>
          </w:p>
          <w:p w14:paraId="6CFB5F25" w14:textId="77777777" w:rsidR="00437613" w:rsidRDefault="00437613" w:rsidP="007147E5">
            <w:pPr>
              <w:rPr>
                <w:rFonts w:ascii="Arial" w:hAnsi="Arial"/>
                <w:sz w:val="16"/>
              </w:rPr>
            </w:pPr>
          </w:p>
          <w:p w14:paraId="027DF180" w14:textId="77777777" w:rsidR="00437613" w:rsidRDefault="00437613" w:rsidP="007147E5">
            <w:pPr>
              <w:rPr>
                <w:rFonts w:ascii="Arial" w:hAnsi="Arial"/>
                <w:sz w:val="16"/>
              </w:rPr>
            </w:pPr>
          </w:p>
          <w:p w14:paraId="34A67412" w14:textId="77777777" w:rsidR="00437613" w:rsidRDefault="00437613" w:rsidP="007147E5">
            <w:pPr>
              <w:rPr>
                <w:rFonts w:ascii="Arial" w:hAnsi="Arial"/>
                <w:sz w:val="16"/>
              </w:rPr>
            </w:pPr>
          </w:p>
          <w:p w14:paraId="70BFB5B3" w14:textId="77777777" w:rsidR="00437613" w:rsidRDefault="00437613" w:rsidP="007147E5">
            <w:pPr>
              <w:rPr>
                <w:rFonts w:ascii="Arial" w:hAnsi="Arial"/>
                <w:sz w:val="16"/>
              </w:rPr>
            </w:pPr>
          </w:p>
          <w:p w14:paraId="05AA78BC" w14:textId="77777777" w:rsidR="00437613" w:rsidRDefault="00437613" w:rsidP="007147E5">
            <w:pPr>
              <w:rPr>
                <w:rFonts w:ascii="Arial" w:hAnsi="Arial"/>
                <w:sz w:val="16"/>
              </w:rPr>
            </w:pPr>
          </w:p>
          <w:p w14:paraId="77E67C91" w14:textId="77777777" w:rsidR="00437613" w:rsidRDefault="00437613" w:rsidP="007147E5">
            <w:pPr>
              <w:rPr>
                <w:rFonts w:ascii="Arial" w:hAnsi="Arial"/>
                <w:sz w:val="16"/>
              </w:rPr>
            </w:pPr>
          </w:p>
          <w:p w14:paraId="6045B053" w14:textId="77777777" w:rsidR="00437613" w:rsidRDefault="00437613" w:rsidP="007147E5">
            <w:pPr>
              <w:rPr>
                <w:rFonts w:ascii="Arial" w:hAnsi="Arial"/>
                <w:sz w:val="16"/>
              </w:rPr>
            </w:pPr>
            <w:r>
              <w:rPr>
                <w:rFonts w:ascii="Arial" w:hAnsi="Arial"/>
                <w:sz w:val="16"/>
              </w:rPr>
              <w:t>Be able to move staff to pressure arears, promote wider understanding and pressures on certain arears</w:t>
            </w:r>
          </w:p>
          <w:p w14:paraId="6C8A3E7C" w14:textId="77777777" w:rsidR="00437613" w:rsidRDefault="00437613" w:rsidP="007147E5">
            <w:pPr>
              <w:rPr>
                <w:rFonts w:ascii="Arial" w:hAnsi="Arial"/>
                <w:sz w:val="16"/>
              </w:rPr>
            </w:pPr>
          </w:p>
          <w:p w14:paraId="0E8C0F30" w14:textId="77777777" w:rsidR="00437613" w:rsidRDefault="00437613" w:rsidP="007147E5">
            <w:pPr>
              <w:rPr>
                <w:rFonts w:ascii="Arial" w:hAnsi="Arial"/>
                <w:sz w:val="16"/>
              </w:rPr>
            </w:pPr>
          </w:p>
          <w:p w14:paraId="2E2F6CE5" w14:textId="77777777" w:rsidR="00437613" w:rsidRDefault="00437613" w:rsidP="007147E5">
            <w:pPr>
              <w:rPr>
                <w:rFonts w:ascii="Arial" w:hAnsi="Arial"/>
                <w:sz w:val="16"/>
              </w:rPr>
            </w:pPr>
          </w:p>
          <w:p w14:paraId="6C715977" w14:textId="77777777" w:rsidR="00437613" w:rsidRDefault="00437613" w:rsidP="007147E5">
            <w:pPr>
              <w:rPr>
                <w:rFonts w:ascii="Arial" w:hAnsi="Arial"/>
                <w:sz w:val="16"/>
              </w:rPr>
            </w:pPr>
          </w:p>
          <w:p w14:paraId="734CF4CF" w14:textId="77777777" w:rsidR="008065C2" w:rsidRDefault="008065C2" w:rsidP="007147E5">
            <w:pPr>
              <w:rPr>
                <w:rFonts w:ascii="Arial" w:hAnsi="Arial"/>
                <w:sz w:val="16"/>
              </w:rPr>
            </w:pPr>
          </w:p>
          <w:p w14:paraId="64C11919" w14:textId="77777777" w:rsidR="008065C2" w:rsidRDefault="008065C2" w:rsidP="007147E5">
            <w:pPr>
              <w:rPr>
                <w:rFonts w:ascii="Arial" w:hAnsi="Arial"/>
                <w:sz w:val="16"/>
              </w:rPr>
            </w:pPr>
          </w:p>
          <w:p w14:paraId="07207170" w14:textId="77777777" w:rsidR="00E83E9A" w:rsidRDefault="00E83E9A" w:rsidP="007147E5">
            <w:pPr>
              <w:rPr>
                <w:rFonts w:ascii="Arial" w:hAnsi="Arial"/>
                <w:sz w:val="16"/>
              </w:rPr>
            </w:pPr>
          </w:p>
          <w:p w14:paraId="2CEBC855" w14:textId="74FC1E39" w:rsidR="00437613" w:rsidRDefault="00437613" w:rsidP="007147E5">
            <w:pPr>
              <w:rPr>
                <w:rFonts w:ascii="Arial" w:hAnsi="Arial"/>
                <w:sz w:val="16"/>
              </w:rPr>
            </w:pPr>
            <w:r>
              <w:rPr>
                <w:rFonts w:ascii="Arial" w:hAnsi="Arial"/>
                <w:sz w:val="16"/>
              </w:rPr>
              <w:t xml:space="preserve">Try and streamline existing practices, change remove outdated methods because that’s how </w:t>
            </w:r>
            <w:r w:rsidR="008041A3">
              <w:rPr>
                <w:rFonts w:ascii="Arial" w:hAnsi="Arial"/>
                <w:sz w:val="16"/>
              </w:rPr>
              <w:t>it’s</w:t>
            </w:r>
            <w:r>
              <w:rPr>
                <w:rFonts w:ascii="Arial" w:hAnsi="Arial"/>
                <w:sz w:val="16"/>
              </w:rPr>
              <w:t xml:space="preserve"> always been done, make better use of staff and maybe apply new technology advancements where possible to cut time and spending</w:t>
            </w:r>
          </w:p>
          <w:p w14:paraId="6C71398C" w14:textId="77777777" w:rsidR="00437613" w:rsidRDefault="00437613" w:rsidP="007147E5">
            <w:pPr>
              <w:rPr>
                <w:rFonts w:ascii="Arial" w:hAnsi="Arial"/>
                <w:sz w:val="16"/>
              </w:rPr>
            </w:pPr>
          </w:p>
          <w:p w14:paraId="4EB99370" w14:textId="77777777" w:rsidR="00437613" w:rsidRDefault="00437613" w:rsidP="007147E5">
            <w:pPr>
              <w:rPr>
                <w:rFonts w:ascii="Arial" w:hAnsi="Arial"/>
                <w:sz w:val="16"/>
              </w:rPr>
            </w:pPr>
          </w:p>
          <w:p w14:paraId="405A18F6" w14:textId="77777777" w:rsidR="00437613" w:rsidRDefault="00437613" w:rsidP="007147E5">
            <w:pPr>
              <w:rPr>
                <w:rFonts w:ascii="Arial" w:hAnsi="Arial"/>
                <w:sz w:val="16"/>
              </w:rPr>
            </w:pPr>
            <w:r>
              <w:rPr>
                <w:rFonts w:ascii="Arial" w:hAnsi="Arial"/>
                <w:sz w:val="16"/>
              </w:rPr>
              <w:lastRenderedPageBreak/>
              <w:t>Far more aware of additional leaning tools and methods, hot topics of interest and up and coming trends that may require attention can also be added as additional leaning</w:t>
            </w:r>
          </w:p>
          <w:p w14:paraId="5B7C7713" w14:textId="77777777" w:rsidR="00437613" w:rsidRDefault="00437613" w:rsidP="007147E5">
            <w:pPr>
              <w:rPr>
                <w:rFonts w:ascii="Arial" w:hAnsi="Arial"/>
                <w:sz w:val="16"/>
              </w:rPr>
            </w:pPr>
          </w:p>
          <w:p w14:paraId="50F0E859" w14:textId="77777777" w:rsidR="00437613" w:rsidRDefault="00437613" w:rsidP="007147E5">
            <w:pPr>
              <w:rPr>
                <w:rFonts w:ascii="Arial" w:hAnsi="Arial"/>
                <w:sz w:val="16"/>
              </w:rPr>
            </w:pPr>
            <w:r>
              <w:rPr>
                <w:rFonts w:ascii="Arial" w:hAnsi="Arial"/>
                <w:sz w:val="16"/>
              </w:rPr>
              <w:t>The need for change and aim to become completely paperless to assist with hybrid working and retention of data is always securely stored</w:t>
            </w:r>
          </w:p>
          <w:p w14:paraId="450E6D02" w14:textId="77777777" w:rsidR="00437613" w:rsidRDefault="00437613" w:rsidP="007147E5">
            <w:pPr>
              <w:rPr>
                <w:rFonts w:ascii="Arial" w:hAnsi="Arial"/>
                <w:sz w:val="16"/>
              </w:rPr>
            </w:pPr>
          </w:p>
          <w:p w14:paraId="5578B4ED" w14:textId="77777777" w:rsidR="00437613" w:rsidRDefault="00437613" w:rsidP="007147E5">
            <w:pPr>
              <w:rPr>
                <w:rFonts w:ascii="Arial" w:hAnsi="Arial"/>
                <w:sz w:val="16"/>
              </w:rPr>
            </w:pPr>
          </w:p>
          <w:p w14:paraId="12C1C1B7" w14:textId="041C9FC2" w:rsidR="00437613" w:rsidRDefault="00437613" w:rsidP="007147E5">
            <w:pPr>
              <w:rPr>
                <w:rFonts w:ascii="Arial" w:hAnsi="Arial"/>
                <w:sz w:val="16"/>
              </w:rPr>
            </w:pPr>
            <w:r>
              <w:rPr>
                <w:rFonts w:ascii="Arial" w:hAnsi="Arial"/>
                <w:sz w:val="16"/>
              </w:rPr>
              <w:t>I will learn and grow; it will promote confidence, and my working experience will be far more enjoyable</w:t>
            </w:r>
          </w:p>
          <w:p w14:paraId="2E314640" w14:textId="77777777" w:rsidR="00437613" w:rsidRDefault="00437613" w:rsidP="007147E5">
            <w:pPr>
              <w:rPr>
                <w:rFonts w:ascii="Arial" w:hAnsi="Arial"/>
                <w:sz w:val="16"/>
              </w:rPr>
            </w:pPr>
          </w:p>
          <w:p w14:paraId="3360C4A4" w14:textId="77777777" w:rsidR="00437613" w:rsidRDefault="00437613" w:rsidP="007147E5">
            <w:pPr>
              <w:rPr>
                <w:rFonts w:ascii="Arial" w:hAnsi="Arial"/>
                <w:sz w:val="16"/>
              </w:rPr>
            </w:pPr>
          </w:p>
          <w:p w14:paraId="226494AE" w14:textId="77777777" w:rsidR="00437613" w:rsidRDefault="00437613" w:rsidP="007147E5">
            <w:pPr>
              <w:rPr>
                <w:rFonts w:ascii="Arial" w:hAnsi="Arial"/>
                <w:sz w:val="16"/>
              </w:rPr>
            </w:pPr>
          </w:p>
          <w:p w14:paraId="7EC3B837" w14:textId="77777777" w:rsidR="00437613" w:rsidRDefault="00437613" w:rsidP="007147E5">
            <w:pPr>
              <w:rPr>
                <w:rFonts w:ascii="Arial" w:hAnsi="Arial"/>
                <w:sz w:val="16"/>
              </w:rPr>
            </w:pPr>
            <w:r>
              <w:rPr>
                <w:rFonts w:ascii="Arial" w:hAnsi="Arial"/>
                <w:sz w:val="16"/>
              </w:rPr>
              <w:t>Be an asset in any area of the section, try and become a font of all knowledge</w:t>
            </w:r>
          </w:p>
        </w:tc>
        <w:tc>
          <w:tcPr>
            <w:tcW w:w="2835" w:type="dxa"/>
          </w:tcPr>
          <w:p w14:paraId="357F1F7A" w14:textId="77777777" w:rsidR="00437613" w:rsidRDefault="00437613" w:rsidP="007147E5">
            <w:pPr>
              <w:rPr>
                <w:rFonts w:ascii="Arial" w:hAnsi="Arial"/>
                <w:sz w:val="16"/>
              </w:rPr>
            </w:pPr>
          </w:p>
          <w:p w14:paraId="68E74AC8" w14:textId="77777777" w:rsidR="00437613" w:rsidRDefault="00437613" w:rsidP="007147E5">
            <w:pPr>
              <w:rPr>
                <w:rFonts w:ascii="Arial" w:hAnsi="Arial"/>
                <w:sz w:val="16"/>
              </w:rPr>
            </w:pPr>
            <w:r>
              <w:rPr>
                <w:rFonts w:ascii="Arial" w:hAnsi="Arial"/>
                <w:sz w:val="16"/>
              </w:rPr>
              <w:t>Continue to research and learn, finish my level 5 and continue with CIPD membership and make use of all resources available</w:t>
            </w:r>
          </w:p>
          <w:p w14:paraId="0C2CD518" w14:textId="77777777" w:rsidR="00437613" w:rsidRDefault="00437613" w:rsidP="007147E5">
            <w:pPr>
              <w:rPr>
                <w:rFonts w:ascii="Arial" w:hAnsi="Arial"/>
                <w:sz w:val="16"/>
              </w:rPr>
            </w:pPr>
          </w:p>
          <w:p w14:paraId="2EF7A58E" w14:textId="77777777" w:rsidR="00437613" w:rsidRDefault="00437613" w:rsidP="007147E5">
            <w:pPr>
              <w:rPr>
                <w:rFonts w:ascii="Arial" w:hAnsi="Arial"/>
                <w:sz w:val="16"/>
              </w:rPr>
            </w:pPr>
          </w:p>
          <w:p w14:paraId="6D96F606" w14:textId="77777777" w:rsidR="00437613" w:rsidRDefault="00437613" w:rsidP="007147E5">
            <w:pPr>
              <w:rPr>
                <w:rFonts w:ascii="Arial" w:hAnsi="Arial"/>
                <w:sz w:val="16"/>
              </w:rPr>
            </w:pPr>
          </w:p>
          <w:p w14:paraId="53694248" w14:textId="77777777" w:rsidR="00437613" w:rsidRDefault="00437613" w:rsidP="007147E5">
            <w:pPr>
              <w:rPr>
                <w:rFonts w:ascii="Arial" w:hAnsi="Arial"/>
                <w:sz w:val="16"/>
              </w:rPr>
            </w:pPr>
          </w:p>
          <w:p w14:paraId="0820B8F9" w14:textId="77777777" w:rsidR="00437613" w:rsidRDefault="00437613" w:rsidP="007147E5">
            <w:pPr>
              <w:rPr>
                <w:rFonts w:ascii="Arial" w:hAnsi="Arial"/>
                <w:sz w:val="16"/>
              </w:rPr>
            </w:pPr>
          </w:p>
          <w:p w14:paraId="4ABD5294" w14:textId="77777777" w:rsidR="00437613" w:rsidRDefault="00437613" w:rsidP="007147E5">
            <w:pPr>
              <w:rPr>
                <w:rFonts w:ascii="Arial" w:hAnsi="Arial"/>
                <w:sz w:val="16"/>
              </w:rPr>
            </w:pPr>
            <w:r>
              <w:rPr>
                <w:rFonts w:ascii="Arial" w:hAnsi="Arial"/>
                <w:sz w:val="16"/>
              </w:rPr>
              <w:t xml:space="preserve">Implement any changes into new policies, work with HR business partners, investigate changes and how it will affect the authority </w:t>
            </w:r>
          </w:p>
          <w:p w14:paraId="5C15C1B8" w14:textId="77777777" w:rsidR="00437613" w:rsidRDefault="00437613" w:rsidP="007147E5">
            <w:pPr>
              <w:rPr>
                <w:rFonts w:ascii="Arial" w:hAnsi="Arial"/>
                <w:sz w:val="16"/>
              </w:rPr>
            </w:pPr>
          </w:p>
          <w:p w14:paraId="79EA00A3" w14:textId="77777777" w:rsidR="00437613" w:rsidRDefault="00437613" w:rsidP="007147E5">
            <w:pPr>
              <w:rPr>
                <w:rFonts w:ascii="Arial" w:hAnsi="Arial"/>
                <w:sz w:val="16"/>
              </w:rPr>
            </w:pPr>
            <w:r>
              <w:rPr>
                <w:rFonts w:ascii="Arial" w:hAnsi="Arial"/>
                <w:sz w:val="16"/>
              </w:rPr>
              <w:t>Continue to evolve with new ways of working, learning will be ongoing and adapting to change will be a good learning module to brush up on also Implement open and honest conversations in 1-1’s offer flexibility but ensure understanding of work pressures and the need to work to payroll deadlines, constantly monitor and ensure a happy balance is reached</w:t>
            </w:r>
          </w:p>
          <w:p w14:paraId="73D04614" w14:textId="77777777" w:rsidR="00312515" w:rsidRDefault="00312515" w:rsidP="007147E5">
            <w:pPr>
              <w:rPr>
                <w:rFonts w:ascii="Arial" w:hAnsi="Arial"/>
                <w:sz w:val="16"/>
              </w:rPr>
            </w:pPr>
          </w:p>
          <w:p w14:paraId="09346A51" w14:textId="77777777" w:rsidR="00437613" w:rsidRDefault="00437613" w:rsidP="007147E5">
            <w:pPr>
              <w:rPr>
                <w:rFonts w:ascii="Arial" w:hAnsi="Arial"/>
                <w:sz w:val="16"/>
              </w:rPr>
            </w:pPr>
            <w:r>
              <w:rPr>
                <w:rFonts w:ascii="Arial" w:hAnsi="Arial"/>
                <w:sz w:val="16"/>
              </w:rPr>
              <w:t xml:space="preserve">Stay ahead of the game as best as possible, be able to adapt to change and try to be ready </w:t>
            </w:r>
          </w:p>
          <w:p w14:paraId="3ADF6D6F" w14:textId="77777777" w:rsidR="00437613" w:rsidRDefault="00437613" w:rsidP="007147E5">
            <w:pPr>
              <w:rPr>
                <w:rFonts w:ascii="Arial" w:hAnsi="Arial"/>
                <w:sz w:val="16"/>
              </w:rPr>
            </w:pPr>
          </w:p>
          <w:p w14:paraId="28760428" w14:textId="77777777" w:rsidR="00437613" w:rsidRDefault="00437613" w:rsidP="007147E5">
            <w:pPr>
              <w:rPr>
                <w:rFonts w:ascii="Arial" w:hAnsi="Arial"/>
                <w:sz w:val="16"/>
              </w:rPr>
            </w:pPr>
          </w:p>
          <w:p w14:paraId="528A3B49" w14:textId="77777777" w:rsidR="00437613" w:rsidRDefault="00437613" w:rsidP="007147E5">
            <w:pPr>
              <w:rPr>
                <w:rFonts w:ascii="Arial" w:hAnsi="Arial"/>
                <w:sz w:val="16"/>
              </w:rPr>
            </w:pPr>
          </w:p>
          <w:p w14:paraId="1C1147AC" w14:textId="77777777" w:rsidR="00437613" w:rsidRDefault="00437613" w:rsidP="007147E5">
            <w:pPr>
              <w:rPr>
                <w:rFonts w:ascii="Arial" w:hAnsi="Arial"/>
                <w:sz w:val="16"/>
              </w:rPr>
            </w:pPr>
          </w:p>
          <w:p w14:paraId="5DF75764" w14:textId="77777777" w:rsidR="00437613" w:rsidRDefault="00437613" w:rsidP="007147E5">
            <w:pPr>
              <w:rPr>
                <w:rFonts w:ascii="Arial" w:hAnsi="Arial"/>
                <w:sz w:val="16"/>
              </w:rPr>
            </w:pPr>
          </w:p>
          <w:p w14:paraId="74E08339" w14:textId="77777777" w:rsidR="00437613" w:rsidRDefault="00437613" w:rsidP="007147E5">
            <w:pPr>
              <w:rPr>
                <w:rFonts w:ascii="Arial" w:hAnsi="Arial"/>
                <w:sz w:val="16"/>
              </w:rPr>
            </w:pPr>
          </w:p>
          <w:p w14:paraId="64171120" w14:textId="77777777" w:rsidR="00437613" w:rsidRDefault="00437613" w:rsidP="007147E5">
            <w:pPr>
              <w:rPr>
                <w:rFonts w:ascii="Arial" w:hAnsi="Arial"/>
                <w:sz w:val="16"/>
              </w:rPr>
            </w:pPr>
          </w:p>
          <w:p w14:paraId="5C446A2D" w14:textId="77777777" w:rsidR="00437613" w:rsidRDefault="00437613" w:rsidP="007147E5">
            <w:pPr>
              <w:rPr>
                <w:rFonts w:ascii="Arial" w:hAnsi="Arial"/>
                <w:sz w:val="16"/>
              </w:rPr>
            </w:pPr>
            <w:r>
              <w:rPr>
                <w:rFonts w:ascii="Arial" w:hAnsi="Arial"/>
                <w:sz w:val="16"/>
              </w:rPr>
              <w:lastRenderedPageBreak/>
              <w:t>Staff 1-1’s appraisals, apply leaning requirements and promote and enrol team members on relevant webinars, set aside training blocks ensure knowledge and skill set is building</w:t>
            </w:r>
          </w:p>
          <w:p w14:paraId="47AA299F" w14:textId="77777777" w:rsidR="00437613" w:rsidRDefault="00437613" w:rsidP="007147E5">
            <w:pPr>
              <w:rPr>
                <w:rFonts w:ascii="Arial" w:hAnsi="Arial"/>
                <w:sz w:val="16"/>
              </w:rPr>
            </w:pPr>
          </w:p>
          <w:p w14:paraId="660B9A77" w14:textId="77777777" w:rsidR="00437613" w:rsidRDefault="00437613" w:rsidP="007147E5">
            <w:pPr>
              <w:rPr>
                <w:rFonts w:ascii="Arial" w:hAnsi="Arial"/>
                <w:sz w:val="16"/>
              </w:rPr>
            </w:pPr>
          </w:p>
          <w:p w14:paraId="6631C209" w14:textId="77777777" w:rsidR="00437613" w:rsidRDefault="00437613" w:rsidP="007147E5">
            <w:pPr>
              <w:rPr>
                <w:rFonts w:ascii="Arial" w:hAnsi="Arial"/>
                <w:sz w:val="16"/>
              </w:rPr>
            </w:pPr>
            <w:r>
              <w:rPr>
                <w:rFonts w:ascii="Arial" w:hAnsi="Arial"/>
                <w:sz w:val="16"/>
              </w:rPr>
              <w:t>Training will be an additional pressure on team leaders initially, working on a solution to ensure service doesn’t suffer because of moving staff and shadowing</w:t>
            </w:r>
          </w:p>
          <w:p w14:paraId="1DEDC84F" w14:textId="77777777" w:rsidR="00437613" w:rsidRDefault="00437613" w:rsidP="007147E5">
            <w:pPr>
              <w:rPr>
                <w:rFonts w:ascii="Arial" w:hAnsi="Arial"/>
                <w:sz w:val="16"/>
              </w:rPr>
            </w:pPr>
          </w:p>
          <w:p w14:paraId="462A4DE6" w14:textId="77777777" w:rsidR="00437613" w:rsidRDefault="00437613" w:rsidP="007147E5">
            <w:pPr>
              <w:rPr>
                <w:rFonts w:ascii="Arial" w:hAnsi="Arial"/>
                <w:sz w:val="16"/>
              </w:rPr>
            </w:pPr>
          </w:p>
          <w:p w14:paraId="5FFB4A2B" w14:textId="77777777" w:rsidR="00437613" w:rsidRDefault="00437613" w:rsidP="007147E5">
            <w:pPr>
              <w:rPr>
                <w:rFonts w:ascii="Arial" w:hAnsi="Arial"/>
                <w:sz w:val="16"/>
              </w:rPr>
            </w:pPr>
          </w:p>
          <w:p w14:paraId="465936C0" w14:textId="77777777" w:rsidR="00437613" w:rsidRDefault="00437613" w:rsidP="007147E5">
            <w:pPr>
              <w:rPr>
                <w:rFonts w:ascii="Arial" w:hAnsi="Arial"/>
                <w:sz w:val="16"/>
              </w:rPr>
            </w:pPr>
          </w:p>
          <w:p w14:paraId="0461426C" w14:textId="77777777" w:rsidR="008065C2" w:rsidRDefault="008065C2" w:rsidP="007147E5">
            <w:pPr>
              <w:rPr>
                <w:rFonts w:ascii="Arial" w:hAnsi="Arial"/>
                <w:sz w:val="16"/>
              </w:rPr>
            </w:pPr>
          </w:p>
          <w:p w14:paraId="38913794" w14:textId="77777777" w:rsidR="008065C2" w:rsidRDefault="008065C2" w:rsidP="007147E5">
            <w:pPr>
              <w:rPr>
                <w:rFonts w:ascii="Arial" w:hAnsi="Arial"/>
                <w:sz w:val="16"/>
              </w:rPr>
            </w:pPr>
          </w:p>
          <w:p w14:paraId="4F36CC22" w14:textId="77777777" w:rsidR="008065C2" w:rsidRDefault="008065C2" w:rsidP="007147E5">
            <w:pPr>
              <w:rPr>
                <w:rFonts w:ascii="Arial" w:hAnsi="Arial"/>
                <w:sz w:val="16"/>
              </w:rPr>
            </w:pPr>
          </w:p>
          <w:p w14:paraId="1DDCD6EA" w14:textId="77777777" w:rsidR="00E83E9A" w:rsidRDefault="00E83E9A" w:rsidP="007147E5">
            <w:pPr>
              <w:rPr>
                <w:rFonts w:ascii="Arial" w:hAnsi="Arial"/>
                <w:sz w:val="16"/>
              </w:rPr>
            </w:pPr>
          </w:p>
          <w:p w14:paraId="0B8EA6F8" w14:textId="41B37D5B" w:rsidR="00437613" w:rsidRDefault="00437613" w:rsidP="007147E5">
            <w:pPr>
              <w:rPr>
                <w:rFonts w:ascii="Arial" w:hAnsi="Arial"/>
                <w:sz w:val="16"/>
              </w:rPr>
            </w:pPr>
            <w:r>
              <w:rPr>
                <w:rFonts w:ascii="Arial" w:hAnsi="Arial"/>
                <w:sz w:val="16"/>
              </w:rPr>
              <w:t xml:space="preserve">Learn from my shadowing Listen to staff after rotation, see where we feel arears could be improve, methods could be changed and implement </w:t>
            </w:r>
          </w:p>
          <w:p w14:paraId="7AA8280B" w14:textId="77777777" w:rsidR="00437613" w:rsidRDefault="00437613" w:rsidP="007147E5">
            <w:pPr>
              <w:rPr>
                <w:rFonts w:ascii="Arial" w:hAnsi="Arial"/>
                <w:sz w:val="16"/>
              </w:rPr>
            </w:pPr>
          </w:p>
          <w:p w14:paraId="201537CB" w14:textId="77777777" w:rsidR="00437613" w:rsidRDefault="00437613" w:rsidP="007147E5">
            <w:pPr>
              <w:rPr>
                <w:rFonts w:ascii="Arial" w:hAnsi="Arial"/>
                <w:sz w:val="16"/>
              </w:rPr>
            </w:pPr>
          </w:p>
          <w:p w14:paraId="690A1BB8" w14:textId="77777777" w:rsidR="00437613" w:rsidRDefault="00437613" w:rsidP="007147E5">
            <w:pPr>
              <w:rPr>
                <w:rFonts w:ascii="Arial" w:hAnsi="Arial"/>
                <w:sz w:val="16"/>
              </w:rPr>
            </w:pPr>
          </w:p>
          <w:p w14:paraId="0F267E72" w14:textId="77777777" w:rsidR="00437613" w:rsidRDefault="00437613" w:rsidP="007147E5">
            <w:pPr>
              <w:rPr>
                <w:rFonts w:ascii="Arial" w:hAnsi="Arial"/>
                <w:sz w:val="16"/>
              </w:rPr>
            </w:pPr>
            <w:r>
              <w:rPr>
                <w:rFonts w:ascii="Arial" w:hAnsi="Arial"/>
                <w:sz w:val="16"/>
              </w:rPr>
              <w:lastRenderedPageBreak/>
              <w:t>The need for one, not only to monitor leaning for the year and longer, ensure I am on track, and I have carried out what I intended</w:t>
            </w:r>
          </w:p>
          <w:p w14:paraId="52CD8AC5" w14:textId="77777777" w:rsidR="00437613" w:rsidRDefault="00437613" w:rsidP="007147E5">
            <w:pPr>
              <w:rPr>
                <w:rFonts w:ascii="Arial" w:hAnsi="Arial"/>
                <w:sz w:val="16"/>
              </w:rPr>
            </w:pPr>
          </w:p>
          <w:p w14:paraId="3251799D" w14:textId="77777777" w:rsidR="00437613" w:rsidRDefault="00437613" w:rsidP="007147E5">
            <w:pPr>
              <w:rPr>
                <w:rFonts w:ascii="Arial" w:hAnsi="Arial"/>
                <w:sz w:val="16"/>
              </w:rPr>
            </w:pPr>
          </w:p>
          <w:p w14:paraId="7AB351E6" w14:textId="77777777" w:rsidR="00437613" w:rsidRDefault="00437613" w:rsidP="007147E5">
            <w:pPr>
              <w:rPr>
                <w:rFonts w:ascii="Arial" w:hAnsi="Arial"/>
                <w:sz w:val="16"/>
              </w:rPr>
            </w:pPr>
            <w:r>
              <w:rPr>
                <w:rFonts w:ascii="Arial" w:hAnsi="Arial"/>
                <w:sz w:val="16"/>
              </w:rPr>
              <w:t>Webinars, workshops, liaise with IT regarding e forms and how we can apply to current systems</w:t>
            </w:r>
          </w:p>
          <w:p w14:paraId="4C59EAE7" w14:textId="77777777" w:rsidR="00437613" w:rsidRDefault="00437613" w:rsidP="007147E5">
            <w:pPr>
              <w:rPr>
                <w:rFonts w:ascii="Arial" w:hAnsi="Arial"/>
                <w:sz w:val="16"/>
              </w:rPr>
            </w:pPr>
          </w:p>
          <w:p w14:paraId="30956D9F" w14:textId="77777777" w:rsidR="00437613" w:rsidRDefault="00437613" w:rsidP="007147E5">
            <w:pPr>
              <w:rPr>
                <w:rFonts w:ascii="Arial" w:hAnsi="Arial"/>
                <w:sz w:val="16"/>
              </w:rPr>
            </w:pPr>
          </w:p>
          <w:p w14:paraId="6F9B2E19" w14:textId="77777777" w:rsidR="00437613" w:rsidRDefault="00437613" w:rsidP="007147E5">
            <w:pPr>
              <w:rPr>
                <w:rFonts w:ascii="Arial" w:hAnsi="Arial"/>
                <w:sz w:val="16"/>
              </w:rPr>
            </w:pPr>
          </w:p>
          <w:p w14:paraId="2F445DE8" w14:textId="77777777" w:rsidR="00437613" w:rsidRDefault="00437613" w:rsidP="007147E5">
            <w:pPr>
              <w:rPr>
                <w:rFonts w:ascii="Arial" w:hAnsi="Arial"/>
                <w:sz w:val="16"/>
              </w:rPr>
            </w:pPr>
            <w:r>
              <w:rPr>
                <w:rFonts w:ascii="Arial" w:hAnsi="Arial"/>
                <w:sz w:val="16"/>
              </w:rPr>
              <w:t>Ensure I remain up skilled and able to advise team members when asked</w:t>
            </w:r>
          </w:p>
          <w:p w14:paraId="6CD36B9D" w14:textId="77777777" w:rsidR="00437613" w:rsidRDefault="00437613" w:rsidP="007147E5">
            <w:pPr>
              <w:rPr>
                <w:rFonts w:ascii="Arial" w:hAnsi="Arial"/>
                <w:sz w:val="16"/>
              </w:rPr>
            </w:pPr>
          </w:p>
          <w:p w14:paraId="05D45A2E" w14:textId="77777777" w:rsidR="00437613" w:rsidRDefault="00437613" w:rsidP="007147E5">
            <w:pPr>
              <w:rPr>
                <w:rFonts w:ascii="Arial" w:hAnsi="Arial"/>
                <w:sz w:val="16"/>
              </w:rPr>
            </w:pPr>
          </w:p>
          <w:p w14:paraId="516F7F7F" w14:textId="77777777" w:rsidR="00437613" w:rsidRDefault="00437613" w:rsidP="007147E5">
            <w:pPr>
              <w:rPr>
                <w:rFonts w:ascii="Arial" w:hAnsi="Arial"/>
                <w:sz w:val="16"/>
              </w:rPr>
            </w:pPr>
            <w:r>
              <w:rPr>
                <w:rFonts w:ascii="Arial" w:hAnsi="Arial"/>
                <w:sz w:val="16"/>
              </w:rPr>
              <w:t>Possibly be promoted or be able to progress my career further</w:t>
            </w:r>
          </w:p>
        </w:tc>
      </w:tr>
    </w:tbl>
    <w:p w14:paraId="33134126" w14:textId="77777777" w:rsidR="00437613" w:rsidRDefault="00437613" w:rsidP="00437613">
      <w:pPr>
        <w:rPr>
          <w:rFonts w:ascii="Arial" w:hAnsi="Arial"/>
        </w:rPr>
      </w:pPr>
    </w:p>
    <w:p w14:paraId="2551BE39" w14:textId="77777777" w:rsidR="000C62D2" w:rsidRDefault="000C62D2">
      <w:pPr>
        <w:pBdr>
          <w:top w:val="nil"/>
          <w:left w:val="nil"/>
          <w:bottom w:val="nil"/>
          <w:right w:val="nil"/>
          <w:between w:val="nil"/>
        </w:pBdr>
        <w:rPr>
          <w:rFonts w:ascii="Calibri" w:eastAsia="Calibri" w:hAnsi="Calibri" w:cs="Calibri"/>
          <w:color w:val="000000"/>
        </w:rPr>
      </w:pPr>
    </w:p>
    <w:p w14:paraId="03003EE7" w14:textId="77777777" w:rsidR="000C62D2" w:rsidRDefault="000C62D2">
      <w:pPr>
        <w:pBdr>
          <w:top w:val="nil"/>
          <w:left w:val="nil"/>
          <w:bottom w:val="nil"/>
          <w:right w:val="nil"/>
          <w:between w:val="nil"/>
        </w:pBdr>
        <w:rPr>
          <w:rFonts w:ascii="Calibri" w:eastAsia="Calibri" w:hAnsi="Calibri" w:cs="Calibri"/>
          <w:color w:val="000000"/>
        </w:rPr>
      </w:pPr>
    </w:p>
    <w:p w14:paraId="3656C7BD" w14:textId="77777777" w:rsidR="00346973" w:rsidRDefault="00346973">
      <w:pPr>
        <w:pBdr>
          <w:top w:val="nil"/>
          <w:left w:val="nil"/>
          <w:bottom w:val="nil"/>
          <w:right w:val="nil"/>
          <w:between w:val="nil"/>
        </w:pBdr>
        <w:rPr>
          <w:rFonts w:ascii="Calibri" w:eastAsia="Calibri" w:hAnsi="Calibri" w:cs="Calibri"/>
          <w:color w:val="000000"/>
        </w:rPr>
        <w:sectPr w:rsidR="00346973" w:rsidSect="004F7DA5">
          <w:pgSz w:w="16838" w:h="11906" w:orient="landscape"/>
          <w:pgMar w:top="1440" w:right="1440" w:bottom="1440" w:left="1440" w:header="0" w:footer="0" w:gutter="0"/>
          <w:pgNumType w:start="1"/>
          <w:cols w:space="720"/>
          <w:docGrid w:linePitch="326"/>
        </w:sectPr>
      </w:pPr>
    </w:p>
    <w:p w14:paraId="485CD390" w14:textId="77777777" w:rsidR="00346973" w:rsidRDefault="00346973" w:rsidP="00346973">
      <w:pPr>
        <w:pBdr>
          <w:top w:val="nil"/>
          <w:left w:val="nil"/>
          <w:bottom w:val="nil"/>
          <w:right w:val="nil"/>
          <w:between w:val="nil"/>
        </w:pBdr>
        <w:rPr>
          <w:rFonts w:ascii="Calibri" w:eastAsia="Calibri" w:hAnsi="Calibri" w:cs="Calibri"/>
          <w:b/>
          <w:color w:val="000000"/>
          <w:sz w:val="28"/>
          <w:szCs w:val="28"/>
        </w:rPr>
      </w:pPr>
      <w:r w:rsidRPr="00F762A0">
        <w:rPr>
          <w:rFonts w:ascii="Calibri" w:eastAsia="Calibri" w:hAnsi="Calibri" w:cs="Calibri"/>
          <w:b/>
          <w:color w:val="000000"/>
          <w:sz w:val="28"/>
          <w:szCs w:val="28"/>
          <w:u w:val="single"/>
        </w:rPr>
        <w:lastRenderedPageBreak/>
        <w:t>References</w:t>
      </w:r>
      <w:r>
        <w:rPr>
          <w:rFonts w:ascii="Calibri" w:eastAsia="Calibri" w:hAnsi="Calibri" w:cs="Calibri"/>
          <w:b/>
          <w:color w:val="000000"/>
          <w:sz w:val="28"/>
          <w:szCs w:val="28"/>
        </w:rPr>
        <w:t>:</w:t>
      </w:r>
    </w:p>
    <w:p w14:paraId="2C2D10BB" w14:textId="77777777" w:rsidR="00346973" w:rsidRDefault="00346973" w:rsidP="00346973">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Acas</w:t>
      </w:r>
      <w:proofErr w:type="spellEnd"/>
      <w:r>
        <w:rPr>
          <w:rFonts w:ascii="Calibri" w:eastAsia="Calibri" w:hAnsi="Calibri" w:cs="Calibri"/>
          <w:color w:val="000000"/>
        </w:rPr>
        <w:t xml:space="preserve"> (2023) </w:t>
      </w:r>
      <w:r w:rsidRPr="00697EE6">
        <w:rPr>
          <w:rFonts w:ascii="Calibri" w:eastAsia="Calibri" w:hAnsi="Calibri" w:cs="Calibri"/>
          <w:i/>
          <w:iCs/>
          <w:color w:val="000000"/>
        </w:rPr>
        <w:t>The Law on Whistleblowing at work: Whistleblowing at Work</w:t>
      </w:r>
      <w:r>
        <w:rPr>
          <w:rFonts w:ascii="Calibri" w:eastAsia="Calibri" w:hAnsi="Calibri" w:cs="Calibri"/>
          <w:color w:val="000000"/>
        </w:rPr>
        <w:t xml:space="preserve">. [online] </w:t>
      </w:r>
      <w:proofErr w:type="spellStart"/>
      <w:r>
        <w:rPr>
          <w:rFonts w:ascii="Calibri" w:eastAsia="Calibri" w:hAnsi="Calibri" w:cs="Calibri"/>
          <w:color w:val="000000"/>
        </w:rPr>
        <w:t>Acas</w:t>
      </w:r>
      <w:proofErr w:type="spellEnd"/>
      <w:r>
        <w:rPr>
          <w:rFonts w:ascii="Calibri" w:eastAsia="Calibri" w:hAnsi="Calibri" w:cs="Calibri"/>
          <w:color w:val="000000"/>
        </w:rPr>
        <w:t xml:space="preserve">. Available at: </w:t>
      </w:r>
      <w:hyperlink r:id="rId11">
        <w:r>
          <w:rPr>
            <w:rFonts w:ascii="Calibri" w:eastAsia="Calibri" w:hAnsi="Calibri" w:cs="Calibri"/>
            <w:color w:val="000000"/>
          </w:rPr>
          <w:t>https://www.acas.org.uk/whistleblowing-at-work</w:t>
        </w:r>
      </w:hyperlink>
      <w:r>
        <w:rPr>
          <w:rFonts w:ascii="Calibri" w:eastAsia="Calibri" w:hAnsi="Calibri" w:cs="Calibri"/>
          <w:color w:val="000000"/>
        </w:rPr>
        <w:t>.</w:t>
      </w:r>
    </w:p>
    <w:p w14:paraId="57E7B278" w14:textId="77777777" w:rsidR="00346973" w:rsidRDefault="00346973" w:rsidP="00346973">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Acquira</w:t>
      </w:r>
      <w:proofErr w:type="spellEnd"/>
      <w:r>
        <w:rPr>
          <w:rFonts w:ascii="Calibri" w:eastAsia="Calibri" w:hAnsi="Calibri" w:cs="Calibri"/>
          <w:color w:val="000000"/>
        </w:rPr>
        <w:t>, T. (2023) </w:t>
      </w:r>
      <w:r w:rsidRPr="00F34891">
        <w:rPr>
          <w:rFonts w:ascii="Calibri" w:eastAsia="Calibri" w:hAnsi="Calibri" w:cs="Calibri"/>
          <w:i/>
          <w:iCs/>
          <w:color w:val="000000"/>
        </w:rPr>
        <w:t>Benefits of Personal and Professional Values Alignment in Business</w:t>
      </w:r>
      <w:r>
        <w:rPr>
          <w:rFonts w:ascii="Calibri" w:eastAsia="Calibri" w:hAnsi="Calibri" w:cs="Calibri"/>
          <w:color w:val="000000"/>
        </w:rPr>
        <w:t xml:space="preserve">. [online] </w:t>
      </w:r>
      <w:proofErr w:type="spellStart"/>
      <w:r>
        <w:rPr>
          <w:rFonts w:ascii="Calibri" w:eastAsia="Calibri" w:hAnsi="Calibri" w:cs="Calibri"/>
          <w:color w:val="000000"/>
        </w:rPr>
        <w:t>Acquira</w:t>
      </w:r>
      <w:proofErr w:type="spellEnd"/>
      <w:r>
        <w:rPr>
          <w:rFonts w:ascii="Calibri" w:eastAsia="Calibri" w:hAnsi="Calibri" w:cs="Calibri"/>
          <w:color w:val="000000"/>
        </w:rPr>
        <w:t>. Available at: https://acquira.com/personal-and-professional-values</w:t>
      </w:r>
    </w:p>
    <w:p w14:paraId="6EB68BF1" w14:textId="77777777" w:rsidR="00346973" w:rsidRDefault="00346973" w:rsidP="00346973">
      <w:pPr>
        <w:pBdr>
          <w:top w:val="nil"/>
          <w:left w:val="nil"/>
          <w:bottom w:val="nil"/>
          <w:right w:val="nil"/>
          <w:between w:val="nil"/>
        </w:pBdr>
        <w:rPr>
          <w:rStyle w:val="Strong"/>
          <w:rFonts w:ascii="Calibri" w:hAnsi="Calibri" w:cs="Calibri"/>
          <w:b w:val="0"/>
          <w:bCs w:val="0"/>
        </w:rPr>
      </w:pPr>
      <w:r w:rsidRPr="00202107">
        <w:rPr>
          <w:rStyle w:val="Strong"/>
          <w:rFonts w:ascii="Calibri" w:hAnsi="Calibri" w:cs="Calibri"/>
          <w:b w:val="0"/>
          <w:bCs w:val="0"/>
        </w:rPr>
        <w:t xml:space="preserve">Bandhu, D., Mohan, M.M., </w:t>
      </w:r>
      <w:proofErr w:type="spellStart"/>
      <w:r w:rsidRPr="00202107">
        <w:rPr>
          <w:rStyle w:val="Strong"/>
          <w:rFonts w:ascii="Calibri" w:hAnsi="Calibri" w:cs="Calibri"/>
          <w:b w:val="0"/>
          <w:bCs w:val="0"/>
        </w:rPr>
        <w:t>Nittala</w:t>
      </w:r>
      <w:proofErr w:type="spellEnd"/>
      <w:r w:rsidRPr="00202107">
        <w:rPr>
          <w:rStyle w:val="Strong"/>
          <w:rFonts w:ascii="Calibri" w:hAnsi="Calibri" w:cs="Calibri"/>
          <w:b w:val="0"/>
          <w:bCs w:val="0"/>
        </w:rPr>
        <w:t xml:space="preserve">, N.A.P., Jadhav, P., </w:t>
      </w:r>
      <w:proofErr w:type="spellStart"/>
      <w:r w:rsidRPr="00202107">
        <w:rPr>
          <w:rStyle w:val="Strong"/>
          <w:rFonts w:ascii="Calibri" w:hAnsi="Calibri" w:cs="Calibri"/>
          <w:b w:val="0"/>
          <w:bCs w:val="0"/>
        </w:rPr>
        <w:t>Bhadauria</w:t>
      </w:r>
      <w:proofErr w:type="spellEnd"/>
      <w:r w:rsidRPr="00202107">
        <w:rPr>
          <w:rStyle w:val="Strong"/>
          <w:rFonts w:ascii="Calibri" w:hAnsi="Calibri" w:cs="Calibri"/>
          <w:b w:val="0"/>
          <w:bCs w:val="0"/>
        </w:rPr>
        <w:t xml:space="preserve">, A. and Saxena, K.K. (2024) </w:t>
      </w:r>
      <w:r w:rsidRPr="00F34891">
        <w:rPr>
          <w:rStyle w:val="Strong"/>
          <w:rFonts w:ascii="Calibri" w:hAnsi="Calibri" w:cs="Calibri"/>
          <w:b w:val="0"/>
          <w:bCs w:val="0"/>
          <w:i/>
          <w:iCs/>
        </w:rPr>
        <w:t xml:space="preserve">Theories of motivation: A comprehensive analysis of human </w:t>
      </w:r>
      <w:proofErr w:type="spellStart"/>
      <w:r w:rsidRPr="00F34891">
        <w:rPr>
          <w:rStyle w:val="Strong"/>
          <w:rFonts w:ascii="Calibri" w:hAnsi="Calibri" w:cs="Calibri"/>
          <w:b w:val="0"/>
          <w:bCs w:val="0"/>
          <w:i/>
          <w:iCs/>
        </w:rPr>
        <w:t>behavior</w:t>
      </w:r>
      <w:proofErr w:type="spellEnd"/>
      <w:r w:rsidRPr="00F34891">
        <w:rPr>
          <w:rStyle w:val="Strong"/>
          <w:rFonts w:ascii="Calibri" w:hAnsi="Calibri" w:cs="Calibri"/>
          <w:b w:val="0"/>
          <w:bCs w:val="0"/>
          <w:i/>
          <w:iCs/>
        </w:rPr>
        <w:t xml:space="preserve"> drivers</w:t>
      </w:r>
      <w:r w:rsidRPr="00202107">
        <w:rPr>
          <w:rStyle w:val="Strong"/>
          <w:rFonts w:ascii="Calibri" w:hAnsi="Calibri" w:cs="Calibri"/>
          <w:b w:val="0"/>
          <w:bCs w:val="0"/>
        </w:rPr>
        <w:t>.</w:t>
      </w:r>
    </w:p>
    <w:p w14:paraId="6C23A165" w14:textId="77777777" w:rsidR="00346973" w:rsidRPr="00D74002" w:rsidRDefault="00346973" w:rsidP="00346973">
      <w:pPr>
        <w:pBdr>
          <w:top w:val="nil"/>
          <w:left w:val="nil"/>
          <w:bottom w:val="nil"/>
          <w:right w:val="nil"/>
          <w:between w:val="nil"/>
        </w:pBdr>
        <w:rPr>
          <w:rStyle w:val="Strong"/>
          <w:rFonts w:ascii="Calibri" w:hAnsi="Calibri" w:cs="Calibri"/>
          <w:b w:val="0"/>
          <w:bCs w:val="0"/>
        </w:rPr>
      </w:pPr>
      <w:r w:rsidRPr="00D74002">
        <w:rPr>
          <w:rStyle w:val="Strong"/>
          <w:rFonts w:ascii="Calibri" w:hAnsi="Calibri" w:cs="Calibri"/>
          <w:b w:val="0"/>
          <w:bCs w:val="0"/>
        </w:rPr>
        <w:t>Baxi, B. and Atre, D. (2024) </w:t>
      </w:r>
      <w:r w:rsidRPr="005E040E">
        <w:rPr>
          <w:rStyle w:val="Strong"/>
          <w:rFonts w:ascii="Calibri" w:hAnsi="Calibri" w:cs="Calibri"/>
          <w:b w:val="0"/>
          <w:bCs w:val="0"/>
          <w:i/>
          <w:iCs/>
        </w:rPr>
        <w:t>Job Satisfaction: Understanding the Meaning, Importance, and Dimensions</w:t>
      </w:r>
      <w:r w:rsidRPr="00D74002">
        <w:rPr>
          <w:rStyle w:val="Strong"/>
          <w:rFonts w:ascii="Calibri" w:hAnsi="Calibri" w:cs="Calibri"/>
          <w:b w:val="0"/>
          <w:bCs w:val="0"/>
        </w:rPr>
        <w:t>. [online] ResearchGate. Available at: https://www.researchgate.net/publication/380364720_Job_Satisfaction_Understanding_the_Meaning_Importance_and_Dimensions.</w:t>
      </w:r>
    </w:p>
    <w:p w14:paraId="2DF3A1D8" w14:textId="77777777" w:rsidR="00346973" w:rsidRPr="006475BD" w:rsidRDefault="00346973" w:rsidP="00346973">
      <w:pPr>
        <w:pBdr>
          <w:top w:val="nil"/>
          <w:left w:val="nil"/>
          <w:bottom w:val="nil"/>
          <w:right w:val="nil"/>
          <w:between w:val="nil"/>
        </w:pBdr>
        <w:rPr>
          <w:rStyle w:val="Strong"/>
          <w:rFonts w:ascii="Calibri" w:hAnsi="Calibri" w:cs="Calibri"/>
          <w:b w:val="0"/>
          <w:bCs w:val="0"/>
        </w:rPr>
      </w:pPr>
      <w:r w:rsidRPr="006475BD">
        <w:rPr>
          <w:rStyle w:val="Strong"/>
          <w:rFonts w:ascii="Calibri" w:hAnsi="Calibri" w:cs="Calibri"/>
          <w:b w:val="0"/>
          <w:bCs w:val="0"/>
        </w:rPr>
        <w:t>blog.complylog.com. (n.d.) </w:t>
      </w:r>
      <w:r w:rsidRPr="005E040E">
        <w:rPr>
          <w:rStyle w:val="Strong"/>
          <w:rFonts w:ascii="Calibri" w:hAnsi="Calibri" w:cs="Calibri"/>
          <w:b w:val="0"/>
          <w:bCs w:val="0"/>
          <w:i/>
          <w:iCs/>
        </w:rPr>
        <w:t>How To Encourage Whistleblowing</w:t>
      </w:r>
      <w:r w:rsidRPr="006475BD">
        <w:rPr>
          <w:rStyle w:val="Strong"/>
          <w:rFonts w:ascii="Calibri" w:hAnsi="Calibri" w:cs="Calibri"/>
          <w:b w:val="0"/>
          <w:bCs w:val="0"/>
        </w:rPr>
        <w:t xml:space="preserve"> (&amp; Why It’s Key for Compliance) | Blog. [online] Available at: https://blog.complylog.com/compliance/how-to-encourage-whistleblowing.</w:t>
      </w:r>
    </w:p>
    <w:p w14:paraId="7694A293"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Bond, T. (2022) </w:t>
      </w:r>
      <w:r w:rsidRPr="005E040E">
        <w:rPr>
          <w:rFonts w:ascii="Calibri" w:eastAsia="Calibri" w:hAnsi="Calibri" w:cs="Calibri"/>
          <w:i/>
          <w:iCs/>
          <w:color w:val="000000"/>
        </w:rPr>
        <w:t>Belonging in the Workplace: What Does It Mean and Why Does It Matter?</w:t>
      </w:r>
      <w:r>
        <w:rPr>
          <w:rFonts w:ascii="Calibri" w:eastAsia="Calibri" w:hAnsi="Calibri" w:cs="Calibri"/>
          <w:color w:val="000000"/>
        </w:rPr>
        <w:t> [online] Great Place to Work. Available at: https://www.greatplacetowork.com/resources/blog/belonging-in-the-workplace-what-does-it-mean-and-why-does-it-matter.</w:t>
      </w:r>
    </w:p>
    <w:p w14:paraId="3F2DC9B4"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Bosley, A. (2023) </w:t>
      </w:r>
      <w:r w:rsidRPr="005E040E">
        <w:rPr>
          <w:rFonts w:ascii="Calibri" w:eastAsia="Calibri" w:hAnsi="Calibri" w:cs="Calibri"/>
          <w:i/>
          <w:iCs/>
          <w:color w:val="000000"/>
        </w:rPr>
        <w:t>Ethical Practice and the Role of People Professionals</w:t>
      </w:r>
      <w:r>
        <w:rPr>
          <w:rFonts w:ascii="Calibri" w:eastAsia="Calibri" w:hAnsi="Calibri" w:cs="Calibri"/>
          <w:color w:val="000000"/>
        </w:rPr>
        <w:t>. [online] CIPD. Available at: https://www.cipd.org/uk/knowledge/factsheets/ethics-role-hr-factsheet/.</w:t>
      </w:r>
    </w:p>
    <w:p w14:paraId="5A9FD23C"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Brower, T. (2021) </w:t>
      </w:r>
      <w:r w:rsidRPr="005E040E">
        <w:rPr>
          <w:rFonts w:ascii="Calibri" w:eastAsia="Calibri" w:hAnsi="Calibri" w:cs="Calibri"/>
          <w:i/>
          <w:iCs/>
          <w:color w:val="000000"/>
        </w:rPr>
        <w:t>Be Brave: How To Build Your Professional Courage</w:t>
      </w:r>
      <w:r>
        <w:rPr>
          <w:rFonts w:ascii="Calibri" w:eastAsia="Calibri" w:hAnsi="Calibri" w:cs="Calibri"/>
          <w:color w:val="000000"/>
        </w:rPr>
        <w:t xml:space="preserve">. [online] Forbes. Available at: </w:t>
      </w:r>
      <w:hyperlink r:id="rId12">
        <w:r>
          <w:rPr>
            <w:rFonts w:ascii="Calibri" w:eastAsia="Calibri" w:hAnsi="Calibri" w:cs="Calibri"/>
            <w:color w:val="000000"/>
          </w:rPr>
          <w:t>https://www.forbes.com/sites/tracybrower/2021/10/24/be-brave-how-to-build-your-professional-courage/</w:t>
        </w:r>
      </w:hyperlink>
      <w:r>
        <w:rPr>
          <w:rFonts w:ascii="Calibri" w:eastAsia="Calibri" w:hAnsi="Calibri" w:cs="Calibri"/>
          <w:color w:val="000000"/>
        </w:rPr>
        <w:t>.</w:t>
      </w:r>
    </w:p>
    <w:p w14:paraId="40512B74"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Chamorro-</w:t>
      </w:r>
      <w:proofErr w:type="spellStart"/>
      <w:r>
        <w:rPr>
          <w:rFonts w:ascii="Calibri" w:eastAsia="Calibri" w:hAnsi="Calibri" w:cs="Calibri"/>
          <w:color w:val="000000"/>
        </w:rPr>
        <w:t>Premuzic</w:t>
      </w:r>
      <w:proofErr w:type="spellEnd"/>
      <w:r>
        <w:rPr>
          <w:rFonts w:ascii="Calibri" w:eastAsia="Calibri" w:hAnsi="Calibri" w:cs="Calibri"/>
          <w:color w:val="000000"/>
        </w:rPr>
        <w:t>, T. and Berg, K. (2021) </w:t>
      </w:r>
      <w:r w:rsidRPr="005E040E">
        <w:rPr>
          <w:rFonts w:ascii="Calibri" w:eastAsia="Calibri" w:hAnsi="Calibri" w:cs="Calibri"/>
          <w:i/>
          <w:iCs/>
          <w:color w:val="000000"/>
        </w:rPr>
        <w:t>Fostering a Culture of Belonging in the Hybrid Workplace</w:t>
      </w:r>
      <w:r>
        <w:rPr>
          <w:rFonts w:ascii="Calibri" w:eastAsia="Calibri" w:hAnsi="Calibri" w:cs="Calibri"/>
          <w:color w:val="000000"/>
        </w:rPr>
        <w:t xml:space="preserve">. [online] Harvard Business Review. Available at: </w:t>
      </w:r>
      <w:hyperlink r:id="rId13">
        <w:r>
          <w:rPr>
            <w:rFonts w:ascii="Calibri" w:eastAsia="Calibri" w:hAnsi="Calibri" w:cs="Calibri"/>
            <w:color w:val="000000"/>
          </w:rPr>
          <w:t>https://hbr.org/2021/08/fostering-a-culture-of-belonging-in-the-hybrid-workplace</w:t>
        </w:r>
      </w:hyperlink>
      <w:r>
        <w:rPr>
          <w:rFonts w:ascii="Calibri" w:eastAsia="Calibri" w:hAnsi="Calibri" w:cs="Calibri"/>
          <w:color w:val="000000"/>
        </w:rPr>
        <w:t>.</w:t>
      </w:r>
    </w:p>
    <w:p w14:paraId="04FCCAF3"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(2022) </w:t>
      </w:r>
      <w:r w:rsidRPr="005E040E">
        <w:rPr>
          <w:rFonts w:ascii="Calibri" w:eastAsia="Calibri" w:hAnsi="Calibri" w:cs="Calibri"/>
          <w:i/>
          <w:iCs/>
          <w:color w:val="000000"/>
        </w:rPr>
        <w:t>An Evidence Review PERFORMANCE FEEDBACK</w:t>
      </w:r>
      <w:r>
        <w:rPr>
          <w:rFonts w:ascii="Calibri" w:eastAsia="Calibri" w:hAnsi="Calibri" w:cs="Calibri"/>
          <w:color w:val="000000"/>
        </w:rPr>
        <w:t xml:space="preserve">. [online] Available at: </w:t>
      </w:r>
      <w:hyperlink r:id="rId14" w:history="1">
        <w:r w:rsidRPr="00755548">
          <w:rPr>
            <w:rStyle w:val="Hyperlink"/>
            <w:rFonts w:ascii="Calibri" w:eastAsia="Calibri" w:hAnsi="Calibri" w:cs="Calibri"/>
          </w:rPr>
          <w:t>https://www.cipd.org/globalassets/media/knowledge/knowledge-hub/evidence-reviews/performance-feedback-evidence-review_tcm18-111378.pdf</w:t>
        </w:r>
      </w:hyperlink>
      <w:r>
        <w:rPr>
          <w:rFonts w:ascii="Calibri" w:eastAsia="Calibri" w:hAnsi="Calibri" w:cs="Calibri"/>
          <w:color w:val="000000"/>
        </w:rPr>
        <w:t>.</w:t>
      </w:r>
    </w:p>
    <w:p w14:paraId="71027C87" w14:textId="77777777" w:rsidR="00346973" w:rsidRPr="00D64880" w:rsidRDefault="00346973" w:rsidP="00346973">
      <w:pPr>
        <w:pBdr>
          <w:top w:val="nil"/>
          <w:left w:val="nil"/>
          <w:bottom w:val="nil"/>
          <w:right w:val="nil"/>
          <w:between w:val="nil"/>
        </w:pBdr>
        <w:rPr>
          <w:rStyle w:val="Strong"/>
          <w:rFonts w:ascii="Calibri" w:hAnsi="Calibri" w:cs="Calibri"/>
          <w:b w:val="0"/>
          <w:bCs w:val="0"/>
        </w:rPr>
      </w:pPr>
      <w:r w:rsidRPr="00D64880">
        <w:rPr>
          <w:rStyle w:val="Strong"/>
          <w:rFonts w:ascii="Calibri" w:hAnsi="Calibri" w:cs="Calibri"/>
          <w:b w:val="0"/>
          <w:bCs w:val="0"/>
        </w:rPr>
        <w:t>CIPD (2024) </w:t>
      </w:r>
      <w:r w:rsidRPr="005E040E">
        <w:rPr>
          <w:rStyle w:val="Strong"/>
          <w:rFonts w:ascii="Calibri" w:hAnsi="Calibri" w:cs="Calibri"/>
          <w:b w:val="0"/>
          <w:bCs w:val="0"/>
          <w:i/>
          <w:iCs/>
        </w:rPr>
        <w:t>Ethics at work</w:t>
      </w:r>
      <w:r w:rsidRPr="00D64880">
        <w:rPr>
          <w:rStyle w:val="Strong"/>
          <w:rFonts w:ascii="Calibri" w:hAnsi="Calibri" w:cs="Calibri"/>
          <w:b w:val="0"/>
          <w:bCs w:val="0"/>
        </w:rPr>
        <w:t>: an Employer’s Guide. [online] CIPD. Available at: https://www.cipd.org/uk/knowledge/guides/ethics-work-guide/.</w:t>
      </w:r>
    </w:p>
    <w:p w14:paraId="0770465A" w14:textId="77777777" w:rsidR="00346973" w:rsidRDefault="00346973" w:rsidP="00346973">
      <w:pPr>
        <w:pBdr>
          <w:top w:val="nil"/>
          <w:left w:val="nil"/>
          <w:bottom w:val="nil"/>
          <w:right w:val="nil"/>
          <w:between w:val="nil"/>
        </w:pBdr>
        <w:rPr>
          <w:rStyle w:val="Strong"/>
          <w:rFonts w:ascii="Calibri" w:hAnsi="Calibri" w:cs="Calibri"/>
          <w:b w:val="0"/>
          <w:bCs w:val="0"/>
        </w:rPr>
      </w:pPr>
      <w:r w:rsidRPr="00952EDE">
        <w:rPr>
          <w:rStyle w:val="Strong"/>
          <w:rFonts w:ascii="Calibri" w:hAnsi="Calibri" w:cs="Calibri"/>
          <w:b w:val="0"/>
          <w:bCs w:val="0"/>
        </w:rPr>
        <w:t xml:space="preserve">CIPD (2015) CIPD | </w:t>
      </w:r>
      <w:r w:rsidRPr="005E040E">
        <w:rPr>
          <w:rStyle w:val="Strong"/>
          <w:rFonts w:ascii="Calibri" w:hAnsi="Calibri" w:cs="Calibri"/>
          <w:b w:val="0"/>
          <w:bCs w:val="0"/>
          <w:i/>
          <w:iCs/>
        </w:rPr>
        <w:t>Ethical Decision Making in the Workplace</w:t>
      </w:r>
      <w:r w:rsidRPr="00952EDE">
        <w:rPr>
          <w:rStyle w:val="Strong"/>
          <w:rFonts w:ascii="Calibri" w:hAnsi="Calibri" w:cs="Calibri"/>
          <w:b w:val="0"/>
          <w:bCs w:val="0"/>
        </w:rPr>
        <w:t xml:space="preserve"> | Reports. [online] CIPD. Available at: </w:t>
      </w:r>
      <w:hyperlink r:id="rId15" w:history="1">
        <w:r w:rsidRPr="00F70D8F">
          <w:rPr>
            <w:rStyle w:val="Hyperlink"/>
            <w:rFonts w:ascii="Calibri" w:hAnsi="Calibri" w:cs="Calibri"/>
          </w:rPr>
          <w:t>https://www.cipd.org/uk/knowledge/reports/workplace-decisions-report/</w:t>
        </w:r>
      </w:hyperlink>
      <w:r w:rsidRPr="00952EDE">
        <w:rPr>
          <w:rStyle w:val="Strong"/>
          <w:rFonts w:ascii="Calibri" w:hAnsi="Calibri" w:cs="Calibri"/>
          <w:b w:val="0"/>
          <w:bCs w:val="0"/>
        </w:rPr>
        <w:t>.</w:t>
      </w:r>
    </w:p>
    <w:p w14:paraId="79478F2F" w14:textId="77777777" w:rsidR="00346973" w:rsidRPr="0030583E" w:rsidRDefault="00346973" w:rsidP="00346973">
      <w:pPr>
        <w:pBdr>
          <w:top w:val="nil"/>
          <w:left w:val="nil"/>
          <w:bottom w:val="nil"/>
          <w:right w:val="nil"/>
          <w:between w:val="nil"/>
        </w:pBdr>
        <w:rPr>
          <w:rStyle w:val="Strong"/>
          <w:rFonts w:ascii="Calibri" w:hAnsi="Calibri" w:cs="Calibri"/>
          <w:b w:val="0"/>
          <w:bCs w:val="0"/>
        </w:rPr>
      </w:pPr>
      <w:r w:rsidRPr="0030583E">
        <w:rPr>
          <w:rStyle w:val="Strong"/>
          <w:rFonts w:ascii="Calibri" w:hAnsi="Calibri" w:cs="Calibri"/>
          <w:b w:val="0"/>
          <w:bCs w:val="0"/>
        </w:rPr>
        <w:t>CIPD (2023) CIPD | Explore our related content. [online] CIPD. Available at: https://www.cipd.org/uk/knowledge/tools/diversity-calendar/.</w:t>
      </w:r>
    </w:p>
    <w:p w14:paraId="494CE985"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lastRenderedPageBreak/>
        <w:t>CIPD (2022) </w:t>
      </w:r>
      <w:r w:rsidRPr="00204AAF">
        <w:rPr>
          <w:rFonts w:ascii="Calibri" w:eastAsia="Calibri" w:hAnsi="Calibri" w:cs="Calibri"/>
          <w:i/>
          <w:iCs/>
          <w:color w:val="000000"/>
        </w:rPr>
        <w:t>Five Actions You Can Take to Foster Inclusion</w:t>
      </w:r>
      <w:r>
        <w:rPr>
          <w:rFonts w:ascii="Calibri" w:eastAsia="Calibri" w:hAnsi="Calibri" w:cs="Calibri"/>
          <w:color w:val="000000"/>
        </w:rPr>
        <w:t xml:space="preserve">. [online] CIPD. Available at: </w:t>
      </w:r>
      <w:hyperlink r:id="rId16">
        <w:r>
          <w:rPr>
            <w:rFonts w:ascii="Calibri" w:eastAsia="Calibri" w:hAnsi="Calibri" w:cs="Calibri"/>
            <w:color w:val="000000"/>
          </w:rPr>
          <w:t>https://www.cipd.org/uk/knowledge/guides/five-actions-fostering-inclusion/</w:t>
        </w:r>
      </w:hyperlink>
      <w:r>
        <w:rPr>
          <w:rFonts w:ascii="Calibri" w:eastAsia="Calibri" w:hAnsi="Calibri" w:cs="Calibri"/>
          <w:color w:val="000000"/>
        </w:rPr>
        <w:t>.</w:t>
      </w:r>
    </w:p>
    <w:p w14:paraId="26A77F71" w14:textId="77777777" w:rsidR="00346973" w:rsidRPr="00BE2C85" w:rsidRDefault="00346973" w:rsidP="00346973">
      <w:pPr>
        <w:pBdr>
          <w:top w:val="nil"/>
          <w:left w:val="nil"/>
          <w:bottom w:val="nil"/>
          <w:right w:val="nil"/>
          <w:between w:val="nil"/>
        </w:pBdr>
        <w:rPr>
          <w:rStyle w:val="Strong"/>
          <w:rFonts w:ascii="Calibri" w:hAnsi="Calibri" w:cs="Calibri"/>
          <w:b w:val="0"/>
          <w:bCs w:val="0"/>
        </w:rPr>
      </w:pPr>
      <w:r w:rsidRPr="00BE2C85">
        <w:rPr>
          <w:rStyle w:val="Strong"/>
          <w:rFonts w:ascii="Calibri" w:hAnsi="Calibri" w:cs="Calibri"/>
          <w:b w:val="0"/>
          <w:bCs w:val="0"/>
        </w:rPr>
        <w:t>CIPD (2024) </w:t>
      </w:r>
      <w:r w:rsidRPr="00204AAF">
        <w:rPr>
          <w:rStyle w:val="Strong"/>
          <w:rFonts w:ascii="Calibri" w:hAnsi="Calibri" w:cs="Calibri"/>
          <w:b w:val="0"/>
          <w:bCs w:val="0"/>
          <w:i/>
          <w:iCs/>
        </w:rPr>
        <w:t>Good Work Index</w:t>
      </w:r>
      <w:r w:rsidRPr="00BE2C85">
        <w:rPr>
          <w:rStyle w:val="Strong"/>
          <w:rFonts w:ascii="Calibri" w:hAnsi="Calibri" w:cs="Calibri"/>
          <w:b w:val="0"/>
          <w:bCs w:val="0"/>
        </w:rPr>
        <w:t>. [online] CIPD. Available at: https://www.cipd.org/uk/knowledge/reports/goodwork/.</w:t>
      </w:r>
    </w:p>
    <w:p w14:paraId="02D0C9A7" w14:textId="77777777" w:rsidR="00346973" w:rsidRPr="00C733A3" w:rsidRDefault="00346973" w:rsidP="00346973">
      <w:pPr>
        <w:pBdr>
          <w:top w:val="nil"/>
          <w:left w:val="nil"/>
          <w:bottom w:val="nil"/>
          <w:right w:val="nil"/>
          <w:between w:val="nil"/>
        </w:pBdr>
        <w:rPr>
          <w:rStyle w:val="Strong"/>
          <w:rFonts w:ascii="Calibri" w:hAnsi="Calibri" w:cs="Calibri"/>
          <w:b w:val="0"/>
          <w:bCs w:val="0"/>
        </w:rPr>
      </w:pPr>
      <w:r w:rsidRPr="00C733A3">
        <w:rPr>
          <w:rStyle w:val="Strong"/>
          <w:rFonts w:ascii="Calibri" w:hAnsi="Calibri" w:cs="Calibri"/>
          <w:b w:val="0"/>
          <w:bCs w:val="0"/>
        </w:rPr>
        <w:t xml:space="preserve">CIPD (2019) CIPD | </w:t>
      </w:r>
      <w:r w:rsidRPr="00204AAF">
        <w:rPr>
          <w:rStyle w:val="Strong"/>
          <w:rFonts w:ascii="Calibri" w:hAnsi="Calibri" w:cs="Calibri"/>
          <w:b w:val="0"/>
          <w:bCs w:val="0"/>
          <w:i/>
          <w:iCs/>
        </w:rPr>
        <w:t>Rotten apples, bad barrels and sticky situations: a review of unethical workplace behaviour</w:t>
      </w:r>
      <w:r w:rsidRPr="00C733A3">
        <w:rPr>
          <w:rStyle w:val="Strong"/>
          <w:rFonts w:ascii="Calibri" w:hAnsi="Calibri" w:cs="Calibri"/>
          <w:b w:val="0"/>
          <w:bCs w:val="0"/>
        </w:rPr>
        <w:t>. [online] CIPD. Available at: https://www.cipd.org/uk/knowledge/evidence-reviews/ethical-behaviour/.</w:t>
      </w:r>
    </w:p>
    <w:p w14:paraId="1ED4B69B"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(n.d.) CIPD | </w:t>
      </w:r>
      <w:r w:rsidRPr="00204AAF">
        <w:rPr>
          <w:rFonts w:ascii="Calibri" w:eastAsia="Calibri" w:hAnsi="Calibri" w:cs="Calibri"/>
          <w:i/>
          <w:iCs/>
          <w:color w:val="000000"/>
        </w:rPr>
        <w:t>Inclusion at work 2022</w:t>
      </w:r>
      <w:r>
        <w:rPr>
          <w:rFonts w:ascii="Calibri" w:eastAsia="Calibri" w:hAnsi="Calibri" w:cs="Calibri"/>
          <w:color w:val="000000"/>
        </w:rPr>
        <w:t>. [online] Available at: https://www.cipd.org/uk/knowledge/reports/inclusion-work</w:t>
      </w:r>
    </w:p>
    <w:p w14:paraId="616E0EDB"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(2023) </w:t>
      </w:r>
      <w:r w:rsidRPr="00204AAF">
        <w:rPr>
          <w:rFonts w:ascii="Calibri" w:eastAsia="Calibri" w:hAnsi="Calibri" w:cs="Calibri"/>
          <w:i/>
          <w:iCs/>
          <w:color w:val="000000"/>
        </w:rPr>
        <w:t>Professional Courage and Influence</w:t>
      </w:r>
      <w:r>
        <w:rPr>
          <w:rFonts w:ascii="Calibri" w:eastAsia="Calibri" w:hAnsi="Calibri" w:cs="Calibri"/>
          <w:color w:val="000000"/>
        </w:rPr>
        <w:t xml:space="preserve">. [online] CIPD. Available at: </w:t>
      </w:r>
      <w:hyperlink r:id="rId17">
        <w:r>
          <w:rPr>
            <w:rFonts w:ascii="Calibri" w:eastAsia="Calibri" w:hAnsi="Calibri" w:cs="Calibri"/>
            <w:color w:val="000000"/>
          </w:rPr>
          <w:t>https://www.cipd.org/uk/the-people-profession/the-profession-map/explore-the-profession-map/core-behaviours/professional-courage-influence/</w:t>
        </w:r>
      </w:hyperlink>
      <w:r>
        <w:rPr>
          <w:rFonts w:ascii="Calibri" w:eastAsia="Calibri" w:hAnsi="Calibri" w:cs="Calibri"/>
          <w:color w:val="000000"/>
        </w:rPr>
        <w:t>.</w:t>
      </w:r>
    </w:p>
    <w:p w14:paraId="563CE164"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(2022) CIPD | </w:t>
      </w:r>
      <w:r w:rsidRPr="00204AAF">
        <w:rPr>
          <w:rFonts w:ascii="Calibri" w:eastAsia="Calibri" w:hAnsi="Calibri" w:cs="Calibri"/>
          <w:i/>
          <w:iCs/>
          <w:color w:val="000000"/>
        </w:rPr>
        <w:t>Redefining the role of people professionals in the digital era</w:t>
      </w:r>
      <w:r>
        <w:rPr>
          <w:rFonts w:ascii="Calibri" w:eastAsia="Calibri" w:hAnsi="Calibri" w:cs="Calibri"/>
          <w:color w:val="000000"/>
        </w:rPr>
        <w:t xml:space="preserve">. [online] CIPD. Available at: </w:t>
      </w:r>
      <w:hyperlink r:id="rId18" w:history="1">
        <w:r w:rsidRPr="00F70D8F">
          <w:rPr>
            <w:rStyle w:val="Hyperlink"/>
            <w:rFonts w:ascii="Calibri" w:eastAsia="Calibri" w:hAnsi="Calibri" w:cs="Calibri"/>
          </w:rPr>
          <w:t>https://www.cipd.org/uk/views-and-insights/thought-leadership/insight/people-professionals-digital-era/</w:t>
        </w:r>
      </w:hyperlink>
      <w:r>
        <w:rPr>
          <w:rFonts w:ascii="Calibri" w:eastAsia="Calibri" w:hAnsi="Calibri" w:cs="Calibri"/>
          <w:color w:val="000000"/>
        </w:rPr>
        <w:t>.</w:t>
      </w:r>
    </w:p>
    <w:p w14:paraId="789FA080" w14:textId="77777777" w:rsidR="00346973" w:rsidRPr="00661FE6" w:rsidRDefault="00346973" w:rsidP="00346973">
      <w:pPr>
        <w:pBdr>
          <w:top w:val="nil"/>
          <w:left w:val="nil"/>
          <w:bottom w:val="nil"/>
          <w:right w:val="nil"/>
          <w:between w:val="nil"/>
        </w:pBdr>
        <w:rPr>
          <w:rStyle w:val="Strong"/>
          <w:rFonts w:ascii="Calibri" w:hAnsi="Calibri" w:cs="Calibri"/>
          <w:b w:val="0"/>
          <w:bCs w:val="0"/>
        </w:rPr>
      </w:pPr>
      <w:r w:rsidRPr="00661FE6">
        <w:rPr>
          <w:rStyle w:val="Strong"/>
          <w:rFonts w:ascii="Calibri" w:hAnsi="Calibri" w:cs="Calibri"/>
          <w:b w:val="0"/>
          <w:bCs w:val="0"/>
        </w:rPr>
        <w:t>CIPD (2024) </w:t>
      </w:r>
      <w:r w:rsidRPr="00204AAF">
        <w:rPr>
          <w:rStyle w:val="Strong"/>
          <w:rFonts w:ascii="Calibri" w:hAnsi="Calibri" w:cs="Calibri"/>
          <w:b w:val="0"/>
          <w:bCs w:val="0"/>
          <w:i/>
          <w:iCs/>
        </w:rPr>
        <w:t>Summary report and practical guidance</w:t>
      </w:r>
      <w:r w:rsidRPr="00661FE6">
        <w:rPr>
          <w:rStyle w:val="Strong"/>
          <w:rFonts w:ascii="Calibri" w:hAnsi="Calibri" w:cs="Calibri"/>
          <w:b w:val="0"/>
          <w:bCs w:val="0"/>
        </w:rPr>
        <w:t>. [online] Available at: https://www.cipd.org/globalassets/media/knowledge/knowledge-hub/reports/2024-pdfs/8625-good-work-index-2024-summary-report-web.pdf.</w:t>
      </w:r>
    </w:p>
    <w:p w14:paraId="1EDD5346"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CIPD | </w:t>
      </w:r>
      <w:r w:rsidRPr="00204AAF">
        <w:rPr>
          <w:rFonts w:ascii="Calibri" w:eastAsia="Calibri" w:hAnsi="Calibri" w:cs="Calibri"/>
          <w:i/>
          <w:iCs/>
          <w:color w:val="000000"/>
        </w:rPr>
        <w:t>the Profession Map / Core Behaviours / Professional Courage and Influence</w:t>
      </w:r>
      <w:r>
        <w:rPr>
          <w:rFonts w:ascii="Calibri" w:eastAsia="Calibri" w:hAnsi="Calibri" w:cs="Calibri"/>
          <w:color w:val="000000"/>
        </w:rPr>
        <w:t>. [online] CIPD. Available at: https://www.cipd.org/en/the-people-profession/the-profession-map/explore-the-profession-map/core-behaviours/professional-courage-influence/.</w:t>
      </w:r>
    </w:p>
    <w:p w14:paraId="2BD0792D"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CIPD | </w:t>
      </w:r>
      <w:r w:rsidRPr="007C1FDD">
        <w:rPr>
          <w:rFonts w:ascii="Calibri" w:eastAsia="Calibri" w:hAnsi="Calibri" w:cs="Calibri"/>
          <w:i/>
          <w:iCs/>
          <w:color w:val="000000"/>
        </w:rPr>
        <w:t>The People Profession</w:t>
      </w:r>
      <w:r>
        <w:rPr>
          <w:rFonts w:ascii="Calibri" w:eastAsia="Calibri" w:hAnsi="Calibri" w:cs="Calibri"/>
          <w:color w:val="000000"/>
        </w:rPr>
        <w:t xml:space="preserve">. [online] CIPD. Available at: </w:t>
      </w:r>
      <w:hyperlink r:id="rId19">
        <w:r>
          <w:rPr>
            <w:rFonts w:ascii="Calibri" w:eastAsia="Calibri" w:hAnsi="Calibri" w:cs="Calibri"/>
            <w:color w:val="000000"/>
          </w:rPr>
          <w:t>https://www.cipd.org/uk/the-people-profession/</w:t>
        </w:r>
      </w:hyperlink>
      <w:r>
        <w:rPr>
          <w:rFonts w:ascii="Calibri" w:eastAsia="Calibri" w:hAnsi="Calibri" w:cs="Calibri"/>
          <w:color w:val="000000"/>
        </w:rPr>
        <w:t>.</w:t>
      </w:r>
    </w:p>
    <w:p w14:paraId="77C57788"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CIPD | </w:t>
      </w:r>
      <w:r w:rsidRPr="007C1FDD">
        <w:rPr>
          <w:rFonts w:ascii="Calibri" w:eastAsia="Calibri" w:hAnsi="Calibri" w:cs="Calibri"/>
          <w:i/>
          <w:iCs/>
          <w:color w:val="000000"/>
        </w:rPr>
        <w:t>The Profession Map</w:t>
      </w:r>
      <w:r>
        <w:rPr>
          <w:rFonts w:ascii="Calibri" w:eastAsia="Calibri" w:hAnsi="Calibri" w:cs="Calibri"/>
          <w:color w:val="000000"/>
        </w:rPr>
        <w:t xml:space="preserve">. [online] CIPD. Available at: </w:t>
      </w:r>
      <w:hyperlink r:id="rId20">
        <w:r>
          <w:rPr>
            <w:rFonts w:ascii="Calibri" w:eastAsia="Calibri" w:hAnsi="Calibri" w:cs="Calibri"/>
            <w:color w:val="000000"/>
          </w:rPr>
          <w:t>https://www.cipd.org/uk/the-people-profession/the-profession-map/</w:t>
        </w:r>
      </w:hyperlink>
      <w:r>
        <w:rPr>
          <w:rFonts w:ascii="Calibri" w:eastAsia="Calibri" w:hAnsi="Calibri" w:cs="Calibri"/>
          <w:color w:val="000000"/>
        </w:rPr>
        <w:t>.</w:t>
      </w:r>
    </w:p>
    <w:p w14:paraId="6D87817B" w14:textId="77777777" w:rsidR="00346973" w:rsidRPr="00484F89" w:rsidRDefault="00346973" w:rsidP="00346973">
      <w:pPr>
        <w:pBdr>
          <w:top w:val="nil"/>
          <w:left w:val="nil"/>
          <w:bottom w:val="nil"/>
          <w:right w:val="nil"/>
          <w:between w:val="nil"/>
        </w:pBdr>
        <w:rPr>
          <w:rStyle w:val="Strong"/>
          <w:rFonts w:ascii="Calibri" w:hAnsi="Calibri" w:cs="Calibri"/>
          <w:b w:val="0"/>
          <w:bCs w:val="0"/>
        </w:rPr>
      </w:pPr>
      <w:r w:rsidRPr="00484F89">
        <w:rPr>
          <w:rStyle w:val="Strong"/>
          <w:rFonts w:ascii="Calibri" w:hAnsi="Calibri" w:cs="Calibri"/>
          <w:b w:val="0"/>
          <w:bCs w:val="0"/>
        </w:rPr>
        <w:t xml:space="preserve">CIPD (2024) CIPD | </w:t>
      </w:r>
      <w:r w:rsidRPr="007C1FDD">
        <w:rPr>
          <w:rStyle w:val="Strong"/>
          <w:rFonts w:ascii="Calibri" w:hAnsi="Calibri" w:cs="Calibri"/>
          <w:b w:val="0"/>
          <w:bCs w:val="0"/>
          <w:i/>
          <w:iCs/>
        </w:rPr>
        <w:t>Whistleblowing: Employment Law</w:t>
      </w:r>
      <w:r w:rsidRPr="00484F89">
        <w:rPr>
          <w:rStyle w:val="Strong"/>
          <w:rFonts w:ascii="Calibri" w:hAnsi="Calibri" w:cs="Calibri"/>
          <w:b w:val="0"/>
          <w:bCs w:val="0"/>
        </w:rPr>
        <w:t>. [online] CIPD. Available at: https://www.cipd.org/uk/knowledge/employment-law/whistleblowing/.</w:t>
      </w:r>
    </w:p>
    <w:p w14:paraId="027F4D3D"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Dessler, W. (2019) </w:t>
      </w:r>
      <w:r w:rsidRPr="007C1FDD">
        <w:rPr>
          <w:rFonts w:ascii="Calibri" w:eastAsia="Calibri" w:hAnsi="Calibri" w:cs="Calibri"/>
          <w:i/>
          <w:iCs/>
          <w:color w:val="000000"/>
        </w:rPr>
        <w:t>How the Role of HR Professionals Is Evolving</w:t>
      </w:r>
      <w:r>
        <w:rPr>
          <w:rFonts w:ascii="Calibri" w:eastAsia="Calibri" w:hAnsi="Calibri" w:cs="Calibri"/>
          <w:color w:val="000000"/>
        </w:rPr>
        <w:t xml:space="preserve">. [online] Cayenne Consulting. Available at: </w:t>
      </w:r>
      <w:hyperlink r:id="rId21">
        <w:r>
          <w:rPr>
            <w:rFonts w:ascii="Calibri" w:eastAsia="Calibri" w:hAnsi="Calibri" w:cs="Calibri"/>
            <w:color w:val="000000"/>
          </w:rPr>
          <w:t>https://www.caycon.com/blog/how-the-role-of-hr-professionals-is-evolving</w:t>
        </w:r>
      </w:hyperlink>
      <w:r>
        <w:rPr>
          <w:rFonts w:ascii="Calibri" w:eastAsia="Calibri" w:hAnsi="Calibri" w:cs="Calibri"/>
          <w:color w:val="000000"/>
        </w:rPr>
        <w:t>.</w:t>
      </w:r>
    </w:p>
    <w:p w14:paraId="68C2D2E2" w14:textId="77777777" w:rsidR="00346973" w:rsidRDefault="00346973" w:rsidP="00346973">
      <w:pPr>
        <w:pBdr>
          <w:top w:val="nil"/>
          <w:left w:val="nil"/>
          <w:bottom w:val="nil"/>
          <w:right w:val="nil"/>
          <w:between w:val="nil"/>
        </w:pBdr>
        <w:rPr>
          <w:rStyle w:val="Strong"/>
          <w:rFonts w:ascii="Calibri" w:hAnsi="Calibri" w:cs="Calibri"/>
          <w:b w:val="0"/>
          <w:bCs w:val="0"/>
        </w:rPr>
      </w:pPr>
      <w:r w:rsidRPr="00A129B3">
        <w:rPr>
          <w:rStyle w:val="Strong"/>
          <w:rFonts w:ascii="Calibri" w:hAnsi="Calibri" w:cs="Calibri"/>
          <w:b w:val="0"/>
          <w:bCs w:val="0"/>
        </w:rPr>
        <w:t xml:space="preserve">Ewing, J. (2017) </w:t>
      </w:r>
      <w:r w:rsidRPr="007C1FDD">
        <w:rPr>
          <w:rStyle w:val="Strong"/>
          <w:rFonts w:ascii="Calibri" w:hAnsi="Calibri" w:cs="Calibri"/>
          <w:b w:val="0"/>
          <w:bCs w:val="0"/>
          <w:i/>
          <w:iCs/>
        </w:rPr>
        <w:t>Engineering a Deception: What Led to Volkswagen’s Diesel Scandal</w:t>
      </w:r>
      <w:r w:rsidRPr="00A129B3">
        <w:rPr>
          <w:rStyle w:val="Strong"/>
          <w:rFonts w:ascii="Calibri" w:hAnsi="Calibri" w:cs="Calibri"/>
          <w:b w:val="0"/>
          <w:bCs w:val="0"/>
        </w:rPr>
        <w:t xml:space="preserve">. The New York Times. [online] 16 Mar. Available at: </w:t>
      </w:r>
      <w:hyperlink r:id="rId22" w:history="1">
        <w:r w:rsidRPr="00F70D8F">
          <w:rPr>
            <w:rStyle w:val="Hyperlink"/>
            <w:rFonts w:ascii="Calibri" w:hAnsi="Calibri" w:cs="Calibri"/>
          </w:rPr>
          <w:t>https://www.nytimes.com/interactive/2017/business/volkswagen-diesel-emissions-timeline.html</w:t>
        </w:r>
      </w:hyperlink>
      <w:r w:rsidRPr="00A129B3">
        <w:rPr>
          <w:rStyle w:val="Strong"/>
          <w:rFonts w:ascii="Calibri" w:hAnsi="Calibri" w:cs="Calibri"/>
          <w:b w:val="0"/>
          <w:bCs w:val="0"/>
        </w:rPr>
        <w:t>.</w:t>
      </w:r>
    </w:p>
    <w:p w14:paraId="15210B03" w14:textId="77777777" w:rsidR="00346973" w:rsidRPr="00C8572E" w:rsidRDefault="00346973" w:rsidP="00346973">
      <w:pPr>
        <w:pBdr>
          <w:top w:val="nil"/>
          <w:left w:val="nil"/>
          <w:bottom w:val="nil"/>
          <w:right w:val="nil"/>
          <w:between w:val="nil"/>
        </w:pBdr>
        <w:rPr>
          <w:rStyle w:val="Strong"/>
          <w:rFonts w:ascii="Calibri" w:hAnsi="Calibri" w:cs="Calibri"/>
          <w:b w:val="0"/>
          <w:bCs w:val="0"/>
        </w:rPr>
      </w:pPr>
      <w:r w:rsidRPr="00C8572E">
        <w:rPr>
          <w:rStyle w:val="Strong"/>
          <w:rFonts w:ascii="Calibri" w:hAnsi="Calibri" w:cs="Calibri"/>
          <w:b w:val="0"/>
          <w:bCs w:val="0"/>
        </w:rPr>
        <w:lastRenderedPageBreak/>
        <w:t xml:space="preserve">Expert Panel (2024) Council Post: </w:t>
      </w:r>
      <w:r w:rsidRPr="007C1FDD">
        <w:rPr>
          <w:rStyle w:val="Strong"/>
          <w:rFonts w:ascii="Calibri" w:hAnsi="Calibri" w:cs="Calibri"/>
          <w:b w:val="0"/>
          <w:bCs w:val="0"/>
          <w:i/>
          <w:iCs/>
        </w:rPr>
        <w:t>14 Ways To Build Trust And Connection Among Your Team Members.</w:t>
      </w:r>
      <w:r w:rsidRPr="00C8572E">
        <w:rPr>
          <w:rStyle w:val="Strong"/>
          <w:rFonts w:ascii="Calibri" w:hAnsi="Calibri" w:cs="Calibri"/>
          <w:b w:val="0"/>
          <w:bCs w:val="0"/>
        </w:rPr>
        <w:t> Forbes. [online] 12 Aug. Available at: https://www.forbes.com/councils/forbesbusinesscouncil/2024/08/05/14-ways-to-build-trust-and-connection-among-your-team-members/.</w:t>
      </w:r>
    </w:p>
    <w:p w14:paraId="2FB03394" w14:textId="77777777" w:rsidR="00346973" w:rsidRPr="006151A6" w:rsidRDefault="00346973" w:rsidP="00346973">
      <w:pPr>
        <w:pBdr>
          <w:top w:val="nil"/>
          <w:left w:val="nil"/>
          <w:bottom w:val="nil"/>
          <w:right w:val="nil"/>
          <w:between w:val="nil"/>
        </w:pBdr>
        <w:rPr>
          <w:rStyle w:val="Strong"/>
          <w:rFonts w:ascii="Calibri" w:hAnsi="Calibri" w:cs="Calibri"/>
          <w:b w:val="0"/>
          <w:bCs w:val="0"/>
        </w:rPr>
      </w:pPr>
      <w:r w:rsidRPr="006151A6">
        <w:rPr>
          <w:rStyle w:val="Strong"/>
          <w:rFonts w:ascii="Calibri" w:hAnsi="Calibri" w:cs="Calibri"/>
          <w:b w:val="0"/>
          <w:bCs w:val="0"/>
        </w:rPr>
        <w:t>Farnsworth, D., Clark, J., Green, K., Lopez, M., Wysocki, A. and Kepner, K. (2020) </w:t>
      </w:r>
      <w:r w:rsidRPr="007C1FDD">
        <w:rPr>
          <w:rStyle w:val="Strong"/>
          <w:rFonts w:ascii="Calibri" w:hAnsi="Calibri" w:cs="Calibri"/>
          <w:b w:val="0"/>
          <w:bCs w:val="0"/>
          <w:i/>
          <w:iCs/>
        </w:rPr>
        <w:t>Diversity in the Workplace: Benefits, Challenges, and the Required Managerial Tools</w:t>
      </w:r>
      <w:r w:rsidRPr="006151A6">
        <w:rPr>
          <w:rStyle w:val="Strong"/>
          <w:rFonts w:ascii="Calibri" w:hAnsi="Calibri" w:cs="Calibri"/>
          <w:b w:val="0"/>
          <w:bCs w:val="0"/>
        </w:rPr>
        <w:t>. [online] edis.ifas.ufl.edu. Available at: https://edis.ifas.ufl.edu/publication/HR022.</w:t>
      </w:r>
    </w:p>
    <w:p w14:paraId="15B7852B"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Freeburg, N. (2022) </w:t>
      </w:r>
      <w:r w:rsidRPr="007C1FDD">
        <w:rPr>
          <w:rFonts w:ascii="Calibri" w:eastAsia="Calibri" w:hAnsi="Calibri" w:cs="Calibri"/>
          <w:i/>
          <w:iCs/>
          <w:color w:val="000000"/>
        </w:rPr>
        <w:t>How to Structure Feedback for Teams</w:t>
      </w:r>
      <w:r>
        <w:rPr>
          <w:rFonts w:ascii="Calibri" w:eastAsia="Calibri" w:hAnsi="Calibri" w:cs="Calibri"/>
          <w:color w:val="000000"/>
        </w:rPr>
        <w:t xml:space="preserve">. [online] Leadership Vision. Available at: https://www.leadershipvisionconsulting.com/structures-for-team-feedback/ </w:t>
      </w:r>
    </w:p>
    <w:p w14:paraId="3C7C7247" w14:textId="77777777" w:rsidR="00346973" w:rsidRDefault="00346973" w:rsidP="00346973">
      <w:pPr>
        <w:pBdr>
          <w:top w:val="nil"/>
          <w:left w:val="nil"/>
          <w:bottom w:val="nil"/>
          <w:right w:val="nil"/>
          <w:between w:val="nil"/>
        </w:pBdr>
        <w:rPr>
          <w:rStyle w:val="Strong"/>
          <w:rFonts w:ascii="Calibri" w:hAnsi="Calibri" w:cs="Calibri"/>
          <w:b w:val="0"/>
          <w:bCs w:val="0"/>
        </w:rPr>
      </w:pPr>
      <w:r w:rsidRPr="00C31DAE">
        <w:rPr>
          <w:rStyle w:val="Strong"/>
          <w:rFonts w:ascii="Calibri" w:hAnsi="Calibri" w:cs="Calibri"/>
          <w:b w:val="0"/>
          <w:bCs w:val="0"/>
        </w:rPr>
        <w:t xml:space="preserve">Forbes (2024) Council Post: </w:t>
      </w:r>
      <w:r w:rsidRPr="00C376CF">
        <w:rPr>
          <w:rStyle w:val="Strong"/>
          <w:rFonts w:ascii="Calibri" w:hAnsi="Calibri" w:cs="Calibri"/>
          <w:b w:val="0"/>
          <w:bCs w:val="0"/>
          <w:i/>
          <w:iCs/>
        </w:rPr>
        <w:t>Eight Important Ways to Promote Inclusion And Diversity In Your Workplace</w:t>
      </w:r>
      <w:r w:rsidRPr="00C31DAE">
        <w:rPr>
          <w:rStyle w:val="Strong"/>
          <w:rFonts w:ascii="Calibri" w:hAnsi="Calibri" w:cs="Calibri"/>
          <w:b w:val="0"/>
          <w:bCs w:val="0"/>
        </w:rPr>
        <w:t xml:space="preserve">. Forbes. [online] 12 Aug. Available at: </w:t>
      </w:r>
      <w:hyperlink r:id="rId23" w:history="1">
        <w:r w:rsidRPr="00F70D8F">
          <w:rPr>
            <w:rStyle w:val="Hyperlink"/>
            <w:rFonts w:ascii="Calibri" w:hAnsi="Calibri" w:cs="Calibri"/>
          </w:rPr>
          <w:t>https://www.forbes.com/councils/theyec/2021/01/25/eight-important-ways-to-promote-inclusion-and-diversity-in-your-workplace/</w:t>
        </w:r>
      </w:hyperlink>
      <w:r w:rsidRPr="00C31DAE">
        <w:rPr>
          <w:rStyle w:val="Strong"/>
          <w:rFonts w:ascii="Calibri" w:hAnsi="Calibri" w:cs="Calibri"/>
          <w:b w:val="0"/>
          <w:bCs w:val="0"/>
        </w:rPr>
        <w:t>.</w:t>
      </w:r>
    </w:p>
    <w:p w14:paraId="0D38D55A" w14:textId="77777777" w:rsidR="00346973" w:rsidRPr="00C376CF" w:rsidRDefault="00346973" w:rsidP="00346973">
      <w:pPr>
        <w:pBdr>
          <w:top w:val="nil"/>
          <w:left w:val="nil"/>
          <w:bottom w:val="nil"/>
          <w:right w:val="nil"/>
          <w:between w:val="nil"/>
        </w:pBdr>
        <w:rPr>
          <w:rStyle w:val="Strong"/>
          <w:rFonts w:ascii="Calibri" w:hAnsi="Calibri" w:cs="Calibri"/>
          <w:b w:val="0"/>
          <w:bCs w:val="0"/>
          <w:i/>
          <w:iCs/>
        </w:rPr>
      </w:pPr>
      <w:r w:rsidRPr="004C706B">
        <w:rPr>
          <w:rStyle w:val="Strong"/>
          <w:rFonts w:ascii="Calibri" w:hAnsi="Calibri" w:cs="Calibri"/>
          <w:b w:val="0"/>
          <w:bCs w:val="0"/>
        </w:rPr>
        <w:t xml:space="preserve">Giamos, D., Doucet, O. and Léger, P.-M. (2023) </w:t>
      </w:r>
      <w:r w:rsidRPr="00C376CF">
        <w:rPr>
          <w:rStyle w:val="Strong"/>
          <w:rFonts w:ascii="Calibri" w:hAnsi="Calibri" w:cs="Calibri"/>
          <w:b w:val="0"/>
          <w:bCs w:val="0"/>
          <w:i/>
          <w:iCs/>
        </w:rPr>
        <w:t xml:space="preserve">Continuous performance feedback: investigating the effects of feedback content and feedback sources on performance, motivation to improve performance and task engagement. Journal of Organizational </w:t>
      </w:r>
      <w:proofErr w:type="spellStart"/>
      <w:r w:rsidRPr="00C376CF">
        <w:rPr>
          <w:rStyle w:val="Strong"/>
          <w:rFonts w:ascii="Calibri" w:hAnsi="Calibri" w:cs="Calibri"/>
          <w:b w:val="0"/>
          <w:bCs w:val="0"/>
          <w:i/>
          <w:iCs/>
        </w:rPr>
        <w:t>Behavior</w:t>
      </w:r>
      <w:proofErr w:type="spellEnd"/>
      <w:r w:rsidRPr="00C376CF">
        <w:rPr>
          <w:rStyle w:val="Strong"/>
          <w:rFonts w:ascii="Calibri" w:hAnsi="Calibri" w:cs="Calibri"/>
          <w:b w:val="0"/>
          <w:bCs w:val="0"/>
          <w:i/>
          <w:iCs/>
        </w:rPr>
        <w:t xml:space="preserve"> Management, </w:t>
      </w:r>
    </w:p>
    <w:p w14:paraId="585DA314"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Gibson, E. (2022) </w:t>
      </w:r>
      <w:r w:rsidRPr="00C376CF">
        <w:rPr>
          <w:rFonts w:ascii="Calibri" w:eastAsia="Calibri" w:hAnsi="Calibri" w:cs="Calibri"/>
          <w:i/>
          <w:iCs/>
          <w:color w:val="000000"/>
        </w:rPr>
        <w:t>Importance of making employees feel valued</w:t>
      </w:r>
      <w:r>
        <w:rPr>
          <w:rFonts w:ascii="Calibri" w:eastAsia="Calibri" w:hAnsi="Calibri" w:cs="Calibri"/>
          <w:color w:val="000000"/>
        </w:rPr>
        <w:t xml:space="preserve">. [online] Reworking. Available at: </w:t>
      </w:r>
      <w:hyperlink r:id="rId24">
        <w:r>
          <w:rPr>
            <w:rFonts w:ascii="Calibri" w:eastAsia="Calibri" w:hAnsi="Calibri" w:cs="Calibri"/>
            <w:color w:val="000000"/>
          </w:rPr>
          <w:t>https://reworking.com/importance-of-making-employees-feel-valued/</w:t>
        </w:r>
      </w:hyperlink>
      <w:r>
        <w:rPr>
          <w:rFonts w:ascii="Calibri" w:eastAsia="Calibri" w:hAnsi="Calibri" w:cs="Calibri"/>
          <w:color w:val="000000"/>
        </w:rPr>
        <w:t>.</w:t>
      </w:r>
    </w:p>
    <w:p w14:paraId="1B4617C0"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Green, M. and Young, J. (2019) </w:t>
      </w:r>
      <w:r w:rsidRPr="00C376CF">
        <w:rPr>
          <w:rFonts w:ascii="Calibri" w:eastAsia="Calibri" w:hAnsi="Calibri" w:cs="Calibri"/>
          <w:i/>
          <w:iCs/>
          <w:color w:val="000000"/>
        </w:rPr>
        <w:t>BUILDING INCLUSIVE WORKPLACES</w:t>
      </w:r>
      <w:r>
        <w:rPr>
          <w:rFonts w:ascii="Calibri" w:eastAsia="Calibri" w:hAnsi="Calibri" w:cs="Calibri"/>
          <w:color w:val="000000"/>
        </w:rPr>
        <w:t xml:space="preserve">: Assessing the evidence. [online] Available at: </w:t>
      </w:r>
      <w:hyperlink r:id="rId25">
        <w:r>
          <w:rPr>
            <w:rFonts w:ascii="Calibri" w:eastAsia="Calibri" w:hAnsi="Calibri" w:cs="Calibri"/>
            <w:color w:val="000000"/>
          </w:rPr>
          <w:t>https://www.cipd.org/globalassets/media/knowledge/knowledge-hub/reports/building-inclusive-workplaces-report-sept-2019_tcm18-64154.pdf</w:t>
        </w:r>
      </w:hyperlink>
      <w:r>
        <w:rPr>
          <w:rFonts w:ascii="Calibri" w:eastAsia="Calibri" w:hAnsi="Calibri" w:cs="Calibri"/>
          <w:color w:val="000000"/>
        </w:rPr>
        <w:t>.</w:t>
      </w:r>
    </w:p>
    <w:p w14:paraId="6B09E049"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Green, M., Peters, R. and Young, J. (2020) </w:t>
      </w:r>
      <w:r w:rsidRPr="00C376CF">
        <w:rPr>
          <w:rFonts w:ascii="Calibri" w:eastAsia="Calibri" w:hAnsi="Calibri" w:cs="Calibri"/>
          <w:i/>
          <w:iCs/>
          <w:color w:val="000000"/>
        </w:rPr>
        <w:t>People Profession 2030 a Collective View of Future Trends</w:t>
      </w:r>
      <w:r>
        <w:rPr>
          <w:rFonts w:ascii="Calibri" w:eastAsia="Calibri" w:hAnsi="Calibri" w:cs="Calibri"/>
          <w:color w:val="000000"/>
        </w:rPr>
        <w:t xml:space="preserve">. [online] CIPD. Available at: </w:t>
      </w:r>
      <w:hyperlink r:id="rId26" w:history="1">
        <w:r w:rsidRPr="008B51A2">
          <w:rPr>
            <w:rStyle w:val="Hyperlink"/>
            <w:rFonts w:ascii="Calibri" w:eastAsia="Calibri" w:hAnsi="Calibri" w:cs="Calibri"/>
          </w:rPr>
          <w:t>https://www.cipd.org/globalassets/media/knowledge/knowledge-hub/reports/234people-profession-2030-report-compressed_tcm18-86095.pdf</w:t>
        </w:r>
      </w:hyperlink>
      <w:r>
        <w:rPr>
          <w:rFonts w:ascii="Calibri" w:eastAsia="Calibri" w:hAnsi="Calibri" w:cs="Calibri"/>
          <w:color w:val="000000"/>
        </w:rPr>
        <w:t>.</w:t>
      </w:r>
    </w:p>
    <w:p w14:paraId="74EE51EB" w14:textId="77777777" w:rsidR="00346973" w:rsidRDefault="00346973" w:rsidP="00346973">
      <w:pPr>
        <w:pBdr>
          <w:top w:val="nil"/>
          <w:left w:val="nil"/>
          <w:bottom w:val="nil"/>
          <w:right w:val="nil"/>
          <w:between w:val="nil"/>
        </w:pBdr>
        <w:rPr>
          <w:rStyle w:val="Strong"/>
          <w:rFonts w:ascii="Calibri" w:hAnsi="Calibri" w:cs="Calibri"/>
          <w:b w:val="0"/>
          <w:bCs w:val="0"/>
        </w:rPr>
      </w:pPr>
      <w:r w:rsidRPr="00F02B4E">
        <w:rPr>
          <w:rStyle w:val="Strong"/>
          <w:rFonts w:ascii="Calibri" w:hAnsi="Calibri" w:cs="Calibri"/>
          <w:b w:val="0"/>
          <w:bCs w:val="0"/>
        </w:rPr>
        <w:t>Ho, T. (2024) </w:t>
      </w:r>
      <w:r w:rsidRPr="00C376CF">
        <w:rPr>
          <w:rStyle w:val="Strong"/>
          <w:rFonts w:ascii="Calibri" w:hAnsi="Calibri" w:cs="Calibri"/>
          <w:b w:val="0"/>
          <w:bCs w:val="0"/>
          <w:i/>
          <w:iCs/>
        </w:rPr>
        <w:t>What Is Nudge Theory, And What Are Its Applications?</w:t>
      </w:r>
      <w:r w:rsidRPr="00F02B4E">
        <w:rPr>
          <w:rStyle w:val="Strong"/>
          <w:rFonts w:ascii="Calibri" w:hAnsi="Calibri" w:cs="Calibri"/>
          <w:b w:val="0"/>
          <w:bCs w:val="0"/>
        </w:rPr>
        <w:t xml:space="preserve"> [online] Scientific Origin. Available at: </w:t>
      </w:r>
      <w:hyperlink r:id="rId27" w:history="1">
        <w:r w:rsidRPr="008B51A2">
          <w:rPr>
            <w:rStyle w:val="Hyperlink"/>
            <w:rFonts w:ascii="Calibri" w:hAnsi="Calibri" w:cs="Calibri"/>
          </w:rPr>
          <w:t>https://scientificorigin.com/what-is-nudge-theory-and-what-are-its-applications</w:t>
        </w:r>
      </w:hyperlink>
      <w:r w:rsidRPr="00F02B4E">
        <w:rPr>
          <w:rStyle w:val="Strong"/>
          <w:rFonts w:ascii="Calibri" w:hAnsi="Calibri" w:cs="Calibri"/>
          <w:b w:val="0"/>
          <w:bCs w:val="0"/>
        </w:rPr>
        <w:t>.</w:t>
      </w:r>
    </w:p>
    <w:p w14:paraId="75C998E2" w14:textId="77777777" w:rsidR="00346973" w:rsidRDefault="00346973" w:rsidP="00346973">
      <w:pPr>
        <w:pBdr>
          <w:top w:val="nil"/>
          <w:left w:val="nil"/>
          <w:bottom w:val="nil"/>
          <w:right w:val="nil"/>
          <w:between w:val="nil"/>
        </w:pBdr>
        <w:rPr>
          <w:rStyle w:val="Strong"/>
          <w:rFonts w:ascii="Calibri" w:hAnsi="Calibri" w:cs="Calibri"/>
          <w:b w:val="0"/>
          <w:bCs w:val="0"/>
        </w:rPr>
      </w:pPr>
      <w:r w:rsidRPr="00593CBA">
        <w:rPr>
          <w:rStyle w:val="Strong"/>
          <w:rFonts w:ascii="Calibri" w:hAnsi="Calibri" w:cs="Calibri"/>
          <w:b w:val="0"/>
          <w:bCs w:val="0"/>
        </w:rPr>
        <w:t xml:space="preserve">Hotten, R. (2015) </w:t>
      </w:r>
      <w:r w:rsidRPr="00C376CF">
        <w:rPr>
          <w:rStyle w:val="Strong"/>
          <w:rFonts w:ascii="Calibri" w:hAnsi="Calibri" w:cs="Calibri"/>
          <w:b w:val="0"/>
          <w:bCs w:val="0"/>
          <w:i/>
          <w:iCs/>
        </w:rPr>
        <w:t>Volkswagen: The scandal explained</w:t>
      </w:r>
      <w:r w:rsidRPr="00593CBA">
        <w:rPr>
          <w:rStyle w:val="Strong"/>
          <w:rFonts w:ascii="Calibri" w:hAnsi="Calibri" w:cs="Calibri"/>
          <w:b w:val="0"/>
          <w:bCs w:val="0"/>
        </w:rPr>
        <w:t xml:space="preserve">. BBC News. [online] 10 Dec. Available at: </w:t>
      </w:r>
      <w:hyperlink r:id="rId28" w:history="1">
        <w:r w:rsidRPr="008B51A2">
          <w:rPr>
            <w:rStyle w:val="Hyperlink"/>
            <w:rFonts w:ascii="Calibri" w:hAnsi="Calibri" w:cs="Calibri"/>
          </w:rPr>
          <w:t>https://www.bbc.co.uk/news/business-34324772</w:t>
        </w:r>
      </w:hyperlink>
      <w:r w:rsidRPr="00593CBA">
        <w:rPr>
          <w:rStyle w:val="Strong"/>
          <w:rFonts w:ascii="Calibri" w:hAnsi="Calibri" w:cs="Calibri"/>
          <w:b w:val="0"/>
          <w:bCs w:val="0"/>
        </w:rPr>
        <w:t>.</w:t>
      </w:r>
    </w:p>
    <w:p w14:paraId="51FB0153" w14:textId="77777777" w:rsidR="00346973" w:rsidRPr="00CD504E" w:rsidRDefault="00346973" w:rsidP="00346973">
      <w:pPr>
        <w:pBdr>
          <w:top w:val="nil"/>
          <w:left w:val="nil"/>
          <w:bottom w:val="nil"/>
          <w:right w:val="nil"/>
          <w:between w:val="nil"/>
        </w:pBdr>
        <w:rPr>
          <w:rStyle w:val="Strong"/>
          <w:rFonts w:ascii="Calibri" w:hAnsi="Calibri" w:cs="Calibri"/>
          <w:b w:val="0"/>
          <w:bCs w:val="0"/>
        </w:rPr>
      </w:pPr>
      <w:proofErr w:type="spellStart"/>
      <w:r w:rsidRPr="00CD504E">
        <w:rPr>
          <w:rStyle w:val="Strong"/>
          <w:rFonts w:ascii="Calibri" w:hAnsi="Calibri" w:cs="Calibri"/>
          <w:b w:val="0"/>
          <w:bCs w:val="0"/>
        </w:rPr>
        <w:t>MacKenzie</w:t>
      </w:r>
      <w:proofErr w:type="spellEnd"/>
      <w:r w:rsidRPr="00CD504E">
        <w:rPr>
          <w:rStyle w:val="Strong"/>
          <w:rFonts w:ascii="Calibri" w:hAnsi="Calibri" w:cs="Calibri"/>
          <w:b w:val="0"/>
          <w:bCs w:val="0"/>
        </w:rPr>
        <w:t>, K. (2019) </w:t>
      </w:r>
      <w:r w:rsidRPr="00C376CF">
        <w:rPr>
          <w:rStyle w:val="Strong"/>
          <w:rFonts w:ascii="Calibri" w:hAnsi="Calibri" w:cs="Calibri"/>
          <w:b w:val="0"/>
          <w:bCs w:val="0"/>
          <w:i/>
          <w:iCs/>
        </w:rPr>
        <w:t>The cost of replacing an employee – it’s more than you think</w:t>
      </w:r>
      <w:r w:rsidRPr="00CD504E">
        <w:rPr>
          <w:rStyle w:val="Strong"/>
          <w:rFonts w:ascii="Calibri" w:hAnsi="Calibri" w:cs="Calibri"/>
          <w:b w:val="0"/>
          <w:bCs w:val="0"/>
        </w:rPr>
        <w:t xml:space="preserve"> | Workable. [online] Recruiting Resources: How to Recruit and Hire Better. Available at: https://resources.workable.com/stories-and-insights/the-cost-of-replacing-an-employee.</w:t>
      </w:r>
    </w:p>
    <w:p w14:paraId="256EA44C" w14:textId="77777777" w:rsidR="00346973" w:rsidRDefault="00346973" w:rsidP="00346973">
      <w:pPr>
        <w:pBdr>
          <w:top w:val="nil"/>
          <w:left w:val="nil"/>
          <w:bottom w:val="nil"/>
          <w:right w:val="nil"/>
          <w:between w:val="nil"/>
        </w:pBdr>
        <w:rPr>
          <w:rStyle w:val="Strong"/>
          <w:rFonts w:ascii="Calibri" w:hAnsi="Calibri" w:cs="Calibri"/>
          <w:b w:val="0"/>
          <w:bCs w:val="0"/>
        </w:rPr>
      </w:pPr>
      <w:r w:rsidRPr="00214D45">
        <w:rPr>
          <w:rStyle w:val="Strong"/>
          <w:rFonts w:ascii="Calibri" w:hAnsi="Calibri" w:cs="Calibri"/>
          <w:b w:val="0"/>
          <w:bCs w:val="0"/>
        </w:rPr>
        <w:t>Mathews, S. (2024) </w:t>
      </w:r>
      <w:r w:rsidRPr="00C376CF">
        <w:rPr>
          <w:rStyle w:val="Strong"/>
          <w:rFonts w:ascii="Calibri" w:hAnsi="Calibri" w:cs="Calibri"/>
          <w:b w:val="0"/>
          <w:bCs w:val="0"/>
          <w:i/>
          <w:iCs/>
        </w:rPr>
        <w:t>The 6 Types of Power: A Guide for Leaders</w:t>
      </w:r>
      <w:r w:rsidRPr="00214D45">
        <w:rPr>
          <w:rStyle w:val="Strong"/>
          <w:rFonts w:ascii="Calibri" w:hAnsi="Calibri" w:cs="Calibri"/>
          <w:b w:val="0"/>
          <w:bCs w:val="0"/>
        </w:rPr>
        <w:t xml:space="preserve">. [online] Leading Sapiens. Available at: </w:t>
      </w:r>
      <w:hyperlink r:id="rId29" w:history="1">
        <w:r w:rsidRPr="008B51A2">
          <w:rPr>
            <w:rStyle w:val="Hyperlink"/>
            <w:rFonts w:ascii="Calibri" w:hAnsi="Calibri" w:cs="Calibri"/>
          </w:rPr>
          <w:t>https://www.leadingsapiens.com/types-of-power-in-leadership/</w:t>
        </w:r>
      </w:hyperlink>
      <w:r w:rsidRPr="00214D45">
        <w:rPr>
          <w:rStyle w:val="Strong"/>
          <w:rFonts w:ascii="Calibri" w:hAnsi="Calibri" w:cs="Calibri"/>
          <w:b w:val="0"/>
          <w:bCs w:val="0"/>
        </w:rPr>
        <w:t>.</w:t>
      </w:r>
    </w:p>
    <w:p w14:paraId="20A1B49A" w14:textId="77777777" w:rsidR="00346973" w:rsidRPr="002F2044" w:rsidRDefault="00346973" w:rsidP="00346973">
      <w:pPr>
        <w:pBdr>
          <w:top w:val="nil"/>
          <w:left w:val="nil"/>
          <w:bottom w:val="nil"/>
          <w:right w:val="nil"/>
          <w:between w:val="nil"/>
        </w:pBdr>
        <w:rPr>
          <w:rStyle w:val="Strong"/>
          <w:rFonts w:ascii="Calibri" w:hAnsi="Calibri" w:cs="Calibri"/>
          <w:b w:val="0"/>
          <w:bCs w:val="0"/>
        </w:rPr>
      </w:pPr>
      <w:r w:rsidRPr="002F2044">
        <w:rPr>
          <w:rStyle w:val="Strong"/>
          <w:rFonts w:ascii="Calibri" w:hAnsi="Calibri" w:cs="Calibri"/>
          <w:b w:val="0"/>
          <w:bCs w:val="0"/>
        </w:rPr>
        <w:lastRenderedPageBreak/>
        <w:t>McLeod, S. (2024) </w:t>
      </w:r>
      <w:r w:rsidRPr="00C376CF">
        <w:rPr>
          <w:rStyle w:val="Strong"/>
          <w:rFonts w:ascii="Calibri" w:hAnsi="Calibri" w:cs="Calibri"/>
          <w:b w:val="0"/>
          <w:bCs w:val="0"/>
          <w:i/>
          <w:iCs/>
        </w:rPr>
        <w:t>Maslow’s Hierarchy of Needs</w:t>
      </w:r>
      <w:r w:rsidRPr="002F2044">
        <w:rPr>
          <w:rStyle w:val="Strong"/>
          <w:rFonts w:ascii="Calibri" w:hAnsi="Calibri" w:cs="Calibri"/>
          <w:b w:val="0"/>
          <w:bCs w:val="0"/>
        </w:rPr>
        <w:t>. [online] Simply Psychology. Available at: https://www.simplypsychology.org/maslow.html.</w:t>
      </w:r>
    </w:p>
    <w:p w14:paraId="769A4C3D" w14:textId="77777777" w:rsidR="00346973" w:rsidRPr="008E52AE" w:rsidRDefault="00346973" w:rsidP="00346973">
      <w:pPr>
        <w:pBdr>
          <w:top w:val="nil"/>
          <w:left w:val="nil"/>
          <w:bottom w:val="nil"/>
          <w:right w:val="nil"/>
          <w:between w:val="nil"/>
        </w:pBdr>
        <w:rPr>
          <w:rStyle w:val="Strong"/>
          <w:rFonts w:ascii="Calibri" w:hAnsi="Calibri" w:cs="Calibri"/>
          <w:b w:val="0"/>
          <w:bCs w:val="0"/>
        </w:rPr>
      </w:pPr>
      <w:r w:rsidRPr="008E52AE">
        <w:rPr>
          <w:rStyle w:val="Strong"/>
          <w:rFonts w:ascii="Calibri" w:hAnsi="Calibri" w:cs="Calibri"/>
          <w:b w:val="0"/>
          <w:bCs w:val="0"/>
        </w:rPr>
        <w:t xml:space="preserve">McPhail, R., Chan, X.W., May, R. and Wilkinson, A.J. (2023) Post-COVID </w:t>
      </w:r>
      <w:r w:rsidRPr="00C376CF">
        <w:rPr>
          <w:rStyle w:val="Strong"/>
          <w:rFonts w:ascii="Calibri" w:hAnsi="Calibri" w:cs="Calibri"/>
          <w:b w:val="0"/>
          <w:bCs w:val="0"/>
          <w:i/>
          <w:iCs/>
        </w:rPr>
        <w:t>remote working and its impact on people, productivity, and the planet: an exploratory scoping review. The International Journal of Human Resource Management</w:t>
      </w:r>
      <w:r w:rsidRPr="008E52AE">
        <w:rPr>
          <w:rStyle w:val="Strong"/>
          <w:rFonts w:ascii="Calibri" w:hAnsi="Calibri" w:cs="Calibri"/>
          <w:b w:val="0"/>
          <w:bCs w:val="0"/>
        </w:rPr>
        <w:t xml:space="preserve">, [online] 35(1), pp.1–29. </w:t>
      </w:r>
    </w:p>
    <w:p w14:paraId="186BA744"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Mind Tools (2022) </w:t>
      </w:r>
      <w:r w:rsidRPr="00C376CF">
        <w:rPr>
          <w:rFonts w:ascii="Calibri" w:eastAsia="Calibri" w:hAnsi="Calibri" w:cs="Calibri"/>
          <w:i/>
          <w:iCs/>
          <w:color w:val="000000"/>
        </w:rPr>
        <w:t>McClelland’s Human Motivation Theory</w:t>
      </w:r>
      <w:r>
        <w:rPr>
          <w:rFonts w:ascii="Calibri" w:eastAsia="Calibri" w:hAnsi="Calibri" w:cs="Calibri"/>
          <w:color w:val="000000"/>
        </w:rPr>
        <w:t xml:space="preserve">. [online] www.mindtools.com. Available at: </w:t>
      </w:r>
      <w:hyperlink r:id="rId30" w:history="1">
        <w:r w:rsidRPr="008B51A2">
          <w:rPr>
            <w:rStyle w:val="Hyperlink"/>
            <w:rFonts w:ascii="Calibri" w:eastAsia="Calibri" w:hAnsi="Calibri" w:cs="Calibri"/>
          </w:rPr>
          <w:t>https://www.mindtools.com/aznjntj/mcclellands-human-motivation-theory</w:t>
        </w:r>
      </w:hyperlink>
      <w:r>
        <w:rPr>
          <w:rFonts w:ascii="Calibri" w:eastAsia="Calibri" w:hAnsi="Calibri" w:cs="Calibri"/>
          <w:color w:val="000000"/>
        </w:rPr>
        <w:t>.</w:t>
      </w:r>
    </w:p>
    <w:p w14:paraId="74FC8CC7" w14:textId="77777777" w:rsidR="00346973" w:rsidRPr="00D135EC" w:rsidRDefault="00346973" w:rsidP="00346973">
      <w:pPr>
        <w:pBdr>
          <w:top w:val="nil"/>
          <w:left w:val="nil"/>
          <w:bottom w:val="nil"/>
          <w:right w:val="nil"/>
          <w:between w:val="nil"/>
        </w:pBdr>
        <w:rPr>
          <w:rFonts w:ascii="Calibri" w:hAnsi="Calibri" w:cs="Calibri"/>
        </w:rPr>
      </w:pPr>
      <w:proofErr w:type="spellStart"/>
      <w:r w:rsidRPr="00D135EC">
        <w:rPr>
          <w:rStyle w:val="Strong"/>
          <w:rFonts w:ascii="Calibri" w:hAnsi="Calibri" w:cs="Calibri"/>
          <w:b w:val="0"/>
          <w:bCs w:val="0"/>
        </w:rPr>
        <w:t>Moovala</w:t>
      </w:r>
      <w:proofErr w:type="spellEnd"/>
      <w:r w:rsidRPr="00D135EC">
        <w:rPr>
          <w:rStyle w:val="Strong"/>
          <w:rFonts w:ascii="Calibri" w:hAnsi="Calibri" w:cs="Calibri"/>
          <w:b w:val="0"/>
          <w:bCs w:val="0"/>
        </w:rPr>
        <w:t xml:space="preserve">, V. (n.d.) 5CO03: </w:t>
      </w:r>
      <w:r w:rsidRPr="00C376CF">
        <w:rPr>
          <w:rStyle w:val="Strong"/>
          <w:rFonts w:ascii="Calibri" w:hAnsi="Calibri" w:cs="Calibri"/>
          <w:b w:val="0"/>
          <w:bCs w:val="0"/>
          <w:i/>
          <w:iCs/>
        </w:rPr>
        <w:t>Professional behaviours and valuing people Level 5 Core unit</w:t>
      </w:r>
      <w:r w:rsidRPr="00D135EC">
        <w:rPr>
          <w:rStyle w:val="Strong"/>
          <w:rFonts w:ascii="Calibri" w:hAnsi="Calibri" w:cs="Calibri"/>
          <w:b w:val="0"/>
          <w:bCs w:val="0"/>
        </w:rPr>
        <w:t xml:space="preserve"> -5 credits. [online] Available at: https://s3.amazonaws.com/globalassignmentservice3/CIPD-Professional-behaviourspdf-97120.pdf.</w:t>
      </w:r>
    </w:p>
    <w:p w14:paraId="17B1AD86"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O’Brien, L. (2023) </w:t>
      </w:r>
      <w:r w:rsidRPr="00C376CF">
        <w:rPr>
          <w:rFonts w:ascii="Calibri" w:eastAsia="Calibri" w:hAnsi="Calibri" w:cs="Calibri"/>
          <w:i/>
          <w:iCs/>
          <w:color w:val="000000"/>
        </w:rPr>
        <w:t>What is a People Professional?</w:t>
      </w:r>
      <w:r>
        <w:rPr>
          <w:rFonts w:ascii="Calibri" w:eastAsia="Calibri" w:hAnsi="Calibri" w:cs="Calibri"/>
          <w:color w:val="000000"/>
        </w:rPr>
        <w:t xml:space="preserve"> [online] Crosby Management Training. Available at: </w:t>
      </w:r>
      <w:hyperlink r:id="rId31">
        <w:r>
          <w:rPr>
            <w:rFonts w:ascii="Calibri" w:eastAsia="Calibri" w:hAnsi="Calibri" w:cs="Calibri"/>
            <w:color w:val="000000"/>
          </w:rPr>
          <w:t>https://crosbytraining.co.uk/general/people-professional/</w:t>
        </w:r>
      </w:hyperlink>
      <w:r>
        <w:rPr>
          <w:rFonts w:ascii="Calibri" w:eastAsia="Calibri" w:hAnsi="Calibri" w:cs="Calibri"/>
          <w:color w:val="000000"/>
        </w:rPr>
        <w:t>.</w:t>
      </w:r>
    </w:p>
    <w:p w14:paraId="165AB1A4" w14:textId="77777777" w:rsidR="00346973" w:rsidRPr="003B7E55" w:rsidRDefault="00346973" w:rsidP="00346973">
      <w:pPr>
        <w:pBdr>
          <w:top w:val="nil"/>
          <w:left w:val="nil"/>
          <w:bottom w:val="nil"/>
          <w:right w:val="nil"/>
          <w:between w:val="nil"/>
        </w:pBdr>
        <w:rPr>
          <w:rStyle w:val="Strong"/>
          <w:rFonts w:ascii="Calibri" w:hAnsi="Calibri" w:cs="Calibri"/>
          <w:b w:val="0"/>
          <w:bCs w:val="0"/>
        </w:rPr>
      </w:pPr>
      <w:r w:rsidRPr="003B7E55">
        <w:rPr>
          <w:rStyle w:val="Strong"/>
          <w:rFonts w:ascii="Calibri" w:hAnsi="Calibri" w:cs="Calibri"/>
          <w:b w:val="0"/>
          <w:bCs w:val="0"/>
        </w:rPr>
        <w:t>Ocean, L. (2023) </w:t>
      </w:r>
      <w:r w:rsidRPr="00C376CF">
        <w:rPr>
          <w:rStyle w:val="Strong"/>
          <w:rFonts w:ascii="Calibri" w:hAnsi="Calibri" w:cs="Calibri"/>
          <w:b w:val="0"/>
          <w:bCs w:val="0"/>
          <w:i/>
          <w:iCs/>
        </w:rPr>
        <w:t>Mind is the Master</w:t>
      </w:r>
      <w:r w:rsidRPr="003B7E55">
        <w:rPr>
          <w:rStyle w:val="Strong"/>
          <w:rFonts w:ascii="Calibri" w:hAnsi="Calibri" w:cs="Calibri"/>
          <w:b w:val="0"/>
          <w:bCs w:val="0"/>
        </w:rPr>
        <w:t>. [online] Mind is the Master. Available at: https://www.mindisthemaster.com/maslows-hierarchy-of-needs/.</w:t>
      </w:r>
    </w:p>
    <w:p w14:paraId="305DB0C1"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Panel, E. (n.d.) Council Post: </w:t>
      </w:r>
      <w:r w:rsidRPr="00C376CF">
        <w:rPr>
          <w:rFonts w:ascii="Calibri" w:eastAsia="Calibri" w:hAnsi="Calibri" w:cs="Calibri"/>
          <w:i/>
          <w:iCs/>
          <w:color w:val="000000"/>
        </w:rPr>
        <w:t>Eight Important Ways To Promote Inclusion And Diversity In Your Workplace</w:t>
      </w:r>
      <w:r>
        <w:rPr>
          <w:rFonts w:ascii="Calibri" w:eastAsia="Calibri" w:hAnsi="Calibri" w:cs="Calibri"/>
          <w:color w:val="000000"/>
        </w:rPr>
        <w:t>. [online] Forbes. Available at: https://www.forbes.com/sites/theyec/2021/01/25/eight-important-ways-to-promote-inclusion-and-diversity-in-your-workplace.</w:t>
      </w:r>
    </w:p>
    <w:p w14:paraId="15529D3B" w14:textId="77777777" w:rsidR="00346973" w:rsidRDefault="00346973" w:rsidP="00346973">
      <w:pPr>
        <w:pBdr>
          <w:top w:val="nil"/>
          <w:left w:val="nil"/>
          <w:bottom w:val="nil"/>
          <w:right w:val="nil"/>
          <w:between w:val="nil"/>
        </w:pBdr>
        <w:rPr>
          <w:rFonts w:ascii="Calibri" w:eastAsia="Calibri" w:hAnsi="Calibri" w:cs="Calibri"/>
          <w:color w:val="000000"/>
        </w:rPr>
      </w:pPr>
      <w:r w:rsidRPr="00C376CF">
        <w:rPr>
          <w:rFonts w:ascii="Calibri" w:eastAsia="Calibri" w:hAnsi="Calibri" w:cs="Calibri"/>
          <w:i/>
          <w:iCs/>
          <w:color w:val="000000"/>
        </w:rPr>
        <w:t>Practical Psychology</w:t>
      </w:r>
      <w:r>
        <w:rPr>
          <w:rFonts w:ascii="Calibri" w:eastAsia="Calibri" w:hAnsi="Calibri" w:cs="Calibri"/>
          <w:color w:val="000000"/>
        </w:rPr>
        <w:t xml:space="preserve">. (2021) David McClelland Biography + Contribution to Psychology. [online] Available at: </w:t>
      </w:r>
      <w:hyperlink r:id="rId32" w:history="1">
        <w:r w:rsidRPr="00755548">
          <w:rPr>
            <w:rStyle w:val="Hyperlink"/>
            <w:rFonts w:ascii="Calibri" w:eastAsia="Calibri" w:hAnsi="Calibri" w:cs="Calibri"/>
          </w:rPr>
          <w:t>https://practicalpie.com/david-mcclelland/</w:t>
        </w:r>
      </w:hyperlink>
      <w:r>
        <w:rPr>
          <w:rFonts w:ascii="Calibri" w:eastAsia="Calibri" w:hAnsi="Calibri" w:cs="Calibri"/>
          <w:color w:val="000000"/>
        </w:rPr>
        <w:t>.</w:t>
      </w:r>
    </w:p>
    <w:p w14:paraId="1D668DFE" w14:textId="77777777" w:rsidR="00346973" w:rsidRDefault="00346973" w:rsidP="00346973">
      <w:pPr>
        <w:pBdr>
          <w:top w:val="nil"/>
          <w:left w:val="nil"/>
          <w:bottom w:val="nil"/>
          <w:right w:val="nil"/>
          <w:between w:val="nil"/>
        </w:pBdr>
        <w:rPr>
          <w:rStyle w:val="Strong"/>
          <w:rFonts w:ascii="Calibri" w:hAnsi="Calibri" w:cs="Calibri"/>
          <w:b w:val="0"/>
          <w:bCs w:val="0"/>
        </w:rPr>
      </w:pPr>
      <w:r w:rsidRPr="00CC1820">
        <w:rPr>
          <w:rStyle w:val="Strong"/>
          <w:rFonts w:ascii="Calibri" w:hAnsi="Calibri" w:cs="Calibri"/>
          <w:b w:val="0"/>
          <w:bCs w:val="0"/>
        </w:rPr>
        <w:t xml:space="preserve">ResearchGate. (n.d.) (PDF) </w:t>
      </w:r>
      <w:r w:rsidRPr="00C376CF">
        <w:rPr>
          <w:rStyle w:val="Strong"/>
          <w:rFonts w:ascii="Calibri" w:hAnsi="Calibri" w:cs="Calibri"/>
          <w:b w:val="0"/>
          <w:bCs w:val="0"/>
          <w:i/>
          <w:iCs/>
        </w:rPr>
        <w:t>Professional Integrity, Social Work and the Ethics of Distrust.</w:t>
      </w:r>
      <w:r w:rsidRPr="00CC1820">
        <w:rPr>
          <w:rStyle w:val="Strong"/>
          <w:rFonts w:ascii="Calibri" w:hAnsi="Calibri" w:cs="Calibri"/>
          <w:b w:val="0"/>
          <w:bCs w:val="0"/>
        </w:rPr>
        <w:t xml:space="preserve"> [online] Available at: </w:t>
      </w:r>
      <w:hyperlink r:id="rId33" w:history="1">
        <w:r w:rsidRPr="00755548">
          <w:rPr>
            <w:rStyle w:val="Hyperlink"/>
            <w:rFonts w:ascii="Calibri" w:hAnsi="Calibri" w:cs="Calibri"/>
          </w:rPr>
          <w:t>https://www.researchgate.net/publication/233566972_Professional_Integrity_Social_Work_and_the_Ethics_of_Distrust</w:t>
        </w:r>
      </w:hyperlink>
      <w:r w:rsidRPr="00CC1820">
        <w:rPr>
          <w:rStyle w:val="Strong"/>
          <w:rFonts w:ascii="Calibri" w:hAnsi="Calibri" w:cs="Calibri"/>
          <w:b w:val="0"/>
          <w:bCs w:val="0"/>
        </w:rPr>
        <w:t>.</w:t>
      </w:r>
    </w:p>
    <w:p w14:paraId="02620D8A" w14:textId="77777777" w:rsidR="00346973" w:rsidRPr="008F0684" w:rsidRDefault="00346973" w:rsidP="00346973">
      <w:pPr>
        <w:pBdr>
          <w:top w:val="nil"/>
          <w:left w:val="nil"/>
          <w:bottom w:val="nil"/>
          <w:right w:val="nil"/>
          <w:between w:val="nil"/>
        </w:pBdr>
        <w:rPr>
          <w:rStyle w:val="Strong"/>
          <w:rFonts w:ascii="Calibri" w:eastAsia="Calibri" w:hAnsi="Calibri" w:cs="Calibri"/>
          <w:b w:val="0"/>
          <w:bCs w:val="0"/>
          <w:color w:val="000000"/>
        </w:rPr>
      </w:pPr>
      <w:r>
        <w:rPr>
          <w:rFonts w:ascii="Calibri" w:eastAsia="Calibri" w:hAnsi="Calibri" w:cs="Calibri"/>
          <w:color w:val="000000"/>
        </w:rPr>
        <w:t>Smith, K., Grant, H. and Rock, D. (2019) </w:t>
      </w:r>
      <w:r w:rsidRPr="00C376CF">
        <w:rPr>
          <w:rFonts w:ascii="Calibri" w:eastAsia="Calibri" w:hAnsi="Calibri" w:cs="Calibri"/>
          <w:i/>
          <w:iCs/>
          <w:color w:val="000000"/>
        </w:rPr>
        <w:t>How to Speak Up When It Matters</w:t>
      </w:r>
      <w:r>
        <w:rPr>
          <w:rFonts w:ascii="Calibri" w:eastAsia="Calibri" w:hAnsi="Calibri" w:cs="Calibri"/>
          <w:color w:val="000000"/>
        </w:rPr>
        <w:t xml:space="preserve">. [online] Harvard Business Review. Available at: </w:t>
      </w:r>
      <w:hyperlink r:id="rId34">
        <w:r>
          <w:rPr>
            <w:rFonts w:ascii="Calibri" w:eastAsia="Calibri" w:hAnsi="Calibri" w:cs="Calibri"/>
            <w:color w:val="000000"/>
          </w:rPr>
          <w:t>https://hbr.org/2019/03/how-to-speak-up-when-it-matters</w:t>
        </w:r>
      </w:hyperlink>
      <w:r>
        <w:rPr>
          <w:rFonts w:ascii="Calibri" w:eastAsia="Calibri" w:hAnsi="Calibri" w:cs="Calibri"/>
          <w:color w:val="000000"/>
        </w:rPr>
        <w:t>.</w:t>
      </w:r>
    </w:p>
    <w:p w14:paraId="06AE0675" w14:textId="77777777" w:rsidR="00346973" w:rsidRPr="00E43869" w:rsidRDefault="00346973" w:rsidP="00346973">
      <w:pPr>
        <w:pBdr>
          <w:top w:val="nil"/>
          <w:left w:val="nil"/>
          <w:bottom w:val="nil"/>
          <w:right w:val="nil"/>
          <w:between w:val="nil"/>
        </w:pBdr>
        <w:rPr>
          <w:rStyle w:val="Strong"/>
          <w:rFonts w:ascii="Calibri" w:hAnsi="Calibri" w:cs="Calibri"/>
          <w:b w:val="0"/>
          <w:bCs w:val="0"/>
        </w:rPr>
      </w:pPr>
      <w:r w:rsidRPr="00E43869">
        <w:rPr>
          <w:rStyle w:val="Strong"/>
          <w:rFonts w:ascii="Calibri" w:hAnsi="Calibri" w:cs="Calibri"/>
          <w:b w:val="0"/>
          <w:bCs w:val="0"/>
        </w:rPr>
        <w:t>Taylor, S. and Woodhams, C. (2022) </w:t>
      </w:r>
      <w:r w:rsidRPr="00C376CF">
        <w:rPr>
          <w:rStyle w:val="Strong"/>
          <w:rFonts w:ascii="Calibri" w:hAnsi="Calibri" w:cs="Calibri"/>
          <w:b w:val="0"/>
          <w:bCs w:val="0"/>
          <w:i/>
          <w:iCs/>
        </w:rPr>
        <w:t>Studying Human Resource Management a Guide to the Study, Context and Practice of HR. 3rd ed. Kogan Page</w:t>
      </w:r>
      <w:r w:rsidRPr="00E43869">
        <w:rPr>
          <w:rStyle w:val="Strong"/>
          <w:rFonts w:ascii="Calibri" w:hAnsi="Calibri" w:cs="Calibri"/>
          <w:b w:val="0"/>
          <w:bCs w:val="0"/>
        </w:rPr>
        <w:t>.</w:t>
      </w:r>
    </w:p>
    <w:p w14:paraId="5D3A6722" w14:textId="77777777" w:rsidR="00346973" w:rsidRDefault="00346973" w:rsidP="00346973">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Tokc</w:t>
      </w:r>
      <w:proofErr w:type="spellEnd"/>
      <w:r>
        <w:rPr>
          <w:rFonts w:ascii="Calibri" w:eastAsia="Calibri" w:hAnsi="Calibri" w:cs="Calibri"/>
          <w:color w:val="000000"/>
        </w:rPr>
        <w:t>-Wilde, I. (n.d.) </w:t>
      </w:r>
      <w:r w:rsidRPr="00C376CF">
        <w:rPr>
          <w:rFonts w:ascii="Calibri" w:eastAsia="Calibri" w:hAnsi="Calibri" w:cs="Calibri"/>
          <w:i/>
          <w:iCs/>
          <w:color w:val="000000"/>
        </w:rPr>
        <w:t>What it means to be professional</w:t>
      </w:r>
      <w:r>
        <w:rPr>
          <w:rFonts w:ascii="Calibri" w:eastAsia="Calibri" w:hAnsi="Calibri" w:cs="Calibri"/>
          <w:color w:val="000000"/>
        </w:rPr>
        <w:t xml:space="preserve"> | ACCA Global. [online] www.accaglobal.com. Available at: </w:t>
      </w:r>
      <w:hyperlink r:id="rId35">
        <w:r>
          <w:rPr>
            <w:rFonts w:ascii="Calibri" w:eastAsia="Calibri" w:hAnsi="Calibri" w:cs="Calibri"/>
            <w:color w:val="000000"/>
          </w:rPr>
          <w:t>https://www.accaglobal.com/gb/en/student/sa/features/being-professional.html.T</w:t>
        </w:r>
      </w:hyperlink>
    </w:p>
    <w:p w14:paraId="24936FC4" w14:textId="77777777" w:rsidR="00346973" w:rsidRPr="002A3DA7" w:rsidRDefault="00346973" w:rsidP="00346973">
      <w:pPr>
        <w:pBdr>
          <w:top w:val="nil"/>
          <w:left w:val="nil"/>
          <w:bottom w:val="nil"/>
          <w:right w:val="nil"/>
          <w:between w:val="nil"/>
        </w:pBdr>
        <w:rPr>
          <w:rStyle w:val="Strong"/>
          <w:rFonts w:ascii="Calibri" w:hAnsi="Calibri" w:cs="Calibri"/>
          <w:b w:val="0"/>
          <w:bCs w:val="0"/>
        </w:rPr>
      </w:pPr>
      <w:proofErr w:type="spellStart"/>
      <w:r w:rsidRPr="002A3DA7">
        <w:rPr>
          <w:rStyle w:val="Strong"/>
          <w:rFonts w:ascii="Calibri" w:hAnsi="Calibri" w:cs="Calibri"/>
          <w:b w:val="0"/>
          <w:bCs w:val="0"/>
        </w:rPr>
        <w:t>verlinden</w:t>
      </w:r>
      <w:proofErr w:type="spellEnd"/>
      <w:r w:rsidRPr="002A3DA7">
        <w:rPr>
          <w:rStyle w:val="Strong"/>
          <w:rFonts w:ascii="Calibri" w:hAnsi="Calibri" w:cs="Calibri"/>
          <w:b w:val="0"/>
          <w:bCs w:val="0"/>
        </w:rPr>
        <w:t xml:space="preserve">, </w:t>
      </w:r>
      <w:proofErr w:type="spellStart"/>
      <w:r w:rsidRPr="002A3DA7">
        <w:rPr>
          <w:rStyle w:val="Strong"/>
          <w:rFonts w:ascii="Calibri" w:hAnsi="Calibri" w:cs="Calibri"/>
          <w:b w:val="0"/>
          <w:bCs w:val="0"/>
        </w:rPr>
        <w:t>neelie</w:t>
      </w:r>
      <w:proofErr w:type="spellEnd"/>
      <w:r w:rsidRPr="002A3DA7">
        <w:rPr>
          <w:rStyle w:val="Strong"/>
          <w:rFonts w:ascii="Calibri" w:hAnsi="Calibri" w:cs="Calibri"/>
          <w:b w:val="0"/>
          <w:bCs w:val="0"/>
        </w:rPr>
        <w:t xml:space="preserve"> (2021) </w:t>
      </w:r>
      <w:r w:rsidRPr="00C376CF">
        <w:rPr>
          <w:rStyle w:val="Strong"/>
          <w:rFonts w:ascii="Calibri" w:hAnsi="Calibri" w:cs="Calibri"/>
          <w:b w:val="0"/>
          <w:bCs w:val="0"/>
          <w:i/>
          <w:iCs/>
        </w:rPr>
        <w:t>What Are Organizational Values? Definition, Purpose &amp; Examples.</w:t>
      </w:r>
      <w:r w:rsidRPr="002A3DA7">
        <w:rPr>
          <w:rStyle w:val="Strong"/>
          <w:rFonts w:ascii="Calibri" w:hAnsi="Calibri" w:cs="Calibri"/>
          <w:b w:val="0"/>
          <w:bCs w:val="0"/>
        </w:rPr>
        <w:t xml:space="preserve"> [online] AIHR. Available at: https://www.aihr.com/blog/organizational-values/.</w:t>
      </w:r>
    </w:p>
    <w:p w14:paraId="47337663"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www.learndirect.com. (2023) </w:t>
      </w:r>
      <w:r w:rsidRPr="00C376CF">
        <w:rPr>
          <w:rFonts w:ascii="Calibri" w:eastAsia="Calibri" w:hAnsi="Calibri" w:cs="Calibri"/>
          <w:i/>
          <w:iCs/>
          <w:color w:val="000000"/>
        </w:rPr>
        <w:t>What is The People Profession?</w:t>
      </w:r>
      <w:r>
        <w:rPr>
          <w:rFonts w:ascii="Calibri" w:eastAsia="Calibri" w:hAnsi="Calibri" w:cs="Calibri"/>
          <w:color w:val="000000"/>
        </w:rPr>
        <w:t xml:space="preserve"> | CIPD Courses | </w:t>
      </w:r>
      <w:proofErr w:type="spellStart"/>
      <w:r>
        <w:rPr>
          <w:rFonts w:ascii="Calibri" w:eastAsia="Calibri" w:hAnsi="Calibri" w:cs="Calibri"/>
          <w:color w:val="000000"/>
        </w:rPr>
        <w:t>learndirect</w:t>
      </w:r>
      <w:proofErr w:type="spellEnd"/>
      <w:r>
        <w:rPr>
          <w:rFonts w:ascii="Calibri" w:eastAsia="Calibri" w:hAnsi="Calibri" w:cs="Calibri"/>
          <w:color w:val="000000"/>
        </w:rPr>
        <w:t xml:space="preserve">. [online] Available at: </w:t>
      </w:r>
      <w:hyperlink r:id="rId36">
        <w:r>
          <w:rPr>
            <w:rFonts w:ascii="Calibri" w:eastAsia="Calibri" w:hAnsi="Calibri" w:cs="Calibri"/>
            <w:color w:val="000000"/>
          </w:rPr>
          <w:t>https://www.learndirect.com/blog/what-is-the-people-profession</w:t>
        </w:r>
      </w:hyperlink>
      <w:r>
        <w:rPr>
          <w:rFonts w:ascii="Calibri" w:eastAsia="Calibri" w:hAnsi="Calibri" w:cs="Calibri"/>
          <w:color w:val="000000"/>
        </w:rPr>
        <w:t>.</w:t>
      </w:r>
    </w:p>
    <w:p w14:paraId="1C51990C"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lastRenderedPageBreak/>
        <w:t>www.wlv.ac.uk. (n.d.) </w:t>
      </w:r>
      <w:r w:rsidRPr="00C376CF">
        <w:rPr>
          <w:rFonts w:ascii="Calibri" w:eastAsia="Calibri" w:hAnsi="Calibri" w:cs="Calibri"/>
          <w:i/>
          <w:iCs/>
          <w:color w:val="000000"/>
        </w:rPr>
        <w:t>The Role of People Professionals in Ethical and Sustainable People Practice - University of Wolverhampton.</w:t>
      </w:r>
      <w:r>
        <w:rPr>
          <w:rFonts w:ascii="Calibri" w:eastAsia="Calibri" w:hAnsi="Calibri" w:cs="Calibri"/>
          <w:color w:val="000000"/>
        </w:rPr>
        <w:t xml:space="preserve"> [online] Available at: https://www.wlv.ac.uk/schools-and-institutes/faculty-of-arts-business-and-social-sciences/university-of-wolverhampton-business-school/business-blog/the-role-of-people-professionals-in-ethical-and-sustainable-people-practice/ </w:t>
      </w:r>
    </w:p>
    <w:p w14:paraId="0169161D"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www.linkedin.com. (n.d.) </w:t>
      </w:r>
      <w:r w:rsidRPr="00C376CF">
        <w:rPr>
          <w:rFonts w:ascii="Calibri" w:eastAsia="Calibri" w:hAnsi="Calibri" w:cs="Calibri"/>
          <w:i/>
          <w:iCs/>
          <w:color w:val="000000"/>
        </w:rPr>
        <w:t>How can you creatively integrate your values into your work?</w:t>
      </w:r>
      <w:r>
        <w:rPr>
          <w:rFonts w:ascii="Calibri" w:eastAsia="Calibri" w:hAnsi="Calibri" w:cs="Calibri"/>
          <w:color w:val="000000"/>
        </w:rPr>
        <w:t> [online] Available at: https://www.linkedin.com/advice/0/how-can-you-creatively-integrate-your-values.</w:t>
      </w:r>
    </w:p>
    <w:p w14:paraId="37820537" w14:textId="77777777" w:rsidR="00346973" w:rsidRPr="000431F2" w:rsidRDefault="00346973" w:rsidP="00346973">
      <w:pPr>
        <w:pBdr>
          <w:top w:val="nil"/>
          <w:left w:val="nil"/>
          <w:bottom w:val="nil"/>
          <w:right w:val="nil"/>
          <w:between w:val="nil"/>
        </w:pBdr>
        <w:rPr>
          <w:rStyle w:val="Strong"/>
          <w:rFonts w:ascii="Calibri" w:hAnsi="Calibri" w:cs="Calibri"/>
          <w:b w:val="0"/>
          <w:bCs w:val="0"/>
        </w:rPr>
      </w:pPr>
      <w:r w:rsidRPr="000431F2">
        <w:rPr>
          <w:rStyle w:val="Strong"/>
          <w:rFonts w:ascii="Calibri" w:hAnsi="Calibri" w:cs="Calibri"/>
          <w:b w:val="0"/>
          <w:bCs w:val="0"/>
        </w:rPr>
        <w:t>Waite, K., Beevers, K., Small, N., Tomlinson, K. and Hussain, S. (2021) </w:t>
      </w:r>
      <w:r w:rsidRPr="00EB5D34">
        <w:rPr>
          <w:rStyle w:val="Strong"/>
          <w:rFonts w:ascii="Calibri" w:hAnsi="Calibri" w:cs="Calibri"/>
          <w:b w:val="0"/>
          <w:bCs w:val="0"/>
          <w:i/>
          <w:iCs/>
        </w:rPr>
        <w:t>People Practice : A Complete Guide</w:t>
      </w:r>
      <w:r w:rsidRPr="000431F2">
        <w:rPr>
          <w:rStyle w:val="Strong"/>
          <w:rFonts w:ascii="Calibri" w:hAnsi="Calibri" w:cs="Calibri"/>
          <w:b w:val="0"/>
          <w:bCs w:val="0"/>
        </w:rPr>
        <w:t>. London, United Kingdom ; New York, Ny: Kogan Page.</w:t>
      </w:r>
    </w:p>
    <w:p w14:paraId="120EEF0B" w14:textId="77777777" w:rsidR="00346973" w:rsidRDefault="00346973" w:rsidP="00346973">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Wells, J., Florian </w:t>
      </w:r>
      <w:proofErr w:type="spellStart"/>
      <w:r>
        <w:rPr>
          <w:rFonts w:ascii="Calibri" w:eastAsia="Calibri" w:hAnsi="Calibri" w:cs="Calibri"/>
          <w:color w:val="000000"/>
        </w:rPr>
        <w:t>Scheibein</w:t>
      </w:r>
      <w:proofErr w:type="spellEnd"/>
      <w:r>
        <w:rPr>
          <w:rFonts w:ascii="Calibri" w:eastAsia="Calibri" w:hAnsi="Calibri" w:cs="Calibri"/>
          <w:color w:val="000000"/>
        </w:rPr>
        <w:t xml:space="preserve">, Pais, L., Santos, C-Andreas </w:t>
      </w:r>
      <w:proofErr w:type="spellStart"/>
      <w:r>
        <w:rPr>
          <w:rFonts w:ascii="Calibri" w:eastAsia="Calibri" w:hAnsi="Calibri" w:cs="Calibri"/>
          <w:color w:val="000000"/>
        </w:rPr>
        <w:t>Dalluege</w:t>
      </w:r>
      <w:proofErr w:type="spellEnd"/>
      <w:r>
        <w:rPr>
          <w:rFonts w:ascii="Calibri" w:eastAsia="Calibri" w:hAnsi="Calibri" w:cs="Calibri"/>
          <w:color w:val="000000"/>
        </w:rPr>
        <w:t xml:space="preserve">, Jan Philipp </w:t>
      </w:r>
      <w:proofErr w:type="spellStart"/>
      <w:r>
        <w:rPr>
          <w:rFonts w:ascii="Calibri" w:eastAsia="Calibri" w:hAnsi="Calibri" w:cs="Calibri"/>
          <w:color w:val="000000"/>
        </w:rPr>
        <w:t>Czakert</w:t>
      </w:r>
      <w:proofErr w:type="spellEnd"/>
      <w:r>
        <w:rPr>
          <w:rFonts w:ascii="Calibri" w:eastAsia="Calibri" w:hAnsi="Calibri" w:cs="Calibri"/>
          <w:color w:val="000000"/>
        </w:rPr>
        <w:t xml:space="preserve"> and Berger, R. (2023) </w:t>
      </w:r>
      <w:r w:rsidRPr="00EB5D34">
        <w:rPr>
          <w:rFonts w:ascii="Calibri" w:eastAsia="Calibri" w:hAnsi="Calibri" w:cs="Calibri"/>
          <w:i/>
          <w:iCs/>
          <w:color w:val="000000"/>
        </w:rPr>
        <w:t xml:space="preserve">A systematic review of the impact of remote working referenced to the concept of work–life flow on physical and psychological health. Workplace Health &amp; Safety, </w:t>
      </w:r>
      <w:r>
        <w:rPr>
          <w:rFonts w:ascii="Calibri" w:eastAsia="Calibri" w:hAnsi="Calibri" w:cs="Calibri"/>
          <w:color w:val="000000"/>
        </w:rPr>
        <w:t xml:space="preserve">71(11). </w:t>
      </w:r>
      <w:proofErr w:type="spellStart"/>
      <w:r>
        <w:rPr>
          <w:rFonts w:ascii="Calibri" w:eastAsia="Calibri" w:hAnsi="Calibri" w:cs="Calibri"/>
          <w:color w:val="000000"/>
        </w:rPr>
        <w:t>doi:https</w:t>
      </w:r>
      <w:proofErr w:type="spellEnd"/>
      <w:r>
        <w:rPr>
          <w:rFonts w:ascii="Calibri" w:eastAsia="Calibri" w:hAnsi="Calibri" w:cs="Calibri"/>
          <w:color w:val="000000"/>
        </w:rPr>
        <w:t>://doi.org/10.1177/21650799231176397.</w:t>
      </w:r>
    </w:p>
    <w:p w14:paraId="61F532B0" w14:textId="77777777" w:rsidR="00346973" w:rsidRDefault="00346973" w:rsidP="00346973">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wikiHow</w:t>
      </w:r>
      <w:proofErr w:type="spellEnd"/>
      <w:r>
        <w:rPr>
          <w:rFonts w:ascii="Calibri" w:eastAsia="Calibri" w:hAnsi="Calibri" w:cs="Calibri"/>
          <w:color w:val="000000"/>
        </w:rPr>
        <w:t>. (n.d.) How to Speak Up: Practical Advice for Being Assertive. [online] Available at: https://www.wikihow.com/Speak-Up.</w:t>
      </w:r>
    </w:p>
    <w:p w14:paraId="4D3A8480" w14:textId="16A684E6" w:rsidR="000C62D2" w:rsidRDefault="00346973" w:rsidP="00346973">
      <w:pPr>
        <w:pBdr>
          <w:top w:val="nil"/>
          <w:left w:val="nil"/>
          <w:bottom w:val="nil"/>
          <w:right w:val="nil"/>
          <w:between w:val="nil"/>
        </w:pBdr>
        <w:rPr>
          <w:rFonts w:ascii="Calibri" w:eastAsia="Calibri" w:hAnsi="Calibri" w:cs="Calibri"/>
          <w:color w:val="000000"/>
        </w:rPr>
      </w:pPr>
      <w:r w:rsidRPr="00EB5D34">
        <w:rPr>
          <w:rFonts w:ascii="Calibri" w:eastAsia="Calibri" w:hAnsi="Calibri" w:cs="Calibri"/>
          <w:i/>
          <w:iCs/>
          <w:color w:val="000000"/>
        </w:rPr>
        <w:t>Workplace Ethics Advice. (2016) Resolving Ethical Conflicts in the Workplace</w:t>
      </w:r>
      <w:r>
        <w:rPr>
          <w:rFonts w:ascii="Calibri" w:eastAsia="Calibri" w:hAnsi="Calibri" w:cs="Calibri"/>
          <w:color w:val="000000"/>
        </w:rPr>
        <w:t xml:space="preserve">. [online] Available at: </w:t>
      </w:r>
      <w:hyperlink r:id="rId37">
        <w:r>
          <w:rPr>
            <w:rFonts w:ascii="Calibri" w:eastAsia="Calibri" w:hAnsi="Calibri" w:cs="Calibri"/>
            <w:color w:val="467886"/>
            <w:u w:val="single"/>
          </w:rPr>
          <w:t>https://www.workplaceethicsadvice.com/2016/10/resolving-ethical-conflicts-in-the</w:t>
        </w:r>
      </w:hyperlink>
      <w:r>
        <w:rPr>
          <w:rFonts w:ascii="Calibri" w:eastAsia="Calibri" w:hAnsi="Calibri" w:cs="Calibri"/>
          <w:color w:val="000000"/>
        </w:rPr>
        <w:t xml:space="preserve"> workplace.</w:t>
      </w:r>
    </w:p>
    <w:p w14:paraId="0C9121E8" w14:textId="77777777" w:rsidR="000C62D2" w:rsidRDefault="000C62D2">
      <w:pPr>
        <w:pBdr>
          <w:top w:val="nil"/>
          <w:left w:val="nil"/>
          <w:bottom w:val="nil"/>
          <w:right w:val="nil"/>
          <w:between w:val="nil"/>
        </w:pBdr>
        <w:rPr>
          <w:rFonts w:ascii="Calibri" w:eastAsia="Calibri" w:hAnsi="Calibri" w:cs="Calibri"/>
          <w:color w:val="000000"/>
        </w:rPr>
      </w:pPr>
    </w:p>
    <w:p w14:paraId="290EABE7" w14:textId="77777777" w:rsidR="000C62D2" w:rsidRDefault="000C62D2">
      <w:pPr>
        <w:pBdr>
          <w:top w:val="nil"/>
          <w:left w:val="nil"/>
          <w:bottom w:val="nil"/>
          <w:right w:val="nil"/>
          <w:between w:val="nil"/>
        </w:pBdr>
        <w:rPr>
          <w:rFonts w:ascii="Calibri" w:eastAsia="Calibri" w:hAnsi="Calibri" w:cs="Calibri"/>
          <w:color w:val="000000"/>
        </w:rPr>
      </w:pPr>
    </w:p>
    <w:p w14:paraId="27ADFD83" w14:textId="77777777" w:rsidR="000C62D2" w:rsidRDefault="000C62D2">
      <w:pPr>
        <w:pBdr>
          <w:top w:val="nil"/>
          <w:left w:val="nil"/>
          <w:bottom w:val="nil"/>
          <w:right w:val="nil"/>
          <w:between w:val="nil"/>
        </w:pBdr>
        <w:rPr>
          <w:rFonts w:ascii="Calibri" w:eastAsia="Calibri" w:hAnsi="Calibri" w:cs="Calibri"/>
          <w:color w:val="000000"/>
        </w:rPr>
      </w:pPr>
    </w:p>
    <w:p w14:paraId="2282F052" w14:textId="77777777" w:rsidR="000C62D2" w:rsidRDefault="000C62D2">
      <w:pPr>
        <w:pBdr>
          <w:top w:val="nil"/>
          <w:left w:val="nil"/>
          <w:bottom w:val="nil"/>
          <w:right w:val="nil"/>
          <w:between w:val="nil"/>
        </w:pBdr>
        <w:rPr>
          <w:rFonts w:ascii="Calibri" w:eastAsia="Calibri" w:hAnsi="Calibri" w:cs="Calibri"/>
          <w:color w:val="000000"/>
        </w:rPr>
      </w:pPr>
    </w:p>
    <w:p w14:paraId="0121088E" w14:textId="77777777" w:rsidR="000C62D2" w:rsidRDefault="000C62D2">
      <w:pPr>
        <w:pBdr>
          <w:top w:val="nil"/>
          <w:left w:val="nil"/>
          <w:bottom w:val="nil"/>
          <w:right w:val="nil"/>
          <w:between w:val="nil"/>
        </w:pBdr>
        <w:rPr>
          <w:rFonts w:ascii="Calibri" w:eastAsia="Calibri" w:hAnsi="Calibri" w:cs="Calibri"/>
          <w:color w:val="000000"/>
        </w:rPr>
      </w:pPr>
    </w:p>
    <w:p w14:paraId="3E305D9E" w14:textId="77777777" w:rsidR="000C62D2" w:rsidRDefault="000C62D2">
      <w:pPr>
        <w:pBdr>
          <w:top w:val="nil"/>
          <w:left w:val="nil"/>
          <w:bottom w:val="nil"/>
          <w:right w:val="nil"/>
          <w:between w:val="nil"/>
        </w:pBdr>
        <w:rPr>
          <w:rFonts w:ascii="Calibri" w:eastAsia="Calibri" w:hAnsi="Calibri" w:cs="Calibri"/>
          <w:color w:val="000000"/>
        </w:rPr>
      </w:pPr>
    </w:p>
    <w:p w14:paraId="4E380F25" w14:textId="77777777" w:rsidR="000C62D2" w:rsidRDefault="000C62D2">
      <w:pPr>
        <w:pBdr>
          <w:top w:val="nil"/>
          <w:left w:val="nil"/>
          <w:bottom w:val="nil"/>
          <w:right w:val="nil"/>
          <w:between w:val="nil"/>
        </w:pBdr>
        <w:rPr>
          <w:rFonts w:ascii="Calibri" w:eastAsia="Calibri" w:hAnsi="Calibri" w:cs="Calibri"/>
          <w:color w:val="000000"/>
        </w:rPr>
      </w:pPr>
    </w:p>
    <w:p w14:paraId="2842E632" w14:textId="77777777" w:rsidR="000C62D2" w:rsidRDefault="000C62D2">
      <w:pPr>
        <w:pBdr>
          <w:top w:val="nil"/>
          <w:left w:val="nil"/>
          <w:bottom w:val="nil"/>
          <w:right w:val="nil"/>
          <w:between w:val="nil"/>
        </w:pBdr>
        <w:rPr>
          <w:rFonts w:ascii="Calibri" w:eastAsia="Calibri" w:hAnsi="Calibri" w:cs="Calibri"/>
          <w:color w:val="000000"/>
        </w:rPr>
      </w:pPr>
    </w:p>
    <w:p w14:paraId="0C7A3838" w14:textId="77777777" w:rsidR="000C62D2" w:rsidRDefault="000C62D2">
      <w:pPr>
        <w:pBdr>
          <w:top w:val="nil"/>
          <w:left w:val="nil"/>
          <w:bottom w:val="nil"/>
          <w:right w:val="nil"/>
          <w:between w:val="nil"/>
        </w:pBdr>
        <w:rPr>
          <w:rFonts w:ascii="Calibri" w:eastAsia="Calibri" w:hAnsi="Calibri" w:cs="Calibri"/>
          <w:color w:val="000000"/>
        </w:rPr>
      </w:pPr>
    </w:p>
    <w:p w14:paraId="1AAC1E70" w14:textId="77777777" w:rsidR="00437613" w:rsidRDefault="00437613">
      <w:pPr>
        <w:pBdr>
          <w:top w:val="nil"/>
          <w:left w:val="nil"/>
          <w:bottom w:val="nil"/>
          <w:right w:val="nil"/>
          <w:between w:val="nil"/>
        </w:pBdr>
        <w:rPr>
          <w:rFonts w:ascii="Calibri" w:eastAsia="Calibri" w:hAnsi="Calibri" w:cs="Calibri"/>
          <w:color w:val="000000"/>
        </w:rPr>
      </w:pPr>
    </w:p>
    <w:p w14:paraId="6AD30008" w14:textId="77777777" w:rsidR="00346973" w:rsidRPr="00346973" w:rsidRDefault="00346973" w:rsidP="00346973">
      <w:pPr>
        <w:rPr>
          <w:rFonts w:ascii="Calibri" w:eastAsia="Calibri" w:hAnsi="Calibri" w:cs="Calibri"/>
        </w:rPr>
      </w:pPr>
    </w:p>
    <w:p w14:paraId="2ED02971" w14:textId="77777777" w:rsidR="00346973" w:rsidRPr="00346973" w:rsidRDefault="00346973" w:rsidP="00346973">
      <w:pPr>
        <w:rPr>
          <w:rFonts w:ascii="Calibri" w:eastAsia="Calibri" w:hAnsi="Calibri" w:cs="Calibri"/>
        </w:rPr>
      </w:pPr>
    </w:p>
    <w:p w14:paraId="64A5952F" w14:textId="77777777" w:rsidR="00346973" w:rsidRPr="00346973" w:rsidRDefault="00346973" w:rsidP="00346973">
      <w:pPr>
        <w:rPr>
          <w:rFonts w:ascii="Calibri" w:eastAsia="Calibri" w:hAnsi="Calibri" w:cs="Calibri"/>
        </w:rPr>
      </w:pPr>
    </w:p>
    <w:p w14:paraId="57081661" w14:textId="77777777" w:rsidR="00346973" w:rsidRPr="00346973" w:rsidRDefault="00346973" w:rsidP="00346973">
      <w:pPr>
        <w:rPr>
          <w:rFonts w:ascii="Calibri" w:eastAsia="Calibri" w:hAnsi="Calibri" w:cs="Calibri"/>
        </w:rPr>
      </w:pPr>
    </w:p>
    <w:p w14:paraId="3BA55570" w14:textId="77777777" w:rsidR="00346973" w:rsidRPr="00346973" w:rsidRDefault="00346973" w:rsidP="00346973">
      <w:pPr>
        <w:rPr>
          <w:rFonts w:ascii="Calibri" w:eastAsia="Calibri" w:hAnsi="Calibri" w:cs="Calibri"/>
        </w:rPr>
      </w:pPr>
    </w:p>
    <w:p w14:paraId="2BC3953B" w14:textId="77777777" w:rsidR="00346973" w:rsidRPr="00346973" w:rsidRDefault="00346973" w:rsidP="00346973">
      <w:pPr>
        <w:rPr>
          <w:rFonts w:ascii="Calibri" w:eastAsia="Calibri" w:hAnsi="Calibri" w:cs="Calibri"/>
        </w:rPr>
      </w:pPr>
    </w:p>
    <w:p w14:paraId="16905BF3" w14:textId="77777777" w:rsidR="00346973" w:rsidRPr="00346973" w:rsidRDefault="00346973" w:rsidP="00346973">
      <w:pPr>
        <w:rPr>
          <w:rFonts w:ascii="Calibri" w:eastAsia="Calibri" w:hAnsi="Calibri" w:cs="Calibri"/>
        </w:rPr>
      </w:pPr>
    </w:p>
    <w:p w14:paraId="77DB2281" w14:textId="77777777" w:rsidR="00346973" w:rsidRPr="00346973" w:rsidRDefault="00346973" w:rsidP="00346973">
      <w:pPr>
        <w:rPr>
          <w:rFonts w:ascii="Calibri" w:eastAsia="Calibri" w:hAnsi="Calibri" w:cs="Calibri"/>
        </w:rPr>
      </w:pPr>
    </w:p>
    <w:p w14:paraId="019447F2" w14:textId="77777777" w:rsidR="00346973" w:rsidRPr="00346973" w:rsidRDefault="00346973" w:rsidP="00346973">
      <w:pPr>
        <w:rPr>
          <w:rFonts w:ascii="Calibri" w:eastAsia="Calibri" w:hAnsi="Calibri" w:cs="Calibri"/>
        </w:rPr>
      </w:pPr>
    </w:p>
    <w:p w14:paraId="711294BB" w14:textId="77777777" w:rsidR="00346973" w:rsidRPr="00346973" w:rsidRDefault="00346973" w:rsidP="00346973">
      <w:pPr>
        <w:rPr>
          <w:rFonts w:ascii="Calibri" w:eastAsia="Calibri" w:hAnsi="Calibri" w:cs="Calibri"/>
        </w:rPr>
      </w:pPr>
    </w:p>
    <w:p w14:paraId="2F62A377" w14:textId="77777777" w:rsidR="00346973" w:rsidRDefault="00346973" w:rsidP="00346973">
      <w:pPr>
        <w:rPr>
          <w:rFonts w:ascii="Calibri" w:eastAsia="Calibri" w:hAnsi="Calibri" w:cs="Calibri"/>
          <w:color w:val="000000"/>
        </w:rPr>
      </w:pPr>
    </w:p>
    <w:p w14:paraId="4F60AE6A" w14:textId="2799F87C" w:rsidR="00346973" w:rsidRPr="00346973" w:rsidRDefault="00346973" w:rsidP="00346973">
      <w:pPr>
        <w:tabs>
          <w:tab w:val="left" w:pos="750"/>
        </w:tabs>
        <w:rPr>
          <w:rFonts w:ascii="Calibri" w:eastAsia="Calibri" w:hAnsi="Calibri" w:cs="Calibri"/>
        </w:rPr>
        <w:sectPr w:rsidR="00346973" w:rsidRPr="00346973" w:rsidSect="00346973">
          <w:pgSz w:w="11906" w:h="16838"/>
          <w:pgMar w:top="1440" w:right="1440" w:bottom="1440" w:left="1440" w:header="0" w:footer="0" w:gutter="0"/>
          <w:pgNumType w:start="1"/>
          <w:cols w:space="720"/>
          <w:docGrid w:linePitch="326"/>
        </w:sectPr>
      </w:pPr>
    </w:p>
    <w:p w14:paraId="20DE6BE2" w14:textId="3CE8C1BA" w:rsidR="004F7DA5" w:rsidRDefault="004F7DA5">
      <w:pPr>
        <w:pBdr>
          <w:top w:val="nil"/>
          <w:left w:val="nil"/>
          <w:bottom w:val="nil"/>
          <w:right w:val="nil"/>
          <w:between w:val="nil"/>
        </w:pBdr>
        <w:rPr>
          <w:rFonts w:ascii="Calibri" w:eastAsia="Calibri" w:hAnsi="Calibri" w:cs="Calibri"/>
          <w:color w:val="000000"/>
        </w:rPr>
        <w:sectPr w:rsidR="004F7DA5" w:rsidSect="00437613">
          <w:pgSz w:w="11906" w:h="16838"/>
          <w:pgMar w:top="1440" w:right="1440" w:bottom="1440" w:left="1440" w:header="0" w:footer="0" w:gutter="0"/>
          <w:pgNumType w:start="1"/>
          <w:cols w:space="720"/>
          <w:docGrid w:linePitch="326"/>
        </w:sectPr>
      </w:pPr>
    </w:p>
    <w:p w14:paraId="3935912C" w14:textId="77777777" w:rsidR="004F7DA5" w:rsidRDefault="004F7DA5">
      <w:pPr>
        <w:pBdr>
          <w:top w:val="nil"/>
          <w:left w:val="nil"/>
          <w:bottom w:val="nil"/>
          <w:right w:val="nil"/>
          <w:between w:val="nil"/>
        </w:pBdr>
        <w:rPr>
          <w:rFonts w:ascii="Calibri" w:eastAsia="Calibri" w:hAnsi="Calibri" w:cs="Calibri"/>
          <w:color w:val="000000"/>
        </w:rPr>
        <w:sectPr w:rsidR="004F7DA5" w:rsidSect="004F7DA5">
          <w:pgSz w:w="11906" w:h="16838"/>
          <w:pgMar w:top="1440" w:right="1440" w:bottom="1440" w:left="1440" w:header="0" w:footer="0" w:gutter="0"/>
          <w:pgNumType w:start="1"/>
          <w:cols w:space="720"/>
          <w:docGrid w:linePitch="326"/>
        </w:sectPr>
      </w:pPr>
    </w:p>
    <w:p w14:paraId="19CA34C2" w14:textId="0C36B42C" w:rsidR="001616CF" w:rsidRDefault="001616CF">
      <w:pPr>
        <w:pBdr>
          <w:top w:val="nil"/>
          <w:left w:val="nil"/>
          <w:bottom w:val="nil"/>
          <w:right w:val="nil"/>
          <w:between w:val="nil"/>
        </w:pBdr>
        <w:rPr>
          <w:rFonts w:ascii="Calibri" w:eastAsia="Calibri" w:hAnsi="Calibri" w:cs="Calibri"/>
          <w:color w:val="000000"/>
        </w:rPr>
      </w:pPr>
    </w:p>
    <w:sectPr w:rsidR="001616CF">
      <w:pgSz w:w="11906" w:h="16838"/>
      <w:pgMar w:top="1440" w:right="1440" w:bottom="1440"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F76A06" w14:textId="77777777" w:rsidR="00DF69AF" w:rsidRDefault="00DF69AF" w:rsidP="00346973">
      <w:pPr>
        <w:spacing w:after="0" w:line="240" w:lineRule="auto"/>
      </w:pPr>
      <w:r>
        <w:separator/>
      </w:r>
    </w:p>
  </w:endnote>
  <w:endnote w:type="continuationSeparator" w:id="0">
    <w:p w14:paraId="616A8107" w14:textId="77777777" w:rsidR="00DF69AF" w:rsidRDefault="00DF69AF" w:rsidP="00346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BCDA05C1-2950-4B9F-8C70-A7788281D034}"/>
  </w:font>
  <w:font w:name="Aptos">
    <w:charset w:val="00"/>
    <w:family w:val="swiss"/>
    <w:pitch w:val="variable"/>
    <w:sig w:usb0="20000287" w:usb1="00000003" w:usb2="00000000" w:usb3="00000000" w:csb0="0000019F" w:csb1="00000000"/>
    <w:embedRegular r:id="rId2" w:fontKey="{E182F330-E038-4440-88D1-3F874202745B}"/>
    <w:embedBold r:id="rId3" w:fontKey="{B0348C09-C45F-4574-872B-144CE924B66E}"/>
    <w:embedItalic r:id="rId4" w:fontKey="{C732C5FE-14C7-4B3E-87EA-0D4E70E91095}"/>
  </w:font>
  <w:font w:name="Aptos Display">
    <w:charset w:val="00"/>
    <w:family w:val="swiss"/>
    <w:pitch w:val="variable"/>
    <w:sig w:usb0="20000287" w:usb1="00000003" w:usb2="00000000" w:usb3="00000000" w:csb0="0000019F" w:csb1="00000000"/>
    <w:embedRegular r:id="rId5" w:fontKey="{2AEC152C-91B7-4EFB-AE18-AE9F2A36D39C}"/>
  </w:font>
  <w:font w:name="Liberation Sans">
    <w:altName w:val="Arial"/>
    <w:panose1 w:val="00000000000000000000"/>
    <w:charset w:val="00"/>
    <w:family w:val="roman"/>
    <w:notTrueType/>
    <w:pitch w:val="default"/>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53FCB085-2033-492D-A182-DADB1446D7CD}"/>
    <w:embedBold r:id="rId7" w:fontKey="{FE2D966F-25D1-452C-A218-734715204338}"/>
    <w:embedItalic r:id="rId8" w:fontKey="{7ACAB4CA-4954-407C-9C51-9FF3C73E0F44}"/>
  </w:font>
  <w:font w:name="museo300">
    <w:altName w:val="Calibri"/>
    <w:charset w:val="00"/>
    <w:family w:val="auto"/>
    <w:pitch w:val="default"/>
  </w:font>
  <w:font w:name="Roboto">
    <w:charset w:val="00"/>
    <w:family w:val="auto"/>
    <w:pitch w:val="variable"/>
    <w:sig w:usb0="E0000AFF" w:usb1="5000217F" w:usb2="00000021" w:usb3="00000000" w:csb0="0000019F" w:csb1="00000000"/>
    <w:embedRegular r:id="rId9" w:fontKey="{98EBA5D8-EF65-453B-9555-02CE44471AC3}"/>
    <w:embedItalic r:id="rId10" w:fontKey="{BE8BFF76-22F0-4292-8F6D-F36A31AD6C81}"/>
  </w:font>
  <w:font w:name="inherit">
    <w:altName w:val="Calibri"/>
    <w:charset w:val="00"/>
    <w:family w:val="auto"/>
    <w:pitch w:val="default"/>
  </w:font>
  <w:font w:name="IPD Logo">
    <w:altName w:val="Symbol"/>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1B6726" w14:textId="77777777" w:rsidR="00DF69AF" w:rsidRDefault="00DF69AF" w:rsidP="00346973">
      <w:pPr>
        <w:spacing w:after="0" w:line="240" w:lineRule="auto"/>
      </w:pPr>
      <w:r>
        <w:separator/>
      </w:r>
    </w:p>
  </w:footnote>
  <w:footnote w:type="continuationSeparator" w:id="0">
    <w:p w14:paraId="557D7056" w14:textId="77777777" w:rsidR="00DF69AF" w:rsidRDefault="00DF69AF" w:rsidP="003469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746D7A"/>
    <w:multiLevelType w:val="hybridMultilevel"/>
    <w:tmpl w:val="0F6CF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17DD8"/>
    <w:multiLevelType w:val="multilevel"/>
    <w:tmpl w:val="1B3408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59653856">
    <w:abstractNumId w:val="1"/>
  </w:num>
  <w:num w:numId="2" w16cid:durableId="1666319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6CF"/>
    <w:rsid w:val="000044C0"/>
    <w:rsid w:val="00004E2E"/>
    <w:rsid w:val="00004FD7"/>
    <w:rsid w:val="00012965"/>
    <w:rsid w:val="00016956"/>
    <w:rsid w:val="00021C91"/>
    <w:rsid w:val="00025CA6"/>
    <w:rsid w:val="00027F98"/>
    <w:rsid w:val="00032BF8"/>
    <w:rsid w:val="0004042F"/>
    <w:rsid w:val="00040A9F"/>
    <w:rsid w:val="0004236C"/>
    <w:rsid w:val="000431F2"/>
    <w:rsid w:val="000444E7"/>
    <w:rsid w:val="00051A74"/>
    <w:rsid w:val="00053AEE"/>
    <w:rsid w:val="00055087"/>
    <w:rsid w:val="00060722"/>
    <w:rsid w:val="00063787"/>
    <w:rsid w:val="00064531"/>
    <w:rsid w:val="00070233"/>
    <w:rsid w:val="00070607"/>
    <w:rsid w:val="00073BFD"/>
    <w:rsid w:val="00076209"/>
    <w:rsid w:val="00080D6B"/>
    <w:rsid w:val="00082C7F"/>
    <w:rsid w:val="00082FCF"/>
    <w:rsid w:val="000835BC"/>
    <w:rsid w:val="000877D5"/>
    <w:rsid w:val="00090E01"/>
    <w:rsid w:val="0009103E"/>
    <w:rsid w:val="000936CC"/>
    <w:rsid w:val="000A22A7"/>
    <w:rsid w:val="000A530E"/>
    <w:rsid w:val="000B096B"/>
    <w:rsid w:val="000B0FA0"/>
    <w:rsid w:val="000B1791"/>
    <w:rsid w:val="000C51B2"/>
    <w:rsid w:val="000C62D2"/>
    <w:rsid w:val="000C73FD"/>
    <w:rsid w:val="000D030E"/>
    <w:rsid w:val="000D4D38"/>
    <w:rsid w:val="000D6B17"/>
    <w:rsid w:val="000D7655"/>
    <w:rsid w:val="000E00B0"/>
    <w:rsid w:val="000E0C2C"/>
    <w:rsid w:val="000E3AC1"/>
    <w:rsid w:val="000E648A"/>
    <w:rsid w:val="000E73CA"/>
    <w:rsid w:val="000E74EA"/>
    <w:rsid w:val="000F06B1"/>
    <w:rsid w:val="000F1EA3"/>
    <w:rsid w:val="000F457B"/>
    <w:rsid w:val="000F46C4"/>
    <w:rsid w:val="00100454"/>
    <w:rsid w:val="001041D4"/>
    <w:rsid w:val="0011518C"/>
    <w:rsid w:val="00115E84"/>
    <w:rsid w:val="00116D77"/>
    <w:rsid w:val="00120FF7"/>
    <w:rsid w:val="00122456"/>
    <w:rsid w:val="001243C9"/>
    <w:rsid w:val="00130FB8"/>
    <w:rsid w:val="0013107B"/>
    <w:rsid w:val="00132940"/>
    <w:rsid w:val="00134F0B"/>
    <w:rsid w:val="00135239"/>
    <w:rsid w:val="00136023"/>
    <w:rsid w:val="00136510"/>
    <w:rsid w:val="001408F1"/>
    <w:rsid w:val="001435C6"/>
    <w:rsid w:val="00145812"/>
    <w:rsid w:val="00151E3C"/>
    <w:rsid w:val="001535A9"/>
    <w:rsid w:val="0015584D"/>
    <w:rsid w:val="001616CF"/>
    <w:rsid w:val="00165408"/>
    <w:rsid w:val="001746C9"/>
    <w:rsid w:val="00175480"/>
    <w:rsid w:val="00176860"/>
    <w:rsid w:val="001814C0"/>
    <w:rsid w:val="00197487"/>
    <w:rsid w:val="001A0496"/>
    <w:rsid w:val="001A0D31"/>
    <w:rsid w:val="001A43FE"/>
    <w:rsid w:val="001B2369"/>
    <w:rsid w:val="001B2373"/>
    <w:rsid w:val="001B2B4C"/>
    <w:rsid w:val="001B5858"/>
    <w:rsid w:val="001C1012"/>
    <w:rsid w:val="001C2164"/>
    <w:rsid w:val="001C2334"/>
    <w:rsid w:val="001C234F"/>
    <w:rsid w:val="001C7807"/>
    <w:rsid w:val="001D33E2"/>
    <w:rsid w:val="001D7BD8"/>
    <w:rsid w:val="001E18C7"/>
    <w:rsid w:val="001E3C00"/>
    <w:rsid w:val="001E694C"/>
    <w:rsid w:val="001F007C"/>
    <w:rsid w:val="001F24DB"/>
    <w:rsid w:val="001F3C61"/>
    <w:rsid w:val="0020002B"/>
    <w:rsid w:val="002004DB"/>
    <w:rsid w:val="00202107"/>
    <w:rsid w:val="002036F2"/>
    <w:rsid w:val="00204AAF"/>
    <w:rsid w:val="002100B8"/>
    <w:rsid w:val="00210DBA"/>
    <w:rsid w:val="00213057"/>
    <w:rsid w:val="0021325C"/>
    <w:rsid w:val="00214D45"/>
    <w:rsid w:val="002154AF"/>
    <w:rsid w:val="0021584B"/>
    <w:rsid w:val="00216F7C"/>
    <w:rsid w:val="002177EC"/>
    <w:rsid w:val="002204DC"/>
    <w:rsid w:val="00222078"/>
    <w:rsid w:val="00222936"/>
    <w:rsid w:val="002243D2"/>
    <w:rsid w:val="002270E6"/>
    <w:rsid w:val="00232322"/>
    <w:rsid w:val="0023265C"/>
    <w:rsid w:val="00233675"/>
    <w:rsid w:val="00233702"/>
    <w:rsid w:val="00235BB0"/>
    <w:rsid w:val="00237C49"/>
    <w:rsid w:val="00244D4E"/>
    <w:rsid w:val="0025190C"/>
    <w:rsid w:val="00255A25"/>
    <w:rsid w:val="002568AF"/>
    <w:rsid w:val="00257D2D"/>
    <w:rsid w:val="0026086C"/>
    <w:rsid w:val="00260A23"/>
    <w:rsid w:val="00267A1E"/>
    <w:rsid w:val="00272099"/>
    <w:rsid w:val="002725E5"/>
    <w:rsid w:val="00272E82"/>
    <w:rsid w:val="00273649"/>
    <w:rsid w:val="0027404B"/>
    <w:rsid w:val="00284006"/>
    <w:rsid w:val="00286F34"/>
    <w:rsid w:val="002916F6"/>
    <w:rsid w:val="00292574"/>
    <w:rsid w:val="00293722"/>
    <w:rsid w:val="00297221"/>
    <w:rsid w:val="002A0C8E"/>
    <w:rsid w:val="002A23DE"/>
    <w:rsid w:val="002A3DA7"/>
    <w:rsid w:val="002A6A76"/>
    <w:rsid w:val="002B438E"/>
    <w:rsid w:val="002C0E6C"/>
    <w:rsid w:val="002C5A96"/>
    <w:rsid w:val="002D09DA"/>
    <w:rsid w:val="002D0B58"/>
    <w:rsid w:val="002D3608"/>
    <w:rsid w:val="002D3615"/>
    <w:rsid w:val="002E37BC"/>
    <w:rsid w:val="002E5252"/>
    <w:rsid w:val="002E6777"/>
    <w:rsid w:val="002F2044"/>
    <w:rsid w:val="002F27DD"/>
    <w:rsid w:val="002F36C4"/>
    <w:rsid w:val="002F4E34"/>
    <w:rsid w:val="002F762C"/>
    <w:rsid w:val="00301AAA"/>
    <w:rsid w:val="003051FE"/>
    <w:rsid w:val="0030583E"/>
    <w:rsid w:val="00307BC3"/>
    <w:rsid w:val="0031032B"/>
    <w:rsid w:val="00310339"/>
    <w:rsid w:val="00312515"/>
    <w:rsid w:val="00312755"/>
    <w:rsid w:val="0031442E"/>
    <w:rsid w:val="00326267"/>
    <w:rsid w:val="003302FF"/>
    <w:rsid w:val="0033219F"/>
    <w:rsid w:val="00337341"/>
    <w:rsid w:val="00337965"/>
    <w:rsid w:val="0034032F"/>
    <w:rsid w:val="003453F5"/>
    <w:rsid w:val="00345B52"/>
    <w:rsid w:val="00345C82"/>
    <w:rsid w:val="00346973"/>
    <w:rsid w:val="00354D36"/>
    <w:rsid w:val="003550D0"/>
    <w:rsid w:val="0036069E"/>
    <w:rsid w:val="0036153A"/>
    <w:rsid w:val="00361C4D"/>
    <w:rsid w:val="00363E68"/>
    <w:rsid w:val="0036570F"/>
    <w:rsid w:val="00367626"/>
    <w:rsid w:val="003710A2"/>
    <w:rsid w:val="00374BF1"/>
    <w:rsid w:val="00376D19"/>
    <w:rsid w:val="00377DC3"/>
    <w:rsid w:val="003927EB"/>
    <w:rsid w:val="00397959"/>
    <w:rsid w:val="003A03DB"/>
    <w:rsid w:val="003A43D3"/>
    <w:rsid w:val="003A5752"/>
    <w:rsid w:val="003A7D26"/>
    <w:rsid w:val="003B0A72"/>
    <w:rsid w:val="003B0E9A"/>
    <w:rsid w:val="003B1BDE"/>
    <w:rsid w:val="003B6EEE"/>
    <w:rsid w:val="003B7AC2"/>
    <w:rsid w:val="003B7E55"/>
    <w:rsid w:val="003C06A3"/>
    <w:rsid w:val="003C38D5"/>
    <w:rsid w:val="003C3FA0"/>
    <w:rsid w:val="003D0243"/>
    <w:rsid w:val="003D0F86"/>
    <w:rsid w:val="003D24E5"/>
    <w:rsid w:val="003D42B3"/>
    <w:rsid w:val="003D47DA"/>
    <w:rsid w:val="003D5B2A"/>
    <w:rsid w:val="003E2331"/>
    <w:rsid w:val="003F2909"/>
    <w:rsid w:val="003F2A5D"/>
    <w:rsid w:val="003F3972"/>
    <w:rsid w:val="003F5C46"/>
    <w:rsid w:val="003F5FB3"/>
    <w:rsid w:val="003F6F4A"/>
    <w:rsid w:val="004009CF"/>
    <w:rsid w:val="00400AF4"/>
    <w:rsid w:val="00411006"/>
    <w:rsid w:val="00414501"/>
    <w:rsid w:val="004205E1"/>
    <w:rsid w:val="004208EE"/>
    <w:rsid w:val="0042253E"/>
    <w:rsid w:val="00433A94"/>
    <w:rsid w:val="004354B1"/>
    <w:rsid w:val="00435C9B"/>
    <w:rsid w:val="00437613"/>
    <w:rsid w:val="0044018D"/>
    <w:rsid w:val="004412BE"/>
    <w:rsid w:val="004434B3"/>
    <w:rsid w:val="00446B21"/>
    <w:rsid w:val="00450CA0"/>
    <w:rsid w:val="00453459"/>
    <w:rsid w:val="0045500E"/>
    <w:rsid w:val="004568F2"/>
    <w:rsid w:val="0046504E"/>
    <w:rsid w:val="004654DE"/>
    <w:rsid w:val="00472137"/>
    <w:rsid w:val="00474223"/>
    <w:rsid w:val="00476771"/>
    <w:rsid w:val="00484F89"/>
    <w:rsid w:val="00485865"/>
    <w:rsid w:val="00486011"/>
    <w:rsid w:val="0049234B"/>
    <w:rsid w:val="00494068"/>
    <w:rsid w:val="004A12B3"/>
    <w:rsid w:val="004A2A87"/>
    <w:rsid w:val="004A4398"/>
    <w:rsid w:val="004A4AAE"/>
    <w:rsid w:val="004A4B53"/>
    <w:rsid w:val="004A4F62"/>
    <w:rsid w:val="004A5FED"/>
    <w:rsid w:val="004B6115"/>
    <w:rsid w:val="004C3D71"/>
    <w:rsid w:val="004C4D70"/>
    <w:rsid w:val="004C54F6"/>
    <w:rsid w:val="004C63AB"/>
    <w:rsid w:val="004C665B"/>
    <w:rsid w:val="004C706B"/>
    <w:rsid w:val="004D24D9"/>
    <w:rsid w:val="004D4450"/>
    <w:rsid w:val="004D4AA9"/>
    <w:rsid w:val="004D7A7E"/>
    <w:rsid w:val="004E1EC9"/>
    <w:rsid w:val="004E2628"/>
    <w:rsid w:val="004F7DA5"/>
    <w:rsid w:val="00503375"/>
    <w:rsid w:val="0050670A"/>
    <w:rsid w:val="00507EBF"/>
    <w:rsid w:val="00514E64"/>
    <w:rsid w:val="00530383"/>
    <w:rsid w:val="005346B6"/>
    <w:rsid w:val="005360D1"/>
    <w:rsid w:val="005424C8"/>
    <w:rsid w:val="00543DED"/>
    <w:rsid w:val="00543FEB"/>
    <w:rsid w:val="00545896"/>
    <w:rsid w:val="005460E5"/>
    <w:rsid w:val="00546B3E"/>
    <w:rsid w:val="00547436"/>
    <w:rsid w:val="0055299A"/>
    <w:rsid w:val="005536A3"/>
    <w:rsid w:val="005627F7"/>
    <w:rsid w:val="00567EB2"/>
    <w:rsid w:val="005740DC"/>
    <w:rsid w:val="0057781F"/>
    <w:rsid w:val="0058093C"/>
    <w:rsid w:val="005834EA"/>
    <w:rsid w:val="00585607"/>
    <w:rsid w:val="00587A0C"/>
    <w:rsid w:val="00590A8E"/>
    <w:rsid w:val="0059165E"/>
    <w:rsid w:val="0059215A"/>
    <w:rsid w:val="00593CBA"/>
    <w:rsid w:val="005958E1"/>
    <w:rsid w:val="00596A7E"/>
    <w:rsid w:val="005A3CCD"/>
    <w:rsid w:val="005B0705"/>
    <w:rsid w:val="005B3209"/>
    <w:rsid w:val="005C121C"/>
    <w:rsid w:val="005C38D3"/>
    <w:rsid w:val="005C5FFF"/>
    <w:rsid w:val="005D0756"/>
    <w:rsid w:val="005D2801"/>
    <w:rsid w:val="005D3C84"/>
    <w:rsid w:val="005E040E"/>
    <w:rsid w:val="005E119A"/>
    <w:rsid w:val="005E2072"/>
    <w:rsid w:val="005E5E1D"/>
    <w:rsid w:val="005F1376"/>
    <w:rsid w:val="005F64B2"/>
    <w:rsid w:val="005F6672"/>
    <w:rsid w:val="00601174"/>
    <w:rsid w:val="00605AF5"/>
    <w:rsid w:val="0060607B"/>
    <w:rsid w:val="00607B1E"/>
    <w:rsid w:val="00610E8E"/>
    <w:rsid w:val="006151A6"/>
    <w:rsid w:val="00620AA3"/>
    <w:rsid w:val="006210C5"/>
    <w:rsid w:val="0062583C"/>
    <w:rsid w:val="006274D0"/>
    <w:rsid w:val="00631B5E"/>
    <w:rsid w:val="00640401"/>
    <w:rsid w:val="00643A3B"/>
    <w:rsid w:val="00643E32"/>
    <w:rsid w:val="00644F5A"/>
    <w:rsid w:val="00646945"/>
    <w:rsid w:val="006475BD"/>
    <w:rsid w:val="006503AC"/>
    <w:rsid w:val="0065058F"/>
    <w:rsid w:val="00650983"/>
    <w:rsid w:val="0065149B"/>
    <w:rsid w:val="00661FE6"/>
    <w:rsid w:val="006634BC"/>
    <w:rsid w:val="0066586B"/>
    <w:rsid w:val="006674E4"/>
    <w:rsid w:val="00667C69"/>
    <w:rsid w:val="006723E0"/>
    <w:rsid w:val="00674583"/>
    <w:rsid w:val="00674DF7"/>
    <w:rsid w:val="006861F3"/>
    <w:rsid w:val="00695BAF"/>
    <w:rsid w:val="00697EE6"/>
    <w:rsid w:val="006A211A"/>
    <w:rsid w:val="006A241F"/>
    <w:rsid w:val="006A5B85"/>
    <w:rsid w:val="006A6F7E"/>
    <w:rsid w:val="006A7089"/>
    <w:rsid w:val="006B44AE"/>
    <w:rsid w:val="006B4ACD"/>
    <w:rsid w:val="006B4C88"/>
    <w:rsid w:val="006B5157"/>
    <w:rsid w:val="006C0776"/>
    <w:rsid w:val="006C5247"/>
    <w:rsid w:val="006D613C"/>
    <w:rsid w:val="006D7F7E"/>
    <w:rsid w:val="006E26B1"/>
    <w:rsid w:val="006E4609"/>
    <w:rsid w:val="006E4D2D"/>
    <w:rsid w:val="006E5C2D"/>
    <w:rsid w:val="006E7010"/>
    <w:rsid w:val="006F076A"/>
    <w:rsid w:val="006F2DA4"/>
    <w:rsid w:val="00701358"/>
    <w:rsid w:val="0070153B"/>
    <w:rsid w:val="0070277E"/>
    <w:rsid w:val="0070578E"/>
    <w:rsid w:val="00712079"/>
    <w:rsid w:val="007122BD"/>
    <w:rsid w:val="00716115"/>
    <w:rsid w:val="0071638E"/>
    <w:rsid w:val="00716AA0"/>
    <w:rsid w:val="0072174C"/>
    <w:rsid w:val="00721C37"/>
    <w:rsid w:val="00724C2C"/>
    <w:rsid w:val="00725BE6"/>
    <w:rsid w:val="00730940"/>
    <w:rsid w:val="0073270B"/>
    <w:rsid w:val="00732B69"/>
    <w:rsid w:val="00732C04"/>
    <w:rsid w:val="0073697C"/>
    <w:rsid w:val="0074162E"/>
    <w:rsid w:val="00752B06"/>
    <w:rsid w:val="00752EC0"/>
    <w:rsid w:val="00754CB5"/>
    <w:rsid w:val="00754CC8"/>
    <w:rsid w:val="00765890"/>
    <w:rsid w:val="00766468"/>
    <w:rsid w:val="007669F9"/>
    <w:rsid w:val="00777CEB"/>
    <w:rsid w:val="00785CE8"/>
    <w:rsid w:val="007901B4"/>
    <w:rsid w:val="00797671"/>
    <w:rsid w:val="00797B20"/>
    <w:rsid w:val="007A2E13"/>
    <w:rsid w:val="007A3DE5"/>
    <w:rsid w:val="007A46B5"/>
    <w:rsid w:val="007A75C5"/>
    <w:rsid w:val="007B6EA5"/>
    <w:rsid w:val="007C1FDD"/>
    <w:rsid w:val="007C6713"/>
    <w:rsid w:val="007D4F60"/>
    <w:rsid w:val="007E3CFA"/>
    <w:rsid w:val="007E55F0"/>
    <w:rsid w:val="007F06E5"/>
    <w:rsid w:val="007F29BA"/>
    <w:rsid w:val="007F5C87"/>
    <w:rsid w:val="007F74C5"/>
    <w:rsid w:val="0080154C"/>
    <w:rsid w:val="008041A3"/>
    <w:rsid w:val="0080480D"/>
    <w:rsid w:val="0080627E"/>
    <w:rsid w:val="008065C2"/>
    <w:rsid w:val="008078BE"/>
    <w:rsid w:val="00812980"/>
    <w:rsid w:val="00816837"/>
    <w:rsid w:val="008213C0"/>
    <w:rsid w:val="00821B8F"/>
    <w:rsid w:val="008222AB"/>
    <w:rsid w:val="008234F6"/>
    <w:rsid w:val="0082779A"/>
    <w:rsid w:val="0083467A"/>
    <w:rsid w:val="0084011C"/>
    <w:rsid w:val="0084087A"/>
    <w:rsid w:val="00841B3F"/>
    <w:rsid w:val="008432B4"/>
    <w:rsid w:val="0084372A"/>
    <w:rsid w:val="00843C90"/>
    <w:rsid w:val="00850A41"/>
    <w:rsid w:val="0085526C"/>
    <w:rsid w:val="008553A2"/>
    <w:rsid w:val="00855A07"/>
    <w:rsid w:val="00857694"/>
    <w:rsid w:val="00860E71"/>
    <w:rsid w:val="00866075"/>
    <w:rsid w:val="008806FE"/>
    <w:rsid w:val="00891175"/>
    <w:rsid w:val="00891EA6"/>
    <w:rsid w:val="00892F2F"/>
    <w:rsid w:val="00895491"/>
    <w:rsid w:val="008A554A"/>
    <w:rsid w:val="008B7EBA"/>
    <w:rsid w:val="008C4516"/>
    <w:rsid w:val="008C54D9"/>
    <w:rsid w:val="008C71E4"/>
    <w:rsid w:val="008E395A"/>
    <w:rsid w:val="008E52AE"/>
    <w:rsid w:val="008E6933"/>
    <w:rsid w:val="008E6EBB"/>
    <w:rsid w:val="008F0684"/>
    <w:rsid w:val="008F2515"/>
    <w:rsid w:val="008F2591"/>
    <w:rsid w:val="008F36BC"/>
    <w:rsid w:val="008F65BC"/>
    <w:rsid w:val="00902271"/>
    <w:rsid w:val="00915904"/>
    <w:rsid w:val="00915D15"/>
    <w:rsid w:val="009173C2"/>
    <w:rsid w:val="00922E2F"/>
    <w:rsid w:val="009235BA"/>
    <w:rsid w:val="0092628C"/>
    <w:rsid w:val="00927EAB"/>
    <w:rsid w:val="00933CB1"/>
    <w:rsid w:val="009373BB"/>
    <w:rsid w:val="00937727"/>
    <w:rsid w:val="00940C4D"/>
    <w:rsid w:val="0094335E"/>
    <w:rsid w:val="0094506B"/>
    <w:rsid w:val="0095282E"/>
    <w:rsid w:val="00952EDE"/>
    <w:rsid w:val="0095357F"/>
    <w:rsid w:val="009537BF"/>
    <w:rsid w:val="009542FE"/>
    <w:rsid w:val="00956A2C"/>
    <w:rsid w:val="00956B40"/>
    <w:rsid w:val="00964280"/>
    <w:rsid w:val="00965D95"/>
    <w:rsid w:val="00971723"/>
    <w:rsid w:val="0097579D"/>
    <w:rsid w:val="00976298"/>
    <w:rsid w:val="00980C18"/>
    <w:rsid w:val="00981066"/>
    <w:rsid w:val="00984CDD"/>
    <w:rsid w:val="00984D18"/>
    <w:rsid w:val="0099144A"/>
    <w:rsid w:val="009935AF"/>
    <w:rsid w:val="00996283"/>
    <w:rsid w:val="009A3EEE"/>
    <w:rsid w:val="009A4497"/>
    <w:rsid w:val="009A61E6"/>
    <w:rsid w:val="009A7334"/>
    <w:rsid w:val="009A76F4"/>
    <w:rsid w:val="009B57A9"/>
    <w:rsid w:val="009B7656"/>
    <w:rsid w:val="009D506C"/>
    <w:rsid w:val="009D5A4A"/>
    <w:rsid w:val="009D6D4C"/>
    <w:rsid w:val="009D7632"/>
    <w:rsid w:val="009E0B12"/>
    <w:rsid w:val="009E1FF2"/>
    <w:rsid w:val="009E42B7"/>
    <w:rsid w:val="009E5174"/>
    <w:rsid w:val="009E570E"/>
    <w:rsid w:val="009E6BBE"/>
    <w:rsid w:val="009E73E0"/>
    <w:rsid w:val="009F488E"/>
    <w:rsid w:val="00A04059"/>
    <w:rsid w:val="00A129B3"/>
    <w:rsid w:val="00A13697"/>
    <w:rsid w:val="00A17185"/>
    <w:rsid w:val="00A17A40"/>
    <w:rsid w:val="00A255D8"/>
    <w:rsid w:val="00A256F0"/>
    <w:rsid w:val="00A27A71"/>
    <w:rsid w:val="00A326F1"/>
    <w:rsid w:val="00A32D43"/>
    <w:rsid w:val="00A356F2"/>
    <w:rsid w:val="00A40355"/>
    <w:rsid w:val="00A42677"/>
    <w:rsid w:val="00A428FC"/>
    <w:rsid w:val="00A44435"/>
    <w:rsid w:val="00A45AF8"/>
    <w:rsid w:val="00A45CBD"/>
    <w:rsid w:val="00A45F6D"/>
    <w:rsid w:val="00A503A2"/>
    <w:rsid w:val="00A50871"/>
    <w:rsid w:val="00A5198A"/>
    <w:rsid w:val="00A51C10"/>
    <w:rsid w:val="00A546C9"/>
    <w:rsid w:val="00A54830"/>
    <w:rsid w:val="00A552E1"/>
    <w:rsid w:val="00A61DD7"/>
    <w:rsid w:val="00A62F99"/>
    <w:rsid w:val="00A65A81"/>
    <w:rsid w:val="00A709BE"/>
    <w:rsid w:val="00A7342B"/>
    <w:rsid w:val="00A83067"/>
    <w:rsid w:val="00A87FBC"/>
    <w:rsid w:val="00A92582"/>
    <w:rsid w:val="00A938C3"/>
    <w:rsid w:val="00A94574"/>
    <w:rsid w:val="00A95A92"/>
    <w:rsid w:val="00AA11AA"/>
    <w:rsid w:val="00AA2298"/>
    <w:rsid w:val="00AA3B1C"/>
    <w:rsid w:val="00AA74A7"/>
    <w:rsid w:val="00AB2EEB"/>
    <w:rsid w:val="00AB5023"/>
    <w:rsid w:val="00AB5533"/>
    <w:rsid w:val="00AC287A"/>
    <w:rsid w:val="00AC6375"/>
    <w:rsid w:val="00AD1BF8"/>
    <w:rsid w:val="00AD65E0"/>
    <w:rsid w:val="00AE1535"/>
    <w:rsid w:val="00AE1F67"/>
    <w:rsid w:val="00AF5BC7"/>
    <w:rsid w:val="00AF6FDF"/>
    <w:rsid w:val="00B054DE"/>
    <w:rsid w:val="00B06B79"/>
    <w:rsid w:val="00B125A1"/>
    <w:rsid w:val="00B20362"/>
    <w:rsid w:val="00B22551"/>
    <w:rsid w:val="00B244E0"/>
    <w:rsid w:val="00B27AC2"/>
    <w:rsid w:val="00B30EC5"/>
    <w:rsid w:val="00B36E31"/>
    <w:rsid w:val="00B454E7"/>
    <w:rsid w:val="00B466AB"/>
    <w:rsid w:val="00B51A92"/>
    <w:rsid w:val="00B54C41"/>
    <w:rsid w:val="00B56E3F"/>
    <w:rsid w:val="00B60A00"/>
    <w:rsid w:val="00B63BDA"/>
    <w:rsid w:val="00B66244"/>
    <w:rsid w:val="00B66D83"/>
    <w:rsid w:val="00B67B4E"/>
    <w:rsid w:val="00B7394B"/>
    <w:rsid w:val="00B74584"/>
    <w:rsid w:val="00B81D46"/>
    <w:rsid w:val="00B842B4"/>
    <w:rsid w:val="00B8722D"/>
    <w:rsid w:val="00B900EF"/>
    <w:rsid w:val="00B91664"/>
    <w:rsid w:val="00B92B4E"/>
    <w:rsid w:val="00B9483A"/>
    <w:rsid w:val="00B95469"/>
    <w:rsid w:val="00BA068F"/>
    <w:rsid w:val="00BA3B7F"/>
    <w:rsid w:val="00BA462B"/>
    <w:rsid w:val="00BB0A45"/>
    <w:rsid w:val="00BC4198"/>
    <w:rsid w:val="00BD03AE"/>
    <w:rsid w:val="00BD5517"/>
    <w:rsid w:val="00BE2C85"/>
    <w:rsid w:val="00BE71EC"/>
    <w:rsid w:val="00BF37AC"/>
    <w:rsid w:val="00BF490A"/>
    <w:rsid w:val="00BF4D73"/>
    <w:rsid w:val="00C02418"/>
    <w:rsid w:val="00C03C54"/>
    <w:rsid w:val="00C10E17"/>
    <w:rsid w:val="00C146B6"/>
    <w:rsid w:val="00C15A1D"/>
    <w:rsid w:val="00C1691D"/>
    <w:rsid w:val="00C16AAD"/>
    <w:rsid w:val="00C229C9"/>
    <w:rsid w:val="00C31DAE"/>
    <w:rsid w:val="00C3583E"/>
    <w:rsid w:val="00C376CF"/>
    <w:rsid w:val="00C37962"/>
    <w:rsid w:val="00C4053D"/>
    <w:rsid w:val="00C405A5"/>
    <w:rsid w:val="00C440F8"/>
    <w:rsid w:val="00C44302"/>
    <w:rsid w:val="00C44C38"/>
    <w:rsid w:val="00C463B9"/>
    <w:rsid w:val="00C50003"/>
    <w:rsid w:val="00C506E9"/>
    <w:rsid w:val="00C50BD3"/>
    <w:rsid w:val="00C533BC"/>
    <w:rsid w:val="00C54C41"/>
    <w:rsid w:val="00C55313"/>
    <w:rsid w:val="00C57D05"/>
    <w:rsid w:val="00C60269"/>
    <w:rsid w:val="00C6346D"/>
    <w:rsid w:val="00C64E73"/>
    <w:rsid w:val="00C64ECD"/>
    <w:rsid w:val="00C66BEA"/>
    <w:rsid w:val="00C67E99"/>
    <w:rsid w:val="00C733A3"/>
    <w:rsid w:val="00C73F94"/>
    <w:rsid w:val="00C82A54"/>
    <w:rsid w:val="00C8572E"/>
    <w:rsid w:val="00C85DF9"/>
    <w:rsid w:val="00C928C9"/>
    <w:rsid w:val="00C93AC8"/>
    <w:rsid w:val="00C95844"/>
    <w:rsid w:val="00C9599E"/>
    <w:rsid w:val="00CA72F6"/>
    <w:rsid w:val="00CB022B"/>
    <w:rsid w:val="00CB172B"/>
    <w:rsid w:val="00CB2EE5"/>
    <w:rsid w:val="00CB33CA"/>
    <w:rsid w:val="00CB4CAB"/>
    <w:rsid w:val="00CC0FBD"/>
    <w:rsid w:val="00CC1820"/>
    <w:rsid w:val="00CC5E71"/>
    <w:rsid w:val="00CC638B"/>
    <w:rsid w:val="00CD1A99"/>
    <w:rsid w:val="00CD41DB"/>
    <w:rsid w:val="00CD504E"/>
    <w:rsid w:val="00CE3651"/>
    <w:rsid w:val="00CF2484"/>
    <w:rsid w:val="00CF4D64"/>
    <w:rsid w:val="00CF63F7"/>
    <w:rsid w:val="00D01877"/>
    <w:rsid w:val="00D050C7"/>
    <w:rsid w:val="00D10E2B"/>
    <w:rsid w:val="00D12240"/>
    <w:rsid w:val="00D135EC"/>
    <w:rsid w:val="00D14D10"/>
    <w:rsid w:val="00D15243"/>
    <w:rsid w:val="00D174C4"/>
    <w:rsid w:val="00D1770B"/>
    <w:rsid w:val="00D37266"/>
    <w:rsid w:val="00D404B1"/>
    <w:rsid w:val="00D40AF8"/>
    <w:rsid w:val="00D448A7"/>
    <w:rsid w:val="00D456AB"/>
    <w:rsid w:val="00D527E8"/>
    <w:rsid w:val="00D63B74"/>
    <w:rsid w:val="00D64880"/>
    <w:rsid w:val="00D6489C"/>
    <w:rsid w:val="00D65F73"/>
    <w:rsid w:val="00D66DCB"/>
    <w:rsid w:val="00D7151A"/>
    <w:rsid w:val="00D71F08"/>
    <w:rsid w:val="00D7314C"/>
    <w:rsid w:val="00D73427"/>
    <w:rsid w:val="00D74002"/>
    <w:rsid w:val="00D741C6"/>
    <w:rsid w:val="00D75CC9"/>
    <w:rsid w:val="00D76CDD"/>
    <w:rsid w:val="00D801A7"/>
    <w:rsid w:val="00D8085A"/>
    <w:rsid w:val="00D80969"/>
    <w:rsid w:val="00D80C9B"/>
    <w:rsid w:val="00D87402"/>
    <w:rsid w:val="00D926F3"/>
    <w:rsid w:val="00D9283F"/>
    <w:rsid w:val="00D93F4C"/>
    <w:rsid w:val="00D94C18"/>
    <w:rsid w:val="00D96A46"/>
    <w:rsid w:val="00DA4887"/>
    <w:rsid w:val="00DA5A37"/>
    <w:rsid w:val="00DA752A"/>
    <w:rsid w:val="00DA7ADD"/>
    <w:rsid w:val="00DB2844"/>
    <w:rsid w:val="00DB7C50"/>
    <w:rsid w:val="00DC1738"/>
    <w:rsid w:val="00DC4870"/>
    <w:rsid w:val="00DC549B"/>
    <w:rsid w:val="00DC65B0"/>
    <w:rsid w:val="00DD16E8"/>
    <w:rsid w:val="00DD22F9"/>
    <w:rsid w:val="00DD3CD4"/>
    <w:rsid w:val="00DD5695"/>
    <w:rsid w:val="00DD6143"/>
    <w:rsid w:val="00DE0694"/>
    <w:rsid w:val="00DF2B25"/>
    <w:rsid w:val="00DF69AF"/>
    <w:rsid w:val="00E01048"/>
    <w:rsid w:val="00E10205"/>
    <w:rsid w:val="00E1263E"/>
    <w:rsid w:val="00E161A3"/>
    <w:rsid w:val="00E2525F"/>
    <w:rsid w:val="00E26CA3"/>
    <w:rsid w:val="00E2766E"/>
    <w:rsid w:val="00E335EF"/>
    <w:rsid w:val="00E362BE"/>
    <w:rsid w:val="00E36DD4"/>
    <w:rsid w:val="00E43869"/>
    <w:rsid w:val="00E45FBC"/>
    <w:rsid w:val="00E52B17"/>
    <w:rsid w:val="00E52CC3"/>
    <w:rsid w:val="00E53D4D"/>
    <w:rsid w:val="00E6023B"/>
    <w:rsid w:val="00E70895"/>
    <w:rsid w:val="00E73A41"/>
    <w:rsid w:val="00E76993"/>
    <w:rsid w:val="00E814F5"/>
    <w:rsid w:val="00E83E9A"/>
    <w:rsid w:val="00E86EF0"/>
    <w:rsid w:val="00E90C18"/>
    <w:rsid w:val="00E91F8A"/>
    <w:rsid w:val="00E96A9D"/>
    <w:rsid w:val="00EB2A8D"/>
    <w:rsid w:val="00EB37D8"/>
    <w:rsid w:val="00EB5D34"/>
    <w:rsid w:val="00EC0932"/>
    <w:rsid w:val="00EC3EB9"/>
    <w:rsid w:val="00EC6CB8"/>
    <w:rsid w:val="00ED4850"/>
    <w:rsid w:val="00ED6937"/>
    <w:rsid w:val="00EE05F8"/>
    <w:rsid w:val="00EE1969"/>
    <w:rsid w:val="00EE251A"/>
    <w:rsid w:val="00EE2F53"/>
    <w:rsid w:val="00EE3977"/>
    <w:rsid w:val="00EE61D5"/>
    <w:rsid w:val="00EF0F2D"/>
    <w:rsid w:val="00EF6C2F"/>
    <w:rsid w:val="00F02B4E"/>
    <w:rsid w:val="00F033F1"/>
    <w:rsid w:val="00F064CB"/>
    <w:rsid w:val="00F070F0"/>
    <w:rsid w:val="00F07E16"/>
    <w:rsid w:val="00F1780D"/>
    <w:rsid w:val="00F3043E"/>
    <w:rsid w:val="00F311FE"/>
    <w:rsid w:val="00F3454A"/>
    <w:rsid w:val="00F34891"/>
    <w:rsid w:val="00F36147"/>
    <w:rsid w:val="00F43FC6"/>
    <w:rsid w:val="00F46ECB"/>
    <w:rsid w:val="00F478A6"/>
    <w:rsid w:val="00F511C0"/>
    <w:rsid w:val="00F53887"/>
    <w:rsid w:val="00F61546"/>
    <w:rsid w:val="00F65CA9"/>
    <w:rsid w:val="00F662A1"/>
    <w:rsid w:val="00F6659F"/>
    <w:rsid w:val="00F67FB6"/>
    <w:rsid w:val="00F71D0E"/>
    <w:rsid w:val="00F71D7B"/>
    <w:rsid w:val="00F74B2B"/>
    <w:rsid w:val="00F762A0"/>
    <w:rsid w:val="00F81331"/>
    <w:rsid w:val="00F816A1"/>
    <w:rsid w:val="00F82082"/>
    <w:rsid w:val="00F85543"/>
    <w:rsid w:val="00F86BAF"/>
    <w:rsid w:val="00F90651"/>
    <w:rsid w:val="00F9421D"/>
    <w:rsid w:val="00F94950"/>
    <w:rsid w:val="00F95B78"/>
    <w:rsid w:val="00FA19DE"/>
    <w:rsid w:val="00FA4FCE"/>
    <w:rsid w:val="00FB471B"/>
    <w:rsid w:val="00FB5598"/>
    <w:rsid w:val="00FC06DB"/>
    <w:rsid w:val="00FC49C2"/>
    <w:rsid w:val="00FC4D0E"/>
    <w:rsid w:val="00FD034C"/>
    <w:rsid w:val="00FD0DE0"/>
    <w:rsid w:val="00FD47F4"/>
    <w:rsid w:val="00FD605E"/>
    <w:rsid w:val="00FD6186"/>
    <w:rsid w:val="00FE1F7A"/>
    <w:rsid w:val="00FE3500"/>
    <w:rsid w:val="00FE5A55"/>
    <w:rsid w:val="00FE782C"/>
    <w:rsid w:val="00FF1210"/>
    <w:rsid w:val="00FF437C"/>
    <w:rsid w:val="00FF4E3F"/>
    <w:rsid w:val="00FF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A1D6"/>
  <w15:docId w15:val="{BE1C1AF8-B049-4F26-9456-558152E71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7920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1"/>
    <w:next w:val="normal1"/>
    <w:link w:val="Heading2Char"/>
    <w:uiPriority w:val="9"/>
    <w:semiHidden/>
    <w:unhideWhenUsed/>
    <w:qFormat/>
    <w:rsid w:val="007920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1"/>
    <w:next w:val="normal1"/>
    <w:link w:val="Heading3Char"/>
    <w:uiPriority w:val="9"/>
    <w:semiHidden/>
    <w:unhideWhenUsed/>
    <w:qFormat/>
    <w:rsid w:val="007920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1"/>
    <w:next w:val="normal1"/>
    <w:link w:val="Heading4Char"/>
    <w:uiPriority w:val="9"/>
    <w:semiHidden/>
    <w:unhideWhenUsed/>
    <w:qFormat/>
    <w:rsid w:val="007920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1"/>
    <w:next w:val="normal1"/>
    <w:link w:val="Heading5Char"/>
    <w:uiPriority w:val="9"/>
    <w:semiHidden/>
    <w:unhideWhenUsed/>
    <w:qFormat/>
    <w:rsid w:val="007920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1"/>
    <w:next w:val="normal1"/>
    <w:link w:val="Heading6Char"/>
    <w:uiPriority w:val="9"/>
    <w:semiHidden/>
    <w:unhideWhenUsed/>
    <w:qFormat/>
    <w:rsid w:val="00792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1"/>
    <w:next w:val="normal1"/>
    <w:link w:val="Heading7Char"/>
    <w:uiPriority w:val="9"/>
    <w:semiHidden/>
    <w:unhideWhenUsed/>
    <w:qFormat/>
    <w:rsid w:val="00792063"/>
    <w:pPr>
      <w:keepNext/>
      <w:keepLines/>
      <w:spacing w:before="40" w:after="0"/>
      <w:outlineLvl w:val="6"/>
    </w:pPr>
    <w:rPr>
      <w:rFonts w:eastAsiaTheme="majorEastAsia" w:cstheme="majorBidi"/>
      <w:color w:val="595959" w:themeColor="text1" w:themeTint="A6"/>
    </w:rPr>
  </w:style>
  <w:style w:type="paragraph" w:styleId="Heading8">
    <w:name w:val="heading 8"/>
    <w:basedOn w:val="normal1"/>
    <w:next w:val="normal1"/>
    <w:link w:val="Heading8Char"/>
    <w:uiPriority w:val="9"/>
    <w:semiHidden/>
    <w:unhideWhenUsed/>
    <w:qFormat/>
    <w:rsid w:val="00792063"/>
    <w:pPr>
      <w:keepNext/>
      <w:keepLines/>
      <w:spacing w:after="0"/>
      <w:outlineLvl w:val="7"/>
    </w:pPr>
    <w:rPr>
      <w:rFonts w:eastAsiaTheme="majorEastAsia" w:cstheme="majorBidi"/>
      <w:i/>
      <w:iCs/>
      <w:color w:val="272727" w:themeColor="text1" w:themeTint="D8"/>
    </w:rPr>
  </w:style>
  <w:style w:type="paragraph" w:styleId="Heading9">
    <w:name w:val="heading 9"/>
    <w:basedOn w:val="normal1"/>
    <w:next w:val="normal1"/>
    <w:link w:val="Heading9Char"/>
    <w:uiPriority w:val="9"/>
    <w:semiHidden/>
    <w:unhideWhenUsed/>
    <w:qFormat/>
    <w:rsid w:val="00792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link w:val="TitleChar"/>
    <w:uiPriority w:val="10"/>
    <w:qFormat/>
    <w:rsid w:val="00792063"/>
    <w:pPr>
      <w:spacing w:after="80" w:line="240" w:lineRule="auto"/>
      <w:contextualSpacing/>
    </w:pPr>
    <w:rPr>
      <w:rFonts w:asciiTheme="majorHAnsi" w:eastAsiaTheme="majorEastAsia" w:hAnsiTheme="majorHAnsi" w:cstheme="majorBidi"/>
      <w:spacing w:val="-10"/>
      <w:kern w:val="2"/>
      <w:sz w:val="56"/>
      <w:szCs w:val="56"/>
    </w:rPr>
  </w:style>
  <w:style w:type="character" w:customStyle="1" w:styleId="Heading1Char">
    <w:name w:val="Heading 1 Char"/>
    <w:basedOn w:val="DefaultParagraphFont"/>
    <w:link w:val="Heading1"/>
    <w:uiPriority w:val="9"/>
    <w:qFormat/>
    <w:rsid w:val="00792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792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792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792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792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792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792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792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792063"/>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792063"/>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792063"/>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792063"/>
    <w:rPr>
      <w:i/>
      <w:iCs/>
      <w:color w:val="404040" w:themeColor="text1" w:themeTint="BF"/>
    </w:rPr>
  </w:style>
  <w:style w:type="character" w:styleId="IntenseEmphasis">
    <w:name w:val="Intense Emphasis"/>
    <w:basedOn w:val="DefaultParagraphFont"/>
    <w:uiPriority w:val="21"/>
    <w:qFormat/>
    <w:rsid w:val="00792063"/>
    <w:rPr>
      <w:i/>
      <w:iCs/>
      <w:color w:val="0F4761" w:themeColor="accent1" w:themeShade="BF"/>
    </w:rPr>
  </w:style>
  <w:style w:type="character" w:customStyle="1" w:styleId="IntenseQuoteChar">
    <w:name w:val="Intense Quote Char"/>
    <w:basedOn w:val="DefaultParagraphFont"/>
    <w:link w:val="IntenseQuote"/>
    <w:uiPriority w:val="30"/>
    <w:qFormat/>
    <w:rsid w:val="00792063"/>
    <w:rPr>
      <w:i/>
      <w:iCs/>
      <w:color w:val="0F4761" w:themeColor="accent1" w:themeShade="BF"/>
    </w:rPr>
  </w:style>
  <w:style w:type="character" w:styleId="IntenseReference">
    <w:name w:val="Intense Reference"/>
    <w:basedOn w:val="DefaultParagraphFont"/>
    <w:uiPriority w:val="32"/>
    <w:qFormat/>
    <w:rsid w:val="00792063"/>
    <w:rPr>
      <w:b/>
      <w:bCs/>
      <w:smallCaps/>
      <w:color w:val="0F4761" w:themeColor="accent1" w:themeShade="BF"/>
      <w:spacing w:val="5"/>
    </w:rPr>
  </w:style>
  <w:style w:type="character" w:styleId="Hyperlink">
    <w:name w:val="Hyperlink"/>
    <w:basedOn w:val="DefaultParagraphFont"/>
    <w:uiPriority w:val="99"/>
    <w:unhideWhenUsed/>
    <w:rsid w:val="005B02FF"/>
    <w:rPr>
      <w:color w:val="467886" w:themeColor="hyperlink"/>
      <w:u w:val="single"/>
    </w:rPr>
  </w:style>
  <w:style w:type="character" w:styleId="UnresolvedMention">
    <w:name w:val="Unresolved Mention"/>
    <w:basedOn w:val="DefaultParagraphFont"/>
    <w:uiPriority w:val="99"/>
    <w:semiHidden/>
    <w:unhideWhenUsed/>
    <w:qFormat/>
    <w:rsid w:val="005B02FF"/>
    <w:rPr>
      <w:color w:val="605E5C"/>
      <w:shd w:val="clear" w:color="auto" w:fill="E1DFDD"/>
    </w:rPr>
  </w:style>
  <w:style w:type="character" w:styleId="Strong">
    <w:name w:val="Strong"/>
    <w:basedOn w:val="DefaultParagraphFont"/>
    <w:uiPriority w:val="22"/>
    <w:qFormat/>
    <w:rsid w:val="00AB7146"/>
    <w:rPr>
      <w:b/>
      <w:bCs/>
    </w:rPr>
  </w:style>
  <w:style w:type="character" w:styleId="Emphasis">
    <w:name w:val="Emphasis"/>
    <w:basedOn w:val="DefaultParagraphFont"/>
    <w:uiPriority w:val="20"/>
    <w:qFormat/>
    <w:rsid w:val="001115B8"/>
    <w:rPr>
      <w:i/>
      <w:i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normal1">
    <w:name w:val="normal1"/>
    <w:qFormat/>
  </w:style>
  <w:style w:type="paragraph" w:styleId="Subtitle">
    <w:name w:val="Subtitle"/>
    <w:basedOn w:val="Normal"/>
    <w:next w:val="Normal"/>
    <w:link w:val="SubtitleChar"/>
    <w:uiPriority w:val="11"/>
    <w:qFormat/>
    <w:pPr>
      <w:pBdr>
        <w:top w:val="nil"/>
        <w:left w:val="nil"/>
        <w:bottom w:val="nil"/>
        <w:right w:val="nil"/>
        <w:between w:val="nil"/>
      </w:pBdr>
    </w:pPr>
    <w:rPr>
      <w:color w:val="595959"/>
      <w:sz w:val="28"/>
      <w:szCs w:val="28"/>
    </w:rPr>
  </w:style>
  <w:style w:type="paragraph" w:styleId="Quote">
    <w:name w:val="Quote"/>
    <w:basedOn w:val="normal1"/>
    <w:next w:val="normal1"/>
    <w:link w:val="QuoteChar"/>
    <w:uiPriority w:val="29"/>
    <w:qFormat/>
    <w:rsid w:val="00792063"/>
    <w:pPr>
      <w:spacing w:before="160"/>
      <w:jc w:val="center"/>
    </w:pPr>
    <w:rPr>
      <w:i/>
      <w:iCs/>
      <w:color w:val="404040" w:themeColor="text1" w:themeTint="BF"/>
    </w:rPr>
  </w:style>
  <w:style w:type="paragraph" w:styleId="ListParagraph">
    <w:name w:val="List Paragraph"/>
    <w:basedOn w:val="normal1"/>
    <w:uiPriority w:val="34"/>
    <w:qFormat/>
    <w:rsid w:val="00792063"/>
    <w:pPr>
      <w:ind w:left="720"/>
      <w:contextualSpacing/>
    </w:pPr>
  </w:style>
  <w:style w:type="paragraph" w:styleId="IntenseQuote">
    <w:name w:val="Intense Quote"/>
    <w:basedOn w:val="normal1"/>
    <w:next w:val="normal1"/>
    <w:link w:val="IntenseQuoteChar"/>
    <w:uiPriority w:val="30"/>
    <w:qFormat/>
    <w:rsid w:val="007920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NormalWeb">
    <w:name w:val="Normal (Web)"/>
    <w:basedOn w:val="normal1"/>
    <w:uiPriority w:val="99"/>
    <w:semiHidden/>
    <w:unhideWhenUsed/>
    <w:qFormat/>
    <w:rsid w:val="00604F9D"/>
    <w:pPr>
      <w:spacing w:beforeAutospacing="1" w:afterAutospacing="1" w:line="240" w:lineRule="auto"/>
    </w:pPr>
    <w:rPr>
      <w:rFonts w:ascii="Times New Roman" w:eastAsia="Times New Roman" w:hAnsi="Times New Roman" w:cs="Times New Roman"/>
    </w:rPr>
  </w:style>
  <w:style w:type="table" w:customStyle="1" w:styleId="a">
    <w:basedOn w:val="TableNormal"/>
    <w:tblPr>
      <w:tblStyleRowBandSize w:val="1"/>
      <w:tblStyleColBandSize w:val="1"/>
      <w:tblCellMar>
        <w:top w:w="240" w:type="dxa"/>
        <w:left w:w="240" w:type="dxa"/>
        <w:bottom w:w="240" w:type="dxa"/>
        <w:right w:w="240" w:type="dxa"/>
      </w:tblCellMar>
    </w:tblPr>
  </w:style>
  <w:style w:type="table" w:customStyle="1" w:styleId="a0">
    <w:basedOn w:val="TableNormal"/>
    <w:tblPr>
      <w:tblStyleRowBandSize w:val="1"/>
      <w:tblStyleColBandSize w:val="1"/>
      <w:tblCellMar>
        <w:top w:w="240" w:type="dxa"/>
        <w:left w:w="240" w:type="dxa"/>
        <w:bottom w:w="240" w:type="dxa"/>
        <w:right w:w="240" w:type="dxa"/>
      </w:tblCellMar>
    </w:tblPr>
  </w:style>
  <w:style w:type="paragraph" w:styleId="NoSpacing">
    <w:name w:val="No Spacing"/>
    <w:uiPriority w:val="1"/>
    <w:qFormat/>
    <w:rsid w:val="000F1EA3"/>
    <w:pPr>
      <w:spacing w:after="0" w:line="240" w:lineRule="auto"/>
    </w:pPr>
  </w:style>
  <w:style w:type="paragraph" w:styleId="Header">
    <w:name w:val="header"/>
    <w:basedOn w:val="Normal"/>
    <w:link w:val="HeaderChar"/>
    <w:uiPriority w:val="99"/>
    <w:unhideWhenUsed/>
    <w:rsid w:val="00346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973"/>
  </w:style>
  <w:style w:type="paragraph" w:styleId="Footer">
    <w:name w:val="footer"/>
    <w:basedOn w:val="Normal"/>
    <w:link w:val="FooterChar"/>
    <w:uiPriority w:val="99"/>
    <w:unhideWhenUsed/>
    <w:rsid w:val="00346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br.org/2021/08/fostering-a-culture-of-belonging-in-the-hybrid-workplace" TargetMode="External"/><Relationship Id="rId18" Type="http://schemas.openxmlformats.org/officeDocument/2006/relationships/hyperlink" Target="https://www.cipd.org/uk/views-and-insights/thought-leadership/insight/people-professionals-digital-era/" TargetMode="External"/><Relationship Id="rId26" Type="http://schemas.openxmlformats.org/officeDocument/2006/relationships/hyperlink" Target="https://www.cipd.org/globalassets/media/knowledge/knowledge-hub/reports/234people-profession-2030-report-compressed_tcm18-86095.pdf"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caycon.com/blog/how-the-role-of-hr-professionals-is-evolving" TargetMode="External"/><Relationship Id="rId34" Type="http://schemas.openxmlformats.org/officeDocument/2006/relationships/hyperlink" Target="https://hbr.org/2019/03/how-to-speak-up-when-it-matters" TargetMode="External"/><Relationship Id="rId7" Type="http://schemas.openxmlformats.org/officeDocument/2006/relationships/footnotes" Target="footnotes.xml"/><Relationship Id="rId12" Type="http://schemas.openxmlformats.org/officeDocument/2006/relationships/hyperlink" Target="https://www.forbes.com/sites/tracybrower/2021/10/24/be-brave-how-to-build-your-professional-courage/" TargetMode="External"/><Relationship Id="rId17" Type="http://schemas.openxmlformats.org/officeDocument/2006/relationships/hyperlink" Target="https://www.cipd.org/uk/the-people-profession/the-profession-map/explore-the-profession-map/core-behaviours/professional-courage-influence/" TargetMode="External"/><Relationship Id="rId25" Type="http://schemas.openxmlformats.org/officeDocument/2006/relationships/hyperlink" Target="https://www.cipd.org/globalassets/media/knowledge/knowledge-hub/reports/building-inclusive-workplaces-report-sept-2019_tcm18-64154.pdf" TargetMode="External"/><Relationship Id="rId33" Type="http://schemas.openxmlformats.org/officeDocument/2006/relationships/hyperlink" Target="https://www.researchgate.net/publication/233566972_Professional_Integrity_Social_Work_and_the_Ethics_of_Distrus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guides/five-actions-fostering-inclusion/" TargetMode="External"/><Relationship Id="rId20" Type="http://schemas.openxmlformats.org/officeDocument/2006/relationships/hyperlink" Target="https://www.cipd.org/uk/the-people-profession/the-profession-map/" TargetMode="External"/><Relationship Id="rId29" Type="http://schemas.openxmlformats.org/officeDocument/2006/relationships/hyperlink" Target="https://www.leadingsapiens.com/types-of-power-in-leader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whistleblowing-at-work" TargetMode="External"/><Relationship Id="rId24" Type="http://schemas.openxmlformats.org/officeDocument/2006/relationships/hyperlink" Target="https://reworking.com/importance-of-making-employees-feel-valued/" TargetMode="External"/><Relationship Id="rId32" Type="http://schemas.openxmlformats.org/officeDocument/2006/relationships/hyperlink" Target="https://practicalpie.com/david-mcclelland/" TargetMode="External"/><Relationship Id="rId37" Type="http://schemas.openxmlformats.org/officeDocument/2006/relationships/hyperlink" Target="https://www.workplaceethicsadvice.com/2016/10/resolving-ethical-conflicts-in-the" TargetMode="External"/><Relationship Id="rId5" Type="http://schemas.openxmlformats.org/officeDocument/2006/relationships/settings" Target="settings.xml"/><Relationship Id="rId15" Type="http://schemas.openxmlformats.org/officeDocument/2006/relationships/hyperlink" Target="https://www.cipd.org/uk/knowledge/reports/workplace-decisions-report/" TargetMode="External"/><Relationship Id="rId23" Type="http://schemas.openxmlformats.org/officeDocument/2006/relationships/hyperlink" Target="https://www.forbes.com/councils/theyec/2021/01/25/eight-important-ways-to-promote-inclusion-and-diversity-in-your-workplace/" TargetMode="External"/><Relationship Id="rId28" Type="http://schemas.openxmlformats.org/officeDocument/2006/relationships/hyperlink" Target="https://www.bbc.co.uk/news/business-34324772" TargetMode="External"/><Relationship Id="rId36" Type="http://schemas.openxmlformats.org/officeDocument/2006/relationships/hyperlink" Target="https://www.learndirect.com/blog/what-is-the-people-profession" TargetMode="External"/><Relationship Id="rId10" Type="http://schemas.openxmlformats.org/officeDocument/2006/relationships/hyperlink" Target="http://www.Learndirect.com,2023" TargetMode="External"/><Relationship Id="rId19" Type="http://schemas.openxmlformats.org/officeDocument/2006/relationships/hyperlink" Target="https://www.cipd.org/uk/the-people-profession/" TargetMode="External"/><Relationship Id="rId31" Type="http://schemas.openxmlformats.org/officeDocument/2006/relationships/hyperlink" Target="https://crosbytraining.co.uk/general/people-professiona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org/globalassets/media/knowledge/knowledge-hub/evidence-reviews/performance-feedback-evidence-review_tcm18-111378.pdf" TargetMode="External"/><Relationship Id="rId22" Type="http://schemas.openxmlformats.org/officeDocument/2006/relationships/hyperlink" Target="https://www.nytimes.com/interactive/2017/business/volkswagen-diesel-emissions-timeline.html" TargetMode="External"/><Relationship Id="rId27" Type="http://schemas.openxmlformats.org/officeDocument/2006/relationships/hyperlink" Target="https://scientificorigin.com/what-is-nudge-theory-and-what-are-its-applications" TargetMode="External"/><Relationship Id="rId30" Type="http://schemas.openxmlformats.org/officeDocument/2006/relationships/hyperlink" Target="https://www.mindtools.com/aznjntj/mcclellands-human-motivation-theory" TargetMode="External"/><Relationship Id="rId35" Type="http://schemas.openxmlformats.org/officeDocument/2006/relationships/hyperlink" Target="https://www.accaglobal.com/gb/en/student/sa/features/being-professional.html.T"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Xw9mxPWkjFK9MxSZql2tfWpzbg==">CgMxLjA4AHIhMUZvclBNYURPb2JCcktNLVpNTUlJWXBxVmZ5dmF0QjIw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4A0E9E4-83CF-4048-94B3-306F4A391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1167</TotalTime>
  <Pages>28</Pages>
  <Words>7473</Words>
  <Characters>42601</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880</cp:revision>
  <dcterms:created xsi:type="dcterms:W3CDTF">2024-12-16T14:32:00Z</dcterms:created>
  <dcterms:modified xsi:type="dcterms:W3CDTF">2025-01-12T12:59:00Z</dcterms:modified>
</cp:coreProperties>
</file>