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6669A8" w14:textId="77777777" w:rsidR="00780D8A" w:rsidRDefault="00780D8A" w:rsidP="00252475">
      <w:pPr>
        <w:pStyle w:val="StandardWeb"/>
        <w:spacing w:before="0" w:beforeAutospacing="0" w:after="0" w:afterAutospacing="0" w:line="276" w:lineRule="auto"/>
        <w:ind w:left="-180" w:right="-334"/>
      </w:pPr>
      <w:r>
        <w:rPr>
          <w:noProof/>
        </w:rPr>
        <w:drawing>
          <wp:inline distT="0" distB="0" distL="0" distR="0" wp14:anchorId="0F6BA10A" wp14:editId="2F0DB8BA">
            <wp:extent cx="1905000" cy="638175"/>
            <wp:effectExtent l="19050" t="19050" r="0" b="9525"/>
            <wp:docPr id="1" name="Bild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70F02845" w14:textId="77777777" w:rsidR="00780D8A" w:rsidRDefault="00780D8A" w:rsidP="00252475">
      <w:pPr>
        <w:pStyle w:val="StandardWeb"/>
        <w:spacing w:before="0" w:beforeAutospacing="0" w:after="0" w:afterAutospacing="0" w:line="276" w:lineRule="auto"/>
        <w:ind w:left="-180" w:right="-334"/>
      </w:pPr>
    </w:p>
    <w:p w14:paraId="4845E1E4" w14:textId="77777777" w:rsidR="00780D8A" w:rsidRDefault="00780D8A" w:rsidP="00252475">
      <w:pPr>
        <w:pStyle w:val="StandardWeb"/>
        <w:spacing w:before="0" w:beforeAutospacing="0" w:after="0" w:afterAutospacing="0" w:line="276" w:lineRule="auto"/>
        <w:ind w:left="-180" w:right="-334"/>
      </w:pPr>
    </w:p>
    <w:p w14:paraId="3BF7C75D" w14:textId="77777777" w:rsidR="00780D8A" w:rsidRDefault="00780D8A" w:rsidP="00252475">
      <w:pPr>
        <w:pStyle w:val="StandardWeb"/>
        <w:spacing w:before="0" w:beforeAutospacing="0" w:after="0" w:afterAutospacing="0" w:line="276" w:lineRule="auto"/>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BA804F7" w14:textId="77777777" w:rsidR="00780D8A" w:rsidRPr="00230F35" w:rsidRDefault="00780D8A" w:rsidP="00252475">
      <w:pPr>
        <w:pStyle w:val="StandardWeb"/>
        <w:spacing w:before="0" w:beforeAutospacing="0" w:after="0" w:afterAutospacing="0" w:line="276" w:lineRule="auto"/>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7D34AD3" w14:textId="77777777" w:rsidR="00780D8A" w:rsidRPr="00230F35" w:rsidRDefault="00780D8A" w:rsidP="00252475">
      <w:pPr>
        <w:spacing w:line="276" w:lineRule="auto"/>
        <w:rPr>
          <w:rFonts w:ascii="Arial" w:hAnsi="Arial" w:cs="Arial"/>
          <w:sz w:val="28"/>
          <w:szCs w:val="28"/>
          <w:lang w:val="cy-GB"/>
        </w:rPr>
      </w:pPr>
    </w:p>
    <w:p w14:paraId="2FEA6B5A" w14:textId="77777777" w:rsidR="00780D8A" w:rsidRDefault="00780D8A" w:rsidP="00252475">
      <w:pPr>
        <w:pStyle w:val="berschrift3"/>
        <w:spacing w:line="276" w:lineRule="auto"/>
        <w:jc w:val="center"/>
        <w:rPr>
          <w:lang w:val="cy-GB"/>
        </w:rPr>
      </w:pPr>
      <w:r>
        <w:rPr>
          <w:lang w:val="cy-GB"/>
        </w:rPr>
        <w:t>THIS SHEET MUST BE THE FIRST PAGE OF THE ASSIGNMENT YOU ARE SUBMITTING  (DO NOT SEND AS A SEPARATE FILE)</w:t>
      </w:r>
    </w:p>
    <w:p w14:paraId="4F252859" w14:textId="77777777" w:rsidR="00780D8A" w:rsidRDefault="00780D8A" w:rsidP="00252475">
      <w:pPr>
        <w:pStyle w:val="berschrift3"/>
        <w:spacing w:line="276" w:lineRule="auto"/>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80D8A" w:rsidRPr="00230F35" w14:paraId="405FEDAF" w14:textId="77777777" w:rsidTr="000A3824">
        <w:trPr>
          <w:trHeight w:val="614"/>
        </w:trPr>
        <w:tc>
          <w:tcPr>
            <w:tcW w:w="8856" w:type="dxa"/>
            <w:gridSpan w:val="5"/>
          </w:tcPr>
          <w:p w14:paraId="5F89B133" w14:textId="77777777" w:rsidR="00780D8A" w:rsidRPr="00230F35" w:rsidRDefault="00780D8A" w:rsidP="00252475">
            <w:pPr>
              <w:pStyle w:val="StandardWeb"/>
              <w:spacing w:before="0" w:beforeAutospacing="0" w:after="0" w:afterAutospacing="0" w:line="276" w:lineRule="auto"/>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80D8A" w:rsidRPr="00230F35" w14:paraId="7FDD7796" w14:textId="77777777" w:rsidTr="000A3824">
        <w:trPr>
          <w:trHeight w:val="718"/>
        </w:trPr>
        <w:tc>
          <w:tcPr>
            <w:tcW w:w="8856" w:type="dxa"/>
            <w:gridSpan w:val="5"/>
          </w:tcPr>
          <w:p w14:paraId="3B2E2B97" w14:textId="77777777" w:rsidR="00780D8A" w:rsidRDefault="00780D8A" w:rsidP="00252475">
            <w:pPr>
              <w:pStyle w:val="Standard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Nicoline Brodehl</w:t>
            </w:r>
          </w:p>
          <w:p w14:paraId="754B1199" w14:textId="77777777" w:rsidR="00780D8A" w:rsidRPr="00230F35" w:rsidRDefault="00780D8A" w:rsidP="00252475">
            <w:pPr>
              <w:pStyle w:val="StandardWeb"/>
              <w:spacing w:before="0" w:beforeAutospacing="0" w:after="0" w:afterAutospacing="0" w:line="276" w:lineRule="auto"/>
              <w:ind w:right="34"/>
              <w:rPr>
                <w:rFonts w:ascii="Arial" w:hAnsi="Arial" w:cs="Arial"/>
                <w:sz w:val="22"/>
                <w:szCs w:val="22"/>
              </w:rPr>
            </w:pPr>
          </w:p>
          <w:p w14:paraId="5BEF214D" w14:textId="77777777" w:rsidR="00780D8A" w:rsidRPr="00230F35" w:rsidRDefault="00780D8A" w:rsidP="00252475">
            <w:pPr>
              <w:pStyle w:val="Standard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Style w:val="ms-pii"/>
              </w:rPr>
              <w:t>2326037@student.uwtsd.ac.uk</w:t>
            </w:r>
          </w:p>
        </w:tc>
      </w:tr>
      <w:tr w:rsidR="00780D8A" w:rsidRPr="00230F35" w14:paraId="6A6D509C" w14:textId="77777777" w:rsidTr="000A3824">
        <w:trPr>
          <w:trHeight w:val="849"/>
        </w:trPr>
        <w:tc>
          <w:tcPr>
            <w:tcW w:w="4788" w:type="dxa"/>
          </w:tcPr>
          <w:p w14:paraId="6E41B5EB" w14:textId="77777777" w:rsidR="00780D8A" w:rsidRPr="00230F35" w:rsidRDefault="00780D8A" w:rsidP="00252475">
            <w:pPr>
              <w:pStyle w:val="Standard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HPCA7016</w:t>
            </w:r>
          </w:p>
          <w:p w14:paraId="69ECDF18" w14:textId="77777777" w:rsidR="00780D8A" w:rsidRPr="00230F35" w:rsidRDefault="00780D8A" w:rsidP="00252475">
            <w:pPr>
              <w:pStyle w:val="StandardWeb"/>
              <w:spacing w:before="0" w:beforeAutospacing="0" w:after="0" w:afterAutospacing="0" w:line="276" w:lineRule="auto"/>
              <w:ind w:right="34"/>
              <w:rPr>
                <w:rFonts w:ascii="Arial" w:hAnsi="Arial" w:cs="Arial"/>
                <w:sz w:val="22"/>
                <w:szCs w:val="22"/>
              </w:rPr>
            </w:pPr>
          </w:p>
          <w:p w14:paraId="3F379D1F" w14:textId="77777777" w:rsidR="00780D8A" w:rsidRDefault="00780D8A" w:rsidP="00252475">
            <w:pPr>
              <w:pStyle w:val="Standard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14:paraId="53937C56" w14:textId="77777777" w:rsidR="00780D8A" w:rsidRDefault="00780D8A" w:rsidP="00252475">
            <w:pPr>
              <w:pStyle w:val="StandardWeb"/>
              <w:spacing w:before="0" w:beforeAutospacing="0" w:after="0" w:afterAutospacing="0" w:line="276" w:lineRule="auto"/>
              <w:ind w:right="34"/>
              <w:rPr>
                <w:rFonts w:ascii="Arial" w:hAnsi="Arial" w:cs="Arial"/>
                <w:sz w:val="22"/>
                <w:szCs w:val="22"/>
              </w:rPr>
            </w:pPr>
          </w:p>
          <w:p w14:paraId="5C15D36C" w14:textId="77777777" w:rsidR="00780D8A" w:rsidRPr="00230F35" w:rsidRDefault="00780D8A" w:rsidP="00252475">
            <w:pPr>
              <w:pStyle w:val="StandardWeb"/>
              <w:spacing w:before="0" w:beforeAutospacing="0" w:after="0" w:afterAutospacing="0" w:line="276" w:lineRule="auto"/>
              <w:ind w:right="34"/>
              <w:rPr>
                <w:rFonts w:ascii="Arial" w:hAnsi="Arial" w:cs="Arial"/>
                <w:sz w:val="22"/>
                <w:szCs w:val="22"/>
              </w:rPr>
            </w:pPr>
          </w:p>
        </w:tc>
        <w:tc>
          <w:tcPr>
            <w:tcW w:w="2266" w:type="dxa"/>
            <w:gridSpan w:val="3"/>
          </w:tcPr>
          <w:p w14:paraId="4C5CAA74" w14:textId="77777777" w:rsidR="00780D8A" w:rsidRDefault="00780D8A" w:rsidP="00252475">
            <w:pPr>
              <w:pStyle w:val="Standard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Student ID number:</w:t>
            </w:r>
          </w:p>
          <w:p w14:paraId="1A040447" w14:textId="77777777" w:rsidR="00780D8A" w:rsidRDefault="00780D8A" w:rsidP="00252475">
            <w:pPr>
              <w:pStyle w:val="StandardWeb"/>
              <w:spacing w:before="0" w:beforeAutospacing="0" w:after="0" w:afterAutospacing="0" w:line="276" w:lineRule="auto"/>
              <w:ind w:right="34"/>
              <w:rPr>
                <w:rFonts w:ascii="Arial" w:hAnsi="Arial" w:cs="Arial"/>
                <w:sz w:val="22"/>
                <w:szCs w:val="22"/>
              </w:rPr>
            </w:pPr>
          </w:p>
          <w:p w14:paraId="2724CCFE" w14:textId="77777777" w:rsidR="00780D8A" w:rsidRPr="00230F35" w:rsidRDefault="00780D8A" w:rsidP="00252475">
            <w:pPr>
              <w:pStyle w:val="StandardWeb"/>
              <w:spacing w:before="0" w:beforeAutospacing="0" w:after="0" w:afterAutospacing="0" w:line="276" w:lineRule="auto"/>
              <w:ind w:right="34"/>
              <w:rPr>
                <w:rFonts w:ascii="Arial" w:hAnsi="Arial" w:cs="Arial"/>
                <w:sz w:val="22"/>
                <w:szCs w:val="22"/>
              </w:rPr>
            </w:pPr>
            <w:r>
              <w:rPr>
                <w:rFonts w:ascii="Arial" w:hAnsi="Arial" w:cs="Arial"/>
                <w:sz w:val="22"/>
                <w:szCs w:val="22"/>
              </w:rPr>
              <w:t>2326037</w:t>
            </w:r>
          </w:p>
        </w:tc>
        <w:tc>
          <w:tcPr>
            <w:tcW w:w="1802" w:type="dxa"/>
          </w:tcPr>
          <w:p w14:paraId="49D904C3" w14:textId="77777777" w:rsidR="00780D8A" w:rsidRPr="00230F35" w:rsidRDefault="00780D8A" w:rsidP="00252475">
            <w:pPr>
              <w:pStyle w:val="Standard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Educational support needs:</w:t>
            </w:r>
          </w:p>
          <w:p w14:paraId="25989A89" w14:textId="77777777" w:rsidR="00780D8A" w:rsidRPr="00230F35" w:rsidRDefault="00780D8A" w:rsidP="00252475">
            <w:pPr>
              <w:pStyle w:val="StandardWeb"/>
              <w:spacing w:before="0" w:beforeAutospacing="0" w:after="0" w:afterAutospacing="0" w:line="276" w:lineRule="auto"/>
              <w:ind w:right="34"/>
              <w:rPr>
                <w:rFonts w:ascii="Arial" w:hAnsi="Arial" w:cs="Arial"/>
                <w:sz w:val="22"/>
                <w:szCs w:val="22"/>
              </w:rPr>
            </w:pPr>
            <w:r w:rsidRPr="008240EF">
              <w:rPr>
                <w:rFonts w:ascii="Arial" w:hAnsi="Arial" w:cs="Arial"/>
                <w:strike/>
                <w:sz w:val="22"/>
                <w:szCs w:val="22"/>
              </w:rPr>
              <w:t>Yes</w:t>
            </w:r>
            <w:r w:rsidRPr="00230F35">
              <w:rPr>
                <w:rFonts w:ascii="Arial" w:hAnsi="Arial" w:cs="Arial"/>
                <w:sz w:val="22"/>
                <w:szCs w:val="22"/>
              </w:rPr>
              <w:t>/</w:t>
            </w:r>
            <w:r w:rsidRPr="008240EF">
              <w:rPr>
                <w:rFonts w:ascii="Arial" w:hAnsi="Arial" w:cs="Arial"/>
                <w:sz w:val="22"/>
                <w:szCs w:val="22"/>
                <w:u w:val="single"/>
              </w:rPr>
              <w:t>No</w:t>
            </w:r>
          </w:p>
        </w:tc>
      </w:tr>
      <w:tr w:rsidR="00780D8A" w:rsidRPr="00230F35" w14:paraId="3C4CE20F" w14:textId="77777777" w:rsidTr="000A3824">
        <w:trPr>
          <w:trHeight w:val="1139"/>
        </w:trPr>
        <w:tc>
          <w:tcPr>
            <w:tcW w:w="8856" w:type="dxa"/>
            <w:gridSpan w:val="5"/>
          </w:tcPr>
          <w:p w14:paraId="7EBA5E83" w14:textId="77777777" w:rsidR="00780D8A" w:rsidRPr="00230F35" w:rsidRDefault="00780D8A" w:rsidP="00252475">
            <w:pPr>
              <w:pStyle w:val="Standard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Research Project in Contemporary Cosmology</w:t>
            </w:r>
          </w:p>
          <w:p w14:paraId="4EC8D2BB" w14:textId="77777777" w:rsidR="00780D8A" w:rsidRPr="00230F35" w:rsidRDefault="00780D8A" w:rsidP="00252475">
            <w:pPr>
              <w:pStyle w:val="StandardWeb"/>
              <w:spacing w:before="0" w:beforeAutospacing="0" w:after="0" w:afterAutospacing="0" w:line="276" w:lineRule="auto"/>
              <w:ind w:right="34"/>
              <w:rPr>
                <w:rFonts w:ascii="Arial" w:hAnsi="Arial" w:cs="Arial"/>
                <w:sz w:val="22"/>
                <w:szCs w:val="22"/>
              </w:rPr>
            </w:pPr>
          </w:p>
          <w:p w14:paraId="0949359D" w14:textId="77777777" w:rsidR="00780D8A" w:rsidRDefault="00780D8A" w:rsidP="00252475">
            <w:pPr>
              <w:pStyle w:val="StandardWeb"/>
              <w:spacing w:before="0" w:beforeAutospacing="0" w:after="0" w:afterAutospacing="0" w:line="276" w:lineRule="auto"/>
              <w:ind w:right="34"/>
              <w:rPr>
                <w:rFonts w:ascii="Arial" w:hAnsi="Arial" w:cs="Arial"/>
                <w:sz w:val="22"/>
                <w:szCs w:val="22"/>
              </w:rPr>
            </w:pPr>
          </w:p>
          <w:p w14:paraId="589A8E2B" w14:textId="77777777" w:rsidR="00780D8A" w:rsidRPr="00230F35" w:rsidRDefault="00780D8A" w:rsidP="00252475">
            <w:pPr>
              <w:pStyle w:val="Standard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3rd May</w:t>
            </w:r>
          </w:p>
        </w:tc>
      </w:tr>
      <w:tr w:rsidR="00780D8A" w:rsidRPr="00230F35" w14:paraId="67E2FFA5" w14:textId="77777777" w:rsidTr="000A3824">
        <w:trPr>
          <w:trHeight w:val="978"/>
        </w:trPr>
        <w:tc>
          <w:tcPr>
            <w:tcW w:w="8856" w:type="dxa"/>
            <w:gridSpan w:val="5"/>
            <w:tcBorders>
              <w:bottom w:val="single" w:sz="4" w:space="0" w:color="000000"/>
            </w:tcBorders>
          </w:tcPr>
          <w:p w14:paraId="6C893C81" w14:textId="77777777" w:rsidR="00780D8A" w:rsidRPr="00230F35" w:rsidRDefault="00780D8A" w:rsidP="00252475">
            <w:pPr>
              <w:spacing w:line="276" w:lineRule="auto"/>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sdt>
              <w:sdtPr>
                <w:rPr>
                  <w:rFonts w:ascii="Arial" w:hAnsi="Arial" w:cs="Arial"/>
                  <w:sz w:val="40"/>
                  <w:szCs w:val="40"/>
                  <w:vertAlign w:val="superscript"/>
                </w:rPr>
                <w:id w:val="2024356496"/>
                <w14:checkbox>
                  <w14:checked w14:val="1"/>
                  <w14:checkedState w14:val="2612" w14:font="MS Gothic"/>
                  <w14:uncheckedState w14:val="2610" w14:font="MS Gothic"/>
                </w14:checkbox>
              </w:sdtPr>
              <w:sdtContent>
                <w:r w:rsidRPr="008240EF">
                  <w:rPr>
                    <w:rFonts w:ascii="MS Gothic" w:eastAsia="MS Gothic" w:hAnsi="MS Gothic" w:cs="Arial" w:hint="eastAsia"/>
                    <w:sz w:val="40"/>
                    <w:szCs w:val="40"/>
                    <w:vertAlign w:val="superscript"/>
                  </w:rPr>
                  <w:t>☒</w:t>
                </w:r>
              </w:sdtContent>
            </w:sdt>
            <w:r w:rsidRPr="008240EF">
              <w:rPr>
                <w:rFonts w:ascii="Arial" w:hAnsi="Arial" w:cs="Arial"/>
                <w:sz w:val="40"/>
                <w:szCs w:val="40"/>
              </w:rPr>
              <w:t xml:space="preserve">  </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780D8A" w:rsidRPr="00230F35" w14:paraId="0CC53E49" w14:textId="77777777" w:rsidTr="000A3824">
        <w:trPr>
          <w:trHeight w:val="978"/>
        </w:trPr>
        <w:tc>
          <w:tcPr>
            <w:tcW w:w="8856" w:type="dxa"/>
            <w:gridSpan w:val="5"/>
            <w:shd w:val="clear" w:color="auto" w:fill="D9D9D9"/>
          </w:tcPr>
          <w:p w14:paraId="0A76549B" w14:textId="77777777" w:rsidR="00780D8A" w:rsidRPr="00230F35" w:rsidRDefault="00780D8A" w:rsidP="00252475">
            <w:pPr>
              <w:pStyle w:val="Standard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89874DA" w14:textId="77777777" w:rsidR="00780D8A" w:rsidRDefault="00780D8A" w:rsidP="00252475">
            <w:pPr>
              <w:pStyle w:val="Standard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Signed ……………………………………………………………</w:t>
            </w:r>
          </w:p>
          <w:p w14:paraId="0BC7D864" w14:textId="77777777" w:rsidR="00780D8A" w:rsidRPr="00230F35" w:rsidRDefault="00780D8A" w:rsidP="00252475">
            <w:pPr>
              <w:pStyle w:val="StandardWeb"/>
              <w:spacing w:before="0" w:beforeAutospacing="0" w:after="0" w:afterAutospacing="0" w:line="276" w:lineRule="auto"/>
              <w:ind w:right="34"/>
              <w:rPr>
                <w:rFonts w:ascii="Arial" w:hAnsi="Arial" w:cs="Arial"/>
                <w:sz w:val="22"/>
                <w:szCs w:val="22"/>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sdt>
              <w:sdtPr>
                <w:rPr>
                  <w:rFonts w:ascii="Arial" w:hAnsi="Arial" w:cs="Arial"/>
                  <w:sz w:val="40"/>
                  <w:szCs w:val="40"/>
                  <w:vertAlign w:val="superscript"/>
                </w:rPr>
                <w:id w:val="-75135392"/>
                <w14:checkbox>
                  <w14:checked w14:val="1"/>
                  <w14:checkedState w14:val="2612" w14:font="MS Gothic"/>
                  <w14:uncheckedState w14:val="2610" w14:font="MS Gothic"/>
                </w14:checkbox>
              </w:sdtPr>
              <w:sdtContent>
                <w:r w:rsidRPr="008240EF">
                  <w:rPr>
                    <w:rFonts w:ascii="MS Gothic" w:eastAsia="MS Gothic" w:hAnsi="MS Gothic" w:cs="Arial" w:hint="eastAsia"/>
                    <w:sz w:val="40"/>
                    <w:szCs w:val="40"/>
                    <w:vertAlign w:val="superscript"/>
                  </w:rPr>
                  <w:t>☒</w:t>
                </w:r>
              </w:sdtContent>
            </w:sdt>
            <w:r w:rsidRPr="008240EF">
              <w:rPr>
                <w:rFonts w:ascii="Arial" w:hAnsi="Arial" w:cs="Arial"/>
                <w:sz w:val="40"/>
                <w:szCs w:val="40"/>
              </w:rPr>
              <w:t xml:space="preserve">  </w:t>
            </w:r>
            <w:r>
              <w:rPr>
                <w:rFonts w:ascii="Calibri" w:hAnsi="Calibri" w:cs="Tahoma"/>
                <w:b/>
                <w:sz w:val="24"/>
                <w:szCs w:val="24"/>
              </w:rPr>
              <w:t>(as a substitute for your signature) to confirm that you agree to the above declaration.</w:t>
            </w:r>
          </w:p>
        </w:tc>
      </w:tr>
      <w:tr w:rsidR="00780D8A" w:rsidRPr="00230F35" w14:paraId="44CF29B7" w14:textId="77777777" w:rsidTr="000A3824">
        <w:trPr>
          <w:trHeight w:val="3972"/>
        </w:trPr>
        <w:tc>
          <w:tcPr>
            <w:tcW w:w="8856" w:type="dxa"/>
            <w:gridSpan w:val="5"/>
          </w:tcPr>
          <w:p w14:paraId="05F334B7" w14:textId="77777777" w:rsidR="00780D8A" w:rsidRDefault="00780D8A" w:rsidP="00252475">
            <w:pPr>
              <w:spacing w:line="276" w:lineRule="auto"/>
              <w:rPr>
                <w:rFonts w:ascii="Arial" w:hAnsi="Arial"/>
                <w:b/>
              </w:rPr>
            </w:pPr>
          </w:p>
          <w:p w14:paraId="5E39FAD0" w14:textId="77777777" w:rsidR="00780D8A" w:rsidRPr="00116CE6" w:rsidRDefault="00780D8A" w:rsidP="00252475">
            <w:pPr>
              <w:spacing w:line="276" w:lineRule="auto"/>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80D8A" w:rsidRPr="00116CE6" w14:paraId="2DC55992" w14:textId="77777777" w:rsidTr="000A3824">
              <w:tc>
                <w:tcPr>
                  <w:tcW w:w="6970" w:type="dxa"/>
                </w:tcPr>
                <w:p w14:paraId="7157EF73" w14:textId="77777777" w:rsidR="00780D8A" w:rsidRPr="00116CE6" w:rsidRDefault="00780D8A" w:rsidP="00252475">
                  <w:pPr>
                    <w:spacing w:line="276" w:lineRule="auto"/>
                    <w:rPr>
                      <w:rFonts w:ascii="Arial" w:hAnsi="Arial"/>
                    </w:rPr>
                  </w:pPr>
                </w:p>
                <w:p w14:paraId="558A1293" w14:textId="77777777" w:rsidR="00780D8A" w:rsidRPr="00116CE6" w:rsidRDefault="00780D8A" w:rsidP="00252475">
                  <w:pPr>
                    <w:spacing w:line="276" w:lineRule="auto"/>
                    <w:rPr>
                      <w:rFonts w:ascii="Arial" w:hAnsi="Arial"/>
                    </w:rPr>
                  </w:pPr>
                  <w:r w:rsidRPr="00116CE6">
                    <w:rPr>
                      <w:rFonts w:ascii="Arial" w:hAnsi="Arial"/>
                    </w:rPr>
                    <w:t>1</w:t>
                  </w:r>
                  <w:r w:rsidRPr="00116CE6">
                    <w:rPr>
                      <w:rFonts w:ascii="Arial" w:hAnsi="Arial"/>
                      <w:vertAlign w:val="superscript"/>
                    </w:rPr>
                    <w:t>st</w:t>
                  </w:r>
                  <w:r w:rsidRPr="00116CE6">
                    <w:rPr>
                      <w:rFonts w:ascii="Arial" w:hAnsi="Arial"/>
                    </w:rPr>
                    <w:t xml:space="preserve"> Marker’s Provisional mark</w:t>
                  </w:r>
                </w:p>
              </w:tc>
              <w:tc>
                <w:tcPr>
                  <w:tcW w:w="1660" w:type="dxa"/>
                </w:tcPr>
                <w:p w14:paraId="2CF77EB9" w14:textId="77777777" w:rsidR="00780D8A" w:rsidRPr="00116CE6" w:rsidRDefault="00780D8A" w:rsidP="00252475">
                  <w:pPr>
                    <w:spacing w:line="276" w:lineRule="auto"/>
                    <w:rPr>
                      <w:rFonts w:ascii="Arial" w:hAnsi="Arial"/>
                    </w:rPr>
                  </w:pPr>
                </w:p>
              </w:tc>
            </w:tr>
            <w:tr w:rsidR="00780D8A" w:rsidRPr="00116CE6" w14:paraId="5B2BB914" w14:textId="77777777" w:rsidTr="000A3824">
              <w:tc>
                <w:tcPr>
                  <w:tcW w:w="6970" w:type="dxa"/>
                </w:tcPr>
                <w:p w14:paraId="070A1221" w14:textId="77777777" w:rsidR="00780D8A" w:rsidRPr="00116CE6" w:rsidRDefault="00780D8A" w:rsidP="00252475">
                  <w:pPr>
                    <w:spacing w:line="276" w:lineRule="auto"/>
                    <w:rPr>
                      <w:rFonts w:ascii="Arial" w:hAnsi="Arial"/>
                    </w:rPr>
                  </w:pPr>
                </w:p>
                <w:p w14:paraId="28663888" w14:textId="77777777" w:rsidR="00780D8A" w:rsidRPr="00116CE6" w:rsidRDefault="00780D8A" w:rsidP="00252475">
                  <w:pPr>
                    <w:spacing w:line="276" w:lineRule="auto"/>
                    <w:rPr>
                      <w:rFonts w:ascii="Arial" w:hAnsi="Arial"/>
                    </w:rPr>
                  </w:pPr>
                  <w:r w:rsidRPr="00116CE6">
                    <w:rPr>
                      <w:rFonts w:ascii="Arial" w:hAnsi="Arial"/>
                    </w:rPr>
                    <w:t>2</w:t>
                  </w:r>
                  <w:r w:rsidRPr="00116CE6">
                    <w:rPr>
                      <w:rFonts w:ascii="Arial" w:hAnsi="Arial"/>
                      <w:vertAlign w:val="superscript"/>
                    </w:rPr>
                    <w:t>nd</w:t>
                  </w:r>
                  <w:r w:rsidRPr="00116CE6">
                    <w:rPr>
                      <w:rFonts w:ascii="Arial" w:hAnsi="Arial"/>
                    </w:rPr>
                    <w:t xml:space="preserve"> Marker</w:t>
                  </w:r>
                  <w:r>
                    <w:rPr>
                      <w:rFonts w:ascii="Arial" w:hAnsi="Arial"/>
                    </w:rPr>
                    <w:t>’s/Moderator’s</w:t>
                  </w:r>
                  <w:r w:rsidRPr="00116CE6">
                    <w:rPr>
                      <w:rFonts w:ascii="Arial" w:hAnsi="Arial"/>
                    </w:rPr>
                    <w:t xml:space="preserve"> provisional mark</w:t>
                  </w:r>
                </w:p>
              </w:tc>
              <w:tc>
                <w:tcPr>
                  <w:tcW w:w="1660" w:type="dxa"/>
                </w:tcPr>
                <w:p w14:paraId="74938A40" w14:textId="77777777" w:rsidR="00780D8A" w:rsidRPr="00116CE6" w:rsidRDefault="00780D8A" w:rsidP="00252475">
                  <w:pPr>
                    <w:spacing w:line="276" w:lineRule="auto"/>
                    <w:rPr>
                      <w:rFonts w:ascii="Arial" w:hAnsi="Arial"/>
                    </w:rPr>
                  </w:pPr>
                </w:p>
              </w:tc>
            </w:tr>
            <w:tr w:rsidR="00780D8A" w:rsidRPr="00116CE6" w14:paraId="5498CDF6" w14:textId="77777777" w:rsidTr="000A3824">
              <w:tc>
                <w:tcPr>
                  <w:tcW w:w="6970" w:type="dxa"/>
                </w:tcPr>
                <w:p w14:paraId="3768099C" w14:textId="77777777" w:rsidR="00780D8A" w:rsidRPr="00116CE6" w:rsidRDefault="00780D8A" w:rsidP="00252475">
                  <w:pPr>
                    <w:spacing w:line="276" w:lineRule="auto"/>
                    <w:rPr>
                      <w:rFonts w:ascii="Arial" w:hAnsi="Arial"/>
                    </w:rPr>
                  </w:pPr>
                </w:p>
                <w:p w14:paraId="2D457B3E" w14:textId="77777777" w:rsidR="00780D8A" w:rsidRPr="00116CE6" w:rsidRDefault="00780D8A" w:rsidP="00252475">
                  <w:pPr>
                    <w:spacing w:line="276" w:lineRule="auto"/>
                    <w:rPr>
                      <w:rFonts w:ascii="Arial" w:hAnsi="Arial"/>
                    </w:rPr>
                  </w:pPr>
                  <w:r w:rsidRPr="00116CE6">
                    <w:rPr>
                      <w:rFonts w:ascii="Arial" w:hAnsi="Arial"/>
                    </w:rPr>
                    <w:t>External Examiner’s mark</w:t>
                  </w:r>
                  <w:r>
                    <w:rPr>
                      <w:rFonts w:ascii="Arial" w:hAnsi="Arial"/>
                    </w:rPr>
                    <w:t xml:space="preserve"> (if relevant)</w:t>
                  </w:r>
                </w:p>
              </w:tc>
              <w:tc>
                <w:tcPr>
                  <w:tcW w:w="1660" w:type="dxa"/>
                </w:tcPr>
                <w:p w14:paraId="5D95BDA2" w14:textId="77777777" w:rsidR="00780D8A" w:rsidRPr="00116CE6" w:rsidRDefault="00780D8A" w:rsidP="00252475">
                  <w:pPr>
                    <w:spacing w:line="276" w:lineRule="auto"/>
                    <w:rPr>
                      <w:rFonts w:ascii="Arial" w:hAnsi="Arial"/>
                    </w:rPr>
                  </w:pPr>
                </w:p>
              </w:tc>
            </w:tr>
            <w:tr w:rsidR="00780D8A" w:rsidRPr="00116CE6" w14:paraId="08FF8F8A" w14:textId="77777777" w:rsidTr="000A3824">
              <w:tc>
                <w:tcPr>
                  <w:tcW w:w="6970" w:type="dxa"/>
                </w:tcPr>
                <w:p w14:paraId="0522359B" w14:textId="77777777" w:rsidR="00780D8A" w:rsidRDefault="00780D8A" w:rsidP="00252475">
                  <w:pPr>
                    <w:spacing w:line="276" w:lineRule="auto"/>
                    <w:rPr>
                      <w:rFonts w:ascii="Arial" w:hAnsi="Arial"/>
                    </w:rPr>
                  </w:pPr>
                </w:p>
                <w:p w14:paraId="0C6F299E" w14:textId="77777777" w:rsidR="00780D8A" w:rsidRPr="00022345" w:rsidRDefault="00780D8A" w:rsidP="00252475">
                  <w:pPr>
                    <w:spacing w:line="276" w:lineRule="auto"/>
                    <w:rPr>
                      <w:rFonts w:ascii="Arial" w:hAnsi="Arial"/>
                      <w:b/>
                    </w:rPr>
                  </w:pPr>
                  <w:r w:rsidRPr="00022345">
                    <w:rPr>
                      <w:rFonts w:ascii="Arial" w:hAnsi="Arial"/>
                      <w:b/>
                    </w:rPr>
                    <w:t>Final Mark</w:t>
                  </w:r>
                </w:p>
                <w:p w14:paraId="1F9C4F9E" w14:textId="77777777" w:rsidR="00780D8A" w:rsidRPr="00116CE6" w:rsidRDefault="00780D8A" w:rsidP="00252475">
                  <w:pPr>
                    <w:spacing w:line="276" w:lineRule="auto"/>
                    <w:rPr>
                      <w:rFonts w:ascii="Arial" w:hAnsi="Arial"/>
                    </w:rPr>
                  </w:pPr>
                </w:p>
              </w:tc>
              <w:tc>
                <w:tcPr>
                  <w:tcW w:w="1660" w:type="dxa"/>
                </w:tcPr>
                <w:p w14:paraId="4AA7233C" w14:textId="77777777" w:rsidR="00780D8A" w:rsidRPr="00116CE6" w:rsidRDefault="00780D8A" w:rsidP="00252475">
                  <w:pPr>
                    <w:spacing w:line="276" w:lineRule="auto"/>
                    <w:rPr>
                      <w:rFonts w:ascii="Arial" w:hAnsi="Arial"/>
                    </w:rPr>
                  </w:pPr>
                </w:p>
              </w:tc>
            </w:tr>
          </w:tbl>
          <w:p w14:paraId="4F325356" w14:textId="77777777" w:rsidR="00780D8A" w:rsidRDefault="00780D8A" w:rsidP="00252475">
            <w:pPr>
              <w:pStyle w:val="StandardWeb"/>
              <w:spacing w:before="0" w:beforeAutospacing="0" w:after="0" w:afterAutospacing="0" w:line="276" w:lineRule="auto"/>
              <w:ind w:left="142" w:right="34"/>
              <w:rPr>
                <w:rFonts w:ascii="Arial" w:hAnsi="Arial" w:cs="Arial"/>
                <w:b/>
                <w:sz w:val="22"/>
                <w:szCs w:val="22"/>
              </w:rPr>
            </w:pPr>
          </w:p>
          <w:p w14:paraId="58B3D88B" w14:textId="77777777" w:rsidR="00780D8A" w:rsidRPr="00230F35" w:rsidRDefault="00780D8A" w:rsidP="00252475">
            <w:pPr>
              <w:pStyle w:val="StandardWeb"/>
              <w:spacing w:before="0" w:beforeAutospacing="0" w:after="0" w:afterAutospacing="0" w:line="276" w:lineRule="auto"/>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6871F39" w14:textId="77777777" w:rsidR="00780D8A" w:rsidRDefault="00780D8A" w:rsidP="00252475">
            <w:pPr>
              <w:pStyle w:val="StandardWeb"/>
              <w:spacing w:before="0" w:beforeAutospacing="0" w:after="0" w:afterAutospacing="0" w:line="276" w:lineRule="auto"/>
              <w:rPr>
                <w:rFonts w:ascii="Arial" w:hAnsi="Arial" w:cs="Arial"/>
                <w:b/>
                <w:sz w:val="22"/>
                <w:szCs w:val="22"/>
              </w:rPr>
            </w:pPr>
          </w:p>
          <w:p w14:paraId="08C56F34" w14:textId="77777777" w:rsidR="00780D8A" w:rsidRDefault="00780D8A" w:rsidP="00252475">
            <w:pPr>
              <w:pStyle w:val="StandardWeb"/>
              <w:spacing w:before="0" w:beforeAutospacing="0" w:after="0" w:afterAutospacing="0" w:line="276" w:lineRule="auto"/>
              <w:rPr>
                <w:rFonts w:ascii="Arial" w:hAnsi="Arial" w:cs="Arial"/>
                <w:b/>
                <w:sz w:val="22"/>
                <w:szCs w:val="22"/>
              </w:rPr>
            </w:pPr>
          </w:p>
          <w:p w14:paraId="1947D8C9" w14:textId="77777777" w:rsidR="00780D8A" w:rsidRDefault="00780D8A" w:rsidP="00252475">
            <w:pPr>
              <w:pStyle w:val="StandardWeb"/>
              <w:spacing w:before="0" w:beforeAutospacing="0" w:after="0" w:afterAutospacing="0" w:line="276" w:lineRule="auto"/>
              <w:rPr>
                <w:rFonts w:ascii="Arial" w:hAnsi="Arial" w:cs="Arial"/>
                <w:b/>
                <w:sz w:val="22"/>
                <w:szCs w:val="22"/>
              </w:rPr>
            </w:pPr>
          </w:p>
          <w:p w14:paraId="74546804" w14:textId="77777777" w:rsidR="00780D8A" w:rsidRDefault="00780D8A" w:rsidP="00252475">
            <w:pPr>
              <w:pStyle w:val="StandardWeb"/>
              <w:spacing w:before="0" w:beforeAutospacing="0" w:after="0" w:afterAutospacing="0" w:line="276" w:lineRule="auto"/>
              <w:rPr>
                <w:rFonts w:ascii="Arial" w:hAnsi="Arial" w:cs="Arial"/>
                <w:b/>
                <w:sz w:val="22"/>
                <w:szCs w:val="22"/>
              </w:rPr>
            </w:pPr>
          </w:p>
          <w:p w14:paraId="652748DA" w14:textId="77777777" w:rsidR="00780D8A" w:rsidRDefault="00780D8A" w:rsidP="00252475">
            <w:pPr>
              <w:pStyle w:val="StandardWeb"/>
              <w:spacing w:before="0" w:beforeAutospacing="0" w:after="0" w:afterAutospacing="0" w:line="276" w:lineRule="auto"/>
              <w:rPr>
                <w:rFonts w:ascii="Arial" w:hAnsi="Arial" w:cs="Arial"/>
                <w:b/>
                <w:sz w:val="22"/>
                <w:szCs w:val="22"/>
              </w:rPr>
            </w:pPr>
          </w:p>
          <w:p w14:paraId="2F22C683" w14:textId="77777777" w:rsidR="00780D8A" w:rsidRPr="00230F35" w:rsidRDefault="00780D8A" w:rsidP="00252475">
            <w:pPr>
              <w:pStyle w:val="StandardWeb"/>
              <w:spacing w:before="0" w:beforeAutospacing="0" w:after="0" w:afterAutospacing="0" w:line="276" w:lineRule="auto"/>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642657F8" w14:textId="77777777" w:rsidR="00780D8A" w:rsidRDefault="00780D8A" w:rsidP="00252475">
            <w:pPr>
              <w:pStyle w:val="StandardWeb"/>
              <w:spacing w:line="276" w:lineRule="auto"/>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E09B0C4" w14:textId="77777777" w:rsidR="00780D8A" w:rsidRPr="00001C3B" w:rsidRDefault="00780D8A" w:rsidP="00252475">
            <w:pPr>
              <w:pStyle w:val="StandardWeb"/>
              <w:spacing w:line="276" w:lineRule="auto"/>
              <w:rPr>
                <w:rFonts w:ascii="Arial" w:hAnsi="Arial" w:cs="Arial"/>
                <w:sz w:val="22"/>
                <w:szCs w:val="22"/>
              </w:rPr>
            </w:pPr>
          </w:p>
        </w:tc>
      </w:tr>
      <w:tr w:rsidR="00780D8A" w:rsidRPr="00230F35" w14:paraId="7C0972A3" w14:textId="77777777" w:rsidTr="000A3824">
        <w:trPr>
          <w:trHeight w:val="492"/>
        </w:trPr>
        <w:tc>
          <w:tcPr>
            <w:tcW w:w="6768" w:type="dxa"/>
            <w:gridSpan w:val="3"/>
          </w:tcPr>
          <w:p w14:paraId="5A803B81" w14:textId="77777777" w:rsidR="00780D8A" w:rsidRPr="00230F35" w:rsidRDefault="00780D8A" w:rsidP="00252475">
            <w:pPr>
              <w:pStyle w:val="StandardWeb"/>
              <w:spacing w:line="276" w:lineRule="auto"/>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4779E88" w14:textId="77777777" w:rsidR="00780D8A" w:rsidRPr="00230F35" w:rsidRDefault="00780D8A" w:rsidP="00252475">
            <w:pPr>
              <w:pStyle w:val="StandardWeb"/>
              <w:spacing w:after="0" w:line="276" w:lineRule="auto"/>
              <w:ind w:left="142" w:right="34"/>
              <w:rPr>
                <w:rFonts w:ascii="Arial" w:hAnsi="Arial" w:cs="Arial"/>
                <w:sz w:val="22"/>
                <w:szCs w:val="22"/>
              </w:rPr>
            </w:pPr>
            <w:r w:rsidRPr="00230F35">
              <w:rPr>
                <w:rFonts w:ascii="Arial" w:hAnsi="Arial" w:cs="Arial"/>
                <w:sz w:val="22"/>
                <w:szCs w:val="22"/>
              </w:rPr>
              <w:t>Date:</w:t>
            </w:r>
          </w:p>
        </w:tc>
      </w:tr>
      <w:tr w:rsidR="00780D8A" w:rsidRPr="002F467C" w14:paraId="547B7F19" w14:textId="77777777" w:rsidTr="000A3824">
        <w:tc>
          <w:tcPr>
            <w:tcW w:w="8856" w:type="dxa"/>
            <w:gridSpan w:val="5"/>
          </w:tcPr>
          <w:p w14:paraId="117FD001" w14:textId="77777777" w:rsidR="00780D8A" w:rsidRPr="00230F35" w:rsidRDefault="00780D8A" w:rsidP="00252475">
            <w:pPr>
              <w:pStyle w:val="StandardWeb"/>
              <w:spacing w:before="0" w:beforeAutospacing="0" w:after="0" w:afterAutospacing="0" w:line="276" w:lineRule="auto"/>
              <w:ind w:right="-334"/>
              <w:rPr>
                <w:rFonts w:ascii="Arial" w:hAnsi="Arial" w:cs="Arial"/>
                <w:bCs/>
                <w:i/>
                <w:sz w:val="22"/>
                <w:szCs w:val="22"/>
              </w:rPr>
            </w:pPr>
          </w:p>
          <w:p w14:paraId="6F5B6258" w14:textId="77777777" w:rsidR="00780D8A" w:rsidRPr="00230F35" w:rsidRDefault="00780D8A" w:rsidP="00252475">
            <w:pPr>
              <w:pStyle w:val="StandardWeb"/>
              <w:spacing w:before="0" w:beforeAutospacing="0" w:after="0" w:afterAutospacing="0" w:line="276" w:lineRule="auto"/>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FD8BBB6" w14:textId="77777777" w:rsidR="00780D8A" w:rsidRPr="00230F35" w:rsidRDefault="00780D8A" w:rsidP="00252475">
            <w:pPr>
              <w:pStyle w:val="StandardWeb"/>
              <w:spacing w:before="0" w:beforeAutospacing="0" w:after="0" w:afterAutospacing="0" w:line="276" w:lineRule="auto"/>
              <w:ind w:right="-334"/>
              <w:rPr>
                <w:rFonts w:ascii="Arial" w:hAnsi="Arial" w:cs="Arial"/>
                <w:b/>
                <w:bCs/>
                <w:sz w:val="22"/>
                <w:szCs w:val="22"/>
              </w:rPr>
            </w:pPr>
          </w:p>
          <w:p w14:paraId="58A604C4"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r w:rsidRPr="00230F35">
              <w:rPr>
                <w:rFonts w:ascii="Arial" w:hAnsi="Arial" w:cs="Arial"/>
                <w:bCs/>
                <w:sz w:val="22"/>
                <w:szCs w:val="22"/>
              </w:rPr>
              <w:t>Comments:</w:t>
            </w:r>
          </w:p>
          <w:p w14:paraId="7411B043"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p>
          <w:p w14:paraId="65A3EB1B"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p>
          <w:p w14:paraId="5C7F52E2"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p>
          <w:p w14:paraId="1B9B8D68"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p>
          <w:p w14:paraId="398C9870"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p>
          <w:p w14:paraId="61C0C95E"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p>
          <w:p w14:paraId="3BF9FC55"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p>
          <w:p w14:paraId="005212EA"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p>
          <w:p w14:paraId="67AC39CD" w14:textId="77777777" w:rsidR="00780D8A" w:rsidRDefault="00780D8A" w:rsidP="00252475">
            <w:pPr>
              <w:pStyle w:val="StandardWeb"/>
              <w:spacing w:before="0" w:beforeAutospacing="0" w:after="0" w:afterAutospacing="0" w:line="276" w:lineRule="auto"/>
              <w:ind w:right="-334"/>
              <w:rPr>
                <w:rFonts w:ascii="Arial" w:hAnsi="Arial" w:cs="Arial"/>
                <w:bCs/>
                <w:sz w:val="22"/>
                <w:szCs w:val="22"/>
              </w:rPr>
            </w:pPr>
          </w:p>
          <w:p w14:paraId="5532606A"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p>
          <w:p w14:paraId="08A99CCD"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p>
          <w:p w14:paraId="6DF1133A"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p>
        </w:tc>
      </w:tr>
      <w:tr w:rsidR="00780D8A" w:rsidRPr="002F467C" w14:paraId="6F5D0ABA" w14:textId="77777777" w:rsidTr="000A3824">
        <w:trPr>
          <w:trHeight w:val="720"/>
        </w:trPr>
        <w:tc>
          <w:tcPr>
            <w:tcW w:w="5211" w:type="dxa"/>
            <w:gridSpan w:val="2"/>
          </w:tcPr>
          <w:p w14:paraId="20C7B2A2"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81CAE72"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r w:rsidRPr="00230F35">
              <w:rPr>
                <w:rFonts w:ascii="Arial" w:hAnsi="Arial" w:cs="Arial"/>
                <w:bCs/>
                <w:sz w:val="22"/>
                <w:szCs w:val="22"/>
              </w:rPr>
              <w:t>Date:</w:t>
            </w:r>
          </w:p>
        </w:tc>
      </w:tr>
      <w:tr w:rsidR="00780D8A" w:rsidRPr="002F467C" w14:paraId="21A59C44" w14:textId="77777777" w:rsidTr="000A3824">
        <w:trPr>
          <w:trHeight w:val="720"/>
        </w:trPr>
        <w:tc>
          <w:tcPr>
            <w:tcW w:w="8856" w:type="dxa"/>
            <w:gridSpan w:val="5"/>
          </w:tcPr>
          <w:p w14:paraId="5F716E11" w14:textId="77777777" w:rsidR="00780D8A" w:rsidRPr="00B34964" w:rsidRDefault="00780D8A" w:rsidP="00252475">
            <w:pPr>
              <w:spacing w:line="276" w:lineRule="auto"/>
              <w:rPr>
                <w:rFonts w:ascii="Arial" w:hAnsi="Arial" w:cs="Arial"/>
                <w:b/>
                <w:sz w:val="22"/>
                <w:szCs w:val="22"/>
              </w:rPr>
            </w:pPr>
            <w:r w:rsidRPr="00B34964">
              <w:rPr>
                <w:rFonts w:ascii="Arial" w:hAnsi="Arial" w:cs="Arial"/>
                <w:b/>
                <w:sz w:val="22"/>
                <w:szCs w:val="22"/>
              </w:rPr>
              <w:t>External Examiner’s comments (if relevant)</w:t>
            </w:r>
          </w:p>
          <w:p w14:paraId="1D985C9E"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p>
          <w:p w14:paraId="7925D616"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p>
          <w:p w14:paraId="3B930F24"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p>
          <w:p w14:paraId="13B8A961"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p>
          <w:p w14:paraId="2E46A4CA"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p>
          <w:p w14:paraId="672C95D9"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p>
          <w:p w14:paraId="347D9613"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p>
          <w:p w14:paraId="50F3347D"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p>
          <w:p w14:paraId="1D31743B" w14:textId="77777777" w:rsidR="00780D8A" w:rsidRDefault="00780D8A" w:rsidP="00252475">
            <w:pPr>
              <w:pStyle w:val="StandardWeb"/>
              <w:spacing w:before="0" w:beforeAutospacing="0" w:after="0" w:afterAutospacing="0" w:line="276" w:lineRule="auto"/>
              <w:ind w:right="-334"/>
              <w:rPr>
                <w:rFonts w:ascii="Arial" w:hAnsi="Arial" w:cs="Arial"/>
                <w:bCs/>
                <w:sz w:val="22"/>
                <w:szCs w:val="22"/>
              </w:rPr>
            </w:pPr>
          </w:p>
          <w:p w14:paraId="0D44C697"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p>
          <w:p w14:paraId="22834974" w14:textId="77777777" w:rsidR="00780D8A" w:rsidRPr="00230F35" w:rsidRDefault="00780D8A" w:rsidP="00252475">
            <w:pPr>
              <w:pStyle w:val="StandardWeb"/>
              <w:spacing w:before="0" w:beforeAutospacing="0" w:after="0" w:afterAutospacing="0" w:line="276" w:lineRule="auto"/>
              <w:ind w:right="-334"/>
              <w:rPr>
                <w:rFonts w:ascii="Arial" w:hAnsi="Arial" w:cs="Arial"/>
                <w:bCs/>
                <w:sz w:val="22"/>
                <w:szCs w:val="22"/>
              </w:rPr>
            </w:pPr>
          </w:p>
        </w:tc>
      </w:tr>
      <w:tr w:rsidR="00780D8A" w:rsidRPr="002F467C" w14:paraId="7FFD9525" w14:textId="77777777" w:rsidTr="000A3824">
        <w:trPr>
          <w:trHeight w:val="720"/>
        </w:trPr>
        <w:tc>
          <w:tcPr>
            <w:tcW w:w="5211" w:type="dxa"/>
            <w:gridSpan w:val="2"/>
          </w:tcPr>
          <w:p w14:paraId="6968AE39" w14:textId="77777777" w:rsidR="00780D8A" w:rsidRPr="00230F35" w:rsidRDefault="00780D8A" w:rsidP="00252475">
            <w:pPr>
              <w:spacing w:line="276" w:lineRule="auto"/>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6FF0B285" w14:textId="77777777" w:rsidR="00780D8A" w:rsidRPr="00230F35" w:rsidRDefault="00780D8A" w:rsidP="00252475">
            <w:pPr>
              <w:spacing w:line="276" w:lineRule="auto"/>
              <w:rPr>
                <w:rFonts w:ascii="Arial" w:hAnsi="Arial" w:cs="Arial"/>
                <w:sz w:val="22"/>
                <w:szCs w:val="22"/>
              </w:rPr>
            </w:pPr>
            <w:r w:rsidRPr="00230F35">
              <w:rPr>
                <w:rFonts w:ascii="Arial" w:hAnsi="Arial" w:cs="Arial"/>
                <w:sz w:val="22"/>
                <w:szCs w:val="22"/>
              </w:rPr>
              <w:t>Date:</w:t>
            </w:r>
          </w:p>
        </w:tc>
      </w:tr>
    </w:tbl>
    <w:p w14:paraId="3E4F9DF5" w14:textId="77777777" w:rsidR="00780D8A" w:rsidRPr="00D67BF8" w:rsidRDefault="00780D8A" w:rsidP="00252475">
      <w:pPr>
        <w:pStyle w:val="StandardWeb"/>
        <w:spacing w:before="0" w:beforeAutospacing="0" w:after="0" w:afterAutospacing="0" w:line="276" w:lineRule="auto"/>
        <w:ind w:right="-334"/>
        <w:rPr>
          <w:rFonts w:ascii="Trebuchet MS" w:hAnsi="Trebuchet MS" w:cs="Tahoma"/>
          <w:bCs/>
          <w:sz w:val="24"/>
          <w:szCs w:val="24"/>
        </w:rPr>
      </w:pPr>
    </w:p>
    <w:p w14:paraId="2C3590D9" w14:textId="3AE7CD2A" w:rsidR="00780D8A" w:rsidRDefault="00780D8A" w:rsidP="00252475">
      <w:pPr>
        <w:autoSpaceDE w:val="0"/>
        <w:autoSpaceDN w:val="0"/>
        <w:adjustRightInd w:val="0"/>
        <w:spacing w:line="276" w:lineRule="auto"/>
        <w:rPr>
          <w:rFonts w:ascii="Arial" w:hAnsi="Arial" w:cs="Arial"/>
          <w:b/>
          <w:bCs/>
          <w:sz w:val="22"/>
          <w:szCs w:val="22"/>
        </w:rPr>
      </w:pPr>
    </w:p>
    <w:p w14:paraId="0801F84A" w14:textId="77777777" w:rsidR="00780D8A" w:rsidRDefault="00780D8A" w:rsidP="00252475">
      <w:pPr>
        <w:autoSpaceDE w:val="0"/>
        <w:autoSpaceDN w:val="0"/>
        <w:adjustRightInd w:val="0"/>
        <w:spacing w:line="276" w:lineRule="auto"/>
        <w:rPr>
          <w:rFonts w:ascii="Arial" w:hAnsi="Arial" w:cs="Arial"/>
          <w:b/>
          <w:bCs/>
          <w:sz w:val="22"/>
          <w:szCs w:val="22"/>
        </w:rPr>
      </w:pPr>
    </w:p>
    <w:p w14:paraId="3EF48564" w14:textId="77777777" w:rsidR="00780D8A" w:rsidRDefault="00780D8A" w:rsidP="00252475">
      <w:pPr>
        <w:autoSpaceDE w:val="0"/>
        <w:autoSpaceDN w:val="0"/>
        <w:adjustRightInd w:val="0"/>
        <w:spacing w:line="276" w:lineRule="auto"/>
        <w:rPr>
          <w:rFonts w:ascii="Arial" w:hAnsi="Arial" w:cs="Arial"/>
          <w:b/>
          <w:bCs/>
          <w:sz w:val="22"/>
          <w:szCs w:val="22"/>
        </w:rPr>
      </w:pPr>
    </w:p>
    <w:p w14:paraId="78571365" w14:textId="3F8FEFAB" w:rsidR="003226DB" w:rsidRDefault="003226DB" w:rsidP="00252475">
      <w:pPr>
        <w:spacing w:line="276" w:lineRule="auto"/>
        <w:jc w:val="center"/>
        <w:rPr>
          <w:rFonts w:ascii="Arial" w:hAnsi="Arial" w:cs="Arial"/>
          <w:b/>
          <w:bCs/>
          <w:sz w:val="22"/>
          <w:szCs w:val="22"/>
        </w:rPr>
      </w:pPr>
      <w:r w:rsidRPr="003226DB">
        <w:rPr>
          <w:rFonts w:ascii="Arial" w:hAnsi="Arial" w:cs="Arial"/>
          <w:b/>
          <w:bCs/>
          <w:sz w:val="22"/>
          <w:szCs w:val="22"/>
        </w:rPr>
        <w:t xml:space="preserve">The development of the beliefs of future astrologers </w:t>
      </w:r>
      <w:r>
        <w:rPr>
          <w:rFonts w:ascii="Arial" w:hAnsi="Arial" w:cs="Arial"/>
          <w:b/>
          <w:bCs/>
          <w:sz w:val="22"/>
          <w:szCs w:val="22"/>
        </w:rPr>
        <w:br/>
      </w:r>
      <w:r w:rsidRPr="003226DB">
        <w:rPr>
          <w:rFonts w:ascii="Arial" w:hAnsi="Arial" w:cs="Arial"/>
          <w:b/>
          <w:bCs/>
          <w:sz w:val="22"/>
          <w:szCs w:val="22"/>
        </w:rPr>
        <w:t>in relation to the phases of the planet Mercury</w:t>
      </w:r>
    </w:p>
    <w:p w14:paraId="564868A1" w14:textId="77777777" w:rsidR="00C02C06" w:rsidRDefault="00C02C06" w:rsidP="00252475">
      <w:pPr>
        <w:pStyle w:val="Listenabsatz"/>
        <w:spacing w:line="276" w:lineRule="auto"/>
        <w:ind w:left="1080"/>
        <w:rPr>
          <w:rFonts w:ascii="Arial" w:hAnsi="Arial" w:cs="Arial"/>
        </w:rPr>
      </w:pPr>
    </w:p>
    <w:p w14:paraId="2BD37CD1" w14:textId="77777777" w:rsidR="003226DB" w:rsidRDefault="003226DB" w:rsidP="00252475">
      <w:pPr>
        <w:pStyle w:val="Listenabsatz"/>
        <w:spacing w:line="276" w:lineRule="auto"/>
        <w:ind w:left="1080"/>
        <w:rPr>
          <w:rFonts w:ascii="Arial" w:hAnsi="Arial" w:cs="Arial"/>
        </w:rPr>
      </w:pPr>
    </w:p>
    <w:p w14:paraId="11D483AD" w14:textId="77777777" w:rsidR="003226DB" w:rsidRDefault="003226DB" w:rsidP="00252475">
      <w:pPr>
        <w:pBdr>
          <w:bottom w:val="single" w:sz="12" w:space="1" w:color="auto"/>
        </w:pBdr>
        <w:spacing w:line="276" w:lineRule="auto"/>
        <w:rPr>
          <w:rFonts w:ascii="Arial" w:hAnsi="Arial" w:cs="Arial"/>
          <w:b/>
          <w:bCs/>
        </w:rPr>
      </w:pPr>
    </w:p>
    <w:p w14:paraId="431FB8B1" w14:textId="5F426975" w:rsidR="00780D8A" w:rsidRPr="006B3525" w:rsidRDefault="00C02C06" w:rsidP="00252475">
      <w:pPr>
        <w:pBdr>
          <w:bottom w:val="single" w:sz="12" w:space="1" w:color="auto"/>
        </w:pBdr>
        <w:spacing w:line="276" w:lineRule="auto"/>
        <w:rPr>
          <w:rFonts w:ascii="Arial" w:hAnsi="Arial" w:cs="Arial"/>
          <w:b/>
          <w:bCs/>
          <w:sz w:val="22"/>
          <w:szCs w:val="22"/>
        </w:rPr>
      </w:pPr>
      <w:r w:rsidRPr="006B3525">
        <w:rPr>
          <w:rFonts w:ascii="Arial" w:hAnsi="Arial" w:cs="Arial"/>
          <w:b/>
          <w:bCs/>
          <w:sz w:val="22"/>
          <w:szCs w:val="22"/>
        </w:rPr>
        <w:t>Introduction</w:t>
      </w:r>
    </w:p>
    <w:p w14:paraId="385103E3" w14:textId="77777777" w:rsidR="00780D8A" w:rsidRDefault="00780D8A" w:rsidP="00252475">
      <w:pPr>
        <w:pBdr>
          <w:bottom w:val="single" w:sz="12" w:space="1" w:color="auto"/>
        </w:pBdr>
        <w:spacing w:line="276" w:lineRule="auto"/>
        <w:rPr>
          <w:rFonts w:ascii="Arial" w:hAnsi="Arial" w:cs="Arial"/>
        </w:rPr>
      </w:pPr>
    </w:p>
    <w:p w14:paraId="6330CBE7" w14:textId="505A9C81" w:rsidR="00780D8A" w:rsidRDefault="003226DB" w:rsidP="00252475">
      <w:pPr>
        <w:pBdr>
          <w:bottom w:val="single" w:sz="12" w:space="1" w:color="auto"/>
        </w:pBdr>
        <w:spacing w:line="276" w:lineRule="auto"/>
        <w:jc w:val="both"/>
        <w:rPr>
          <w:rFonts w:ascii="Arial" w:hAnsi="Arial" w:cs="Arial"/>
        </w:rPr>
      </w:pPr>
      <w:r w:rsidRPr="003226DB">
        <w:rPr>
          <w:rFonts w:ascii="Arial" w:hAnsi="Arial" w:cs="Arial"/>
          <w:sz w:val="22"/>
          <w:szCs w:val="22"/>
        </w:rPr>
        <w:t>The other day my son sent me a link to a programme on public television.</w:t>
      </w:r>
      <w:r>
        <w:rPr>
          <w:rStyle w:val="Funotenzeichen"/>
          <w:rFonts w:ascii="Arial" w:hAnsi="Arial" w:cs="Arial"/>
          <w:sz w:val="22"/>
          <w:szCs w:val="22"/>
        </w:rPr>
        <w:footnoteReference w:id="1"/>
      </w:r>
      <w:r w:rsidRPr="003226DB">
        <w:rPr>
          <w:rFonts w:ascii="Arial" w:hAnsi="Arial" w:cs="Arial"/>
          <w:sz w:val="22"/>
          <w:szCs w:val="22"/>
        </w:rPr>
        <w:t xml:space="preserve"> A German comedian with Mercury in Aquarius, usually a fairly acceptable figure on German television, was taking an extreme swipe at the subject of astrology in his latest programme. </w:t>
      </w:r>
      <w:r w:rsidR="004877DE" w:rsidRPr="004877DE">
        <w:rPr>
          <w:rFonts w:ascii="Arial" w:hAnsi="Arial" w:cs="Arial"/>
          <w:sz w:val="22"/>
          <w:szCs w:val="22"/>
        </w:rPr>
        <w:t>At the heart of his astrology-bashing was the assumption that astrology could predict the future</w:t>
      </w:r>
      <w:r w:rsidR="004877DE">
        <w:rPr>
          <w:rFonts w:ascii="Arial" w:hAnsi="Arial" w:cs="Arial"/>
          <w:sz w:val="22"/>
          <w:szCs w:val="22"/>
        </w:rPr>
        <w:t>, and i</w:t>
      </w:r>
      <w:r w:rsidR="00027C17" w:rsidRPr="00027C17">
        <w:rPr>
          <w:rFonts w:ascii="Arial" w:hAnsi="Arial" w:cs="Arial"/>
          <w:sz w:val="22"/>
          <w:szCs w:val="22"/>
        </w:rPr>
        <w:t xml:space="preserve">t is irrelevant to mention here that the presenter has apparently never held a single astrological book in his hands. </w:t>
      </w:r>
      <w:r w:rsidR="004877DE" w:rsidRPr="004877DE">
        <w:rPr>
          <w:rFonts w:ascii="Arial" w:hAnsi="Arial" w:cs="Arial"/>
          <w:sz w:val="22"/>
          <w:szCs w:val="22"/>
        </w:rPr>
        <w:t>Despite this feeling of powerlessness in the face of such impertinence</w:t>
      </w:r>
      <w:r w:rsidR="001166B6">
        <w:rPr>
          <w:rFonts w:ascii="Arial" w:hAnsi="Arial" w:cs="Arial"/>
          <w:sz w:val="22"/>
          <w:szCs w:val="22"/>
        </w:rPr>
        <w:t xml:space="preserve">, the </w:t>
      </w:r>
      <w:r w:rsidR="00E4296F" w:rsidRPr="00E4296F">
        <w:rPr>
          <w:rFonts w:ascii="Arial" w:hAnsi="Arial" w:cs="Arial"/>
          <w:sz w:val="22"/>
          <w:szCs w:val="22"/>
        </w:rPr>
        <w:t xml:space="preserve">good thing about these opportunities is that they force you to make sure that your studies and research projects are fundamentally sound, so that you maintain your sovereignty in discussions. </w:t>
      </w:r>
    </w:p>
    <w:p w14:paraId="6859876F" w14:textId="77777777" w:rsidR="00780D8A" w:rsidRDefault="00780D8A" w:rsidP="00252475">
      <w:pPr>
        <w:pBdr>
          <w:bottom w:val="single" w:sz="12" w:space="1" w:color="auto"/>
        </w:pBdr>
        <w:spacing w:line="276" w:lineRule="auto"/>
        <w:jc w:val="both"/>
        <w:rPr>
          <w:rFonts w:ascii="Arial" w:hAnsi="Arial" w:cs="Arial"/>
        </w:rPr>
      </w:pPr>
    </w:p>
    <w:p w14:paraId="4AD82352" w14:textId="46AA5DB4" w:rsidR="00780D8A" w:rsidRDefault="00827319" w:rsidP="00252475">
      <w:pPr>
        <w:pBdr>
          <w:bottom w:val="single" w:sz="12" w:space="1" w:color="auto"/>
        </w:pBdr>
        <w:spacing w:line="276" w:lineRule="auto"/>
        <w:jc w:val="both"/>
        <w:rPr>
          <w:rFonts w:ascii="Arial" w:hAnsi="Arial" w:cs="Arial"/>
        </w:rPr>
      </w:pPr>
      <w:r w:rsidRPr="00827319">
        <w:rPr>
          <w:rFonts w:ascii="Arial" w:hAnsi="Arial" w:cs="Arial"/>
          <w:sz w:val="22"/>
          <w:szCs w:val="22"/>
        </w:rPr>
        <w:t xml:space="preserve">Basically, astrologers are on a journey to understanding the universe and their place in it, and in the target group I chose for this project, people either left immediately after starting the astrology course or, like me, stayed and now have a solid knowledge of astrology. </w:t>
      </w:r>
      <w:r w:rsidR="00E4296F" w:rsidRPr="00E4296F">
        <w:rPr>
          <w:rFonts w:ascii="Arial" w:hAnsi="Arial" w:cs="Arial"/>
          <w:sz w:val="22"/>
          <w:szCs w:val="22"/>
        </w:rPr>
        <w:t xml:space="preserve">There is a great deal of literature on astrology in general, and Mercury in particular, and the qualities attributed to it in relation to communication, learning and raising consciousness. </w:t>
      </w:r>
      <w:r w:rsidR="00C22296" w:rsidRPr="00C22296">
        <w:rPr>
          <w:rFonts w:ascii="Arial" w:hAnsi="Arial" w:cs="Arial"/>
          <w:sz w:val="22"/>
          <w:szCs w:val="22"/>
        </w:rPr>
        <w:t>But what does it feel like to connect these concepts with the real world?</w:t>
      </w:r>
      <w:r w:rsidR="00E4296F" w:rsidRPr="00E4296F">
        <w:rPr>
          <w:rFonts w:ascii="Arial" w:hAnsi="Arial" w:cs="Arial"/>
          <w:sz w:val="22"/>
          <w:szCs w:val="22"/>
        </w:rPr>
        <w:t xml:space="preserve"> Can the abstract description of Mercury in the literature be translated into meaningful instructions for action, integrated into one's own life, and thus become a practical use of astrology? </w:t>
      </w:r>
      <w:r w:rsidRPr="00827319">
        <w:rPr>
          <w:rFonts w:ascii="Arial" w:hAnsi="Arial" w:cs="Arial"/>
          <w:sz w:val="22"/>
          <w:szCs w:val="22"/>
        </w:rPr>
        <w:t xml:space="preserve">This research project aims to answer these questions by exploring what future astrologers believe about astrology and the role of Mercury in the horoscope in relation to their communication, learning and consciousness development. </w:t>
      </w:r>
      <w:r w:rsidR="005D693E" w:rsidRPr="00151A1D">
        <w:rPr>
          <w:rFonts w:ascii="Arial" w:hAnsi="Arial" w:cs="Arial"/>
          <w:sz w:val="22"/>
          <w:szCs w:val="22"/>
        </w:rPr>
        <w:t>It is also to be investigated whether there has been a change in their beliefs since the beginning of their astrology course 18 months ago</w:t>
      </w:r>
      <w:r w:rsidR="00252475">
        <w:rPr>
          <w:rFonts w:ascii="Arial" w:hAnsi="Arial" w:cs="Arial"/>
          <w:sz w:val="22"/>
          <w:szCs w:val="22"/>
        </w:rPr>
        <w:t xml:space="preserve">, </w:t>
      </w:r>
      <w:r w:rsidR="00C22296">
        <w:rPr>
          <w:rFonts w:ascii="Arial" w:hAnsi="Arial" w:cs="Arial"/>
          <w:sz w:val="22"/>
          <w:szCs w:val="22"/>
        </w:rPr>
        <w:t>h</w:t>
      </w:r>
      <w:r w:rsidR="00D5601D" w:rsidRPr="00D5601D">
        <w:rPr>
          <w:rFonts w:ascii="Arial" w:hAnsi="Arial" w:cs="Arial"/>
          <w:sz w:val="22"/>
          <w:szCs w:val="22"/>
        </w:rPr>
        <w:t>ow this knowledge has manifested in the course of the astrology course and found its way into the real world of the participants</w:t>
      </w:r>
      <w:r w:rsidR="00C22296">
        <w:rPr>
          <w:rFonts w:ascii="Arial" w:hAnsi="Arial" w:cs="Arial"/>
          <w:sz w:val="22"/>
          <w:szCs w:val="22"/>
        </w:rPr>
        <w:t xml:space="preserve">. </w:t>
      </w:r>
    </w:p>
    <w:p w14:paraId="20EC2532" w14:textId="77777777" w:rsidR="00780D8A" w:rsidRDefault="00780D8A" w:rsidP="00252475">
      <w:pPr>
        <w:pBdr>
          <w:bottom w:val="single" w:sz="12" w:space="1" w:color="auto"/>
        </w:pBdr>
        <w:spacing w:line="276" w:lineRule="auto"/>
        <w:jc w:val="both"/>
        <w:rPr>
          <w:rFonts w:ascii="Arial" w:hAnsi="Arial" w:cs="Arial"/>
        </w:rPr>
      </w:pPr>
    </w:p>
    <w:p w14:paraId="7421A8D2" w14:textId="77777777" w:rsidR="00780D8A" w:rsidRDefault="00D5601D" w:rsidP="00252475">
      <w:pPr>
        <w:pBdr>
          <w:bottom w:val="single" w:sz="12" w:space="1" w:color="auto"/>
        </w:pBdr>
        <w:spacing w:line="276" w:lineRule="auto"/>
        <w:jc w:val="both"/>
        <w:rPr>
          <w:rFonts w:ascii="Arial" w:hAnsi="Arial" w:cs="Arial"/>
          <w:sz w:val="22"/>
          <w:szCs w:val="22"/>
        </w:rPr>
      </w:pPr>
      <w:r w:rsidRPr="00D5601D">
        <w:rPr>
          <w:rFonts w:ascii="Arial" w:hAnsi="Arial" w:cs="Arial"/>
          <w:sz w:val="22"/>
          <w:szCs w:val="22"/>
        </w:rPr>
        <w:t>I will first review the literature relevant to the planet Mercury and the views of academically accredited astrologers on the subject, then comment on the project design and methods, examine the results and draw further implications for the future</w:t>
      </w:r>
      <w:r w:rsidR="00780D8A">
        <w:rPr>
          <w:rFonts w:ascii="Arial" w:hAnsi="Arial" w:cs="Arial"/>
          <w:sz w:val="22"/>
          <w:szCs w:val="22"/>
        </w:rPr>
        <w:t xml:space="preserve">. </w:t>
      </w:r>
    </w:p>
    <w:p w14:paraId="3644F33B" w14:textId="77777777" w:rsidR="00780D8A" w:rsidRDefault="00780D8A" w:rsidP="00252475">
      <w:pPr>
        <w:pBdr>
          <w:bottom w:val="single" w:sz="12" w:space="1" w:color="auto"/>
        </w:pBdr>
        <w:spacing w:line="276" w:lineRule="auto"/>
        <w:jc w:val="both"/>
        <w:rPr>
          <w:rFonts w:ascii="Arial" w:hAnsi="Arial" w:cs="Arial"/>
          <w:sz w:val="22"/>
          <w:szCs w:val="22"/>
        </w:rPr>
      </w:pPr>
    </w:p>
    <w:p w14:paraId="72FF59EE" w14:textId="77777777" w:rsidR="00780D8A" w:rsidRDefault="00780D8A" w:rsidP="00252475">
      <w:pPr>
        <w:pBdr>
          <w:bottom w:val="single" w:sz="12" w:space="1" w:color="auto"/>
        </w:pBdr>
        <w:spacing w:line="276" w:lineRule="auto"/>
        <w:jc w:val="both"/>
        <w:rPr>
          <w:rFonts w:ascii="Arial" w:hAnsi="Arial" w:cs="Arial"/>
          <w:sz w:val="22"/>
          <w:szCs w:val="22"/>
        </w:rPr>
      </w:pPr>
    </w:p>
    <w:p w14:paraId="22C9E8AE" w14:textId="77777777" w:rsidR="00780D8A" w:rsidRPr="00780D8A" w:rsidRDefault="00D5601D" w:rsidP="00252475">
      <w:pPr>
        <w:pBdr>
          <w:bottom w:val="single" w:sz="12" w:space="1" w:color="auto"/>
        </w:pBdr>
        <w:spacing w:line="276" w:lineRule="auto"/>
        <w:jc w:val="both"/>
        <w:rPr>
          <w:rFonts w:ascii="Arial" w:hAnsi="Arial" w:cs="Arial"/>
          <w:b/>
          <w:bCs/>
        </w:rPr>
      </w:pPr>
      <w:r w:rsidRPr="00780D8A">
        <w:rPr>
          <w:rFonts w:ascii="Arial" w:hAnsi="Arial" w:cs="Arial"/>
          <w:b/>
          <w:bCs/>
          <w:sz w:val="22"/>
          <w:szCs w:val="22"/>
        </w:rPr>
        <w:t>Mercury in literature</w:t>
      </w:r>
    </w:p>
    <w:p w14:paraId="33397E8F" w14:textId="77777777" w:rsidR="00780D8A" w:rsidRDefault="00780D8A" w:rsidP="00252475">
      <w:pPr>
        <w:pBdr>
          <w:bottom w:val="single" w:sz="12" w:space="1" w:color="auto"/>
        </w:pBdr>
        <w:spacing w:line="276" w:lineRule="auto"/>
        <w:jc w:val="both"/>
        <w:rPr>
          <w:rFonts w:ascii="Arial" w:hAnsi="Arial" w:cs="Arial"/>
        </w:rPr>
      </w:pPr>
    </w:p>
    <w:p w14:paraId="0C3F36D5" w14:textId="773E5FFB" w:rsidR="00DC19B1" w:rsidRDefault="00151A1D" w:rsidP="00252475">
      <w:pPr>
        <w:pBdr>
          <w:bottom w:val="single" w:sz="12" w:space="1" w:color="auto"/>
        </w:pBdr>
        <w:spacing w:line="276" w:lineRule="auto"/>
        <w:jc w:val="both"/>
        <w:rPr>
          <w:rFonts w:ascii="Arial" w:hAnsi="Arial" w:cs="Arial"/>
        </w:rPr>
      </w:pPr>
      <w:r w:rsidRPr="00151A1D">
        <w:rPr>
          <w:rFonts w:ascii="Arial" w:hAnsi="Arial" w:cs="Arial"/>
          <w:sz w:val="22"/>
          <w:szCs w:val="22"/>
        </w:rPr>
        <w:t>In his book ‘An astrological triptych’ Dane Rudhyar writes, “In the evolutionary process by which the unitarian and undifferentiated solar energy gradually becomes differentiated on its way toward the Saturnian boundaries of the system the first and most basic type of differentiation refers to that stage of energy which we call electricity. It is symbolized by Mercury. (…)</w:t>
      </w:r>
      <w:r w:rsidR="00D5601D">
        <w:rPr>
          <w:rFonts w:ascii="Arial" w:hAnsi="Arial" w:cs="Arial"/>
          <w:sz w:val="22"/>
          <w:szCs w:val="22"/>
        </w:rPr>
        <w:t xml:space="preserve"> </w:t>
      </w:r>
      <w:r w:rsidRPr="00151A1D">
        <w:rPr>
          <w:rFonts w:ascii="Arial" w:hAnsi="Arial" w:cs="Arial"/>
          <w:sz w:val="22"/>
          <w:szCs w:val="22"/>
        </w:rPr>
        <w:t>The realm of electrical action is the realm of duality. Under the symbolism of Mercury we see the unitarian force of the Sun becoming a polarized energy: The One becomes the Two. As dualism enters the world of activity every mode of action is confronted with, but also complemented by an opposite mode.”</w:t>
      </w:r>
      <w:r w:rsidRPr="00151A1D">
        <w:rPr>
          <w:rStyle w:val="Funotenzeichen"/>
          <w:rFonts w:ascii="Arial" w:hAnsi="Arial" w:cs="Arial"/>
          <w:sz w:val="22"/>
          <w:szCs w:val="22"/>
        </w:rPr>
        <w:footnoteReference w:id="2"/>
      </w:r>
      <w:r w:rsidRPr="00151A1D">
        <w:rPr>
          <w:rFonts w:ascii="Arial" w:hAnsi="Arial" w:cs="Arial"/>
          <w:sz w:val="22"/>
          <w:szCs w:val="22"/>
        </w:rPr>
        <w:t xml:space="preserve"> And he goes on to say, “Mercury (…) produces symbols (words, images, series of actions) which help us to understand the ‘holistic’ meaning and purpose of our experiences. (…) When ‘form’ is seen as that which separates the outside from an inside, we have the principle of duality at work. Yet it can mean also that which links the outside to the inside, constituting therefore the threshold of mutual communication.”</w:t>
      </w:r>
      <w:r w:rsidRPr="00151A1D">
        <w:rPr>
          <w:rStyle w:val="Funotenzeichen"/>
          <w:rFonts w:ascii="Arial" w:hAnsi="Arial" w:cs="Arial"/>
          <w:sz w:val="22"/>
          <w:szCs w:val="22"/>
        </w:rPr>
        <w:footnoteReference w:id="3"/>
      </w:r>
      <w:r w:rsidRPr="00151A1D">
        <w:rPr>
          <w:rFonts w:ascii="Arial" w:hAnsi="Arial" w:cs="Arial"/>
          <w:sz w:val="22"/>
          <w:szCs w:val="22"/>
        </w:rPr>
        <w:t xml:space="preserve"> </w:t>
      </w:r>
      <w:r w:rsidR="005D693E" w:rsidRPr="005D693E">
        <w:rPr>
          <w:rFonts w:ascii="Arial" w:hAnsi="Arial" w:cs="Arial"/>
          <w:sz w:val="22"/>
          <w:szCs w:val="22"/>
        </w:rPr>
        <w:t xml:space="preserve">Ken Wilber describes this process as the drawing of boundaries and says </w:t>
      </w:r>
      <w:r w:rsidR="000A52B9">
        <w:rPr>
          <w:rFonts w:ascii="Arial" w:hAnsi="Arial" w:cs="Arial"/>
          <w:sz w:val="22"/>
          <w:szCs w:val="22"/>
        </w:rPr>
        <w:t>that ‘this knowledge, power, and control over nature was, however, bought at a price, for</w:t>
      </w:r>
      <w:r w:rsidR="00C22296">
        <w:rPr>
          <w:rFonts w:ascii="Arial" w:hAnsi="Arial" w:cs="Arial"/>
          <w:sz w:val="22"/>
          <w:szCs w:val="22"/>
        </w:rPr>
        <w:t xml:space="preserve"> </w:t>
      </w:r>
      <w:r w:rsidR="000A52B9">
        <w:rPr>
          <w:rFonts w:ascii="Arial" w:hAnsi="Arial" w:cs="Arial"/>
          <w:sz w:val="22"/>
          <w:szCs w:val="22"/>
        </w:rPr>
        <w:t>a boundary is a double-edged sword (…) Man had gained control over nature, but only by radically separating himself from it.’</w:t>
      </w:r>
      <w:r w:rsidR="000A52B9">
        <w:rPr>
          <w:rStyle w:val="Funotenzeichen"/>
          <w:rFonts w:ascii="Arial" w:hAnsi="Arial" w:cs="Arial"/>
          <w:sz w:val="22"/>
          <w:szCs w:val="22"/>
        </w:rPr>
        <w:footnoteReference w:id="4"/>
      </w:r>
      <w:r w:rsidR="000A52B9">
        <w:rPr>
          <w:rFonts w:ascii="Arial" w:hAnsi="Arial" w:cs="Arial"/>
          <w:sz w:val="22"/>
          <w:szCs w:val="22"/>
        </w:rPr>
        <w:t xml:space="preserve"> </w:t>
      </w:r>
      <w:r w:rsidR="005D693E" w:rsidRPr="005D693E">
        <w:rPr>
          <w:rFonts w:ascii="Arial" w:hAnsi="Arial" w:cs="Arial"/>
          <w:sz w:val="22"/>
          <w:szCs w:val="22"/>
        </w:rPr>
        <w:t xml:space="preserve">Humans therefore need </w:t>
      </w:r>
      <w:r w:rsidR="00E45560">
        <w:rPr>
          <w:rFonts w:ascii="Arial" w:hAnsi="Arial" w:cs="Arial"/>
          <w:sz w:val="22"/>
          <w:szCs w:val="22"/>
        </w:rPr>
        <w:t xml:space="preserve">awareness and </w:t>
      </w:r>
      <w:r w:rsidR="005D693E" w:rsidRPr="005D693E">
        <w:rPr>
          <w:rFonts w:ascii="Arial" w:hAnsi="Arial" w:cs="Arial"/>
          <w:sz w:val="22"/>
          <w:szCs w:val="22"/>
        </w:rPr>
        <w:t xml:space="preserve">communication to bridge this boundary. </w:t>
      </w:r>
      <w:r w:rsidRPr="00151A1D">
        <w:rPr>
          <w:rFonts w:ascii="Arial" w:hAnsi="Arial" w:cs="Arial"/>
          <w:sz w:val="22"/>
          <w:szCs w:val="22"/>
        </w:rPr>
        <w:t xml:space="preserve">Erin Sullivan describes Mercury as a planet in the horoscope that translates the impulses of the sensory organs </w:t>
      </w:r>
      <w:r w:rsidRPr="00DC19B1">
        <w:rPr>
          <w:rFonts w:ascii="Arial" w:hAnsi="Arial" w:cs="Arial"/>
          <w:sz w:val="22"/>
          <w:szCs w:val="22"/>
        </w:rPr>
        <w:t>for the consciousness.</w:t>
      </w:r>
      <w:r w:rsidRPr="00DC19B1">
        <w:rPr>
          <w:rStyle w:val="Funotenzeichen"/>
          <w:rFonts w:ascii="Arial" w:hAnsi="Arial" w:cs="Arial"/>
          <w:sz w:val="22"/>
          <w:szCs w:val="22"/>
        </w:rPr>
        <w:footnoteReference w:id="5"/>
      </w:r>
      <w:r w:rsidRPr="00DC19B1">
        <w:rPr>
          <w:rFonts w:ascii="Arial" w:hAnsi="Arial" w:cs="Arial"/>
          <w:sz w:val="22"/>
          <w:szCs w:val="22"/>
        </w:rPr>
        <w:t xml:space="preserve"> Drawing on C. G. Jung, she distinguishes between awareness and consciousness, two terms that could be applied to the direct (awareness) and retrograde (consciousness) phases of the planet. (…) She says that the natural rhythm of the whole cycle offers us the opportunity to embrace both levels and shows us the right time to engage creatively with the world</w:t>
      </w:r>
      <w:r w:rsidR="00827319" w:rsidRPr="00DC19B1">
        <w:rPr>
          <w:rFonts w:ascii="Arial" w:hAnsi="Arial" w:cs="Arial"/>
          <w:sz w:val="22"/>
          <w:szCs w:val="22"/>
        </w:rPr>
        <w:t>,’</w:t>
      </w:r>
      <w:r w:rsidRPr="00DC19B1">
        <w:rPr>
          <w:rStyle w:val="Funotenzeichen"/>
          <w:rFonts w:ascii="Arial" w:hAnsi="Arial" w:cs="Arial"/>
          <w:sz w:val="22"/>
          <w:szCs w:val="22"/>
        </w:rPr>
        <w:footnoteReference w:id="6"/>
      </w:r>
      <w:r w:rsidRPr="00DC19B1">
        <w:rPr>
          <w:rFonts w:ascii="Arial" w:hAnsi="Arial" w:cs="Arial"/>
          <w:sz w:val="22"/>
          <w:szCs w:val="22"/>
        </w:rPr>
        <w:t xml:space="preserve"> </w:t>
      </w:r>
      <w:r w:rsidR="00DC19B1" w:rsidRPr="00DC19B1">
        <w:rPr>
          <w:rFonts w:ascii="Arial" w:hAnsi="Arial" w:cs="Arial"/>
          <w:sz w:val="22"/>
          <w:szCs w:val="22"/>
        </w:rPr>
        <w:t>which is the realm of communication</w:t>
      </w:r>
      <w:r w:rsidR="00DC19B1" w:rsidRPr="00DC19B1">
        <w:rPr>
          <w:rFonts w:ascii="Arial" w:hAnsi="Arial" w:cs="Arial"/>
          <w:sz w:val="22"/>
          <w:szCs w:val="22"/>
        </w:rPr>
        <w:t xml:space="preserve">.  </w:t>
      </w:r>
      <w:r w:rsidR="00DC19B1" w:rsidRPr="00DC19B1">
        <w:rPr>
          <w:rFonts w:ascii="Arial" w:hAnsi="Arial" w:cs="Arial"/>
          <w:sz w:val="22"/>
          <w:szCs w:val="22"/>
        </w:rPr>
        <w:t>It is also said that the difficulties we have with Mercury retrograde do not come from the fact of the retrograde itself, but from our unwillingness to accept these periods as lessons’,</w:t>
      </w:r>
      <w:r w:rsidR="00DC19B1" w:rsidRPr="00DC19B1">
        <w:rPr>
          <w:rStyle w:val="Funotenzeichen"/>
          <w:rFonts w:ascii="Arial" w:hAnsi="Arial" w:cs="Arial"/>
          <w:sz w:val="22"/>
          <w:szCs w:val="22"/>
        </w:rPr>
        <w:footnoteReference w:id="7"/>
      </w:r>
      <w:r w:rsidR="00DC19B1" w:rsidRPr="00DC19B1">
        <w:rPr>
          <w:rFonts w:ascii="Arial" w:hAnsi="Arial" w:cs="Arial"/>
          <w:sz w:val="22"/>
          <w:szCs w:val="22"/>
        </w:rPr>
        <w:t xml:space="preserve"> which is the realm of learning.</w:t>
      </w:r>
      <w:r w:rsidR="00DC19B1">
        <w:rPr>
          <w:rFonts w:ascii="Arial" w:hAnsi="Arial" w:cs="Arial"/>
          <w:sz w:val="22"/>
          <w:szCs w:val="22"/>
        </w:rPr>
        <w:t xml:space="preserve"> </w:t>
      </w:r>
      <w:r w:rsidRPr="00DC19B1">
        <w:rPr>
          <w:rFonts w:ascii="Arial" w:hAnsi="Arial" w:cs="Arial"/>
          <w:sz w:val="22"/>
          <w:szCs w:val="22"/>
        </w:rPr>
        <w:t>According to her, Mercury is the agent of memory – of anamnesis – and heals the soul through enlightenment</w:t>
      </w:r>
      <w:r w:rsidRPr="00151A1D">
        <w:rPr>
          <w:rFonts w:ascii="Arial" w:hAnsi="Arial" w:cs="Arial"/>
          <w:sz w:val="22"/>
          <w:szCs w:val="22"/>
        </w:rPr>
        <w:t>.</w:t>
      </w:r>
      <w:r w:rsidRPr="00151A1D">
        <w:rPr>
          <w:rStyle w:val="Funotenzeichen"/>
          <w:rFonts w:ascii="Arial" w:hAnsi="Arial" w:cs="Arial"/>
          <w:sz w:val="22"/>
          <w:szCs w:val="22"/>
        </w:rPr>
        <w:footnoteReference w:id="8"/>
      </w:r>
      <w:r w:rsidRPr="00151A1D">
        <w:rPr>
          <w:rFonts w:ascii="Arial" w:hAnsi="Arial" w:cs="Arial"/>
          <w:sz w:val="22"/>
          <w:szCs w:val="22"/>
        </w:rPr>
        <w:t xml:space="preserve"> </w:t>
      </w:r>
    </w:p>
    <w:p w14:paraId="2E533857" w14:textId="77777777" w:rsidR="00DC19B1" w:rsidRDefault="00DC19B1" w:rsidP="00252475">
      <w:pPr>
        <w:pBdr>
          <w:bottom w:val="single" w:sz="12" w:space="1" w:color="auto"/>
        </w:pBdr>
        <w:spacing w:line="276" w:lineRule="auto"/>
        <w:jc w:val="both"/>
        <w:rPr>
          <w:rFonts w:ascii="Arial" w:hAnsi="Arial" w:cs="Arial"/>
        </w:rPr>
      </w:pPr>
    </w:p>
    <w:p w14:paraId="568CF550" w14:textId="77777777" w:rsidR="00252475" w:rsidRDefault="00DC19B1" w:rsidP="00252475">
      <w:pPr>
        <w:pBdr>
          <w:bottom w:val="single" w:sz="12" w:space="1" w:color="auto"/>
        </w:pBdr>
        <w:spacing w:line="276" w:lineRule="auto"/>
        <w:jc w:val="both"/>
        <w:rPr>
          <w:rFonts w:ascii="Arial" w:hAnsi="Arial" w:cs="Arial"/>
          <w:sz w:val="22"/>
          <w:szCs w:val="22"/>
        </w:rPr>
      </w:pPr>
      <w:r w:rsidRPr="00DC19B1">
        <w:rPr>
          <w:rFonts w:ascii="Arial" w:hAnsi="Arial" w:cs="Arial"/>
          <w:sz w:val="22"/>
          <w:szCs w:val="22"/>
        </w:rPr>
        <w:t>Regarding Mercury in astronomy, the Swiss astrologer and chemist Dr Harry Tobler writes as follows</w:t>
      </w:r>
      <w:r w:rsidR="00252475">
        <w:rPr>
          <w:rFonts w:ascii="Arial" w:hAnsi="Arial" w:cs="Arial"/>
          <w:sz w:val="22"/>
          <w:szCs w:val="22"/>
        </w:rPr>
        <w:t>:</w:t>
      </w:r>
      <w:r>
        <w:rPr>
          <w:rFonts w:ascii="Arial" w:hAnsi="Arial" w:cs="Arial"/>
          <w:sz w:val="22"/>
          <w:szCs w:val="22"/>
        </w:rPr>
        <w:t xml:space="preserve"> </w:t>
      </w:r>
      <w:r w:rsidR="00252475">
        <w:rPr>
          <w:rFonts w:ascii="Arial" w:hAnsi="Arial" w:cs="Arial"/>
          <w:sz w:val="22"/>
          <w:szCs w:val="22"/>
        </w:rPr>
        <w:t>“</w:t>
      </w:r>
      <w:r w:rsidRPr="00151A1D">
        <w:rPr>
          <w:rFonts w:ascii="Arial" w:hAnsi="Arial" w:cs="Arial"/>
          <w:sz w:val="22"/>
          <w:szCs w:val="22"/>
        </w:rPr>
        <w:t>Mercury is fast. It races round the sun four times in a year like a child dancing round its father. It has no atmosphere</w:t>
      </w:r>
      <w:r w:rsidR="00252475">
        <w:rPr>
          <w:rFonts w:ascii="Arial" w:hAnsi="Arial" w:cs="Arial"/>
          <w:sz w:val="22"/>
          <w:szCs w:val="22"/>
        </w:rPr>
        <w:t xml:space="preserve">, </w:t>
      </w:r>
      <w:r w:rsidRPr="00151A1D">
        <w:rPr>
          <w:rFonts w:ascii="Arial" w:hAnsi="Arial" w:cs="Arial"/>
          <w:sz w:val="22"/>
          <w:szCs w:val="22"/>
        </w:rPr>
        <w:t xml:space="preserve">(…) </w:t>
      </w:r>
      <w:r w:rsidR="00252475">
        <w:rPr>
          <w:rFonts w:ascii="Arial" w:hAnsi="Arial" w:cs="Arial"/>
          <w:sz w:val="22"/>
          <w:szCs w:val="22"/>
        </w:rPr>
        <w:t xml:space="preserve">and </w:t>
      </w:r>
      <w:r w:rsidRPr="00151A1D">
        <w:rPr>
          <w:rFonts w:ascii="Arial" w:hAnsi="Arial" w:cs="Arial"/>
          <w:sz w:val="22"/>
          <w:szCs w:val="22"/>
        </w:rPr>
        <w:t>his view of the outside world is not clouded by an atmosphere, he is objective, neutral and non-judgemental</w:t>
      </w:r>
      <w:r w:rsidR="00252475">
        <w:rPr>
          <w:rFonts w:ascii="Arial" w:hAnsi="Arial" w:cs="Arial"/>
          <w:sz w:val="22"/>
          <w:szCs w:val="22"/>
        </w:rPr>
        <w:t>”</w:t>
      </w:r>
      <w:r w:rsidRPr="00151A1D">
        <w:rPr>
          <w:rStyle w:val="Funotenzeichen"/>
          <w:rFonts w:ascii="Arial" w:hAnsi="Arial" w:cs="Arial"/>
          <w:sz w:val="22"/>
          <w:szCs w:val="22"/>
        </w:rPr>
        <w:footnoteReference w:id="9"/>
      </w:r>
      <w:r w:rsidRPr="00151A1D">
        <w:rPr>
          <w:rFonts w:ascii="Arial" w:hAnsi="Arial" w:cs="Arial"/>
          <w:sz w:val="22"/>
          <w:szCs w:val="22"/>
        </w:rPr>
        <w:t xml:space="preserve"> </w:t>
      </w:r>
      <w:r w:rsidR="00252475" w:rsidRPr="00252475">
        <w:rPr>
          <w:rFonts w:ascii="Arial" w:hAnsi="Arial" w:cs="Arial"/>
          <w:sz w:val="22"/>
          <w:szCs w:val="22"/>
        </w:rPr>
        <w:t>and is therefore predestined to be a neutral messenger.</w:t>
      </w:r>
    </w:p>
    <w:p w14:paraId="753B76EE" w14:textId="77777777" w:rsidR="00252475" w:rsidRDefault="00252475" w:rsidP="00252475">
      <w:pPr>
        <w:pBdr>
          <w:bottom w:val="single" w:sz="12" w:space="1" w:color="auto"/>
        </w:pBdr>
        <w:spacing w:line="276" w:lineRule="auto"/>
        <w:jc w:val="both"/>
        <w:rPr>
          <w:rFonts w:ascii="Arial" w:hAnsi="Arial" w:cs="Arial"/>
          <w:sz w:val="22"/>
          <w:szCs w:val="22"/>
        </w:rPr>
      </w:pPr>
    </w:p>
    <w:p w14:paraId="6954D033" w14:textId="054E7BC8" w:rsidR="006F7890" w:rsidRDefault="006F7890" w:rsidP="00252475">
      <w:pPr>
        <w:pBdr>
          <w:bottom w:val="single" w:sz="12" w:space="1" w:color="auto"/>
        </w:pBdr>
        <w:spacing w:line="276" w:lineRule="auto"/>
        <w:jc w:val="both"/>
        <w:rPr>
          <w:rFonts w:ascii="Arial" w:hAnsi="Arial" w:cs="Arial"/>
        </w:rPr>
      </w:pPr>
      <w:r w:rsidRPr="006F7890">
        <w:rPr>
          <w:rFonts w:ascii="Arial" w:hAnsi="Arial" w:cs="Arial"/>
          <w:sz w:val="22"/>
          <w:szCs w:val="22"/>
        </w:rPr>
        <w:t>In terms of learning, Chris Brennan from 'The Astrology Podcast' says that some of the ancient astrologers associated the Sun with the core of knowledge, of knowing or having a direct insight into a subject, and one of the terms that Valens associates with it is the term 'gnosis', which is like a direct knowledge of something</w:t>
      </w:r>
      <w:r w:rsidR="00252475">
        <w:rPr>
          <w:rFonts w:ascii="Arial" w:hAnsi="Arial" w:cs="Arial"/>
          <w:sz w:val="22"/>
          <w:szCs w:val="22"/>
        </w:rPr>
        <w:t>,</w:t>
      </w:r>
      <w:r w:rsidRPr="006F7890">
        <w:rPr>
          <w:rFonts w:ascii="Arial" w:hAnsi="Arial" w:cs="Arial"/>
          <w:sz w:val="22"/>
          <w:szCs w:val="22"/>
        </w:rPr>
        <w:t xml:space="preserve"> or wisdom.</w:t>
      </w:r>
      <w:r w:rsidR="008063A3">
        <w:rPr>
          <w:rFonts w:ascii="Arial" w:hAnsi="Arial" w:cs="Arial"/>
          <w:sz w:val="22"/>
          <w:szCs w:val="22"/>
        </w:rPr>
        <w:t xml:space="preserve"> </w:t>
      </w:r>
      <w:r w:rsidRPr="006F7890">
        <w:rPr>
          <w:rFonts w:ascii="Arial" w:hAnsi="Arial" w:cs="Arial"/>
          <w:sz w:val="22"/>
          <w:szCs w:val="22"/>
        </w:rPr>
        <w:t xml:space="preserve">And because Mercury is the first planet next to the Sun, and in a way it acts as a gatekeeper or a go-between, because it's the </w:t>
      </w:r>
      <w:r w:rsidRPr="006F7890">
        <w:rPr>
          <w:rFonts w:ascii="Arial" w:hAnsi="Arial" w:cs="Arial"/>
          <w:sz w:val="22"/>
          <w:szCs w:val="22"/>
        </w:rPr>
        <w:lastRenderedPageBreak/>
        <w:t>first planet you have to go through before you can get to any of the other planets (...) Mercury is not inherently about intellect or knowledge or knowledge itself, it's about how you transfer that knowledge from the Sun through Mercury to the rest of the world</w:t>
      </w:r>
      <w:r w:rsidR="008063A3">
        <w:rPr>
          <w:rFonts w:ascii="Arial" w:hAnsi="Arial" w:cs="Arial"/>
          <w:sz w:val="22"/>
          <w:szCs w:val="22"/>
        </w:rPr>
        <w:t>.</w:t>
      </w:r>
      <w:r w:rsidR="008063A3">
        <w:rPr>
          <w:rStyle w:val="Funotenzeichen"/>
          <w:rFonts w:ascii="Arial" w:hAnsi="Arial" w:cs="Arial"/>
          <w:sz w:val="22"/>
          <w:szCs w:val="22"/>
        </w:rPr>
        <w:footnoteReference w:id="10"/>
      </w:r>
    </w:p>
    <w:p w14:paraId="0130B23E" w14:textId="77777777" w:rsidR="006F7890" w:rsidRDefault="006F7890" w:rsidP="00252475">
      <w:pPr>
        <w:pBdr>
          <w:bottom w:val="single" w:sz="12" w:space="1" w:color="auto"/>
        </w:pBdr>
        <w:spacing w:line="276" w:lineRule="auto"/>
        <w:jc w:val="both"/>
        <w:rPr>
          <w:rFonts w:ascii="Arial" w:hAnsi="Arial" w:cs="Arial"/>
        </w:rPr>
      </w:pPr>
    </w:p>
    <w:p w14:paraId="056CCCE8" w14:textId="77777777" w:rsidR="006F7890" w:rsidRPr="006B3525" w:rsidRDefault="006F7890" w:rsidP="00252475">
      <w:pPr>
        <w:pBdr>
          <w:bottom w:val="single" w:sz="12" w:space="1" w:color="auto"/>
        </w:pBdr>
        <w:spacing w:line="276" w:lineRule="auto"/>
        <w:jc w:val="both"/>
        <w:rPr>
          <w:rFonts w:ascii="Arial" w:hAnsi="Arial" w:cs="Arial"/>
          <w:sz w:val="22"/>
          <w:szCs w:val="22"/>
        </w:rPr>
      </w:pPr>
    </w:p>
    <w:p w14:paraId="7ADCBF4D" w14:textId="1BE14BAE" w:rsidR="006B3525" w:rsidRDefault="006F7890" w:rsidP="00252475">
      <w:pPr>
        <w:pBdr>
          <w:bottom w:val="single" w:sz="12" w:space="1" w:color="auto"/>
        </w:pBdr>
        <w:spacing w:line="276" w:lineRule="auto"/>
        <w:jc w:val="both"/>
        <w:rPr>
          <w:rFonts w:ascii="Arial" w:hAnsi="Arial" w:cs="Arial"/>
          <w:sz w:val="22"/>
          <w:szCs w:val="22"/>
        </w:rPr>
      </w:pPr>
      <w:r w:rsidRPr="006B3525">
        <w:rPr>
          <w:rFonts w:ascii="Arial" w:hAnsi="Arial" w:cs="Arial"/>
          <w:sz w:val="22"/>
          <w:szCs w:val="22"/>
        </w:rPr>
        <w:t>As far as the development of consciousness is concerned, Husserl sees consciousness as the inner realisation of one's psychic experiences.</w:t>
      </w:r>
      <w:r w:rsidR="003875CC" w:rsidRPr="006B3525">
        <w:rPr>
          <w:rStyle w:val="Funotenzeichen"/>
          <w:rFonts w:ascii="Arial" w:hAnsi="Arial" w:cs="Arial"/>
          <w:sz w:val="22"/>
          <w:szCs w:val="22"/>
          <w:lang w:val="de-DE"/>
        </w:rPr>
        <w:footnoteReference w:id="11"/>
      </w:r>
      <w:r w:rsidR="003875CC" w:rsidRPr="006B3525">
        <w:rPr>
          <w:rFonts w:ascii="Arial" w:hAnsi="Arial" w:cs="Arial"/>
          <w:sz w:val="22"/>
          <w:szCs w:val="22"/>
        </w:rPr>
        <w:t xml:space="preserve"> </w:t>
      </w:r>
      <w:r w:rsidR="00C27F7D" w:rsidRPr="006B3525">
        <w:rPr>
          <w:rFonts w:ascii="Arial" w:hAnsi="Arial" w:cs="Arial"/>
          <w:sz w:val="22"/>
          <w:szCs w:val="22"/>
        </w:rPr>
        <w:t>According to C. G. Jung, the psyche consists of two spheres that complement each other but have opposing characteristics: the conscious and the so-called unconscious, whereby our ego has a part in both areas. This "ego" stands between the two spheres, which not only complement each other, but also act in a complementary or compensatory way.</w:t>
      </w:r>
      <w:r w:rsidR="00C27F7D" w:rsidRPr="006B3525">
        <w:rPr>
          <w:rStyle w:val="Funotenzeichen"/>
          <w:rFonts w:ascii="Arial" w:hAnsi="Arial" w:cs="Arial"/>
          <w:sz w:val="22"/>
          <w:szCs w:val="22"/>
        </w:rPr>
        <w:footnoteReference w:id="12"/>
      </w:r>
      <w:r w:rsidR="00C27F7D" w:rsidRPr="006B3525">
        <w:rPr>
          <w:rFonts w:ascii="Arial" w:hAnsi="Arial" w:cs="Arial"/>
          <w:sz w:val="22"/>
          <w:szCs w:val="22"/>
        </w:rPr>
        <w:t xml:space="preserve"> </w:t>
      </w:r>
      <w:r w:rsidR="00B0057B" w:rsidRPr="006B3525">
        <w:rPr>
          <w:rFonts w:ascii="Arial" w:hAnsi="Arial" w:cs="Arial"/>
          <w:sz w:val="22"/>
          <w:szCs w:val="22"/>
        </w:rPr>
        <w:t>Jung is concerned with the question of whether that which is unconscious can be known at all. Jung's answer is "Yes!", but not directly, only through indirect phenomena such as those we encounter in the form of symptoms or complexes, images and symbols in dreams, fantasies and visions</w:t>
      </w:r>
      <w:r w:rsidR="00FC325C" w:rsidRPr="006B3525">
        <w:rPr>
          <w:rFonts w:ascii="Arial" w:hAnsi="Arial" w:cs="Arial"/>
          <w:sz w:val="22"/>
          <w:szCs w:val="22"/>
        </w:rPr>
        <w:t>.</w:t>
      </w:r>
      <w:r w:rsidR="00FC325C" w:rsidRPr="006B3525">
        <w:rPr>
          <w:rStyle w:val="Funotenzeichen"/>
          <w:rFonts w:ascii="Arial" w:hAnsi="Arial" w:cs="Arial"/>
          <w:sz w:val="22"/>
          <w:szCs w:val="22"/>
          <w:lang w:val="de-DE"/>
        </w:rPr>
        <w:footnoteReference w:id="13"/>
      </w:r>
      <w:r w:rsidRPr="006B3525">
        <w:rPr>
          <w:rFonts w:ascii="Arial" w:hAnsi="Arial" w:cs="Arial"/>
          <w:sz w:val="22"/>
          <w:szCs w:val="22"/>
        </w:rPr>
        <w:t xml:space="preserve"> </w:t>
      </w:r>
      <w:r w:rsidR="00AE39BB">
        <w:rPr>
          <w:rFonts w:ascii="Arial" w:hAnsi="Arial" w:cs="Arial"/>
          <w:sz w:val="22"/>
          <w:szCs w:val="22"/>
        </w:rPr>
        <w:t xml:space="preserve">According to Greene/ Sosportas, </w:t>
      </w:r>
      <w:r w:rsidRPr="006B3525">
        <w:rPr>
          <w:rFonts w:ascii="Arial" w:hAnsi="Arial" w:cs="Arial"/>
          <w:sz w:val="22"/>
          <w:szCs w:val="22"/>
        </w:rPr>
        <w:t xml:space="preserve">Mercury rules our thoughts and perceptions, and these can limit us. But Mercury also gives us the ability to develop new thoughts or perceptions that liberate or expand us. So Mercury is the part of us that is able to realise that we can change our perceptions in </w:t>
      </w:r>
      <w:r w:rsidRPr="006B3525">
        <w:rPr>
          <w:rFonts w:ascii="Arial" w:hAnsi="Arial" w:cs="Arial"/>
          <w:sz w:val="22"/>
          <w:szCs w:val="22"/>
        </w:rPr>
        <w:t xml:space="preserve">many </w:t>
      </w:r>
      <w:r w:rsidRPr="006B3525">
        <w:rPr>
          <w:rFonts w:ascii="Arial" w:hAnsi="Arial" w:cs="Arial"/>
          <w:sz w:val="22"/>
          <w:szCs w:val="22"/>
        </w:rPr>
        <w:t>ways.</w:t>
      </w:r>
      <w:r w:rsidRPr="006B3525">
        <w:rPr>
          <w:rStyle w:val="Funotenzeichen"/>
          <w:rFonts w:ascii="Arial" w:hAnsi="Arial" w:cs="Arial"/>
          <w:sz w:val="22"/>
          <w:szCs w:val="22"/>
          <w:lang w:val="de-DE"/>
        </w:rPr>
        <w:footnoteReference w:id="14"/>
      </w:r>
      <w:r w:rsidR="006B3525" w:rsidRPr="006B3525">
        <w:rPr>
          <w:rFonts w:ascii="Arial" w:hAnsi="Arial" w:cs="Arial"/>
          <w:sz w:val="22"/>
          <w:szCs w:val="22"/>
        </w:rPr>
        <w:t xml:space="preserve"> </w:t>
      </w:r>
      <w:r w:rsidR="00B0057B" w:rsidRPr="006B3525">
        <w:rPr>
          <w:rFonts w:ascii="Arial" w:hAnsi="Arial" w:cs="Arial"/>
          <w:sz w:val="22"/>
          <w:szCs w:val="22"/>
        </w:rPr>
        <w:t>Mercury is associated with the ability to descend with the mind into the depths of the unconscious, bringing to the surface repressed or buried material that can then be examined in the light of consciousness. Mercury rules the reflective consciousness of the self. This is the peculiarly human ability to think consciously about oneself and one's actions.</w:t>
      </w:r>
      <w:r w:rsidR="0011130D" w:rsidRPr="006B3525">
        <w:rPr>
          <w:rStyle w:val="Funotenzeichen"/>
          <w:rFonts w:ascii="Arial" w:hAnsi="Arial" w:cs="Arial"/>
          <w:sz w:val="22"/>
          <w:szCs w:val="22"/>
          <w:lang w:val="de-DE"/>
        </w:rPr>
        <w:footnoteReference w:id="15"/>
      </w:r>
      <w:r w:rsidR="00ED5FE4" w:rsidRPr="006B3525">
        <w:rPr>
          <w:rFonts w:ascii="Arial" w:hAnsi="Arial" w:cs="Arial"/>
          <w:sz w:val="22"/>
          <w:szCs w:val="22"/>
        </w:rPr>
        <w:t xml:space="preserve"> </w:t>
      </w:r>
      <w:r w:rsidR="006B3525" w:rsidRPr="006B3525">
        <w:rPr>
          <w:rFonts w:ascii="Arial" w:hAnsi="Arial" w:cs="Arial"/>
          <w:sz w:val="22"/>
          <w:szCs w:val="22"/>
        </w:rPr>
        <w:t>For this reason, Howard Sosportas believes that Mercury is the planet most closely associated with the function of transcendence</w:t>
      </w:r>
      <w:r w:rsidR="00B0057B" w:rsidRPr="006B3525">
        <w:rPr>
          <w:rFonts w:ascii="Arial" w:hAnsi="Arial" w:cs="Arial"/>
          <w:sz w:val="22"/>
          <w:szCs w:val="22"/>
        </w:rPr>
        <w:t>.</w:t>
      </w:r>
      <w:r w:rsidR="00ED5FE4" w:rsidRPr="006B3525">
        <w:rPr>
          <w:rStyle w:val="Funotenzeichen"/>
          <w:rFonts w:ascii="Arial" w:hAnsi="Arial" w:cs="Arial"/>
          <w:sz w:val="22"/>
          <w:szCs w:val="22"/>
          <w:lang w:val="de-DE"/>
        </w:rPr>
        <w:footnoteReference w:id="16"/>
      </w:r>
    </w:p>
    <w:p w14:paraId="3017F338" w14:textId="77777777" w:rsidR="006B3525" w:rsidRDefault="006B3525" w:rsidP="00252475">
      <w:pPr>
        <w:pBdr>
          <w:bottom w:val="single" w:sz="12" w:space="1" w:color="auto"/>
        </w:pBdr>
        <w:spacing w:line="276" w:lineRule="auto"/>
        <w:jc w:val="both"/>
        <w:rPr>
          <w:rFonts w:ascii="Arial" w:hAnsi="Arial" w:cs="Arial"/>
          <w:sz w:val="22"/>
          <w:szCs w:val="22"/>
        </w:rPr>
      </w:pPr>
    </w:p>
    <w:p w14:paraId="057BCF61" w14:textId="77777777" w:rsidR="006B3525" w:rsidRDefault="006B3525" w:rsidP="00252475">
      <w:pPr>
        <w:pBdr>
          <w:bottom w:val="single" w:sz="12" w:space="1" w:color="auto"/>
        </w:pBdr>
        <w:spacing w:line="276" w:lineRule="auto"/>
        <w:jc w:val="both"/>
        <w:rPr>
          <w:rFonts w:ascii="Arial" w:hAnsi="Arial" w:cs="Arial"/>
          <w:sz w:val="22"/>
          <w:szCs w:val="22"/>
        </w:rPr>
      </w:pPr>
    </w:p>
    <w:p w14:paraId="3AC264AC" w14:textId="77777777" w:rsidR="006B3525" w:rsidRDefault="00B0057B" w:rsidP="00252475">
      <w:pPr>
        <w:pBdr>
          <w:bottom w:val="single" w:sz="12" w:space="1" w:color="auto"/>
        </w:pBdr>
        <w:spacing w:line="276" w:lineRule="auto"/>
        <w:jc w:val="both"/>
        <w:rPr>
          <w:rFonts w:ascii="Arial" w:hAnsi="Arial" w:cs="Arial"/>
          <w:sz w:val="22"/>
          <w:szCs w:val="22"/>
        </w:rPr>
      </w:pPr>
      <w:r w:rsidRPr="00A66BC8">
        <w:rPr>
          <w:rFonts w:ascii="Arial" w:hAnsi="Arial" w:cs="Arial"/>
          <w:b/>
          <w:bCs/>
          <w:sz w:val="22"/>
          <w:szCs w:val="22"/>
        </w:rPr>
        <w:t>T</w:t>
      </w:r>
      <w:r w:rsidR="00074344" w:rsidRPr="00A66BC8">
        <w:rPr>
          <w:rFonts w:ascii="Arial" w:hAnsi="Arial" w:cs="Arial"/>
          <w:b/>
          <w:bCs/>
          <w:sz w:val="22"/>
          <w:szCs w:val="22"/>
        </w:rPr>
        <w:t xml:space="preserve">he study </w:t>
      </w:r>
    </w:p>
    <w:p w14:paraId="751C93EB" w14:textId="77777777" w:rsidR="006B3525" w:rsidRDefault="006B3525" w:rsidP="00252475">
      <w:pPr>
        <w:pBdr>
          <w:bottom w:val="single" w:sz="12" w:space="1" w:color="auto"/>
        </w:pBdr>
        <w:spacing w:line="276" w:lineRule="auto"/>
        <w:jc w:val="both"/>
        <w:rPr>
          <w:rFonts w:ascii="Arial" w:hAnsi="Arial" w:cs="Arial"/>
          <w:sz w:val="22"/>
          <w:szCs w:val="22"/>
        </w:rPr>
      </w:pPr>
    </w:p>
    <w:p w14:paraId="7E5980B5" w14:textId="77777777" w:rsidR="006B3525" w:rsidRDefault="006B3525" w:rsidP="00252475">
      <w:pPr>
        <w:pBdr>
          <w:bottom w:val="single" w:sz="12" w:space="1" w:color="auto"/>
        </w:pBdr>
        <w:spacing w:line="276" w:lineRule="auto"/>
        <w:jc w:val="both"/>
        <w:rPr>
          <w:rFonts w:ascii="Arial" w:hAnsi="Arial" w:cs="Arial"/>
          <w:sz w:val="22"/>
          <w:szCs w:val="22"/>
        </w:rPr>
      </w:pPr>
      <w:r w:rsidRPr="006B3525">
        <w:rPr>
          <w:rFonts w:ascii="Arial" w:hAnsi="Arial" w:cs="Arial"/>
          <w:sz w:val="22"/>
          <w:szCs w:val="22"/>
        </w:rPr>
        <w:t xml:space="preserve">The central aim of this project is to explore, from an insider's perspective, whether prospective astrologers believe that Mercury and its phases have an influence on their communication and learning behaviour and on their development of consciousness, and how these beliefs have changed over the course of their astrology studies. </w:t>
      </w:r>
      <w:r w:rsidR="001166B6" w:rsidRPr="00A66BC8">
        <w:rPr>
          <w:rFonts w:ascii="Arial" w:hAnsi="Arial" w:cs="Arial"/>
          <w:sz w:val="22"/>
          <w:szCs w:val="22"/>
        </w:rPr>
        <w:t xml:space="preserve">This research project </w:t>
      </w:r>
      <w:r>
        <w:rPr>
          <w:rFonts w:ascii="Arial" w:hAnsi="Arial" w:cs="Arial"/>
          <w:sz w:val="22"/>
          <w:szCs w:val="22"/>
        </w:rPr>
        <w:t>was</w:t>
      </w:r>
      <w:r w:rsidR="001166B6" w:rsidRPr="00A66BC8">
        <w:rPr>
          <w:rFonts w:ascii="Arial" w:hAnsi="Arial" w:cs="Arial"/>
          <w:sz w:val="22"/>
          <w:szCs w:val="22"/>
        </w:rPr>
        <w:t xml:space="preserve"> investigated within a group of 15 prospective astrologers</w:t>
      </w:r>
      <w:r>
        <w:rPr>
          <w:rFonts w:ascii="Arial" w:hAnsi="Arial" w:cs="Arial"/>
          <w:sz w:val="22"/>
          <w:szCs w:val="22"/>
        </w:rPr>
        <w:t>,</w:t>
      </w:r>
      <w:r w:rsidR="001166B6" w:rsidRPr="00A66BC8">
        <w:rPr>
          <w:rFonts w:ascii="Arial" w:hAnsi="Arial" w:cs="Arial"/>
          <w:sz w:val="22"/>
          <w:szCs w:val="22"/>
        </w:rPr>
        <w:t xml:space="preserve"> centred in Germany around the astrologer and psychologist Markus Jehle</w:t>
      </w:r>
      <w:r>
        <w:rPr>
          <w:rFonts w:ascii="Arial" w:hAnsi="Arial" w:cs="Arial"/>
          <w:sz w:val="22"/>
          <w:szCs w:val="22"/>
        </w:rPr>
        <w:t>,</w:t>
      </w:r>
      <w:r w:rsidR="001166B6" w:rsidRPr="00A66BC8">
        <w:rPr>
          <w:rStyle w:val="Funotenzeichen"/>
          <w:rFonts w:ascii="Arial" w:hAnsi="Arial" w:cs="Arial"/>
          <w:sz w:val="22"/>
          <w:szCs w:val="22"/>
        </w:rPr>
        <w:footnoteReference w:id="17"/>
      </w:r>
      <w:r w:rsidR="001166B6" w:rsidRPr="00A66BC8">
        <w:rPr>
          <w:rFonts w:ascii="Arial" w:hAnsi="Arial" w:cs="Arial"/>
          <w:sz w:val="22"/>
          <w:szCs w:val="22"/>
        </w:rPr>
        <w:t xml:space="preserve"> in the astrology course for advanced students 2023/24 who have been studying astrology for</w:t>
      </w:r>
      <w:r w:rsidR="00A66BC8" w:rsidRPr="00A66BC8">
        <w:rPr>
          <w:rFonts w:ascii="Arial" w:hAnsi="Arial" w:cs="Arial"/>
          <w:sz w:val="22"/>
          <w:szCs w:val="22"/>
        </w:rPr>
        <w:t xml:space="preserve"> at least</w:t>
      </w:r>
      <w:r w:rsidR="001166B6" w:rsidRPr="00A66BC8">
        <w:rPr>
          <w:rFonts w:ascii="Arial" w:hAnsi="Arial" w:cs="Arial"/>
          <w:sz w:val="22"/>
          <w:szCs w:val="22"/>
        </w:rPr>
        <w:t xml:space="preserve"> 1.5 years. They have been chosen because of the intensity with which this group has followed their studies and their astrological development over the past 18 months.</w:t>
      </w:r>
      <w:r w:rsidR="00CB53DD" w:rsidRPr="00A66BC8">
        <w:rPr>
          <w:rFonts w:ascii="Arial" w:hAnsi="Arial" w:cs="Arial"/>
          <w:sz w:val="22"/>
          <w:szCs w:val="22"/>
        </w:rPr>
        <w:t xml:space="preserve"> I myself have been a participant in the astrology group for 18 months, among whom I have conducted these surveys, which allows me an insider's perspective in the context of this project.</w:t>
      </w:r>
    </w:p>
    <w:p w14:paraId="32C00760" w14:textId="77777777" w:rsidR="006B3525" w:rsidRDefault="006B3525" w:rsidP="00252475">
      <w:pPr>
        <w:pBdr>
          <w:bottom w:val="single" w:sz="12" w:space="1" w:color="auto"/>
        </w:pBdr>
        <w:spacing w:line="276" w:lineRule="auto"/>
        <w:jc w:val="both"/>
        <w:rPr>
          <w:rFonts w:ascii="Arial" w:hAnsi="Arial" w:cs="Arial"/>
          <w:sz w:val="22"/>
          <w:szCs w:val="22"/>
        </w:rPr>
      </w:pPr>
    </w:p>
    <w:p w14:paraId="17B2E788" w14:textId="77777777" w:rsidR="006B3525" w:rsidRDefault="005D488E" w:rsidP="00252475">
      <w:pPr>
        <w:pBdr>
          <w:bottom w:val="single" w:sz="12" w:space="1" w:color="auto"/>
        </w:pBdr>
        <w:spacing w:line="276" w:lineRule="auto"/>
        <w:jc w:val="both"/>
        <w:rPr>
          <w:rFonts w:ascii="Arial" w:hAnsi="Arial" w:cs="Arial"/>
          <w:sz w:val="22"/>
          <w:szCs w:val="22"/>
        </w:rPr>
      </w:pPr>
      <w:r w:rsidRPr="00A66BC8">
        <w:rPr>
          <w:rFonts w:ascii="Arial" w:hAnsi="Arial" w:cs="Arial"/>
          <w:sz w:val="22"/>
          <w:szCs w:val="22"/>
        </w:rPr>
        <w:t>There were two aims in this research project. The first aim was to quantify belief</w:t>
      </w:r>
      <w:r w:rsidR="00074344" w:rsidRPr="00A66BC8">
        <w:rPr>
          <w:rFonts w:ascii="Arial" w:hAnsi="Arial" w:cs="Arial"/>
          <w:sz w:val="22"/>
          <w:szCs w:val="22"/>
        </w:rPr>
        <w:t>s</w:t>
      </w:r>
      <w:r w:rsidRPr="00A66BC8">
        <w:rPr>
          <w:rFonts w:ascii="Arial" w:hAnsi="Arial" w:cs="Arial"/>
          <w:sz w:val="22"/>
          <w:szCs w:val="22"/>
        </w:rPr>
        <w:t xml:space="preserve"> in </w:t>
      </w:r>
      <w:r w:rsidR="00074344" w:rsidRPr="00A66BC8">
        <w:rPr>
          <w:rFonts w:ascii="Arial" w:hAnsi="Arial" w:cs="Arial"/>
          <w:sz w:val="22"/>
          <w:szCs w:val="22"/>
        </w:rPr>
        <w:t xml:space="preserve">astrology and </w:t>
      </w:r>
      <w:r w:rsidRPr="00A66BC8">
        <w:rPr>
          <w:rFonts w:ascii="Arial" w:hAnsi="Arial" w:cs="Arial"/>
          <w:sz w:val="22"/>
          <w:szCs w:val="22"/>
        </w:rPr>
        <w:t xml:space="preserve">Mercury before the astrology course began and after a period of about 18 months of study, </w:t>
      </w:r>
      <w:r w:rsidR="00074344" w:rsidRPr="00A66BC8">
        <w:rPr>
          <w:rFonts w:ascii="Arial" w:hAnsi="Arial" w:cs="Arial"/>
          <w:sz w:val="22"/>
          <w:szCs w:val="22"/>
        </w:rPr>
        <w:lastRenderedPageBreak/>
        <w:t xml:space="preserve">with particular interest in beliefs about Mercury's influence on one's communication and learning behaviour and on the development of one's consciousness. </w:t>
      </w:r>
      <w:r w:rsidRPr="00A66BC8">
        <w:rPr>
          <w:rFonts w:ascii="Arial" w:hAnsi="Arial" w:cs="Arial"/>
          <w:sz w:val="22"/>
          <w:szCs w:val="22"/>
        </w:rPr>
        <w:t xml:space="preserve">The second aim was to find out what the prospective astrologers believe about the different phases of Mercury, and whether the </w:t>
      </w:r>
      <w:r w:rsidR="00074344" w:rsidRPr="00A66BC8">
        <w:rPr>
          <w:rFonts w:ascii="Arial" w:hAnsi="Arial" w:cs="Arial"/>
          <w:sz w:val="22"/>
          <w:szCs w:val="22"/>
        </w:rPr>
        <w:t>participants</w:t>
      </w:r>
      <w:r w:rsidRPr="00A66BC8">
        <w:rPr>
          <w:rFonts w:ascii="Arial" w:hAnsi="Arial" w:cs="Arial"/>
          <w:sz w:val="22"/>
          <w:szCs w:val="22"/>
        </w:rPr>
        <w:t xml:space="preserve"> believe it is possible that aligning one's </w:t>
      </w:r>
      <w:r w:rsidR="00A26E7B" w:rsidRPr="00A66BC8">
        <w:rPr>
          <w:rFonts w:ascii="Arial" w:hAnsi="Arial" w:cs="Arial"/>
          <w:sz w:val="22"/>
          <w:szCs w:val="22"/>
        </w:rPr>
        <w:t xml:space="preserve">communication and </w:t>
      </w:r>
      <w:r w:rsidRPr="00A66BC8">
        <w:rPr>
          <w:rFonts w:ascii="Arial" w:hAnsi="Arial" w:cs="Arial"/>
          <w:sz w:val="22"/>
          <w:szCs w:val="22"/>
        </w:rPr>
        <w:t xml:space="preserve">learning behaviour with the phases of Mercury </w:t>
      </w:r>
      <w:r w:rsidR="00074344" w:rsidRPr="00A66BC8">
        <w:rPr>
          <w:rFonts w:ascii="Arial" w:hAnsi="Arial" w:cs="Arial"/>
          <w:sz w:val="22"/>
          <w:szCs w:val="22"/>
        </w:rPr>
        <w:t>could</w:t>
      </w:r>
      <w:r w:rsidRPr="00A66BC8">
        <w:rPr>
          <w:rFonts w:ascii="Arial" w:hAnsi="Arial" w:cs="Arial"/>
          <w:sz w:val="22"/>
          <w:szCs w:val="22"/>
        </w:rPr>
        <w:t xml:space="preserve"> lead to better outcomes</w:t>
      </w:r>
      <w:r w:rsidR="00074344" w:rsidRPr="00A66BC8">
        <w:rPr>
          <w:rFonts w:ascii="Arial" w:hAnsi="Arial" w:cs="Arial"/>
          <w:sz w:val="22"/>
          <w:szCs w:val="22"/>
        </w:rPr>
        <w:t xml:space="preserve"> and whether the participants believe that their learning behaviour and development of consciousness fall within the realm of Mercury and its phases.</w:t>
      </w:r>
      <w:r w:rsidR="00A26E7B" w:rsidRPr="00A66BC8">
        <w:rPr>
          <w:rFonts w:ascii="Arial" w:hAnsi="Arial" w:cs="Arial"/>
          <w:sz w:val="22"/>
          <w:szCs w:val="22"/>
        </w:rPr>
        <w:t xml:space="preserve"> </w:t>
      </w:r>
    </w:p>
    <w:p w14:paraId="266BC01E" w14:textId="77777777" w:rsidR="006B3525" w:rsidRPr="006B3525" w:rsidRDefault="006B3525" w:rsidP="00252475">
      <w:pPr>
        <w:pBdr>
          <w:bottom w:val="single" w:sz="12" w:space="1" w:color="auto"/>
        </w:pBdr>
        <w:spacing w:line="276" w:lineRule="auto"/>
        <w:jc w:val="both"/>
        <w:rPr>
          <w:rFonts w:ascii="Arial" w:hAnsi="Arial" w:cs="Arial"/>
          <w:sz w:val="22"/>
          <w:szCs w:val="22"/>
        </w:rPr>
      </w:pPr>
    </w:p>
    <w:p w14:paraId="675E5C15" w14:textId="77777777" w:rsidR="006B3525" w:rsidRPr="006B3525" w:rsidRDefault="006B3525" w:rsidP="00252475">
      <w:pPr>
        <w:pBdr>
          <w:bottom w:val="single" w:sz="12" w:space="1" w:color="auto"/>
        </w:pBdr>
        <w:spacing w:line="276" w:lineRule="auto"/>
        <w:jc w:val="both"/>
        <w:rPr>
          <w:rFonts w:ascii="Arial" w:hAnsi="Arial" w:cs="Arial"/>
          <w:sz w:val="22"/>
          <w:szCs w:val="22"/>
        </w:rPr>
      </w:pPr>
    </w:p>
    <w:p w14:paraId="4A0491A3" w14:textId="7D5106E9" w:rsidR="006B3525" w:rsidRPr="006B3525" w:rsidRDefault="00074344" w:rsidP="00252475">
      <w:pPr>
        <w:pBdr>
          <w:bottom w:val="single" w:sz="12" w:space="1" w:color="auto"/>
        </w:pBdr>
        <w:spacing w:line="276" w:lineRule="auto"/>
        <w:jc w:val="both"/>
        <w:rPr>
          <w:rFonts w:ascii="Arial" w:hAnsi="Arial" w:cs="Arial"/>
          <w:sz w:val="22"/>
          <w:szCs w:val="22"/>
        </w:rPr>
      </w:pPr>
      <w:r w:rsidRPr="006B3525">
        <w:rPr>
          <w:rFonts w:ascii="Arial" w:hAnsi="Arial" w:cs="Arial"/>
          <w:b/>
          <w:bCs/>
          <w:sz w:val="22"/>
          <w:szCs w:val="22"/>
        </w:rPr>
        <w:t>Methodology</w:t>
      </w:r>
      <w:r w:rsidR="003A7B86" w:rsidRPr="006B3525">
        <w:rPr>
          <w:rFonts w:ascii="Arial" w:hAnsi="Arial" w:cs="Arial"/>
          <w:b/>
          <w:bCs/>
          <w:sz w:val="22"/>
          <w:szCs w:val="22"/>
        </w:rPr>
        <w:t xml:space="preserve"> </w:t>
      </w:r>
      <w:r w:rsidR="006B3525" w:rsidRPr="006B3525">
        <w:rPr>
          <w:rFonts w:ascii="Arial" w:hAnsi="Arial" w:cs="Arial"/>
          <w:b/>
          <w:bCs/>
          <w:sz w:val="22"/>
          <w:szCs w:val="22"/>
        </w:rPr>
        <w:t xml:space="preserve">and </w:t>
      </w:r>
      <w:r w:rsidR="003A7B86" w:rsidRPr="006B3525">
        <w:rPr>
          <w:rFonts w:ascii="Arial" w:hAnsi="Arial" w:cs="Arial"/>
          <w:b/>
          <w:bCs/>
          <w:sz w:val="22"/>
          <w:szCs w:val="22"/>
        </w:rPr>
        <w:t xml:space="preserve">Subjectivity </w:t>
      </w:r>
    </w:p>
    <w:p w14:paraId="2D8F9A32" w14:textId="77777777" w:rsidR="006B3525" w:rsidRPr="006B3525" w:rsidRDefault="006B3525" w:rsidP="00252475">
      <w:pPr>
        <w:pBdr>
          <w:bottom w:val="single" w:sz="12" w:space="1" w:color="auto"/>
        </w:pBdr>
        <w:spacing w:line="276" w:lineRule="auto"/>
        <w:jc w:val="both"/>
        <w:rPr>
          <w:rFonts w:ascii="Arial" w:hAnsi="Arial" w:cs="Arial"/>
          <w:sz w:val="22"/>
          <w:szCs w:val="22"/>
        </w:rPr>
      </w:pPr>
    </w:p>
    <w:p w14:paraId="0450AC14" w14:textId="1BF5D773" w:rsidR="006B3525" w:rsidRDefault="0023016E" w:rsidP="00252475">
      <w:pPr>
        <w:pBdr>
          <w:bottom w:val="single" w:sz="12" w:space="1" w:color="auto"/>
        </w:pBdr>
        <w:spacing w:line="276" w:lineRule="auto"/>
        <w:jc w:val="both"/>
        <w:rPr>
          <w:rFonts w:ascii="Arial" w:hAnsi="Arial" w:cs="Arial"/>
          <w:sz w:val="22"/>
          <w:szCs w:val="22"/>
        </w:rPr>
      </w:pPr>
      <w:r w:rsidRPr="006538A0">
        <w:rPr>
          <w:rFonts w:ascii="Arial" w:hAnsi="Arial" w:cs="Arial"/>
          <w:bCs/>
          <w:sz w:val="22"/>
          <w:szCs w:val="22"/>
        </w:rPr>
        <w:t xml:space="preserve">This research project was carried out using a mixed methods approach with two methods - a questionnaire and semi-structured </w:t>
      </w:r>
      <w:r w:rsidR="0051449E" w:rsidRPr="006538A0">
        <w:rPr>
          <w:rFonts w:ascii="Arial" w:hAnsi="Arial" w:cs="Arial"/>
          <w:bCs/>
          <w:sz w:val="22"/>
          <w:szCs w:val="22"/>
        </w:rPr>
        <w:t xml:space="preserve">in-depth </w:t>
      </w:r>
      <w:r w:rsidRPr="006538A0">
        <w:rPr>
          <w:rFonts w:ascii="Arial" w:hAnsi="Arial" w:cs="Arial"/>
          <w:bCs/>
          <w:sz w:val="22"/>
          <w:szCs w:val="22"/>
        </w:rPr>
        <w:t>interviews</w:t>
      </w:r>
      <w:r w:rsidR="00F0779E" w:rsidRPr="006538A0">
        <w:rPr>
          <w:rFonts w:ascii="Arial" w:hAnsi="Arial" w:cs="Arial"/>
          <w:bCs/>
          <w:sz w:val="22"/>
          <w:szCs w:val="22"/>
        </w:rPr>
        <w:t xml:space="preserve">. </w:t>
      </w:r>
      <w:r w:rsidR="005D488E" w:rsidRPr="006538A0">
        <w:rPr>
          <w:rFonts w:ascii="Arial" w:hAnsi="Arial" w:cs="Arial"/>
          <w:bCs/>
          <w:sz w:val="22"/>
          <w:szCs w:val="22"/>
        </w:rPr>
        <w:t xml:space="preserve">The questionnaire </w:t>
      </w:r>
      <w:r w:rsidR="00E36E55" w:rsidRPr="006538A0">
        <w:rPr>
          <w:rFonts w:ascii="Arial" w:hAnsi="Arial" w:cs="Arial"/>
          <w:sz w:val="22"/>
          <w:szCs w:val="22"/>
        </w:rPr>
        <w:t>contained 30 questions</w:t>
      </w:r>
      <w:r w:rsidR="00E36E55" w:rsidRPr="006538A0">
        <w:rPr>
          <w:rFonts w:ascii="Arial" w:hAnsi="Arial" w:cs="Arial"/>
          <w:bCs/>
          <w:sz w:val="22"/>
          <w:szCs w:val="22"/>
        </w:rPr>
        <w:t xml:space="preserve">. It </w:t>
      </w:r>
      <w:r w:rsidR="00CE4847" w:rsidRPr="006538A0">
        <w:rPr>
          <w:rFonts w:ascii="Arial" w:hAnsi="Arial" w:cs="Arial"/>
          <w:bCs/>
          <w:sz w:val="22"/>
          <w:szCs w:val="22"/>
        </w:rPr>
        <w:t xml:space="preserve">was </w:t>
      </w:r>
      <w:r w:rsidR="005D488E" w:rsidRPr="006538A0">
        <w:rPr>
          <w:rFonts w:ascii="Arial" w:hAnsi="Arial" w:cs="Arial"/>
          <w:bCs/>
          <w:sz w:val="22"/>
          <w:szCs w:val="22"/>
        </w:rPr>
        <w:t xml:space="preserve">distributed online to </w:t>
      </w:r>
      <w:r w:rsidR="00351E68" w:rsidRPr="006538A0">
        <w:rPr>
          <w:rFonts w:ascii="Arial" w:hAnsi="Arial" w:cs="Arial"/>
          <w:bCs/>
          <w:sz w:val="22"/>
          <w:szCs w:val="22"/>
        </w:rPr>
        <w:t xml:space="preserve">the study group of </w:t>
      </w:r>
      <w:r w:rsidR="005D488E" w:rsidRPr="006538A0">
        <w:rPr>
          <w:rFonts w:ascii="Arial" w:hAnsi="Arial" w:cs="Arial"/>
          <w:bCs/>
          <w:sz w:val="22"/>
          <w:szCs w:val="22"/>
        </w:rPr>
        <w:t xml:space="preserve">15 </w:t>
      </w:r>
      <w:r w:rsidR="00CB53DD" w:rsidRPr="006538A0">
        <w:rPr>
          <w:rFonts w:ascii="Arial" w:hAnsi="Arial" w:cs="Arial"/>
          <w:bCs/>
          <w:sz w:val="22"/>
          <w:szCs w:val="22"/>
        </w:rPr>
        <w:t xml:space="preserve">German </w:t>
      </w:r>
      <w:r w:rsidR="005D488E" w:rsidRPr="006538A0">
        <w:rPr>
          <w:rFonts w:ascii="Arial" w:hAnsi="Arial" w:cs="Arial"/>
          <w:bCs/>
          <w:sz w:val="22"/>
          <w:szCs w:val="22"/>
        </w:rPr>
        <w:t>prospective astrologers</w:t>
      </w:r>
      <w:r w:rsidR="00CE4847" w:rsidRPr="006538A0">
        <w:rPr>
          <w:rFonts w:ascii="Arial" w:hAnsi="Arial" w:cs="Arial"/>
          <w:bCs/>
          <w:sz w:val="22"/>
          <w:szCs w:val="22"/>
        </w:rPr>
        <w:t xml:space="preserve"> </w:t>
      </w:r>
      <w:r w:rsidR="00E36E55" w:rsidRPr="006538A0">
        <w:rPr>
          <w:rFonts w:ascii="Arial" w:hAnsi="Arial" w:cs="Arial"/>
          <w:bCs/>
          <w:sz w:val="22"/>
          <w:szCs w:val="22"/>
        </w:rPr>
        <w:t xml:space="preserve">of the 2023/2024 advanced course. </w:t>
      </w:r>
      <w:r w:rsidR="008026F3">
        <w:rPr>
          <w:rFonts w:ascii="Arial" w:hAnsi="Arial" w:cs="Arial"/>
          <w:bCs/>
          <w:sz w:val="22"/>
          <w:szCs w:val="22"/>
        </w:rPr>
        <w:t>Seven</w:t>
      </w:r>
      <w:r w:rsidR="00E36E55" w:rsidRPr="006538A0">
        <w:rPr>
          <w:rFonts w:ascii="Arial" w:hAnsi="Arial" w:cs="Arial"/>
          <w:bCs/>
          <w:sz w:val="22"/>
          <w:szCs w:val="22"/>
        </w:rPr>
        <w:t xml:space="preserve"> people responded, </w:t>
      </w:r>
      <w:r w:rsidR="00337EDD">
        <w:rPr>
          <w:rFonts w:ascii="Arial" w:hAnsi="Arial" w:cs="Arial"/>
          <w:bCs/>
          <w:sz w:val="22"/>
          <w:szCs w:val="22"/>
        </w:rPr>
        <w:t>five</w:t>
      </w:r>
      <w:r w:rsidR="00E36E55" w:rsidRPr="006538A0">
        <w:rPr>
          <w:rFonts w:ascii="Arial" w:hAnsi="Arial" w:cs="Arial"/>
          <w:bCs/>
          <w:sz w:val="22"/>
          <w:szCs w:val="22"/>
        </w:rPr>
        <w:t xml:space="preserve"> of them are between 30 and 60 years old (5), </w:t>
      </w:r>
      <w:r w:rsidR="008026F3">
        <w:rPr>
          <w:rFonts w:ascii="Arial" w:hAnsi="Arial" w:cs="Arial"/>
          <w:bCs/>
          <w:sz w:val="22"/>
          <w:szCs w:val="22"/>
        </w:rPr>
        <w:t>two respondents</w:t>
      </w:r>
      <w:r w:rsidR="00E36E55" w:rsidRPr="006538A0">
        <w:rPr>
          <w:rFonts w:ascii="Arial" w:hAnsi="Arial" w:cs="Arial"/>
          <w:bCs/>
          <w:sz w:val="22"/>
          <w:szCs w:val="22"/>
        </w:rPr>
        <w:t xml:space="preserve"> are older, and they have </w:t>
      </w:r>
      <w:r w:rsidR="008026F3">
        <w:rPr>
          <w:rFonts w:ascii="Arial" w:hAnsi="Arial" w:cs="Arial"/>
          <w:bCs/>
          <w:sz w:val="22"/>
          <w:szCs w:val="22"/>
        </w:rPr>
        <w:t xml:space="preserve">all </w:t>
      </w:r>
      <w:r w:rsidR="00E36E55" w:rsidRPr="006538A0">
        <w:rPr>
          <w:rFonts w:ascii="Arial" w:hAnsi="Arial" w:cs="Arial"/>
          <w:bCs/>
          <w:sz w:val="22"/>
          <w:szCs w:val="22"/>
        </w:rPr>
        <w:t>been studying astrology for between 1.5 and 5 years (6)</w:t>
      </w:r>
      <w:r w:rsidR="00363BAA" w:rsidRPr="006538A0">
        <w:rPr>
          <w:rFonts w:ascii="Arial" w:hAnsi="Arial" w:cs="Arial"/>
          <w:bCs/>
          <w:sz w:val="22"/>
          <w:szCs w:val="22"/>
        </w:rPr>
        <w:t>,</w:t>
      </w:r>
      <w:r w:rsidR="00337EDD">
        <w:rPr>
          <w:rFonts w:ascii="Arial" w:hAnsi="Arial" w:cs="Arial"/>
          <w:bCs/>
          <w:sz w:val="22"/>
          <w:szCs w:val="22"/>
        </w:rPr>
        <w:t xml:space="preserve"> </w:t>
      </w:r>
      <w:r w:rsidR="008026F3">
        <w:rPr>
          <w:rFonts w:ascii="Arial" w:hAnsi="Arial" w:cs="Arial"/>
          <w:bCs/>
          <w:sz w:val="22"/>
          <w:szCs w:val="22"/>
        </w:rPr>
        <w:t>one</w:t>
      </w:r>
      <w:r w:rsidR="00E36E55" w:rsidRPr="006538A0">
        <w:rPr>
          <w:rFonts w:ascii="Arial" w:hAnsi="Arial" w:cs="Arial"/>
          <w:bCs/>
          <w:sz w:val="22"/>
          <w:szCs w:val="22"/>
        </w:rPr>
        <w:t xml:space="preserve"> respondent has been studying astrology for over 5 years.</w:t>
      </w:r>
    </w:p>
    <w:p w14:paraId="093D507A" w14:textId="77777777" w:rsidR="006B3525" w:rsidRDefault="006B3525" w:rsidP="00252475">
      <w:pPr>
        <w:pBdr>
          <w:bottom w:val="single" w:sz="12" w:space="1" w:color="auto"/>
        </w:pBdr>
        <w:spacing w:line="276" w:lineRule="auto"/>
        <w:jc w:val="both"/>
        <w:rPr>
          <w:rFonts w:ascii="Arial" w:hAnsi="Arial" w:cs="Arial"/>
          <w:sz w:val="22"/>
          <w:szCs w:val="22"/>
        </w:rPr>
      </w:pPr>
    </w:p>
    <w:p w14:paraId="2294FECB" w14:textId="77777777" w:rsidR="008026F3" w:rsidRDefault="00E36E55" w:rsidP="00252475">
      <w:pPr>
        <w:pBdr>
          <w:bottom w:val="single" w:sz="12" w:space="1" w:color="auto"/>
        </w:pBdr>
        <w:spacing w:line="276" w:lineRule="auto"/>
        <w:jc w:val="both"/>
        <w:rPr>
          <w:rFonts w:ascii="Arial" w:hAnsi="Arial" w:cs="Arial"/>
          <w:sz w:val="22"/>
          <w:szCs w:val="22"/>
        </w:rPr>
      </w:pPr>
      <w:r w:rsidRPr="006538A0">
        <w:rPr>
          <w:rFonts w:ascii="Arial" w:hAnsi="Arial" w:cs="Arial"/>
          <w:bCs/>
          <w:sz w:val="22"/>
          <w:szCs w:val="22"/>
        </w:rPr>
        <w:t xml:space="preserve">The first part of the research project is followed by </w:t>
      </w:r>
      <w:r w:rsidR="008026F3">
        <w:rPr>
          <w:rFonts w:ascii="Arial" w:hAnsi="Arial" w:cs="Arial"/>
          <w:bCs/>
          <w:sz w:val="22"/>
          <w:szCs w:val="22"/>
        </w:rPr>
        <w:t>three</w:t>
      </w:r>
      <w:r w:rsidRPr="006538A0">
        <w:rPr>
          <w:rFonts w:ascii="Arial" w:hAnsi="Arial" w:cs="Arial"/>
          <w:bCs/>
          <w:sz w:val="22"/>
          <w:szCs w:val="22"/>
        </w:rPr>
        <w:t xml:space="preserve"> subsequent interviews </w:t>
      </w:r>
      <w:r w:rsidR="005D488E" w:rsidRPr="006538A0">
        <w:rPr>
          <w:rFonts w:ascii="Arial" w:hAnsi="Arial" w:cs="Arial"/>
          <w:bCs/>
          <w:sz w:val="22"/>
          <w:szCs w:val="22"/>
        </w:rPr>
        <w:t>with people who</w:t>
      </w:r>
      <w:r w:rsidR="00164053" w:rsidRPr="006538A0">
        <w:rPr>
          <w:rFonts w:ascii="Arial" w:hAnsi="Arial" w:cs="Arial"/>
          <w:bCs/>
          <w:sz w:val="22"/>
          <w:szCs w:val="22"/>
        </w:rPr>
        <w:t xml:space="preserve"> were purposively recruited</w:t>
      </w:r>
      <w:r w:rsidR="005D488E" w:rsidRPr="006538A0">
        <w:rPr>
          <w:rFonts w:ascii="Arial" w:hAnsi="Arial" w:cs="Arial"/>
          <w:bCs/>
          <w:sz w:val="22"/>
          <w:szCs w:val="22"/>
        </w:rPr>
        <w:t xml:space="preserve"> </w:t>
      </w:r>
      <w:r w:rsidR="00164053" w:rsidRPr="006538A0">
        <w:rPr>
          <w:rFonts w:ascii="Arial" w:hAnsi="Arial" w:cs="Arial"/>
          <w:bCs/>
          <w:sz w:val="22"/>
          <w:szCs w:val="22"/>
        </w:rPr>
        <w:t xml:space="preserve">from the group who completed the questionnaire and </w:t>
      </w:r>
      <w:r w:rsidR="005D488E" w:rsidRPr="006538A0">
        <w:rPr>
          <w:rFonts w:ascii="Arial" w:hAnsi="Arial" w:cs="Arial"/>
          <w:bCs/>
          <w:sz w:val="22"/>
          <w:szCs w:val="22"/>
        </w:rPr>
        <w:t>agreed to be interviewed for the second part of the research project</w:t>
      </w:r>
      <w:r w:rsidR="006538A0" w:rsidRPr="006538A0">
        <w:rPr>
          <w:rFonts w:ascii="Arial" w:hAnsi="Arial" w:cs="Arial"/>
          <w:bCs/>
          <w:sz w:val="22"/>
          <w:szCs w:val="22"/>
        </w:rPr>
        <w:t xml:space="preserve">. </w:t>
      </w:r>
      <w:r w:rsidR="00F0779E" w:rsidRPr="006538A0">
        <w:rPr>
          <w:rFonts w:ascii="Arial" w:hAnsi="Arial" w:cs="Arial"/>
          <w:sz w:val="22"/>
          <w:szCs w:val="22"/>
        </w:rPr>
        <w:t>O</w:t>
      </w:r>
      <w:r w:rsidR="00F0779E" w:rsidRPr="006538A0">
        <w:rPr>
          <w:rFonts w:ascii="Arial" w:hAnsi="Arial" w:cs="Arial"/>
          <w:bCs/>
          <w:sz w:val="22"/>
          <w:szCs w:val="22"/>
        </w:rPr>
        <w:t xml:space="preserve">pen questions were asked in an empathic way to find out what meaning the participants attached to their experiences, and perhaps </w:t>
      </w:r>
      <w:r w:rsidR="003C1E61" w:rsidRPr="006538A0">
        <w:rPr>
          <w:rFonts w:ascii="Arial" w:hAnsi="Arial" w:cs="Arial"/>
          <w:bCs/>
          <w:sz w:val="22"/>
          <w:szCs w:val="22"/>
        </w:rPr>
        <w:t xml:space="preserve">to elicit </w:t>
      </w:r>
      <w:r w:rsidR="00F0779E" w:rsidRPr="006538A0">
        <w:rPr>
          <w:rFonts w:ascii="Arial" w:hAnsi="Arial" w:cs="Arial"/>
          <w:bCs/>
          <w:sz w:val="22"/>
          <w:szCs w:val="22"/>
        </w:rPr>
        <w:t xml:space="preserve">a personal story from a participant. </w:t>
      </w:r>
      <w:r w:rsidR="00DB33F2" w:rsidRPr="006538A0">
        <w:rPr>
          <w:rFonts w:ascii="Arial" w:hAnsi="Arial" w:cs="Arial"/>
          <w:bCs/>
          <w:sz w:val="22"/>
          <w:szCs w:val="22"/>
        </w:rPr>
        <w:t xml:space="preserve">The interviews were structured with pre-designed questions and topical probes based on an interview guide, and they </w:t>
      </w:r>
      <w:r w:rsidR="0045189D" w:rsidRPr="006538A0">
        <w:rPr>
          <w:rFonts w:ascii="Arial" w:hAnsi="Arial" w:cs="Arial"/>
          <w:bCs/>
          <w:sz w:val="22"/>
          <w:szCs w:val="22"/>
        </w:rPr>
        <w:t xml:space="preserve">were conducted using voice messages over Signal and WhatsApp, which made it possible to ask the same questions to the </w:t>
      </w:r>
      <w:r w:rsidR="006538A0" w:rsidRPr="006538A0">
        <w:rPr>
          <w:rFonts w:ascii="Arial" w:hAnsi="Arial" w:cs="Arial"/>
          <w:bCs/>
          <w:sz w:val="22"/>
          <w:szCs w:val="22"/>
        </w:rPr>
        <w:t>participants</w:t>
      </w:r>
      <w:r w:rsidR="0045189D" w:rsidRPr="006538A0">
        <w:rPr>
          <w:rFonts w:ascii="Arial" w:hAnsi="Arial" w:cs="Arial"/>
          <w:bCs/>
          <w:sz w:val="22"/>
          <w:szCs w:val="22"/>
        </w:rPr>
        <w:t xml:space="preserve"> at the same time and to reformulate individual responses into new questions, which were then distributed to the </w:t>
      </w:r>
      <w:r w:rsidR="006538A0" w:rsidRPr="006538A0">
        <w:rPr>
          <w:rFonts w:ascii="Arial" w:hAnsi="Arial" w:cs="Arial"/>
          <w:bCs/>
          <w:sz w:val="22"/>
          <w:szCs w:val="22"/>
        </w:rPr>
        <w:t>participants</w:t>
      </w:r>
      <w:r w:rsidR="0045189D" w:rsidRPr="006538A0">
        <w:rPr>
          <w:rFonts w:ascii="Arial" w:hAnsi="Arial" w:cs="Arial"/>
          <w:bCs/>
          <w:sz w:val="22"/>
          <w:szCs w:val="22"/>
        </w:rPr>
        <w:t xml:space="preserve"> at the same time. </w:t>
      </w:r>
      <w:r w:rsidR="00164053" w:rsidRPr="006538A0">
        <w:rPr>
          <w:rFonts w:ascii="Arial" w:hAnsi="Arial" w:cs="Arial"/>
          <w:sz w:val="22"/>
          <w:szCs w:val="22"/>
        </w:rPr>
        <w:t>The result was a steady flow of three parallel interviews that were mutually enriching.</w:t>
      </w:r>
    </w:p>
    <w:p w14:paraId="0A05FFEF" w14:textId="77777777" w:rsidR="008026F3" w:rsidRDefault="008026F3" w:rsidP="00252475">
      <w:pPr>
        <w:pBdr>
          <w:bottom w:val="single" w:sz="12" w:space="1" w:color="auto"/>
        </w:pBdr>
        <w:spacing w:line="276" w:lineRule="auto"/>
        <w:jc w:val="both"/>
        <w:rPr>
          <w:rFonts w:ascii="Arial" w:hAnsi="Arial" w:cs="Arial"/>
          <w:sz w:val="22"/>
          <w:szCs w:val="22"/>
        </w:rPr>
      </w:pPr>
    </w:p>
    <w:p w14:paraId="6AFC7E54" w14:textId="77777777" w:rsidR="000712E4" w:rsidRDefault="00363BAA" w:rsidP="00252475">
      <w:pPr>
        <w:pBdr>
          <w:bottom w:val="single" w:sz="12" w:space="1" w:color="auto"/>
        </w:pBdr>
        <w:spacing w:line="276" w:lineRule="auto"/>
        <w:jc w:val="both"/>
        <w:rPr>
          <w:rFonts w:ascii="Arial" w:hAnsi="Arial" w:cs="Arial"/>
          <w:sz w:val="22"/>
          <w:szCs w:val="22"/>
        </w:rPr>
      </w:pPr>
      <w:r w:rsidRPr="006538A0">
        <w:rPr>
          <w:rFonts w:ascii="Arial" w:hAnsi="Arial" w:cs="Arial"/>
          <w:sz w:val="22"/>
          <w:szCs w:val="22"/>
        </w:rPr>
        <w:t xml:space="preserve">As the aim of qualitative research is </w:t>
      </w:r>
      <w:r w:rsidR="000712E4">
        <w:rPr>
          <w:rFonts w:ascii="Arial" w:hAnsi="Arial" w:cs="Arial"/>
          <w:sz w:val="22"/>
          <w:szCs w:val="22"/>
        </w:rPr>
        <w:t>‘</w:t>
      </w:r>
      <w:r w:rsidRPr="006538A0">
        <w:rPr>
          <w:rFonts w:ascii="Arial" w:hAnsi="Arial" w:cs="Arial"/>
          <w:sz w:val="22"/>
          <w:szCs w:val="22"/>
        </w:rPr>
        <w:t xml:space="preserve">not simply to understand but to go further to achieve Verstehen (…) </w:t>
      </w:r>
      <w:r w:rsidR="006538A0" w:rsidRPr="006538A0">
        <w:rPr>
          <w:rFonts w:ascii="Arial" w:hAnsi="Arial" w:cs="Arial"/>
          <w:sz w:val="22"/>
          <w:szCs w:val="22"/>
        </w:rPr>
        <w:t>and</w:t>
      </w:r>
      <w:r w:rsidRPr="006538A0">
        <w:rPr>
          <w:rFonts w:ascii="Arial" w:hAnsi="Arial" w:cs="Arial"/>
          <w:sz w:val="22"/>
          <w:szCs w:val="22"/>
        </w:rPr>
        <w:t xml:space="preserve"> you want to know the subjective meaning that people attach to their views and experiences</w:t>
      </w:r>
      <w:r w:rsidR="002471F7" w:rsidRPr="006538A0">
        <w:rPr>
          <w:rFonts w:ascii="Arial" w:hAnsi="Arial" w:cs="Arial"/>
          <w:sz w:val="22"/>
          <w:szCs w:val="22"/>
        </w:rPr>
        <w:t>,</w:t>
      </w:r>
      <w:r w:rsidR="000712E4">
        <w:rPr>
          <w:rFonts w:ascii="Arial" w:hAnsi="Arial" w:cs="Arial"/>
          <w:sz w:val="22"/>
          <w:szCs w:val="22"/>
        </w:rPr>
        <w:t>’</w:t>
      </w:r>
      <w:r w:rsidR="002471F7" w:rsidRPr="006538A0">
        <w:rPr>
          <w:rFonts w:ascii="Arial" w:hAnsi="Arial" w:cs="Arial"/>
          <w:sz w:val="22"/>
          <w:szCs w:val="22"/>
        </w:rPr>
        <w:t xml:space="preserve"> my emic perspective has allowed me to ‘provide information on the insider’s point of view, the insider’s perceptions, beliefs, and meaning system‘</w:t>
      </w:r>
      <w:r w:rsidRPr="006538A0">
        <w:rPr>
          <w:rStyle w:val="Funotenzeichen"/>
          <w:rFonts w:ascii="Arial" w:hAnsi="Arial" w:cs="Arial"/>
          <w:sz w:val="22"/>
          <w:szCs w:val="22"/>
        </w:rPr>
        <w:footnoteReference w:id="18"/>
      </w:r>
      <w:r w:rsidR="002471F7" w:rsidRPr="006538A0">
        <w:rPr>
          <w:rFonts w:ascii="Arial" w:hAnsi="Arial" w:cs="Arial"/>
          <w:sz w:val="22"/>
          <w:szCs w:val="22"/>
        </w:rPr>
        <w:t xml:space="preserve"> </w:t>
      </w:r>
      <w:r w:rsidR="000712E4">
        <w:rPr>
          <w:rFonts w:ascii="Arial" w:hAnsi="Arial" w:cs="Arial"/>
          <w:sz w:val="22"/>
          <w:szCs w:val="22"/>
        </w:rPr>
        <w:t xml:space="preserve">as </w:t>
      </w:r>
      <w:r w:rsidR="000712E4" w:rsidRPr="006538A0">
        <w:rPr>
          <w:rFonts w:ascii="Arial" w:hAnsi="Arial" w:cs="Arial"/>
          <w:sz w:val="22"/>
          <w:szCs w:val="22"/>
        </w:rPr>
        <w:t>for the questionnaires and interviews</w:t>
      </w:r>
      <w:r w:rsidR="000712E4" w:rsidRPr="006538A0">
        <w:rPr>
          <w:rFonts w:ascii="Arial" w:hAnsi="Arial" w:cs="Arial"/>
          <w:sz w:val="22"/>
          <w:szCs w:val="22"/>
        </w:rPr>
        <w:t xml:space="preserve"> </w:t>
      </w:r>
      <w:r w:rsidR="002471F7" w:rsidRPr="006538A0">
        <w:rPr>
          <w:rFonts w:ascii="Arial" w:hAnsi="Arial" w:cs="Arial"/>
          <w:sz w:val="22"/>
          <w:szCs w:val="22"/>
        </w:rPr>
        <w:t>so that we could seamlessly build on our shared experiences and knowledge during the conversation</w:t>
      </w:r>
      <w:r w:rsidRPr="006538A0">
        <w:rPr>
          <w:rFonts w:ascii="Arial" w:hAnsi="Arial" w:cs="Arial"/>
          <w:sz w:val="22"/>
          <w:szCs w:val="22"/>
        </w:rPr>
        <w:t xml:space="preserve">. </w:t>
      </w:r>
      <w:r w:rsidR="000712E4">
        <w:rPr>
          <w:rFonts w:ascii="Arial" w:hAnsi="Arial" w:cs="Arial"/>
          <w:sz w:val="22"/>
          <w:szCs w:val="22"/>
        </w:rPr>
        <w:t>‘</w:t>
      </w:r>
      <w:r w:rsidRPr="006538A0">
        <w:rPr>
          <w:rFonts w:ascii="Arial" w:hAnsi="Arial" w:cs="Arial"/>
          <w:sz w:val="22"/>
          <w:szCs w:val="22"/>
        </w:rPr>
        <w:t xml:space="preserve">The interpretive approach acknowledges subjectivity </w:t>
      </w:r>
      <w:r w:rsidR="002471F7" w:rsidRPr="006538A0">
        <w:rPr>
          <w:rFonts w:ascii="Arial" w:hAnsi="Arial" w:cs="Arial"/>
          <w:sz w:val="22"/>
          <w:szCs w:val="22"/>
        </w:rPr>
        <w:t>[</w:t>
      </w:r>
      <w:r w:rsidRPr="006538A0">
        <w:rPr>
          <w:rFonts w:ascii="Arial" w:hAnsi="Arial" w:cs="Arial"/>
          <w:sz w:val="22"/>
          <w:szCs w:val="22"/>
        </w:rPr>
        <w:t>and</w:t>
      </w:r>
      <w:r w:rsidR="002471F7" w:rsidRPr="006538A0">
        <w:rPr>
          <w:rFonts w:ascii="Arial" w:hAnsi="Arial" w:cs="Arial"/>
          <w:sz w:val="22"/>
          <w:szCs w:val="22"/>
        </w:rPr>
        <w:t>]</w:t>
      </w:r>
      <w:r w:rsidRPr="006538A0">
        <w:rPr>
          <w:rFonts w:ascii="Arial" w:hAnsi="Arial" w:cs="Arial"/>
          <w:sz w:val="22"/>
          <w:szCs w:val="22"/>
        </w:rPr>
        <w:t xml:space="preserve"> that the researcher’s background, position, or emotions are an integral part of the process of producing data.</w:t>
      </w:r>
      <w:r w:rsidR="000712E4">
        <w:rPr>
          <w:rFonts w:ascii="Arial" w:hAnsi="Arial" w:cs="Arial"/>
          <w:sz w:val="22"/>
          <w:szCs w:val="22"/>
        </w:rPr>
        <w:t>’</w:t>
      </w:r>
      <w:r w:rsidRPr="006538A0">
        <w:rPr>
          <w:rFonts w:ascii="Arial" w:hAnsi="Arial" w:cs="Arial"/>
          <w:sz w:val="22"/>
          <w:szCs w:val="22"/>
        </w:rPr>
        <w:t xml:space="preserve"> So I understand that ‘I am part of the social world that I investigate</w:t>
      </w:r>
      <w:r w:rsidR="002471F7" w:rsidRPr="006538A0">
        <w:rPr>
          <w:rFonts w:ascii="Arial" w:hAnsi="Arial" w:cs="Arial"/>
          <w:sz w:val="22"/>
          <w:szCs w:val="22"/>
        </w:rPr>
        <w:t>.</w:t>
      </w:r>
      <w:r w:rsidRPr="006538A0">
        <w:rPr>
          <w:rFonts w:ascii="Arial" w:hAnsi="Arial" w:cs="Arial"/>
          <w:sz w:val="22"/>
          <w:szCs w:val="22"/>
        </w:rPr>
        <w:t>’</w:t>
      </w:r>
      <w:r w:rsidR="002471F7" w:rsidRPr="006538A0">
        <w:rPr>
          <w:rStyle w:val="Funotenzeichen"/>
          <w:rFonts w:ascii="Arial" w:hAnsi="Arial" w:cs="Arial"/>
          <w:sz w:val="22"/>
          <w:szCs w:val="22"/>
        </w:rPr>
        <w:footnoteReference w:id="19"/>
      </w:r>
      <w:r w:rsidR="00DB33F2" w:rsidRPr="006538A0">
        <w:rPr>
          <w:rFonts w:ascii="Arial" w:hAnsi="Arial" w:cs="Arial"/>
          <w:sz w:val="22"/>
          <w:szCs w:val="22"/>
        </w:rPr>
        <w:t xml:space="preserve"> </w:t>
      </w:r>
      <w:r w:rsidR="006310BF" w:rsidRPr="006538A0">
        <w:rPr>
          <w:rFonts w:ascii="Arial" w:hAnsi="Arial" w:cs="Arial"/>
          <w:sz w:val="22"/>
          <w:szCs w:val="22"/>
        </w:rPr>
        <w:t>I would describe my relationship with the interviewees as very open and very companionable, and I kept asking them to answer the questions honestly and without undue politeness, and in my opinion, the interviewees stuck to it</w:t>
      </w:r>
      <w:r w:rsidR="00FA427F" w:rsidRPr="006538A0">
        <w:rPr>
          <w:rFonts w:ascii="Arial" w:hAnsi="Arial" w:cs="Arial"/>
          <w:sz w:val="22"/>
          <w:szCs w:val="22"/>
        </w:rPr>
        <w:t xml:space="preserve">. </w:t>
      </w:r>
      <w:r w:rsidR="006310BF" w:rsidRPr="006538A0">
        <w:rPr>
          <w:rFonts w:ascii="Arial" w:hAnsi="Arial" w:cs="Arial"/>
          <w:sz w:val="22"/>
          <w:szCs w:val="22"/>
        </w:rPr>
        <w:t xml:space="preserve">Furthermore, I took great care not to create any counterproductive time pressure or pressure of expectation when answering the questions. </w:t>
      </w:r>
      <w:r w:rsidR="004163A8" w:rsidRPr="006538A0">
        <w:rPr>
          <w:rFonts w:ascii="Arial" w:hAnsi="Arial" w:cs="Arial"/>
          <w:sz w:val="22"/>
          <w:szCs w:val="22"/>
        </w:rPr>
        <w:t xml:space="preserve">Responses via the messenger service therefore always came when the interviewees felt comfortable. </w:t>
      </w:r>
      <w:r w:rsidR="006310BF" w:rsidRPr="006538A0">
        <w:rPr>
          <w:rFonts w:ascii="Arial" w:hAnsi="Arial" w:cs="Arial"/>
          <w:sz w:val="22"/>
          <w:szCs w:val="22"/>
        </w:rPr>
        <w:t xml:space="preserve">For my part, no hierarchical differences were staged between me and the interviewees, and I did not emphasise the importance of the university and the course itself in order to avoid suggesting these hierarchical differences in the first place. Overall, there was a </w:t>
      </w:r>
      <w:r w:rsidR="006310BF" w:rsidRPr="006538A0">
        <w:rPr>
          <w:rFonts w:ascii="Arial" w:hAnsi="Arial" w:cs="Arial"/>
          <w:sz w:val="22"/>
          <w:szCs w:val="22"/>
        </w:rPr>
        <w:lastRenderedPageBreak/>
        <w:t>very relaxed, fun atmosphere and the interviews were a very enjoyable experience for everyone involved.</w:t>
      </w:r>
    </w:p>
    <w:p w14:paraId="27E37449" w14:textId="77777777" w:rsidR="000712E4" w:rsidRDefault="000712E4" w:rsidP="00252475">
      <w:pPr>
        <w:pBdr>
          <w:bottom w:val="single" w:sz="12" w:space="1" w:color="auto"/>
        </w:pBdr>
        <w:spacing w:line="276" w:lineRule="auto"/>
        <w:jc w:val="both"/>
        <w:rPr>
          <w:rFonts w:ascii="Arial" w:hAnsi="Arial" w:cs="Arial"/>
          <w:sz w:val="22"/>
          <w:szCs w:val="22"/>
        </w:rPr>
      </w:pPr>
    </w:p>
    <w:p w14:paraId="03C7D675" w14:textId="42E0B33B" w:rsidR="006538A0" w:rsidRPr="005862CD" w:rsidRDefault="00E61EB4" w:rsidP="00252475">
      <w:pPr>
        <w:pBdr>
          <w:bottom w:val="single" w:sz="12" w:space="1" w:color="auto"/>
        </w:pBdr>
        <w:spacing w:line="276" w:lineRule="auto"/>
        <w:jc w:val="both"/>
        <w:rPr>
          <w:rFonts w:ascii="Arial" w:hAnsi="Arial" w:cs="Arial"/>
          <w:sz w:val="22"/>
          <w:szCs w:val="22"/>
        </w:rPr>
      </w:pPr>
      <w:r w:rsidRPr="005862CD">
        <w:rPr>
          <w:rFonts w:ascii="Arial" w:hAnsi="Arial" w:cs="Arial"/>
          <w:sz w:val="22"/>
          <w:szCs w:val="22"/>
        </w:rPr>
        <w:t xml:space="preserve">The questions or statements discussed in my research project involve deductive reasoning </w:t>
      </w:r>
      <w:r w:rsidR="00F0779E" w:rsidRPr="005862CD">
        <w:rPr>
          <w:rFonts w:ascii="Arial" w:hAnsi="Arial" w:cs="Arial"/>
          <w:sz w:val="22"/>
          <w:szCs w:val="22"/>
        </w:rPr>
        <w:t>because I</w:t>
      </w:r>
      <w:r w:rsidRPr="005862CD">
        <w:rPr>
          <w:rFonts w:ascii="Arial" w:hAnsi="Arial" w:cs="Arial"/>
          <w:sz w:val="22"/>
          <w:szCs w:val="22"/>
        </w:rPr>
        <w:t xml:space="preserve"> ‘use existing literature to deduce or develop a deductive conceptual framework, which is then used to guide the data collection.’</w:t>
      </w:r>
      <w:r w:rsidRPr="005862CD">
        <w:rPr>
          <w:rStyle w:val="Funotenzeichen"/>
          <w:rFonts w:ascii="Arial" w:hAnsi="Arial" w:cs="Arial"/>
          <w:sz w:val="22"/>
          <w:szCs w:val="22"/>
        </w:rPr>
        <w:footnoteReference w:id="20"/>
      </w:r>
      <w:r w:rsidR="00953A9E" w:rsidRPr="005862CD">
        <w:rPr>
          <w:rFonts w:ascii="Arial" w:hAnsi="Arial" w:cs="Arial"/>
          <w:sz w:val="22"/>
          <w:szCs w:val="22"/>
        </w:rPr>
        <w:t xml:space="preserve"> </w:t>
      </w:r>
      <w:r w:rsidR="00A93D3D" w:rsidRPr="005862CD">
        <w:rPr>
          <w:rFonts w:ascii="Arial" w:hAnsi="Arial" w:cs="Arial"/>
          <w:sz w:val="22"/>
          <w:szCs w:val="22"/>
        </w:rPr>
        <w:t xml:space="preserve">The deductive approach was already evident to some extent in the questionnaires, for example in relating the characteristics ascribed to the planet Mercury in the literature to one's own behaviour, but it was even more </w:t>
      </w:r>
      <w:r w:rsidR="000712E4">
        <w:rPr>
          <w:rFonts w:ascii="Arial" w:hAnsi="Arial" w:cs="Arial"/>
          <w:sz w:val="22"/>
          <w:szCs w:val="22"/>
        </w:rPr>
        <w:t>evident</w:t>
      </w:r>
      <w:r w:rsidR="00A93D3D" w:rsidRPr="005862CD">
        <w:rPr>
          <w:rFonts w:ascii="Arial" w:hAnsi="Arial" w:cs="Arial"/>
          <w:sz w:val="22"/>
          <w:szCs w:val="22"/>
        </w:rPr>
        <w:t xml:space="preserve"> in the interviews, where statements made in the literature, particularly by Greene, Sullivan and Jung, were referred to and analysed for their relevance to the everyday lives of the interviewees, and these experiences are used as the underlying data </w:t>
      </w:r>
      <w:r w:rsidR="00BB3C2D" w:rsidRPr="005862CD">
        <w:rPr>
          <w:rFonts w:ascii="Arial" w:hAnsi="Arial" w:cs="Arial"/>
          <w:sz w:val="22"/>
          <w:szCs w:val="22"/>
        </w:rPr>
        <w:t>for</w:t>
      </w:r>
      <w:r w:rsidR="00A93D3D" w:rsidRPr="005862CD">
        <w:rPr>
          <w:rFonts w:ascii="Arial" w:hAnsi="Arial" w:cs="Arial"/>
          <w:sz w:val="22"/>
          <w:szCs w:val="22"/>
        </w:rPr>
        <w:t xml:space="preserve"> this study. </w:t>
      </w:r>
      <w:r w:rsidR="005862CD" w:rsidRPr="005862CD">
        <w:rPr>
          <w:rFonts w:ascii="Arial" w:hAnsi="Arial" w:cs="Arial"/>
          <w:sz w:val="22"/>
          <w:szCs w:val="22"/>
        </w:rPr>
        <w:t>In order to make this study a grounded theory study, the behaviour of the respondents in everyday life was generalised and an attempt was made to derive general assumptions inductively.</w:t>
      </w:r>
    </w:p>
    <w:p w14:paraId="1B84E19E" w14:textId="77777777" w:rsidR="000712E4" w:rsidRDefault="000712E4" w:rsidP="00252475">
      <w:pPr>
        <w:pBdr>
          <w:bottom w:val="single" w:sz="12" w:space="1" w:color="auto"/>
        </w:pBdr>
        <w:spacing w:line="276" w:lineRule="auto"/>
        <w:jc w:val="both"/>
        <w:rPr>
          <w:rFonts w:ascii="Arial" w:hAnsi="Arial" w:cs="Arial"/>
        </w:rPr>
      </w:pPr>
    </w:p>
    <w:p w14:paraId="5B80F40D" w14:textId="0D80E4B6" w:rsidR="005862CD" w:rsidRDefault="005862CD" w:rsidP="00252475">
      <w:pPr>
        <w:pBdr>
          <w:bottom w:val="single" w:sz="12" w:space="1" w:color="auto"/>
        </w:pBdr>
        <w:spacing w:line="276" w:lineRule="auto"/>
        <w:jc w:val="both"/>
        <w:rPr>
          <w:rFonts w:ascii="Arial" w:hAnsi="Arial" w:cs="Arial"/>
          <w:sz w:val="22"/>
          <w:szCs w:val="22"/>
        </w:rPr>
      </w:pPr>
      <w:r w:rsidRPr="005862CD">
        <w:rPr>
          <w:rFonts w:ascii="Arial" w:hAnsi="Arial" w:cs="Arial"/>
          <w:sz w:val="22"/>
          <w:szCs w:val="22"/>
        </w:rPr>
        <w:t>Although I have an insider's perspective, I tr</w:t>
      </w:r>
      <w:r w:rsidR="000712E4">
        <w:rPr>
          <w:rFonts w:ascii="Arial" w:hAnsi="Arial" w:cs="Arial"/>
          <w:sz w:val="22"/>
          <w:szCs w:val="22"/>
        </w:rPr>
        <w:t>ied</w:t>
      </w:r>
      <w:r w:rsidRPr="005862CD">
        <w:rPr>
          <w:rFonts w:ascii="Arial" w:hAnsi="Arial" w:cs="Arial"/>
          <w:sz w:val="22"/>
          <w:szCs w:val="22"/>
        </w:rPr>
        <w:t xml:space="preserve"> to be objective and understand the phenomenological perspectives of my colleagues, so I do not see this research as autoethnographic, but as a way of collecting narratives from different people in the group.</w:t>
      </w:r>
      <w:r w:rsidR="00044166">
        <w:rPr>
          <w:rFonts w:ascii="Arial" w:hAnsi="Arial" w:cs="Arial"/>
          <w:sz w:val="22"/>
          <w:szCs w:val="22"/>
        </w:rPr>
        <w:t xml:space="preserve"> </w:t>
      </w:r>
      <w:r w:rsidR="00F839AC" w:rsidRPr="00F839AC">
        <w:rPr>
          <w:rFonts w:ascii="Arial" w:hAnsi="Arial" w:cs="Arial"/>
          <w:sz w:val="22"/>
          <w:szCs w:val="22"/>
        </w:rPr>
        <w:t>As an insider, I am familiar with the prevailing thought and communication structures in astrology, and because I wanted to find out what motivates people to believe in astrology, I deliberately used my emic perspective in this context, and so my subjectivity is in the matter itself. This was evident in the fact that only renowned, academically recognised authors were consulted on astrological topics, and no other studies were used as a counterpoint. So all the questions for the questionnaires and the interview guide were designed on the basis of this literature and my subjective understanding of astrology and the planet Mercury. There are no conflicting opinions in our astrology group, just different perceptions of Mercury's individual characteristics.</w:t>
      </w:r>
    </w:p>
    <w:p w14:paraId="477C2280" w14:textId="77777777" w:rsidR="00044166" w:rsidRDefault="00044166" w:rsidP="00252475">
      <w:pPr>
        <w:pBdr>
          <w:bottom w:val="single" w:sz="12" w:space="1" w:color="auto"/>
        </w:pBdr>
        <w:spacing w:line="276" w:lineRule="auto"/>
        <w:jc w:val="both"/>
        <w:rPr>
          <w:rFonts w:ascii="Arial" w:hAnsi="Arial" w:cs="Arial"/>
          <w:sz w:val="22"/>
          <w:szCs w:val="22"/>
        </w:rPr>
      </w:pPr>
    </w:p>
    <w:p w14:paraId="5BAB47B2" w14:textId="77777777" w:rsidR="00044166" w:rsidRPr="00044166" w:rsidRDefault="00044166" w:rsidP="00252475">
      <w:pPr>
        <w:pBdr>
          <w:bottom w:val="single" w:sz="12" w:space="1" w:color="auto"/>
        </w:pBdr>
        <w:spacing w:line="276" w:lineRule="auto"/>
        <w:jc w:val="both"/>
        <w:rPr>
          <w:rFonts w:ascii="Arial" w:hAnsi="Arial" w:cs="Arial"/>
          <w:sz w:val="22"/>
          <w:szCs w:val="22"/>
        </w:rPr>
      </w:pPr>
    </w:p>
    <w:p w14:paraId="515D9996" w14:textId="77777777" w:rsidR="00F839AC" w:rsidRPr="00F839AC" w:rsidRDefault="00F839AC" w:rsidP="00252475">
      <w:pPr>
        <w:pBdr>
          <w:bottom w:val="single" w:sz="12" w:space="1" w:color="auto"/>
        </w:pBdr>
        <w:spacing w:line="276" w:lineRule="auto"/>
        <w:jc w:val="both"/>
        <w:rPr>
          <w:rFonts w:ascii="Arial" w:hAnsi="Arial" w:cs="Arial"/>
          <w:sz w:val="22"/>
          <w:szCs w:val="22"/>
          <w:lang w:val="de-DE"/>
        </w:rPr>
      </w:pPr>
    </w:p>
    <w:p w14:paraId="4865396B" w14:textId="5E0458AC" w:rsidR="005862CD" w:rsidRPr="00F839AC" w:rsidRDefault="00474AD2" w:rsidP="00252475">
      <w:pPr>
        <w:pBdr>
          <w:bottom w:val="single" w:sz="12" w:space="1" w:color="auto"/>
        </w:pBdr>
        <w:spacing w:line="276" w:lineRule="auto"/>
        <w:jc w:val="both"/>
        <w:rPr>
          <w:rFonts w:ascii="Arial" w:hAnsi="Arial" w:cs="Arial"/>
          <w:b/>
          <w:bCs/>
          <w:sz w:val="22"/>
          <w:szCs w:val="22"/>
        </w:rPr>
      </w:pPr>
      <w:r w:rsidRPr="00F839AC">
        <w:rPr>
          <w:rFonts w:ascii="Arial" w:hAnsi="Arial" w:cs="Arial"/>
          <w:b/>
          <w:bCs/>
          <w:sz w:val="22"/>
          <w:szCs w:val="22"/>
        </w:rPr>
        <w:t>Questionnaire findings</w:t>
      </w:r>
    </w:p>
    <w:p w14:paraId="66F6E3A2" w14:textId="77777777" w:rsidR="00474AD2" w:rsidRPr="00F839AC" w:rsidRDefault="00474AD2" w:rsidP="00252475">
      <w:pPr>
        <w:pBdr>
          <w:bottom w:val="single" w:sz="12" w:space="1" w:color="auto"/>
        </w:pBdr>
        <w:spacing w:line="276" w:lineRule="auto"/>
        <w:jc w:val="both"/>
        <w:rPr>
          <w:rFonts w:ascii="Arial" w:hAnsi="Arial" w:cs="Arial"/>
          <w:sz w:val="22"/>
          <w:szCs w:val="22"/>
        </w:rPr>
      </w:pPr>
    </w:p>
    <w:p w14:paraId="075B1B6B" w14:textId="77777777" w:rsidR="00F839AC" w:rsidRDefault="00F839AC" w:rsidP="00252475">
      <w:pPr>
        <w:pBdr>
          <w:bottom w:val="single" w:sz="12" w:space="1" w:color="auto"/>
        </w:pBdr>
        <w:spacing w:line="276" w:lineRule="auto"/>
        <w:jc w:val="both"/>
        <w:rPr>
          <w:rFonts w:ascii="Arial" w:hAnsi="Arial" w:cs="Arial"/>
          <w:sz w:val="22"/>
          <w:szCs w:val="22"/>
        </w:rPr>
      </w:pPr>
      <w:r>
        <w:rPr>
          <w:rFonts w:ascii="Arial" w:hAnsi="Arial" w:cs="Arial"/>
          <w:sz w:val="22"/>
          <w:szCs w:val="22"/>
        </w:rPr>
        <w:t>Astrology in general</w:t>
      </w:r>
    </w:p>
    <w:p w14:paraId="65A1F5BF" w14:textId="77777777" w:rsidR="00F839AC" w:rsidRDefault="00F839AC" w:rsidP="00252475">
      <w:pPr>
        <w:pBdr>
          <w:bottom w:val="single" w:sz="12" w:space="1" w:color="auto"/>
        </w:pBdr>
        <w:spacing w:line="276" w:lineRule="auto"/>
        <w:jc w:val="both"/>
        <w:rPr>
          <w:rFonts w:ascii="Arial" w:hAnsi="Arial" w:cs="Arial"/>
          <w:sz w:val="22"/>
          <w:szCs w:val="22"/>
        </w:rPr>
      </w:pPr>
    </w:p>
    <w:p w14:paraId="677F0564" w14:textId="08628742" w:rsidR="005862CD" w:rsidRPr="005862CD" w:rsidRDefault="00F839AC" w:rsidP="00252475">
      <w:pPr>
        <w:pBdr>
          <w:bottom w:val="single" w:sz="12" w:space="1" w:color="auto"/>
        </w:pBdr>
        <w:spacing w:line="276" w:lineRule="auto"/>
        <w:jc w:val="both"/>
        <w:rPr>
          <w:rFonts w:ascii="Arial" w:hAnsi="Arial" w:cs="Arial"/>
          <w:sz w:val="22"/>
          <w:szCs w:val="22"/>
        </w:rPr>
      </w:pPr>
      <w:r w:rsidRPr="00F839AC">
        <w:rPr>
          <w:rFonts w:ascii="Arial" w:hAnsi="Arial" w:cs="Arial"/>
          <w:sz w:val="22"/>
          <w:szCs w:val="22"/>
        </w:rPr>
        <w:t>The participants' starting points before the start of the astrology course were, as is often the case in the lives of people over 30, very different.</w:t>
      </w:r>
      <w:r>
        <w:rPr>
          <w:rFonts w:ascii="Arial" w:hAnsi="Arial" w:cs="Arial"/>
          <w:sz w:val="22"/>
          <w:szCs w:val="22"/>
        </w:rPr>
        <w:t xml:space="preserve"> </w:t>
      </w:r>
      <w:r w:rsidR="003961F5" w:rsidRPr="005862CD">
        <w:rPr>
          <w:rFonts w:ascii="Arial" w:hAnsi="Arial" w:cs="Arial"/>
          <w:sz w:val="22"/>
          <w:szCs w:val="22"/>
        </w:rPr>
        <w:t>Overall, the very high level of prior interest in astrological topics, as evidenced by discussions (7), books (5), horoscope readings (5) and videos (3), ensured that these people started their studies and had not dropped out by the time of t</w:t>
      </w:r>
      <w:r w:rsidR="005862CD" w:rsidRPr="005862CD">
        <w:rPr>
          <w:rFonts w:ascii="Arial" w:hAnsi="Arial" w:cs="Arial"/>
          <w:sz w:val="22"/>
          <w:szCs w:val="22"/>
        </w:rPr>
        <w:t>his study</w:t>
      </w:r>
      <w:r w:rsidR="003961F5" w:rsidRPr="005862CD">
        <w:rPr>
          <w:rFonts w:ascii="Arial" w:hAnsi="Arial" w:cs="Arial"/>
          <w:sz w:val="22"/>
          <w:szCs w:val="22"/>
        </w:rPr>
        <w:t>. They believed that astrology would help them to learn more about themselves and others (7) and to overcome the challenges they faced (4). The belief that it was possible to expand one's consciousness also played a role (5)</w:t>
      </w:r>
      <w:r w:rsidR="005862CD" w:rsidRPr="005862CD">
        <w:rPr>
          <w:rFonts w:ascii="Arial" w:hAnsi="Arial" w:cs="Arial"/>
          <w:sz w:val="22"/>
          <w:szCs w:val="22"/>
        </w:rPr>
        <w:t>, and o</w:t>
      </w:r>
      <w:r w:rsidR="003961F5" w:rsidRPr="005862CD">
        <w:rPr>
          <w:rFonts w:ascii="Arial" w:hAnsi="Arial" w:cs="Arial"/>
          <w:sz w:val="22"/>
          <w:szCs w:val="22"/>
        </w:rPr>
        <w:t>f course, curiosity and the entertainment value of studying was also a motive (4). They all saw astrology as a concrete tool to help them get to know themselves and others better</w:t>
      </w:r>
      <w:r w:rsidR="00491BE8" w:rsidRPr="005862CD">
        <w:rPr>
          <w:rFonts w:ascii="Arial" w:hAnsi="Arial" w:cs="Arial"/>
          <w:sz w:val="22"/>
          <w:szCs w:val="22"/>
        </w:rPr>
        <w:t xml:space="preserve">. </w:t>
      </w:r>
      <w:r w:rsidR="003961F5" w:rsidRPr="005862CD">
        <w:rPr>
          <w:rFonts w:ascii="Arial" w:hAnsi="Arial" w:cs="Arial"/>
          <w:sz w:val="22"/>
          <w:szCs w:val="22"/>
        </w:rPr>
        <w:t xml:space="preserve">Only </w:t>
      </w:r>
      <w:r w:rsidR="00E43E91">
        <w:rPr>
          <w:rFonts w:ascii="Arial" w:hAnsi="Arial" w:cs="Arial"/>
          <w:sz w:val="22"/>
          <w:szCs w:val="22"/>
        </w:rPr>
        <w:t>two</w:t>
      </w:r>
      <w:r w:rsidR="003961F5" w:rsidRPr="005862CD">
        <w:rPr>
          <w:rFonts w:ascii="Arial" w:hAnsi="Arial" w:cs="Arial"/>
          <w:sz w:val="22"/>
          <w:szCs w:val="22"/>
        </w:rPr>
        <w:t xml:space="preserve"> people felt that astrology reflects all areas of a person's life, and nobody believed that astrology could be used to predict the future.</w:t>
      </w:r>
    </w:p>
    <w:p w14:paraId="6019EC56" w14:textId="77777777" w:rsidR="005862CD" w:rsidRDefault="005862CD" w:rsidP="00252475">
      <w:pPr>
        <w:pBdr>
          <w:bottom w:val="single" w:sz="12" w:space="1" w:color="auto"/>
        </w:pBdr>
        <w:spacing w:line="276" w:lineRule="auto"/>
        <w:rPr>
          <w:rFonts w:ascii="Arial" w:hAnsi="Arial" w:cs="Arial"/>
        </w:rPr>
      </w:pPr>
    </w:p>
    <w:p w14:paraId="3BD33EDF" w14:textId="2A7F5631" w:rsidR="005862CD" w:rsidRDefault="002C5966" w:rsidP="00252475">
      <w:pPr>
        <w:pBdr>
          <w:bottom w:val="single" w:sz="12" w:space="1" w:color="auto"/>
        </w:pBdr>
        <w:spacing w:line="276" w:lineRule="auto"/>
        <w:jc w:val="both"/>
        <w:rPr>
          <w:rFonts w:ascii="Arial" w:hAnsi="Arial" w:cs="Arial"/>
          <w:sz w:val="22"/>
          <w:szCs w:val="22"/>
        </w:rPr>
      </w:pPr>
      <w:r w:rsidRPr="0008358F">
        <w:rPr>
          <w:rFonts w:ascii="Arial" w:hAnsi="Arial" w:cs="Arial"/>
          <w:sz w:val="22"/>
          <w:szCs w:val="22"/>
        </w:rPr>
        <w:t xml:space="preserve">Overall, the responses showed a very strong increase in participants' belief in astrology over the last 18 months of the astrology studies, as evidenced by the following factors. </w:t>
      </w:r>
      <w:r w:rsidR="00196623" w:rsidRPr="00196623">
        <w:rPr>
          <w:rFonts w:ascii="Arial" w:hAnsi="Arial" w:cs="Arial"/>
          <w:sz w:val="22"/>
          <w:szCs w:val="22"/>
        </w:rPr>
        <w:t xml:space="preserve">All those </w:t>
      </w:r>
      <w:r w:rsidR="00196623" w:rsidRPr="00196623">
        <w:rPr>
          <w:rFonts w:ascii="Arial" w:hAnsi="Arial" w:cs="Arial"/>
          <w:sz w:val="22"/>
          <w:szCs w:val="22"/>
        </w:rPr>
        <w:lastRenderedPageBreak/>
        <w:t>interviewed said (to varying degrees) that their attitude to astrology had changed during the course and that they had become even more interested.</w:t>
      </w:r>
      <w:r w:rsidR="00196623">
        <w:rPr>
          <w:rFonts w:ascii="Arial" w:hAnsi="Arial" w:cs="Arial"/>
          <w:sz w:val="22"/>
          <w:szCs w:val="22"/>
        </w:rPr>
        <w:t xml:space="preserve"> </w:t>
      </w:r>
      <w:r w:rsidR="000B1740" w:rsidRPr="0008358F">
        <w:rPr>
          <w:rFonts w:ascii="Arial" w:hAnsi="Arial" w:cs="Arial"/>
          <w:sz w:val="22"/>
          <w:szCs w:val="22"/>
        </w:rPr>
        <w:t xml:space="preserve">Astrology is still not just a pastime for everyone, but </w:t>
      </w:r>
      <w:r w:rsidR="00196623">
        <w:rPr>
          <w:rFonts w:ascii="Arial" w:hAnsi="Arial" w:cs="Arial"/>
          <w:sz w:val="22"/>
          <w:szCs w:val="22"/>
        </w:rPr>
        <w:t>four</w:t>
      </w:r>
      <w:r w:rsidR="000B1740" w:rsidRPr="0008358F">
        <w:rPr>
          <w:rFonts w:ascii="Arial" w:hAnsi="Arial" w:cs="Arial"/>
          <w:sz w:val="22"/>
          <w:szCs w:val="22"/>
        </w:rPr>
        <w:t xml:space="preserve"> people now describe astrology as an essential part of their lives. Everyone still agrees that they use astrology as a tool to understand themselves better and to judge others better. The most significant increase was in the belief that the horoscope represents all areas of a person's life. Before the astrology course started, only </w:t>
      </w:r>
      <w:r w:rsidR="00196623">
        <w:rPr>
          <w:rFonts w:ascii="Arial" w:hAnsi="Arial" w:cs="Arial"/>
          <w:sz w:val="22"/>
          <w:szCs w:val="22"/>
        </w:rPr>
        <w:t>two</w:t>
      </w:r>
      <w:r w:rsidR="000B1740" w:rsidRPr="0008358F">
        <w:rPr>
          <w:rFonts w:ascii="Arial" w:hAnsi="Arial" w:cs="Arial"/>
          <w:sz w:val="22"/>
          <w:szCs w:val="22"/>
        </w:rPr>
        <w:t xml:space="preserve"> people believed this, but after 18 months of astrology training it was 100%, </w:t>
      </w:r>
      <w:r w:rsidR="00196623">
        <w:rPr>
          <w:rFonts w:ascii="Arial" w:hAnsi="Arial" w:cs="Arial"/>
          <w:sz w:val="22"/>
          <w:szCs w:val="22"/>
        </w:rPr>
        <w:t xml:space="preserve">or seven </w:t>
      </w:r>
      <w:r w:rsidR="000B1740" w:rsidRPr="0008358F">
        <w:rPr>
          <w:rFonts w:ascii="Arial" w:hAnsi="Arial" w:cs="Arial"/>
          <w:sz w:val="22"/>
          <w:szCs w:val="22"/>
        </w:rPr>
        <w:t>people.</w:t>
      </w:r>
      <w:r w:rsidR="005862CD" w:rsidRPr="0008358F">
        <w:rPr>
          <w:rFonts w:ascii="Arial" w:hAnsi="Arial" w:cs="Arial"/>
          <w:sz w:val="22"/>
          <w:szCs w:val="22"/>
        </w:rPr>
        <w:t xml:space="preserve"> </w:t>
      </w:r>
      <w:r w:rsidR="00196623" w:rsidRPr="00196623">
        <w:rPr>
          <w:rFonts w:ascii="Arial" w:hAnsi="Arial" w:cs="Arial"/>
          <w:sz w:val="22"/>
          <w:szCs w:val="22"/>
        </w:rPr>
        <w:t>And this figure is therefore the clearest indication of the increasing importance of astrology in the lives of the people concerned.</w:t>
      </w:r>
    </w:p>
    <w:p w14:paraId="7E5A5ED6" w14:textId="77777777" w:rsidR="0008358F" w:rsidRDefault="0008358F" w:rsidP="00252475">
      <w:pPr>
        <w:pBdr>
          <w:bottom w:val="single" w:sz="12" w:space="1" w:color="auto"/>
        </w:pBdr>
        <w:spacing w:line="276" w:lineRule="auto"/>
        <w:rPr>
          <w:rFonts w:ascii="Arial" w:hAnsi="Arial" w:cs="Arial"/>
          <w:lang w:val="de-DE"/>
        </w:rPr>
      </w:pPr>
    </w:p>
    <w:p w14:paraId="1001F03C" w14:textId="77777777" w:rsidR="00196623" w:rsidRPr="00196623" w:rsidRDefault="00196623" w:rsidP="00252475">
      <w:pPr>
        <w:pBdr>
          <w:bottom w:val="single" w:sz="12" w:space="1" w:color="auto"/>
        </w:pBdr>
        <w:spacing w:line="276" w:lineRule="auto"/>
        <w:rPr>
          <w:rFonts w:ascii="Arial" w:hAnsi="Arial" w:cs="Arial"/>
          <w:sz w:val="22"/>
          <w:szCs w:val="22"/>
          <w:lang w:val="de-DE"/>
        </w:rPr>
      </w:pPr>
    </w:p>
    <w:p w14:paraId="04FE69AE" w14:textId="35132D5E" w:rsidR="005862CD" w:rsidRPr="00196623" w:rsidRDefault="005862CD" w:rsidP="00252475">
      <w:pPr>
        <w:pBdr>
          <w:bottom w:val="single" w:sz="12" w:space="1" w:color="auto"/>
        </w:pBdr>
        <w:spacing w:line="276" w:lineRule="auto"/>
        <w:rPr>
          <w:rFonts w:ascii="Arial" w:hAnsi="Arial" w:cs="Arial"/>
          <w:sz w:val="22"/>
          <w:szCs w:val="22"/>
        </w:rPr>
      </w:pPr>
      <w:r w:rsidRPr="00196623">
        <w:rPr>
          <w:rFonts w:ascii="Arial" w:hAnsi="Arial" w:cs="Arial"/>
          <w:sz w:val="22"/>
          <w:szCs w:val="22"/>
        </w:rPr>
        <w:t>Planet Mercury in particular</w:t>
      </w:r>
    </w:p>
    <w:p w14:paraId="59E82D27" w14:textId="77777777" w:rsidR="005862CD" w:rsidRPr="00196623" w:rsidRDefault="005862CD" w:rsidP="00252475">
      <w:pPr>
        <w:pBdr>
          <w:bottom w:val="single" w:sz="12" w:space="1" w:color="auto"/>
        </w:pBdr>
        <w:spacing w:line="276" w:lineRule="auto"/>
        <w:rPr>
          <w:rFonts w:ascii="Arial" w:hAnsi="Arial" w:cs="Arial"/>
          <w:sz w:val="22"/>
          <w:szCs w:val="22"/>
        </w:rPr>
      </w:pPr>
    </w:p>
    <w:p w14:paraId="0074A91C" w14:textId="4A0C0A17" w:rsidR="0008358F" w:rsidRPr="0008358F" w:rsidRDefault="0008358F" w:rsidP="00252475">
      <w:pPr>
        <w:pBdr>
          <w:bottom w:val="single" w:sz="12" w:space="1" w:color="auto"/>
        </w:pBdr>
        <w:spacing w:line="276" w:lineRule="auto"/>
        <w:jc w:val="both"/>
        <w:rPr>
          <w:rFonts w:ascii="Arial" w:hAnsi="Arial" w:cs="Arial"/>
          <w:sz w:val="22"/>
          <w:szCs w:val="22"/>
        </w:rPr>
      </w:pPr>
      <w:r w:rsidRPr="00196623">
        <w:rPr>
          <w:rFonts w:ascii="Arial" w:hAnsi="Arial" w:cs="Arial"/>
          <w:sz w:val="22"/>
          <w:szCs w:val="22"/>
        </w:rPr>
        <w:t>The planet Mercury and its associated qualities were little known in the study group before the</w:t>
      </w:r>
      <w:r w:rsidRPr="0008358F">
        <w:rPr>
          <w:rFonts w:ascii="Arial" w:hAnsi="Arial" w:cs="Arial"/>
          <w:sz w:val="22"/>
          <w:szCs w:val="22"/>
        </w:rPr>
        <w:t xml:space="preserve"> astrology course began. </w:t>
      </w:r>
      <w:r w:rsidR="00075A94" w:rsidRPr="0008358F">
        <w:rPr>
          <w:rFonts w:ascii="Arial" w:hAnsi="Arial" w:cs="Arial"/>
          <w:sz w:val="22"/>
          <w:szCs w:val="22"/>
        </w:rPr>
        <w:t xml:space="preserve">Although all the participants knew that the planet Mercury existed, only a few (4) were aware of the characteristics associated with this planet in astrology, </w:t>
      </w:r>
      <w:r w:rsidR="00196623">
        <w:rPr>
          <w:rFonts w:ascii="Arial" w:hAnsi="Arial" w:cs="Arial"/>
          <w:sz w:val="22"/>
          <w:szCs w:val="22"/>
        </w:rPr>
        <w:t xml:space="preserve">in relation to </w:t>
      </w:r>
      <w:r w:rsidR="00075A94" w:rsidRPr="0008358F">
        <w:rPr>
          <w:rFonts w:ascii="Arial" w:hAnsi="Arial" w:cs="Arial"/>
          <w:sz w:val="22"/>
          <w:szCs w:val="22"/>
        </w:rPr>
        <w:t>the communication and learning behaviour. None of the participants were aware of Mercury's connection with consciousness. Three people were familiar with the phases of Mercury direct and Mercury retrograde, but the attribution of qualities to these two phases was not made here.</w:t>
      </w:r>
    </w:p>
    <w:p w14:paraId="079E7D38" w14:textId="77777777" w:rsidR="0008358F" w:rsidRDefault="0008358F" w:rsidP="00252475">
      <w:pPr>
        <w:pBdr>
          <w:bottom w:val="single" w:sz="12" w:space="1" w:color="auto"/>
        </w:pBdr>
        <w:spacing w:line="276" w:lineRule="auto"/>
        <w:rPr>
          <w:rFonts w:ascii="Arial" w:hAnsi="Arial" w:cs="Arial"/>
        </w:rPr>
      </w:pPr>
    </w:p>
    <w:p w14:paraId="7E3315C1" w14:textId="77777777" w:rsidR="0008358F" w:rsidRPr="0008358F" w:rsidRDefault="00EE2F5F" w:rsidP="00252475">
      <w:pPr>
        <w:pBdr>
          <w:bottom w:val="single" w:sz="12" w:space="1" w:color="auto"/>
        </w:pBdr>
        <w:spacing w:line="276" w:lineRule="auto"/>
        <w:jc w:val="both"/>
        <w:rPr>
          <w:rFonts w:ascii="Arial" w:hAnsi="Arial" w:cs="Arial"/>
          <w:sz w:val="22"/>
          <w:szCs w:val="22"/>
        </w:rPr>
      </w:pPr>
      <w:r w:rsidRPr="0008358F">
        <w:rPr>
          <w:rFonts w:ascii="Arial" w:hAnsi="Arial" w:cs="Arial"/>
          <w:sz w:val="22"/>
          <w:szCs w:val="22"/>
        </w:rPr>
        <w:t xml:space="preserve">During the course, a strong focus on the qualities attributed to the planet Mercury and a more conscious integration of Mercury into everyday life became apparent. </w:t>
      </w:r>
      <w:r w:rsidR="00075A94" w:rsidRPr="0008358F">
        <w:rPr>
          <w:rFonts w:ascii="Arial" w:hAnsi="Arial" w:cs="Arial"/>
          <w:sz w:val="22"/>
          <w:szCs w:val="22"/>
        </w:rPr>
        <w:t xml:space="preserve">Before the astrology course began, the vast majority of participants said that they had observed their own communication and learning behaviour only to a limited or very </w:t>
      </w:r>
      <w:r w:rsidR="002C5966" w:rsidRPr="0008358F">
        <w:rPr>
          <w:rFonts w:ascii="Arial" w:hAnsi="Arial" w:cs="Arial"/>
          <w:sz w:val="22"/>
          <w:szCs w:val="22"/>
        </w:rPr>
        <w:t>limited extent</w:t>
      </w:r>
      <w:r w:rsidR="00075A94" w:rsidRPr="0008358F">
        <w:rPr>
          <w:rFonts w:ascii="Arial" w:hAnsi="Arial" w:cs="Arial"/>
          <w:sz w:val="22"/>
          <w:szCs w:val="22"/>
        </w:rPr>
        <w:t xml:space="preserve">, and that they had not observed the process of becoming more </w:t>
      </w:r>
      <w:r w:rsidRPr="0008358F">
        <w:rPr>
          <w:rFonts w:ascii="Arial" w:hAnsi="Arial" w:cs="Arial"/>
          <w:sz w:val="22"/>
          <w:szCs w:val="22"/>
        </w:rPr>
        <w:t>conscious</w:t>
      </w:r>
      <w:r w:rsidR="00075A94" w:rsidRPr="0008358F">
        <w:rPr>
          <w:rFonts w:ascii="Arial" w:hAnsi="Arial" w:cs="Arial"/>
          <w:sz w:val="22"/>
          <w:szCs w:val="22"/>
        </w:rPr>
        <w:t xml:space="preserve"> at all or hardly at all. Only one person had intensively observed both </w:t>
      </w:r>
      <w:r w:rsidRPr="0008358F">
        <w:rPr>
          <w:rFonts w:ascii="Arial" w:hAnsi="Arial" w:cs="Arial"/>
          <w:sz w:val="22"/>
          <w:szCs w:val="22"/>
        </w:rPr>
        <w:t>their</w:t>
      </w:r>
      <w:r w:rsidR="00075A94" w:rsidRPr="0008358F">
        <w:rPr>
          <w:rFonts w:ascii="Arial" w:hAnsi="Arial" w:cs="Arial"/>
          <w:sz w:val="22"/>
          <w:szCs w:val="22"/>
        </w:rPr>
        <w:t xml:space="preserve"> communication behaviour and </w:t>
      </w:r>
      <w:r w:rsidRPr="0008358F">
        <w:rPr>
          <w:rFonts w:ascii="Arial" w:hAnsi="Arial" w:cs="Arial"/>
          <w:sz w:val="22"/>
          <w:szCs w:val="22"/>
        </w:rPr>
        <w:t>their</w:t>
      </w:r>
      <w:r w:rsidR="00075A94" w:rsidRPr="0008358F">
        <w:rPr>
          <w:rFonts w:ascii="Arial" w:hAnsi="Arial" w:cs="Arial"/>
          <w:sz w:val="22"/>
          <w:szCs w:val="22"/>
        </w:rPr>
        <w:t xml:space="preserve"> </w:t>
      </w:r>
      <w:r w:rsidRPr="0008358F">
        <w:rPr>
          <w:rFonts w:ascii="Arial" w:hAnsi="Arial" w:cs="Arial"/>
          <w:sz w:val="22"/>
          <w:szCs w:val="22"/>
        </w:rPr>
        <w:t xml:space="preserve">process of becoming more conscious. </w:t>
      </w:r>
    </w:p>
    <w:p w14:paraId="267D1644" w14:textId="77777777" w:rsidR="0008358F" w:rsidRDefault="0008358F" w:rsidP="00252475">
      <w:pPr>
        <w:pBdr>
          <w:bottom w:val="single" w:sz="12" w:space="1" w:color="auto"/>
        </w:pBdr>
        <w:spacing w:line="276" w:lineRule="auto"/>
        <w:rPr>
          <w:rFonts w:ascii="Arial" w:hAnsi="Arial" w:cs="Arial"/>
        </w:rPr>
      </w:pPr>
    </w:p>
    <w:p w14:paraId="7563526B" w14:textId="6D97DD76" w:rsidR="0008358F" w:rsidRPr="00BC13DA" w:rsidRDefault="0008358F" w:rsidP="00252475">
      <w:pPr>
        <w:pBdr>
          <w:bottom w:val="single" w:sz="12" w:space="1" w:color="auto"/>
        </w:pBdr>
        <w:spacing w:line="276" w:lineRule="auto"/>
        <w:jc w:val="both"/>
        <w:rPr>
          <w:rFonts w:ascii="Arial" w:hAnsi="Arial" w:cs="Arial"/>
          <w:sz w:val="22"/>
          <w:szCs w:val="22"/>
        </w:rPr>
      </w:pPr>
      <w:r w:rsidRPr="0008358F">
        <w:rPr>
          <w:rFonts w:ascii="Arial" w:hAnsi="Arial" w:cs="Arial"/>
          <w:sz w:val="22"/>
          <w:szCs w:val="22"/>
        </w:rPr>
        <w:t>It was noticeable that at the end of the training period, there was a very clear increase in agreement with the individual characteristics attributed to the planet Mercury</w:t>
      </w:r>
      <w:r w:rsidRPr="0008358F">
        <w:rPr>
          <w:rFonts w:ascii="Arial" w:hAnsi="Arial" w:cs="Arial"/>
          <w:sz w:val="22"/>
          <w:szCs w:val="22"/>
        </w:rPr>
        <w:t xml:space="preserve">, which </w:t>
      </w:r>
      <w:r w:rsidRPr="0008358F">
        <w:rPr>
          <w:rFonts w:ascii="Arial" w:hAnsi="Arial" w:cs="Arial"/>
          <w:sz w:val="22"/>
          <w:szCs w:val="22"/>
        </w:rPr>
        <w:t>can be put down in particular to the understanding of the powerful mechanisms of the human psyche that is trained during the course.</w:t>
      </w:r>
      <w:r w:rsidRPr="0008358F">
        <w:rPr>
          <w:rFonts w:ascii="Arial" w:hAnsi="Arial" w:cs="Arial"/>
          <w:sz w:val="22"/>
          <w:szCs w:val="22"/>
        </w:rPr>
        <w:t xml:space="preserve"> </w:t>
      </w:r>
      <w:r w:rsidR="00196623" w:rsidRPr="00196623">
        <w:rPr>
          <w:rFonts w:ascii="Arial" w:hAnsi="Arial" w:cs="Arial"/>
          <w:sz w:val="22"/>
          <w:szCs w:val="22"/>
        </w:rPr>
        <w:t>100% of people agreed with the statement that Mercury in the horoscope represents the individual's way of communicating, learning and perceiving.</w:t>
      </w:r>
      <w:r w:rsidR="00BC13DA">
        <w:rPr>
          <w:rFonts w:ascii="Arial" w:hAnsi="Arial" w:cs="Arial"/>
          <w:sz w:val="22"/>
          <w:szCs w:val="22"/>
        </w:rPr>
        <w:t xml:space="preserve"> </w:t>
      </w:r>
      <w:r w:rsidR="00497451" w:rsidRPr="0008358F">
        <w:rPr>
          <w:rFonts w:ascii="Arial" w:hAnsi="Arial" w:cs="Arial"/>
          <w:sz w:val="22"/>
          <w:szCs w:val="22"/>
        </w:rPr>
        <w:t xml:space="preserve">Similarly, 100% agreed with the attribution that Mercury in the chart makes a statement about how experience is transformed into understanding, providing information about their consciousness-raising process. </w:t>
      </w:r>
      <w:r w:rsidR="00346BB7" w:rsidRPr="0008358F">
        <w:rPr>
          <w:rFonts w:ascii="Arial" w:hAnsi="Arial" w:cs="Arial"/>
          <w:sz w:val="22"/>
          <w:szCs w:val="22"/>
        </w:rPr>
        <w:t>All participants stated that they now underst</w:t>
      </w:r>
      <w:r w:rsidR="002C5966" w:rsidRPr="0008358F">
        <w:rPr>
          <w:rFonts w:ascii="Arial" w:hAnsi="Arial" w:cs="Arial"/>
          <w:sz w:val="22"/>
          <w:szCs w:val="22"/>
        </w:rPr>
        <w:t>and</w:t>
      </w:r>
      <w:r w:rsidR="00346BB7" w:rsidRPr="0008358F">
        <w:rPr>
          <w:rFonts w:ascii="Arial" w:hAnsi="Arial" w:cs="Arial"/>
          <w:sz w:val="22"/>
          <w:szCs w:val="22"/>
        </w:rPr>
        <w:t xml:space="preserve"> their own communication behaviour and that of others better than before the </w:t>
      </w:r>
      <w:r w:rsidR="00BB3C2D" w:rsidRPr="0008358F">
        <w:rPr>
          <w:rFonts w:ascii="Arial" w:hAnsi="Arial" w:cs="Arial"/>
          <w:sz w:val="22"/>
          <w:szCs w:val="22"/>
        </w:rPr>
        <w:t>a</w:t>
      </w:r>
      <w:r w:rsidR="00346BB7" w:rsidRPr="0008358F">
        <w:rPr>
          <w:rFonts w:ascii="Arial" w:hAnsi="Arial" w:cs="Arial"/>
          <w:sz w:val="22"/>
          <w:szCs w:val="22"/>
        </w:rPr>
        <w:t xml:space="preserve">strology course. The same applies to their understanding of their own learning behaviour and that of others, as well as their own perception and that of others. This awareness has led to </w:t>
      </w:r>
      <w:r w:rsidR="00E43E91">
        <w:rPr>
          <w:rFonts w:ascii="Arial" w:hAnsi="Arial" w:cs="Arial"/>
          <w:sz w:val="22"/>
          <w:szCs w:val="22"/>
        </w:rPr>
        <w:t>five</w:t>
      </w:r>
      <w:r w:rsidR="00346BB7" w:rsidRPr="0008358F">
        <w:rPr>
          <w:rFonts w:ascii="Arial" w:hAnsi="Arial" w:cs="Arial"/>
          <w:sz w:val="22"/>
          <w:szCs w:val="22"/>
        </w:rPr>
        <w:t xml:space="preserve"> out of </w:t>
      </w:r>
      <w:r w:rsidR="00E43E91">
        <w:rPr>
          <w:rFonts w:ascii="Arial" w:hAnsi="Arial" w:cs="Arial"/>
          <w:sz w:val="22"/>
          <w:szCs w:val="22"/>
        </w:rPr>
        <w:t xml:space="preserve">seven </w:t>
      </w:r>
      <w:r w:rsidR="00346BB7" w:rsidRPr="0008358F">
        <w:rPr>
          <w:rFonts w:ascii="Arial" w:hAnsi="Arial" w:cs="Arial"/>
          <w:sz w:val="22"/>
          <w:szCs w:val="22"/>
        </w:rPr>
        <w:t xml:space="preserve">people making conscious changes to a high or very high degree with regard to their own communication behaviour. </w:t>
      </w:r>
      <w:r w:rsidR="00C71A6B" w:rsidRPr="0008358F">
        <w:rPr>
          <w:rFonts w:ascii="Arial" w:hAnsi="Arial" w:cs="Arial"/>
          <w:sz w:val="22"/>
          <w:szCs w:val="22"/>
        </w:rPr>
        <w:t xml:space="preserve">There were also conscious changes in their own learning behaviour, but these were less pronounced, and </w:t>
      </w:r>
      <w:r w:rsidR="00E43E91">
        <w:rPr>
          <w:rFonts w:ascii="Arial" w:hAnsi="Arial" w:cs="Arial"/>
          <w:sz w:val="22"/>
          <w:szCs w:val="22"/>
        </w:rPr>
        <w:t>five</w:t>
      </w:r>
      <w:r w:rsidR="00C71A6B" w:rsidRPr="0008358F">
        <w:rPr>
          <w:rFonts w:ascii="Arial" w:hAnsi="Arial" w:cs="Arial"/>
          <w:sz w:val="22"/>
          <w:szCs w:val="22"/>
        </w:rPr>
        <w:t xml:space="preserve"> people were more aware of their own perceptions than they were before the astrology course.</w:t>
      </w:r>
      <w:r w:rsidR="00BC13DA">
        <w:rPr>
          <w:rFonts w:ascii="Arial" w:hAnsi="Arial" w:cs="Arial"/>
          <w:sz w:val="22"/>
          <w:szCs w:val="22"/>
        </w:rPr>
        <w:t xml:space="preserve"> </w:t>
      </w:r>
      <w:r w:rsidR="00196623" w:rsidRPr="00BC13DA">
        <w:rPr>
          <w:rFonts w:ascii="Arial" w:hAnsi="Arial" w:cs="Arial"/>
          <w:sz w:val="22"/>
          <w:szCs w:val="22"/>
        </w:rPr>
        <w:t xml:space="preserve">The suggestion that Mercury could literally be sent to the underworld to bring the unconscious into consciousness, as described above, was rejected out of hand by </w:t>
      </w:r>
      <w:r w:rsidR="00E43E91">
        <w:rPr>
          <w:rFonts w:ascii="Arial" w:hAnsi="Arial" w:cs="Arial"/>
          <w:sz w:val="22"/>
          <w:szCs w:val="22"/>
        </w:rPr>
        <w:t xml:space="preserve">all </w:t>
      </w:r>
      <w:r w:rsidR="00196623" w:rsidRPr="00BC13DA">
        <w:rPr>
          <w:rFonts w:ascii="Arial" w:hAnsi="Arial" w:cs="Arial"/>
          <w:sz w:val="22"/>
          <w:szCs w:val="22"/>
        </w:rPr>
        <w:t>the participants.</w:t>
      </w:r>
    </w:p>
    <w:p w14:paraId="0059F6DF" w14:textId="77777777" w:rsidR="00196623" w:rsidRPr="00BC13DA" w:rsidRDefault="00196623" w:rsidP="00252475">
      <w:pPr>
        <w:pBdr>
          <w:bottom w:val="single" w:sz="12" w:space="1" w:color="auto"/>
        </w:pBdr>
        <w:spacing w:line="276" w:lineRule="auto"/>
        <w:jc w:val="both"/>
        <w:rPr>
          <w:rFonts w:ascii="Arial" w:hAnsi="Arial" w:cs="Arial"/>
          <w:sz w:val="22"/>
          <w:szCs w:val="22"/>
        </w:rPr>
      </w:pPr>
    </w:p>
    <w:p w14:paraId="413AC345" w14:textId="5385CD2F" w:rsidR="0008358F" w:rsidRPr="00474AD2" w:rsidRDefault="00C71A6B" w:rsidP="00252475">
      <w:pPr>
        <w:pBdr>
          <w:bottom w:val="single" w:sz="12" w:space="1" w:color="auto"/>
        </w:pBdr>
        <w:spacing w:line="276" w:lineRule="auto"/>
        <w:jc w:val="both"/>
        <w:rPr>
          <w:rFonts w:ascii="Arial" w:hAnsi="Arial" w:cs="Arial"/>
          <w:sz w:val="22"/>
          <w:szCs w:val="22"/>
        </w:rPr>
      </w:pPr>
      <w:r w:rsidRPr="00474AD2">
        <w:rPr>
          <w:rFonts w:ascii="Arial" w:hAnsi="Arial" w:cs="Arial"/>
          <w:sz w:val="22"/>
          <w:szCs w:val="22"/>
        </w:rPr>
        <w:t xml:space="preserve">Regarding the phases of direct and retrograde Mercury, which the participants were not aware of before starting the astrology course, </w:t>
      </w:r>
      <w:r w:rsidR="00BC13DA">
        <w:rPr>
          <w:rFonts w:ascii="Arial" w:hAnsi="Arial" w:cs="Arial"/>
          <w:sz w:val="22"/>
          <w:szCs w:val="22"/>
        </w:rPr>
        <w:t>five</w:t>
      </w:r>
      <w:r w:rsidRPr="00474AD2">
        <w:rPr>
          <w:rFonts w:ascii="Arial" w:hAnsi="Arial" w:cs="Arial"/>
          <w:sz w:val="22"/>
          <w:szCs w:val="22"/>
        </w:rPr>
        <w:t xml:space="preserve"> of the respondents now think that these phases of </w:t>
      </w:r>
      <w:r w:rsidRPr="00474AD2">
        <w:rPr>
          <w:rFonts w:ascii="Arial" w:hAnsi="Arial" w:cs="Arial"/>
          <w:sz w:val="22"/>
          <w:szCs w:val="22"/>
        </w:rPr>
        <w:lastRenderedPageBreak/>
        <w:t xml:space="preserve">direct and retrograde Mercury have different effects in daily life, but </w:t>
      </w:r>
      <w:r w:rsidR="00BC13DA">
        <w:rPr>
          <w:rFonts w:ascii="Arial" w:hAnsi="Arial" w:cs="Arial"/>
          <w:sz w:val="22"/>
          <w:szCs w:val="22"/>
        </w:rPr>
        <w:t>two</w:t>
      </w:r>
      <w:r w:rsidRPr="00474AD2">
        <w:rPr>
          <w:rFonts w:ascii="Arial" w:hAnsi="Arial" w:cs="Arial"/>
          <w:sz w:val="22"/>
          <w:szCs w:val="22"/>
        </w:rPr>
        <w:t xml:space="preserve"> people do not think that there is a significant difference between these phases. </w:t>
      </w:r>
      <w:r w:rsidR="00474AD2" w:rsidRPr="00474AD2">
        <w:rPr>
          <w:rFonts w:ascii="Arial" w:hAnsi="Arial" w:cs="Arial"/>
          <w:sz w:val="22"/>
          <w:szCs w:val="22"/>
        </w:rPr>
        <w:t>This question can be understood as a filter question for the follow-up interviews, as belief in these two phases indicates openness to further exploration of the psyche and is therefore indicative.</w:t>
      </w:r>
    </w:p>
    <w:p w14:paraId="695DB323" w14:textId="77777777" w:rsidR="00474AD2" w:rsidRDefault="00474AD2" w:rsidP="00252475">
      <w:pPr>
        <w:pBdr>
          <w:bottom w:val="single" w:sz="12" w:space="1" w:color="auto"/>
        </w:pBdr>
        <w:spacing w:line="276" w:lineRule="auto"/>
        <w:rPr>
          <w:rFonts w:ascii="Arial" w:hAnsi="Arial" w:cs="Arial"/>
        </w:rPr>
      </w:pPr>
    </w:p>
    <w:p w14:paraId="1B2B7D1D" w14:textId="01328A29" w:rsidR="003764FA" w:rsidRPr="00474AD2" w:rsidRDefault="00CB078D" w:rsidP="00252475">
      <w:pPr>
        <w:pBdr>
          <w:bottom w:val="single" w:sz="12" w:space="1" w:color="auto"/>
        </w:pBdr>
        <w:spacing w:line="276" w:lineRule="auto"/>
        <w:jc w:val="both"/>
        <w:rPr>
          <w:rFonts w:ascii="Arial" w:hAnsi="Arial" w:cs="Arial"/>
          <w:sz w:val="22"/>
          <w:szCs w:val="22"/>
        </w:rPr>
      </w:pPr>
      <w:r w:rsidRPr="00474AD2">
        <w:rPr>
          <w:rFonts w:ascii="Arial" w:hAnsi="Arial" w:cs="Arial"/>
          <w:sz w:val="22"/>
          <w:szCs w:val="22"/>
        </w:rPr>
        <w:t xml:space="preserve">Despite the majority of participants being convinced of the noticeable difference between the two phases of Mercury, all participants experienced little or no conscious change in communication and learning behaviour when Mercury went retrograde or direct. This discrepancy between belief and lack of physical realisation is an issue that needs to be addressed in the interviews. In the same way, when Mercury is retrograde or direct, perception is mostly not at all or hardly (5) more consciously experienced. Only two of the participants were more aware of their own perceptions during these phases than they were before the astrology course. The majority of participants feel that although the phases of Mercury affect all people, the </w:t>
      </w:r>
      <w:r w:rsidR="00BC13DA">
        <w:rPr>
          <w:rFonts w:ascii="Arial" w:hAnsi="Arial" w:cs="Arial"/>
          <w:sz w:val="22"/>
          <w:szCs w:val="22"/>
        </w:rPr>
        <w:t xml:space="preserve">somewhat strange </w:t>
      </w:r>
      <w:r w:rsidRPr="00474AD2">
        <w:rPr>
          <w:rFonts w:ascii="Arial" w:hAnsi="Arial" w:cs="Arial"/>
          <w:sz w:val="22"/>
          <w:szCs w:val="22"/>
        </w:rPr>
        <w:t xml:space="preserve">events that </w:t>
      </w:r>
      <w:r w:rsidR="00BC13DA">
        <w:rPr>
          <w:rFonts w:ascii="Arial" w:hAnsi="Arial" w:cs="Arial"/>
          <w:sz w:val="22"/>
          <w:szCs w:val="22"/>
        </w:rPr>
        <w:t xml:space="preserve">can </w:t>
      </w:r>
      <w:r w:rsidRPr="00474AD2">
        <w:rPr>
          <w:rFonts w:ascii="Arial" w:hAnsi="Arial" w:cs="Arial"/>
          <w:sz w:val="22"/>
          <w:szCs w:val="22"/>
        </w:rPr>
        <w:t>occur during this time are associated by these people with the word 'coincidence'.</w:t>
      </w:r>
    </w:p>
    <w:p w14:paraId="6F2C8E51" w14:textId="77777777" w:rsidR="00C02C06" w:rsidRDefault="00C02C06" w:rsidP="00252475">
      <w:pPr>
        <w:pBdr>
          <w:bottom w:val="single" w:sz="12" w:space="1" w:color="auto"/>
        </w:pBdr>
        <w:spacing w:line="276" w:lineRule="auto"/>
        <w:rPr>
          <w:rFonts w:ascii="Arial" w:hAnsi="Arial" w:cs="Arial"/>
          <w:sz w:val="22"/>
          <w:szCs w:val="22"/>
        </w:rPr>
      </w:pPr>
    </w:p>
    <w:p w14:paraId="5F44027A" w14:textId="77777777" w:rsidR="00474AD2" w:rsidRPr="00474AD2" w:rsidRDefault="00474AD2" w:rsidP="00252475">
      <w:pPr>
        <w:pBdr>
          <w:bottom w:val="single" w:sz="12" w:space="1" w:color="auto"/>
        </w:pBdr>
        <w:spacing w:line="276" w:lineRule="auto"/>
        <w:rPr>
          <w:rFonts w:ascii="Arial" w:hAnsi="Arial" w:cs="Arial"/>
          <w:sz w:val="22"/>
          <w:szCs w:val="22"/>
        </w:rPr>
      </w:pPr>
    </w:p>
    <w:p w14:paraId="03D181CD" w14:textId="77777777" w:rsidR="00474AD2" w:rsidRPr="00474AD2" w:rsidRDefault="00474AD2" w:rsidP="00252475">
      <w:pPr>
        <w:pBdr>
          <w:bottom w:val="single" w:sz="12" w:space="1" w:color="auto"/>
        </w:pBdr>
        <w:spacing w:line="276" w:lineRule="auto"/>
        <w:rPr>
          <w:rFonts w:ascii="Arial" w:hAnsi="Arial" w:cs="Arial"/>
          <w:sz w:val="22"/>
          <w:szCs w:val="22"/>
        </w:rPr>
      </w:pPr>
    </w:p>
    <w:p w14:paraId="6AFBC6CD" w14:textId="50102897" w:rsidR="00474AD2" w:rsidRPr="00474AD2" w:rsidRDefault="00C92059" w:rsidP="00252475">
      <w:pPr>
        <w:pBdr>
          <w:bottom w:val="single" w:sz="12" w:space="1" w:color="auto"/>
        </w:pBdr>
        <w:spacing w:line="276" w:lineRule="auto"/>
        <w:rPr>
          <w:rFonts w:ascii="Arial" w:hAnsi="Arial" w:cs="Arial"/>
          <w:b/>
          <w:bCs/>
          <w:sz w:val="22"/>
          <w:szCs w:val="22"/>
        </w:rPr>
      </w:pPr>
      <w:r w:rsidRPr="00474AD2">
        <w:rPr>
          <w:rFonts w:ascii="Arial" w:hAnsi="Arial" w:cs="Arial"/>
          <w:b/>
          <w:bCs/>
          <w:sz w:val="22"/>
          <w:szCs w:val="22"/>
        </w:rPr>
        <w:t>Interview</w:t>
      </w:r>
      <w:r w:rsidR="00474AD2" w:rsidRPr="00474AD2">
        <w:rPr>
          <w:rFonts w:ascii="Arial" w:hAnsi="Arial" w:cs="Arial"/>
          <w:b/>
          <w:bCs/>
          <w:sz w:val="22"/>
          <w:szCs w:val="22"/>
        </w:rPr>
        <w:t xml:space="preserve"> findings</w:t>
      </w:r>
    </w:p>
    <w:p w14:paraId="1289D8D2" w14:textId="77777777" w:rsidR="00474AD2" w:rsidRDefault="00474AD2" w:rsidP="00252475">
      <w:pPr>
        <w:pBdr>
          <w:bottom w:val="single" w:sz="12" w:space="1" w:color="auto"/>
        </w:pBdr>
        <w:spacing w:line="276" w:lineRule="auto"/>
        <w:rPr>
          <w:rFonts w:ascii="Arial" w:hAnsi="Arial" w:cs="Arial"/>
        </w:rPr>
      </w:pPr>
    </w:p>
    <w:p w14:paraId="147281D9" w14:textId="2437D774" w:rsidR="00E47F51" w:rsidRDefault="00FD6453" w:rsidP="00252475">
      <w:pPr>
        <w:pBdr>
          <w:bottom w:val="single" w:sz="12" w:space="1" w:color="auto"/>
        </w:pBdr>
        <w:spacing w:line="276" w:lineRule="auto"/>
        <w:jc w:val="both"/>
        <w:rPr>
          <w:rFonts w:ascii="Arial" w:hAnsi="Arial" w:cs="Arial"/>
          <w:sz w:val="22"/>
          <w:szCs w:val="22"/>
        </w:rPr>
      </w:pPr>
      <w:r w:rsidRPr="00A66FCE">
        <w:rPr>
          <w:rFonts w:ascii="Arial" w:hAnsi="Arial" w:cs="Arial"/>
          <w:sz w:val="22"/>
          <w:szCs w:val="22"/>
        </w:rPr>
        <w:t>While the statistical trend, i.e. the increase in the incorporation of astrological knowledge into one's own belief system, and the pattern, i.e. a particular increase in the belief in Mercury as the planet of communication, bec</w:t>
      </w:r>
      <w:r w:rsidR="00BC13DA">
        <w:rPr>
          <w:rFonts w:ascii="Arial" w:hAnsi="Arial" w:cs="Arial"/>
          <w:sz w:val="22"/>
          <w:szCs w:val="22"/>
        </w:rPr>
        <w:t>a</w:t>
      </w:r>
      <w:r w:rsidRPr="00A66FCE">
        <w:rPr>
          <w:rFonts w:ascii="Arial" w:hAnsi="Arial" w:cs="Arial"/>
          <w:sz w:val="22"/>
          <w:szCs w:val="22"/>
        </w:rPr>
        <w:t xml:space="preserve">me visible </w:t>
      </w:r>
      <w:r w:rsidR="006A7C2A" w:rsidRPr="00A66FCE">
        <w:rPr>
          <w:rFonts w:ascii="Arial" w:hAnsi="Arial" w:cs="Arial"/>
          <w:sz w:val="22"/>
          <w:szCs w:val="22"/>
        </w:rPr>
        <w:t>through this quantitative research approach</w:t>
      </w:r>
      <w:r w:rsidR="00835DC2" w:rsidRPr="00835DC2">
        <w:rPr>
          <w:rFonts w:ascii="Arial" w:hAnsi="Arial" w:cs="Arial"/>
          <w:sz w:val="22"/>
          <w:szCs w:val="22"/>
        </w:rPr>
        <w:t xml:space="preserve"> </w:t>
      </w:r>
      <w:r w:rsidR="00835DC2">
        <w:rPr>
          <w:rFonts w:ascii="Arial" w:hAnsi="Arial" w:cs="Arial"/>
          <w:sz w:val="22"/>
          <w:szCs w:val="22"/>
        </w:rPr>
        <w:t>and since</w:t>
      </w:r>
      <w:r w:rsidR="00835DC2" w:rsidRPr="00A66FCE">
        <w:rPr>
          <w:rFonts w:ascii="Arial" w:hAnsi="Arial" w:cs="Arial"/>
          <w:sz w:val="22"/>
          <w:szCs w:val="22"/>
        </w:rPr>
        <w:t xml:space="preserve"> ‘the purpose of qualitative research is to understand or explain behaviour and beliefs, </w:t>
      </w:r>
      <w:r w:rsidR="00835DC2">
        <w:rPr>
          <w:rFonts w:ascii="Arial" w:hAnsi="Arial" w:cs="Arial"/>
          <w:sz w:val="22"/>
          <w:szCs w:val="22"/>
        </w:rPr>
        <w:t xml:space="preserve">to </w:t>
      </w:r>
      <w:r w:rsidR="00835DC2" w:rsidRPr="00A66FCE">
        <w:rPr>
          <w:rFonts w:ascii="Arial" w:hAnsi="Arial" w:cs="Arial"/>
          <w:sz w:val="22"/>
          <w:szCs w:val="22"/>
        </w:rPr>
        <w:t xml:space="preserve">identify processes and </w:t>
      </w:r>
      <w:r w:rsidR="00835DC2">
        <w:rPr>
          <w:rFonts w:ascii="Arial" w:hAnsi="Arial" w:cs="Arial"/>
          <w:sz w:val="22"/>
          <w:szCs w:val="22"/>
        </w:rPr>
        <w:t xml:space="preserve">to </w:t>
      </w:r>
      <w:r w:rsidR="00835DC2" w:rsidRPr="00A66FCE">
        <w:rPr>
          <w:rFonts w:ascii="Arial" w:hAnsi="Arial" w:cs="Arial"/>
          <w:sz w:val="22"/>
          <w:szCs w:val="22"/>
        </w:rPr>
        <w:t>understand the context of people’s experiences’</w:t>
      </w:r>
      <w:r w:rsidR="00835DC2" w:rsidRPr="00A66FCE">
        <w:rPr>
          <w:rStyle w:val="Funotenzeichen"/>
          <w:rFonts w:ascii="Arial" w:hAnsi="Arial" w:cs="Arial"/>
          <w:sz w:val="22"/>
          <w:szCs w:val="22"/>
        </w:rPr>
        <w:footnoteReference w:id="21"/>
      </w:r>
      <w:r w:rsidR="006A7C2A" w:rsidRPr="00A66FCE">
        <w:rPr>
          <w:rFonts w:ascii="Arial" w:hAnsi="Arial" w:cs="Arial"/>
          <w:sz w:val="22"/>
          <w:szCs w:val="22"/>
        </w:rPr>
        <w:t xml:space="preserve">, </w:t>
      </w:r>
      <w:r w:rsidR="00C31E72" w:rsidRPr="00A66FCE">
        <w:rPr>
          <w:rFonts w:ascii="Arial" w:hAnsi="Arial" w:cs="Arial"/>
          <w:sz w:val="22"/>
          <w:szCs w:val="22"/>
        </w:rPr>
        <w:t xml:space="preserve">the subsequent interviews provided a deeper understanding of the prospective astrologers' belief in the properties attributed to the planet Mercury and the power of Mercury's phases. </w:t>
      </w:r>
      <w:r w:rsidR="007D55AA" w:rsidRPr="007D55AA">
        <w:rPr>
          <w:rFonts w:ascii="Arial" w:hAnsi="Arial" w:cs="Arial"/>
          <w:sz w:val="22"/>
          <w:szCs w:val="22"/>
        </w:rPr>
        <w:t xml:space="preserve">Sullivan further divides Mercury's direct and retrograde </w:t>
      </w:r>
      <w:r w:rsidR="00E43E91" w:rsidRPr="007D55AA">
        <w:rPr>
          <w:rFonts w:ascii="Arial" w:hAnsi="Arial" w:cs="Arial"/>
          <w:sz w:val="22"/>
          <w:szCs w:val="22"/>
        </w:rPr>
        <w:t xml:space="preserve">phases </w:t>
      </w:r>
      <w:r w:rsidR="007D55AA" w:rsidRPr="007D55AA">
        <w:rPr>
          <w:rFonts w:ascii="Arial" w:hAnsi="Arial" w:cs="Arial"/>
          <w:sz w:val="22"/>
          <w:szCs w:val="22"/>
        </w:rPr>
        <w:t xml:space="preserve">into </w:t>
      </w:r>
      <w:r w:rsidR="00F77281" w:rsidRPr="007D55AA">
        <w:rPr>
          <w:rFonts w:ascii="Arial" w:hAnsi="Arial" w:cs="Arial"/>
          <w:sz w:val="22"/>
          <w:szCs w:val="22"/>
        </w:rPr>
        <w:t>Promethean retrograde</w:t>
      </w:r>
      <w:r w:rsidR="00F77281" w:rsidRPr="007D55AA">
        <w:rPr>
          <w:rFonts w:ascii="Arial" w:hAnsi="Arial" w:cs="Arial"/>
          <w:sz w:val="22"/>
          <w:szCs w:val="22"/>
        </w:rPr>
        <w:t xml:space="preserve"> </w:t>
      </w:r>
      <w:r w:rsidR="00F77281">
        <w:rPr>
          <w:rFonts w:ascii="Arial" w:hAnsi="Arial" w:cs="Arial"/>
          <w:sz w:val="22"/>
          <w:szCs w:val="22"/>
        </w:rPr>
        <w:t>(</w:t>
      </w:r>
      <w:r w:rsidR="00835DC2" w:rsidRPr="00835DC2">
        <w:rPr>
          <w:rFonts w:ascii="Arial" w:hAnsi="Arial" w:cs="Arial"/>
          <w:sz w:val="22"/>
          <w:szCs w:val="22"/>
        </w:rPr>
        <w:t xml:space="preserve">a seed </w:t>
      </w:r>
      <w:r w:rsidR="00835DC2">
        <w:rPr>
          <w:rFonts w:ascii="Arial" w:hAnsi="Arial" w:cs="Arial"/>
          <w:sz w:val="22"/>
          <w:szCs w:val="22"/>
        </w:rPr>
        <w:t>or</w:t>
      </w:r>
      <w:r w:rsidR="00835DC2" w:rsidRPr="00835DC2">
        <w:rPr>
          <w:rFonts w:ascii="Arial" w:hAnsi="Arial" w:cs="Arial"/>
          <w:sz w:val="22"/>
          <w:szCs w:val="22"/>
        </w:rPr>
        <w:t xml:space="preserve"> an idea is planted</w:t>
      </w:r>
      <w:r w:rsidR="00835DC2">
        <w:rPr>
          <w:rFonts w:ascii="Arial" w:hAnsi="Arial" w:cs="Arial"/>
          <w:sz w:val="22"/>
          <w:szCs w:val="22"/>
        </w:rPr>
        <w:t>, p</w:t>
      </w:r>
      <w:r w:rsidR="00835DC2" w:rsidRPr="00835DC2">
        <w:rPr>
          <w:rFonts w:ascii="Arial" w:hAnsi="Arial" w:cs="Arial"/>
          <w:sz w:val="22"/>
          <w:szCs w:val="22"/>
        </w:rPr>
        <w:t>regnancy</w:t>
      </w:r>
      <w:r w:rsidR="00F77281">
        <w:rPr>
          <w:rFonts w:ascii="Arial" w:hAnsi="Arial" w:cs="Arial"/>
          <w:sz w:val="22"/>
          <w:szCs w:val="22"/>
        </w:rPr>
        <w:t>)</w:t>
      </w:r>
      <w:r w:rsidR="007D55AA" w:rsidRPr="007D55AA">
        <w:rPr>
          <w:rFonts w:ascii="Arial" w:hAnsi="Arial" w:cs="Arial"/>
          <w:sz w:val="22"/>
          <w:szCs w:val="22"/>
        </w:rPr>
        <w:t xml:space="preserve">, </w:t>
      </w:r>
      <w:r w:rsidR="00F77281" w:rsidRPr="007D55AA">
        <w:rPr>
          <w:rFonts w:ascii="Arial" w:hAnsi="Arial" w:cs="Arial"/>
          <w:sz w:val="22"/>
          <w:szCs w:val="22"/>
        </w:rPr>
        <w:t xml:space="preserve">Promethean direct </w:t>
      </w:r>
      <w:r w:rsidR="00F77281">
        <w:rPr>
          <w:rFonts w:ascii="Arial" w:hAnsi="Arial" w:cs="Arial"/>
          <w:sz w:val="22"/>
          <w:szCs w:val="22"/>
        </w:rPr>
        <w:t>(</w:t>
      </w:r>
      <w:r w:rsidR="00835DC2">
        <w:rPr>
          <w:rFonts w:ascii="Arial" w:hAnsi="Arial" w:cs="Arial"/>
          <w:sz w:val="22"/>
          <w:szCs w:val="22"/>
        </w:rPr>
        <w:t>b</w:t>
      </w:r>
      <w:r w:rsidR="00835DC2" w:rsidRPr="00835DC2">
        <w:rPr>
          <w:rFonts w:ascii="Arial" w:hAnsi="Arial" w:cs="Arial"/>
          <w:sz w:val="22"/>
          <w:szCs w:val="22"/>
        </w:rPr>
        <w:t xml:space="preserve">irth and growth of the </w:t>
      </w:r>
      <w:r w:rsidR="00835DC2">
        <w:rPr>
          <w:rFonts w:ascii="Arial" w:hAnsi="Arial" w:cs="Arial"/>
          <w:sz w:val="22"/>
          <w:szCs w:val="22"/>
        </w:rPr>
        <w:t xml:space="preserve">seed or the </w:t>
      </w:r>
      <w:r w:rsidR="00835DC2" w:rsidRPr="00835DC2">
        <w:rPr>
          <w:rFonts w:ascii="Arial" w:hAnsi="Arial" w:cs="Arial"/>
          <w:sz w:val="22"/>
          <w:szCs w:val="22"/>
        </w:rPr>
        <w:t>idea</w:t>
      </w:r>
      <w:r w:rsidR="00F77281">
        <w:rPr>
          <w:rFonts w:ascii="Arial" w:hAnsi="Arial" w:cs="Arial"/>
          <w:sz w:val="22"/>
          <w:szCs w:val="22"/>
        </w:rPr>
        <w:t>),</w:t>
      </w:r>
      <w:r w:rsidR="007D55AA" w:rsidRPr="007D55AA">
        <w:rPr>
          <w:rFonts w:ascii="Arial" w:hAnsi="Arial" w:cs="Arial"/>
          <w:sz w:val="22"/>
          <w:szCs w:val="22"/>
        </w:rPr>
        <w:t xml:space="preserve"> Epimethean direct</w:t>
      </w:r>
      <w:r w:rsidR="00F77281">
        <w:rPr>
          <w:rFonts w:ascii="Arial" w:hAnsi="Arial" w:cs="Arial"/>
          <w:sz w:val="22"/>
          <w:szCs w:val="22"/>
        </w:rPr>
        <w:t xml:space="preserve"> (</w:t>
      </w:r>
      <w:r w:rsidR="00835DC2">
        <w:rPr>
          <w:rFonts w:ascii="Arial" w:hAnsi="Arial" w:cs="Arial"/>
          <w:sz w:val="22"/>
          <w:szCs w:val="22"/>
        </w:rPr>
        <w:t>f</w:t>
      </w:r>
      <w:r w:rsidR="00835DC2" w:rsidRPr="00835DC2">
        <w:rPr>
          <w:rFonts w:ascii="Arial" w:hAnsi="Arial" w:cs="Arial"/>
          <w:sz w:val="22"/>
          <w:szCs w:val="22"/>
        </w:rPr>
        <w:t>ruit is being harvested</w:t>
      </w:r>
      <w:r w:rsidR="00F77281">
        <w:rPr>
          <w:rFonts w:ascii="Arial" w:hAnsi="Arial" w:cs="Arial"/>
          <w:sz w:val="22"/>
          <w:szCs w:val="22"/>
        </w:rPr>
        <w:t>)</w:t>
      </w:r>
      <w:r w:rsidR="007D55AA" w:rsidRPr="007D55AA">
        <w:rPr>
          <w:rFonts w:ascii="Arial" w:hAnsi="Arial" w:cs="Arial"/>
          <w:sz w:val="22"/>
          <w:szCs w:val="22"/>
        </w:rPr>
        <w:t xml:space="preserve">, and </w:t>
      </w:r>
      <w:r w:rsidR="00F77281" w:rsidRPr="007D55AA">
        <w:rPr>
          <w:rFonts w:ascii="Arial" w:hAnsi="Arial" w:cs="Arial"/>
          <w:sz w:val="22"/>
          <w:szCs w:val="22"/>
        </w:rPr>
        <w:t>Epimethean retrograde</w:t>
      </w:r>
      <w:r w:rsidR="00F77281">
        <w:rPr>
          <w:rFonts w:ascii="Arial" w:hAnsi="Arial" w:cs="Arial"/>
          <w:sz w:val="22"/>
          <w:szCs w:val="22"/>
        </w:rPr>
        <w:t xml:space="preserve"> </w:t>
      </w:r>
      <w:r w:rsidR="00F77281">
        <w:rPr>
          <w:rFonts w:ascii="Arial" w:hAnsi="Arial" w:cs="Arial"/>
          <w:sz w:val="22"/>
          <w:szCs w:val="22"/>
        </w:rPr>
        <w:t>(</w:t>
      </w:r>
      <w:r w:rsidR="00835DC2">
        <w:rPr>
          <w:rFonts w:ascii="Arial" w:hAnsi="Arial" w:cs="Arial"/>
          <w:sz w:val="22"/>
          <w:szCs w:val="22"/>
        </w:rPr>
        <w:t>r</w:t>
      </w:r>
      <w:r w:rsidR="00835DC2" w:rsidRPr="00835DC2">
        <w:rPr>
          <w:rFonts w:ascii="Arial" w:hAnsi="Arial" w:cs="Arial"/>
          <w:sz w:val="22"/>
          <w:szCs w:val="22"/>
        </w:rPr>
        <w:t>eview and analysis</w:t>
      </w:r>
      <w:r w:rsidR="00F77281">
        <w:rPr>
          <w:rFonts w:ascii="Arial" w:hAnsi="Arial" w:cs="Arial"/>
          <w:sz w:val="22"/>
          <w:szCs w:val="22"/>
        </w:rPr>
        <w:t>)</w:t>
      </w:r>
      <w:r w:rsidR="00835DC2">
        <w:rPr>
          <w:rFonts w:ascii="Arial" w:hAnsi="Arial" w:cs="Arial"/>
          <w:sz w:val="22"/>
          <w:szCs w:val="22"/>
        </w:rPr>
        <w:t>.</w:t>
      </w:r>
      <w:r w:rsidR="00A66FCE">
        <w:rPr>
          <w:rStyle w:val="Funotenzeichen"/>
          <w:rFonts w:ascii="Arial" w:hAnsi="Arial" w:cs="Arial"/>
          <w:sz w:val="22"/>
          <w:szCs w:val="22"/>
        </w:rPr>
        <w:footnoteReference w:id="22"/>
      </w:r>
      <w:r w:rsidR="00A66FCE" w:rsidRPr="00A66FCE">
        <w:rPr>
          <w:rFonts w:ascii="Arial" w:hAnsi="Arial" w:cs="Arial"/>
          <w:sz w:val="22"/>
          <w:szCs w:val="22"/>
        </w:rPr>
        <w:t xml:space="preserve"> </w:t>
      </w:r>
      <w:r w:rsidR="00835DC2" w:rsidRPr="00835DC2">
        <w:rPr>
          <w:rFonts w:ascii="Arial" w:hAnsi="Arial" w:cs="Arial"/>
          <w:sz w:val="22"/>
          <w:szCs w:val="22"/>
        </w:rPr>
        <w:t xml:space="preserve">These four phases were also part of the interview guide and </w:t>
      </w:r>
      <w:r w:rsidR="00E43E91" w:rsidRPr="00E43E91">
        <w:rPr>
          <w:rFonts w:ascii="Arial" w:hAnsi="Arial" w:cs="Arial"/>
          <w:sz w:val="22"/>
          <w:szCs w:val="22"/>
        </w:rPr>
        <w:t xml:space="preserve">as </w:t>
      </w:r>
      <w:r w:rsidR="00E43E91">
        <w:rPr>
          <w:rFonts w:ascii="Arial" w:hAnsi="Arial" w:cs="Arial"/>
          <w:sz w:val="22"/>
          <w:szCs w:val="22"/>
        </w:rPr>
        <w:t>will be seen later</w:t>
      </w:r>
      <w:r w:rsidR="00835DC2" w:rsidRPr="00835DC2">
        <w:rPr>
          <w:rFonts w:ascii="Arial" w:hAnsi="Arial" w:cs="Arial"/>
          <w:sz w:val="22"/>
          <w:szCs w:val="22"/>
        </w:rPr>
        <w:t>, this aspect is used as a benchmark for the degree of saturation in the interviews.</w:t>
      </w:r>
    </w:p>
    <w:p w14:paraId="31EAE070" w14:textId="77777777" w:rsidR="00835DC2" w:rsidRDefault="00835DC2" w:rsidP="00252475">
      <w:pPr>
        <w:pBdr>
          <w:bottom w:val="single" w:sz="12" w:space="1" w:color="auto"/>
        </w:pBdr>
        <w:spacing w:line="276" w:lineRule="auto"/>
        <w:jc w:val="both"/>
        <w:rPr>
          <w:rFonts w:ascii="Arial" w:hAnsi="Arial" w:cs="Arial"/>
          <w:sz w:val="22"/>
          <w:szCs w:val="22"/>
        </w:rPr>
      </w:pPr>
    </w:p>
    <w:p w14:paraId="12B8125B" w14:textId="77777777" w:rsidR="00835DC2" w:rsidRDefault="00835DC2" w:rsidP="00252475">
      <w:pPr>
        <w:pBdr>
          <w:bottom w:val="single" w:sz="12" w:space="1" w:color="auto"/>
        </w:pBdr>
        <w:spacing w:line="276" w:lineRule="auto"/>
        <w:jc w:val="both"/>
        <w:rPr>
          <w:rFonts w:ascii="Arial" w:hAnsi="Arial" w:cs="Arial"/>
          <w:sz w:val="22"/>
          <w:szCs w:val="22"/>
        </w:rPr>
      </w:pPr>
    </w:p>
    <w:p w14:paraId="660C8DFC" w14:textId="77777777" w:rsidR="00835DC2" w:rsidRPr="00E47F51" w:rsidRDefault="00835DC2" w:rsidP="00252475">
      <w:pPr>
        <w:pBdr>
          <w:bottom w:val="single" w:sz="12" w:space="1" w:color="auto"/>
        </w:pBdr>
        <w:spacing w:line="276" w:lineRule="auto"/>
        <w:jc w:val="both"/>
        <w:rPr>
          <w:rFonts w:ascii="Arial" w:hAnsi="Arial" w:cs="Arial"/>
          <w:sz w:val="22"/>
          <w:szCs w:val="22"/>
        </w:rPr>
      </w:pPr>
    </w:p>
    <w:p w14:paraId="7A674E47" w14:textId="2E1DFECF" w:rsidR="00A66FCE" w:rsidRPr="00E47F51" w:rsidRDefault="00E47F51" w:rsidP="00252475">
      <w:pPr>
        <w:pBdr>
          <w:bottom w:val="single" w:sz="12" w:space="1" w:color="auto"/>
        </w:pBdr>
        <w:spacing w:line="276" w:lineRule="auto"/>
        <w:rPr>
          <w:rFonts w:ascii="Arial" w:hAnsi="Arial" w:cs="Arial"/>
          <w:sz w:val="22"/>
          <w:szCs w:val="22"/>
        </w:rPr>
      </w:pPr>
      <w:r w:rsidRPr="00E47F51">
        <w:rPr>
          <w:rFonts w:ascii="Arial" w:hAnsi="Arial" w:cs="Arial"/>
          <w:sz w:val="22"/>
          <w:szCs w:val="22"/>
        </w:rPr>
        <w:t>Astrology in general</w:t>
      </w:r>
    </w:p>
    <w:p w14:paraId="05268EFA" w14:textId="77777777" w:rsidR="00A66FCE" w:rsidRPr="00E47F51" w:rsidRDefault="00A66FCE" w:rsidP="00252475">
      <w:pPr>
        <w:pBdr>
          <w:bottom w:val="single" w:sz="12" w:space="1" w:color="auto"/>
        </w:pBdr>
        <w:spacing w:line="276" w:lineRule="auto"/>
        <w:rPr>
          <w:rFonts w:ascii="Arial" w:hAnsi="Arial" w:cs="Arial"/>
          <w:sz w:val="22"/>
          <w:szCs w:val="22"/>
        </w:rPr>
      </w:pPr>
    </w:p>
    <w:p w14:paraId="07C5FCC2" w14:textId="61B5D4B5" w:rsidR="00E47F51" w:rsidRPr="00E47F51" w:rsidRDefault="007C623C" w:rsidP="00252475">
      <w:pPr>
        <w:pBdr>
          <w:bottom w:val="single" w:sz="12" w:space="1" w:color="auto"/>
        </w:pBdr>
        <w:spacing w:line="276" w:lineRule="auto"/>
        <w:jc w:val="both"/>
        <w:rPr>
          <w:rFonts w:ascii="Arial" w:hAnsi="Arial" w:cs="Arial"/>
          <w:sz w:val="22"/>
          <w:szCs w:val="22"/>
        </w:rPr>
      </w:pPr>
      <w:r w:rsidRPr="00E47F51">
        <w:rPr>
          <w:rFonts w:ascii="Arial" w:hAnsi="Arial" w:cs="Arial"/>
          <w:sz w:val="22"/>
          <w:szCs w:val="22"/>
        </w:rPr>
        <w:t xml:space="preserve">The sharp increase in belief in astrology over the last 18 months is not surprising, because if you can't relate to the astrological themes and the content doesn't fit with your current outlook on life, you will distance yourself and stop attending the course. It was therefore to be expected that the participants felt </w:t>
      </w:r>
      <w:r w:rsidR="00E47F51" w:rsidRPr="00E47F51">
        <w:rPr>
          <w:rFonts w:ascii="Arial" w:hAnsi="Arial" w:cs="Arial"/>
          <w:sz w:val="22"/>
          <w:szCs w:val="22"/>
        </w:rPr>
        <w:t>well-grounded</w:t>
      </w:r>
      <w:r w:rsidRPr="00E47F51">
        <w:rPr>
          <w:rFonts w:ascii="Arial" w:hAnsi="Arial" w:cs="Arial"/>
          <w:sz w:val="22"/>
          <w:szCs w:val="22"/>
        </w:rPr>
        <w:t xml:space="preserve"> in astrological studies and also had strong opinions about the planet Mercury.</w:t>
      </w:r>
    </w:p>
    <w:p w14:paraId="7787DEE3" w14:textId="77777777" w:rsidR="00E47F51" w:rsidRDefault="00E47F51" w:rsidP="00252475">
      <w:pPr>
        <w:pBdr>
          <w:bottom w:val="single" w:sz="12" w:space="1" w:color="auto"/>
        </w:pBdr>
        <w:spacing w:line="276" w:lineRule="auto"/>
        <w:rPr>
          <w:rFonts w:ascii="Arial" w:hAnsi="Arial" w:cs="Arial"/>
          <w:sz w:val="22"/>
          <w:szCs w:val="22"/>
        </w:rPr>
      </w:pPr>
    </w:p>
    <w:p w14:paraId="1DABAD8D" w14:textId="77777777" w:rsidR="00E47F51" w:rsidRPr="00E47F51" w:rsidRDefault="00E47F51" w:rsidP="00252475">
      <w:pPr>
        <w:pBdr>
          <w:bottom w:val="single" w:sz="12" w:space="1" w:color="auto"/>
        </w:pBdr>
        <w:spacing w:line="276" w:lineRule="auto"/>
        <w:rPr>
          <w:rFonts w:ascii="Arial" w:hAnsi="Arial" w:cs="Arial"/>
          <w:sz w:val="22"/>
          <w:szCs w:val="22"/>
        </w:rPr>
      </w:pPr>
    </w:p>
    <w:p w14:paraId="5DB93AC3" w14:textId="7EE8FB87" w:rsidR="00E47F51" w:rsidRPr="00E47F51" w:rsidRDefault="005D7027" w:rsidP="00252475">
      <w:pPr>
        <w:pBdr>
          <w:bottom w:val="single" w:sz="12" w:space="1" w:color="auto"/>
        </w:pBdr>
        <w:spacing w:line="276" w:lineRule="auto"/>
        <w:rPr>
          <w:rFonts w:ascii="Arial" w:hAnsi="Arial" w:cs="Arial"/>
          <w:sz w:val="22"/>
          <w:szCs w:val="22"/>
        </w:rPr>
      </w:pPr>
      <w:r>
        <w:rPr>
          <w:rFonts w:ascii="Arial" w:hAnsi="Arial" w:cs="Arial"/>
          <w:sz w:val="22"/>
          <w:szCs w:val="22"/>
        </w:rPr>
        <w:t xml:space="preserve">The </w:t>
      </w:r>
      <w:r w:rsidR="00E47F51" w:rsidRPr="00E47F51">
        <w:rPr>
          <w:rFonts w:ascii="Arial" w:hAnsi="Arial" w:cs="Arial"/>
          <w:sz w:val="22"/>
          <w:szCs w:val="22"/>
        </w:rPr>
        <w:t xml:space="preserve">Planet Mercury and </w:t>
      </w:r>
      <w:r w:rsidR="00E276DA" w:rsidRPr="00E47F51">
        <w:rPr>
          <w:rFonts w:ascii="Arial" w:hAnsi="Arial" w:cs="Arial"/>
          <w:sz w:val="22"/>
          <w:szCs w:val="22"/>
        </w:rPr>
        <w:t>Communication</w:t>
      </w:r>
    </w:p>
    <w:p w14:paraId="56CE9CB0" w14:textId="77777777" w:rsidR="00E47F51" w:rsidRPr="00E47F51" w:rsidRDefault="00E47F51" w:rsidP="00252475">
      <w:pPr>
        <w:pBdr>
          <w:bottom w:val="single" w:sz="12" w:space="1" w:color="auto"/>
        </w:pBdr>
        <w:spacing w:line="276" w:lineRule="auto"/>
        <w:rPr>
          <w:rFonts w:ascii="Arial" w:hAnsi="Arial" w:cs="Arial"/>
          <w:sz w:val="22"/>
          <w:szCs w:val="22"/>
        </w:rPr>
      </w:pPr>
    </w:p>
    <w:p w14:paraId="0E9C49C8" w14:textId="543AC4B7" w:rsidR="00E47F51" w:rsidRPr="00E47F51" w:rsidRDefault="00E47F51" w:rsidP="00252475">
      <w:pPr>
        <w:pBdr>
          <w:bottom w:val="single" w:sz="12" w:space="1" w:color="auto"/>
        </w:pBdr>
        <w:spacing w:line="276" w:lineRule="auto"/>
        <w:jc w:val="both"/>
        <w:rPr>
          <w:rFonts w:ascii="Arial" w:hAnsi="Arial" w:cs="Arial"/>
          <w:sz w:val="22"/>
          <w:szCs w:val="22"/>
        </w:rPr>
      </w:pPr>
      <w:r w:rsidRPr="00E47F51">
        <w:rPr>
          <w:rFonts w:ascii="Arial" w:hAnsi="Arial" w:cs="Arial"/>
          <w:sz w:val="22"/>
          <w:szCs w:val="22"/>
        </w:rPr>
        <w:lastRenderedPageBreak/>
        <w:t>There was not a syllable of doubt about the thesis that Mercury is a representation of people's communication behaviour</w:t>
      </w:r>
      <w:r w:rsidRPr="00E47F51">
        <w:rPr>
          <w:rFonts w:ascii="Arial" w:hAnsi="Arial" w:cs="Arial"/>
          <w:sz w:val="22"/>
          <w:szCs w:val="22"/>
        </w:rPr>
        <w:t>, a</w:t>
      </w:r>
      <w:r w:rsidR="007C623C" w:rsidRPr="00E47F51">
        <w:rPr>
          <w:rFonts w:ascii="Arial" w:hAnsi="Arial" w:cs="Arial"/>
          <w:sz w:val="22"/>
          <w:szCs w:val="22"/>
        </w:rPr>
        <w:t xml:space="preserve">nd since the respondents were not aware of the communicative qualities attributed to Mercury before the course began, this development can be attributed solely to the astrology course. On a personal level, belief in the communicative archetypes </w:t>
      </w:r>
      <w:r w:rsidR="00835DC2">
        <w:rPr>
          <w:rFonts w:ascii="Arial" w:hAnsi="Arial" w:cs="Arial"/>
          <w:sz w:val="22"/>
          <w:szCs w:val="22"/>
        </w:rPr>
        <w:t xml:space="preserve">has </w:t>
      </w:r>
      <w:r w:rsidR="007C623C" w:rsidRPr="00E47F51">
        <w:rPr>
          <w:rFonts w:ascii="Arial" w:hAnsi="Arial" w:cs="Arial"/>
          <w:sz w:val="22"/>
          <w:szCs w:val="22"/>
        </w:rPr>
        <w:t>also led</w:t>
      </w:r>
      <w:r w:rsidR="00835DC2">
        <w:rPr>
          <w:rFonts w:ascii="Arial" w:hAnsi="Arial" w:cs="Arial"/>
          <w:sz w:val="22"/>
          <w:szCs w:val="22"/>
        </w:rPr>
        <w:t xml:space="preserve"> </w:t>
      </w:r>
      <w:r w:rsidR="007C623C" w:rsidRPr="00E47F51">
        <w:rPr>
          <w:rFonts w:ascii="Arial" w:hAnsi="Arial" w:cs="Arial"/>
          <w:sz w:val="22"/>
          <w:szCs w:val="22"/>
        </w:rPr>
        <w:t xml:space="preserve">to greater awareness of one's own way of communicating. A participant </w:t>
      </w:r>
      <w:r w:rsidR="00E35CEB" w:rsidRPr="00E47F51">
        <w:rPr>
          <w:rFonts w:ascii="Arial" w:hAnsi="Arial" w:cs="Arial"/>
          <w:sz w:val="22"/>
          <w:szCs w:val="22"/>
        </w:rPr>
        <w:t>reported,</w:t>
      </w:r>
      <w:r w:rsidR="007C623C" w:rsidRPr="00E47F51">
        <w:rPr>
          <w:rFonts w:ascii="Arial" w:hAnsi="Arial" w:cs="Arial"/>
          <w:sz w:val="22"/>
          <w:szCs w:val="22"/>
        </w:rPr>
        <w:t xml:space="preserve"> </w:t>
      </w:r>
      <w:r w:rsidR="00E35CEB" w:rsidRPr="00E47F51">
        <w:rPr>
          <w:rFonts w:ascii="Arial" w:hAnsi="Arial" w:cs="Arial"/>
          <w:sz w:val="22"/>
          <w:szCs w:val="22"/>
        </w:rPr>
        <w:t xml:space="preserve">“All of a sudden, when I was in the middle of explaining something to the students, I suddenly realised, just like that, that I wouldn't understand myself as a student either...” </w:t>
      </w:r>
      <w:r w:rsidRPr="00E47F51">
        <w:rPr>
          <w:rFonts w:ascii="Arial" w:hAnsi="Arial" w:cs="Arial"/>
          <w:sz w:val="22"/>
          <w:szCs w:val="22"/>
        </w:rPr>
        <w:t xml:space="preserve">They went on to explain that although they had started to change their own communication behaviour and present things in a simpler and more structured way, the journey was far from over and they kept falling back into old unconscious communication patterns as soon as they felt tired. </w:t>
      </w:r>
      <w:r w:rsidR="00E35CEB" w:rsidRPr="00E47F51">
        <w:rPr>
          <w:rFonts w:ascii="Arial" w:hAnsi="Arial" w:cs="Arial"/>
          <w:sz w:val="22"/>
          <w:szCs w:val="22"/>
        </w:rPr>
        <w:t xml:space="preserve">The respondent is very grateful for this more conscious approach, which </w:t>
      </w:r>
      <w:r w:rsidR="00E276DA" w:rsidRPr="00E47F51">
        <w:rPr>
          <w:rFonts w:ascii="Arial" w:hAnsi="Arial" w:cs="Arial"/>
          <w:sz w:val="22"/>
          <w:szCs w:val="22"/>
        </w:rPr>
        <w:t>they have</w:t>
      </w:r>
      <w:r w:rsidR="00E35CEB" w:rsidRPr="00E47F51">
        <w:rPr>
          <w:rFonts w:ascii="Arial" w:hAnsi="Arial" w:cs="Arial"/>
          <w:sz w:val="22"/>
          <w:szCs w:val="22"/>
        </w:rPr>
        <w:t xml:space="preserve"> acquired in particular through </w:t>
      </w:r>
      <w:r w:rsidR="00E276DA" w:rsidRPr="00E47F51">
        <w:rPr>
          <w:rFonts w:ascii="Arial" w:hAnsi="Arial" w:cs="Arial"/>
          <w:sz w:val="22"/>
          <w:szCs w:val="22"/>
        </w:rPr>
        <w:t>their</w:t>
      </w:r>
      <w:r w:rsidR="00E35CEB" w:rsidRPr="00E47F51">
        <w:rPr>
          <w:rFonts w:ascii="Arial" w:hAnsi="Arial" w:cs="Arial"/>
          <w:sz w:val="22"/>
          <w:szCs w:val="22"/>
        </w:rPr>
        <w:t xml:space="preserve"> astrological knowledge, as everyone involved in a conversation with </w:t>
      </w:r>
      <w:r w:rsidR="00E276DA" w:rsidRPr="00E47F51">
        <w:rPr>
          <w:rFonts w:ascii="Arial" w:hAnsi="Arial" w:cs="Arial"/>
          <w:sz w:val="22"/>
          <w:szCs w:val="22"/>
        </w:rPr>
        <w:t>them</w:t>
      </w:r>
      <w:r w:rsidR="00E35CEB" w:rsidRPr="00E47F51">
        <w:rPr>
          <w:rFonts w:ascii="Arial" w:hAnsi="Arial" w:cs="Arial"/>
          <w:sz w:val="22"/>
          <w:szCs w:val="22"/>
        </w:rPr>
        <w:t xml:space="preserve"> benefits from this awareness.</w:t>
      </w:r>
    </w:p>
    <w:p w14:paraId="1FCEC15F" w14:textId="77777777" w:rsidR="00E47F51" w:rsidRDefault="00E47F51" w:rsidP="00252475">
      <w:pPr>
        <w:pBdr>
          <w:bottom w:val="single" w:sz="12" w:space="1" w:color="auto"/>
        </w:pBdr>
        <w:spacing w:line="276" w:lineRule="auto"/>
        <w:rPr>
          <w:rFonts w:ascii="Arial" w:hAnsi="Arial" w:cs="Arial"/>
        </w:rPr>
      </w:pPr>
    </w:p>
    <w:p w14:paraId="13F88631" w14:textId="541FE3D7" w:rsidR="00E47F51" w:rsidRPr="00E47F51" w:rsidRDefault="00587C64" w:rsidP="00252475">
      <w:pPr>
        <w:pBdr>
          <w:bottom w:val="single" w:sz="12" w:space="1" w:color="auto"/>
        </w:pBdr>
        <w:spacing w:line="276" w:lineRule="auto"/>
        <w:jc w:val="both"/>
        <w:rPr>
          <w:rFonts w:ascii="Arial" w:hAnsi="Arial" w:cs="Arial"/>
          <w:sz w:val="22"/>
          <w:szCs w:val="22"/>
        </w:rPr>
      </w:pPr>
      <w:r w:rsidRPr="00E47F51">
        <w:rPr>
          <w:rFonts w:ascii="Arial" w:hAnsi="Arial" w:cs="Arial"/>
          <w:sz w:val="22"/>
          <w:szCs w:val="22"/>
        </w:rPr>
        <w:t xml:space="preserve">The communicative qualities ascribed to Mercury, particularly in a professional context, were highlighted by another participant. For </w:t>
      </w:r>
      <w:r w:rsidR="008D1581" w:rsidRPr="00E47F51">
        <w:rPr>
          <w:rFonts w:ascii="Arial" w:hAnsi="Arial" w:cs="Arial"/>
          <w:sz w:val="22"/>
          <w:szCs w:val="22"/>
        </w:rPr>
        <w:t>them</w:t>
      </w:r>
      <w:r w:rsidRPr="00E47F51">
        <w:rPr>
          <w:rFonts w:ascii="Arial" w:hAnsi="Arial" w:cs="Arial"/>
          <w:sz w:val="22"/>
          <w:szCs w:val="22"/>
        </w:rPr>
        <w:t>, too, astrology and its symbols are self-evident</w:t>
      </w:r>
      <w:r w:rsidR="002C5966" w:rsidRPr="00E47F51">
        <w:rPr>
          <w:rFonts w:ascii="Arial" w:hAnsi="Arial" w:cs="Arial"/>
          <w:sz w:val="22"/>
          <w:szCs w:val="22"/>
        </w:rPr>
        <w:t xml:space="preserve"> and </w:t>
      </w:r>
      <w:r w:rsidRPr="00E47F51">
        <w:rPr>
          <w:rFonts w:ascii="Arial" w:hAnsi="Arial" w:cs="Arial"/>
          <w:sz w:val="22"/>
          <w:szCs w:val="22"/>
        </w:rPr>
        <w:t xml:space="preserve">increase </w:t>
      </w:r>
      <w:r w:rsidR="008D1581" w:rsidRPr="00E47F51">
        <w:rPr>
          <w:rFonts w:ascii="Arial" w:hAnsi="Arial" w:cs="Arial"/>
          <w:sz w:val="22"/>
          <w:szCs w:val="22"/>
        </w:rPr>
        <w:t>their</w:t>
      </w:r>
      <w:r w:rsidRPr="00E47F51">
        <w:rPr>
          <w:rFonts w:ascii="Arial" w:hAnsi="Arial" w:cs="Arial"/>
          <w:sz w:val="22"/>
          <w:szCs w:val="22"/>
        </w:rPr>
        <w:t xml:space="preserve"> awareness of communicative relationships and </w:t>
      </w:r>
      <w:r w:rsidR="002C5966" w:rsidRPr="00E47F51">
        <w:rPr>
          <w:rFonts w:ascii="Arial" w:hAnsi="Arial" w:cs="Arial"/>
          <w:sz w:val="22"/>
          <w:szCs w:val="22"/>
        </w:rPr>
        <w:t xml:space="preserve">thus </w:t>
      </w:r>
      <w:r w:rsidRPr="00E47F51">
        <w:rPr>
          <w:rFonts w:ascii="Arial" w:hAnsi="Arial" w:cs="Arial"/>
          <w:sz w:val="22"/>
          <w:szCs w:val="22"/>
        </w:rPr>
        <w:t xml:space="preserve">have a positive effect on </w:t>
      </w:r>
      <w:r w:rsidR="002C5966" w:rsidRPr="00E47F51">
        <w:rPr>
          <w:rFonts w:ascii="Arial" w:hAnsi="Arial" w:cs="Arial"/>
          <w:sz w:val="22"/>
          <w:szCs w:val="22"/>
        </w:rPr>
        <w:t>their</w:t>
      </w:r>
      <w:r w:rsidRPr="00E47F51">
        <w:rPr>
          <w:rFonts w:ascii="Arial" w:hAnsi="Arial" w:cs="Arial"/>
          <w:sz w:val="22"/>
          <w:szCs w:val="22"/>
        </w:rPr>
        <w:t xml:space="preserve"> career. </w:t>
      </w:r>
      <w:r w:rsidR="002C5966" w:rsidRPr="00E47F51">
        <w:rPr>
          <w:rFonts w:ascii="Arial" w:hAnsi="Arial" w:cs="Arial"/>
          <w:sz w:val="22"/>
          <w:szCs w:val="22"/>
        </w:rPr>
        <w:t xml:space="preserve">Understanding astrological themes in the horoscope leads to increased confidence in dealing with clients. </w:t>
      </w:r>
      <w:r w:rsidR="00D021F1">
        <w:rPr>
          <w:rFonts w:ascii="Arial" w:hAnsi="Arial" w:cs="Arial"/>
          <w:sz w:val="22"/>
          <w:szCs w:val="22"/>
        </w:rPr>
        <w:t xml:space="preserve">They now find </w:t>
      </w:r>
      <w:r w:rsidR="00E47F51" w:rsidRPr="00E47F51">
        <w:rPr>
          <w:rFonts w:ascii="Arial" w:hAnsi="Arial" w:cs="Arial"/>
          <w:sz w:val="22"/>
          <w:szCs w:val="22"/>
        </w:rPr>
        <w:t>it easier to categorise the communication structures of others and to understand the motivation behind a particular form of communication, which in turn leads to a more constructive communication atmosphere and is seen as an extremely positive development.</w:t>
      </w:r>
      <w:r w:rsidR="00975E0A">
        <w:rPr>
          <w:rFonts w:ascii="Arial" w:hAnsi="Arial" w:cs="Arial"/>
          <w:sz w:val="22"/>
          <w:szCs w:val="22"/>
        </w:rPr>
        <w:t xml:space="preserve"> </w:t>
      </w:r>
      <w:r w:rsidR="005D7027" w:rsidRPr="005D7027">
        <w:rPr>
          <w:rFonts w:ascii="Arial" w:hAnsi="Arial" w:cs="Arial"/>
          <w:sz w:val="22"/>
          <w:szCs w:val="22"/>
        </w:rPr>
        <w:t>The characteristics of Mercury are an important tool for a participant who works in digital communication, and they will now be more aware of their own communication behaviour, as well as that of colleagues and clients, than they were before the astrology course began, especially during times of Mercury retrograde.</w:t>
      </w:r>
      <w:r w:rsidR="005D7027">
        <w:rPr>
          <w:rFonts w:ascii="Arial" w:hAnsi="Arial" w:cs="Arial"/>
          <w:sz w:val="22"/>
          <w:szCs w:val="22"/>
        </w:rPr>
        <w:t xml:space="preserve"> They said,</w:t>
      </w:r>
      <w:r w:rsidR="00012308">
        <w:rPr>
          <w:rFonts w:ascii="Arial" w:hAnsi="Arial" w:cs="Arial"/>
          <w:sz w:val="22"/>
          <w:szCs w:val="22"/>
        </w:rPr>
        <w:t xml:space="preserve"> </w:t>
      </w:r>
      <w:r w:rsidR="005D7027">
        <w:rPr>
          <w:rFonts w:ascii="Arial" w:hAnsi="Arial" w:cs="Arial"/>
          <w:sz w:val="22"/>
          <w:szCs w:val="22"/>
        </w:rPr>
        <w:t>“</w:t>
      </w:r>
      <w:r w:rsidR="00975E0A" w:rsidRPr="00975E0A">
        <w:rPr>
          <w:rFonts w:ascii="Arial" w:hAnsi="Arial" w:cs="Arial"/>
          <w:sz w:val="22"/>
          <w:szCs w:val="22"/>
        </w:rPr>
        <w:t>I'm even more mindful in that respect, or I'm even more aware of it</w:t>
      </w:r>
      <w:r w:rsidR="00012308">
        <w:rPr>
          <w:rFonts w:ascii="Arial" w:hAnsi="Arial" w:cs="Arial"/>
          <w:sz w:val="22"/>
          <w:szCs w:val="22"/>
        </w:rPr>
        <w:t xml:space="preserve">, </w:t>
      </w:r>
      <w:r w:rsidR="00012308" w:rsidRPr="00012308">
        <w:rPr>
          <w:rFonts w:ascii="Arial" w:hAnsi="Arial" w:cs="Arial"/>
          <w:sz w:val="22"/>
          <w:szCs w:val="22"/>
        </w:rPr>
        <w:t xml:space="preserve">I can deal with it better and know </w:t>
      </w:r>
      <w:r w:rsidR="005D7027">
        <w:rPr>
          <w:rFonts w:ascii="Arial" w:hAnsi="Arial" w:cs="Arial"/>
          <w:sz w:val="22"/>
          <w:szCs w:val="22"/>
        </w:rPr>
        <w:t>‘</w:t>
      </w:r>
      <w:r w:rsidR="00012308" w:rsidRPr="00012308">
        <w:rPr>
          <w:rFonts w:ascii="Arial" w:hAnsi="Arial" w:cs="Arial"/>
          <w:sz w:val="22"/>
          <w:szCs w:val="22"/>
        </w:rPr>
        <w:t>ok, I have to communicate clearly now</w:t>
      </w:r>
      <w:r w:rsidR="005D7027">
        <w:rPr>
          <w:rFonts w:ascii="Arial" w:hAnsi="Arial" w:cs="Arial"/>
          <w:sz w:val="22"/>
          <w:szCs w:val="22"/>
        </w:rPr>
        <w:t>’</w:t>
      </w:r>
      <w:r w:rsidR="00012308" w:rsidRPr="00012308">
        <w:rPr>
          <w:rFonts w:ascii="Arial" w:hAnsi="Arial" w:cs="Arial"/>
          <w:sz w:val="22"/>
          <w:szCs w:val="22"/>
        </w:rPr>
        <w:t>.</w:t>
      </w:r>
      <w:r w:rsidR="005D7027">
        <w:rPr>
          <w:rFonts w:ascii="Arial" w:hAnsi="Arial" w:cs="Arial"/>
          <w:sz w:val="22"/>
          <w:szCs w:val="22"/>
        </w:rPr>
        <w:t>”</w:t>
      </w:r>
    </w:p>
    <w:p w14:paraId="71CF7A62" w14:textId="77777777" w:rsidR="00E47F51" w:rsidRPr="00E47F51" w:rsidRDefault="00E47F51" w:rsidP="00252475">
      <w:pPr>
        <w:pBdr>
          <w:bottom w:val="single" w:sz="12" w:space="1" w:color="auto"/>
        </w:pBdr>
        <w:spacing w:line="276" w:lineRule="auto"/>
        <w:rPr>
          <w:rFonts w:ascii="Arial" w:hAnsi="Arial" w:cs="Arial"/>
          <w:sz w:val="22"/>
          <w:szCs w:val="22"/>
        </w:rPr>
      </w:pPr>
    </w:p>
    <w:p w14:paraId="1BA3963F" w14:textId="77777777" w:rsidR="00E47F51" w:rsidRPr="005D7027" w:rsidRDefault="00E47F51" w:rsidP="00252475">
      <w:pPr>
        <w:pBdr>
          <w:bottom w:val="single" w:sz="12" w:space="1" w:color="auto"/>
        </w:pBdr>
        <w:spacing w:line="276" w:lineRule="auto"/>
        <w:rPr>
          <w:rFonts w:ascii="Arial" w:hAnsi="Arial" w:cs="Arial"/>
          <w:sz w:val="22"/>
          <w:szCs w:val="22"/>
        </w:rPr>
      </w:pPr>
    </w:p>
    <w:p w14:paraId="20D9B53C" w14:textId="4592BD27" w:rsidR="008B37C5" w:rsidRPr="005D7027" w:rsidRDefault="005D7027" w:rsidP="00252475">
      <w:pPr>
        <w:pBdr>
          <w:bottom w:val="single" w:sz="12" w:space="1" w:color="auto"/>
        </w:pBdr>
        <w:spacing w:line="276" w:lineRule="auto"/>
        <w:rPr>
          <w:rFonts w:ascii="Arial" w:hAnsi="Arial" w:cs="Arial"/>
          <w:sz w:val="22"/>
          <w:szCs w:val="22"/>
        </w:rPr>
      </w:pPr>
      <w:r w:rsidRPr="005D7027">
        <w:rPr>
          <w:rFonts w:ascii="Arial" w:hAnsi="Arial" w:cs="Arial"/>
          <w:sz w:val="22"/>
          <w:szCs w:val="22"/>
        </w:rPr>
        <w:t xml:space="preserve">The </w:t>
      </w:r>
      <w:r w:rsidR="00E47F51" w:rsidRPr="005D7027">
        <w:rPr>
          <w:rFonts w:ascii="Arial" w:hAnsi="Arial" w:cs="Arial"/>
          <w:sz w:val="22"/>
          <w:szCs w:val="22"/>
        </w:rPr>
        <w:t xml:space="preserve">Planet Mercury and </w:t>
      </w:r>
      <w:r w:rsidR="00E276DA" w:rsidRPr="005D7027">
        <w:rPr>
          <w:rFonts w:ascii="Arial" w:hAnsi="Arial" w:cs="Arial"/>
          <w:sz w:val="22"/>
          <w:szCs w:val="22"/>
        </w:rPr>
        <w:t>Learning</w:t>
      </w:r>
    </w:p>
    <w:p w14:paraId="5A9190AD" w14:textId="77777777" w:rsidR="00E47F51" w:rsidRPr="005D7027" w:rsidRDefault="00E47F51" w:rsidP="00252475">
      <w:pPr>
        <w:pBdr>
          <w:bottom w:val="single" w:sz="12" w:space="1" w:color="auto"/>
        </w:pBdr>
        <w:spacing w:line="276" w:lineRule="auto"/>
        <w:rPr>
          <w:rFonts w:ascii="Arial" w:hAnsi="Arial" w:cs="Arial"/>
          <w:sz w:val="22"/>
          <w:szCs w:val="22"/>
        </w:rPr>
      </w:pPr>
    </w:p>
    <w:p w14:paraId="0DB7D9FF" w14:textId="4401B07B" w:rsidR="008211C2" w:rsidRPr="0007690E" w:rsidRDefault="0007690E" w:rsidP="00252475">
      <w:pPr>
        <w:pBdr>
          <w:bottom w:val="single" w:sz="12" w:space="1" w:color="auto"/>
        </w:pBdr>
        <w:spacing w:line="276" w:lineRule="auto"/>
        <w:jc w:val="both"/>
        <w:rPr>
          <w:rFonts w:ascii="Arial" w:hAnsi="Arial" w:cs="Arial"/>
          <w:sz w:val="22"/>
          <w:szCs w:val="22"/>
        </w:rPr>
      </w:pPr>
      <w:r w:rsidRPr="005D7027">
        <w:rPr>
          <w:rFonts w:ascii="Arial" w:hAnsi="Arial" w:cs="Arial"/>
          <w:sz w:val="22"/>
          <w:szCs w:val="22"/>
        </w:rPr>
        <w:t xml:space="preserve">Although the role of Mercury in learning behaviour is not always clear to participants, the development of awareness of this issue has already had a strong impact on participants. </w:t>
      </w:r>
      <w:r w:rsidR="00E276DA" w:rsidRPr="005D7027">
        <w:rPr>
          <w:rFonts w:ascii="Arial" w:hAnsi="Arial" w:cs="Arial"/>
          <w:sz w:val="22"/>
          <w:szCs w:val="22"/>
        </w:rPr>
        <w:t>One</w:t>
      </w:r>
      <w:r w:rsidR="00E276DA" w:rsidRPr="0007690E">
        <w:rPr>
          <w:rFonts w:ascii="Arial" w:hAnsi="Arial" w:cs="Arial"/>
          <w:sz w:val="22"/>
          <w:szCs w:val="22"/>
        </w:rPr>
        <w:t xml:space="preserve"> person says that </w:t>
      </w:r>
      <w:r w:rsidR="009A5C10" w:rsidRPr="0007690E">
        <w:rPr>
          <w:rFonts w:ascii="Arial" w:hAnsi="Arial" w:cs="Arial"/>
          <w:sz w:val="22"/>
          <w:szCs w:val="22"/>
        </w:rPr>
        <w:t>they</w:t>
      </w:r>
      <w:r w:rsidR="00E276DA" w:rsidRPr="0007690E">
        <w:rPr>
          <w:rFonts w:ascii="Arial" w:hAnsi="Arial" w:cs="Arial"/>
          <w:sz w:val="22"/>
          <w:szCs w:val="22"/>
        </w:rPr>
        <w:t xml:space="preserve"> attribute</w:t>
      </w:r>
      <w:r w:rsidR="009A5C10" w:rsidRPr="0007690E">
        <w:rPr>
          <w:rFonts w:ascii="Arial" w:hAnsi="Arial" w:cs="Arial"/>
          <w:sz w:val="22"/>
          <w:szCs w:val="22"/>
        </w:rPr>
        <w:t xml:space="preserve"> their </w:t>
      </w:r>
      <w:r w:rsidR="00E276DA" w:rsidRPr="0007690E">
        <w:rPr>
          <w:rFonts w:ascii="Arial" w:hAnsi="Arial" w:cs="Arial"/>
          <w:sz w:val="22"/>
          <w:szCs w:val="22"/>
        </w:rPr>
        <w:t xml:space="preserve">own learning behaviour more to the 3rd house and not necessarily to Mercury per se, but the connection is of course clear. </w:t>
      </w:r>
      <w:r w:rsidRPr="0007690E">
        <w:rPr>
          <w:rFonts w:ascii="Arial" w:hAnsi="Arial" w:cs="Arial"/>
          <w:sz w:val="22"/>
          <w:szCs w:val="22"/>
        </w:rPr>
        <w:t xml:space="preserve">Looking back, </w:t>
      </w:r>
      <w:r w:rsidR="00012308">
        <w:rPr>
          <w:rFonts w:ascii="Arial" w:hAnsi="Arial" w:cs="Arial"/>
          <w:sz w:val="22"/>
          <w:szCs w:val="22"/>
        </w:rPr>
        <w:t>all three participants</w:t>
      </w:r>
      <w:r w:rsidRPr="0007690E">
        <w:rPr>
          <w:rFonts w:ascii="Arial" w:hAnsi="Arial" w:cs="Arial"/>
          <w:sz w:val="22"/>
          <w:szCs w:val="22"/>
        </w:rPr>
        <w:t xml:space="preserve"> now have a better understanding of the earlier circumstances at school that </w:t>
      </w:r>
      <w:r w:rsidR="00D021F1">
        <w:rPr>
          <w:rFonts w:ascii="Arial" w:hAnsi="Arial" w:cs="Arial"/>
          <w:sz w:val="22"/>
          <w:szCs w:val="22"/>
        </w:rPr>
        <w:t>were</w:t>
      </w:r>
      <w:r w:rsidRPr="0007690E">
        <w:rPr>
          <w:rFonts w:ascii="Arial" w:hAnsi="Arial" w:cs="Arial"/>
          <w:sz w:val="22"/>
          <w:szCs w:val="22"/>
        </w:rPr>
        <w:t xml:space="preserve"> associated with learning in the first place</w:t>
      </w:r>
      <w:r w:rsidR="00D021F1">
        <w:rPr>
          <w:rFonts w:ascii="Arial" w:hAnsi="Arial" w:cs="Arial"/>
          <w:sz w:val="22"/>
          <w:szCs w:val="22"/>
        </w:rPr>
        <w:t>,</w:t>
      </w:r>
      <w:r w:rsidR="00012308">
        <w:rPr>
          <w:rFonts w:ascii="Arial" w:hAnsi="Arial" w:cs="Arial"/>
          <w:sz w:val="22"/>
          <w:szCs w:val="22"/>
        </w:rPr>
        <w:t xml:space="preserve"> and have had </w:t>
      </w:r>
      <w:r w:rsidR="00446D32">
        <w:rPr>
          <w:rFonts w:ascii="Arial" w:hAnsi="Arial" w:cs="Arial"/>
          <w:sz w:val="22"/>
          <w:szCs w:val="22"/>
        </w:rPr>
        <w:t>several</w:t>
      </w:r>
      <w:r w:rsidR="00012308">
        <w:rPr>
          <w:rFonts w:ascii="Arial" w:hAnsi="Arial" w:cs="Arial"/>
          <w:sz w:val="22"/>
          <w:szCs w:val="22"/>
        </w:rPr>
        <w:t xml:space="preserve"> </w:t>
      </w:r>
      <w:r w:rsidR="00012308" w:rsidRPr="00012308">
        <w:rPr>
          <w:rFonts w:ascii="Arial" w:hAnsi="Arial" w:cs="Arial"/>
          <w:sz w:val="22"/>
          <w:szCs w:val="22"/>
        </w:rPr>
        <w:t>'aha' experience</w:t>
      </w:r>
      <w:r w:rsidR="00012308">
        <w:rPr>
          <w:rFonts w:ascii="Arial" w:hAnsi="Arial" w:cs="Arial"/>
          <w:sz w:val="22"/>
          <w:szCs w:val="22"/>
        </w:rPr>
        <w:t>s</w:t>
      </w:r>
      <w:r w:rsidR="00012308" w:rsidRPr="00012308">
        <w:rPr>
          <w:rFonts w:ascii="Arial" w:hAnsi="Arial" w:cs="Arial"/>
          <w:sz w:val="22"/>
          <w:szCs w:val="22"/>
        </w:rPr>
        <w:t xml:space="preserve"> during the astrology course</w:t>
      </w:r>
      <w:r w:rsidR="00446D32">
        <w:rPr>
          <w:rFonts w:ascii="Arial" w:hAnsi="Arial" w:cs="Arial"/>
          <w:sz w:val="22"/>
          <w:szCs w:val="22"/>
        </w:rPr>
        <w:t>,</w:t>
      </w:r>
      <w:r w:rsidR="00012308" w:rsidRPr="00012308">
        <w:rPr>
          <w:rFonts w:ascii="Arial" w:hAnsi="Arial" w:cs="Arial"/>
          <w:sz w:val="22"/>
          <w:szCs w:val="22"/>
        </w:rPr>
        <w:t xml:space="preserve"> and the unfavourable learning environment from </w:t>
      </w:r>
      <w:r w:rsidR="00012308">
        <w:rPr>
          <w:rFonts w:ascii="Arial" w:hAnsi="Arial" w:cs="Arial"/>
          <w:sz w:val="22"/>
          <w:szCs w:val="22"/>
        </w:rPr>
        <w:t>t</w:t>
      </w:r>
      <w:r w:rsidR="00012308" w:rsidRPr="00012308">
        <w:rPr>
          <w:rFonts w:ascii="Arial" w:hAnsi="Arial" w:cs="Arial"/>
          <w:sz w:val="22"/>
          <w:szCs w:val="22"/>
        </w:rPr>
        <w:t>he</w:t>
      </w:r>
      <w:r w:rsidR="00012308">
        <w:rPr>
          <w:rFonts w:ascii="Arial" w:hAnsi="Arial" w:cs="Arial"/>
          <w:sz w:val="22"/>
          <w:szCs w:val="22"/>
        </w:rPr>
        <w:t>i</w:t>
      </w:r>
      <w:r w:rsidR="00012308" w:rsidRPr="00012308">
        <w:rPr>
          <w:rFonts w:ascii="Arial" w:hAnsi="Arial" w:cs="Arial"/>
          <w:sz w:val="22"/>
          <w:szCs w:val="22"/>
        </w:rPr>
        <w:t xml:space="preserve">r school days became clear. </w:t>
      </w:r>
      <w:r w:rsidRPr="0007690E">
        <w:rPr>
          <w:rFonts w:ascii="Arial" w:hAnsi="Arial" w:cs="Arial"/>
          <w:sz w:val="22"/>
          <w:szCs w:val="22"/>
        </w:rPr>
        <w:t>One of the participants said that 'the self-mortification has now come to an end because my own learning structure has become clearer to me'.</w:t>
      </w:r>
      <w:r w:rsidRPr="0007690E">
        <w:rPr>
          <w:rFonts w:ascii="Arial" w:hAnsi="Arial" w:cs="Arial"/>
          <w:sz w:val="22"/>
          <w:szCs w:val="22"/>
        </w:rPr>
        <w:t xml:space="preserve"> </w:t>
      </w:r>
      <w:r w:rsidR="001C2943" w:rsidRPr="001C2943">
        <w:rPr>
          <w:rFonts w:ascii="Arial" w:hAnsi="Arial" w:cs="Arial"/>
          <w:sz w:val="22"/>
          <w:szCs w:val="22"/>
        </w:rPr>
        <w:t>Consequences can be drawn from this insight and put into practice in one's own life.</w:t>
      </w:r>
      <w:r w:rsidR="00446D32">
        <w:rPr>
          <w:rFonts w:ascii="Arial" w:hAnsi="Arial" w:cs="Arial"/>
          <w:sz w:val="22"/>
          <w:szCs w:val="22"/>
        </w:rPr>
        <w:t xml:space="preserve"> </w:t>
      </w:r>
      <w:r w:rsidR="00732027" w:rsidRPr="00732027">
        <w:rPr>
          <w:rFonts w:ascii="Arial" w:hAnsi="Arial" w:cs="Arial"/>
          <w:sz w:val="22"/>
          <w:szCs w:val="22"/>
        </w:rPr>
        <w:t xml:space="preserve">For example, one participant realised that </w:t>
      </w:r>
      <w:r w:rsidR="00732027">
        <w:rPr>
          <w:rFonts w:ascii="Arial" w:hAnsi="Arial" w:cs="Arial"/>
          <w:sz w:val="22"/>
          <w:szCs w:val="22"/>
        </w:rPr>
        <w:t>their</w:t>
      </w:r>
      <w:r w:rsidR="00732027" w:rsidRPr="00732027">
        <w:rPr>
          <w:rFonts w:ascii="Arial" w:hAnsi="Arial" w:cs="Arial"/>
          <w:sz w:val="22"/>
          <w:szCs w:val="22"/>
        </w:rPr>
        <w:t xml:space="preserve"> own ease </w:t>
      </w:r>
      <w:r w:rsidR="00D021F1">
        <w:rPr>
          <w:rFonts w:ascii="Arial" w:hAnsi="Arial" w:cs="Arial"/>
          <w:sz w:val="22"/>
          <w:szCs w:val="22"/>
        </w:rPr>
        <w:t>with</w:t>
      </w:r>
      <w:r w:rsidR="00732027" w:rsidRPr="00732027">
        <w:rPr>
          <w:rFonts w:ascii="Arial" w:hAnsi="Arial" w:cs="Arial"/>
          <w:sz w:val="22"/>
          <w:szCs w:val="22"/>
        </w:rPr>
        <w:t xml:space="preserve"> learning, which had been labelled superficial</w:t>
      </w:r>
      <w:r w:rsidR="00D021F1">
        <w:rPr>
          <w:rFonts w:ascii="Arial" w:hAnsi="Arial" w:cs="Arial"/>
          <w:sz w:val="22"/>
          <w:szCs w:val="22"/>
        </w:rPr>
        <w:t xml:space="preserve"> </w:t>
      </w:r>
      <w:r w:rsidR="00732027" w:rsidRPr="00732027">
        <w:rPr>
          <w:rFonts w:ascii="Arial" w:hAnsi="Arial" w:cs="Arial"/>
          <w:sz w:val="22"/>
          <w:szCs w:val="22"/>
        </w:rPr>
        <w:t xml:space="preserve">by </w:t>
      </w:r>
      <w:r w:rsidR="00D021F1">
        <w:rPr>
          <w:rFonts w:ascii="Arial" w:hAnsi="Arial" w:cs="Arial"/>
          <w:sz w:val="22"/>
          <w:szCs w:val="22"/>
        </w:rPr>
        <w:t>teachers</w:t>
      </w:r>
      <w:r w:rsidR="00732027" w:rsidRPr="00732027">
        <w:rPr>
          <w:rFonts w:ascii="Arial" w:hAnsi="Arial" w:cs="Arial"/>
          <w:sz w:val="22"/>
          <w:szCs w:val="22"/>
        </w:rPr>
        <w:t>, later proved to be a successful strategy in life</w:t>
      </w:r>
      <w:r w:rsidR="00D021F1">
        <w:rPr>
          <w:rFonts w:ascii="Arial" w:hAnsi="Arial" w:cs="Arial"/>
          <w:sz w:val="22"/>
          <w:szCs w:val="22"/>
        </w:rPr>
        <w:t xml:space="preserve"> as a lecturer</w:t>
      </w:r>
      <w:r w:rsidR="00732027" w:rsidRPr="00732027">
        <w:rPr>
          <w:rFonts w:ascii="Arial" w:hAnsi="Arial" w:cs="Arial"/>
          <w:sz w:val="22"/>
          <w:szCs w:val="22"/>
        </w:rPr>
        <w:t xml:space="preserve">, as a way </w:t>
      </w:r>
      <w:r w:rsidR="00D021F1">
        <w:rPr>
          <w:rFonts w:ascii="Arial" w:hAnsi="Arial" w:cs="Arial"/>
          <w:sz w:val="22"/>
          <w:szCs w:val="22"/>
        </w:rPr>
        <w:t>of</w:t>
      </w:r>
      <w:r w:rsidR="00732027">
        <w:rPr>
          <w:rFonts w:ascii="Arial" w:hAnsi="Arial" w:cs="Arial"/>
          <w:sz w:val="22"/>
          <w:szCs w:val="22"/>
        </w:rPr>
        <w:t xml:space="preserve"> meet</w:t>
      </w:r>
      <w:r w:rsidR="00D021F1">
        <w:rPr>
          <w:rFonts w:ascii="Arial" w:hAnsi="Arial" w:cs="Arial"/>
          <w:sz w:val="22"/>
          <w:szCs w:val="22"/>
        </w:rPr>
        <w:t>ing</w:t>
      </w:r>
      <w:r w:rsidR="00732027" w:rsidRPr="00732027">
        <w:rPr>
          <w:rFonts w:ascii="Arial" w:hAnsi="Arial" w:cs="Arial"/>
          <w:sz w:val="22"/>
          <w:szCs w:val="22"/>
        </w:rPr>
        <w:t xml:space="preserve"> other students where they were </w:t>
      </w:r>
      <w:r w:rsidR="00D021F1">
        <w:rPr>
          <w:rFonts w:ascii="Arial" w:hAnsi="Arial" w:cs="Arial"/>
          <w:sz w:val="22"/>
          <w:szCs w:val="22"/>
        </w:rPr>
        <w:t xml:space="preserve">at </w:t>
      </w:r>
      <w:r w:rsidR="00732027" w:rsidRPr="00732027">
        <w:rPr>
          <w:rFonts w:ascii="Arial" w:hAnsi="Arial" w:cs="Arial"/>
          <w:sz w:val="22"/>
          <w:szCs w:val="22"/>
        </w:rPr>
        <w:t>in a playful and individual way</w:t>
      </w:r>
      <w:r w:rsidR="00D021F1">
        <w:rPr>
          <w:rFonts w:ascii="Arial" w:hAnsi="Arial" w:cs="Arial"/>
          <w:sz w:val="22"/>
          <w:szCs w:val="22"/>
        </w:rPr>
        <w:t>,</w:t>
      </w:r>
      <w:r w:rsidR="00732027">
        <w:rPr>
          <w:rFonts w:ascii="Arial" w:hAnsi="Arial" w:cs="Arial"/>
          <w:sz w:val="22"/>
          <w:szCs w:val="22"/>
        </w:rPr>
        <w:t xml:space="preserve"> and </w:t>
      </w:r>
      <w:r w:rsidR="00D021F1">
        <w:rPr>
          <w:rFonts w:ascii="Arial" w:hAnsi="Arial" w:cs="Arial"/>
          <w:sz w:val="22"/>
          <w:szCs w:val="22"/>
        </w:rPr>
        <w:t xml:space="preserve">giving </w:t>
      </w:r>
      <w:r w:rsidR="00732027">
        <w:rPr>
          <w:rFonts w:ascii="Arial" w:hAnsi="Arial" w:cs="Arial"/>
          <w:sz w:val="22"/>
          <w:szCs w:val="22"/>
        </w:rPr>
        <w:t xml:space="preserve">them with a </w:t>
      </w:r>
      <w:r w:rsidR="00732027" w:rsidRPr="00732027">
        <w:rPr>
          <w:rFonts w:ascii="Arial" w:hAnsi="Arial" w:cs="Arial"/>
          <w:sz w:val="22"/>
          <w:szCs w:val="22"/>
        </w:rPr>
        <w:t xml:space="preserve">better learning experience. Since </w:t>
      </w:r>
      <w:r w:rsidR="00D021F1">
        <w:rPr>
          <w:rFonts w:ascii="Arial" w:hAnsi="Arial" w:cs="Arial"/>
          <w:sz w:val="22"/>
          <w:szCs w:val="22"/>
        </w:rPr>
        <w:t xml:space="preserve">they have </w:t>
      </w:r>
      <w:r w:rsidR="00732027" w:rsidRPr="00732027">
        <w:rPr>
          <w:rFonts w:ascii="Arial" w:hAnsi="Arial" w:cs="Arial"/>
          <w:sz w:val="22"/>
          <w:szCs w:val="22"/>
        </w:rPr>
        <w:t>underst</w:t>
      </w:r>
      <w:r w:rsidR="00D021F1">
        <w:rPr>
          <w:rFonts w:ascii="Arial" w:hAnsi="Arial" w:cs="Arial"/>
          <w:sz w:val="22"/>
          <w:szCs w:val="22"/>
        </w:rPr>
        <w:t xml:space="preserve">ood </w:t>
      </w:r>
      <w:r w:rsidR="00732027" w:rsidRPr="00732027">
        <w:rPr>
          <w:rFonts w:ascii="Arial" w:hAnsi="Arial" w:cs="Arial"/>
          <w:sz w:val="22"/>
          <w:szCs w:val="22"/>
        </w:rPr>
        <w:t xml:space="preserve">the way </w:t>
      </w:r>
      <w:r w:rsidR="00732027">
        <w:rPr>
          <w:rFonts w:ascii="Arial" w:hAnsi="Arial" w:cs="Arial"/>
          <w:sz w:val="22"/>
          <w:szCs w:val="22"/>
        </w:rPr>
        <w:t>they</w:t>
      </w:r>
      <w:r w:rsidR="00732027" w:rsidRPr="00732027">
        <w:rPr>
          <w:rFonts w:ascii="Arial" w:hAnsi="Arial" w:cs="Arial"/>
          <w:sz w:val="22"/>
          <w:szCs w:val="22"/>
        </w:rPr>
        <w:t xml:space="preserve"> learn</w:t>
      </w:r>
      <w:r w:rsidR="00732027">
        <w:rPr>
          <w:rFonts w:ascii="Arial" w:hAnsi="Arial" w:cs="Arial"/>
          <w:sz w:val="22"/>
          <w:szCs w:val="22"/>
        </w:rPr>
        <w:t xml:space="preserve"> </w:t>
      </w:r>
      <w:r w:rsidR="00732027" w:rsidRPr="00732027">
        <w:rPr>
          <w:rFonts w:ascii="Arial" w:hAnsi="Arial" w:cs="Arial"/>
          <w:sz w:val="22"/>
          <w:szCs w:val="22"/>
        </w:rPr>
        <w:t>and share</w:t>
      </w:r>
      <w:r w:rsidR="00732027">
        <w:rPr>
          <w:rFonts w:ascii="Arial" w:hAnsi="Arial" w:cs="Arial"/>
          <w:sz w:val="22"/>
          <w:szCs w:val="22"/>
        </w:rPr>
        <w:t xml:space="preserve"> </w:t>
      </w:r>
      <w:r w:rsidR="00732027" w:rsidRPr="00732027">
        <w:rPr>
          <w:rFonts w:ascii="Arial" w:hAnsi="Arial" w:cs="Arial"/>
          <w:sz w:val="22"/>
          <w:szCs w:val="22"/>
        </w:rPr>
        <w:t xml:space="preserve">knowledge, </w:t>
      </w:r>
      <w:r w:rsidR="00732027">
        <w:rPr>
          <w:rFonts w:ascii="Arial" w:hAnsi="Arial" w:cs="Arial"/>
          <w:sz w:val="22"/>
          <w:szCs w:val="22"/>
        </w:rPr>
        <w:t xml:space="preserve">they have </w:t>
      </w:r>
      <w:r w:rsidR="00732027" w:rsidRPr="00732027">
        <w:rPr>
          <w:rFonts w:ascii="Arial" w:hAnsi="Arial" w:cs="Arial"/>
          <w:sz w:val="22"/>
          <w:szCs w:val="22"/>
        </w:rPr>
        <w:t xml:space="preserve">been at peace with </w:t>
      </w:r>
      <w:r w:rsidR="00732027">
        <w:rPr>
          <w:rFonts w:ascii="Arial" w:hAnsi="Arial" w:cs="Arial"/>
          <w:sz w:val="22"/>
          <w:szCs w:val="22"/>
        </w:rPr>
        <w:t>themselves</w:t>
      </w:r>
      <w:r w:rsidR="00732027" w:rsidRPr="00732027">
        <w:rPr>
          <w:rFonts w:ascii="Arial" w:hAnsi="Arial" w:cs="Arial"/>
          <w:sz w:val="22"/>
          <w:szCs w:val="22"/>
        </w:rPr>
        <w:t xml:space="preserve">. </w:t>
      </w:r>
      <w:r w:rsidR="001C2943" w:rsidRPr="00446D32">
        <w:rPr>
          <w:rFonts w:ascii="Arial" w:hAnsi="Arial" w:cs="Arial"/>
          <w:sz w:val="22"/>
          <w:szCs w:val="22"/>
        </w:rPr>
        <w:t xml:space="preserve">One participant </w:t>
      </w:r>
      <w:r w:rsidR="001C2943" w:rsidRPr="00446D32">
        <w:rPr>
          <w:rFonts w:ascii="Arial" w:hAnsi="Arial" w:cs="Arial"/>
          <w:sz w:val="22"/>
          <w:szCs w:val="22"/>
        </w:rPr>
        <w:t xml:space="preserve">compares their time at school to </w:t>
      </w:r>
      <w:r w:rsidR="00446D32" w:rsidRPr="00446D32">
        <w:rPr>
          <w:rFonts w:ascii="Arial" w:hAnsi="Arial" w:cs="Arial"/>
          <w:sz w:val="22"/>
          <w:szCs w:val="22"/>
        </w:rPr>
        <w:t xml:space="preserve">a </w:t>
      </w:r>
      <w:r w:rsidR="001C2943" w:rsidRPr="00446D32">
        <w:rPr>
          <w:rFonts w:ascii="Arial" w:hAnsi="Arial" w:cs="Arial"/>
          <w:sz w:val="22"/>
          <w:szCs w:val="22"/>
        </w:rPr>
        <w:t xml:space="preserve">complete disaster, and they have </w:t>
      </w:r>
      <w:r w:rsidR="001C2943" w:rsidRPr="00446D32">
        <w:rPr>
          <w:rFonts w:ascii="Arial" w:hAnsi="Arial" w:cs="Arial"/>
          <w:sz w:val="22"/>
          <w:szCs w:val="22"/>
        </w:rPr>
        <w:t xml:space="preserve">finally understood the balancing act between painful learning at school and joyful learning in </w:t>
      </w:r>
      <w:r w:rsidR="001C2943" w:rsidRPr="00446D32">
        <w:rPr>
          <w:rFonts w:ascii="Arial" w:hAnsi="Arial" w:cs="Arial"/>
          <w:sz w:val="22"/>
          <w:szCs w:val="22"/>
        </w:rPr>
        <w:t>t</w:t>
      </w:r>
      <w:r w:rsidR="001C2943" w:rsidRPr="00446D32">
        <w:rPr>
          <w:rFonts w:ascii="Arial" w:hAnsi="Arial" w:cs="Arial"/>
          <w:sz w:val="22"/>
          <w:szCs w:val="22"/>
        </w:rPr>
        <w:t>he</w:t>
      </w:r>
      <w:r w:rsidR="001C2943" w:rsidRPr="00446D32">
        <w:rPr>
          <w:rFonts w:ascii="Arial" w:hAnsi="Arial" w:cs="Arial"/>
          <w:sz w:val="22"/>
          <w:szCs w:val="22"/>
        </w:rPr>
        <w:t>i</w:t>
      </w:r>
      <w:r w:rsidR="001C2943" w:rsidRPr="00446D32">
        <w:rPr>
          <w:rFonts w:ascii="Arial" w:hAnsi="Arial" w:cs="Arial"/>
          <w:sz w:val="22"/>
          <w:szCs w:val="22"/>
        </w:rPr>
        <w:t xml:space="preserve">r spare time, which the Mercury position has revealed to </w:t>
      </w:r>
      <w:r w:rsidR="001C2943" w:rsidRPr="00446D32">
        <w:rPr>
          <w:rFonts w:ascii="Arial" w:hAnsi="Arial" w:cs="Arial"/>
          <w:sz w:val="22"/>
          <w:szCs w:val="22"/>
        </w:rPr>
        <w:t>them</w:t>
      </w:r>
      <w:r w:rsidR="001C2943" w:rsidRPr="00446D32">
        <w:rPr>
          <w:rFonts w:ascii="Arial" w:hAnsi="Arial" w:cs="Arial"/>
          <w:sz w:val="22"/>
          <w:szCs w:val="22"/>
        </w:rPr>
        <w:t xml:space="preserve">. </w:t>
      </w:r>
      <w:r w:rsidR="00446D32" w:rsidRPr="00446D32">
        <w:rPr>
          <w:rFonts w:ascii="Arial" w:hAnsi="Arial" w:cs="Arial"/>
          <w:sz w:val="22"/>
          <w:szCs w:val="22"/>
        </w:rPr>
        <w:t xml:space="preserve">One might ask what learning is, given that all three </w:t>
      </w:r>
      <w:r w:rsidR="00446D32">
        <w:rPr>
          <w:rFonts w:ascii="Arial" w:hAnsi="Arial" w:cs="Arial"/>
          <w:sz w:val="22"/>
          <w:szCs w:val="22"/>
        </w:rPr>
        <w:t>participants</w:t>
      </w:r>
      <w:r w:rsidR="00446D32" w:rsidRPr="00446D32">
        <w:rPr>
          <w:rFonts w:ascii="Arial" w:hAnsi="Arial" w:cs="Arial"/>
          <w:sz w:val="22"/>
          <w:szCs w:val="22"/>
        </w:rPr>
        <w:t xml:space="preserve"> emphasised the importance of play and freedom in </w:t>
      </w:r>
      <w:r w:rsidR="00446D32" w:rsidRPr="00446D32">
        <w:rPr>
          <w:rFonts w:ascii="Arial" w:hAnsi="Arial" w:cs="Arial"/>
          <w:sz w:val="22"/>
          <w:szCs w:val="22"/>
        </w:rPr>
        <w:lastRenderedPageBreak/>
        <w:t>learning as essential.</w:t>
      </w:r>
      <w:r w:rsidR="00446D32">
        <w:rPr>
          <w:rFonts w:ascii="Arial" w:hAnsi="Arial" w:cs="Arial"/>
          <w:sz w:val="22"/>
          <w:szCs w:val="22"/>
        </w:rPr>
        <w:t xml:space="preserve"> </w:t>
      </w:r>
      <w:r w:rsidRPr="0007690E">
        <w:rPr>
          <w:rFonts w:ascii="Arial" w:hAnsi="Arial" w:cs="Arial"/>
          <w:sz w:val="22"/>
          <w:szCs w:val="22"/>
        </w:rPr>
        <w:t xml:space="preserve">One interviewee said that learning, as the acquisition of skills, </w:t>
      </w:r>
      <w:r w:rsidRPr="0007690E">
        <w:rPr>
          <w:rFonts w:ascii="Arial" w:hAnsi="Arial" w:cs="Arial"/>
          <w:sz w:val="22"/>
          <w:szCs w:val="22"/>
        </w:rPr>
        <w:t>‘</w:t>
      </w:r>
      <w:r w:rsidRPr="0007690E">
        <w:rPr>
          <w:rFonts w:ascii="Arial" w:hAnsi="Arial" w:cs="Arial"/>
          <w:sz w:val="22"/>
          <w:szCs w:val="22"/>
        </w:rPr>
        <w:t xml:space="preserve">is now understood more in terms of </w:t>
      </w:r>
      <w:r w:rsidR="00446D32">
        <w:rPr>
          <w:rFonts w:ascii="Arial" w:hAnsi="Arial" w:cs="Arial"/>
          <w:sz w:val="22"/>
          <w:szCs w:val="22"/>
        </w:rPr>
        <w:t xml:space="preserve">acquiring </w:t>
      </w:r>
      <w:r w:rsidRPr="0007690E">
        <w:rPr>
          <w:rFonts w:ascii="Arial" w:hAnsi="Arial" w:cs="Arial"/>
          <w:sz w:val="22"/>
          <w:szCs w:val="22"/>
        </w:rPr>
        <w:t>specific qualifications</w:t>
      </w:r>
      <w:r w:rsidR="00446D32">
        <w:rPr>
          <w:rFonts w:ascii="Arial" w:hAnsi="Arial" w:cs="Arial"/>
          <w:sz w:val="22"/>
          <w:szCs w:val="22"/>
        </w:rPr>
        <w:t xml:space="preserve"> for a particular profession</w:t>
      </w:r>
      <w:r w:rsidRPr="0007690E">
        <w:rPr>
          <w:rFonts w:ascii="Arial" w:hAnsi="Arial" w:cs="Arial"/>
          <w:sz w:val="22"/>
          <w:szCs w:val="22"/>
        </w:rPr>
        <w:t xml:space="preserve">, which is complete nonsense, because the acquisition of skills in young children is all about fun and intrinsic motivation, and can only be controlled </w:t>
      </w:r>
      <w:r w:rsidR="001C2943">
        <w:rPr>
          <w:rFonts w:ascii="Arial" w:hAnsi="Arial" w:cs="Arial"/>
          <w:sz w:val="22"/>
          <w:szCs w:val="22"/>
        </w:rPr>
        <w:t xml:space="preserve">from the outside </w:t>
      </w:r>
      <w:r w:rsidRPr="0007690E">
        <w:rPr>
          <w:rFonts w:ascii="Arial" w:hAnsi="Arial" w:cs="Arial"/>
          <w:sz w:val="22"/>
          <w:szCs w:val="22"/>
        </w:rPr>
        <w:t xml:space="preserve">in later childhood </w:t>
      </w:r>
      <w:r w:rsidR="001C2943">
        <w:rPr>
          <w:rFonts w:ascii="Arial" w:hAnsi="Arial" w:cs="Arial"/>
          <w:sz w:val="22"/>
          <w:szCs w:val="22"/>
        </w:rPr>
        <w:t xml:space="preserve">by means of </w:t>
      </w:r>
      <w:r w:rsidRPr="0007690E">
        <w:rPr>
          <w:rFonts w:ascii="Arial" w:hAnsi="Arial" w:cs="Arial"/>
          <w:sz w:val="22"/>
          <w:szCs w:val="22"/>
        </w:rPr>
        <w:t>external rewards, such as good grades.</w:t>
      </w:r>
      <w:r w:rsidRPr="0007690E">
        <w:rPr>
          <w:rFonts w:ascii="Arial" w:hAnsi="Arial" w:cs="Arial"/>
          <w:sz w:val="22"/>
          <w:szCs w:val="22"/>
        </w:rPr>
        <w:t>’ They</w:t>
      </w:r>
      <w:r w:rsidRPr="0007690E">
        <w:rPr>
          <w:rFonts w:ascii="Arial" w:hAnsi="Arial" w:cs="Arial"/>
          <w:sz w:val="22"/>
          <w:szCs w:val="22"/>
        </w:rPr>
        <w:t xml:space="preserve"> go</w:t>
      </w:r>
      <w:r w:rsidRPr="0007690E">
        <w:rPr>
          <w:rFonts w:ascii="Arial" w:hAnsi="Arial" w:cs="Arial"/>
          <w:sz w:val="22"/>
          <w:szCs w:val="22"/>
        </w:rPr>
        <w:t xml:space="preserve"> </w:t>
      </w:r>
      <w:r w:rsidRPr="0007690E">
        <w:rPr>
          <w:rFonts w:ascii="Arial" w:hAnsi="Arial" w:cs="Arial"/>
          <w:sz w:val="22"/>
          <w:szCs w:val="22"/>
        </w:rPr>
        <w:t xml:space="preserve">on to say that </w:t>
      </w:r>
      <w:r w:rsidRPr="0007690E">
        <w:rPr>
          <w:rFonts w:ascii="Arial" w:hAnsi="Arial" w:cs="Arial"/>
          <w:sz w:val="22"/>
          <w:szCs w:val="22"/>
        </w:rPr>
        <w:t>‘</w:t>
      </w:r>
      <w:r w:rsidRPr="0007690E">
        <w:rPr>
          <w:rFonts w:ascii="Arial" w:hAnsi="Arial" w:cs="Arial"/>
          <w:sz w:val="22"/>
          <w:szCs w:val="22"/>
        </w:rPr>
        <w:t xml:space="preserve">Mercury, properly understood in </w:t>
      </w:r>
      <w:r w:rsidR="00732027">
        <w:rPr>
          <w:rFonts w:ascii="Arial" w:hAnsi="Arial" w:cs="Arial"/>
          <w:sz w:val="22"/>
          <w:szCs w:val="22"/>
        </w:rPr>
        <w:t>parenting</w:t>
      </w:r>
      <w:r w:rsidRPr="0007690E">
        <w:rPr>
          <w:rFonts w:ascii="Arial" w:hAnsi="Arial" w:cs="Arial"/>
          <w:sz w:val="22"/>
          <w:szCs w:val="22"/>
        </w:rPr>
        <w:t>, can certainly be used to great advantage.</w:t>
      </w:r>
      <w:r w:rsidRPr="0007690E">
        <w:rPr>
          <w:rFonts w:ascii="Arial" w:hAnsi="Arial" w:cs="Arial"/>
          <w:sz w:val="22"/>
          <w:szCs w:val="22"/>
        </w:rPr>
        <w:t>’</w:t>
      </w:r>
    </w:p>
    <w:p w14:paraId="4CD89094" w14:textId="77777777" w:rsidR="0007690E" w:rsidRPr="0007690E" w:rsidRDefault="0007690E" w:rsidP="00252475">
      <w:pPr>
        <w:pBdr>
          <w:bottom w:val="single" w:sz="12" w:space="1" w:color="auto"/>
        </w:pBdr>
        <w:spacing w:line="276" w:lineRule="auto"/>
        <w:rPr>
          <w:rFonts w:ascii="Arial" w:hAnsi="Arial" w:cs="Arial"/>
        </w:rPr>
      </w:pPr>
    </w:p>
    <w:p w14:paraId="760528BC" w14:textId="296F65E0" w:rsidR="008211C2" w:rsidRPr="00960151" w:rsidRDefault="00960151" w:rsidP="00252475">
      <w:pPr>
        <w:pBdr>
          <w:bottom w:val="single" w:sz="12" w:space="1" w:color="auto"/>
        </w:pBdr>
        <w:spacing w:line="276" w:lineRule="auto"/>
        <w:jc w:val="both"/>
        <w:rPr>
          <w:rFonts w:ascii="Arial" w:hAnsi="Arial" w:cs="Arial"/>
          <w:sz w:val="22"/>
          <w:szCs w:val="22"/>
          <w:lang w:val="de-DE"/>
        </w:rPr>
      </w:pPr>
      <w:r w:rsidRPr="00960151">
        <w:rPr>
          <w:rFonts w:ascii="Arial" w:hAnsi="Arial" w:cs="Arial"/>
          <w:sz w:val="22"/>
          <w:szCs w:val="22"/>
          <w:lang w:val="de-DE"/>
        </w:rPr>
        <w:t>Planet Mercury and Consciousness</w:t>
      </w:r>
    </w:p>
    <w:p w14:paraId="37273E90" w14:textId="77777777" w:rsidR="00960151" w:rsidRPr="00960151" w:rsidRDefault="00960151" w:rsidP="00252475">
      <w:pPr>
        <w:pBdr>
          <w:bottom w:val="single" w:sz="12" w:space="1" w:color="auto"/>
        </w:pBdr>
        <w:spacing w:line="276" w:lineRule="auto"/>
        <w:jc w:val="both"/>
        <w:rPr>
          <w:rFonts w:ascii="Arial" w:hAnsi="Arial" w:cs="Arial"/>
          <w:sz w:val="22"/>
          <w:szCs w:val="22"/>
          <w:lang w:val="de-DE"/>
        </w:rPr>
      </w:pPr>
    </w:p>
    <w:p w14:paraId="42F18708" w14:textId="2D56A0EB" w:rsidR="007D55AA" w:rsidRDefault="00960151" w:rsidP="00252475">
      <w:pPr>
        <w:pBdr>
          <w:bottom w:val="single" w:sz="12" w:space="1" w:color="auto"/>
        </w:pBdr>
        <w:spacing w:line="276" w:lineRule="auto"/>
        <w:jc w:val="both"/>
        <w:rPr>
          <w:rFonts w:ascii="Arial" w:hAnsi="Arial" w:cs="Arial"/>
          <w:sz w:val="22"/>
          <w:szCs w:val="22"/>
        </w:rPr>
      </w:pPr>
      <w:r w:rsidRPr="00960151">
        <w:rPr>
          <w:rFonts w:ascii="Arial" w:hAnsi="Arial" w:cs="Arial"/>
          <w:sz w:val="22"/>
          <w:szCs w:val="22"/>
        </w:rPr>
        <w:t>In terms of raising awareness, the strategies used by the respondents are a little different.</w:t>
      </w:r>
      <w:r w:rsidRPr="00960151">
        <w:rPr>
          <w:rFonts w:ascii="Arial" w:hAnsi="Arial" w:cs="Arial"/>
          <w:sz w:val="22"/>
          <w:szCs w:val="22"/>
        </w:rPr>
        <w:t xml:space="preserve"> </w:t>
      </w:r>
      <w:r w:rsidRPr="00960151">
        <w:rPr>
          <w:rFonts w:ascii="Arial" w:hAnsi="Arial" w:cs="Arial"/>
          <w:sz w:val="22"/>
          <w:szCs w:val="22"/>
        </w:rPr>
        <w:t>Husserl's definition of consciousness as a more intimate realisation of one's psychic experiences can thus be applied to participation in an astrology course as a strategy for consciousness</w:t>
      </w:r>
      <w:r w:rsidR="005D7027">
        <w:rPr>
          <w:rFonts w:ascii="Arial" w:hAnsi="Arial" w:cs="Arial"/>
          <w:sz w:val="22"/>
          <w:szCs w:val="22"/>
        </w:rPr>
        <w:t xml:space="preserve"> per se</w:t>
      </w:r>
      <w:r w:rsidRPr="00960151">
        <w:rPr>
          <w:rFonts w:ascii="Arial" w:hAnsi="Arial" w:cs="Arial"/>
          <w:sz w:val="22"/>
          <w:szCs w:val="22"/>
        </w:rPr>
        <w:t xml:space="preserve">, as can formats such as these interviews. </w:t>
      </w:r>
      <w:r w:rsidR="005D7027" w:rsidRPr="005D7027">
        <w:rPr>
          <w:rFonts w:ascii="Arial" w:hAnsi="Arial" w:cs="Arial"/>
          <w:sz w:val="22"/>
          <w:szCs w:val="22"/>
        </w:rPr>
        <w:t xml:space="preserve">And because Mercury is so varied in the charts of these participants, people do not necessarily attribute the raising of consciousness solely to the position of Mercury in their chart, but also to other constellations. </w:t>
      </w:r>
      <w:r w:rsidRPr="00960151">
        <w:rPr>
          <w:rFonts w:ascii="Arial" w:hAnsi="Arial" w:cs="Arial"/>
          <w:sz w:val="22"/>
          <w:szCs w:val="22"/>
        </w:rPr>
        <w:t xml:space="preserve">For one participant, awareness occurs in moments of silence and retreat and then comes out of the blue when one stops thinking about things; for another participant, awareness is associated with dialogue with people, i.e. conversations. It is emphasised that the trusting atmosphere of the </w:t>
      </w:r>
      <w:r w:rsidR="005D7027">
        <w:rPr>
          <w:rFonts w:ascii="Arial" w:hAnsi="Arial" w:cs="Arial"/>
          <w:sz w:val="22"/>
          <w:szCs w:val="22"/>
        </w:rPr>
        <w:t xml:space="preserve">present </w:t>
      </w:r>
      <w:r w:rsidRPr="00960151">
        <w:rPr>
          <w:rFonts w:ascii="Arial" w:hAnsi="Arial" w:cs="Arial"/>
          <w:sz w:val="22"/>
          <w:szCs w:val="22"/>
        </w:rPr>
        <w:t>astrology group actively encourages this awareness.</w:t>
      </w:r>
      <w:r w:rsidR="007A62D8">
        <w:rPr>
          <w:rFonts w:ascii="Arial" w:hAnsi="Arial" w:cs="Arial"/>
          <w:sz w:val="22"/>
          <w:szCs w:val="22"/>
        </w:rPr>
        <w:t xml:space="preserve"> </w:t>
      </w:r>
      <w:r w:rsidR="00FB3025" w:rsidRPr="00FB3025">
        <w:rPr>
          <w:rFonts w:ascii="Arial" w:hAnsi="Arial" w:cs="Arial"/>
          <w:sz w:val="22"/>
          <w:szCs w:val="22"/>
        </w:rPr>
        <w:t>The third interviewee initially rejected the link between Mercury and the process of becoming conscious, but then revised his judgement and described Mercury as perhaps a means of transporting things from the unconscious into consciousness in the way described above.</w:t>
      </w:r>
    </w:p>
    <w:p w14:paraId="094EEC26" w14:textId="77777777" w:rsidR="00FB3025" w:rsidRPr="00FB3025" w:rsidRDefault="00FB3025" w:rsidP="00252475">
      <w:pPr>
        <w:pBdr>
          <w:bottom w:val="single" w:sz="12" w:space="1" w:color="auto"/>
        </w:pBdr>
        <w:spacing w:line="276" w:lineRule="auto"/>
        <w:jc w:val="both"/>
        <w:rPr>
          <w:rFonts w:ascii="Arial" w:hAnsi="Arial" w:cs="Arial"/>
        </w:rPr>
      </w:pPr>
    </w:p>
    <w:p w14:paraId="1E260E64" w14:textId="2CFF48A3" w:rsidR="007D55AA" w:rsidRPr="00AA37F1" w:rsidRDefault="00732027" w:rsidP="00252475">
      <w:pPr>
        <w:pBdr>
          <w:bottom w:val="single" w:sz="12" w:space="1" w:color="auto"/>
        </w:pBdr>
        <w:spacing w:line="276" w:lineRule="auto"/>
        <w:jc w:val="both"/>
        <w:rPr>
          <w:rFonts w:ascii="Arial" w:hAnsi="Arial" w:cs="Arial"/>
          <w:sz w:val="22"/>
          <w:szCs w:val="22"/>
        </w:rPr>
      </w:pPr>
      <w:r w:rsidRPr="00AA37F1">
        <w:rPr>
          <w:rFonts w:ascii="Arial" w:hAnsi="Arial" w:cs="Arial"/>
          <w:sz w:val="22"/>
          <w:szCs w:val="22"/>
        </w:rPr>
        <w:t xml:space="preserve">Mercury </w:t>
      </w:r>
      <w:r w:rsidR="00960151" w:rsidRPr="00AA37F1">
        <w:rPr>
          <w:rFonts w:ascii="Arial" w:hAnsi="Arial" w:cs="Arial"/>
          <w:sz w:val="22"/>
          <w:szCs w:val="22"/>
        </w:rPr>
        <w:t>retrograde</w:t>
      </w:r>
      <w:r w:rsidRPr="00AA37F1">
        <w:rPr>
          <w:rFonts w:ascii="Arial" w:hAnsi="Arial" w:cs="Arial"/>
          <w:sz w:val="22"/>
          <w:szCs w:val="22"/>
        </w:rPr>
        <w:t xml:space="preserve"> vs. Mercury </w:t>
      </w:r>
      <w:r w:rsidR="007D55AA" w:rsidRPr="00AA37F1">
        <w:rPr>
          <w:rFonts w:ascii="Arial" w:hAnsi="Arial" w:cs="Arial"/>
          <w:sz w:val="22"/>
          <w:szCs w:val="22"/>
        </w:rPr>
        <w:t xml:space="preserve">direct </w:t>
      </w:r>
    </w:p>
    <w:p w14:paraId="38C61CD8" w14:textId="77777777" w:rsidR="00975E0A" w:rsidRPr="00AA37F1" w:rsidRDefault="00975E0A" w:rsidP="00252475">
      <w:pPr>
        <w:pBdr>
          <w:bottom w:val="single" w:sz="12" w:space="1" w:color="auto"/>
        </w:pBdr>
        <w:spacing w:line="276" w:lineRule="auto"/>
        <w:jc w:val="both"/>
        <w:rPr>
          <w:rFonts w:ascii="Arial" w:hAnsi="Arial" w:cs="Arial"/>
          <w:sz w:val="22"/>
          <w:szCs w:val="22"/>
        </w:rPr>
      </w:pPr>
    </w:p>
    <w:p w14:paraId="2161F5B1" w14:textId="64CF4B6B" w:rsidR="000851D6" w:rsidRPr="00AA37F1" w:rsidRDefault="00AA37F1" w:rsidP="00252475">
      <w:pPr>
        <w:pBdr>
          <w:bottom w:val="single" w:sz="12" w:space="1" w:color="auto"/>
        </w:pBdr>
        <w:spacing w:line="276" w:lineRule="auto"/>
        <w:jc w:val="both"/>
        <w:rPr>
          <w:rFonts w:ascii="Arial" w:hAnsi="Arial" w:cs="Arial"/>
          <w:sz w:val="22"/>
          <w:szCs w:val="22"/>
        </w:rPr>
      </w:pPr>
      <w:r w:rsidRPr="00AA37F1">
        <w:rPr>
          <w:rFonts w:ascii="Arial" w:hAnsi="Arial" w:cs="Arial"/>
          <w:sz w:val="22"/>
          <w:szCs w:val="22"/>
        </w:rPr>
        <w:t>For one participant, the phases themselves (direct vs. retrograde) are not the focus here and still remain a mystery after 18 months of astrological study.</w:t>
      </w:r>
      <w:r w:rsidRPr="00AA37F1">
        <w:rPr>
          <w:rFonts w:ascii="Arial" w:hAnsi="Arial" w:cs="Arial"/>
          <w:sz w:val="22"/>
          <w:szCs w:val="22"/>
        </w:rPr>
        <w:t xml:space="preserve"> </w:t>
      </w:r>
      <w:r w:rsidRPr="00AA37F1">
        <w:rPr>
          <w:rFonts w:ascii="Arial" w:hAnsi="Arial" w:cs="Arial"/>
          <w:sz w:val="22"/>
          <w:szCs w:val="22"/>
        </w:rPr>
        <w:t>Despite the majority of respondents being convinced of the noticeable difference between the two phases of Mercury, only one respondent experienced more awareness in their communication and learning behaviour when Mercury was retrograde or direct.</w:t>
      </w:r>
    </w:p>
    <w:p w14:paraId="6670EC5F" w14:textId="77777777" w:rsidR="00AA37F1" w:rsidRPr="00AA37F1" w:rsidRDefault="00AA37F1" w:rsidP="00252475">
      <w:pPr>
        <w:pBdr>
          <w:bottom w:val="single" w:sz="12" w:space="1" w:color="auto"/>
        </w:pBdr>
        <w:spacing w:line="276" w:lineRule="auto"/>
        <w:jc w:val="both"/>
        <w:rPr>
          <w:rFonts w:ascii="Arial" w:hAnsi="Arial" w:cs="Arial"/>
          <w:sz w:val="22"/>
          <w:szCs w:val="22"/>
        </w:rPr>
      </w:pPr>
    </w:p>
    <w:p w14:paraId="1D752519" w14:textId="52BD9D6E" w:rsidR="00960151" w:rsidRDefault="00E75D49" w:rsidP="00252475">
      <w:pPr>
        <w:pBdr>
          <w:bottom w:val="single" w:sz="12" w:space="1" w:color="auto"/>
        </w:pBdr>
        <w:spacing w:line="276" w:lineRule="auto"/>
        <w:jc w:val="both"/>
        <w:rPr>
          <w:rFonts w:ascii="Arial" w:hAnsi="Arial" w:cs="Arial"/>
          <w:sz w:val="22"/>
          <w:szCs w:val="22"/>
        </w:rPr>
      </w:pPr>
      <w:r w:rsidRPr="00E75D49">
        <w:rPr>
          <w:rFonts w:ascii="Arial" w:hAnsi="Arial" w:cs="Arial"/>
          <w:sz w:val="22"/>
          <w:szCs w:val="22"/>
        </w:rPr>
        <w:t>Generally, the warning 'don't do this' when Mercury is retrograde is seen as a complete hindrance in life. Rather, Mercury provides a theme with which to respond to circumstances.</w:t>
      </w:r>
      <w:r w:rsidR="00AA37F1" w:rsidRPr="00AA37F1">
        <w:rPr>
          <w:rFonts w:ascii="Arial" w:hAnsi="Arial" w:cs="Arial"/>
          <w:sz w:val="22"/>
          <w:szCs w:val="22"/>
        </w:rPr>
        <w:t xml:space="preserve"> The attribution of the term 'awareness' to the direct phase of Mercury and the term 'consciousness' to the retrograde phase of Mercury is</w:t>
      </w:r>
      <w:r w:rsidR="00D90198">
        <w:rPr>
          <w:rFonts w:ascii="Arial" w:hAnsi="Arial" w:cs="Arial"/>
          <w:sz w:val="22"/>
          <w:szCs w:val="22"/>
        </w:rPr>
        <w:t xml:space="preserve"> </w:t>
      </w:r>
      <w:r w:rsidR="00D90198" w:rsidRPr="00D90198">
        <w:rPr>
          <w:rFonts w:ascii="Arial" w:hAnsi="Arial" w:cs="Arial"/>
          <w:sz w:val="22"/>
          <w:szCs w:val="22"/>
        </w:rPr>
        <w:t>considered to be quite</w:t>
      </w:r>
      <w:r w:rsidR="00D90198">
        <w:rPr>
          <w:rFonts w:ascii="Arial" w:hAnsi="Arial" w:cs="Arial"/>
          <w:sz w:val="22"/>
          <w:szCs w:val="22"/>
        </w:rPr>
        <w:t xml:space="preserve"> </w:t>
      </w:r>
      <w:r w:rsidR="00AA37F1" w:rsidRPr="00AA37F1">
        <w:rPr>
          <w:rFonts w:ascii="Arial" w:hAnsi="Arial" w:cs="Arial"/>
          <w:sz w:val="22"/>
          <w:szCs w:val="22"/>
        </w:rPr>
        <w:t>understandable, but needs to be focused on even more during the next retrograde motion. The same applies to the 4-phase cycle described above by Erin Sullivan, which can only be understood cognitively by participants and not on a physical level. This cycle is seen as a meaningful one, as the participants come to realise that all events in life are always subject to a cycle.</w:t>
      </w:r>
      <w:r>
        <w:rPr>
          <w:rFonts w:ascii="Arial" w:hAnsi="Arial" w:cs="Arial"/>
          <w:sz w:val="22"/>
          <w:szCs w:val="22"/>
        </w:rPr>
        <w:t xml:space="preserve"> </w:t>
      </w:r>
      <w:r w:rsidR="00960151" w:rsidRPr="00AA37F1">
        <w:rPr>
          <w:rFonts w:ascii="Arial" w:hAnsi="Arial" w:cs="Arial"/>
          <w:sz w:val="22"/>
          <w:szCs w:val="22"/>
        </w:rPr>
        <w:t xml:space="preserve">This </w:t>
      </w:r>
      <w:r>
        <w:rPr>
          <w:rFonts w:ascii="Arial" w:hAnsi="Arial" w:cs="Arial"/>
          <w:sz w:val="22"/>
          <w:szCs w:val="22"/>
        </w:rPr>
        <w:t xml:space="preserve">last </w:t>
      </w:r>
      <w:r w:rsidR="00960151" w:rsidRPr="00AA37F1">
        <w:rPr>
          <w:rFonts w:ascii="Arial" w:hAnsi="Arial" w:cs="Arial"/>
          <w:sz w:val="22"/>
          <w:szCs w:val="22"/>
        </w:rPr>
        <w:t xml:space="preserve">idea may just be a </w:t>
      </w:r>
      <w:r>
        <w:rPr>
          <w:rFonts w:ascii="Arial" w:hAnsi="Arial" w:cs="Arial"/>
          <w:sz w:val="22"/>
          <w:szCs w:val="22"/>
        </w:rPr>
        <w:t>B</w:t>
      </w:r>
      <w:r w:rsidR="00960151" w:rsidRPr="00AA37F1">
        <w:rPr>
          <w:rFonts w:ascii="Arial" w:hAnsi="Arial" w:cs="Arial"/>
          <w:sz w:val="22"/>
          <w:szCs w:val="22"/>
        </w:rPr>
        <w:t>oggle threshold, but even if it isn't, it's clear that the saturation point for this research project has been reached</w:t>
      </w:r>
      <w:r w:rsidR="00960151" w:rsidRPr="00AA37F1">
        <w:rPr>
          <w:rFonts w:ascii="Arial" w:hAnsi="Arial" w:cs="Arial"/>
          <w:sz w:val="22"/>
          <w:szCs w:val="22"/>
        </w:rPr>
        <w:t xml:space="preserve"> and </w:t>
      </w:r>
      <w:r w:rsidR="00BE090A" w:rsidRPr="00AA37F1">
        <w:rPr>
          <w:rFonts w:ascii="Arial" w:hAnsi="Arial" w:cs="Arial"/>
          <w:sz w:val="22"/>
          <w:szCs w:val="22"/>
        </w:rPr>
        <w:t xml:space="preserve">a final conclusion can be </w:t>
      </w:r>
      <w:r w:rsidR="00F77281" w:rsidRPr="00AA37F1">
        <w:rPr>
          <w:rFonts w:ascii="Arial" w:hAnsi="Arial" w:cs="Arial"/>
          <w:sz w:val="22"/>
          <w:szCs w:val="22"/>
        </w:rPr>
        <w:t>drawn</w:t>
      </w:r>
      <w:r w:rsidR="00960151" w:rsidRPr="00AA37F1">
        <w:rPr>
          <w:rFonts w:ascii="Arial" w:hAnsi="Arial" w:cs="Arial"/>
          <w:sz w:val="22"/>
          <w:szCs w:val="22"/>
        </w:rPr>
        <w:t>.</w:t>
      </w:r>
    </w:p>
    <w:p w14:paraId="69962979" w14:textId="77777777" w:rsidR="00D90198" w:rsidRPr="00AA37F1" w:rsidRDefault="00D90198" w:rsidP="00252475">
      <w:pPr>
        <w:pBdr>
          <w:bottom w:val="single" w:sz="12" w:space="1" w:color="auto"/>
        </w:pBdr>
        <w:spacing w:line="276" w:lineRule="auto"/>
        <w:jc w:val="both"/>
        <w:rPr>
          <w:rFonts w:ascii="Arial" w:hAnsi="Arial" w:cs="Arial"/>
          <w:sz w:val="22"/>
          <w:szCs w:val="22"/>
        </w:rPr>
      </w:pPr>
    </w:p>
    <w:p w14:paraId="19A05322" w14:textId="77777777" w:rsidR="00960151" w:rsidRDefault="00960151" w:rsidP="00252475">
      <w:pPr>
        <w:pBdr>
          <w:bottom w:val="single" w:sz="12" w:space="1" w:color="auto"/>
        </w:pBdr>
        <w:spacing w:line="276" w:lineRule="auto"/>
        <w:rPr>
          <w:rFonts w:ascii="Arial" w:hAnsi="Arial" w:cs="Arial"/>
        </w:rPr>
      </w:pPr>
    </w:p>
    <w:p w14:paraId="7DCF5667" w14:textId="323F60D2" w:rsidR="00960151" w:rsidRPr="00C94B2B" w:rsidRDefault="00960151" w:rsidP="00252475">
      <w:pPr>
        <w:pBdr>
          <w:bottom w:val="single" w:sz="12" w:space="1" w:color="auto"/>
        </w:pBdr>
        <w:spacing w:line="276" w:lineRule="auto"/>
        <w:jc w:val="both"/>
        <w:rPr>
          <w:rFonts w:ascii="Arial" w:hAnsi="Arial" w:cs="Arial"/>
          <w:b/>
          <w:bCs/>
          <w:sz w:val="22"/>
          <w:szCs w:val="22"/>
        </w:rPr>
      </w:pPr>
      <w:r w:rsidRPr="00C94B2B">
        <w:rPr>
          <w:rFonts w:ascii="Arial" w:hAnsi="Arial" w:cs="Arial"/>
          <w:b/>
          <w:bCs/>
          <w:sz w:val="22"/>
          <w:szCs w:val="22"/>
        </w:rPr>
        <w:t>Conclusion</w:t>
      </w:r>
    </w:p>
    <w:p w14:paraId="320A7533" w14:textId="77777777" w:rsidR="00960151" w:rsidRPr="00C94B2B" w:rsidRDefault="00960151" w:rsidP="00252475">
      <w:pPr>
        <w:pBdr>
          <w:bottom w:val="single" w:sz="12" w:space="1" w:color="auto"/>
        </w:pBdr>
        <w:spacing w:line="276" w:lineRule="auto"/>
        <w:jc w:val="both"/>
        <w:rPr>
          <w:rFonts w:ascii="Arial" w:hAnsi="Arial" w:cs="Arial"/>
          <w:sz w:val="22"/>
          <w:szCs w:val="22"/>
        </w:rPr>
      </w:pPr>
    </w:p>
    <w:p w14:paraId="41392461" w14:textId="4C13CC76" w:rsidR="00C94B2B" w:rsidRPr="00C94B2B" w:rsidRDefault="00AA37F1" w:rsidP="00252475">
      <w:pPr>
        <w:pBdr>
          <w:bottom w:val="single" w:sz="12" w:space="1" w:color="auto"/>
        </w:pBdr>
        <w:spacing w:line="276" w:lineRule="auto"/>
        <w:jc w:val="both"/>
        <w:rPr>
          <w:rFonts w:ascii="Arial" w:hAnsi="Arial" w:cs="Arial"/>
          <w:sz w:val="22"/>
          <w:szCs w:val="22"/>
        </w:rPr>
      </w:pPr>
      <w:r w:rsidRPr="00C94B2B">
        <w:rPr>
          <w:rFonts w:ascii="Arial" w:hAnsi="Arial" w:cs="Arial"/>
          <w:sz w:val="22"/>
          <w:szCs w:val="22"/>
        </w:rPr>
        <w:t xml:space="preserve">It </w:t>
      </w:r>
      <w:r w:rsidR="000C21A9" w:rsidRPr="00C94B2B">
        <w:rPr>
          <w:rFonts w:ascii="Arial" w:hAnsi="Arial" w:cs="Arial"/>
          <w:sz w:val="22"/>
          <w:szCs w:val="22"/>
        </w:rPr>
        <w:t xml:space="preserve">has </w:t>
      </w:r>
      <w:r w:rsidRPr="00C94B2B">
        <w:rPr>
          <w:rFonts w:ascii="Arial" w:hAnsi="Arial" w:cs="Arial"/>
          <w:sz w:val="22"/>
          <w:szCs w:val="22"/>
        </w:rPr>
        <w:t>bec</w:t>
      </w:r>
      <w:r w:rsidR="000C21A9" w:rsidRPr="00C94B2B">
        <w:rPr>
          <w:rFonts w:ascii="Arial" w:hAnsi="Arial" w:cs="Arial"/>
          <w:sz w:val="22"/>
          <w:szCs w:val="22"/>
        </w:rPr>
        <w:t>o</w:t>
      </w:r>
      <w:r w:rsidRPr="00C94B2B">
        <w:rPr>
          <w:rFonts w:ascii="Arial" w:hAnsi="Arial" w:cs="Arial"/>
          <w:sz w:val="22"/>
          <w:szCs w:val="22"/>
        </w:rPr>
        <w:t>me clear that belief in Mercury and its phases is instructive for further study.</w:t>
      </w:r>
      <w:r w:rsidR="00C94B2B" w:rsidRPr="00C94B2B">
        <w:rPr>
          <w:rFonts w:ascii="Arial" w:hAnsi="Arial" w:cs="Arial"/>
          <w:sz w:val="22"/>
          <w:szCs w:val="22"/>
        </w:rPr>
        <w:t xml:space="preserve"> </w:t>
      </w:r>
      <w:r w:rsidR="005A47F9" w:rsidRPr="00C94B2B">
        <w:rPr>
          <w:rFonts w:ascii="Arial" w:hAnsi="Arial" w:cs="Arial"/>
          <w:sz w:val="22"/>
          <w:szCs w:val="22"/>
        </w:rPr>
        <w:t>As the practice of astrology is a personal matter and does not conflict with the professional environment and is therefore not a decision for or against astrology, it can easily be integrated into everyday life.</w:t>
      </w:r>
      <w:r w:rsidR="005A47F9" w:rsidRPr="00C94B2B">
        <w:rPr>
          <w:rFonts w:ascii="Arial" w:hAnsi="Arial" w:cs="Arial"/>
          <w:sz w:val="22"/>
          <w:szCs w:val="22"/>
        </w:rPr>
        <w:t xml:space="preserve"> </w:t>
      </w:r>
      <w:r w:rsidR="008D1581" w:rsidRPr="00C94B2B">
        <w:rPr>
          <w:rFonts w:ascii="Arial" w:hAnsi="Arial" w:cs="Arial"/>
          <w:sz w:val="22"/>
          <w:szCs w:val="22"/>
        </w:rPr>
        <w:t>Returning to the questions</w:t>
      </w:r>
      <w:r w:rsidR="00C94B2B" w:rsidRPr="00C94B2B">
        <w:rPr>
          <w:rFonts w:ascii="Arial" w:hAnsi="Arial" w:cs="Arial"/>
          <w:sz w:val="22"/>
          <w:szCs w:val="22"/>
        </w:rPr>
        <w:t xml:space="preserve"> </w:t>
      </w:r>
      <w:r w:rsidR="00C94B2B" w:rsidRPr="00C94B2B">
        <w:rPr>
          <w:rFonts w:ascii="Arial" w:hAnsi="Arial" w:cs="Arial"/>
          <w:sz w:val="22"/>
          <w:szCs w:val="22"/>
        </w:rPr>
        <w:t>above</w:t>
      </w:r>
      <w:r w:rsidR="008D1581" w:rsidRPr="00C94B2B">
        <w:rPr>
          <w:rFonts w:ascii="Arial" w:hAnsi="Arial" w:cs="Arial"/>
          <w:sz w:val="22"/>
          <w:szCs w:val="22"/>
        </w:rPr>
        <w:t xml:space="preserve">, aspiring astrologers do indeed believe </w:t>
      </w:r>
      <w:r w:rsidR="008D1581" w:rsidRPr="00C94B2B">
        <w:rPr>
          <w:rFonts w:ascii="Arial" w:hAnsi="Arial" w:cs="Arial"/>
          <w:sz w:val="22"/>
          <w:szCs w:val="22"/>
        </w:rPr>
        <w:lastRenderedPageBreak/>
        <w:t xml:space="preserve">that the qualities attributed to Mercury in relation to communication, learning and raising consciousness can be translated into everyday life </w:t>
      </w:r>
      <w:r w:rsidR="00D90198" w:rsidRPr="00D90198">
        <w:rPr>
          <w:rFonts w:ascii="Arial" w:hAnsi="Arial" w:cs="Arial"/>
          <w:sz w:val="22"/>
          <w:szCs w:val="22"/>
        </w:rPr>
        <w:t xml:space="preserve">and provide meaningful guidance that can lead to the practical use of astrology. </w:t>
      </w:r>
      <w:r w:rsidR="00916A33" w:rsidRPr="00C94B2B">
        <w:rPr>
          <w:rFonts w:ascii="Arial" w:hAnsi="Arial" w:cs="Arial"/>
          <w:sz w:val="22"/>
          <w:szCs w:val="22"/>
        </w:rPr>
        <w:t xml:space="preserve">It has been shown that </w:t>
      </w:r>
      <w:r w:rsidR="008D1581" w:rsidRPr="00C94B2B">
        <w:rPr>
          <w:rFonts w:ascii="Arial" w:hAnsi="Arial" w:cs="Arial"/>
          <w:sz w:val="22"/>
          <w:szCs w:val="22"/>
        </w:rPr>
        <w:t xml:space="preserve">students of </w:t>
      </w:r>
      <w:r w:rsidR="00916A33" w:rsidRPr="00C94B2B">
        <w:rPr>
          <w:rFonts w:ascii="Arial" w:hAnsi="Arial" w:cs="Arial"/>
          <w:sz w:val="22"/>
          <w:szCs w:val="22"/>
        </w:rPr>
        <w:t xml:space="preserve">astrology become increasingly aware of their </w:t>
      </w:r>
      <w:r w:rsidR="00C94B2B" w:rsidRPr="00C94B2B">
        <w:rPr>
          <w:rFonts w:ascii="Arial" w:hAnsi="Arial" w:cs="Arial"/>
          <w:sz w:val="22"/>
          <w:szCs w:val="22"/>
        </w:rPr>
        <w:t xml:space="preserve">patterns </w:t>
      </w:r>
      <w:r w:rsidR="00C94B2B" w:rsidRPr="00C94B2B">
        <w:rPr>
          <w:rFonts w:ascii="Arial" w:hAnsi="Arial" w:cs="Arial"/>
          <w:sz w:val="22"/>
          <w:szCs w:val="22"/>
        </w:rPr>
        <w:t xml:space="preserve">of </w:t>
      </w:r>
      <w:r w:rsidR="00916A33" w:rsidRPr="00C94B2B">
        <w:rPr>
          <w:rFonts w:ascii="Arial" w:hAnsi="Arial" w:cs="Arial"/>
          <w:sz w:val="22"/>
          <w:szCs w:val="22"/>
        </w:rPr>
        <w:t xml:space="preserve">communication, learning and perception and make meaningful changes that have a positive impact on their own lives and the lives of others. </w:t>
      </w:r>
      <w:r w:rsidR="00C94B2B" w:rsidRPr="00C94B2B">
        <w:rPr>
          <w:rFonts w:ascii="Arial" w:hAnsi="Arial" w:cs="Arial"/>
          <w:sz w:val="22"/>
          <w:szCs w:val="22"/>
        </w:rPr>
        <w:t xml:space="preserve">This can be as simple as the practical example of </w:t>
      </w:r>
      <w:r w:rsidR="00E75D49">
        <w:rPr>
          <w:rFonts w:ascii="Arial" w:hAnsi="Arial" w:cs="Arial"/>
          <w:sz w:val="22"/>
          <w:szCs w:val="22"/>
        </w:rPr>
        <w:t xml:space="preserve">Klemens </w:t>
      </w:r>
      <w:r w:rsidR="00C94B2B" w:rsidRPr="00C94B2B">
        <w:rPr>
          <w:rFonts w:ascii="Arial" w:hAnsi="Arial" w:cs="Arial"/>
          <w:sz w:val="22"/>
          <w:szCs w:val="22"/>
        </w:rPr>
        <w:t>Ludwig describing the correct seating arrangements for optimum communication at parties, recommending that there should never be too many people from one element sitting together, as this energy threatens to dominate everything.</w:t>
      </w:r>
      <w:r w:rsidR="00916A33" w:rsidRPr="00C94B2B">
        <w:rPr>
          <w:rStyle w:val="Funotenzeichen"/>
          <w:rFonts w:ascii="Arial" w:hAnsi="Arial" w:cs="Arial"/>
          <w:sz w:val="22"/>
          <w:szCs w:val="22"/>
        </w:rPr>
        <w:footnoteReference w:id="23"/>
      </w:r>
      <w:r w:rsidR="00916A33" w:rsidRPr="00C94B2B">
        <w:rPr>
          <w:rFonts w:ascii="Arial" w:hAnsi="Arial" w:cs="Arial"/>
          <w:sz w:val="22"/>
          <w:szCs w:val="22"/>
        </w:rPr>
        <w:t xml:space="preserve"> Or it can be about more far-reaching life-changing actions, such as positioning a project according to Mercury phases, or consciously creating circumstances to illuminate one’s unconscious.</w:t>
      </w:r>
    </w:p>
    <w:p w14:paraId="4393C98E" w14:textId="77777777" w:rsidR="00C94B2B" w:rsidRPr="00C94B2B" w:rsidRDefault="00C94B2B" w:rsidP="00252475">
      <w:pPr>
        <w:pBdr>
          <w:bottom w:val="single" w:sz="12" w:space="1" w:color="auto"/>
        </w:pBdr>
        <w:spacing w:line="276" w:lineRule="auto"/>
        <w:jc w:val="both"/>
        <w:rPr>
          <w:rFonts w:ascii="Arial" w:hAnsi="Arial" w:cs="Arial"/>
          <w:sz w:val="22"/>
          <w:szCs w:val="22"/>
        </w:rPr>
      </w:pPr>
    </w:p>
    <w:p w14:paraId="7DD40B6E" w14:textId="486A9A32" w:rsidR="00C72527" w:rsidRDefault="00916A33" w:rsidP="00D90198">
      <w:pPr>
        <w:pBdr>
          <w:bottom w:val="single" w:sz="12" w:space="1" w:color="auto"/>
        </w:pBdr>
        <w:spacing w:line="276" w:lineRule="auto"/>
        <w:jc w:val="both"/>
        <w:rPr>
          <w:rFonts w:ascii="Arial" w:hAnsi="Arial" w:cs="Arial"/>
          <w:sz w:val="22"/>
          <w:szCs w:val="22"/>
        </w:rPr>
      </w:pPr>
      <w:r w:rsidRPr="002404D8">
        <w:rPr>
          <w:rFonts w:ascii="Arial" w:hAnsi="Arial" w:cs="Arial"/>
          <w:sz w:val="22"/>
          <w:szCs w:val="22"/>
        </w:rPr>
        <w:t xml:space="preserve">As C.G. Jung said, the personal unconscious must always be dealt with first, i.e. made conscious, otherwise the path to the collective unconscious is blocked. </w:t>
      </w:r>
      <w:r w:rsidRPr="00916A33">
        <w:rPr>
          <w:rFonts w:ascii="Arial" w:hAnsi="Arial" w:cs="Arial"/>
          <w:sz w:val="22"/>
          <w:szCs w:val="22"/>
        </w:rPr>
        <w:t xml:space="preserve">This means that each conflict must first be analysed from a personal perspective and viewed in the light of one's own experiences, (…) before the individual can turn </w:t>
      </w:r>
      <w:r>
        <w:rPr>
          <w:rFonts w:ascii="Arial" w:hAnsi="Arial" w:cs="Arial"/>
          <w:sz w:val="22"/>
          <w:szCs w:val="22"/>
        </w:rPr>
        <w:t>their</w:t>
      </w:r>
      <w:r w:rsidRPr="00916A33">
        <w:rPr>
          <w:rFonts w:ascii="Arial" w:hAnsi="Arial" w:cs="Arial"/>
          <w:sz w:val="22"/>
          <w:szCs w:val="22"/>
        </w:rPr>
        <w:t xml:space="preserve"> attention to dealing with the general problems of human existence. This way is the way of healing.</w:t>
      </w:r>
      <w:r>
        <w:rPr>
          <w:rStyle w:val="Funotenzeichen"/>
          <w:rFonts w:ascii="Arial" w:hAnsi="Arial" w:cs="Arial"/>
          <w:sz w:val="22"/>
          <w:szCs w:val="22"/>
          <w:lang w:val="de-DE"/>
        </w:rPr>
        <w:footnoteReference w:id="24"/>
      </w:r>
      <w:r w:rsidRPr="00916A33">
        <w:rPr>
          <w:rFonts w:ascii="Arial" w:hAnsi="Arial" w:cs="Arial"/>
          <w:sz w:val="22"/>
          <w:szCs w:val="22"/>
        </w:rPr>
        <w:t xml:space="preserve"> </w:t>
      </w:r>
      <w:r>
        <w:rPr>
          <w:rFonts w:ascii="Arial" w:hAnsi="Arial" w:cs="Arial"/>
          <w:sz w:val="22"/>
          <w:szCs w:val="22"/>
        </w:rPr>
        <w:t xml:space="preserve">And according to </w:t>
      </w:r>
      <w:r w:rsidRPr="00916A33">
        <w:rPr>
          <w:rFonts w:ascii="Arial" w:hAnsi="Arial" w:cs="Arial"/>
          <w:sz w:val="22"/>
          <w:szCs w:val="22"/>
        </w:rPr>
        <w:t>Erin Sullivan</w:t>
      </w:r>
      <w:r>
        <w:rPr>
          <w:rFonts w:ascii="Arial" w:hAnsi="Arial" w:cs="Arial"/>
          <w:sz w:val="22"/>
          <w:szCs w:val="22"/>
        </w:rPr>
        <w:t xml:space="preserve"> as mentioned above</w:t>
      </w:r>
      <w:r w:rsidRPr="00916A33">
        <w:rPr>
          <w:rFonts w:ascii="Arial" w:hAnsi="Arial" w:cs="Arial"/>
          <w:sz w:val="22"/>
          <w:szCs w:val="22"/>
        </w:rPr>
        <w:t xml:space="preserve">, Mercury </w:t>
      </w:r>
      <w:r w:rsidRPr="00151A1D">
        <w:rPr>
          <w:rFonts w:ascii="Arial" w:hAnsi="Arial" w:cs="Arial"/>
          <w:sz w:val="22"/>
          <w:szCs w:val="22"/>
        </w:rPr>
        <w:t>heals the soul through enlightenment</w:t>
      </w:r>
      <w:r>
        <w:rPr>
          <w:rFonts w:ascii="Arial" w:hAnsi="Arial" w:cs="Arial"/>
          <w:sz w:val="22"/>
          <w:szCs w:val="22"/>
        </w:rPr>
        <w:t>.</w:t>
      </w:r>
      <w:r w:rsidR="00D90198">
        <w:rPr>
          <w:rFonts w:ascii="Arial" w:hAnsi="Arial" w:cs="Arial"/>
          <w:sz w:val="22"/>
          <w:szCs w:val="22"/>
        </w:rPr>
        <w:t xml:space="preserve"> </w:t>
      </w:r>
      <w:r w:rsidR="008D1581" w:rsidRPr="008D1581">
        <w:rPr>
          <w:rFonts w:ascii="Arial" w:hAnsi="Arial" w:cs="Arial"/>
          <w:sz w:val="22"/>
          <w:szCs w:val="22"/>
        </w:rPr>
        <w:t xml:space="preserve">Therefore, public television programmes such as those mentioned above are valuable in that they lead to a conscious examination of the arguments for the sensible use of astrology in everyday life, and can therefore be seen as a sign of the synchronicity that C.G. Jung </w:t>
      </w:r>
      <w:r w:rsidR="00E75D49">
        <w:rPr>
          <w:rFonts w:ascii="Arial" w:hAnsi="Arial" w:cs="Arial"/>
          <w:sz w:val="22"/>
          <w:szCs w:val="22"/>
        </w:rPr>
        <w:t xml:space="preserve">and so many other astrologers speak </w:t>
      </w:r>
      <w:r w:rsidR="008D1581" w:rsidRPr="008D1581">
        <w:rPr>
          <w:rFonts w:ascii="Arial" w:hAnsi="Arial" w:cs="Arial"/>
          <w:sz w:val="22"/>
          <w:szCs w:val="22"/>
        </w:rPr>
        <w:t>of.</w:t>
      </w:r>
      <w:r w:rsidR="008D1581">
        <w:rPr>
          <w:rFonts w:ascii="Arial" w:hAnsi="Arial" w:cs="Arial"/>
          <w:sz w:val="22"/>
          <w:szCs w:val="22"/>
        </w:rPr>
        <w:t xml:space="preserve"> </w:t>
      </w:r>
    </w:p>
    <w:p w14:paraId="1E163ABD" w14:textId="0171C2E6" w:rsidR="00C72527" w:rsidRDefault="00D90198" w:rsidP="00252475">
      <w:pPr>
        <w:spacing w:line="276" w:lineRule="auto"/>
        <w:rPr>
          <w:rFonts w:ascii="Arial" w:hAnsi="Arial" w:cs="Arial"/>
          <w:sz w:val="22"/>
          <w:szCs w:val="22"/>
          <w:lang w:val="de-DE"/>
        </w:rPr>
      </w:pPr>
      <w:r>
        <w:br w:type="column"/>
      </w:r>
      <w:r w:rsidR="00E75D49" w:rsidRPr="00075C5C">
        <w:rPr>
          <w:rFonts w:ascii="Arial" w:hAnsi="Arial" w:cs="Arial"/>
          <w:sz w:val="22"/>
          <w:szCs w:val="22"/>
          <w:lang w:val="de-DE"/>
        </w:rPr>
        <w:lastRenderedPageBreak/>
        <w:t>References</w:t>
      </w:r>
    </w:p>
    <w:p w14:paraId="1ADA61B6" w14:textId="27890959" w:rsidR="00075C5C" w:rsidRPr="00075C5C" w:rsidRDefault="00075C5C" w:rsidP="00252475">
      <w:pPr>
        <w:spacing w:line="276" w:lineRule="auto"/>
        <w:rPr>
          <w:rFonts w:ascii="Arial" w:hAnsi="Arial" w:cs="Arial"/>
          <w:sz w:val="22"/>
          <w:szCs w:val="22"/>
          <w:lang w:val="de-DE"/>
        </w:rPr>
      </w:pPr>
    </w:p>
    <w:p w14:paraId="4BA3C233" w14:textId="215A16EC" w:rsidR="00C72527" w:rsidRPr="00075C5C" w:rsidRDefault="00C72527" w:rsidP="00252475">
      <w:pPr>
        <w:pStyle w:val="Listenabsatz"/>
        <w:numPr>
          <w:ilvl w:val="0"/>
          <w:numId w:val="10"/>
        </w:numPr>
        <w:spacing w:line="276" w:lineRule="auto"/>
        <w:rPr>
          <w:rFonts w:ascii="Arial" w:hAnsi="Arial" w:cs="Arial"/>
          <w:lang w:val="de-DE"/>
        </w:rPr>
      </w:pPr>
      <w:r w:rsidRPr="00075C5C">
        <w:rPr>
          <w:rFonts w:ascii="Arial" w:hAnsi="Arial" w:cs="Arial"/>
          <w:lang w:val="de-DE"/>
        </w:rPr>
        <w:t xml:space="preserve">Greene, Liz; Sasportas, Howard: </w:t>
      </w:r>
      <w:r w:rsidRPr="00075C5C">
        <w:rPr>
          <w:rFonts w:ascii="Arial" w:hAnsi="Arial" w:cs="Arial"/>
          <w:i/>
          <w:iCs/>
          <w:lang w:val="de-DE"/>
        </w:rPr>
        <w:t>Die inneren Planeten</w:t>
      </w:r>
      <w:r w:rsidRPr="00075C5C">
        <w:rPr>
          <w:rFonts w:ascii="Arial" w:hAnsi="Arial" w:cs="Arial"/>
          <w:lang w:val="de-DE"/>
        </w:rPr>
        <w:t>, Amsterdam, Iris, 2002</w:t>
      </w:r>
    </w:p>
    <w:p w14:paraId="69E39D2C" w14:textId="060C5E51" w:rsidR="00C72527" w:rsidRPr="00075C5C" w:rsidRDefault="00C72527" w:rsidP="00252475">
      <w:pPr>
        <w:pStyle w:val="Listenabsatz"/>
        <w:numPr>
          <w:ilvl w:val="0"/>
          <w:numId w:val="10"/>
        </w:numPr>
        <w:spacing w:line="276" w:lineRule="auto"/>
        <w:rPr>
          <w:rFonts w:ascii="Arial" w:hAnsi="Arial" w:cs="Arial"/>
        </w:rPr>
      </w:pPr>
      <w:r w:rsidRPr="00075C5C">
        <w:rPr>
          <w:rFonts w:ascii="Arial" w:hAnsi="Arial" w:cs="Arial"/>
        </w:rPr>
        <w:t xml:space="preserve">Hennink, Monique/ Hutter, Inge/ Bailey, Ajay: </w:t>
      </w:r>
      <w:r w:rsidRPr="00075C5C">
        <w:rPr>
          <w:rFonts w:ascii="Arial" w:hAnsi="Arial" w:cs="Arial"/>
          <w:i/>
          <w:iCs/>
        </w:rPr>
        <w:t>Qualitative Research Methods</w:t>
      </w:r>
      <w:r w:rsidRPr="00075C5C">
        <w:rPr>
          <w:rFonts w:ascii="Arial" w:hAnsi="Arial" w:cs="Arial"/>
        </w:rPr>
        <w:t>, London, 2015,</w:t>
      </w:r>
    </w:p>
    <w:p w14:paraId="140F91F9" w14:textId="77777777" w:rsidR="00C72527" w:rsidRPr="00075C5C" w:rsidRDefault="00C72527" w:rsidP="00252475">
      <w:pPr>
        <w:pStyle w:val="Listenabsatz"/>
        <w:numPr>
          <w:ilvl w:val="0"/>
          <w:numId w:val="10"/>
        </w:numPr>
        <w:spacing w:line="276" w:lineRule="auto"/>
        <w:rPr>
          <w:rFonts w:ascii="Arial" w:hAnsi="Arial" w:cs="Arial"/>
          <w:lang w:val="de-DE"/>
        </w:rPr>
      </w:pPr>
      <w:r w:rsidRPr="00075C5C">
        <w:rPr>
          <w:rFonts w:ascii="Arial" w:hAnsi="Arial" w:cs="Arial"/>
          <w:lang w:val="de-DE"/>
        </w:rPr>
        <w:t xml:space="preserve">Jakobi, Jolande: </w:t>
      </w:r>
      <w:r w:rsidRPr="00075C5C">
        <w:rPr>
          <w:rFonts w:ascii="Arial" w:hAnsi="Arial" w:cs="Arial"/>
          <w:i/>
          <w:iCs/>
          <w:lang w:val="de-DE"/>
        </w:rPr>
        <w:t>Die Psychologie von C. G. Jung</w:t>
      </w:r>
      <w:r w:rsidRPr="00075C5C">
        <w:rPr>
          <w:rFonts w:ascii="Arial" w:hAnsi="Arial" w:cs="Arial"/>
          <w:lang w:val="de-DE"/>
        </w:rPr>
        <w:t>, Frankfurt a. M., Fischer, 2003</w:t>
      </w:r>
    </w:p>
    <w:p w14:paraId="721432E5" w14:textId="77777777" w:rsidR="00C72527" w:rsidRPr="00075C5C" w:rsidRDefault="00C72527" w:rsidP="00252475">
      <w:pPr>
        <w:pStyle w:val="Listenabsatz"/>
        <w:numPr>
          <w:ilvl w:val="0"/>
          <w:numId w:val="10"/>
        </w:numPr>
        <w:spacing w:line="276" w:lineRule="auto"/>
        <w:rPr>
          <w:rFonts w:ascii="Arial" w:hAnsi="Arial" w:cs="Arial"/>
          <w:lang w:val="de-DE"/>
        </w:rPr>
      </w:pPr>
      <w:r w:rsidRPr="00075C5C">
        <w:rPr>
          <w:rFonts w:ascii="Arial" w:hAnsi="Arial" w:cs="Arial"/>
          <w:lang w:val="de-DE"/>
        </w:rPr>
        <w:t xml:space="preserve">Ludwig, Klemens: </w:t>
      </w:r>
      <w:r w:rsidRPr="00075C5C">
        <w:rPr>
          <w:rFonts w:ascii="Arial" w:hAnsi="Arial" w:cs="Arial"/>
          <w:i/>
          <w:iCs/>
          <w:lang w:val="de-DE"/>
        </w:rPr>
        <w:t>Die Astrologie als Schlüssel zur Kommunikation</w:t>
      </w:r>
      <w:r w:rsidRPr="00075C5C">
        <w:rPr>
          <w:rFonts w:ascii="Arial" w:hAnsi="Arial" w:cs="Arial"/>
          <w:lang w:val="de-DE"/>
        </w:rPr>
        <w:t>, Tübingen, Chiron Verlag, 2023</w:t>
      </w:r>
    </w:p>
    <w:p w14:paraId="1A1FEE3A" w14:textId="58CE0149" w:rsidR="00E75D49" w:rsidRPr="00075C5C" w:rsidRDefault="00E75D49" w:rsidP="00252475">
      <w:pPr>
        <w:pStyle w:val="Listenabsatz"/>
        <w:numPr>
          <w:ilvl w:val="0"/>
          <w:numId w:val="10"/>
        </w:numPr>
        <w:spacing w:line="276" w:lineRule="auto"/>
        <w:rPr>
          <w:rFonts w:ascii="Arial" w:hAnsi="Arial" w:cs="Arial"/>
        </w:rPr>
      </w:pPr>
      <w:r w:rsidRPr="00075C5C">
        <w:rPr>
          <w:rFonts w:ascii="Arial" w:hAnsi="Arial" w:cs="Arial"/>
        </w:rPr>
        <w:t xml:space="preserve">Rudhyar, Dane: </w:t>
      </w:r>
      <w:r w:rsidRPr="00075C5C">
        <w:rPr>
          <w:rFonts w:ascii="Arial" w:hAnsi="Arial" w:cs="Arial"/>
          <w:i/>
          <w:iCs/>
        </w:rPr>
        <w:t>An astrological triptych</w:t>
      </w:r>
      <w:r w:rsidRPr="00075C5C">
        <w:rPr>
          <w:rFonts w:ascii="Arial" w:hAnsi="Arial" w:cs="Arial"/>
        </w:rPr>
        <w:t>, ASI Publishers Inc., 1978</w:t>
      </w:r>
    </w:p>
    <w:p w14:paraId="14E003A3" w14:textId="77777777" w:rsidR="00C72527" w:rsidRPr="00075C5C" w:rsidRDefault="00C72527" w:rsidP="00252475">
      <w:pPr>
        <w:pStyle w:val="Listenabsatz"/>
        <w:numPr>
          <w:ilvl w:val="0"/>
          <w:numId w:val="10"/>
        </w:numPr>
        <w:spacing w:line="276" w:lineRule="auto"/>
        <w:rPr>
          <w:rFonts w:ascii="Arial" w:hAnsi="Arial" w:cs="Arial"/>
          <w:lang w:val="de-DE"/>
        </w:rPr>
      </w:pPr>
      <w:r w:rsidRPr="00075C5C">
        <w:rPr>
          <w:rFonts w:ascii="Arial" w:hAnsi="Arial" w:cs="Arial"/>
          <w:lang w:val="de-DE"/>
        </w:rPr>
        <w:t xml:space="preserve">Sullivan, Erin: </w:t>
      </w:r>
      <w:r w:rsidRPr="00075C5C">
        <w:rPr>
          <w:rFonts w:ascii="Arial" w:hAnsi="Arial" w:cs="Arial"/>
          <w:i/>
          <w:lang w:val="de-DE"/>
        </w:rPr>
        <w:t xml:space="preserve">Rückläufige Planeten, </w:t>
      </w:r>
      <w:r w:rsidRPr="00075C5C">
        <w:rPr>
          <w:rFonts w:ascii="Arial" w:hAnsi="Arial" w:cs="Arial"/>
          <w:lang w:val="de-DE"/>
        </w:rPr>
        <w:t>Edition Astrodata, 2002</w:t>
      </w:r>
    </w:p>
    <w:p w14:paraId="2E07B924" w14:textId="77777777" w:rsidR="00C72527" w:rsidRPr="00075C5C" w:rsidRDefault="00C72527" w:rsidP="00252475">
      <w:pPr>
        <w:pStyle w:val="Listenabsatz"/>
        <w:numPr>
          <w:ilvl w:val="0"/>
          <w:numId w:val="10"/>
        </w:numPr>
        <w:spacing w:line="276" w:lineRule="auto"/>
        <w:rPr>
          <w:rFonts w:ascii="Arial" w:hAnsi="Arial" w:cs="Arial"/>
          <w:lang w:val="de-DE"/>
        </w:rPr>
      </w:pPr>
      <w:r w:rsidRPr="00075C5C">
        <w:rPr>
          <w:rFonts w:ascii="Arial" w:hAnsi="Arial" w:cs="Arial"/>
          <w:lang w:val="de-DE"/>
        </w:rPr>
        <w:t xml:space="preserve">Tobler, Dr. Harry: </w:t>
      </w:r>
      <w:r w:rsidRPr="00075C5C">
        <w:rPr>
          <w:rFonts w:ascii="Arial" w:hAnsi="Arial" w:cs="Arial"/>
          <w:i/>
          <w:iCs/>
          <w:lang w:val="de-DE"/>
        </w:rPr>
        <w:t>Die Brücke zwischen Astrologie und Astrophysik</w:t>
      </w:r>
      <w:r w:rsidRPr="00075C5C">
        <w:rPr>
          <w:rFonts w:ascii="Arial" w:hAnsi="Arial" w:cs="Arial"/>
          <w:lang w:val="de-DE"/>
        </w:rPr>
        <w:t>, Tübingen, astronova, 2018</w:t>
      </w:r>
    </w:p>
    <w:p w14:paraId="6C125ADD" w14:textId="77777777" w:rsidR="00C72527" w:rsidRPr="00075C5C" w:rsidRDefault="00E75D49" w:rsidP="00252475">
      <w:pPr>
        <w:pStyle w:val="Listenabsatz"/>
        <w:numPr>
          <w:ilvl w:val="0"/>
          <w:numId w:val="10"/>
        </w:numPr>
        <w:spacing w:line="276" w:lineRule="auto"/>
        <w:rPr>
          <w:rFonts w:ascii="Arial" w:hAnsi="Arial" w:cs="Arial"/>
        </w:rPr>
      </w:pPr>
      <w:r w:rsidRPr="00075C5C">
        <w:rPr>
          <w:rFonts w:ascii="Arial" w:hAnsi="Arial" w:cs="Arial"/>
        </w:rPr>
        <w:t xml:space="preserve">Wilber, Ken: </w:t>
      </w:r>
      <w:r w:rsidRPr="00075C5C">
        <w:rPr>
          <w:rFonts w:ascii="Arial" w:hAnsi="Arial" w:cs="Arial"/>
          <w:i/>
          <w:iCs/>
        </w:rPr>
        <w:t>No boundary</w:t>
      </w:r>
      <w:r w:rsidRPr="00075C5C">
        <w:rPr>
          <w:rFonts w:ascii="Arial" w:hAnsi="Arial" w:cs="Arial"/>
        </w:rPr>
        <w:t>, Boston &amp; London, 1985,</w:t>
      </w:r>
    </w:p>
    <w:p w14:paraId="1D226DD9" w14:textId="4A6C20C6" w:rsidR="006F7890" w:rsidRPr="00075C5C" w:rsidRDefault="00C72527" w:rsidP="00252475">
      <w:pPr>
        <w:pStyle w:val="Listenabsatz"/>
        <w:numPr>
          <w:ilvl w:val="0"/>
          <w:numId w:val="10"/>
        </w:numPr>
        <w:spacing w:line="276" w:lineRule="auto"/>
        <w:rPr>
          <w:rFonts w:ascii="Arial" w:hAnsi="Arial" w:cs="Arial"/>
        </w:rPr>
      </w:pPr>
      <w:r w:rsidRPr="00075C5C">
        <w:rPr>
          <w:rFonts w:ascii="Arial" w:hAnsi="Arial" w:cs="Arial"/>
        </w:rPr>
        <w:t xml:space="preserve">Beyer, Christian: </w:t>
      </w:r>
      <w:r w:rsidRPr="00075C5C">
        <w:rPr>
          <w:rFonts w:ascii="Arial" w:hAnsi="Arial" w:cs="Arial"/>
          <w:i/>
          <w:iCs/>
        </w:rPr>
        <w:t>Husserls Konzeption des Bewusstseins</w:t>
      </w:r>
      <w:r w:rsidRPr="00075C5C">
        <w:rPr>
          <w:rFonts w:ascii="Arial" w:hAnsi="Arial" w:cs="Arial"/>
        </w:rPr>
        <w:t xml:space="preserve">, </w:t>
      </w:r>
      <w:hyperlink r:id="rId9" w:history="1">
        <w:r w:rsidR="006F7890" w:rsidRPr="00075C5C">
          <w:rPr>
            <w:rStyle w:val="Hyperlink"/>
            <w:rFonts w:ascii="Arial" w:hAnsi="Arial" w:cs="Arial"/>
          </w:rPr>
          <w:t>https://rep.adw-goe.de/bitstream/handle/11858/00-001S-0000-002C-DCB9-B/9783110260601_AdW14_03_CHRISTIAN%20BEYER%20%20Husserls%20Konzeption%20des%20BewusstseinsTeil1.pdf?sequence=1</w:t>
        </w:r>
      </w:hyperlink>
      <w:r w:rsidR="00E75D49" w:rsidRPr="00075C5C">
        <w:rPr>
          <w:rFonts w:ascii="Arial" w:hAnsi="Arial" w:cs="Arial"/>
        </w:rPr>
        <w:t xml:space="preserve"> </w:t>
      </w:r>
      <w:r w:rsidRPr="00075C5C">
        <w:rPr>
          <w:rFonts w:ascii="Arial" w:hAnsi="Arial" w:cs="Arial"/>
        </w:rPr>
        <w:t>(access on 9</w:t>
      </w:r>
      <w:r w:rsidRPr="00075C5C">
        <w:rPr>
          <w:rFonts w:ascii="Arial" w:hAnsi="Arial" w:cs="Arial"/>
          <w:vertAlign w:val="superscript"/>
        </w:rPr>
        <w:t>th</w:t>
      </w:r>
      <w:r w:rsidRPr="00075C5C">
        <w:rPr>
          <w:rFonts w:ascii="Arial" w:hAnsi="Arial" w:cs="Arial"/>
        </w:rPr>
        <w:t xml:space="preserve"> May 2024)</w:t>
      </w:r>
    </w:p>
    <w:p w14:paraId="01BDBA6D" w14:textId="18C8B354" w:rsidR="00C72527" w:rsidRPr="00075C5C" w:rsidRDefault="00C72527" w:rsidP="00252475">
      <w:pPr>
        <w:pStyle w:val="Funotentext"/>
        <w:numPr>
          <w:ilvl w:val="0"/>
          <w:numId w:val="10"/>
        </w:numPr>
        <w:spacing w:line="276" w:lineRule="auto"/>
        <w:rPr>
          <w:rFonts w:ascii="Arial" w:hAnsi="Arial" w:cs="Arial"/>
          <w:sz w:val="22"/>
          <w:szCs w:val="22"/>
          <w:lang w:val="en-GB"/>
        </w:rPr>
      </w:pPr>
      <w:r w:rsidRPr="00075C5C">
        <w:rPr>
          <w:rFonts w:ascii="Arial" w:hAnsi="Arial" w:cs="Arial"/>
          <w:sz w:val="22"/>
          <w:szCs w:val="22"/>
          <w:lang w:val="en-GB"/>
        </w:rPr>
        <w:t>Brennan</w:t>
      </w:r>
      <w:r w:rsidRPr="00075C5C">
        <w:rPr>
          <w:rFonts w:ascii="Arial" w:hAnsi="Arial" w:cs="Arial"/>
          <w:sz w:val="22"/>
          <w:szCs w:val="22"/>
          <w:lang w:val="en-GB"/>
        </w:rPr>
        <w:t xml:space="preserve">, Chris: </w:t>
      </w:r>
      <w:hyperlink r:id="rId10" w:history="1">
        <w:r w:rsidRPr="00075C5C">
          <w:rPr>
            <w:rStyle w:val="Hyperlink"/>
            <w:rFonts w:ascii="Arial" w:hAnsi="Arial" w:cs="Arial"/>
            <w:sz w:val="22"/>
            <w:szCs w:val="22"/>
            <w:lang w:val="en-GB"/>
          </w:rPr>
          <w:t>https://theastrologypodcast.com/2013/07/05/mercury-retrograde-myths-and-realities/</w:t>
        </w:r>
      </w:hyperlink>
      <w:r w:rsidRPr="00075C5C">
        <w:rPr>
          <w:rFonts w:ascii="Arial" w:hAnsi="Arial" w:cs="Arial"/>
          <w:sz w:val="22"/>
          <w:szCs w:val="22"/>
          <w:lang w:val="en-GB"/>
        </w:rPr>
        <w:t xml:space="preserve"> (</w:t>
      </w:r>
      <w:r w:rsidRPr="00075C5C">
        <w:rPr>
          <w:rFonts w:ascii="Arial" w:hAnsi="Arial" w:cs="Arial"/>
          <w:sz w:val="22"/>
          <w:szCs w:val="22"/>
          <w:lang w:val="en-GB"/>
        </w:rPr>
        <w:t xml:space="preserve">access on </w:t>
      </w:r>
      <w:r w:rsidRPr="00075C5C">
        <w:rPr>
          <w:rFonts w:ascii="Arial" w:hAnsi="Arial" w:cs="Arial"/>
          <w:sz w:val="22"/>
          <w:szCs w:val="22"/>
          <w:lang w:val="en-GB"/>
        </w:rPr>
        <w:t>2</w:t>
      </w:r>
      <w:r w:rsidRPr="00075C5C">
        <w:rPr>
          <w:rFonts w:ascii="Arial" w:hAnsi="Arial" w:cs="Arial"/>
          <w:sz w:val="22"/>
          <w:szCs w:val="22"/>
          <w:vertAlign w:val="superscript"/>
          <w:lang w:val="en-GB"/>
        </w:rPr>
        <w:t>nd</w:t>
      </w:r>
      <w:r w:rsidRPr="00075C5C">
        <w:rPr>
          <w:rFonts w:ascii="Arial" w:hAnsi="Arial" w:cs="Arial"/>
          <w:sz w:val="22"/>
          <w:szCs w:val="22"/>
          <w:lang w:val="en-GB"/>
        </w:rPr>
        <w:t xml:space="preserve"> May 2024)</w:t>
      </w:r>
    </w:p>
    <w:p w14:paraId="6E32CD77" w14:textId="2DEDE4CD" w:rsidR="00C72527" w:rsidRPr="00075C5C" w:rsidRDefault="00C72527" w:rsidP="00252475">
      <w:pPr>
        <w:pStyle w:val="Listenabsatz"/>
        <w:numPr>
          <w:ilvl w:val="0"/>
          <w:numId w:val="10"/>
        </w:numPr>
        <w:spacing w:line="276" w:lineRule="auto"/>
        <w:rPr>
          <w:rFonts w:ascii="Arial" w:hAnsi="Arial" w:cs="Arial"/>
        </w:rPr>
      </w:pPr>
      <w:r w:rsidRPr="00075C5C">
        <w:rPr>
          <w:rFonts w:ascii="Arial" w:hAnsi="Arial" w:cs="Arial"/>
        </w:rPr>
        <w:t xml:space="preserve">Jehle, Markus: </w:t>
      </w:r>
      <w:hyperlink r:id="rId11" w:history="1">
        <w:r w:rsidRPr="00075C5C">
          <w:rPr>
            <w:rStyle w:val="Hyperlink"/>
            <w:rFonts w:ascii="Arial" w:hAnsi="Arial" w:cs="Arial"/>
          </w:rPr>
          <w:t>https://www.astrologie-zentrum-berlin.de/</w:t>
        </w:r>
      </w:hyperlink>
      <w:r w:rsidRPr="00075C5C">
        <w:rPr>
          <w:rFonts w:ascii="Arial" w:hAnsi="Arial" w:cs="Arial"/>
        </w:rPr>
        <w:t xml:space="preserve"> (access on 9</w:t>
      </w:r>
      <w:r w:rsidRPr="00075C5C">
        <w:rPr>
          <w:rFonts w:ascii="Arial" w:hAnsi="Arial" w:cs="Arial"/>
          <w:vertAlign w:val="superscript"/>
        </w:rPr>
        <w:t>th</w:t>
      </w:r>
      <w:r w:rsidRPr="00075C5C">
        <w:rPr>
          <w:rFonts w:ascii="Arial" w:hAnsi="Arial" w:cs="Arial"/>
        </w:rPr>
        <w:t xml:space="preserve"> May 2024)</w:t>
      </w:r>
    </w:p>
    <w:p w14:paraId="62368385" w14:textId="3D00DF66" w:rsidR="00C72527" w:rsidRPr="00075C5C" w:rsidRDefault="00C72527" w:rsidP="00252475">
      <w:pPr>
        <w:pStyle w:val="Listenabsatz"/>
        <w:numPr>
          <w:ilvl w:val="0"/>
          <w:numId w:val="10"/>
        </w:numPr>
        <w:spacing w:line="276" w:lineRule="auto"/>
        <w:rPr>
          <w:rFonts w:ascii="Arial" w:hAnsi="Arial" w:cs="Arial"/>
        </w:rPr>
      </w:pPr>
      <w:r w:rsidRPr="00075C5C">
        <w:rPr>
          <w:rFonts w:ascii="Arial" w:hAnsi="Arial" w:cs="Arial"/>
        </w:rPr>
        <w:t xml:space="preserve">Böhmermann, Jan: </w:t>
      </w:r>
      <w:hyperlink r:id="rId12" w:history="1">
        <w:r w:rsidR="004E0467" w:rsidRPr="00075C5C">
          <w:rPr>
            <w:rStyle w:val="Hyperlink"/>
            <w:rFonts w:ascii="Arial" w:hAnsi="Arial" w:cs="Arial"/>
          </w:rPr>
          <w:t>https://www.youtube.com/watch?v=OpitcLEYak8</w:t>
        </w:r>
      </w:hyperlink>
      <w:r w:rsidRPr="00075C5C">
        <w:rPr>
          <w:rFonts w:ascii="Arial" w:hAnsi="Arial" w:cs="Arial"/>
        </w:rPr>
        <w:t xml:space="preserve"> (access on 10</w:t>
      </w:r>
      <w:r w:rsidRPr="00075C5C">
        <w:rPr>
          <w:rFonts w:ascii="Arial" w:hAnsi="Arial" w:cs="Arial"/>
          <w:vertAlign w:val="superscript"/>
        </w:rPr>
        <w:t>th</w:t>
      </w:r>
      <w:r w:rsidRPr="00075C5C">
        <w:rPr>
          <w:rFonts w:ascii="Arial" w:hAnsi="Arial" w:cs="Arial"/>
        </w:rPr>
        <w:t xml:space="preserve"> May 2024)</w:t>
      </w:r>
    </w:p>
    <w:sectPr w:rsidR="00C72527" w:rsidRPr="00075C5C">
      <w:pgSz w:w="11906" w:h="16838"/>
      <w:pgMar w:top="1417" w:right="1417" w:bottom="1134"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D6A1CC" w14:textId="77777777" w:rsidR="007C38A2" w:rsidRDefault="007C38A2" w:rsidP="00C02C06">
      <w:r>
        <w:separator/>
      </w:r>
    </w:p>
  </w:endnote>
  <w:endnote w:type="continuationSeparator" w:id="0">
    <w:p w14:paraId="2CAFDC31" w14:textId="77777777" w:rsidR="007C38A2" w:rsidRDefault="007C38A2" w:rsidP="00C02C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018276" w14:textId="77777777" w:rsidR="007C38A2" w:rsidRDefault="007C38A2" w:rsidP="00C02C06">
      <w:r>
        <w:separator/>
      </w:r>
    </w:p>
  </w:footnote>
  <w:footnote w:type="continuationSeparator" w:id="0">
    <w:p w14:paraId="204A4C64" w14:textId="77777777" w:rsidR="007C38A2" w:rsidRDefault="007C38A2" w:rsidP="00C02C06">
      <w:r>
        <w:continuationSeparator/>
      </w:r>
    </w:p>
  </w:footnote>
  <w:footnote w:id="1">
    <w:p w14:paraId="54CC8453" w14:textId="4C235664" w:rsidR="003226DB" w:rsidRPr="003226DB" w:rsidRDefault="003226DB">
      <w:pPr>
        <w:pStyle w:val="Funotentext"/>
        <w:rPr>
          <w:lang w:val="en-GB"/>
        </w:rPr>
      </w:pPr>
      <w:r>
        <w:rPr>
          <w:rStyle w:val="Funotenzeichen"/>
        </w:rPr>
        <w:footnoteRef/>
      </w:r>
      <w:r w:rsidRPr="003226DB">
        <w:rPr>
          <w:lang w:val="en-GB"/>
        </w:rPr>
        <w:t xml:space="preserve"> </w:t>
      </w:r>
      <w:bookmarkStart w:id="5" w:name="_Hlk166257047"/>
      <w:r w:rsidRPr="003226DB">
        <w:rPr>
          <w:lang w:val="en-GB"/>
        </w:rPr>
        <w:t>https://www.youtube.com/watch?v=OpitcLEYak8</w:t>
      </w:r>
      <w:bookmarkEnd w:id="5"/>
    </w:p>
  </w:footnote>
  <w:footnote w:id="2">
    <w:p w14:paraId="10BC38EA" w14:textId="67DD85D6" w:rsidR="00151A1D" w:rsidRPr="00072583" w:rsidRDefault="00151A1D" w:rsidP="00151A1D">
      <w:r>
        <w:rPr>
          <w:rStyle w:val="Funotenzeichen"/>
        </w:rPr>
        <w:footnoteRef/>
      </w:r>
      <w:r>
        <w:t xml:space="preserve"> </w:t>
      </w:r>
      <w:r w:rsidR="00827319">
        <w:t>Rudhyar</w:t>
      </w:r>
      <w:r w:rsidR="00827319">
        <w:t xml:space="preserve">, Dane: </w:t>
      </w:r>
      <w:r w:rsidRPr="00827319">
        <w:rPr>
          <w:i/>
        </w:rPr>
        <w:t>An astrological triptych</w:t>
      </w:r>
      <w:r w:rsidR="00827319">
        <w:t xml:space="preserve">, </w:t>
      </w:r>
      <w:r>
        <w:t>ASI Publishers Inc., 1978, p. 215</w:t>
      </w:r>
    </w:p>
  </w:footnote>
  <w:footnote w:id="3">
    <w:p w14:paraId="1FE01C56" w14:textId="17B82E96" w:rsidR="00151A1D" w:rsidRPr="00072583" w:rsidRDefault="00151A1D" w:rsidP="00151A1D">
      <w:r>
        <w:rPr>
          <w:rStyle w:val="Funotenzeichen"/>
        </w:rPr>
        <w:footnoteRef/>
      </w:r>
      <w:r w:rsidRPr="00072583">
        <w:t xml:space="preserve"> </w:t>
      </w:r>
      <w:r w:rsidR="00827319">
        <w:t xml:space="preserve">Rudhyar, Dane: </w:t>
      </w:r>
      <w:r w:rsidR="00827319" w:rsidRPr="00827319">
        <w:rPr>
          <w:i/>
        </w:rPr>
        <w:t>An astrological triptych</w:t>
      </w:r>
      <w:r w:rsidR="00827319">
        <w:t>, ASI Publishers Inc., 1978</w:t>
      </w:r>
      <w:r>
        <w:t>, p. 217</w:t>
      </w:r>
    </w:p>
  </w:footnote>
  <w:footnote w:id="4">
    <w:p w14:paraId="229CBB13" w14:textId="1D2CD5F5" w:rsidR="000A52B9" w:rsidRPr="000A52B9" w:rsidRDefault="000A52B9">
      <w:pPr>
        <w:pStyle w:val="Funotentext"/>
        <w:rPr>
          <w:lang w:val="en-GB"/>
        </w:rPr>
      </w:pPr>
      <w:r>
        <w:rPr>
          <w:rStyle w:val="Funotenzeichen"/>
        </w:rPr>
        <w:footnoteRef/>
      </w:r>
      <w:r w:rsidRPr="000A52B9">
        <w:rPr>
          <w:lang w:val="en-GB"/>
        </w:rPr>
        <w:t xml:space="preserve"> Wilber, Ken: </w:t>
      </w:r>
      <w:r w:rsidRPr="00C72527">
        <w:rPr>
          <w:i/>
          <w:iCs/>
          <w:lang w:val="en-GB"/>
        </w:rPr>
        <w:t>No boundary</w:t>
      </w:r>
      <w:r w:rsidRPr="000A52B9">
        <w:rPr>
          <w:lang w:val="en-GB"/>
        </w:rPr>
        <w:t xml:space="preserve">, Boston </w:t>
      </w:r>
      <w:r>
        <w:rPr>
          <w:lang w:val="en-GB"/>
        </w:rPr>
        <w:t>&amp; London, 1985, p. 35</w:t>
      </w:r>
    </w:p>
  </w:footnote>
  <w:footnote w:id="5">
    <w:p w14:paraId="73ABD2F9" w14:textId="62A7D1AE" w:rsidR="00151A1D" w:rsidRPr="007F2FFD" w:rsidRDefault="00151A1D" w:rsidP="00151A1D">
      <w:pPr>
        <w:pStyle w:val="Funotentext"/>
        <w:rPr>
          <w:i/>
        </w:rPr>
      </w:pPr>
      <w:r>
        <w:rPr>
          <w:rStyle w:val="Funotenzeichen"/>
        </w:rPr>
        <w:footnoteRef/>
      </w:r>
      <w:r>
        <w:t xml:space="preserve"> </w:t>
      </w:r>
      <w:bookmarkStart w:id="6" w:name="_Hlk166257090"/>
      <w:r w:rsidR="00E75D49">
        <w:t>Sullivan</w:t>
      </w:r>
      <w:r w:rsidR="00E75D49">
        <w:t xml:space="preserve">, </w:t>
      </w:r>
      <w:r>
        <w:t>Erin</w:t>
      </w:r>
      <w:r w:rsidR="00E75D49">
        <w:t>:</w:t>
      </w:r>
      <w:r>
        <w:t xml:space="preserve"> </w:t>
      </w:r>
      <w:r>
        <w:rPr>
          <w:i/>
        </w:rPr>
        <w:t xml:space="preserve">Rückläufige Planeten, </w:t>
      </w:r>
      <w:r>
        <w:t xml:space="preserve">Edition Astrodata, </w:t>
      </w:r>
      <w:r w:rsidRPr="00321827">
        <w:t>2002</w:t>
      </w:r>
      <w:bookmarkEnd w:id="6"/>
      <w:r>
        <w:t>, p. 54</w:t>
      </w:r>
    </w:p>
  </w:footnote>
  <w:footnote w:id="6">
    <w:p w14:paraId="21C9A274" w14:textId="6C3A13D9" w:rsidR="00151A1D" w:rsidRPr="00AA20CE" w:rsidRDefault="00151A1D" w:rsidP="00151A1D">
      <w:pPr>
        <w:pStyle w:val="Funotentext"/>
        <w:rPr>
          <w:i/>
        </w:rPr>
      </w:pPr>
      <w:r>
        <w:rPr>
          <w:rStyle w:val="Funotenzeichen"/>
        </w:rPr>
        <w:footnoteRef/>
      </w:r>
      <w:r w:rsidRPr="00AA20CE">
        <w:t xml:space="preserve"> </w:t>
      </w:r>
      <w:r w:rsidR="00E75D49">
        <w:t>Sullivan, Erin</w:t>
      </w:r>
      <w:r w:rsidR="00E75D49">
        <w:t>:</w:t>
      </w:r>
      <w:r>
        <w:t xml:space="preserve"> </w:t>
      </w:r>
      <w:r>
        <w:rPr>
          <w:i/>
        </w:rPr>
        <w:t xml:space="preserve">Rückläufige Planeten, </w:t>
      </w:r>
      <w:r>
        <w:t xml:space="preserve">Edition Astrodata, </w:t>
      </w:r>
      <w:r w:rsidRPr="00321827">
        <w:t>2002</w:t>
      </w:r>
      <w:r>
        <w:t>, p. 59</w:t>
      </w:r>
    </w:p>
  </w:footnote>
  <w:footnote w:id="7">
    <w:p w14:paraId="389339E3" w14:textId="7432DBF7" w:rsidR="00DC19B1" w:rsidRPr="00AA20CE" w:rsidRDefault="00DC19B1" w:rsidP="00DC19B1">
      <w:pPr>
        <w:pStyle w:val="Funotentext"/>
        <w:rPr>
          <w:i/>
        </w:rPr>
      </w:pPr>
      <w:r>
        <w:rPr>
          <w:rStyle w:val="Funotenzeichen"/>
        </w:rPr>
        <w:footnoteRef/>
      </w:r>
      <w:r w:rsidRPr="00AA20CE">
        <w:t xml:space="preserve"> </w:t>
      </w:r>
      <w:r w:rsidR="00E75D49">
        <w:t>Sullivan, Erin</w:t>
      </w:r>
      <w:r w:rsidR="00E75D49">
        <w:t>:</w:t>
      </w:r>
      <w:r>
        <w:t xml:space="preserve"> </w:t>
      </w:r>
      <w:r>
        <w:rPr>
          <w:i/>
        </w:rPr>
        <w:t xml:space="preserve">Rückläufige Planeten, </w:t>
      </w:r>
      <w:r>
        <w:t xml:space="preserve">Edition Astrodata, </w:t>
      </w:r>
      <w:r w:rsidRPr="00321827">
        <w:t>2002</w:t>
      </w:r>
      <w:r>
        <w:t>, p. 59</w:t>
      </w:r>
    </w:p>
  </w:footnote>
  <w:footnote w:id="8">
    <w:p w14:paraId="4F6A09B1" w14:textId="4D0CA0FF" w:rsidR="00151A1D" w:rsidRPr="002F04A6" w:rsidRDefault="00151A1D" w:rsidP="00151A1D">
      <w:pPr>
        <w:pStyle w:val="Funotentext"/>
        <w:rPr>
          <w:i/>
        </w:rPr>
      </w:pPr>
      <w:r>
        <w:rPr>
          <w:rStyle w:val="Funotenzeichen"/>
        </w:rPr>
        <w:footnoteRef/>
      </w:r>
      <w:r w:rsidRPr="002F04A6">
        <w:t xml:space="preserve"> </w:t>
      </w:r>
      <w:r w:rsidR="00E75D49">
        <w:t>Sullivan, Erin</w:t>
      </w:r>
      <w:r w:rsidR="00E75D49">
        <w:t>:</w:t>
      </w:r>
      <w:r>
        <w:t xml:space="preserve"> </w:t>
      </w:r>
      <w:r>
        <w:rPr>
          <w:i/>
        </w:rPr>
        <w:t xml:space="preserve">Rückläufige Planeten, </w:t>
      </w:r>
      <w:r>
        <w:t xml:space="preserve">Edition Astrodata, </w:t>
      </w:r>
      <w:r w:rsidRPr="00321827">
        <w:t>2002</w:t>
      </w:r>
      <w:r>
        <w:t>, p. 60</w:t>
      </w:r>
    </w:p>
  </w:footnote>
  <w:footnote w:id="9">
    <w:p w14:paraId="6664827D" w14:textId="77777777" w:rsidR="00DC19B1" w:rsidRDefault="00DC19B1" w:rsidP="00DC19B1">
      <w:pPr>
        <w:pStyle w:val="Funotentext"/>
      </w:pPr>
      <w:r>
        <w:rPr>
          <w:rStyle w:val="Funotenzeichen"/>
        </w:rPr>
        <w:footnoteRef/>
      </w:r>
      <w:r>
        <w:t xml:space="preserve"> </w:t>
      </w:r>
      <w:bookmarkStart w:id="7" w:name="_Hlk166257106"/>
      <w:r>
        <w:t>Tobler, Dr. Harry: Die Brücke zwischen Astrologie und Astrophysik, Tübingen, astronova, 2018</w:t>
      </w:r>
      <w:bookmarkEnd w:id="7"/>
      <w:r>
        <w:t>, p. 23</w:t>
      </w:r>
    </w:p>
  </w:footnote>
  <w:footnote w:id="10">
    <w:p w14:paraId="61338194" w14:textId="3FDC51E4" w:rsidR="008063A3" w:rsidRPr="008063A3" w:rsidRDefault="008063A3">
      <w:pPr>
        <w:pStyle w:val="Funotentext"/>
        <w:rPr>
          <w:lang w:val="en-GB"/>
        </w:rPr>
      </w:pPr>
      <w:r>
        <w:rPr>
          <w:rStyle w:val="Funotenzeichen"/>
        </w:rPr>
        <w:footnoteRef/>
      </w:r>
      <w:r w:rsidRPr="008063A3">
        <w:rPr>
          <w:lang w:val="en-GB"/>
        </w:rPr>
        <w:t xml:space="preserve"> </w:t>
      </w:r>
      <w:bookmarkStart w:id="8" w:name="_Hlk166257124"/>
      <w:r w:rsidR="00000000">
        <w:fldChar w:fldCharType="begin"/>
      </w:r>
      <w:r w:rsidR="00000000" w:rsidRPr="00780D8A">
        <w:rPr>
          <w:lang w:val="en-GB"/>
        </w:rPr>
        <w:instrText>HYPERLINK "https://theastrologypodcast.com/2013/07/05/mercury-retrograde-myths-and-realities/"</w:instrText>
      </w:r>
      <w:r w:rsidR="00000000">
        <w:fldChar w:fldCharType="separate"/>
      </w:r>
      <w:r w:rsidRPr="008063A3">
        <w:rPr>
          <w:rStyle w:val="Hyperlink"/>
          <w:lang w:val="en-GB"/>
        </w:rPr>
        <w:t>https://theastrologypodcast.com/2013/07/05/mercury-retrograde-myths-and-realities/</w:t>
      </w:r>
      <w:r w:rsidR="00000000">
        <w:rPr>
          <w:rStyle w:val="Hyperlink"/>
          <w:lang w:val="en-GB"/>
        </w:rPr>
        <w:fldChar w:fldCharType="end"/>
      </w:r>
      <w:r w:rsidRPr="008063A3">
        <w:rPr>
          <w:lang w:val="en-GB"/>
        </w:rPr>
        <w:t xml:space="preserve"> (</w:t>
      </w:r>
      <w:r>
        <w:rPr>
          <w:lang w:val="en-GB"/>
        </w:rPr>
        <w:t>2</w:t>
      </w:r>
      <w:r w:rsidRPr="008063A3">
        <w:rPr>
          <w:vertAlign w:val="superscript"/>
          <w:lang w:val="en-GB"/>
        </w:rPr>
        <w:t>nd</w:t>
      </w:r>
      <w:r>
        <w:rPr>
          <w:lang w:val="en-GB"/>
        </w:rPr>
        <w:t xml:space="preserve"> May 2024)</w:t>
      </w:r>
    </w:p>
    <w:bookmarkEnd w:id="8"/>
  </w:footnote>
  <w:footnote w:id="11">
    <w:p w14:paraId="3D96F22B" w14:textId="3C70BD4A" w:rsidR="003875CC" w:rsidRPr="003875CC" w:rsidRDefault="003875CC">
      <w:pPr>
        <w:pStyle w:val="Funotentext"/>
        <w:rPr>
          <w:lang w:val="en-GB"/>
        </w:rPr>
      </w:pPr>
      <w:r>
        <w:rPr>
          <w:rStyle w:val="Funotenzeichen"/>
        </w:rPr>
        <w:footnoteRef/>
      </w:r>
      <w:r w:rsidRPr="003875CC">
        <w:rPr>
          <w:lang w:val="en-GB"/>
        </w:rPr>
        <w:t xml:space="preserve"> </w:t>
      </w:r>
      <w:bookmarkStart w:id="9" w:name="_Hlk166257195"/>
      <w:r w:rsidRPr="003875CC">
        <w:rPr>
          <w:lang w:val="en-GB"/>
        </w:rPr>
        <w:t xml:space="preserve">Beyer, Christian: </w:t>
      </w:r>
      <w:r w:rsidRPr="00C72527">
        <w:rPr>
          <w:i/>
          <w:iCs/>
          <w:lang w:val="en-GB"/>
        </w:rPr>
        <w:t>Husserls Konzeption des Bewusstseins</w:t>
      </w:r>
      <w:r w:rsidRPr="003875CC">
        <w:rPr>
          <w:lang w:val="en-GB"/>
        </w:rPr>
        <w:t xml:space="preserve">, </w:t>
      </w:r>
      <w:hyperlink r:id="rId1" w:history="1">
        <w:r w:rsidR="00C72527" w:rsidRPr="001777FD">
          <w:rPr>
            <w:rStyle w:val="Hyperlink"/>
            <w:lang w:val="en-GB"/>
          </w:rPr>
          <w:t>https://rep.adw-goe.de/</w:t>
        </w:r>
      </w:hyperlink>
      <w:r w:rsidR="00C72527">
        <w:rPr>
          <w:lang w:val="en-GB"/>
        </w:rPr>
        <w:t>... (</w:t>
      </w:r>
      <w:r w:rsidRPr="003875CC">
        <w:rPr>
          <w:lang w:val="en-GB"/>
        </w:rPr>
        <w:t>9th May</w:t>
      </w:r>
      <w:r>
        <w:rPr>
          <w:lang w:val="en-GB"/>
        </w:rPr>
        <w:t xml:space="preserve"> 2024)</w:t>
      </w:r>
      <w:bookmarkEnd w:id="9"/>
    </w:p>
  </w:footnote>
  <w:footnote w:id="12">
    <w:p w14:paraId="3142C9D3" w14:textId="01626986" w:rsidR="00C27F7D" w:rsidRDefault="00C27F7D">
      <w:pPr>
        <w:pStyle w:val="Funotentext"/>
      </w:pPr>
      <w:r>
        <w:rPr>
          <w:rStyle w:val="Funotenzeichen"/>
        </w:rPr>
        <w:footnoteRef/>
      </w:r>
      <w:r>
        <w:t xml:space="preserve"> </w:t>
      </w:r>
      <w:bookmarkStart w:id="10" w:name="_Hlk166257224"/>
      <w:r>
        <w:t xml:space="preserve">Jakobi, Jolande: </w:t>
      </w:r>
      <w:r w:rsidRPr="00C72527">
        <w:rPr>
          <w:i/>
          <w:iCs/>
        </w:rPr>
        <w:t>Die Psychologie von C. G. Jung</w:t>
      </w:r>
      <w:r>
        <w:t>, Frankfurt a. M., Fischer, 2003</w:t>
      </w:r>
      <w:bookmarkEnd w:id="10"/>
      <w:r>
        <w:t>, p. 17</w:t>
      </w:r>
    </w:p>
  </w:footnote>
  <w:footnote w:id="13">
    <w:p w14:paraId="32D10321" w14:textId="3A60DF41" w:rsidR="00FC325C" w:rsidRDefault="00FC325C">
      <w:pPr>
        <w:pStyle w:val="Funotentext"/>
      </w:pPr>
      <w:r>
        <w:rPr>
          <w:rStyle w:val="Funotenzeichen"/>
        </w:rPr>
        <w:footnoteRef/>
      </w:r>
      <w:r>
        <w:t xml:space="preserve"> Jakobi, Jolande: </w:t>
      </w:r>
      <w:r w:rsidRPr="00C72527">
        <w:rPr>
          <w:i/>
          <w:iCs/>
        </w:rPr>
        <w:t>Die Psychologie von C. G. Jung</w:t>
      </w:r>
      <w:r>
        <w:t>, Frankfurt a. M., Fischer, 2003, p. 44</w:t>
      </w:r>
    </w:p>
  </w:footnote>
  <w:footnote w:id="14">
    <w:p w14:paraId="107695C5" w14:textId="77777777" w:rsidR="006F7890" w:rsidRDefault="006F7890" w:rsidP="006F7890">
      <w:pPr>
        <w:pStyle w:val="Funotentext"/>
      </w:pPr>
      <w:r>
        <w:rPr>
          <w:rStyle w:val="Funotenzeichen"/>
        </w:rPr>
        <w:footnoteRef/>
      </w:r>
      <w:r>
        <w:t xml:space="preserve"> </w:t>
      </w:r>
      <w:bookmarkStart w:id="11" w:name="_Hlk166257252"/>
      <w:r w:rsidRPr="00420BCA">
        <w:t xml:space="preserve">Greene, Liz; Sasportas, Howard: </w:t>
      </w:r>
      <w:r w:rsidRPr="00C72527">
        <w:rPr>
          <w:i/>
          <w:iCs/>
        </w:rPr>
        <w:t>Die inneren Planeten</w:t>
      </w:r>
      <w:r>
        <w:t>, Amsterdam, Iris, 2002</w:t>
      </w:r>
      <w:bookmarkEnd w:id="11"/>
      <w:r>
        <w:t>, p. 48</w:t>
      </w:r>
    </w:p>
  </w:footnote>
  <w:footnote w:id="15">
    <w:p w14:paraId="3CD4883A" w14:textId="0C7B4E82" w:rsidR="0011130D" w:rsidRDefault="0011130D">
      <w:pPr>
        <w:pStyle w:val="Funotentext"/>
      </w:pPr>
      <w:r>
        <w:rPr>
          <w:rStyle w:val="Funotenzeichen"/>
        </w:rPr>
        <w:footnoteRef/>
      </w:r>
      <w:r>
        <w:t xml:space="preserve"> </w:t>
      </w:r>
      <w:r w:rsidRPr="00420BCA">
        <w:t xml:space="preserve">Greene, Liz; Sasportas, Howard: </w:t>
      </w:r>
      <w:r w:rsidRPr="00C72527">
        <w:rPr>
          <w:i/>
          <w:iCs/>
        </w:rPr>
        <w:t>Die inneren Planeten</w:t>
      </w:r>
      <w:r>
        <w:t>, Amsterdam, Iris, 2002, p. 45</w:t>
      </w:r>
    </w:p>
  </w:footnote>
  <w:footnote w:id="16">
    <w:p w14:paraId="0BC221AD" w14:textId="468675F8" w:rsidR="00ED5FE4" w:rsidRDefault="00ED5FE4">
      <w:pPr>
        <w:pStyle w:val="Funotentext"/>
      </w:pPr>
      <w:r>
        <w:rPr>
          <w:rStyle w:val="Funotenzeichen"/>
        </w:rPr>
        <w:footnoteRef/>
      </w:r>
      <w:r>
        <w:t xml:space="preserve"> </w:t>
      </w:r>
      <w:r w:rsidRPr="00420BCA">
        <w:t xml:space="preserve">Greene, Liz; Sasportas, Howard: </w:t>
      </w:r>
      <w:r w:rsidRPr="00C72527">
        <w:rPr>
          <w:i/>
          <w:iCs/>
        </w:rPr>
        <w:t>Die inneren Planeten</w:t>
      </w:r>
      <w:r>
        <w:t>, Amsterdam, Iris, 2002, p. 48</w:t>
      </w:r>
    </w:p>
  </w:footnote>
  <w:footnote w:id="17">
    <w:p w14:paraId="36095EA4" w14:textId="77777777" w:rsidR="001166B6" w:rsidRPr="001166B6" w:rsidRDefault="001166B6" w:rsidP="001166B6">
      <w:pPr>
        <w:pStyle w:val="Funotentext"/>
      </w:pPr>
      <w:r>
        <w:rPr>
          <w:rStyle w:val="Funotenzeichen"/>
        </w:rPr>
        <w:footnoteRef/>
      </w:r>
      <w:r w:rsidRPr="001166B6">
        <w:t xml:space="preserve"> </w:t>
      </w:r>
      <w:bookmarkStart w:id="12" w:name="_Hlk166257259"/>
      <w:r w:rsidRPr="00363BAA">
        <w:t>https://www.astrologie-zentrum-berlin.de/</w:t>
      </w:r>
    </w:p>
    <w:bookmarkEnd w:id="12"/>
  </w:footnote>
  <w:footnote w:id="18">
    <w:p w14:paraId="556CD6B6" w14:textId="77777777" w:rsidR="00363BAA" w:rsidRPr="00166449" w:rsidRDefault="00363BAA" w:rsidP="00363BAA">
      <w:pPr>
        <w:pStyle w:val="Funotentext"/>
        <w:rPr>
          <w:lang w:val="en-GB"/>
        </w:rPr>
      </w:pPr>
      <w:r>
        <w:rPr>
          <w:rStyle w:val="Funotenzeichen"/>
        </w:rPr>
        <w:footnoteRef/>
      </w:r>
      <w:r w:rsidRPr="00166449">
        <w:rPr>
          <w:lang w:val="en-GB"/>
        </w:rPr>
        <w:t xml:space="preserve"> </w:t>
      </w:r>
      <w:bookmarkStart w:id="13" w:name="_Hlk166257280"/>
      <w:r w:rsidRPr="003764FA">
        <w:rPr>
          <w:lang w:val="en-GB"/>
        </w:rPr>
        <w:t>Hennink, Monique/ Hutter, Inge/ B</w:t>
      </w:r>
      <w:r>
        <w:rPr>
          <w:lang w:val="en-GB"/>
        </w:rPr>
        <w:t xml:space="preserve">ailey, Ajay: </w:t>
      </w:r>
      <w:r w:rsidRPr="00C72527">
        <w:rPr>
          <w:i/>
          <w:iCs/>
          <w:lang w:val="en-GB"/>
        </w:rPr>
        <w:t>Qualitative Research Methods</w:t>
      </w:r>
      <w:r>
        <w:rPr>
          <w:lang w:val="en-GB"/>
        </w:rPr>
        <w:t>, London, 2015,</w:t>
      </w:r>
      <w:bookmarkEnd w:id="13"/>
      <w:r>
        <w:rPr>
          <w:lang w:val="en-GB"/>
        </w:rPr>
        <w:t xml:space="preserve"> p. 18</w:t>
      </w:r>
    </w:p>
  </w:footnote>
  <w:footnote w:id="19">
    <w:p w14:paraId="6A2E7DD9" w14:textId="3F9AF22F" w:rsidR="002471F7" w:rsidRPr="002471F7" w:rsidRDefault="002471F7">
      <w:pPr>
        <w:pStyle w:val="Funotentext"/>
        <w:rPr>
          <w:lang w:val="en-GB"/>
        </w:rPr>
      </w:pPr>
      <w:r>
        <w:rPr>
          <w:rStyle w:val="Funotenzeichen"/>
        </w:rPr>
        <w:footnoteRef/>
      </w:r>
      <w:r w:rsidRPr="002471F7">
        <w:rPr>
          <w:lang w:val="en-GB"/>
        </w:rPr>
        <w:t xml:space="preserve"> </w:t>
      </w:r>
      <w:r w:rsidRPr="003764FA">
        <w:rPr>
          <w:lang w:val="en-GB"/>
        </w:rPr>
        <w:t>Hennink, Monique/ Hutter, Inge/ B</w:t>
      </w:r>
      <w:r>
        <w:rPr>
          <w:lang w:val="en-GB"/>
        </w:rPr>
        <w:t xml:space="preserve">ailey, Ajay: </w:t>
      </w:r>
      <w:r w:rsidRPr="00C72527">
        <w:rPr>
          <w:i/>
          <w:iCs/>
          <w:lang w:val="en-GB"/>
        </w:rPr>
        <w:t>Qualitative Research Methods</w:t>
      </w:r>
      <w:r>
        <w:rPr>
          <w:lang w:val="en-GB"/>
        </w:rPr>
        <w:t>, London, 2015, p. 19</w:t>
      </w:r>
    </w:p>
  </w:footnote>
  <w:footnote w:id="20">
    <w:p w14:paraId="5794F8B7" w14:textId="31A6D950" w:rsidR="00E61EB4" w:rsidRPr="00E61EB4" w:rsidRDefault="00E61EB4">
      <w:pPr>
        <w:pStyle w:val="Funotentext"/>
        <w:rPr>
          <w:lang w:val="en-GB"/>
        </w:rPr>
      </w:pPr>
      <w:r>
        <w:rPr>
          <w:rStyle w:val="Funotenzeichen"/>
        </w:rPr>
        <w:footnoteRef/>
      </w:r>
      <w:r w:rsidRPr="00E61EB4">
        <w:rPr>
          <w:lang w:val="en-GB"/>
        </w:rPr>
        <w:t xml:space="preserve"> </w:t>
      </w:r>
      <w:r w:rsidRPr="003764FA">
        <w:rPr>
          <w:lang w:val="en-GB"/>
        </w:rPr>
        <w:t>Hennink, Monique/ Hutter, Inge/ B</w:t>
      </w:r>
      <w:r>
        <w:rPr>
          <w:lang w:val="en-GB"/>
        </w:rPr>
        <w:t xml:space="preserve">ailey, Ajay: </w:t>
      </w:r>
      <w:r w:rsidRPr="00C72527">
        <w:rPr>
          <w:i/>
          <w:iCs/>
          <w:lang w:val="en-GB"/>
        </w:rPr>
        <w:t>Qualitative Research Methods</w:t>
      </w:r>
      <w:r>
        <w:rPr>
          <w:lang w:val="en-GB"/>
        </w:rPr>
        <w:t>, London, 2015, p. 32</w:t>
      </w:r>
    </w:p>
  </w:footnote>
  <w:footnote w:id="21">
    <w:p w14:paraId="1F0725A1" w14:textId="77777777" w:rsidR="00835DC2" w:rsidRPr="003764FA" w:rsidRDefault="00835DC2" w:rsidP="00835DC2">
      <w:pPr>
        <w:pStyle w:val="Funotentext"/>
        <w:rPr>
          <w:lang w:val="en-GB"/>
        </w:rPr>
      </w:pPr>
      <w:r>
        <w:rPr>
          <w:rStyle w:val="Funotenzeichen"/>
        </w:rPr>
        <w:footnoteRef/>
      </w:r>
      <w:r w:rsidRPr="003764FA">
        <w:rPr>
          <w:lang w:val="en-GB"/>
        </w:rPr>
        <w:t xml:space="preserve"> Hennink, Monique/ Hutter, Inge/ B</w:t>
      </w:r>
      <w:r>
        <w:rPr>
          <w:lang w:val="en-GB"/>
        </w:rPr>
        <w:t xml:space="preserve">ailey, Ajay: </w:t>
      </w:r>
      <w:r w:rsidRPr="00C72527">
        <w:rPr>
          <w:i/>
          <w:iCs/>
          <w:lang w:val="en-GB"/>
        </w:rPr>
        <w:t>Qualitative Research Methods</w:t>
      </w:r>
      <w:r>
        <w:rPr>
          <w:lang w:val="en-GB"/>
        </w:rPr>
        <w:t>, London, 2015, p. 17</w:t>
      </w:r>
    </w:p>
  </w:footnote>
  <w:footnote w:id="22">
    <w:p w14:paraId="1F29B172" w14:textId="4A03101D" w:rsidR="00A66FCE" w:rsidRDefault="00A66FCE">
      <w:pPr>
        <w:pStyle w:val="Funotentext"/>
      </w:pPr>
      <w:r>
        <w:rPr>
          <w:rStyle w:val="Funotenzeichen"/>
        </w:rPr>
        <w:footnoteRef/>
      </w:r>
      <w:r>
        <w:t xml:space="preserve"> </w:t>
      </w:r>
      <w:r w:rsidR="00C72527">
        <w:t>Sullivan</w:t>
      </w:r>
      <w:r w:rsidR="00C72527">
        <w:t xml:space="preserve">, </w:t>
      </w:r>
      <w:r w:rsidR="00E47F51">
        <w:t>Erin</w:t>
      </w:r>
      <w:r w:rsidR="00C72527">
        <w:t>:</w:t>
      </w:r>
      <w:r w:rsidR="00E47F51">
        <w:t xml:space="preserve"> </w:t>
      </w:r>
      <w:r w:rsidR="00E47F51">
        <w:rPr>
          <w:i/>
        </w:rPr>
        <w:t xml:space="preserve">Rückläufige Planeten, </w:t>
      </w:r>
      <w:r w:rsidR="00E47F51">
        <w:t xml:space="preserve">Edition Astrodata, </w:t>
      </w:r>
      <w:r w:rsidR="00E47F51" w:rsidRPr="00321827">
        <w:t>2002</w:t>
      </w:r>
      <w:r w:rsidR="00E47F51">
        <w:t>, p</w:t>
      </w:r>
      <w:r w:rsidR="00E47F51">
        <w:t>p</w:t>
      </w:r>
      <w:r w:rsidR="00E47F51">
        <w:t xml:space="preserve">. </w:t>
      </w:r>
      <w:r w:rsidR="00E47F51">
        <w:t>65-70</w:t>
      </w:r>
    </w:p>
  </w:footnote>
  <w:footnote w:id="23">
    <w:p w14:paraId="77EF90E1" w14:textId="77777777" w:rsidR="00916A33" w:rsidRPr="00A352E5" w:rsidRDefault="00916A33" w:rsidP="00916A33">
      <w:pPr>
        <w:pStyle w:val="Funotentext"/>
      </w:pPr>
      <w:r>
        <w:rPr>
          <w:rStyle w:val="Funotenzeichen"/>
        </w:rPr>
        <w:footnoteRef/>
      </w:r>
      <w:r w:rsidRPr="00A352E5">
        <w:t xml:space="preserve"> </w:t>
      </w:r>
      <w:bookmarkStart w:id="14" w:name="_Hlk166257322"/>
      <w:r>
        <w:t xml:space="preserve">Ludwig, Klemens: </w:t>
      </w:r>
      <w:r w:rsidRPr="00C72527">
        <w:rPr>
          <w:i/>
          <w:iCs/>
        </w:rPr>
        <w:t>Die Astrologie als Schlüssel zur Kommunikation</w:t>
      </w:r>
      <w:r>
        <w:t>,</w:t>
      </w:r>
      <w:r w:rsidRPr="00980A0D">
        <w:t xml:space="preserve"> </w:t>
      </w:r>
      <w:r>
        <w:t>Tübingen, Chiron Verlag, 2023</w:t>
      </w:r>
      <w:bookmarkEnd w:id="14"/>
      <w:r>
        <w:t>, p. 133, 134</w:t>
      </w:r>
    </w:p>
  </w:footnote>
  <w:footnote w:id="24">
    <w:p w14:paraId="3C95F7C2" w14:textId="77777777" w:rsidR="00916A33" w:rsidRDefault="00916A33" w:rsidP="00916A33">
      <w:pPr>
        <w:pStyle w:val="Funotentext"/>
      </w:pPr>
      <w:r>
        <w:rPr>
          <w:rStyle w:val="Funotenzeichen"/>
        </w:rPr>
        <w:footnoteRef/>
      </w:r>
      <w:r>
        <w:t xml:space="preserve"> Jakobi, Jolande: Die Psychologie von C. G. Jung, Frankfurt a. M., Fischer, 2003, p. 85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804877"/>
    <w:multiLevelType w:val="hybridMultilevel"/>
    <w:tmpl w:val="C7A6E0D2"/>
    <w:lvl w:ilvl="0" w:tplc="FFFFFFFF">
      <w:start w:val="1"/>
      <w:numFmt w:val="decimal"/>
      <w:lvlText w:val="%1."/>
      <w:lvlJc w:val="left"/>
      <w:pPr>
        <w:ind w:left="1068" w:hanging="360"/>
      </w:pPr>
      <w:rPr>
        <w:rFonts w:hint="default"/>
      </w:rPr>
    </w:lvl>
    <w:lvl w:ilvl="1" w:tplc="FFFFFFFF" w:tentative="1">
      <w:start w:val="1"/>
      <w:numFmt w:val="lowerLetter"/>
      <w:lvlText w:val="%2."/>
      <w:lvlJc w:val="left"/>
      <w:pPr>
        <w:ind w:left="1428" w:hanging="360"/>
      </w:pPr>
    </w:lvl>
    <w:lvl w:ilvl="2" w:tplc="FFFFFFFF" w:tentative="1">
      <w:start w:val="1"/>
      <w:numFmt w:val="lowerRoman"/>
      <w:lvlText w:val="%3."/>
      <w:lvlJc w:val="right"/>
      <w:pPr>
        <w:ind w:left="2148" w:hanging="180"/>
      </w:pPr>
    </w:lvl>
    <w:lvl w:ilvl="3" w:tplc="FFFFFFFF" w:tentative="1">
      <w:start w:val="1"/>
      <w:numFmt w:val="decimal"/>
      <w:lvlText w:val="%4."/>
      <w:lvlJc w:val="left"/>
      <w:pPr>
        <w:ind w:left="2868" w:hanging="360"/>
      </w:pPr>
    </w:lvl>
    <w:lvl w:ilvl="4" w:tplc="FFFFFFFF" w:tentative="1">
      <w:start w:val="1"/>
      <w:numFmt w:val="lowerLetter"/>
      <w:lvlText w:val="%5."/>
      <w:lvlJc w:val="left"/>
      <w:pPr>
        <w:ind w:left="3588" w:hanging="360"/>
      </w:pPr>
    </w:lvl>
    <w:lvl w:ilvl="5" w:tplc="FFFFFFFF" w:tentative="1">
      <w:start w:val="1"/>
      <w:numFmt w:val="lowerRoman"/>
      <w:lvlText w:val="%6."/>
      <w:lvlJc w:val="right"/>
      <w:pPr>
        <w:ind w:left="4308" w:hanging="180"/>
      </w:pPr>
    </w:lvl>
    <w:lvl w:ilvl="6" w:tplc="FFFFFFFF" w:tentative="1">
      <w:start w:val="1"/>
      <w:numFmt w:val="decimal"/>
      <w:lvlText w:val="%7."/>
      <w:lvlJc w:val="left"/>
      <w:pPr>
        <w:ind w:left="5028" w:hanging="360"/>
      </w:pPr>
    </w:lvl>
    <w:lvl w:ilvl="7" w:tplc="FFFFFFFF" w:tentative="1">
      <w:start w:val="1"/>
      <w:numFmt w:val="lowerLetter"/>
      <w:lvlText w:val="%8."/>
      <w:lvlJc w:val="left"/>
      <w:pPr>
        <w:ind w:left="5748" w:hanging="360"/>
      </w:pPr>
    </w:lvl>
    <w:lvl w:ilvl="8" w:tplc="FFFFFFFF" w:tentative="1">
      <w:start w:val="1"/>
      <w:numFmt w:val="lowerRoman"/>
      <w:lvlText w:val="%9."/>
      <w:lvlJc w:val="right"/>
      <w:pPr>
        <w:ind w:left="6468" w:hanging="180"/>
      </w:pPr>
    </w:lvl>
  </w:abstractNum>
  <w:abstractNum w:abstractNumId="1" w15:restartNumberingAfterBreak="0">
    <w:nsid w:val="137933A2"/>
    <w:multiLevelType w:val="hybridMultilevel"/>
    <w:tmpl w:val="9D7AF0CA"/>
    <w:lvl w:ilvl="0" w:tplc="0407000F">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2" w15:restartNumberingAfterBreak="0">
    <w:nsid w:val="2FC84B4F"/>
    <w:multiLevelType w:val="hybridMultilevel"/>
    <w:tmpl w:val="8F78912C"/>
    <w:lvl w:ilvl="0" w:tplc="76F285AC">
      <w:start w:val="5"/>
      <w:numFmt w:val="bullet"/>
      <w:lvlText w:val="-"/>
      <w:lvlJc w:val="left"/>
      <w:pPr>
        <w:ind w:left="720" w:hanging="360"/>
      </w:pPr>
      <w:rPr>
        <w:rFonts w:ascii="Arial" w:eastAsia="Times New Roman" w:hAnsi="Arial" w:cs="Aria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3" w15:restartNumberingAfterBreak="0">
    <w:nsid w:val="386365E0"/>
    <w:multiLevelType w:val="multilevel"/>
    <w:tmpl w:val="150EFBC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39F10434"/>
    <w:multiLevelType w:val="hybridMultilevel"/>
    <w:tmpl w:val="31EE02FE"/>
    <w:lvl w:ilvl="0" w:tplc="0407000F">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5" w15:restartNumberingAfterBreak="0">
    <w:nsid w:val="428D4B40"/>
    <w:multiLevelType w:val="hybridMultilevel"/>
    <w:tmpl w:val="D562C7AC"/>
    <w:lvl w:ilvl="0" w:tplc="5D3058DE">
      <w:numFmt w:val="bullet"/>
      <w:lvlText w:val="-"/>
      <w:lvlJc w:val="left"/>
      <w:pPr>
        <w:ind w:left="720" w:hanging="360"/>
      </w:pPr>
      <w:rPr>
        <w:rFonts w:ascii="Arial" w:eastAsia="Times New Roman" w:hAnsi="Arial" w:cs="Aria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6" w15:restartNumberingAfterBreak="0">
    <w:nsid w:val="53AC2210"/>
    <w:multiLevelType w:val="hybridMultilevel"/>
    <w:tmpl w:val="29CCEF08"/>
    <w:lvl w:ilvl="0" w:tplc="0407000F">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7" w15:restartNumberingAfterBreak="0">
    <w:nsid w:val="547004FF"/>
    <w:multiLevelType w:val="hybridMultilevel"/>
    <w:tmpl w:val="2C1A4EC6"/>
    <w:lvl w:ilvl="0" w:tplc="21D435CC">
      <w:start w:val="1"/>
      <w:numFmt w:val="decimal"/>
      <w:lvlText w:val="%1."/>
      <w:lvlJc w:val="left"/>
      <w:pPr>
        <w:ind w:left="1080" w:hanging="360"/>
      </w:pPr>
      <w:rPr>
        <w:rFonts w:hint="default"/>
      </w:rPr>
    </w:lvl>
    <w:lvl w:ilvl="1" w:tplc="04070019">
      <w:start w:val="1"/>
      <w:numFmt w:val="lowerLetter"/>
      <w:lvlText w:val="%2."/>
      <w:lvlJc w:val="left"/>
      <w:pPr>
        <w:ind w:left="1800" w:hanging="360"/>
      </w:pPr>
    </w:lvl>
    <w:lvl w:ilvl="2" w:tplc="0407001B" w:tentative="1">
      <w:start w:val="1"/>
      <w:numFmt w:val="lowerRoman"/>
      <w:lvlText w:val="%3."/>
      <w:lvlJc w:val="right"/>
      <w:pPr>
        <w:ind w:left="2520" w:hanging="180"/>
      </w:pPr>
    </w:lvl>
    <w:lvl w:ilvl="3" w:tplc="0407000F" w:tentative="1">
      <w:start w:val="1"/>
      <w:numFmt w:val="decimal"/>
      <w:lvlText w:val="%4."/>
      <w:lvlJc w:val="left"/>
      <w:pPr>
        <w:ind w:left="3240" w:hanging="360"/>
      </w:pPr>
    </w:lvl>
    <w:lvl w:ilvl="4" w:tplc="04070019" w:tentative="1">
      <w:start w:val="1"/>
      <w:numFmt w:val="lowerLetter"/>
      <w:lvlText w:val="%5."/>
      <w:lvlJc w:val="left"/>
      <w:pPr>
        <w:ind w:left="3960" w:hanging="360"/>
      </w:pPr>
    </w:lvl>
    <w:lvl w:ilvl="5" w:tplc="0407001B" w:tentative="1">
      <w:start w:val="1"/>
      <w:numFmt w:val="lowerRoman"/>
      <w:lvlText w:val="%6."/>
      <w:lvlJc w:val="right"/>
      <w:pPr>
        <w:ind w:left="4680" w:hanging="180"/>
      </w:pPr>
    </w:lvl>
    <w:lvl w:ilvl="6" w:tplc="0407000F" w:tentative="1">
      <w:start w:val="1"/>
      <w:numFmt w:val="decimal"/>
      <w:lvlText w:val="%7."/>
      <w:lvlJc w:val="left"/>
      <w:pPr>
        <w:ind w:left="5400" w:hanging="360"/>
      </w:pPr>
    </w:lvl>
    <w:lvl w:ilvl="7" w:tplc="04070019" w:tentative="1">
      <w:start w:val="1"/>
      <w:numFmt w:val="lowerLetter"/>
      <w:lvlText w:val="%8."/>
      <w:lvlJc w:val="left"/>
      <w:pPr>
        <w:ind w:left="6120" w:hanging="360"/>
      </w:pPr>
    </w:lvl>
    <w:lvl w:ilvl="8" w:tplc="0407001B" w:tentative="1">
      <w:start w:val="1"/>
      <w:numFmt w:val="lowerRoman"/>
      <w:lvlText w:val="%9."/>
      <w:lvlJc w:val="right"/>
      <w:pPr>
        <w:ind w:left="6840" w:hanging="180"/>
      </w:pPr>
    </w:lvl>
  </w:abstractNum>
  <w:abstractNum w:abstractNumId="8" w15:restartNumberingAfterBreak="0">
    <w:nsid w:val="5A151FB0"/>
    <w:multiLevelType w:val="multilevel"/>
    <w:tmpl w:val="150EFBC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66CF5E1A"/>
    <w:multiLevelType w:val="hybridMultilevel"/>
    <w:tmpl w:val="C7A6E0D2"/>
    <w:lvl w:ilvl="0" w:tplc="C438544E">
      <w:start w:val="1"/>
      <w:numFmt w:val="decimal"/>
      <w:lvlText w:val="%1."/>
      <w:lvlJc w:val="left"/>
      <w:pPr>
        <w:ind w:left="1068" w:hanging="360"/>
      </w:pPr>
      <w:rPr>
        <w:rFonts w:hint="default"/>
      </w:rPr>
    </w:lvl>
    <w:lvl w:ilvl="1" w:tplc="04070019" w:tentative="1">
      <w:start w:val="1"/>
      <w:numFmt w:val="lowerLetter"/>
      <w:lvlText w:val="%2."/>
      <w:lvlJc w:val="left"/>
      <w:pPr>
        <w:ind w:left="1428" w:hanging="360"/>
      </w:pPr>
    </w:lvl>
    <w:lvl w:ilvl="2" w:tplc="0407001B" w:tentative="1">
      <w:start w:val="1"/>
      <w:numFmt w:val="lowerRoman"/>
      <w:lvlText w:val="%3."/>
      <w:lvlJc w:val="right"/>
      <w:pPr>
        <w:ind w:left="2148" w:hanging="180"/>
      </w:pPr>
    </w:lvl>
    <w:lvl w:ilvl="3" w:tplc="0407000F" w:tentative="1">
      <w:start w:val="1"/>
      <w:numFmt w:val="decimal"/>
      <w:lvlText w:val="%4."/>
      <w:lvlJc w:val="left"/>
      <w:pPr>
        <w:ind w:left="2868" w:hanging="360"/>
      </w:pPr>
    </w:lvl>
    <w:lvl w:ilvl="4" w:tplc="04070019" w:tentative="1">
      <w:start w:val="1"/>
      <w:numFmt w:val="lowerLetter"/>
      <w:lvlText w:val="%5."/>
      <w:lvlJc w:val="left"/>
      <w:pPr>
        <w:ind w:left="3588" w:hanging="360"/>
      </w:pPr>
    </w:lvl>
    <w:lvl w:ilvl="5" w:tplc="0407001B" w:tentative="1">
      <w:start w:val="1"/>
      <w:numFmt w:val="lowerRoman"/>
      <w:lvlText w:val="%6."/>
      <w:lvlJc w:val="right"/>
      <w:pPr>
        <w:ind w:left="4308" w:hanging="180"/>
      </w:pPr>
    </w:lvl>
    <w:lvl w:ilvl="6" w:tplc="0407000F" w:tentative="1">
      <w:start w:val="1"/>
      <w:numFmt w:val="decimal"/>
      <w:lvlText w:val="%7."/>
      <w:lvlJc w:val="left"/>
      <w:pPr>
        <w:ind w:left="5028" w:hanging="360"/>
      </w:pPr>
    </w:lvl>
    <w:lvl w:ilvl="7" w:tplc="04070019" w:tentative="1">
      <w:start w:val="1"/>
      <w:numFmt w:val="lowerLetter"/>
      <w:lvlText w:val="%8."/>
      <w:lvlJc w:val="left"/>
      <w:pPr>
        <w:ind w:left="5748" w:hanging="360"/>
      </w:pPr>
    </w:lvl>
    <w:lvl w:ilvl="8" w:tplc="0407001B" w:tentative="1">
      <w:start w:val="1"/>
      <w:numFmt w:val="lowerRoman"/>
      <w:lvlText w:val="%9."/>
      <w:lvlJc w:val="right"/>
      <w:pPr>
        <w:ind w:left="6468" w:hanging="180"/>
      </w:pPr>
    </w:lvl>
  </w:abstractNum>
  <w:num w:numId="1" w16cid:durableId="187065856">
    <w:abstractNumId w:val="9"/>
  </w:num>
  <w:num w:numId="2" w16cid:durableId="28386573">
    <w:abstractNumId w:val="5"/>
  </w:num>
  <w:num w:numId="3" w16cid:durableId="1219780406">
    <w:abstractNumId w:val="3"/>
  </w:num>
  <w:num w:numId="4" w16cid:durableId="844056050">
    <w:abstractNumId w:val="7"/>
  </w:num>
  <w:num w:numId="5" w16cid:durableId="1536037581">
    <w:abstractNumId w:val="8"/>
  </w:num>
  <w:num w:numId="6" w16cid:durableId="1355572438">
    <w:abstractNumId w:val="0"/>
  </w:num>
  <w:num w:numId="7" w16cid:durableId="1200819355">
    <w:abstractNumId w:val="2"/>
  </w:num>
  <w:num w:numId="8" w16cid:durableId="515585341">
    <w:abstractNumId w:val="4"/>
  </w:num>
  <w:num w:numId="9" w16cid:durableId="437338373">
    <w:abstractNumId w:val="6"/>
  </w:num>
  <w:num w:numId="10" w16cid:durableId="2069630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672"/>
    <w:rsid w:val="00012308"/>
    <w:rsid w:val="00013A26"/>
    <w:rsid w:val="00027C17"/>
    <w:rsid w:val="00044166"/>
    <w:rsid w:val="000712E4"/>
    <w:rsid w:val="00074344"/>
    <w:rsid w:val="00075A94"/>
    <w:rsid w:val="00075C5C"/>
    <w:rsid w:val="0007690E"/>
    <w:rsid w:val="0008358F"/>
    <w:rsid w:val="000851D6"/>
    <w:rsid w:val="000A52B9"/>
    <w:rsid w:val="000B16C4"/>
    <w:rsid w:val="000B1740"/>
    <w:rsid w:val="000C21A9"/>
    <w:rsid w:val="00107005"/>
    <w:rsid w:val="0011130D"/>
    <w:rsid w:val="001166B6"/>
    <w:rsid w:val="0012676A"/>
    <w:rsid w:val="00151A1D"/>
    <w:rsid w:val="00164053"/>
    <w:rsid w:val="00166449"/>
    <w:rsid w:val="00196623"/>
    <w:rsid w:val="001B787A"/>
    <w:rsid w:val="001C2943"/>
    <w:rsid w:val="001C46E3"/>
    <w:rsid w:val="00200D04"/>
    <w:rsid w:val="0023016E"/>
    <w:rsid w:val="002404D8"/>
    <w:rsid w:val="002471F7"/>
    <w:rsid w:val="00252475"/>
    <w:rsid w:val="002744C6"/>
    <w:rsid w:val="002A0F79"/>
    <w:rsid w:val="002A2D15"/>
    <w:rsid w:val="002C5966"/>
    <w:rsid w:val="003226DB"/>
    <w:rsid w:val="00337EDD"/>
    <w:rsid w:val="00346BB7"/>
    <w:rsid w:val="00351E68"/>
    <w:rsid w:val="00363BAA"/>
    <w:rsid w:val="00366734"/>
    <w:rsid w:val="003764FA"/>
    <w:rsid w:val="003875CC"/>
    <w:rsid w:val="003961F5"/>
    <w:rsid w:val="003A7B86"/>
    <w:rsid w:val="003C1E61"/>
    <w:rsid w:val="003F51F6"/>
    <w:rsid w:val="004163A8"/>
    <w:rsid w:val="00420BCA"/>
    <w:rsid w:val="00443C9E"/>
    <w:rsid w:val="00446D32"/>
    <w:rsid w:val="0045189D"/>
    <w:rsid w:val="00456A35"/>
    <w:rsid w:val="00474AD2"/>
    <w:rsid w:val="0048531D"/>
    <w:rsid w:val="004877DE"/>
    <w:rsid w:val="00491BE8"/>
    <w:rsid w:val="00497451"/>
    <w:rsid w:val="004A55D7"/>
    <w:rsid w:val="004B73BF"/>
    <w:rsid w:val="004E0467"/>
    <w:rsid w:val="004F1BAB"/>
    <w:rsid w:val="0051449E"/>
    <w:rsid w:val="00517625"/>
    <w:rsid w:val="00524E2D"/>
    <w:rsid w:val="00545E27"/>
    <w:rsid w:val="0058287E"/>
    <w:rsid w:val="005862CD"/>
    <w:rsid w:val="00587C64"/>
    <w:rsid w:val="005A47F9"/>
    <w:rsid w:val="005A7208"/>
    <w:rsid w:val="005D488E"/>
    <w:rsid w:val="005D633E"/>
    <w:rsid w:val="005D693E"/>
    <w:rsid w:val="005D7027"/>
    <w:rsid w:val="005F04BB"/>
    <w:rsid w:val="006310BF"/>
    <w:rsid w:val="00640C59"/>
    <w:rsid w:val="006538A0"/>
    <w:rsid w:val="006A7C2A"/>
    <w:rsid w:val="006B3525"/>
    <w:rsid w:val="006C26E5"/>
    <w:rsid w:val="006C649C"/>
    <w:rsid w:val="006F7890"/>
    <w:rsid w:val="007020B4"/>
    <w:rsid w:val="007038FE"/>
    <w:rsid w:val="0072246E"/>
    <w:rsid w:val="00732027"/>
    <w:rsid w:val="00753DCA"/>
    <w:rsid w:val="00780D8A"/>
    <w:rsid w:val="007A62D8"/>
    <w:rsid w:val="007C38A2"/>
    <w:rsid w:val="007C623C"/>
    <w:rsid w:val="007D55AA"/>
    <w:rsid w:val="007D6E77"/>
    <w:rsid w:val="007E2457"/>
    <w:rsid w:val="008026F3"/>
    <w:rsid w:val="008063A3"/>
    <w:rsid w:val="008211C2"/>
    <w:rsid w:val="00827319"/>
    <w:rsid w:val="008346AA"/>
    <w:rsid w:val="00835DC2"/>
    <w:rsid w:val="0085768C"/>
    <w:rsid w:val="008A1EC2"/>
    <w:rsid w:val="008B37C5"/>
    <w:rsid w:val="008B7978"/>
    <w:rsid w:val="008D1581"/>
    <w:rsid w:val="00916A33"/>
    <w:rsid w:val="009177A7"/>
    <w:rsid w:val="009216CF"/>
    <w:rsid w:val="0093237B"/>
    <w:rsid w:val="009416DE"/>
    <w:rsid w:val="00950D93"/>
    <w:rsid w:val="00953A9E"/>
    <w:rsid w:val="009541C8"/>
    <w:rsid w:val="00960151"/>
    <w:rsid w:val="00963BF6"/>
    <w:rsid w:val="00964212"/>
    <w:rsid w:val="00975E0A"/>
    <w:rsid w:val="00980A0D"/>
    <w:rsid w:val="00994590"/>
    <w:rsid w:val="009A5C10"/>
    <w:rsid w:val="009B3160"/>
    <w:rsid w:val="009F456E"/>
    <w:rsid w:val="00A16E98"/>
    <w:rsid w:val="00A17B40"/>
    <w:rsid w:val="00A26E7B"/>
    <w:rsid w:val="00A352E5"/>
    <w:rsid w:val="00A43291"/>
    <w:rsid w:val="00A46B46"/>
    <w:rsid w:val="00A66BC8"/>
    <w:rsid w:val="00A66FCE"/>
    <w:rsid w:val="00A93D3D"/>
    <w:rsid w:val="00AA1FA6"/>
    <w:rsid w:val="00AA37F1"/>
    <w:rsid w:val="00AA4263"/>
    <w:rsid w:val="00AC0EBD"/>
    <w:rsid w:val="00AE39BB"/>
    <w:rsid w:val="00B0057B"/>
    <w:rsid w:val="00B503FC"/>
    <w:rsid w:val="00B520C4"/>
    <w:rsid w:val="00B758D1"/>
    <w:rsid w:val="00BA711F"/>
    <w:rsid w:val="00BB3C2D"/>
    <w:rsid w:val="00BB7972"/>
    <w:rsid w:val="00BC13DA"/>
    <w:rsid w:val="00BE090A"/>
    <w:rsid w:val="00C02C06"/>
    <w:rsid w:val="00C22296"/>
    <w:rsid w:val="00C27F7D"/>
    <w:rsid w:val="00C31A16"/>
    <w:rsid w:val="00C31E72"/>
    <w:rsid w:val="00C71A6B"/>
    <w:rsid w:val="00C72527"/>
    <w:rsid w:val="00C92059"/>
    <w:rsid w:val="00C94B2B"/>
    <w:rsid w:val="00CB078D"/>
    <w:rsid w:val="00CB53DD"/>
    <w:rsid w:val="00CE2E75"/>
    <w:rsid w:val="00CE4847"/>
    <w:rsid w:val="00D021F1"/>
    <w:rsid w:val="00D10E42"/>
    <w:rsid w:val="00D22F59"/>
    <w:rsid w:val="00D3695D"/>
    <w:rsid w:val="00D41B32"/>
    <w:rsid w:val="00D454AD"/>
    <w:rsid w:val="00D5601D"/>
    <w:rsid w:val="00D66858"/>
    <w:rsid w:val="00D70672"/>
    <w:rsid w:val="00D90198"/>
    <w:rsid w:val="00D9651B"/>
    <w:rsid w:val="00DB33F2"/>
    <w:rsid w:val="00DC19B1"/>
    <w:rsid w:val="00DD1167"/>
    <w:rsid w:val="00DF14A3"/>
    <w:rsid w:val="00E03469"/>
    <w:rsid w:val="00E276DA"/>
    <w:rsid w:val="00E35CEB"/>
    <w:rsid w:val="00E36E55"/>
    <w:rsid w:val="00E4296F"/>
    <w:rsid w:val="00E43E91"/>
    <w:rsid w:val="00E45560"/>
    <w:rsid w:val="00E47F51"/>
    <w:rsid w:val="00E57C9B"/>
    <w:rsid w:val="00E57CA6"/>
    <w:rsid w:val="00E61EB4"/>
    <w:rsid w:val="00E75D49"/>
    <w:rsid w:val="00ED5FE4"/>
    <w:rsid w:val="00EE2F5F"/>
    <w:rsid w:val="00F0779E"/>
    <w:rsid w:val="00F133C7"/>
    <w:rsid w:val="00F77281"/>
    <w:rsid w:val="00F839AC"/>
    <w:rsid w:val="00F95CFC"/>
    <w:rsid w:val="00FA427F"/>
    <w:rsid w:val="00FA5C7B"/>
    <w:rsid w:val="00FB3025"/>
    <w:rsid w:val="00FC1C57"/>
    <w:rsid w:val="00FC325C"/>
    <w:rsid w:val="00FD5F82"/>
    <w:rsid w:val="00FD6453"/>
    <w:rsid w:val="00FD75AC"/>
    <w:rsid w:val="00FE3FBF"/>
    <w:rsid w:val="00FE5074"/>
    <w:rsid w:val="00FE7F3C"/>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8DC12"/>
  <w15:chartTrackingRefBased/>
  <w15:docId w15:val="{EF4F4E86-80CC-4F1C-B907-E6CCE5486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de-DE"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rsid w:val="00C02C06"/>
    <w:pPr>
      <w:spacing w:after="0" w:line="240" w:lineRule="auto"/>
    </w:pPr>
    <w:rPr>
      <w:rFonts w:ascii="Times New Roman" w:eastAsia="Times New Roman" w:hAnsi="Times New Roman" w:cs="Times New Roman"/>
      <w:kern w:val="0"/>
      <w:sz w:val="20"/>
      <w:szCs w:val="20"/>
      <w:lang w:val="en-GB"/>
      <w14:ligatures w14:val="none"/>
    </w:rPr>
  </w:style>
  <w:style w:type="paragraph" w:styleId="berschrift3">
    <w:name w:val="heading 3"/>
    <w:basedOn w:val="Standard"/>
    <w:link w:val="berschrift3Zchn"/>
    <w:qFormat/>
    <w:rsid w:val="00780D8A"/>
    <w:pPr>
      <w:keepNext/>
      <w:ind w:left="720"/>
      <w:jc w:val="both"/>
      <w:outlineLvl w:val="2"/>
    </w:pPr>
    <w:rPr>
      <w:rFonts w:ascii="Tahoma" w:eastAsia="SimSun" w:hAnsi="Tahoma" w:cs="Tahoma"/>
      <w:b/>
      <w:bCs/>
      <w:lang w:eastAsia="zh-CN"/>
    </w:rPr>
  </w:style>
  <w:style w:type="character" w:default="1" w:styleId="Absatz-Standardschriftart">
    <w:name w:val="Default Paragraph Font"/>
    <w:uiPriority w:val="1"/>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Funotentext">
    <w:name w:val="footnote text"/>
    <w:basedOn w:val="Standard"/>
    <w:link w:val="FunotentextZchn"/>
    <w:uiPriority w:val="99"/>
    <w:semiHidden/>
    <w:unhideWhenUsed/>
    <w:rsid w:val="00C02C06"/>
    <w:rPr>
      <w:rFonts w:asciiTheme="minorHAnsi" w:eastAsiaTheme="minorHAnsi" w:hAnsiTheme="minorHAnsi" w:cstheme="minorBidi"/>
      <w:kern w:val="2"/>
      <w:lang w:val="de-DE"/>
      <w14:ligatures w14:val="standardContextual"/>
    </w:rPr>
  </w:style>
  <w:style w:type="character" w:customStyle="1" w:styleId="FunotentextZchn">
    <w:name w:val="Fußnotentext Zchn"/>
    <w:basedOn w:val="Absatz-Standardschriftart"/>
    <w:link w:val="Funotentext"/>
    <w:uiPriority w:val="99"/>
    <w:semiHidden/>
    <w:rsid w:val="00C02C06"/>
    <w:rPr>
      <w:sz w:val="20"/>
      <w:szCs w:val="20"/>
    </w:rPr>
  </w:style>
  <w:style w:type="character" w:styleId="Funotenzeichen">
    <w:name w:val="footnote reference"/>
    <w:basedOn w:val="Absatz-Standardschriftart"/>
    <w:uiPriority w:val="99"/>
    <w:semiHidden/>
    <w:unhideWhenUsed/>
    <w:rsid w:val="00C02C06"/>
    <w:rPr>
      <w:vertAlign w:val="superscript"/>
    </w:rPr>
  </w:style>
  <w:style w:type="paragraph" w:styleId="Listenabsatz">
    <w:name w:val="List Paragraph"/>
    <w:basedOn w:val="Standard"/>
    <w:uiPriority w:val="34"/>
    <w:qFormat/>
    <w:rsid w:val="00C02C06"/>
    <w:pPr>
      <w:ind w:left="720"/>
      <w:contextualSpacing/>
    </w:pPr>
    <w:rPr>
      <w:rFonts w:ascii="Calibri" w:eastAsia="Calibri" w:hAnsi="Calibri"/>
      <w:sz w:val="22"/>
      <w:szCs w:val="22"/>
    </w:rPr>
  </w:style>
  <w:style w:type="character" w:styleId="Hyperlink">
    <w:name w:val="Hyperlink"/>
    <w:basedOn w:val="Absatz-Standardschriftart"/>
    <w:uiPriority w:val="99"/>
    <w:unhideWhenUsed/>
    <w:rsid w:val="00D9651B"/>
    <w:rPr>
      <w:color w:val="0563C1" w:themeColor="hyperlink"/>
      <w:u w:val="single"/>
    </w:rPr>
  </w:style>
  <w:style w:type="character" w:styleId="NichtaufgelsteErwhnung">
    <w:name w:val="Unresolved Mention"/>
    <w:basedOn w:val="Absatz-Standardschriftart"/>
    <w:uiPriority w:val="99"/>
    <w:semiHidden/>
    <w:unhideWhenUsed/>
    <w:rsid w:val="00D9651B"/>
    <w:rPr>
      <w:color w:val="605E5C"/>
      <w:shd w:val="clear" w:color="auto" w:fill="E1DFDD"/>
    </w:rPr>
  </w:style>
  <w:style w:type="character" w:customStyle="1" w:styleId="berschrift3Zchn">
    <w:name w:val="Überschrift 3 Zchn"/>
    <w:basedOn w:val="Absatz-Standardschriftart"/>
    <w:link w:val="berschrift3"/>
    <w:rsid w:val="00780D8A"/>
    <w:rPr>
      <w:rFonts w:ascii="Tahoma" w:eastAsia="SimSun" w:hAnsi="Tahoma" w:cs="Tahoma"/>
      <w:b/>
      <w:bCs/>
      <w:kern w:val="0"/>
      <w:sz w:val="20"/>
      <w:szCs w:val="20"/>
      <w:lang w:val="en-GB" w:eastAsia="zh-CN"/>
      <w14:ligatures w14:val="none"/>
    </w:rPr>
  </w:style>
  <w:style w:type="paragraph" w:styleId="StandardWeb">
    <w:name w:val="Normal (Web)"/>
    <w:basedOn w:val="Standard"/>
    <w:rsid w:val="00780D8A"/>
    <w:pPr>
      <w:spacing w:before="100" w:beforeAutospacing="1" w:after="100" w:afterAutospacing="1"/>
    </w:pPr>
    <w:rPr>
      <w:rFonts w:ascii="Georgia" w:eastAsia="SimSun" w:hAnsi="Georgia"/>
      <w:color w:val="000000"/>
      <w:sz w:val="21"/>
      <w:szCs w:val="21"/>
      <w:lang w:eastAsia="zh-CN"/>
    </w:rPr>
  </w:style>
  <w:style w:type="character" w:customStyle="1" w:styleId="ms-pii">
    <w:name w:val="ms-pii"/>
    <w:basedOn w:val="Absatz-Standardschriftart"/>
    <w:rsid w:val="00780D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0366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OpitcLEYak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strologie-zentrum-berlin.de/" TargetMode="External"/><Relationship Id="rId5" Type="http://schemas.openxmlformats.org/officeDocument/2006/relationships/webSettings" Target="webSettings.xml"/><Relationship Id="rId10" Type="http://schemas.openxmlformats.org/officeDocument/2006/relationships/hyperlink" Target="https://theastrologypodcast.com/2013/07/05/mercury-retrograde-myths-and-realities/" TargetMode="External"/><Relationship Id="rId4" Type="http://schemas.openxmlformats.org/officeDocument/2006/relationships/settings" Target="settings.xml"/><Relationship Id="rId9" Type="http://schemas.openxmlformats.org/officeDocument/2006/relationships/hyperlink" Target="https://rep.adw-goe.de/bitstream/handle/11858/00-001S-0000-002C-DCB9-B/9783110260601_AdW14_03_CHRISTIAN%20BEYER%20%20Husserls%20Konzeption%20des%20BewusstseinsTeil1.pdf?sequence=1"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rep.adw-goe.de/" TargetMode="Externa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86ADB6-8FBD-4D42-B146-35BA3FE61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4675</Words>
  <Characters>29459</Characters>
  <Application>Microsoft Office Word</Application>
  <DocSecurity>0</DocSecurity>
  <Lines>245</Lines>
  <Paragraphs>68</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34066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Nicoline Brodehl</dc:creator>
  <cp:keywords/>
  <dc:description/>
  <cp:lastModifiedBy>Nicoline Brodehl</cp:lastModifiedBy>
  <cp:revision>5</cp:revision>
  <dcterms:created xsi:type="dcterms:W3CDTF">2024-05-10T16:57:00Z</dcterms:created>
  <dcterms:modified xsi:type="dcterms:W3CDTF">2024-05-10T17:30:00Z</dcterms:modified>
</cp:coreProperties>
</file>