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171AEB" w14:textId="673CD843" w:rsidR="00812737" w:rsidRPr="00812737" w:rsidRDefault="00812737">
      <w:pPr>
        <w:rPr>
          <w:rFonts w:ascii="Calibri" w:hAnsi="Calibri" w:cs="Calibri"/>
          <w:b/>
          <w:bCs/>
          <w:sz w:val="22"/>
          <w:szCs w:val="22"/>
          <w:u w:val="single"/>
        </w:rPr>
      </w:pPr>
      <w:r w:rsidRPr="00812737">
        <w:rPr>
          <w:rFonts w:ascii="Calibri" w:hAnsi="Calibri" w:cs="Calibri"/>
          <w:b/>
          <w:bCs/>
          <w:sz w:val="22"/>
          <w:szCs w:val="22"/>
          <w:u w:val="single"/>
        </w:rPr>
        <w:t>Findings and Conclusion</w:t>
      </w:r>
      <w:r w:rsidR="00CB7132">
        <w:rPr>
          <w:rFonts w:ascii="Calibri" w:hAnsi="Calibri" w:cs="Calibri"/>
          <w:b/>
          <w:bCs/>
          <w:sz w:val="22"/>
          <w:szCs w:val="22"/>
          <w:u w:val="single"/>
        </w:rPr>
        <w:t>s</w:t>
      </w:r>
    </w:p>
    <w:p w14:paraId="70D930DD" w14:textId="2BAFE09B" w:rsidR="00812737" w:rsidRPr="00812737" w:rsidRDefault="00812737">
      <w:pPr>
        <w:rPr>
          <w:rFonts w:ascii="Calibri" w:hAnsi="Calibri" w:cs="Calibri"/>
          <w:b/>
          <w:bCs/>
          <w:sz w:val="22"/>
          <w:szCs w:val="22"/>
        </w:rPr>
      </w:pPr>
      <w:r w:rsidRPr="00812737">
        <w:rPr>
          <w:rFonts w:ascii="Calibri" w:hAnsi="Calibri" w:cs="Calibri"/>
          <w:b/>
          <w:bCs/>
          <w:sz w:val="22"/>
          <w:szCs w:val="22"/>
        </w:rPr>
        <w:t xml:space="preserve">Introduction </w:t>
      </w:r>
    </w:p>
    <w:p w14:paraId="17FE6315" w14:textId="1C915A25" w:rsidR="00812737" w:rsidRDefault="00EE29E5">
      <w:pPr>
        <w:rPr>
          <w:rFonts w:ascii="Calibri" w:hAnsi="Calibri" w:cs="Calibri"/>
          <w:sz w:val="22"/>
          <w:szCs w:val="22"/>
        </w:rPr>
      </w:pPr>
      <w:r>
        <w:rPr>
          <w:rFonts w:ascii="Calibri" w:hAnsi="Calibri" w:cs="Calibri"/>
          <w:sz w:val="22"/>
          <w:szCs w:val="22"/>
        </w:rPr>
        <w:t>In t</w:t>
      </w:r>
      <w:r w:rsidRPr="00EE29E5">
        <w:rPr>
          <w:rFonts w:ascii="Calibri" w:hAnsi="Calibri" w:cs="Calibri"/>
          <w:sz w:val="22"/>
          <w:szCs w:val="22"/>
        </w:rPr>
        <w:t>his chapter</w:t>
      </w:r>
      <w:r>
        <w:rPr>
          <w:rFonts w:ascii="Calibri" w:hAnsi="Calibri" w:cs="Calibri"/>
          <w:sz w:val="22"/>
          <w:szCs w:val="22"/>
        </w:rPr>
        <w:t>, I aim to</w:t>
      </w:r>
      <w:r w:rsidRPr="00EE29E5">
        <w:rPr>
          <w:rFonts w:ascii="Calibri" w:hAnsi="Calibri" w:cs="Calibri"/>
          <w:sz w:val="22"/>
          <w:szCs w:val="22"/>
        </w:rPr>
        <w:t xml:space="preserve"> provide a conclusion surrounding the research</w:t>
      </w:r>
      <w:r>
        <w:rPr>
          <w:rFonts w:ascii="Calibri" w:hAnsi="Calibri" w:cs="Calibri"/>
          <w:sz w:val="22"/>
          <w:szCs w:val="22"/>
        </w:rPr>
        <w:t xml:space="preserve"> project</w:t>
      </w:r>
      <w:r w:rsidRPr="00EE29E5">
        <w:rPr>
          <w:rFonts w:ascii="Calibri" w:hAnsi="Calibri" w:cs="Calibri"/>
          <w:sz w:val="22"/>
          <w:szCs w:val="22"/>
        </w:rPr>
        <w:t xml:space="preserve"> </w:t>
      </w:r>
      <w:r>
        <w:rPr>
          <w:rFonts w:ascii="Calibri" w:hAnsi="Calibri" w:cs="Calibri"/>
          <w:sz w:val="22"/>
          <w:szCs w:val="22"/>
        </w:rPr>
        <w:t>title</w:t>
      </w:r>
      <w:r w:rsidRPr="00EE29E5">
        <w:rPr>
          <w:rFonts w:ascii="Calibri" w:hAnsi="Calibri" w:cs="Calibri"/>
          <w:sz w:val="22"/>
          <w:szCs w:val="22"/>
        </w:rPr>
        <w:t xml:space="preserve"> of; “Policing and mental health: A critical evaluation into the effects that responding to mental health incidents have on the police service”, as well as highlight the limitations of this project</w:t>
      </w:r>
      <w:r w:rsidR="001E1DF9">
        <w:rPr>
          <w:rFonts w:ascii="Calibri" w:hAnsi="Calibri" w:cs="Calibri"/>
          <w:sz w:val="22"/>
          <w:szCs w:val="22"/>
        </w:rPr>
        <w:t>.</w:t>
      </w:r>
    </w:p>
    <w:p w14:paraId="3D55D145" w14:textId="77777777" w:rsidR="00741E0D" w:rsidRDefault="00EE29E5" w:rsidP="00EE29E5">
      <w:pPr>
        <w:rPr>
          <w:rFonts w:ascii="Calibri" w:hAnsi="Calibri" w:cs="Calibri"/>
          <w:sz w:val="22"/>
          <w:szCs w:val="22"/>
        </w:rPr>
      </w:pPr>
      <w:r w:rsidRPr="00EE29E5">
        <w:rPr>
          <w:rFonts w:ascii="Calibri" w:hAnsi="Calibri" w:cs="Calibri"/>
          <w:sz w:val="22"/>
          <w:szCs w:val="22"/>
        </w:rPr>
        <w:t xml:space="preserve">The previous chapters of the dissertation have guided the research project through the introductory, research, planning, and analysis phases of the research project, with the most recent chapter presenting the analysis </w:t>
      </w:r>
      <w:r>
        <w:rPr>
          <w:rFonts w:ascii="Calibri" w:hAnsi="Calibri" w:cs="Calibri"/>
          <w:sz w:val="22"/>
          <w:szCs w:val="22"/>
        </w:rPr>
        <w:t>of the</w:t>
      </w:r>
      <w:r w:rsidRPr="00EE29E5">
        <w:rPr>
          <w:rFonts w:ascii="Calibri" w:hAnsi="Calibri" w:cs="Calibri"/>
          <w:sz w:val="22"/>
          <w:szCs w:val="22"/>
        </w:rPr>
        <w:t xml:space="preserve"> primary data collected through the</w:t>
      </w:r>
      <w:r>
        <w:rPr>
          <w:rFonts w:ascii="Calibri" w:hAnsi="Calibri" w:cs="Calibri"/>
          <w:sz w:val="22"/>
          <w:szCs w:val="22"/>
        </w:rPr>
        <w:t xml:space="preserve"> online survey</w:t>
      </w:r>
      <w:r w:rsidRPr="00EE29E5">
        <w:rPr>
          <w:rFonts w:ascii="Calibri" w:hAnsi="Calibri" w:cs="Calibri"/>
          <w:sz w:val="22"/>
          <w:szCs w:val="22"/>
        </w:rPr>
        <w:t>. Throughout the project</w:t>
      </w:r>
      <w:r w:rsidR="00741E0D">
        <w:rPr>
          <w:rFonts w:ascii="Calibri" w:hAnsi="Calibri" w:cs="Calibri"/>
          <w:sz w:val="22"/>
          <w:szCs w:val="22"/>
        </w:rPr>
        <w:t>, the</w:t>
      </w:r>
      <w:r w:rsidRPr="00EE29E5">
        <w:rPr>
          <w:rFonts w:ascii="Calibri" w:hAnsi="Calibri" w:cs="Calibri"/>
          <w:sz w:val="22"/>
          <w:szCs w:val="22"/>
        </w:rPr>
        <w:t xml:space="preserve"> chapters have achieved the set objectives</w:t>
      </w:r>
      <w:r w:rsidR="00741E0D">
        <w:rPr>
          <w:rFonts w:ascii="Calibri" w:hAnsi="Calibri" w:cs="Calibri"/>
          <w:sz w:val="22"/>
          <w:szCs w:val="22"/>
        </w:rPr>
        <w:t>,</w:t>
      </w:r>
      <w:r w:rsidRPr="00EE29E5">
        <w:rPr>
          <w:rFonts w:ascii="Calibri" w:hAnsi="Calibri" w:cs="Calibri"/>
          <w:sz w:val="22"/>
          <w:szCs w:val="22"/>
        </w:rPr>
        <w:t xml:space="preserve"> and this chapter will seek to achieve the final objective of the dissertation</w:t>
      </w:r>
      <w:r w:rsidR="00741E0D">
        <w:rPr>
          <w:rFonts w:ascii="Calibri" w:hAnsi="Calibri" w:cs="Calibri"/>
          <w:sz w:val="22"/>
          <w:szCs w:val="22"/>
        </w:rPr>
        <w:t>:</w:t>
      </w:r>
    </w:p>
    <w:p w14:paraId="4367310C" w14:textId="204A1E22" w:rsidR="00EE29E5" w:rsidRPr="00741E0D" w:rsidRDefault="00741E0D" w:rsidP="00EE29E5">
      <w:pPr>
        <w:rPr>
          <w:rFonts w:ascii="Calibri" w:hAnsi="Calibri" w:cs="Calibri"/>
          <w:i/>
          <w:iCs/>
          <w:sz w:val="22"/>
          <w:szCs w:val="22"/>
        </w:rPr>
      </w:pPr>
      <w:r w:rsidRPr="00741E0D">
        <w:rPr>
          <w:rFonts w:ascii="Calibri" w:hAnsi="Calibri" w:cs="Calibri"/>
          <w:i/>
          <w:iCs/>
          <w:sz w:val="22"/>
          <w:szCs w:val="22"/>
        </w:rPr>
        <w:t>To provide recommendations on how to reduce police involvement in mental health incidents</w:t>
      </w:r>
    </w:p>
    <w:p w14:paraId="3601C962" w14:textId="445BF859" w:rsidR="00CB7132" w:rsidRPr="00CB7132" w:rsidRDefault="00A12EC3">
      <w:pPr>
        <w:rPr>
          <w:rFonts w:ascii="Calibri" w:hAnsi="Calibri" w:cs="Calibri"/>
          <w:b/>
          <w:bCs/>
          <w:sz w:val="22"/>
          <w:szCs w:val="22"/>
        </w:rPr>
      </w:pPr>
      <w:r>
        <w:rPr>
          <w:rFonts w:ascii="Calibri" w:hAnsi="Calibri" w:cs="Calibri"/>
          <w:b/>
          <w:bCs/>
          <w:sz w:val="22"/>
          <w:szCs w:val="22"/>
        </w:rPr>
        <w:t>Completion of research objectives</w:t>
      </w:r>
    </w:p>
    <w:p w14:paraId="5224F8BB" w14:textId="51ED052E" w:rsidR="00CB7132" w:rsidRPr="00CB7132" w:rsidRDefault="00CB7132">
      <w:pPr>
        <w:rPr>
          <w:rFonts w:ascii="Calibri" w:hAnsi="Calibri" w:cs="Calibri"/>
          <w:b/>
          <w:bCs/>
          <w:sz w:val="22"/>
          <w:szCs w:val="22"/>
        </w:rPr>
      </w:pPr>
      <w:r w:rsidRPr="00CB7132">
        <w:rPr>
          <w:rFonts w:ascii="Calibri" w:hAnsi="Calibri" w:cs="Calibri"/>
          <w:b/>
          <w:bCs/>
          <w:sz w:val="22"/>
          <w:szCs w:val="22"/>
        </w:rPr>
        <w:t>Research objective 1:</w:t>
      </w:r>
      <w:r w:rsidR="00D97F89">
        <w:rPr>
          <w:rFonts w:ascii="Calibri" w:hAnsi="Calibri" w:cs="Calibri"/>
          <w:b/>
          <w:bCs/>
          <w:sz w:val="22"/>
          <w:szCs w:val="22"/>
        </w:rPr>
        <w:t xml:space="preserve"> </w:t>
      </w:r>
      <w:r w:rsidR="00D97F89" w:rsidRPr="00D97F89">
        <w:rPr>
          <w:rFonts w:ascii="Calibri" w:hAnsi="Calibri" w:cs="Calibri"/>
          <w:b/>
          <w:bCs/>
          <w:sz w:val="22"/>
          <w:szCs w:val="22"/>
        </w:rPr>
        <w:t>To investigate and critically analyse both previous and current academic literature on the relationship between police and mental health</w:t>
      </w:r>
    </w:p>
    <w:p w14:paraId="5762D5FB" w14:textId="4CBC4F10" w:rsidR="00BA2557" w:rsidRDefault="00CB7132">
      <w:pPr>
        <w:rPr>
          <w:rFonts w:ascii="Calibri" w:hAnsi="Calibri" w:cs="Calibri"/>
          <w:sz w:val="22"/>
          <w:szCs w:val="22"/>
        </w:rPr>
      </w:pPr>
      <w:r>
        <w:rPr>
          <w:rFonts w:ascii="Calibri" w:hAnsi="Calibri" w:cs="Calibri"/>
          <w:sz w:val="22"/>
          <w:szCs w:val="22"/>
        </w:rPr>
        <w:t>This objective</w:t>
      </w:r>
      <w:r w:rsidR="00A12EC3">
        <w:rPr>
          <w:rFonts w:ascii="Calibri" w:hAnsi="Calibri" w:cs="Calibri"/>
          <w:sz w:val="22"/>
          <w:szCs w:val="22"/>
        </w:rPr>
        <w:t xml:space="preserve"> was achieved in the literature review chapter of the dissertation</w:t>
      </w:r>
      <w:r w:rsidR="00BA2557">
        <w:rPr>
          <w:rFonts w:ascii="Calibri" w:hAnsi="Calibri" w:cs="Calibri"/>
          <w:sz w:val="22"/>
          <w:szCs w:val="22"/>
        </w:rPr>
        <w:t xml:space="preserve">. </w:t>
      </w:r>
      <w:r w:rsidR="00BA2557" w:rsidRPr="00BA2557">
        <w:rPr>
          <w:rFonts w:ascii="Calibri" w:hAnsi="Calibri" w:cs="Calibri"/>
          <w:sz w:val="22"/>
          <w:szCs w:val="22"/>
        </w:rPr>
        <w:t xml:space="preserve">This objective was completed with an in-depth literature review, which focused on previous research that had been found relating to </w:t>
      </w:r>
      <w:r w:rsidR="00BA2557">
        <w:rPr>
          <w:rFonts w:ascii="Calibri" w:hAnsi="Calibri" w:cs="Calibri"/>
          <w:sz w:val="22"/>
          <w:szCs w:val="22"/>
        </w:rPr>
        <w:t xml:space="preserve">the relationship between the police service and the topic of mental health. </w:t>
      </w:r>
      <w:r w:rsidR="00BA2557" w:rsidRPr="00BA2557">
        <w:rPr>
          <w:rFonts w:ascii="Calibri" w:hAnsi="Calibri" w:cs="Calibri"/>
          <w:sz w:val="22"/>
          <w:szCs w:val="22"/>
        </w:rPr>
        <w:t xml:space="preserve">The present study aimed to investigate </w:t>
      </w:r>
      <w:r w:rsidR="00BA2557">
        <w:rPr>
          <w:rFonts w:ascii="Calibri" w:hAnsi="Calibri" w:cs="Calibri"/>
          <w:sz w:val="22"/>
          <w:szCs w:val="22"/>
        </w:rPr>
        <w:t>police officer’s views on dealing with mental health incidents</w:t>
      </w:r>
      <w:r w:rsidR="00580F98">
        <w:rPr>
          <w:rFonts w:ascii="Calibri" w:hAnsi="Calibri" w:cs="Calibri"/>
          <w:sz w:val="22"/>
          <w:szCs w:val="22"/>
        </w:rPr>
        <w:t>,</w:t>
      </w:r>
      <w:r w:rsidR="00BA2557">
        <w:rPr>
          <w:rFonts w:ascii="Calibri" w:hAnsi="Calibri" w:cs="Calibri"/>
          <w:sz w:val="22"/>
          <w:szCs w:val="22"/>
        </w:rPr>
        <w:t xml:space="preserve"> and how their own mental health is affected as a result, </w:t>
      </w:r>
      <w:r w:rsidR="00BA2557" w:rsidRPr="00BA2557">
        <w:rPr>
          <w:rFonts w:ascii="Calibri" w:hAnsi="Calibri" w:cs="Calibri"/>
          <w:sz w:val="22"/>
          <w:szCs w:val="22"/>
        </w:rPr>
        <w:t>following</w:t>
      </w:r>
      <w:r w:rsidR="00580F98">
        <w:rPr>
          <w:rFonts w:ascii="Calibri" w:hAnsi="Calibri" w:cs="Calibri"/>
          <w:sz w:val="22"/>
          <w:szCs w:val="22"/>
        </w:rPr>
        <w:t xml:space="preserve"> conclusions that there is very little</w:t>
      </w:r>
      <w:r w:rsidR="00BA2557" w:rsidRPr="00BA2557">
        <w:rPr>
          <w:rFonts w:ascii="Calibri" w:hAnsi="Calibri" w:cs="Calibri"/>
          <w:sz w:val="22"/>
          <w:szCs w:val="22"/>
        </w:rPr>
        <w:t xml:space="preserve"> previous literature</w:t>
      </w:r>
      <w:r w:rsidR="00580F98">
        <w:rPr>
          <w:rFonts w:ascii="Calibri" w:hAnsi="Calibri" w:cs="Calibri"/>
          <w:sz w:val="22"/>
          <w:szCs w:val="22"/>
        </w:rPr>
        <w:t xml:space="preserve"> for that topic.</w:t>
      </w:r>
    </w:p>
    <w:p w14:paraId="7EA6449A" w14:textId="792434CC" w:rsidR="00CB7132" w:rsidRPr="00CB7132" w:rsidRDefault="00CB7132">
      <w:pPr>
        <w:rPr>
          <w:rFonts w:ascii="Calibri" w:hAnsi="Calibri" w:cs="Calibri"/>
          <w:b/>
          <w:bCs/>
          <w:sz w:val="22"/>
          <w:szCs w:val="22"/>
        </w:rPr>
      </w:pPr>
      <w:r w:rsidRPr="00CB7132">
        <w:rPr>
          <w:rFonts w:ascii="Calibri" w:hAnsi="Calibri" w:cs="Calibri"/>
          <w:b/>
          <w:bCs/>
          <w:sz w:val="22"/>
          <w:szCs w:val="22"/>
        </w:rPr>
        <w:t>Research objective 2:</w:t>
      </w:r>
      <w:r w:rsidR="00D97F89">
        <w:rPr>
          <w:rFonts w:ascii="Calibri" w:hAnsi="Calibri" w:cs="Calibri"/>
          <w:b/>
          <w:bCs/>
          <w:sz w:val="22"/>
          <w:szCs w:val="22"/>
        </w:rPr>
        <w:t xml:space="preserve"> </w:t>
      </w:r>
      <w:r w:rsidR="00D97F89" w:rsidRPr="00D97F89">
        <w:rPr>
          <w:rFonts w:ascii="Calibri" w:hAnsi="Calibri" w:cs="Calibri"/>
          <w:b/>
          <w:bCs/>
          <w:sz w:val="22"/>
          <w:szCs w:val="22"/>
        </w:rPr>
        <w:t>To identify the most appropriate research approach required to effectively explore views on the effectiveness of mental health services</w:t>
      </w:r>
    </w:p>
    <w:p w14:paraId="43DB7B70" w14:textId="3268CA93" w:rsidR="00CB7132" w:rsidRDefault="00CB7132">
      <w:pPr>
        <w:rPr>
          <w:rFonts w:ascii="Calibri" w:hAnsi="Calibri" w:cs="Calibri"/>
          <w:sz w:val="22"/>
          <w:szCs w:val="22"/>
        </w:rPr>
      </w:pPr>
      <w:r>
        <w:rPr>
          <w:rFonts w:ascii="Calibri" w:hAnsi="Calibri" w:cs="Calibri"/>
          <w:sz w:val="22"/>
          <w:szCs w:val="22"/>
        </w:rPr>
        <w:t>This objective</w:t>
      </w:r>
      <w:r w:rsidR="00A12EC3">
        <w:rPr>
          <w:rFonts w:ascii="Calibri" w:hAnsi="Calibri" w:cs="Calibri"/>
          <w:sz w:val="22"/>
          <w:szCs w:val="22"/>
        </w:rPr>
        <w:t xml:space="preserve"> </w:t>
      </w:r>
      <w:r w:rsidR="00A12EC3" w:rsidRPr="00A12EC3">
        <w:rPr>
          <w:rFonts w:ascii="Calibri" w:hAnsi="Calibri" w:cs="Calibri"/>
          <w:sz w:val="22"/>
          <w:szCs w:val="22"/>
        </w:rPr>
        <w:t xml:space="preserve">was achieved in </w:t>
      </w:r>
      <w:r w:rsidR="00BA2557">
        <w:rPr>
          <w:rFonts w:ascii="Calibri" w:hAnsi="Calibri" w:cs="Calibri"/>
          <w:sz w:val="22"/>
          <w:szCs w:val="22"/>
        </w:rPr>
        <w:t>the research methodology chapter</w:t>
      </w:r>
      <w:r w:rsidR="00A12EC3" w:rsidRPr="00A12EC3">
        <w:rPr>
          <w:rFonts w:ascii="Calibri" w:hAnsi="Calibri" w:cs="Calibri"/>
          <w:sz w:val="22"/>
          <w:szCs w:val="22"/>
        </w:rPr>
        <w:t xml:space="preserve"> of the dissertation</w:t>
      </w:r>
      <w:r w:rsidR="00BA2557">
        <w:rPr>
          <w:rFonts w:ascii="Calibri" w:hAnsi="Calibri" w:cs="Calibri"/>
          <w:sz w:val="22"/>
          <w:szCs w:val="22"/>
        </w:rPr>
        <w:t>,</w:t>
      </w:r>
      <w:r w:rsidR="00A12EC3" w:rsidRPr="00A12EC3">
        <w:rPr>
          <w:rFonts w:ascii="Calibri" w:hAnsi="Calibri" w:cs="Calibri"/>
          <w:sz w:val="22"/>
          <w:szCs w:val="22"/>
        </w:rPr>
        <w:t xml:space="preserve"> after discovering the research gap identified in </w:t>
      </w:r>
      <w:r w:rsidR="00580F98">
        <w:rPr>
          <w:rFonts w:ascii="Calibri" w:hAnsi="Calibri" w:cs="Calibri"/>
          <w:sz w:val="22"/>
          <w:szCs w:val="22"/>
        </w:rPr>
        <w:t>the literature review chapter</w:t>
      </w:r>
      <w:r w:rsidR="00A12EC3" w:rsidRPr="00A12EC3">
        <w:rPr>
          <w:rFonts w:ascii="Calibri" w:hAnsi="Calibri" w:cs="Calibri"/>
          <w:sz w:val="22"/>
          <w:szCs w:val="22"/>
        </w:rPr>
        <w:t xml:space="preserve">, with </w:t>
      </w:r>
      <w:r w:rsidR="00BA2557">
        <w:rPr>
          <w:rFonts w:ascii="Calibri" w:hAnsi="Calibri" w:cs="Calibri"/>
          <w:sz w:val="22"/>
          <w:szCs w:val="22"/>
        </w:rPr>
        <w:t>an online survey</w:t>
      </w:r>
      <w:r w:rsidR="00A12EC3" w:rsidRPr="00A12EC3">
        <w:rPr>
          <w:rFonts w:ascii="Calibri" w:hAnsi="Calibri" w:cs="Calibri"/>
          <w:sz w:val="22"/>
          <w:szCs w:val="22"/>
        </w:rPr>
        <w:t xml:space="preserve"> being the most appropriate</w:t>
      </w:r>
      <w:r w:rsidR="00BA2557">
        <w:rPr>
          <w:rFonts w:ascii="Calibri" w:hAnsi="Calibri" w:cs="Calibri"/>
          <w:sz w:val="22"/>
          <w:szCs w:val="22"/>
        </w:rPr>
        <w:t xml:space="preserve"> as this was most efficient in obtaining both quantitative and qualitative data.</w:t>
      </w:r>
    </w:p>
    <w:p w14:paraId="18390208" w14:textId="5EBB4904" w:rsidR="00CB7132" w:rsidRPr="00CB7132" w:rsidRDefault="00CB7132">
      <w:pPr>
        <w:rPr>
          <w:rFonts w:ascii="Calibri" w:hAnsi="Calibri" w:cs="Calibri"/>
          <w:b/>
          <w:bCs/>
          <w:sz w:val="22"/>
          <w:szCs w:val="22"/>
        </w:rPr>
      </w:pPr>
      <w:r w:rsidRPr="00CB7132">
        <w:rPr>
          <w:rFonts w:ascii="Calibri" w:hAnsi="Calibri" w:cs="Calibri"/>
          <w:b/>
          <w:bCs/>
          <w:sz w:val="22"/>
          <w:szCs w:val="22"/>
        </w:rPr>
        <w:t>Research objective 3:</w:t>
      </w:r>
      <w:r w:rsidR="00D97F89">
        <w:rPr>
          <w:rFonts w:ascii="Calibri" w:hAnsi="Calibri" w:cs="Calibri"/>
          <w:b/>
          <w:bCs/>
          <w:sz w:val="22"/>
          <w:szCs w:val="22"/>
        </w:rPr>
        <w:t xml:space="preserve"> </w:t>
      </w:r>
      <w:r w:rsidR="00D97F89" w:rsidRPr="00D97F89">
        <w:rPr>
          <w:rFonts w:ascii="Calibri" w:hAnsi="Calibri" w:cs="Calibri"/>
          <w:b/>
          <w:bCs/>
          <w:sz w:val="22"/>
          <w:szCs w:val="22"/>
        </w:rPr>
        <w:t xml:space="preserve">To conduct primary research and analyse the data collected to thoroughly understand police officers’ views on responding to mental health incidents, as well as how their own mental health is </w:t>
      </w:r>
      <w:proofErr w:type="gramStart"/>
      <w:r w:rsidR="00D97F89" w:rsidRPr="00D97F89">
        <w:rPr>
          <w:rFonts w:ascii="Calibri" w:hAnsi="Calibri" w:cs="Calibri"/>
          <w:b/>
          <w:bCs/>
          <w:sz w:val="22"/>
          <w:szCs w:val="22"/>
        </w:rPr>
        <w:t>as a result of</w:t>
      </w:r>
      <w:proofErr w:type="gramEnd"/>
      <w:r w:rsidR="00D97F89" w:rsidRPr="00D97F89">
        <w:rPr>
          <w:rFonts w:ascii="Calibri" w:hAnsi="Calibri" w:cs="Calibri"/>
          <w:b/>
          <w:bCs/>
          <w:sz w:val="22"/>
          <w:szCs w:val="22"/>
        </w:rPr>
        <w:t xml:space="preserve"> the police officer role</w:t>
      </w:r>
    </w:p>
    <w:p w14:paraId="6B3A38BF" w14:textId="28D705C4" w:rsidR="00BA2557" w:rsidRDefault="00CB7132">
      <w:pPr>
        <w:rPr>
          <w:rFonts w:ascii="Calibri" w:hAnsi="Calibri" w:cs="Calibri"/>
          <w:sz w:val="22"/>
          <w:szCs w:val="22"/>
        </w:rPr>
      </w:pPr>
      <w:r>
        <w:rPr>
          <w:rFonts w:ascii="Calibri" w:hAnsi="Calibri" w:cs="Calibri"/>
          <w:sz w:val="22"/>
          <w:szCs w:val="22"/>
        </w:rPr>
        <w:t>This objective</w:t>
      </w:r>
      <w:r w:rsidR="00BA2557">
        <w:rPr>
          <w:rFonts w:ascii="Calibri" w:hAnsi="Calibri" w:cs="Calibri"/>
          <w:sz w:val="22"/>
          <w:szCs w:val="22"/>
        </w:rPr>
        <w:t xml:space="preserve"> was achieved in the analysis of results chapter. </w:t>
      </w:r>
      <w:r w:rsidR="00BA2557" w:rsidRPr="00BA2557">
        <w:rPr>
          <w:rFonts w:ascii="Calibri" w:hAnsi="Calibri" w:cs="Calibri"/>
          <w:sz w:val="22"/>
          <w:szCs w:val="22"/>
        </w:rPr>
        <w:t xml:space="preserve">This objective was completed via google </w:t>
      </w:r>
      <w:r w:rsidR="00BA2557">
        <w:rPr>
          <w:rFonts w:ascii="Calibri" w:hAnsi="Calibri" w:cs="Calibri"/>
          <w:sz w:val="22"/>
          <w:szCs w:val="22"/>
        </w:rPr>
        <w:t>forms,</w:t>
      </w:r>
      <w:r w:rsidR="00BA2557" w:rsidRPr="00BA2557">
        <w:rPr>
          <w:rFonts w:ascii="Calibri" w:hAnsi="Calibri" w:cs="Calibri"/>
          <w:sz w:val="22"/>
          <w:szCs w:val="22"/>
        </w:rPr>
        <w:t xml:space="preserve"> followed by an analysis of </w:t>
      </w:r>
      <w:r w:rsidR="00BA2557">
        <w:rPr>
          <w:rFonts w:ascii="Calibri" w:hAnsi="Calibri" w:cs="Calibri"/>
          <w:sz w:val="22"/>
          <w:szCs w:val="22"/>
        </w:rPr>
        <w:t>the data that</w:t>
      </w:r>
      <w:r w:rsidR="00BA2557" w:rsidRPr="00BA2557">
        <w:rPr>
          <w:rFonts w:ascii="Calibri" w:hAnsi="Calibri" w:cs="Calibri"/>
          <w:sz w:val="22"/>
          <w:szCs w:val="22"/>
        </w:rPr>
        <w:t xml:space="preserve"> was found </w:t>
      </w:r>
      <w:r w:rsidR="00BA2557">
        <w:rPr>
          <w:rFonts w:ascii="Calibri" w:hAnsi="Calibri" w:cs="Calibri"/>
          <w:sz w:val="22"/>
          <w:szCs w:val="22"/>
        </w:rPr>
        <w:t>from the results of the survey</w:t>
      </w:r>
      <w:r w:rsidR="00BA2557" w:rsidRPr="00BA2557">
        <w:rPr>
          <w:rFonts w:ascii="Calibri" w:hAnsi="Calibri" w:cs="Calibri"/>
          <w:sz w:val="22"/>
          <w:szCs w:val="22"/>
        </w:rPr>
        <w:t>. The results collected displayed the importance of perception, attitudes</w:t>
      </w:r>
      <w:r w:rsidR="00BA2557">
        <w:rPr>
          <w:rFonts w:ascii="Calibri" w:hAnsi="Calibri" w:cs="Calibri"/>
          <w:sz w:val="22"/>
          <w:szCs w:val="22"/>
        </w:rPr>
        <w:t>, and feelings regarding police dealing with mental health incidents.</w:t>
      </w:r>
    </w:p>
    <w:p w14:paraId="326C07B3" w14:textId="233AD4B8" w:rsidR="002B0805" w:rsidRPr="00D53D65" w:rsidRDefault="002B0805">
      <w:pPr>
        <w:rPr>
          <w:rFonts w:ascii="Calibri" w:hAnsi="Calibri" w:cs="Calibri"/>
          <w:b/>
          <w:bCs/>
          <w:sz w:val="22"/>
          <w:szCs w:val="22"/>
        </w:rPr>
      </w:pPr>
      <w:r>
        <w:rPr>
          <w:rFonts w:ascii="Calibri" w:hAnsi="Calibri" w:cs="Calibri"/>
          <w:b/>
          <w:bCs/>
          <w:sz w:val="22"/>
          <w:szCs w:val="22"/>
        </w:rPr>
        <w:t>Main findings</w:t>
      </w:r>
    </w:p>
    <w:p w14:paraId="5F4937C3" w14:textId="0FE11996" w:rsidR="00F74029" w:rsidRDefault="00F74029">
      <w:pPr>
        <w:rPr>
          <w:rFonts w:ascii="Calibri" w:hAnsi="Calibri" w:cs="Calibri"/>
          <w:sz w:val="22"/>
          <w:szCs w:val="22"/>
        </w:rPr>
      </w:pPr>
      <w:r w:rsidRPr="00F74029">
        <w:rPr>
          <w:rFonts w:ascii="Calibri" w:hAnsi="Calibri" w:cs="Calibri"/>
          <w:sz w:val="22"/>
          <w:szCs w:val="22"/>
        </w:rPr>
        <w:t xml:space="preserve">Throughout the dissertation, multiple findings have been </w:t>
      </w:r>
      <w:r>
        <w:rPr>
          <w:rFonts w:ascii="Calibri" w:hAnsi="Calibri" w:cs="Calibri"/>
          <w:sz w:val="22"/>
          <w:szCs w:val="22"/>
        </w:rPr>
        <w:t>identified</w:t>
      </w:r>
      <w:r w:rsidRPr="00F74029">
        <w:rPr>
          <w:rFonts w:ascii="Calibri" w:hAnsi="Calibri" w:cs="Calibri"/>
          <w:sz w:val="22"/>
          <w:szCs w:val="22"/>
        </w:rPr>
        <w:t xml:space="preserve"> </w:t>
      </w:r>
      <w:r>
        <w:rPr>
          <w:rFonts w:ascii="Calibri" w:hAnsi="Calibri" w:cs="Calibri"/>
          <w:sz w:val="22"/>
          <w:szCs w:val="22"/>
        </w:rPr>
        <w:t>in</w:t>
      </w:r>
      <w:r w:rsidRPr="00F74029">
        <w:rPr>
          <w:rFonts w:ascii="Calibri" w:hAnsi="Calibri" w:cs="Calibri"/>
          <w:sz w:val="22"/>
          <w:szCs w:val="22"/>
        </w:rPr>
        <w:t xml:space="preserve"> each </w:t>
      </w:r>
      <w:r>
        <w:rPr>
          <w:rFonts w:ascii="Calibri" w:hAnsi="Calibri" w:cs="Calibri"/>
          <w:sz w:val="22"/>
          <w:szCs w:val="22"/>
        </w:rPr>
        <w:t>chapter</w:t>
      </w:r>
      <w:r w:rsidRPr="00F74029">
        <w:rPr>
          <w:rFonts w:ascii="Calibri" w:hAnsi="Calibri" w:cs="Calibri"/>
          <w:sz w:val="22"/>
          <w:szCs w:val="22"/>
        </w:rPr>
        <w:t xml:space="preserve"> of the </w:t>
      </w:r>
      <w:r>
        <w:rPr>
          <w:rFonts w:ascii="Calibri" w:hAnsi="Calibri" w:cs="Calibri"/>
          <w:sz w:val="22"/>
          <w:szCs w:val="22"/>
        </w:rPr>
        <w:t>research project</w:t>
      </w:r>
      <w:r w:rsidRPr="00F74029">
        <w:rPr>
          <w:rFonts w:ascii="Calibri" w:hAnsi="Calibri" w:cs="Calibri"/>
          <w:sz w:val="22"/>
          <w:szCs w:val="22"/>
        </w:rPr>
        <w:t xml:space="preserve">. </w:t>
      </w:r>
      <w:r>
        <w:rPr>
          <w:rFonts w:ascii="Calibri" w:hAnsi="Calibri" w:cs="Calibri"/>
          <w:sz w:val="22"/>
          <w:szCs w:val="22"/>
        </w:rPr>
        <w:t xml:space="preserve">One finding, arising from the literature review, is that failures in the health and care sectors have left the police service to ‘pick up the pieces’ of a broken health care system, resulting in millions of police hours spent dealing with what are essentially health incidents at their core, which in turn means that the police are spending less time on the things that they should actually be doing, such </w:t>
      </w:r>
      <w:r>
        <w:rPr>
          <w:rFonts w:ascii="Calibri" w:hAnsi="Calibri" w:cs="Calibri"/>
          <w:sz w:val="22"/>
          <w:szCs w:val="22"/>
        </w:rPr>
        <w:lastRenderedPageBreak/>
        <w:t>as solving and preventing crime.</w:t>
      </w:r>
      <w:r w:rsidR="00D53D65">
        <w:rPr>
          <w:rFonts w:ascii="Calibri" w:hAnsi="Calibri" w:cs="Calibri"/>
          <w:sz w:val="22"/>
          <w:szCs w:val="22"/>
        </w:rPr>
        <w:t xml:space="preserve"> A</w:t>
      </w:r>
      <w:r>
        <w:rPr>
          <w:rFonts w:ascii="Calibri" w:hAnsi="Calibri" w:cs="Calibri"/>
          <w:sz w:val="22"/>
          <w:szCs w:val="22"/>
        </w:rPr>
        <w:t xml:space="preserve">nother finding, as found in the results of the online survey, show that particularly in front-line police departments, such as Response, that the number of mental health incidents that police are attending is </w:t>
      </w:r>
      <w:r w:rsidR="00D53D65">
        <w:rPr>
          <w:rFonts w:ascii="Calibri" w:hAnsi="Calibri" w:cs="Calibri"/>
          <w:sz w:val="22"/>
          <w:szCs w:val="22"/>
        </w:rPr>
        <w:t>increasing</w:t>
      </w:r>
      <w:r>
        <w:rPr>
          <w:rFonts w:ascii="Calibri" w:hAnsi="Calibri" w:cs="Calibri"/>
          <w:sz w:val="22"/>
          <w:szCs w:val="22"/>
        </w:rPr>
        <w:t xml:space="preserve">, with </w:t>
      </w:r>
      <w:r>
        <w:rPr>
          <w:rFonts w:ascii="Calibri" w:hAnsi="Calibri" w:cs="Calibri"/>
          <w:sz w:val="22"/>
          <w:szCs w:val="22"/>
        </w:rPr>
        <w:t>two thirds of response officers stating that they deal with mental health incidents every set, and 22% attending them every shift</w:t>
      </w:r>
      <w:r>
        <w:rPr>
          <w:rFonts w:ascii="Calibri" w:hAnsi="Calibri" w:cs="Calibri"/>
          <w:sz w:val="22"/>
          <w:szCs w:val="22"/>
        </w:rPr>
        <w:t xml:space="preserve">. </w:t>
      </w:r>
      <w:r w:rsidR="00D53D65">
        <w:rPr>
          <w:rFonts w:ascii="Calibri" w:hAnsi="Calibri" w:cs="Calibri"/>
          <w:sz w:val="22"/>
          <w:szCs w:val="22"/>
        </w:rPr>
        <w:t>Furthermore, the main findings of this the research project are that attending mental health incidents does impact the mental health of the attending officers, and conditions such as compassion fatigue and secondary trauma are very prevalent among response-based police officers.</w:t>
      </w:r>
    </w:p>
    <w:p w14:paraId="378DD102" w14:textId="68F5A29B" w:rsidR="00CB7132" w:rsidRDefault="00CB7132">
      <w:pPr>
        <w:rPr>
          <w:rFonts w:ascii="Calibri" w:hAnsi="Calibri" w:cs="Calibri"/>
          <w:b/>
          <w:bCs/>
          <w:sz w:val="22"/>
          <w:szCs w:val="22"/>
        </w:rPr>
      </w:pPr>
      <w:r w:rsidRPr="00CB7132">
        <w:rPr>
          <w:rFonts w:ascii="Calibri" w:hAnsi="Calibri" w:cs="Calibri"/>
          <w:b/>
          <w:bCs/>
          <w:sz w:val="22"/>
          <w:szCs w:val="22"/>
        </w:rPr>
        <w:t>Recommendations</w:t>
      </w:r>
    </w:p>
    <w:p w14:paraId="6CCB75C6" w14:textId="51F209DA" w:rsidR="00CB7132" w:rsidRDefault="00711938">
      <w:pPr>
        <w:rPr>
          <w:rFonts w:ascii="Calibri" w:hAnsi="Calibri" w:cs="Calibri"/>
          <w:sz w:val="22"/>
          <w:szCs w:val="22"/>
        </w:rPr>
      </w:pPr>
      <w:r>
        <w:rPr>
          <w:rFonts w:ascii="Calibri" w:hAnsi="Calibri" w:cs="Calibri"/>
          <w:sz w:val="22"/>
          <w:szCs w:val="22"/>
        </w:rPr>
        <w:t xml:space="preserve">From understanding the previous literature on the topic, and from analysing the responses received from the online survey, I recommend the following changes </w:t>
      </w:r>
      <w:r w:rsidR="001E1DF9">
        <w:rPr>
          <w:rFonts w:ascii="Calibri" w:hAnsi="Calibri" w:cs="Calibri"/>
          <w:sz w:val="22"/>
          <w:szCs w:val="22"/>
        </w:rPr>
        <w:t>to</w:t>
      </w:r>
      <w:r>
        <w:rPr>
          <w:rFonts w:ascii="Calibri" w:hAnsi="Calibri" w:cs="Calibri"/>
          <w:sz w:val="22"/>
          <w:szCs w:val="22"/>
        </w:rPr>
        <w:t xml:space="preserve"> improve police attendance at mental health incidents and improve the mental health of police officers.</w:t>
      </w:r>
    </w:p>
    <w:p w14:paraId="72D0C6A5" w14:textId="669DB9C6" w:rsidR="00711938" w:rsidRDefault="00711938">
      <w:pPr>
        <w:rPr>
          <w:rFonts w:ascii="Calibri" w:hAnsi="Calibri" w:cs="Calibri"/>
          <w:sz w:val="22"/>
          <w:szCs w:val="22"/>
        </w:rPr>
      </w:pPr>
      <w:r>
        <w:rPr>
          <w:rFonts w:ascii="Calibri" w:hAnsi="Calibri" w:cs="Calibri"/>
          <w:sz w:val="22"/>
          <w:szCs w:val="22"/>
        </w:rPr>
        <w:t>Firstly, I recommend that a 5</w:t>
      </w:r>
      <w:r w:rsidRPr="00711938">
        <w:rPr>
          <w:rFonts w:ascii="Calibri" w:hAnsi="Calibri" w:cs="Calibri"/>
          <w:sz w:val="22"/>
          <w:szCs w:val="22"/>
          <w:vertAlign w:val="superscript"/>
        </w:rPr>
        <w:t>th</w:t>
      </w:r>
      <w:r>
        <w:rPr>
          <w:rFonts w:ascii="Calibri" w:hAnsi="Calibri" w:cs="Calibri"/>
          <w:sz w:val="22"/>
          <w:szCs w:val="22"/>
        </w:rPr>
        <w:t xml:space="preserve"> emergency service be created</w:t>
      </w:r>
      <w:r w:rsidR="00C42959">
        <w:rPr>
          <w:rFonts w:ascii="Calibri" w:hAnsi="Calibri" w:cs="Calibri"/>
          <w:sz w:val="22"/>
          <w:szCs w:val="22"/>
        </w:rPr>
        <w:t>,</w:t>
      </w:r>
      <w:r>
        <w:rPr>
          <w:rFonts w:ascii="Calibri" w:hAnsi="Calibri" w:cs="Calibri"/>
          <w:sz w:val="22"/>
          <w:szCs w:val="22"/>
        </w:rPr>
        <w:t xml:space="preserve"> spe</w:t>
      </w:r>
      <w:r w:rsidR="00C42959">
        <w:rPr>
          <w:rFonts w:ascii="Calibri" w:hAnsi="Calibri" w:cs="Calibri"/>
          <w:sz w:val="22"/>
          <w:szCs w:val="22"/>
        </w:rPr>
        <w:t>cifically</w:t>
      </w:r>
      <w:r>
        <w:rPr>
          <w:rFonts w:ascii="Calibri" w:hAnsi="Calibri" w:cs="Calibri"/>
          <w:sz w:val="22"/>
          <w:szCs w:val="22"/>
        </w:rPr>
        <w:t xml:space="preserve"> for mental health. They should have the powers that police officers have</w:t>
      </w:r>
      <w:r w:rsidR="00C42959">
        <w:rPr>
          <w:rFonts w:ascii="Calibri" w:hAnsi="Calibri" w:cs="Calibri"/>
          <w:sz w:val="22"/>
          <w:szCs w:val="22"/>
        </w:rPr>
        <w:t xml:space="preserve"> from the Mental Health Act, but also have the health and welfare training of mental health nurses. This would reduce police attendance at mental health incidents, while simultaneously placing the person in need of help with the right people at the first point of contact.  </w:t>
      </w:r>
    </w:p>
    <w:p w14:paraId="10837150" w14:textId="185638F0" w:rsidR="00C42959" w:rsidRDefault="00C42959">
      <w:pPr>
        <w:rPr>
          <w:rFonts w:ascii="Calibri" w:hAnsi="Calibri" w:cs="Calibri"/>
          <w:sz w:val="22"/>
          <w:szCs w:val="22"/>
        </w:rPr>
      </w:pPr>
      <w:r>
        <w:rPr>
          <w:rFonts w:ascii="Calibri" w:hAnsi="Calibri" w:cs="Calibri"/>
          <w:sz w:val="22"/>
          <w:szCs w:val="22"/>
        </w:rPr>
        <w:t>Secondly, I recommend that the police’s mental health support services, known as TRIM, be expanded to accept any officer who wants it, rather than just whoever reaches the threshold that is required to receive help.</w:t>
      </w:r>
    </w:p>
    <w:p w14:paraId="5509B47F" w14:textId="4EB5097D" w:rsidR="00C42959" w:rsidRDefault="00C42959">
      <w:pPr>
        <w:rPr>
          <w:rFonts w:ascii="Calibri" w:hAnsi="Calibri" w:cs="Calibri"/>
          <w:sz w:val="22"/>
          <w:szCs w:val="22"/>
        </w:rPr>
      </w:pPr>
      <w:r>
        <w:rPr>
          <w:rFonts w:ascii="Calibri" w:hAnsi="Calibri" w:cs="Calibri"/>
          <w:sz w:val="22"/>
          <w:szCs w:val="22"/>
        </w:rPr>
        <w:t xml:space="preserve">Lastly, I recommend the police expand Mental Health Days to include police officers, not just police staff. This is where a person can take maybe one or two days a year off without notice or supervisor approval. This would allow officers time to think about themselves and </w:t>
      </w:r>
      <w:r w:rsidR="001E1DF9">
        <w:rPr>
          <w:rFonts w:ascii="Calibri" w:hAnsi="Calibri" w:cs="Calibri"/>
          <w:sz w:val="22"/>
          <w:szCs w:val="22"/>
        </w:rPr>
        <w:t>boost morale.</w:t>
      </w:r>
    </w:p>
    <w:p w14:paraId="15BC8034" w14:textId="09B07F8C" w:rsidR="00D97F89" w:rsidRPr="00D97F89" w:rsidRDefault="00D97F89">
      <w:pPr>
        <w:rPr>
          <w:rFonts w:ascii="Calibri" w:hAnsi="Calibri" w:cs="Calibri"/>
          <w:b/>
          <w:bCs/>
          <w:sz w:val="22"/>
          <w:szCs w:val="22"/>
        </w:rPr>
      </w:pPr>
      <w:r w:rsidRPr="00D97F89">
        <w:rPr>
          <w:rFonts w:ascii="Calibri" w:hAnsi="Calibri" w:cs="Calibri"/>
          <w:b/>
          <w:bCs/>
          <w:sz w:val="22"/>
          <w:szCs w:val="22"/>
        </w:rPr>
        <w:t xml:space="preserve">Limitations </w:t>
      </w:r>
    </w:p>
    <w:p w14:paraId="329AE978" w14:textId="7112549A" w:rsidR="00FE0AF2" w:rsidRDefault="00FE0AF2" w:rsidP="00FE0AF2">
      <w:pPr>
        <w:rPr>
          <w:rFonts w:ascii="Calibri" w:hAnsi="Calibri" w:cs="Calibri"/>
          <w:sz w:val="22"/>
          <w:szCs w:val="22"/>
        </w:rPr>
      </w:pPr>
      <w:r>
        <w:rPr>
          <w:rFonts w:ascii="Calibri" w:hAnsi="Calibri" w:cs="Calibri"/>
          <w:sz w:val="22"/>
          <w:szCs w:val="22"/>
        </w:rPr>
        <w:t xml:space="preserve">In this research project, there were </w:t>
      </w:r>
      <w:proofErr w:type="gramStart"/>
      <w:r>
        <w:rPr>
          <w:rFonts w:ascii="Calibri" w:hAnsi="Calibri" w:cs="Calibri"/>
          <w:sz w:val="22"/>
          <w:szCs w:val="22"/>
        </w:rPr>
        <w:t>a number of</w:t>
      </w:r>
      <w:proofErr w:type="gramEnd"/>
      <w:r>
        <w:rPr>
          <w:rFonts w:ascii="Calibri" w:hAnsi="Calibri" w:cs="Calibri"/>
          <w:sz w:val="22"/>
          <w:szCs w:val="22"/>
        </w:rPr>
        <w:t xml:space="preserve"> limitations.</w:t>
      </w:r>
      <w:r w:rsidRPr="00FE0AF2">
        <w:t xml:space="preserve"> </w:t>
      </w:r>
      <w:r w:rsidRPr="00FE0AF2">
        <w:rPr>
          <w:rFonts w:ascii="Calibri" w:hAnsi="Calibri" w:cs="Calibri"/>
          <w:sz w:val="22"/>
          <w:szCs w:val="22"/>
        </w:rPr>
        <w:t>The biggest limitation surrounding this research project has been the size of the project itself. Due to the dissertation being undergraduate level</w:t>
      </w:r>
      <w:r>
        <w:rPr>
          <w:rFonts w:ascii="Calibri" w:hAnsi="Calibri" w:cs="Calibri"/>
          <w:sz w:val="22"/>
          <w:szCs w:val="22"/>
        </w:rPr>
        <w:t xml:space="preserve"> and capped at 8000 words</w:t>
      </w:r>
      <w:r w:rsidRPr="00FE0AF2">
        <w:rPr>
          <w:rFonts w:ascii="Calibri" w:hAnsi="Calibri" w:cs="Calibri"/>
          <w:sz w:val="22"/>
          <w:szCs w:val="22"/>
        </w:rPr>
        <w:t xml:space="preserve">, </w:t>
      </w:r>
      <w:r>
        <w:rPr>
          <w:rFonts w:ascii="Calibri" w:hAnsi="Calibri" w:cs="Calibri"/>
          <w:sz w:val="22"/>
          <w:szCs w:val="22"/>
        </w:rPr>
        <w:t>much of what I would have liked to discuss had to be cut down or removed completely, especially in the analysis of results chapter, as there were some rather interesting responses from the survey that could not be analysed because the word count would not allow it.</w:t>
      </w:r>
    </w:p>
    <w:p w14:paraId="1E7B3932" w14:textId="03D1C261" w:rsidR="00D97F89" w:rsidRDefault="00FE0AF2" w:rsidP="00FE0AF2">
      <w:pPr>
        <w:rPr>
          <w:rFonts w:ascii="Calibri" w:hAnsi="Calibri" w:cs="Calibri"/>
          <w:sz w:val="22"/>
          <w:szCs w:val="22"/>
        </w:rPr>
      </w:pPr>
      <w:r w:rsidRPr="00FE0AF2">
        <w:rPr>
          <w:rFonts w:ascii="Calibri" w:hAnsi="Calibri" w:cs="Calibri"/>
          <w:sz w:val="22"/>
          <w:szCs w:val="22"/>
        </w:rPr>
        <w:t>Additional limitations include the sensitivity of the research project. In an ideal world</w:t>
      </w:r>
      <w:r>
        <w:rPr>
          <w:rFonts w:ascii="Calibri" w:hAnsi="Calibri" w:cs="Calibri"/>
          <w:sz w:val="22"/>
          <w:szCs w:val="22"/>
        </w:rPr>
        <w:t>,</w:t>
      </w:r>
      <w:r w:rsidRPr="00FE0AF2">
        <w:rPr>
          <w:rFonts w:ascii="Calibri" w:hAnsi="Calibri" w:cs="Calibri"/>
          <w:sz w:val="22"/>
          <w:szCs w:val="22"/>
        </w:rPr>
        <w:t xml:space="preserve"> primary research involving the participation of </w:t>
      </w:r>
      <w:r>
        <w:rPr>
          <w:rFonts w:ascii="Calibri" w:hAnsi="Calibri" w:cs="Calibri"/>
          <w:sz w:val="22"/>
          <w:szCs w:val="22"/>
        </w:rPr>
        <w:t xml:space="preserve">members of the public who have had police attendance at a mental health incident of their own </w:t>
      </w:r>
      <w:r w:rsidRPr="00FE0AF2">
        <w:rPr>
          <w:rFonts w:ascii="Calibri" w:hAnsi="Calibri" w:cs="Calibri"/>
          <w:sz w:val="22"/>
          <w:szCs w:val="22"/>
        </w:rPr>
        <w:t>would have offered unique insight into how</w:t>
      </w:r>
      <w:r>
        <w:rPr>
          <w:rFonts w:ascii="Calibri" w:hAnsi="Calibri" w:cs="Calibri"/>
          <w:sz w:val="22"/>
          <w:szCs w:val="22"/>
        </w:rPr>
        <w:t xml:space="preserve"> effectively</w:t>
      </w:r>
      <w:r w:rsidRPr="00FE0AF2">
        <w:rPr>
          <w:rFonts w:ascii="Calibri" w:hAnsi="Calibri" w:cs="Calibri"/>
          <w:sz w:val="22"/>
          <w:szCs w:val="22"/>
        </w:rPr>
        <w:t xml:space="preserve"> they </w:t>
      </w:r>
      <w:r>
        <w:rPr>
          <w:rFonts w:ascii="Calibri" w:hAnsi="Calibri" w:cs="Calibri"/>
          <w:sz w:val="22"/>
          <w:szCs w:val="22"/>
        </w:rPr>
        <w:t xml:space="preserve">feel police deal with mental health incidents. </w:t>
      </w:r>
      <w:r w:rsidRPr="00FE0AF2">
        <w:rPr>
          <w:rFonts w:ascii="Calibri" w:hAnsi="Calibri" w:cs="Calibri"/>
          <w:sz w:val="22"/>
          <w:szCs w:val="22"/>
        </w:rPr>
        <w:t>Furthermore, due to the sensitivity of the topic, it</w:t>
      </w:r>
      <w:r>
        <w:rPr>
          <w:rFonts w:ascii="Calibri" w:hAnsi="Calibri" w:cs="Calibri"/>
          <w:sz w:val="22"/>
          <w:szCs w:val="22"/>
        </w:rPr>
        <w:t xml:space="preserve"> can be suggested that it</w:t>
      </w:r>
      <w:r w:rsidRPr="00FE0AF2">
        <w:rPr>
          <w:rFonts w:ascii="Calibri" w:hAnsi="Calibri" w:cs="Calibri"/>
          <w:sz w:val="22"/>
          <w:szCs w:val="22"/>
        </w:rPr>
        <w:t xml:space="preserve"> is also why </w:t>
      </w:r>
      <w:r>
        <w:rPr>
          <w:rFonts w:ascii="Calibri" w:hAnsi="Calibri" w:cs="Calibri"/>
          <w:sz w:val="22"/>
          <w:szCs w:val="22"/>
        </w:rPr>
        <w:t>I did not receive that many responses to my survey. I know from personal experience that policing is very busy and there is often not even time to complete a survey properly without being pulled away</w:t>
      </w:r>
      <w:r w:rsidR="002D4D19">
        <w:rPr>
          <w:rFonts w:ascii="Calibri" w:hAnsi="Calibri" w:cs="Calibri"/>
          <w:sz w:val="22"/>
          <w:szCs w:val="22"/>
        </w:rPr>
        <w:t>. However, I believe that due to the deeply personal, sensitive, and political nature of the topic of mental health, many officers, especially response officers, would have decided not to take part in the survey, which in turn has limited my primary research.</w:t>
      </w:r>
    </w:p>
    <w:p w14:paraId="71128C9E" w14:textId="267B647A" w:rsidR="00D97F89" w:rsidRPr="00D97F89" w:rsidRDefault="00D97F89">
      <w:pPr>
        <w:rPr>
          <w:rFonts w:ascii="Calibri" w:hAnsi="Calibri" w:cs="Calibri"/>
          <w:b/>
          <w:bCs/>
          <w:sz w:val="22"/>
          <w:szCs w:val="22"/>
        </w:rPr>
      </w:pPr>
      <w:r w:rsidRPr="00D97F89">
        <w:rPr>
          <w:rFonts w:ascii="Calibri" w:hAnsi="Calibri" w:cs="Calibri"/>
          <w:b/>
          <w:bCs/>
          <w:sz w:val="22"/>
          <w:szCs w:val="22"/>
        </w:rPr>
        <w:t>Conclusion</w:t>
      </w:r>
    </w:p>
    <w:p w14:paraId="7744450C" w14:textId="7C539C6D" w:rsidR="00D97F89" w:rsidRDefault="001E1DF9">
      <w:pPr>
        <w:rPr>
          <w:rFonts w:ascii="Calibri" w:hAnsi="Calibri" w:cs="Calibri"/>
          <w:sz w:val="22"/>
          <w:szCs w:val="22"/>
        </w:rPr>
      </w:pPr>
      <w:r>
        <w:rPr>
          <w:rFonts w:ascii="Calibri" w:hAnsi="Calibri" w:cs="Calibri"/>
          <w:sz w:val="22"/>
          <w:szCs w:val="22"/>
        </w:rPr>
        <w:lastRenderedPageBreak/>
        <w:t>This chapter has successfully explained how each objective of the dissertation was achieved. It has also achieved the final objective of the dissertation –</w:t>
      </w:r>
    </w:p>
    <w:p w14:paraId="66FEAB42" w14:textId="77777777" w:rsidR="001E1DF9" w:rsidRPr="00741E0D" w:rsidRDefault="001E1DF9" w:rsidP="001E1DF9">
      <w:pPr>
        <w:rPr>
          <w:rFonts w:ascii="Calibri" w:hAnsi="Calibri" w:cs="Calibri"/>
          <w:i/>
          <w:iCs/>
          <w:sz w:val="22"/>
          <w:szCs w:val="22"/>
        </w:rPr>
      </w:pPr>
      <w:r w:rsidRPr="00741E0D">
        <w:rPr>
          <w:rFonts w:ascii="Calibri" w:hAnsi="Calibri" w:cs="Calibri"/>
          <w:i/>
          <w:iCs/>
          <w:sz w:val="22"/>
          <w:szCs w:val="22"/>
        </w:rPr>
        <w:t>To provide recommendations on how to reduce police involvement in mental health incidents</w:t>
      </w:r>
    </w:p>
    <w:p w14:paraId="416D6CFA" w14:textId="780D2FB4" w:rsidR="001E1DF9" w:rsidRDefault="001E1DF9">
      <w:pPr>
        <w:rPr>
          <w:rFonts w:ascii="Calibri" w:hAnsi="Calibri" w:cs="Calibri"/>
          <w:sz w:val="22"/>
          <w:szCs w:val="22"/>
        </w:rPr>
      </w:pPr>
      <w:r>
        <w:rPr>
          <w:rFonts w:ascii="Calibri" w:hAnsi="Calibri" w:cs="Calibri"/>
          <w:sz w:val="22"/>
          <w:szCs w:val="22"/>
        </w:rPr>
        <w:t xml:space="preserve">It has also discussed the main findings that were found from the literature review and the primary research conducted in the form of the online survey. It has made recommendations based on what the researcher feels is needed to help the police service and </w:t>
      </w:r>
      <w:r w:rsidR="00603280">
        <w:rPr>
          <w:rFonts w:ascii="Calibri" w:hAnsi="Calibri" w:cs="Calibri"/>
          <w:sz w:val="22"/>
          <w:szCs w:val="22"/>
        </w:rPr>
        <w:t>its</w:t>
      </w:r>
      <w:r>
        <w:rPr>
          <w:rFonts w:ascii="Calibri" w:hAnsi="Calibri" w:cs="Calibri"/>
          <w:sz w:val="22"/>
          <w:szCs w:val="22"/>
        </w:rPr>
        <w:t xml:space="preserve"> officers, as well as detail the limitations that the researcher has faced during this research project.</w:t>
      </w:r>
    </w:p>
    <w:p w14:paraId="1E74E464" w14:textId="77777777" w:rsidR="001E1DF9" w:rsidRDefault="001E1DF9">
      <w:pPr>
        <w:rPr>
          <w:rFonts w:ascii="Calibri" w:hAnsi="Calibri" w:cs="Calibri"/>
          <w:sz w:val="22"/>
          <w:szCs w:val="22"/>
        </w:rPr>
      </w:pPr>
    </w:p>
    <w:p w14:paraId="6518276F" w14:textId="0DC948AE" w:rsidR="001E1DF9" w:rsidRPr="00CB7132" w:rsidRDefault="001E1DF9">
      <w:pPr>
        <w:rPr>
          <w:rFonts w:ascii="Calibri" w:hAnsi="Calibri" w:cs="Calibri"/>
          <w:sz w:val="22"/>
          <w:szCs w:val="22"/>
        </w:rPr>
      </w:pPr>
      <w:r>
        <w:rPr>
          <w:rFonts w:ascii="Calibri" w:hAnsi="Calibri" w:cs="Calibri"/>
          <w:sz w:val="22"/>
          <w:szCs w:val="22"/>
        </w:rPr>
        <w:t>109</w:t>
      </w:r>
      <w:r w:rsidR="00603280">
        <w:rPr>
          <w:rFonts w:ascii="Calibri" w:hAnsi="Calibri" w:cs="Calibri"/>
          <w:sz w:val="22"/>
          <w:szCs w:val="22"/>
        </w:rPr>
        <w:t>7</w:t>
      </w:r>
      <w:r>
        <w:rPr>
          <w:rFonts w:ascii="Calibri" w:hAnsi="Calibri" w:cs="Calibri"/>
          <w:sz w:val="22"/>
          <w:szCs w:val="22"/>
        </w:rPr>
        <w:t xml:space="preserve"> words.</w:t>
      </w:r>
    </w:p>
    <w:sectPr w:rsidR="001E1DF9" w:rsidRPr="00CB71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737"/>
    <w:rsid w:val="0005676C"/>
    <w:rsid w:val="001E1DF9"/>
    <w:rsid w:val="002355B9"/>
    <w:rsid w:val="002B0805"/>
    <w:rsid w:val="002D4D19"/>
    <w:rsid w:val="005244CB"/>
    <w:rsid w:val="00580F98"/>
    <w:rsid w:val="00603280"/>
    <w:rsid w:val="00711938"/>
    <w:rsid w:val="00741E0D"/>
    <w:rsid w:val="00812737"/>
    <w:rsid w:val="00881333"/>
    <w:rsid w:val="00A12EC3"/>
    <w:rsid w:val="00BA2557"/>
    <w:rsid w:val="00C42959"/>
    <w:rsid w:val="00CB7132"/>
    <w:rsid w:val="00CD2951"/>
    <w:rsid w:val="00D53D65"/>
    <w:rsid w:val="00D97F89"/>
    <w:rsid w:val="00EE29E5"/>
    <w:rsid w:val="00F74029"/>
    <w:rsid w:val="00FE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C25C7"/>
  <w15:chartTrackingRefBased/>
  <w15:docId w15:val="{8EEDFB16-D04E-4714-8483-3A6C9BFB1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27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27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27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27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27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27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27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27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27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7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27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27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27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27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27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27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27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2737"/>
    <w:rPr>
      <w:rFonts w:eastAsiaTheme="majorEastAsia" w:cstheme="majorBidi"/>
      <w:color w:val="272727" w:themeColor="text1" w:themeTint="D8"/>
    </w:rPr>
  </w:style>
  <w:style w:type="paragraph" w:styleId="Title">
    <w:name w:val="Title"/>
    <w:basedOn w:val="Normal"/>
    <w:next w:val="Normal"/>
    <w:link w:val="TitleChar"/>
    <w:uiPriority w:val="10"/>
    <w:qFormat/>
    <w:rsid w:val="008127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7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27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7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2737"/>
    <w:pPr>
      <w:spacing w:before="160"/>
      <w:jc w:val="center"/>
    </w:pPr>
    <w:rPr>
      <w:i/>
      <w:iCs/>
      <w:color w:val="404040" w:themeColor="text1" w:themeTint="BF"/>
    </w:rPr>
  </w:style>
  <w:style w:type="character" w:customStyle="1" w:styleId="QuoteChar">
    <w:name w:val="Quote Char"/>
    <w:basedOn w:val="DefaultParagraphFont"/>
    <w:link w:val="Quote"/>
    <w:uiPriority w:val="29"/>
    <w:rsid w:val="00812737"/>
    <w:rPr>
      <w:i/>
      <w:iCs/>
      <w:color w:val="404040" w:themeColor="text1" w:themeTint="BF"/>
    </w:rPr>
  </w:style>
  <w:style w:type="paragraph" w:styleId="ListParagraph">
    <w:name w:val="List Paragraph"/>
    <w:basedOn w:val="Normal"/>
    <w:uiPriority w:val="34"/>
    <w:qFormat/>
    <w:rsid w:val="00812737"/>
    <w:pPr>
      <w:ind w:left="720"/>
      <w:contextualSpacing/>
    </w:pPr>
  </w:style>
  <w:style w:type="character" w:styleId="IntenseEmphasis">
    <w:name w:val="Intense Emphasis"/>
    <w:basedOn w:val="DefaultParagraphFont"/>
    <w:uiPriority w:val="21"/>
    <w:qFormat/>
    <w:rsid w:val="00812737"/>
    <w:rPr>
      <w:i/>
      <w:iCs/>
      <w:color w:val="0F4761" w:themeColor="accent1" w:themeShade="BF"/>
    </w:rPr>
  </w:style>
  <w:style w:type="paragraph" w:styleId="IntenseQuote">
    <w:name w:val="Intense Quote"/>
    <w:basedOn w:val="Normal"/>
    <w:next w:val="Normal"/>
    <w:link w:val="IntenseQuoteChar"/>
    <w:uiPriority w:val="30"/>
    <w:qFormat/>
    <w:rsid w:val="008127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2737"/>
    <w:rPr>
      <w:i/>
      <w:iCs/>
      <w:color w:val="0F4761" w:themeColor="accent1" w:themeShade="BF"/>
    </w:rPr>
  </w:style>
  <w:style w:type="character" w:styleId="IntenseReference">
    <w:name w:val="Intense Reference"/>
    <w:basedOn w:val="DefaultParagraphFont"/>
    <w:uiPriority w:val="32"/>
    <w:qFormat/>
    <w:rsid w:val="0081273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173</TotalTime>
  <Pages>3</Pages>
  <Words>1051</Words>
  <Characters>5996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Murray,Ieuan swp8147</dc:creator>
  <cp:keywords/>
  <dc:description/>
  <cp:lastModifiedBy>Murray,Ieuan swp8147</cp:lastModifiedBy>
  <cp:revision>9</cp:revision>
  <dcterms:created xsi:type="dcterms:W3CDTF">2024-09-05T11:07:00Z</dcterms:created>
  <dcterms:modified xsi:type="dcterms:W3CDTF">2024-09-07T16:00:00Z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2024-09-05T11:09:27Z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563ea321-7768-4302-b5cc-aa8d9442355b</vt:lpwstr>
  </property>
  <property fmtid="{D5CDD505-2E9C-101B-9397-08002B2CF9AE}" pid="8" name="MSIP_Label_66cf8fe5-b7b7-4df7-b38d-1c61ac2f6639_ContentBits">
    <vt:lpwstr>0</vt:lpwstr>
  </property>
</Properties>
</file>