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rPr>
        <w:id w:val="1856371673"/>
        <w:docPartObj>
          <w:docPartGallery w:val="Cover Pages"/>
          <w:docPartUnique/>
        </w:docPartObj>
      </w:sdtPr>
      <w:sdtContent>
        <w:p w14:paraId="1C6451DA" w14:textId="15A6B3F7" w:rsidR="00114C89" w:rsidRDefault="00114C89">
          <w:pPr>
            <w:rPr>
              <w:rFonts w:ascii="Arial" w:hAnsi="Arial" w:cs="Arial"/>
              <w:b/>
              <w:bCs/>
            </w:rPr>
          </w:pPr>
          <w:r w:rsidRPr="00114C89">
            <w:rPr>
              <w:rFonts w:ascii="Arial" w:hAnsi="Arial" w:cs="Arial"/>
              <w:b/>
              <w:bCs/>
              <w:noProof/>
            </w:rPr>
            <mc:AlternateContent>
              <mc:Choice Requires="wps">
                <w:drawing>
                  <wp:anchor distT="0" distB="0" distL="114300" distR="114300" simplePos="0" relativeHeight="251659264" behindDoc="0" locked="0" layoutInCell="1" allowOverlap="1" wp14:anchorId="25747CFB" wp14:editId="00EB70F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418"/>
                                </w:tblGrid>
                                <w:tr w:rsidR="00114C89" w14:paraId="0E0588CD" w14:textId="77777777">
                                  <w:trPr>
                                    <w:jc w:val="center"/>
                                  </w:trPr>
                                  <w:tc>
                                    <w:tcPr>
                                      <w:tcW w:w="2568" w:type="pct"/>
                                      <w:vAlign w:val="center"/>
                                    </w:tcPr>
                                    <w:p w14:paraId="04BE0244" w14:textId="6883EE4E" w:rsidR="00114C89" w:rsidRDefault="00114C89">
                                      <w:pPr>
                                        <w:jc w:val="right"/>
                                      </w:pPr>
                                      <w:r>
                                        <w:rPr>
                                          <w:noProof/>
                                        </w:rPr>
                                        <w:drawing>
                                          <wp:inline distT="0" distB="0" distL="0" distR="0" wp14:anchorId="01170843" wp14:editId="25BA7B1A">
                                            <wp:extent cx="3389537" cy="1985066"/>
                                            <wp:effectExtent l="0" t="0" r="1905" b="0"/>
                                            <wp:docPr id="19628888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2952" cy="2010492"/>
                                                    </a:xfrm>
                                                    <a:prstGeom prst="rect">
                                                      <a:avLst/>
                                                    </a:prstGeom>
                                                    <a:noFill/>
                                                    <a:ln>
                                                      <a:noFill/>
                                                    </a:ln>
                                                  </pic:spPr>
                                                </pic:pic>
                                              </a:graphicData>
                                            </a:graphic>
                                          </wp:inline>
                                        </w:drawing>
                                      </w:r>
                                    </w:p>
                                    <w:sdt>
                                      <w:sdtPr>
                                        <w:rPr>
                                          <w:rFonts w:ascii="Arial Black" w:hAnsi="Arial Black" w:cs="Times New Roman"/>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33B8E4" w14:textId="09081604" w:rsidR="00114C89" w:rsidRPr="00663ED5" w:rsidRDefault="00114C89" w:rsidP="00663ED5">
                                          <w:pPr>
                                            <w:pStyle w:val="NoSpacing"/>
                                            <w:spacing w:line="312" w:lineRule="auto"/>
                                            <w:jc w:val="right"/>
                                            <w:rPr>
                                              <w:rFonts w:ascii="Times New Roman" w:hAnsi="Times New Roman" w:cs="Times New Roman"/>
                                              <w:caps/>
                                              <w:color w:val="191919" w:themeColor="text1" w:themeTint="E6"/>
                                              <w:sz w:val="72"/>
                                              <w:szCs w:val="72"/>
                                            </w:rPr>
                                          </w:pPr>
                                          <w:r w:rsidRPr="00663ED5">
                                            <w:rPr>
                                              <w:rFonts w:ascii="Arial Black" w:hAnsi="Arial Black" w:cs="Times New Roman"/>
                                              <w:caps/>
                                              <w:color w:val="191919" w:themeColor="text1" w:themeTint="E6"/>
                                              <w:sz w:val="48"/>
                                              <w:szCs w:val="48"/>
                                            </w:rPr>
                                            <w:t>Video and Supporting Materials</w:t>
                                          </w:r>
                                        </w:p>
                                      </w:sdtContent>
                                    </w:sdt>
                                  </w:tc>
                                  <w:tc>
                                    <w:tcPr>
                                      <w:tcW w:w="2432" w:type="pct"/>
                                      <w:vAlign w:val="center"/>
                                    </w:tcPr>
                                    <w:p w14:paraId="667485DD" w14:textId="305CE16C"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Student name: Monica Filip</w:t>
                                      </w:r>
                                    </w:p>
                                    <w:p w14:paraId="1196F3BC"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Programme: BA (Hons) Business Management </w:t>
                                      </w:r>
                                    </w:p>
                                    <w:p w14:paraId="16F55805"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Module: Learning in the Digital Era </w:t>
                                      </w:r>
                                    </w:p>
                                    <w:p w14:paraId="7B5DDCEB"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Module code: BMBM4008 </w:t>
                                      </w:r>
                                    </w:p>
                                    <w:p w14:paraId="0B5D1BF0" w14:textId="60BEB56D" w:rsidR="00114C89" w:rsidRPr="00663ED5" w:rsidRDefault="00663ED5" w:rsidP="00663ED5">
                                      <w:pPr>
                                        <w:rPr>
                                          <w:rFonts w:ascii="Arial Black" w:hAnsi="Arial Black"/>
                                        </w:rPr>
                                      </w:pPr>
                                      <w:r w:rsidRPr="00663ED5">
                                        <w:rPr>
                                          <w:rFonts w:ascii="Arial Black" w:hAnsi="Arial Black"/>
                                          <w:color w:val="000000" w:themeColor="text1"/>
                                        </w:rPr>
                                        <w:t>Lecturer: Philippa Fitzgerald</w:t>
                                      </w:r>
                                    </w:p>
                                  </w:tc>
                                </w:tr>
                              </w:tbl>
                              <w:p w14:paraId="055DE64F" w14:textId="77777777" w:rsidR="00114C89" w:rsidRDefault="00114C8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5747CF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418"/>
                          </w:tblGrid>
                          <w:tr w:rsidR="00114C89" w14:paraId="0E0588CD" w14:textId="77777777">
                            <w:trPr>
                              <w:jc w:val="center"/>
                            </w:trPr>
                            <w:tc>
                              <w:tcPr>
                                <w:tcW w:w="2568" w:type="pct"/>
                                <w:vAlign w:val="center"/>
                              </w:tcPr>
                              <w:p w14:paraId="04BE0244" w14:textId="6883EE4E" w:rsidR="00114C89" w:rsidRDefault="00114C89">
                                <w:pPr>
                                  <w:jc w:val="right"/>
                                </w:pPr>
                                <w:r>
                                  <w:rPr>
                                    <w:noProof/>
                                  </w:rPr>
                                  <w:drawing>
                                    <wp:inline distT="0" distB="0" distL="0" distR="0" wp14:anchorId="01170843" wp14:editId="25BA7B1A">
                                      <wp:extent cx="3389537" cy="1985066"/>
                                      <wp:effectExtent l="0" t="0" r="1905" b="0"/>
                                      <wp:docPr id="19628888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2952" cy="2010492"/>
                                              </a:xfrm>
                                              <a:prstGeom prst="rect">
                                                <a:avLst/>
                                              </a:prstGeom>
                                              <a:noFill/>
                                              <a:ln>
                                                <a:noFill/>
                                              </a:ln>
                                            </pic:spPr>
                                          </pic:pic>
                                        </a:graphicData>
                                      </a:graphic>
                                    </wp:inline>
                                  </w:drawing>
                                </w:r>
                              </w:p>
                              <w:sdt>
                                <w:sdtPr>
                                  <w:rPr>
                                    <w:rFonts w:ascii="Arial Black" w:hAnsi="Arial Black" w:cs="Times New Roman"/>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733B8E4" w14:textId="09081604" w:rsidR="00114C89" w:rsidRPr="00663ED5" w:rsidRDefault="00114C89" w:rsidP="00663ED5">
                                    <w:pPr>
                                      <w:pStyle w:val="NoSpacing"/>
                                      <w:spacing w:line="312" w:lineRule="auto"/>
                                      <w:jc w:val="right"/>
                                      <w:rPr>
                                        <w:rFonts w:ascii="Times New Roman" w:hAnsi="Times New Roman" w:cs="Times New Roman"/>
                                        <w:caps/>
                                        <w:color w:val="191919" w:themeColor="text1" w:themeTint="E6"/>
                                        <w:sz w:val="72"/>
                                        <w:szCs w:val="72"/>
                                      </w:rPr>
                                    </w:pPr>
                                    <w:r w:rsidRPr="00663ED5">
                                      <w:rPr>
                                        <w:rFonts w:ascii="Arial Black" w:hAnsi="Arial Black" w:cs="Times New Roman"/>
                                        <w:caps/>
                                        <w:color w:val="191919" w:themeColor="text1" w:themeTint="E6"/>
                                        <w:sz w:val="48"/>
                                        <w:szCs w:val="48"/>
                                      </w:rPr>
                                      <w:t>Video and Supporting Materials</w:t>
                                    </w:r>
                                  </w:p>
                                </w:sdtContent>
                              </w:sdt>
                            </w:tc>
                            <w:tc>
                              <w:tcPr>
                                <w:tcW w:w="2432" w:type="pct"/>
                                <w:vAlign w:val="center"/>
                              </w:tcPr>
                              <w:p w14:paraId="667485DD" w14:textId="305CE16C"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Student name: Monica Filip</w:t>
                                </w:r>
                              </w:p>
                              <w:p w14:paraId="1196F3BC"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Programme: BA (Hons) Business Management </w:t>
                                </w:r>
                              </w:p>
                              <w:p w14:paraId="16F55805"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Module: Learning in the Digital Era </w:t>
                                </w:r>
                              </w:p>
                              <w:p w14:paraId="7B5DDCEB" w14:textId="77777777" w:rsidR="00663ED5" w:rsidRPr="00663ED5" w:rsidRDefault="00663ED5" w:rsidP="00663ED5">
                                <w:pPr>
                                  <w:rPr>
                                    <w:rFonts w:ascii="Arial Black" w:hAnsi="Arial Black"/>
                                    <w:color w:val="000000" w:themeColor="text1"/>
                                  </w:rPr>
                                </w:pPr>
                                <w:r w:rsidRPr="00663ED5">
                                  <w:rPr>
                                    <w:rFonts w:ascii="Arial Black" w:hAnsi="Arial Black"/>
                                    <w:color w:val="000000" w:themeColor="text1"/>
                                  </w:rPr>
                                  <w:t xml:space="preserve">Module code: BMBM4008 </w:t>
                                </w:r>
                              </w:p>
                              <w:p w14:paraId="0B5D1BF0" w14:textId="60BEB56D" w:rsidR="00114C89" w:rsidRPr="00663ED5" w:rsidRDefault="00663ED5" w:rsidP="00663ED5">
                                <w:pPr>
                                  <w:rPr>
                                    <w:rFonts w:ascii="Arial Black" w:hAnsi="Arial Black"/>
                                  </w:rPr>
                                </w:pPr>
                                <w:r w:rsidRPr="00663ED5">
                                  <w:rPr>
                                    <w:rFonts w:ascii="Arial Black" w:hAnsi="Arial Black"/>
                                    <w:color w:val="000000" w:themeColor="text1"/>
                                  </w:rPr>
                                  <w:t>Lecturer: Philippa Fitzgerald</w:t>
                                </w:r>
                              </w:p>
                            </w:tc>
                          </w:tr>
                        </w:tbl>
                        <w:p w14:paraId="055DE64F" w14:textId="77777777" w:rsidR="00114C89" w:rsidRDefault="00114C89"/>
                      </w:txbxContent>
                    </v:textbox>
                    <w10:wrap anchorx="page" anchory="page"/>
                  </v:shape>
                </w:pict>
              </mc:Fallback>
            </mc:AlternateContent>
          </w:r>
          <w:r>
            <w:rPr>
              <w:rFonts w:ascii="Arial" w:hAnsi="Arial" w:cs="Arial"/>
              <w:b/>
              <w:bCs/>
            </w:rPr>
            <w:br w:type="page"/>
          </w:r>
        </w:p>
      </w:sdtContent>
    </w:sdt>
    <w:p w14:paraId="17ADA009" w14:textId="11EF177A" w:rsidR="00761A8A" w:rsidRPr="00761A8A" w:rsidRDefault="00761A8A" w:rsidP="00761A8A">
      <w:pPr>
        <w:spacing w:line="480" w:lineRule="auto"/>
        <w:rPr>
          <w:rFonts w:ascii="Arial" w:hAnsi="Arial" w:cs="Arial"/>
          <w:b/>
          <w:bCs/>
        </w:rPr>
      </w:pPr>
      <w:r w:rsidRPr="00761A8A">
        <w:rPr>
          <w:rFonts w:ascii="Arial" w:hAnsi="Arial" w:cs="Arial"/>
          <w:b/>
          <w:bCs/>
        </w:rPr>
        <w:lastRenderedPageBreak/>
        <w:t>VLOG Objectives:</w:t>
      </w:r>
    </w:p>
    <w:p w14:paraId="7AE12D57" w14:textId="464E3140" w:rsidR="00761A8A" w:rsidRPr="00761A8A" w:rsidRDefault="00761A8A" w:rsidP="00761A8A">
      <w:pPr>
        <w:spacing w:line="480" w:lineRule="auto"/>
        <w:rPr>
          <w:rFonts w:ascii="Arial" w:hAnsi="Arial" w:cs="Arial"/>
        </w:rPr>
      </w:pPr>
      <w:r w:rsidRPr="00761A8A">
        <w:rPr>
          <w:rFonts w:ascii="Arial" w:hAnsi="Arial" w:cs="Arial"/>
        </w:rPr>
        <w:t>I am using my VLOG to reflect on and develop my personal, academic and digital development relating to the live delivery of my presentation. This process includes analysing my own thoughts and reactions, determining what skills I learned through the process, and discussing how the lessons from this live presentation experience will enhance my academic and professional communication in the future.</w:t>
      </w:r>
    </w:p>
    <w:p w14:paraId="1E5E011E" w14:textId="77777777" w:rsidR="00761A8A" w:rsidRPr="00761A8A" w:rsidRDefault="00761A8A" w:rsidP="00761A8A">
      <w:pPr>
        <w:spacing w:line="480" w:lineRule="auto"/>
        <w:rPr>
          <w:rFonts w:ascii="Arial" w:hAnsi="Arial" w:cs="Arial"/>
          <w:b/>
          <w:bCs/>
        </w:rPr>
      </w:pPr>
      <w:r w:rsidRPr="00761A8A">
        <w:rPr>
          <w:rFonts w:ascii="Arial" w:hAnsi="Arial" w:cs="Arial"/>
          <w:b/>
          <w:bCs/>
        </w:rPr>
        <w:t xml:space="preserve">Major Learning Components &amp; Goals: </w:t>
      </w:r>
    </w:p>
    <w:p w14:paraId="175D94B2" w14:textId="6A9FE587" w:rsidR="00761A8A" w:rsidRPr="00761A8A" w:rsidRDefault="00761A8A" w:rsidP="00761A8A">
      <w:pPr>
        <w:pStyle w:val="ListParagraph"/>
        <w:numPr>
          <w:ilvl w:val="0"/>
          <w:numId w:val="1"/>
        </w:numPr>
        <w:spacing w:line="480" w:lineRule="auto"/>
        <w:rPr>
          <w:rFonts w:ascii="Arial" w:hAnsi="Arial" w:cs="Arial"/>
          <w:b/>
          <w:bCs/>
        </w:rPr>
      </w:pPr>
      <w:r w:rsidRPr="00761A8A">
        <w:rPr>
          <w:rFonts w:ascii="Arial" w:hAnsi="Arial" w:cs="Arial"/>
          <w:b/>
          <w:bCs/>
        </w:rPr>
        <w:t xml:space="preserve">Initial Thoughts and Early Obstacles </w:t>
      </w:r>
    </w:p>
    <w:p w14:paraId="7C1E3E5D" w14:textId="42188DF0" w:rsidR="00761A8A" w:rsidRPr="00761A8A" w:rsidRDefault="00761A8A" w:rsidP="00761A8A">
      <w:pPr>
        <w:spacing w:line="480" w:lineRule="auto"/>
        <w:rPr>
          <w:rFonts w:ascii="Arial" w:hAnsi="Arial" w:cs="Arial"/>
        </w:rPr>
      </w:pPr>
      <w:r w:rsidRPr="00761A8A">
        <w:rPr>
          <w:rFonts w:ascii="Arial" w:hAnsi="Arial" w:cs="Arial"/>
        </w:rPr>
        <w:t xml:space="preserve">When I saw that my presentation would be a live one instead of a </w:t>
      </w:r>
      <w:r>
        <w:rPr>
          <w:rFonts w:ascii="Arial" w:hAnsi="Arial" w:cs="Arial"/>
        </w:rPr>
        <w:t>recorded</w:t>
      </w:r>
      <w:r w:rsidRPr="00761A8A">
        <w:rPr>
          <w:rFonts w:ascii="Arial" w:hAnsi="Arial" w:cs="Arial"/>
        </w:rPr>
        <w:t xml:space="preserve"> one, I felt suddenly very anxious about it, much more so than I expected. I felt completely comfortable when I recorded the video portion; however, seeing the presentation as a live event created a heightened level of anxiety for me because I did not have the ability to re-tape the event if I forgot something or made a mistake during the live presentation. The slides I created when I first began preparing for the presentation were </w:t>
      </w:r>
      <w:r>
        <w:rPr>
          <w:rFonts w:ascii="Arial" w:hAnsi="Arial" w:cs="Arial"/>
        </w:rPr>
        <w:t xml:space="preserve">simple </w:t>
      </w:r>
      <w:r w:rsidRPr="00761A8A">
        <w:rPr>
          <w:rFonts w:ascii="Arial" w:hAnsi="Arial" w:cs="Arial"/>
        </w:rPr>
        <w:t>because I wanted to be able to refer to them for support in case, I forgot my word</w:t>
      </w:r>
      <w:r>
        <w:rPr>
          <w:rFonts w:ascii="Arial" w:hAnsi="Arial" w:cs="Arial"/>
        </w:rPr>
        <w:t>s.</w:t>
      </w:r>
    </w:p>
    <w:p w14:paraId="794E46DE" w14:textId="42A77846" w:rsidR="00761A8A" w:rsidRPr="00761A8A" w:rsidRDefault="00761A8A" w:rsidP="00761A8A">
      <w:pPr>
        <w:pStyle w:val="ListParagraph"/>
        <w:numPr>
          <w:ilvl w:val="0"/>
          <w:numId w:val="1"/>
        </w:numPr>
        <w:spacing w:line="480" w:lineRule="auto"/>
        <w:rPr>
          <w:rFonts w:ascii="Arial" w:hAnsi="Arial" w:cs="Arial"/>
          <w:b/>
          <w:bCs/>
        </w:rPr>
      </w:pPr>
      <w:r w:rsidRPr="00761A8A">
        <w:rPr>
          <w:rFonts w:ascii="Arial" w:hAnsi="Arial" w:cs="Arial"/>
          <w:b/>
          <w:bCs/>
        </w:rPr>
        <w:t xml:space="preserve">Developing More Effective Communication Skills </w:t>
      </w:r>
    </w:p>
    <w:p w14:paraId="61C1599A" w14:textId="459F005A" w:rsidR="00761A8A" w:rsidRPr="00761A8A" w:rsidRDefault="00761A8A" w:rsidP="00761A8A">
      <w:pPr>
        <w:spacing w:line="480" w:lineRule="auto"/>
        <w:rPr>
          <w:rFonts w:ascii="Arial" w:hAnsi="Arial" w:cs="Arial"/>
        </w:rPr>
      </w:pPr>
      <w:r w:rsidRPr="00761A8A">
        <w:rPr>
          <w:rFonts w:ascii="Arial" w:hAnsi="Arial" w:cs="Arial"/>
        </w:rPr>
        <w:t xml:space="preserve">As I continued to learn more about effective communication techniques throughout my coursework, I began to realise that the slides should serve as an actual support for me, rather than as a means of providing me with scripts. Changing that thought process allowed me to cut back on the amount of text on my slides and rely on keywords and images that assist audiences with understanding concepts better and more quickly. By practicing my speech out loud, which was extremely uncomfortable for me, I gained more confidence in myself to explain the content of my slides </w:t>
      </w:r>
      <w:r w:rsidRPr="00761A8A">
        <w:rPr>
          <w:rFonts w:ascii="Arial" w:hAnsi="Arial" w:cs="Arial"/>
        </w:rPr>
        <w:lastRenderedPageBreak/>
        <w:t>without having to read directly from the slide</w:t>
      </w:r>
      <w:r>
        <w:rPr>
          <w:rFonts w:ascii="Arial" w:hAnsi="Arial" w:cs="Arial"/>
        </w:rPr>
        <w:t xml:space="preserve"> but had the help of my notes</w:t>
      </w:r>
      <w:r w:rsidRPr="00761A8A">
        <w:rPr>
          <w:rFonts w:ascii="Arial" w:hAnsi="Arial" w:cs="Arial"/>
        </w:rPr>
        <w:t>. This process also allowed me to begin to develop my academic voice</w:t>
      </w:r>
      <w:r>
        <w:rPr>
          <w:rFonts w:ascii="Arial" w:hAnsi="Arial" w:cs="Arial"/>
        </w:rPr>
        <w:t xml:space="preserve"> </w:t>
      </w:r>
      <w:r w:rsidRPr="00761A8A">
        <w:rPr>
          <w:rFonts w:ascii="Arial" w:hAnsi="Arial" w:cs="Arial"/>
        </w:rPr>
        <w:t xml:space="preserve">which was something I had not had the opportunity to observe while working with </w:t>
      </w:r>
      <w:r>
        <w:rPr>
          <w:rFonts w:ascii="Arial" w:hAnsi="Arial" w:cs="Arial"/>
        </w:rPr>
        <w:t xml:space="preserve">recorded </w:t>
      </w:r>
      <w:r w:rsidRPr="00761A8A">
        <w:rPr>
          <w:rFonts w:ascii="Arial" w:hAnsi="Arial" w:cs="Arial"/>
        </w:rPr>
        <w:t>presentations.</w:t>
      </w:r>
    </w:p>
    <w:p w14:paraId="51974BDA" w14:textId="05D47B9A" w:rsidR="00761A8A" w:rsidRPr="00761A8A" w:rsidRDefault="00761A8A" w:rsidP="00761A8A">
      <w:pPr>
        <w:pStyle w:val="ListParagraph"/>
        <w:numPr>
          <w:ilvl w:val="0"/>
          <w:numId w:val="1"/>
        </w:numPr>
        <w:spacing w:line="480" w:lineRule="auto"/>
        <w:rPr>
          <w:rFonts w:ascii="Arial" w:hAnsi="Arial" w:cs="Arial"/>
          <w:b/>
          <w:bCs/>
        </w:rPr>
      </w:pPr>
      <w:r w:rsidRPr="00761A8A">
        <w:rPr>
          <w:rFonts w:ascii="Arial" w:hAnsi="Arial" w:cs="Arial"/>
          <w:b/>
          <w:bCs/>
        </w:rPr>
        <w:t xml:space="preserve">Increased Digital Skills </w:t>
      </w:r>
    </w:p>
    <w:p w14:paraId="4D005E87" w14:textId="77777777" w:rsidR="00761A8A" w:rsidRDefault="00761A8A" w:rsidP="00761A8A">
      <w:pPr>
        <w:spacing w:line="480" w:lineRule="auto"/>
        <w:rPr>
          <w:rFonts w:ascii="Arial" w:hAnsi="Arial" w:cs="Arial"/>
        </w:rPr>
      </w:pPr>
      <w:r w:rsidRPr="00761A8A">
        <w:rPr>
          <w:rFonts w:ascii="Arial" w:hAnsi="Arial" w:cs="Arial"/>
        </w:rPr>
        <w:t>Through the VLOG process, I have continued to expand my knowledge of PowerPoint by learning how to create more effective, organised, and professional-looking slides. I also developed confidence with using Microsoft Teams when managing screensharing live</w:t>
      </w:r>
      <w:r>
        <w:rPr>
          <w:rFonts w:ascii="Arial" w:hAnsi="Arial" w:cs="Arial"/>
        </w:rPr>
        <w:t xml:space="preserve"> which I struggle at the beginning</w:t>
      </w:r>
      <w:r w:rsidRPr="00761A8A">
        <w:rPr>
          <w:rFonts w:ascii="Arial" w:hAnsi="Arial" w:cs="Arial"/>
        </w:rPr>
        <w:t>. This process was entirely different about being in control of the pre-recorded video portion of my VLOG because I had much more control</w:t>
      </w:r>
      <w:r>
        <w:rPr>
          <w:rFonts w:ascii="Arial" w:hAnsi="Arial" w:cs="Arial"/>
        </w:rPr>
        <w:t>.</w:t>
      </w:r>
    </w:p>
    <w:p w14:paraId="210B7A10" w14:textId="587A8245" w:rsidR="00761A8A" w:rsidRPr="00761A8A" w:rsidRDefault="00761A8A" w:rsidP="00761A8A">
      <w:pPr>
        <w:pStyle w:val="ListParagraph"/>
        <w:numPr>
          <w:ilvl w:val="0"/>
          <w:numId w:val="1"/>
        </w:numPr>
        <w:spacing w:line="480" w:lineRule="auto"/>
        <w:rPr>
          <w:rFonts w:ascii="Arial" w:hAnsi="Arial" w:cs="Arial"/>
          <w:b/>
          <w:bCs/>
        </w:rPr>
      </w:pPr>
      <w:r w:rsidRPr="00761A8A">
        <w:rPr>
          <w:rFonts w:ascii="Arial" w:hAnsi="Arial" w:cs="Arial"/>
          <w:b/>
          <w:bCs/>
        </w:rPr>
        <w:t xml:space="preserve">Overcoming Obstacles and Building Confidence </w:t>
      </w:r>
    </w:p>
    <w:p w14:paraId="50567F85" w14:textId="2F23B747" w:rsidR="00761A8A" w:rsidRPr="00761A8A" w:rsidRDefault="00761A8A" w:rsidP="00761A8A">
      <w:pPr>
        <w:spacing w:line="480" w:lineRule="auto"/>
        <w:rPr>
          <w:rFonts w:ascii="Arial" w:hAnsi="Arial" w:cs="Arial"/>
        </w:rPr>
      </w:pPr>
      <w:r w:rsidRPr="00761A8A">
        <w:rPr>
          <w:rFonts w:ascii="Arial" w:hAnsi="Arial" w:cs="Arial"/>
        </w:rPr>
        <w:t xml:space="preserve">There were moments during my live presentation when I forgot my lines, and there were also times when my voice would tremble when I was talking. I also experienced situations where </w:t>
      </w:r>
      <w:r>
        <w:rPr>
          <w:rFonts w:ascii="Arial" w:hAnsi="Arial" w:cs="Arial"/>
        </w:rPr>
        <w:t>l was very nervous during the</w:t>
      </w:r>
      <w:r w:rsidRPr="00761A8A">
        <w:rPr>
          <w:rFonts w:ascii="Arial" w:hAnsi="Arial" w:cs="Arial"/>
        </w:rPr>
        <w:t xml:space="preserve"> presentation and I had to remain calm while </w:t>
      </w:r>
      <w:r>
        <w:rPr>
          <w:rFonts w:ascii="Arial" w:hAnsi="Arial" w:cs="Arial"/>
        </w:rPr>
        <w:t>delivering my presentation in front of my colleagues</w:t>
      </w:r>
      <w:r w:rsidRPr="00761A8A">
        <w:rPr>
          <w:rFonts w:ascii="Arial" w:hAnsi="Arial" w:cs="Arial"/>
        </w:rPr>
        <w:t xml:space="preserve">. I felt a sense of accomplishment when I successfully </w:t>
      </w:r>
      <w:r w:rsidR="000035CC">
        <w:rPr>
          <w:rFonts w:ascii="Arial" w:hAnsi="Arial" w:cs="Arial"/>
        </w:rPr>
        <w:t>presented</w:t>
      </w:r>
      <w:r w:rsidRPr="00761A8A">
        <w:rPr>
          <w:rFonts w:ascii="Arial" w:hAnsi="Arial" w:cs="Arial"/>
        </w:rPr>
        <w:t xml:space="preserve"> my last </w:t>
      </w:r>
      <w:r w:rsidR="000035CC">
        <w:rPr>
          <w:rFonts w:ascii="Arial" w:hAnsi="Arial" w:cs="Arial"/>
        </w:rPr>
        <w:t xml:space="preserve">slide. </w:t>
      </w:r>
      <w:r w:rsidRPr="00761A8A">
        <w:rPr>
          <w:rFonts w:ascii="Arial" w:hAnsi="Arial" w:cs="Arial"/>
        </w:rPr>
        <w:t>While my live presentation was not perfect, it was delivered in an authentic manner and presented with a level of confidence.</w:t>
      </w:r>
    </w:p>
    <w:p w14:paraId="035E1A75" w14:textId="5C47B1DE" w:rsidR="00761A8A" w:rsidRPr="000035CC" w:rsidRDefault="00761A8A" w:rsidP="000035CC">
      <w:pPr>
        <w:pStyle w:val="ListParagraph"/>
        <w:numPr>
          <w:ilvl w:val="0"/>
          <w:numId w:val="1"/>
        </w:numPr>
        <w:spacing w:line="480" w:lineRule="auto"/>
        <w:rPr>
          <w:rFonts w:ascii="Arial" w:hAnsi="Arial" w:cs="Arial"/>
          <w:b/>
          <w:bCs/>
        </w:rPr>
      </w:pPr>
      <w:r w:rsidRPr="000035CC">
        <w:rPr>
          <w:rFonts w:ascii="Arial" w:hAnsi="Arial" w:cs="Arial"/>
          <w:b/>
          <w:bCs/>
        </w:rPr>
        <w:t xml:space="preserve">Objectives for the Future </w:t>
      </w:r>
    </w:p>
    <w:p w14:paraId="471B7DB2" w14:textId="4C29BACB" w:rsidR="00316292" w:rsidRDefault="00761A8A" w:rsidP="00761A8A">
      <w:pPr>
        <w:spacing w:line="480" w:lineRule="auto"/>
        <w:rPr>
          <w:rFonts w:ascii="Arial" w:hAnsi="Arial" w:cs="Arial"/>
        </w:rPr>
      </w:pPr>
      <w:r w:rsidRPr="00761A8A">
        <w:rPr>
          <w:rFonts w:ascii="Arial" w:hAnsi="Arial" w:cs="Arial"/>
        </w:rPr>
        <w:t>Moving forward with my public speaking skills, I would like to continue to improve my confidence in spontaneous speaking, use less scripted prompts, and develop my ability to answer questions as they arise during presentations.</w:t>
      </w:r>
    </w:p>
    <w:p w14:paraId="4E68A3C5" w14:textId="52BA78F1" w:rsidR="000035CC" w:rsidRPr="000035CC" w:rsidRDefault="000035CC" w:rsidP="00761A8A">
      <w:pPr>
        <w:spacing w:line="480" w:lineRule="auto"/>
        <w:rPr>
          <w:rFonts w:ascii="Arial" w:hAnsi="Arial" w:cs="Arial"/>
          <w:b/>
          <w:bCs/>
        </w:rPr>
      </w:pPr>
      <w:r w:rsidRPr="000035CC">
        <w:rPr>
          <w:rFonts w:ascii="Arial" w:hAnsi="Arial" w:cs="Arial"/>
          <w:b/>
          <w:bCs/>
        </w:rPr>
        <w:lastRenderedPageBreak/>
        <w:t xml:space="preserve">References </w:t>
      </w:r>
    </w:p>
    <w:p w14:paraId="664DCF7C" w14:textId="3D7E09D6" w:rsidR="000035CC" w:rsidRDefault="000035CC" w:rsidP="00761A8A">
      <w:pPr>
        <w:spacing w:line="480" w:lineRule="auto"/>
        <w:rPr>
          <w:rFonts w:ascii="Arial" w:hAnsi="Arial" w:cs="Arial"/>
        </w:rPr>
      </w:pPr>
      <w:r w:rsidRPr="000035CC">
        <w:rPr>
          <w:rFonts w:ascii="Arial" w:hAnsi="Arial" w:cs="Arial"/>
        </w:rPr>
        <w:t xml:space="preserve">Arora, J., 2025. Transforming Institutional Communication: Leveraging the Potential of Blogs and Vlogs. In </w:t>
      </w:r>
      <w:r w:rsidRPr="000035CC">
        <w:rPr>
          <w:rFonts w:ascii="Arial" w:hAnsi="Arial" w:cs="Arial"/>
          <w:i/>
          <w:iCs/>
        </w:rPr>
        <w:t>Digital Landscape: Communication in the 21st Century</w:t>
      </w:r>
      <w:r w:rsidRPr="000035CC">
        <w:rPr>
          <w:rFonts w:ascii="Arial" w:hAnsi="Arial" w:cs="Arial"/>
        </w:rPr>
        <w:t xml:space="preserve"> (pp. 275-295). Singapore: Springer Nature Singapore.</w:t>
      </w:r>
    </w:p>
    <w:p w14:paraId="70F7B05A" w14:textId="31A35521" w:rsidR="000035CC" w:rsidRDefault="000035CC" w:rsidP="00761A8A">
      <w:pPr>
        <w:spacing w:line="480" w:lineRule="auto"/>
        <w:rPr>
          <w:rFonts w:ascii="Arial" w:hAnsi="Arial" w:cs="Arial"/>
        </w:rPr>
      </w:pPr>
      <w:r w:rsidRPr="000035CC">
        <w:rPr>
          <w:rFonts w:ascii="Arial" w:hAnsi="Arial" w:cs="Arial"/>
        </w:rPr>
        <w:t xml:space="preserve">Mahdi, D.A., 2022. Improving speaking and presentation skills through interactive multimedia environment for non-native speakers of English. </w:t>
      </w:r>
      <w:r w:rsidRPr="000035CC">
        <w:rPr>
          <w:rFonts w:ascii="Arial" w:hAnsi="Arial" w:cs="Arial"/>
          <w:i/>
          <w:iCs/>
        </w:rPr>
        <w:t>Sage Open, 12</w:t>
      </w:r>
      <w:r w:rsidRPr="000035CC">
        <w:rPr>
          <w:rFonts w:ascii="Arial" w:hAnsi="Arial" w:cs="Arial"/>
        </w:rPr>
        <w:t>(1), p.21582440221079811.</w:t>
      </w:r>
    </w:p>
    <w:p w14:paraId="2F80A65B" w14:textId="33F25E3E" w:rsidR="000035CC" w:rsidRDefault="000035CC" w:rsidP="00761A8A">
      <w:pPr>
        <w:spacing w:line="480" w:lineRule="auto"/>
        <w:rPr>
          <w:rFonts w:ascii="Arial" w:hAnsi="Arial" w:cs="Arial"/>
        </w:rPr>
      </w:pPr>
      <w:r w:rsidRPr="000035CC">
        <w:rPr>
          <w:rFonts w:ascii="Arial" w:hAnsi="Arial" w:cs="Arial"/>
        </w:rPr>
        <w:t>Setyawati, R. and Husna, A., 2025. The Meaning of Vlog Utili</w:t>
      </w:r>
      <w:r>
        <w:rPr>
          <w:rFonts w:ascii="Arial" w:hAnsi="Arial" w:cs="Arial"/>
        </w:rPr>
        <w:t>s</w:t>
      </w:r>
      <w:r w:rsidRPr="000035CC">
        <w:rPr>
          <w:rFonts w:ascii="Arial" w:hAnsi="Arial" w:cs="Arial"/>
        </w:rPr>
        <w:t xml:space="preserve">ation in Enhancing Speaking Skills: A Qualitative Study of PGSD Students at Sapta Mandiri University in the Academic Year 2024/2025: </w:t>
      </w:r>
      <w:r w:rsidRPr="000035CC">
        <w:rPr>
          <w:rFonts w:ascii="Arial" w:hAnsi="Arial" w:cs="Arial"/>
          <w:i/>
          <w:iCs/>
        </w:rPr>
        <w:t>Penelitian. Jurnal Pengabdian Masyarakat dan Riset Pendidikan,</w:t>
      </w:r>
      <w:r w:rsidRPr="000035CC">
        <w:rPr>
          <w:rFonts w:ascii="Arial" w:hAnsi="Arial" w:cs="Arial"/>
        </w:rPr>
        <w:t xml:space="preserve"> 3(4), pp.5277-5287.</w:t>
      </w:r>
    </w:p>
    <w:p w14:paraId="12EB2918" w14:textId="1744538E" w:rsidR="000035CC" w:rsidRPr="00316292" w:rsidRDefault="000035CC" w:rsidP="00761A8A">
      <w:pPr>
        <w:spacing w:line="480" w:lineRule="auto"/>
        <w:rPr>
          <w:rFonts w:ascii="Arial" w:hAnsi="Arial" w:cs="Arial"/>
        </w:rPr>
      </w:pPr>
      <w:r w:rsidRPr="000035CC">
        <w:rPr>
          <w:rFonts w:ascii="Arial" w:hAnsi="Arial" w:cs="Arial"/>
        </w:rPr>
        <w:t xml:space="preserve">Travero, A. and Padilla, A.T., 2025. Students’ Feedback on Vlogging as an Educational Tool in Probability and Statistics: A Qualitative Study. </w:t>
      </w:r>
      <w:r w:rsidRPr="000035CC">
        <w:rPr>
          <w:rFonts w:ascii="Arial" w:hAnsi="Arial" w:cs="Arial"/>
          <w:i/>
          <w:iCs/>
        </w:rPr>
        <w:t>Tamansiswa International Journal in Education and Science (TIJES)</w:t>
      </w:r>
      <w:r w:rsidRPr="000035CC">
        <w:rPr>
          <w:rFonts w:ascii="Arial" w:hAnsi="Arial" w:cs="Arial"/>
        </w:rPr>
        <w:t>, 6(2), pp.62-72.</w:t>
      </w:r>
    </w:p>
    <w:p w14:paraId="38785F2A" w14:textId="0CEC1DB3" w:rsidR="00316292" w:rsidRDefault="000035CC" w:rsidP="000035CC">
      <w:pPr>
        <w:spacing w:line="480" w:lineRule="auto"/>
        <w:rPr>
          <w:rFonts w:ascii="Arial" w:hAnsi="Arial" w:cs="Arial"/>
        </w:rPr>
      </w:pPr>
      <w:r w:rsidRPr="000035CC">
        <w:rPr>
          <w:rFonts w:ascii="Arial" w:hAnsi="Arial" w:cs="Arial"/>
        </w:rPr>
        <w:t xml:space="preserve">Xu, Y., Zeng, K., Guo, J., Li, X., Dong, L. and Jiang, W., 2025. Whether live streaming has a better performance? An examination of product presentation modes on cross-border e-commerce platform. </w:t>
      </w:r>
      <w:r w:rsidRPr="000035CC">
        <w:rPr>
          <w:rFonts w:ascii="Arial" w:hAnsi="Arial" w:cs="Arial"/>
          <w:i/>
          <w:iCs/>
        </w:rPr>
        <w:t>International Journal of Human–Computer Interaction,</w:t>
      </w:r>
      <w:r w:rsidRPr="000035CC">
        <w:rPr>
          <w:rFonts w:ascii="Arial" w:hAnsi="Arial" w:cs="Arial"/>
        </w:rPr>
        <w:t xml:space="preserve"> 41(1), pp.69-84.</w:t>
      </w:r>
    </w:p>
    <w:p w14:paraId="66DFA0DC" w14:textId="18EAE382" w:rsidR="000035CC" w:rsidRDefault="000035CC" w:rsidP="000035CC">
      <w:pPr>
        <w:spacing w:line="480" w:lineRule="auto"/>
        <w:rPr>
          <w:rFonts w:ascii="Arial" w:hAnsi="Arial" w:cs="Arial"/>
        </w:rPr>
      </w:pPr>
      <w:r w:rsidRPr="000035CC">
        <w:rPr>
          <w:rFonts w:ascii="Arial" w:hAnsi="Arial" w:cs="Arial"/>
        </w:rPr>
        <w:t xml:space="preserve">Yusof, M.M., Zaini, N. and Jaapar, W.E., 2025. Exploring ESL Learners’ Perceptions of Recorded Oral Presentations: Speaking Anxiety, Motivation, and Perceived Usefulness. </w:t>
      </w:r>
      <w:r w:rsidRPr="000035CC">
        <w:rPr>
          <w:rFonts w:ascii="Arial" w:hAnsi="Arial" w:cs="Arial"/>
          <w:i/>
          <w:iCs/>
        </w:rPr>
        <w:t>International Journal of Research and Innovation in Social Science (IJRISS), 9</w:t>
      </w:r>
      <w:r w:rsidRPr="000035CC">
        <w:rPr>
          <w:rFonts w:ascii="Arial" w:hAnsi="Arial" w:cs="Arial"/>
        </w:rPr>
        <w:t>(10).</w:t>
      </w:r>
    </w:p>
    <w:p w14:paraId="130BE370" w14:textId="77777777" w:rsidR="000035CC" w:rsidRDefault="000035CC" w:rsidP="000035CC">
      <w:pPr>
        <w:spacing w:line="480" w:lineRule="auto"/>
        <w:rPr>
          <w:rFonts w:ascii="Arial" w:hAnsi="Arial" w:cs="Arial"/>
        </w:rPr>
      </w:pPr>
    </w:p>
    <w:p w14:paraId="22AED5A4" w14:textId="7F74BC64" w:rsidR="00114C89" w:rsidRPr="00114C89" w:rsidRDefault="000035CC" w:rsidP="000035CC">
      <w:pPr>
        <w:spacing w:line="480" w:lineRule="auto"/>
        <w:rPr>
          <w:rFonts w:ascii="Arial" w:hAnsi="Arial" w:cs="Arial"/>
          <w:b/>
          <w:bCs/>
        </w:rPr>
      </w:pPr>
      <w:r w:rsidRPr="00114C89">
        <w:rPr>
          <w:rFonts w:ascii="Arial" w:hAnsi="Arial" w:cs="Arial"/>
          <w:b/>
          <w:bCs/>
        </w:rPr>
        <w:lastRenderedPageBreak/>
        <w:t>Append</w:t>
      </w:r>
      <w:r w:rsidR="00114C89" w:rsidRPr="00114C89">
        <w:rPr>
          <w:rFonts w:ascii="Arial" w:hAnsi="Arial" w:cs="Arial"/>
          <w:b/>
          <w:bCs/>
        </w:rPr>
        <w:t>ix</w:t>
      </w:r>
    </w:p>
    <w:p w14:paraId="6DC13C8E" w14:textId="5B060022" w:rsidR="000035CC" w:rsidRDefault="000035CC" w:rsidP="000035CC">
      <w:pPr>
        <w:spacing w:line="480" w:lineRule="auto"/>
        <w:rPr>
          <w:rFonts w:ascii="Arial" w:hAnsi="Arial" w:cs="Arial"/>
        </w:rPr>
      </w:pPr>
      <w:r>
        <w:rPr>
          <w:rFonts w:ascii="Arial" w:hAnsi="Arial" w:cs="Arial"/>
        </w:rPr>
        <w:t xml:space="preserve"> </w:t>
      </w:r>
      <w:r w:rsidR="00114C89">
        <w:rPr>
          <w:rFonts w:ascii="Arial" w:hAnsi="Arial" w:cs="Arial"/>
        </w:rPr>
        <w:object w:dxaOrig="1504" w:dyaOrig="980" w14:anchorId="24453B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6" o:title=""/>
          </v:shape>
          <o:OLEObject Type="Embed" ProgID="Package" ShapeID="_x0000_i1025" DrawAspect="Icon" ObjectID="_1835448290" r:id="rId7"/>
        </w:object>
      </w:r>
    </w:p>
    <w:p w14:paraId="2374A091" w14:textId="77777777" w:rsidR="00114C89" w:rsidRDefault="00114C89" w:rsidP="000035CC">
      <w:pPr>
        <w:spacing w:line="480" w:lineRule="auto"/>
        <w:rPr>
          <w:rFonts w:ascii="Arial" w:hAnsi="Arial" w:cs="Arial"/>
        </w:rPr>
      </w:pPr>
    </w:p>
    <w:p w14:paraId="69291FD2" w14:textId="75C30AA5" w:rsidR="00114C89" w:rsidRDefault="00114C89" w:rsidP="000035CC">
      <w:pPr>
        <w:spacing w:line="480" w:lineRule="auto"/>
        <w:rPr>
          <w:rFonts w:ascii="Arial" w:hAnsi="Arial" w:cs="Arial"/>
        </w:rPr>
      </w:pPr>
      <w:r>
        <w:rPr>
          <w:rFonts w:ascii="Arial" w:hAnsi="Arial" w:cs="Arial"/>
        </w:rPr>
        <w:t>How to present live in Teams YouTube video.</w:t>
      </w:r>
    </w:p>
    <w:p w14:paraId="21328EBC" w14:textId="72D7FC20" w:rsidR="00114C89" w:rsidRDefault="00114C89" w:rsidP="000035CC">
      <w:pPr>
        <w:spacing w:line="480" w:lineRule="auto"/>
        <w:rPr>
          <w:rFonts w:ascii="Arial" w:hAnsi="Arial" w:cs="Arial"/>
        </w:rPr>
      </w:pPr>
      <w:hyperlink r:id="rId8" w:history="1">
        <w:r w:rsidRPr="00875BD3">
          <w:rPr>
            <w:rStyle w:val="Hyperlink"/>
            <w:rFonts w:ascii="Arial" w:hAnsi="Arial" w:cs="Arial"/>
          </w:rPr>
          <w:t>https://youtu.be/X-KoXiD7gVs?si=rZYPxLAhg2bmqofz</w:t>
        </w:r>
      </w:hyperlink>
      <w:r>
        <w:rPr>
          <w:rFonts w:ascii="Arial" w:hAnsi="Arial" w:cs="Arial"/>
        </w:rPr>
        <w:t xml:space="preserve"> </w:t>
      </w:r>
    </w:p>
    <w:p w14:paraId="07418366" w14:textId="77777777" w:rsidR="00114C89" w:rsidRDefault="00114C89" w:rsidP="000035CC">
      <w:pPr>
        <w:spacing w:line="480" w:lineRule="auto"/>
        <w:rPr>
          <w:rFonts w:ascii="Arial" w:hAnsi="Arial" w:cs="Arial"/>
        </w:rPr>
      </w:pPr>
    </w:p>
    <w:p w14:paraId="693695F0" w14:textId="6A25A589" w:rsidR="00114C89" w:rsidRDefault="00114C89" w:rsidP="000035CC">
      <w:pPr>
        <w:spacing w:line="480" w:lineRule="auto"/>
        <w:rPr>
          <w:rFonts w:ascii="Arial" w:hAnsi="Arial" w:cs="Arial"/>
        </w:rPr>
      </w:pPr>
      <w:r>
        <w:rPr>
          <w:rFonts w:ascii="Arial" w:hAnsi="Arial" w:cs="Arial"/>
          <w:noProof/>
        </w:rPr>
        <w:drawing>
          <wp:inline distT="0" distB="0" distL="0" distR="0" wp14:anchorId="711EBCD7" wp14:editId="3466E32B">
            <wp:extent cx="2847975" cy="1600200"/>
            <wp:effectExtent l="0" t="0" r="9525" b="0"/>
            <wp:docPr id="589341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pic:spPr>
                </pic:pic>
              </a:graphicData>
            </a:graphic>
          </wp:inline>
        </w:drawing>
      </w:r>
    </w:p>
    <w:p w14:paraId="3F0749A3" w14:textId="77777777" w:rsidR="00114C89" w:rsidRDefault="00114C89" w:rsidP="000035CC">
      <w:pPr>
        <w:spacing w:line="480" w:lineRule="auto"/>
        <w:rPr>
          <w:rFonts w:ascii="Arial" w:hAnsi="Arial" w:cs="Arial"/>
        </w:rPr>
      </w:pPr>
    </w:p>
    <w:p w14:paraId="5522C25C" w14:textId="2B603ED9" w:rsidR="00114C89" w:rsidRDefault="00114C89" w:rsidP="000035CC">
      <w:pPr>
        <w:spacing w:line="480" w:lineRule="auto"/>
        <w:rPr>
          <w:rFonts w:ascii="Arial" w:hAnsi="Arial" w:cs="Arial"/>
        </w:rPr>
      </w:pPr>
      <w:r>
        <w:rPr>
          <w:rFonts w:ascii="Arial" w:hAnsi="Arial" w:cs="Arial"/>
          <w:noProof/>
        </w:rPr>
        <w:drawing>
          <wp:inline distT="0" distB="0" distL="0" distR="0" wp14:anchorId="087BF412" wp14:editId="0558667B">
            <wp:extent cx="2609850" cy="1752600"/>
            <wp:effectExtent l="0" t="0" r="0" b="0"/>
            <wp:docPr id="13854937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pic:spPr>
                </pic:pic>
              </a:graphicData>
            </a:graphic>
          </wp:inline>
        </w:drawing>
      </w:r>
    </w:p>
    <w:p w14:paraId="60C191CC" w14:textId="0C30E1C6" w:rsidR="00114C89" w:rsidRDefault="00114C89" w:rsidP="000035CC">
      <w:pPr>
        <w:spacing w:line="480" w:lineRule="auto"/>
        <w:rPr>
          <w:rFonts w:ascii="Arial" w:hAnsi="Arial" w:cs="Arial"/>
        </w:rPr>
      </w:pPr>
      <w:r>
        <w:rPr>
          <w:rFonts w:ascii="Arial" w:hAnsi="Arial" w:cs="Arial"/>
          <w:noProof/>
        </w:rPr>
        <w:lastRenderedPageBreak/>
        <w:drawing>
          <wp:inline distT="0" distB="0" distL="0" distR="0" wp14:anchorId="3210475A" wp14:editId="794CA3B2">
            <wp:extent cx="5723890" cy="7633335"/>
            <wp:effectExtent l="0" t="0" r="0" b="5715"/>
            <wp:docPr id="1596452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7633335"/>
                    </a:xfrm>
                    <a:prstGeom prst="rect">
                      <a:avLst/>
                    </a:prstGeom>
                    <a:noFill/>
                    <a:ln>
                      <a:noFill/>
                    </a:ln>
                  </pic:spPr>
                </pic:pic>
              </a:graphicData>
            </a:graphic>
          </wp:inline>
        </w:drawing>
      </w:r>
    </w:p>
    <w:p w14:paraId="78E69C24" w14:textId="77777777" w:rsidR="00114C89" w:rsidRDefault="00114C89" w:rsidP="000035CC">
      <w:pPr>
        <w:spacing w:line="480" w:lineRule="auto"/>
        <w:rPr>
          <w:rFonts w:ascii="Arial" w:hAnsi="Arial" w:cs="Arial"/>
        </w:rPr>
      </w:pPr>
    </w:p>
    <w:p w14:paraId="3BEFE0B3" w14:textId="77777777" w:rsidR="00114C89" w:rsidRDefault="00114C89" w:rsidP="000035CC">
      <w:pPr>
        <w:spacing w:line="480" w:lineRule="auto"/>
        <w:rPr>
          <w:rFonts w:ascii="Arial" w:hAnsi="Arial" w:cs="Arial"/>
        </w:rPr>
      </w:pPr>
    </w:p>
    <w:p w14:paraId="23779697" w14:textId="77777777" w:rsidR="00114C89" w:rsidRDefault="00114C89" w:rsidP="000035CC">
      <w:pPr>
        <w:spacing w:line="480" w:lineRule="auto"/>
        <w:rPr>
          <w:rFonts w:ascii="Arial" w:hAnsi="Arial" w:cs="Arial"/>
        </w:rPr>
      </w:pPr>
    </w:p>
    <w:p w14:paraId="451D751E" w14:textId="257F1D96" w:rsidR="00114C89" w:rsidRDefault="00114C89" w:rsidP="000035CC">
      <w:pPr>
        <w:spacing w:line="480" w:lineRule="auto"/>
        <w:rPr>
          <w:rFonts w:ascii="Arial" w:hAnsi="Arial" w:cs="Arial"/>
        </w:rPr>
      </w:pPr>
      <w:r>
        <w:rPr>
          <w:rFonts w:ascii="Arial" w:hAnsi="Arial" w:cs="Arial"/>
          <w:noProof/>
        </w:rPr>
        <w:drawing>
          <wp:inline distT="0" distB="0" distL="0" distR="0" wp14:anchorId="35875A85" wp14:editId="16D1BD09">
            <wp:extent cx="5723890" cy="3356610"/>
            <wp:effectExtent l="0" t="0" r="0" b="0"/>
            <wp:docPr id="11776778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3890" cy="3356610"/>
                    </a:xfrm>
                    <a:prstGeom prst="rect">
                      <a:avLst/>
                    </a:prstGeom>
                    <a:noFill/>
                    <a:ln>
                      <a:noFill/>
                    </a:ln>
                  </pic:spPr>
                </pic:pic>
              </a:graphicData>
            </a:graphic>
          </wp:inline>
        </w:drawing>
      </w:r>
    </w:p>
    <w:p w14:paraId="0B902C1C" w14:textId="77777777" w:rsidR="000035CC" w:rsidRPr="00316292" w:rsidRDefault="000035CC" w:rsidP="000035CC">
      <w:pPr>
        <w:spacing w:line="480" w:lineRule="auto"/>
        <w:rPr>
          <w:rFonts w:ascii="Arial" w:hAnsi="Arial" w:cs="Arial"/>
        </w:rPr>
      </w:pPr>
    </w:p>
    <w:sectPr w:rsidR="000035CC" w:rsidRPr="00316292" w:rsidSect="00114C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50110"/>
    <w:multiLevelType w:val="hybridMultilevel"/>
    <w:tmpl w:val="649AB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6672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292"/>
    <w:rsid w:val="000035CC"/>
    <w:rsid w:val="000D6A89"/>
    <w:rsid w:val="00114C89"/>
    <w:rsid w:val="00247BE0"/>
    <w:rsid w:val="00316292"/>
    <w:rsid w:val="005236E8"/>
    <w:rsid w:val="00663ED5"/>
    <w:rsid w:val="00761A8A"/>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9CCDC"/>
  <w15:chartTrackingRefBased/>
  <w15:docId w15:val="{29B2A02D-4C26-44FE-8E46-F38506051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6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6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292"/>
    <w:rPr>
      <w:rFonts w:eastAsiaTheme="majorEastAsia" w:cstheme="majorBidi"/>
      <w:color w:val="272727" w:themeColor="text1" w:themeTint="D8"/>
    </w:rPr>
  </w:style>
  <w:style w:type="paragraph" w:styleId="Title">
    <w:name w:val="Title"/>
    <w:basedOn w:val="Normal"/>
    <w:next w:val="Normal"/>
    <w:link w:val="TitleChar"/>
    <w:uiPriority w:val="10"/>
    <w:qFormat/>
    <w:rsid w:val="00316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292"/>
    <w:pPr>
      <w:spacing w:before="160"/>
      <w:jc w:val="center"/>
    </w:pPr>
    <w:rPr>
      <w:i/>
      <w:iCs/>
      <w:color w:val="404040" w:themeColor="text1" w:themeTint="BF"/>
    </w:rPr>
  </w:style>
  <w:style w:type="character" w:customStyle="1" w:styleId="QuoteChar">
    <w:name w:val="Quote Char"/>
    <w:basedOn w:val="DefaultParagraphFont"/>
    <w:link w:val="Quote"/>
    <w:uiPriority w:val="29"/>
    <w:rsid w:val="00316292"/>
    <w:rPr>
      <w:i/>
      <w:iCs/>
      <w:color w:val="404040" w:themeColor="text1" w:themeTint="BF"/>
    </w:rPr>
  </w:style>
  <w:style w:type="paragraph" w:styleId="ListParagraph">
    <w:name w:val="List Paragraph"/>
    <w:basedOn w:val="Normal"/>
    <w:uiPriority w:val="34"/>
    <w:qFormat/>
    <w:rsid w:val="00316292"/>
    <w:pPr>
      <w:ind w:left="720"/>
      <w:contextualSpacing/>
    </w:pPr>
  </w:style>
  <w:style w:type="character" w:styleId="IntenseEmphasis">
    <w:name w:val="Intense Emphasis"/>
    <w:basedOn w:val="DefaultParagraphFont"/>
    <w:uiPriority w:val="21"/>
    <w:qFormat/>
    <w:rsid w:val="00316292"/>
    <w:rPr>
      <w:i/>
      <w:iCs/>
      <w:color w:val="0F4761" w:themeColor="accent1" w:themeShade="BF"/>
    </w:rPr>
  </w:style>
  <w:style w:type="paragraph" w:styleId="IntenseQuote">
    <w:name w:val="Intense Quote"/>
    <w:basedOn w:val="Normal"/>
    <w:next w:val="Normal"/>
    <w:link w:val="IntenseQuoteChar"/>
    <w:uiPriority w:val="30"/>
    <w:qFormat/>
    <w:rsid w:val="00316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292"/>
    <w:rPr>
      <w:i/>
      <w:iCs/>
      <w:color w:val="0F4761" w:themeColor="accent1" w:themeShade="BF"/>
    </w:rPr>
  </w:style>
  <w:style w:type="character" w:styleId="IntenseReference">
    <w:name w:val="Intense Reference"/>
    <w:basedOn w:val="DefaultParagraphFont"/>
    <w:uiPriority w:val="32"/>
    <w:qFormat/>
    <w:rsid w:val="00316292"/>
    <w:rPr>
      <w:b/>
      <w:bCs/>
      <w:smallCaps/>
      <w:color w:val="0F4761" w:themeColor="accent1" w:themeShade="BF"/>
      <w:spacing w:val="5"/>
    </w:rPr>
  </w:style>
  <w:style w:type="character" w:styleId="Hyperlink">
    <w:name w:val="Hyperlink"/>
    <w:basedOn w:val="DefaultParagraphFont"/>
    <w:uiPriority w:val="99"/>
    <w:unhideWhenUsed/>
    <w:rsid w:val="00114C89"/>
    <w:rPr>
      <w:color w:val="467886" w:themeColor="hyperlink"/>
      <w:u w:val="single"/>
    </w:rPr>
  </w:style>
  <w:style w:type="character" w:styleId="UnresolvedMention">
    <w:name w:val="Unresolved Mention"/>
    <w:basedOn w:val="DefaultParagraphFont"/>
    <w:uiPriority w:val="99"/>
    <w:semiHidden/>
    <w:unhideWhenUsed/>
    <w:rsid w:val="00114C89"/>
    <w:rPr>
      <w:color w:val="605E5C"/>
      <w:shd w:val="clear" w:color="auto" w:fill="E1DFDD"/>
    </w:rPr>
  </w:style>
  <w:style w:type="paragraph" w:styleId="NoSpacing">
    <w:name w:val="No Spacing"/>
    <w:link w:val="NoSpacingChar"/>
    <w:uiPriority w:val="1"/>
    <w:qFormat/>
    <w:rsid w:val="00114C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14C8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X-KoXiD7gVs?si=rZYPxLAhg2bmqofz"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5.jpeg"/><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725</Words>
  <Characters>4135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 and Supporting Materials</dc:title>
  <dc:subject/>
  <cp:keywords/>
  <dc:description/>
  <dcterms:created xsi:type="dcterms:W3CDTF">2025-12-15T01:39:00Z</dcterms:created>
  <dcterms:modified xsi:type="dcterms:W3CDTF">2026-03-19T17:58:00Z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514d5c41-934f-4977-817f-986fea0a64eb</vt:lpwstr>
  </property>
</Properties>
</file>