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9A00FFC" w14:textId="5D847DC2" w:rsidR="00D44971" w:rsidRDefault="007D750B">
      <w:pPr>
        <w:rPr>
          <w:rFonts w:ascii="Arial" w:eastAsia="Arial" w:hAnsi="Arial" w:cs="Arial"/>
        </w:rPr>
      </w:pPr>
      <w:r w:rsidRPr="00A406E5">
        <w:rPr>
          <w:rFonts w:ascii="Arial" w:hAnsi="Arial" w:cs="Arial"/>
          <w:noProof/>
        </w:rPr>
        <w:drawing>
          <wp:anchor distT="0" distB="0" distL="114300" distR="114300" simplePos="0" relativeHeight="251659264" behindDoc="0" locked="0" layoutInCell="1" allowOverlap="1" wp14:anchorId="3ED9686C" wp14:editId="542EB89B">
            <wp:simplePos x="0" y="0"/>
            <wp:positionH relativeFrom="margin">
              <wp:align>left</wp:align>
            </wp:positionH>
            <wp:positionV relativeFrom="paragraph">
              <wp:posOffset>260985</wp:posOffset>
            </wp:positionV>
            <wp:extent cx="2386330" cy="937895"/>
            <wp:effectExtent l="0" t="0" r="0" b="0"/>
            <wp:wrapSquare wrapText="bothSides"/>
            <wp:docPr id="335917856" name="Picture 33591785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88363" cy="938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85611D" w14:textId="77777777" w:rsidR="007D750B" w:rsidRDefault="007D750B">
      <w:pPr>
        <w:rPr>
          <w:rFonts w:ascii="Arial" w:eastAsia="Arial" w:hAnsi="Arial" w:cs="Arial"/>
        </w:rPr>
      </w:pPr>
    </w:p>
    <w:p w14:paraId="35D8E6BC" w14:textId="77777777" w:rsidR="007D750B" w:rsidRDefault="007D750B">
      <w:pPr>
        <w:rPr>
          <w:rFonts w:ascii="Arial" w:eastAsia="Arial" w:hAnsi="Arial" w:cs="Arial"/>
        </w:rPr>
      </w:pPr>
    </w:p>
    <w:p w14:paraId="0F3C0F6E" w14:textId="77777777" w:rsidR="007D750B" w:rsidRDefault="007D750B">
      <w:pPr>
        <w:rPr>
          <w:rFonts w:ascii="Arial" w:eastAsia="Arial" w:hAnsi="Arial" w:cs="Arial"/>
        </w:rPr>
      </w:pPr>
    </w:p>
    <w:p w14:paraId="46C181CF" w14:textId="77777777" w:rsidR="007D750B" w:rsidRDefault="007D750B">
      <w:pPr>
        <w:rPr>
          <w:rFonts w:ascii="Arial" w:eastAsia="Arial" w:hAnsi="Arial" w:cs="Arial"/>
        </w:rPr>
      </w:pPr>
    </w:p>
    <w:p w14:paraId="514422C4" w14:textId="77777777" w:rsidR="00947569" w:rsidRDefault="00947569" w:rsidP="00947569">
      <w:pPr>
        <w:pStyle w:val="Title"/>
        <w:spacing w:after="160"/>
        <w:rPr>
          <w:rFonts w:ascii="Arial" w:eastAsia="Arial" w:hAnsi="Arial" w:cs="Arial"/>
          <w:sz w:val="24"/>
          <w:szCs w:val="24"/>
          <w:u w:val="single"/>
        </w:rPr>
      </w:pPr>
    </w:p>
    <w:p w14:paraId="34EDC524" w14:textId="77777777" w:rsidR="00167A38" w:rsidRPr="00167A38" w:rsidRDefault="00167A38" w:rsidP="00167A38"/>
    <w:p w14:paraId="043BDA85" w14:textId="77777777" w:rsidR="00167A38" w:rsidRPr="002C4165" w:rsidRDefault="00167A38" w:rsidP="002C4165">
      <w:pPr>
        <w:pStyle w:val="Title"/>
        <w:spacing w:after="160"/>
        <w:rPr>
          <w:rFonts w:ascii="Arial" w:eastAsia="Arial" w:hAnsi="Arial" w:cs="Arial"/>
          <w:sz w:val="32"/>
          <w:szCs w:val="32"/>
        </w:rPr>
      </w:pPr>
    </w:p>
    <w:p w14:paraId="3DF6A6AD" w14:textId="0B598479" w:rsidR="00947569" w:rsidRPr="002C4165" w:rsidRDefault="00947569" w:rsidP="002C4165">
      <w:pPr>
        <w:pStyle w:val="Title"/>
        <w:spacing w:after="160"/>
        <w:rPr>
          <w:rFonts w:ascii="Arial" w:eastAsia="Arial" w:hAnsi="Arial" w:cs="Arial"/>
          <w:sz w:val="32"/>
          <w:szCs w:val="32"/>
        </w:rPr>
      </w:pPr>
      <w:r w:rsidRPr="002C4165">
        <w:rPr>
          <w:rFonts w:ascii="Arial" w:eastAsia="Arial" w:hAnsi="Arial" w:cs="Arial"/>
          <w:sz w:val="32"/>
          <w:szCs w:val="32"/>
        </w:rPr>
        <w:t xml:space="preserve">Business Development Proposal for </w:t>
      </w:r>
      <w:proofErr w:type="spellStart"/>
      <w:r w:rsidRPr="002C4165">
        <w:rPr>
          <w:rFonts w:ascii="Arial" w:eastAsia="Arial" w:hAnsi="Arial" w:cs="Arial"/>
          <w:sz w:val="32"/>
          <w:szCs w:val="32"/>
        </w:rPr>
        <w:t>AutoFix</w:t>
      </w:r>
      <w:proofErr w:type="spellEnd"/>
      <w:r w:rsidRPr="002C4165">
        <w:rPr>
          <w:rFonts w:ascii="Arial" w:eastAsia="Arial" w:hAnsi="Arial" w:cs="Arial"/>
          <w:sz w:val="32"/>
          <w:szCs w:val="32"/>
        </w:rPr>
        <w:t xml:space="preserve"> Garage Ltd: Establishing an Independent Automotive Repair Service in the UK.</w:t>
      </w:r>
    </w:p>
    <w:p w14:paraId="21225AAB" w14:textId="77777777" w:rsidR="009D10EC" w:rsidRPr="002C4165" w:rsidRDefault="009D10EC" w:rsidP="002C4165">
      <w:pPr>
        <w:jc w:val="center"/>
        <w:rPr>
          <w:rFonts w:ascii="Arial" w:hAnsi="Arial" w:cs="Arial"/>
          <w:b/>
          <w:bCs/>
          <w:sz w:val="32"/>
          <w:szCs w:val="32"/>
        </w:rPr>
      </w:pPr>
    </w:p>
    <w:p w14:paraId="68BD09FD" w14:textId="073ADB83" w:rsidR="009D10EC" w:rsidRPr="002C4165" w:rsidRDefault="009D10EC" w:rsidP="002C4165">
      <w:pPr>
        <w:pStyle w:val="Title"/>
        <w:rPr>
          <w:rFonts w:ascii="Arial" w:eastAsia="Arial" w:hAnsi="Arial" w:cs="Arial"/>
          <w:sz w:val="32"/>
          <w:szCs w:val="32"/>
        </w:rPr>
      </w:pPr>
      <w:r w:rsidRPr="002C4165">
        <w:rPr>
          <w:rFonts w:ascii="Arial" w:eastAsia="Arial" w:hAnsi="Arial" w:cs="Arial"/>
          <w:sz w:val="32"/>
          <w:szCs w:val="32"/>
        </w:rPr>
        <w:t>Business Development Proposal</w:t>
      </w:r>
    </w:p>
    <w:p w14:paraId="37353016" w14:textId="61383CF4" w:rsidR="009D10EC" w:rsidRPr="002C4165" w:rsidRDefault="009D10EC" w:rsidP="002C4165">
      <w:pPr>
        <w:pStyle w:val="Title"/>
        <w:rPr>
          <w:rFonts w:ascii="Arial" w:eastAsia="Arial" w:hAnsi="Arial" w:cs="Arial"/>
          <w:sz w:val="32"/>
          <w:szCs w:val="32"/>
        </w:rPr>
      </w:pPr>
      <w:r w:rsidRPr="002C4165">
        <w:rPr>
          <w:rFonts w:ascii="Arial" w:eastAsia="Arial" w:hAnsi="Arial" w:cs="Arial"/>
          <w:sz w:val="32"/>
          <w:szCs w:val="32"/>
        </w:rPr>
        <w:t>LCMB7037</w:t>
      </w:r>
    </w:p>
    <w:p w14:paraId="2D481846" w14:textId="77777777" w:rsidR="00582610" w:rsidRPr="002C4165" w:rsidRDefault="00582610" w:rsidP="002C4165">
      <w:pPr>
        <w:jc w:val="center"/>
        <w:rPr>
          <w:rFonts w:ascii="Arial" w:hAnsi="Arial" w:cs="Arial"/>
          <w:b/>
          <w:bCs/>
          <w:sz w:val="32"/>
          <w:szCs w:val="32"/>
        </w:rPr>
      </w:pPr>
    </w:p>
    <w:p w14:paraId="57CF3B73" w14:textId="77777777" w:rsidR="00167A38" w:rsidRPr="002C4165" w:rsidRDefault="00167A38" w:rsidP="002C4165">
      <w:pPr>
        <w:jc w:val="center"/>
        <w:rPr>
          <w:rFonts w:ascii="Arial" w:hAnsi="Arial" w:cs="Arial"/>
          <w:b/>
          <w:bCs/>
          <w:sz w:val="32"/>
          <w:szCs w:val="32"/>
        </w:rPr>
      </w:pPr>
    </w:p>
    <w:p w14:paraId="791C5EA2" w14:textId="44288B6F" w:rsidR="00582610" w:rsidRPr="002C4165" w:rsidRDefault="00582610" w:rsidP="002C4165">
      <w:pPr>
        <w:jc w:val="center"/>
        <w:rPr>
          <w:rFonts w:ascii="Arial" w:hAnsi="Arial" w:cs="Arial"/>
          <w:b/>
          <w:bCs/>
          <w:sz w:val="32"/>
          <w:szCs w:val="32"/>
        </w:rPr>
      </w:pPr>
      <w:r w:rsidRPr="002C4165">
        <w:rPr>
          <w:rFonts w:ascii="Arial" w:hAnsi="Arial" w:cs="Arial"/>
          <w:b/>
          <w:bCs/>
          <w:sz w:val="32"/>
          <w:szCs w:val="32"/>
        </w:rPr>
        <w:t>Student Name &amp; ID: Alexandru Netoi 2026780</w:t>
      </w:r>
    </w:p>
    <w:p w14:paraId="50676AE1" w14:textId="00A9D0F4" w:rsidR="00582610" w:rsidRPr="002C4165" w:rsidRDefault="00582610" w:rsidP="002C4165">
      <w:pPr>
        <w:jc w:val="center"/>
        <w:rPr>
          <w:rFonts w:ascii="Arial" w:hAnsi="Arial" w:cs="Arial"/>
          <w:b/>
          <w:bCs/>
          <w:sz w:val="32"/>
          <w:szCs w:val="32"/>
        </w:rPr>
      </w:pPr>
      <w:r w:rsidRPr="002C4165">
        <w:rPr>
          <w:rFonts w:ascii="Arial" w:hAnsi="Arial" w:cs="Arial"/>
          <w:b/>
          <w:bCs/>
          <w:sz w:val="32"/>
          <w:szCs w:val="32"/>
        </w:rPr>
        <w:t xml:space="preserve">Date: </w:t>
      </w:r>
      <w:r w:rsidR="00053575" w:rsidRPr="002C4165">
        <w:rPr>
          <w:rFonts w:ascii="Arial" w:hAnsi="Arial" w:cs="Arial"/>
          <w:b/>
          <w:bCs/>
          <w:sz w:val="32"/>
          <w:szCs w:val="32"/>
        </w:rPr>
        <w:t>06.05.2026</w:t>
      </w:r>
    </w:p>
    <w:p w14:paraId="3BE18E1E" w14:textId="4C677B3D" w:rsidR="001A37CE" w:rsidRPr="002C4165" w:rsidRDefault="001A37CE" w:rsidP="002C4165">
      <w:pPr>
        <w:jc w:val="center"/>
        <w:rPr>
          <w:rFonts w:ascii="Arial" w:hAnsi="Arial" w:cs="Arial"/>
          <w:b/>
          <w:bCs/>
          <w:sz w:val="32"/>
          <w:szCs w:val="32"/>
        </w:rPr>
      </w:pPr>
      <w:r w:rsidRPr="002C4165">
        <w:rPr>
          <w:rFonts w:ascii="Arial" w:hAnsi="Arial" w:cs="Arial"/>
          <w:b/>
          <w:bCs/>
          <w:sz w:val="32"/>
          <w:szCs w:val="32"/>
        </w:rPr>
        <w:t xml:space="preserve">Lecturer: </w:t>
      </w:r>
      <w:r w:rsidR="002C4165" w:rsidRPr="002C4165">
        <w:rPr>
          <w:rFonts w:ascii="Arial" w:hAnsi="Arial" w:cs="Arial"/>
          <w:b/>
          <w:bCs/>
          <w:sz w:val="32"/>
          <w:szCs w:val="32"/>
        </w:rPr>
        <w:t xml:space="preserve">Vasilios </w:t>
      </w:r>
      <w:proofErr w:type="spellStart"/>
      <w:r w:rsidR="002C4165" w:rsidRPr="002C4165">
        <w:rPr>
          <w:rFonts w:ascii="Arial" w:hAnsi="Arial" w:cs="Arial"/>
          <w:b/>
          <w:bCs/>
          <w:sz w:val="32"/>
          <w:szCs w:val="32"/>
        </w:rPr>
        <w:t>Tavlaridis</w:t>
      </w:r>
      <w:proofErr w:type="spellEnd"/>
    </w:p>
    <w:p w14:paraId="052416DA" w14:textId="77777777" w:rsidR="00FB60C5" w:rsidRPr="00167A38" w:rsidRDefault="00FB60C5" w:rsidP="00053575">
      <w:pPr>
        <w:jc w:val="center"/>
        <w:rPr>
          <w:rFonts w:ascii="Arial" w:hAnsi="Arial" w:cs="Arial"/>
          <w:b/>
          <w:bCs/>
          <w:sz w:val="32"/>
          <w:szCs w:val="32"/>
        </w:rPr>
      </w:pPr>
    </w:p>
    <w:p w14:paraId="0C921CFA" w14:textId="77777777" w:rsidR="00D44971" w:rsidRDefault="00316621">
      <w:pPr>
        <w:pStyle w:val="Heading1"/>
        <w:jc w:val="center"/>
      </w:pPr>
      <w:r>
        <w:br w:type="page"/>
      </w:r>
    </w:p>
    <w:p w14:paraId="5C6E61FC" w14:textId="77777777" w:rsidR="00D44971" w:rsidRDefault="00316621">
      <w:pPr>
        <w:jc w:val="center"/>
        <w:rPr>
          <w:rFonts w:ascii="Arial" w:eastAsia="Arial" w:hAnsi="Arial" w:cs="Arial"/>
          <w:b/>
          <w:bCs/>
        </w:rPr>
      </w:pPr>
      <w:r>
        <w:rPr>
          <w:rFonts w:ascii="Arial" w:eastAsia="Arial" w:hAnsi="Arial" w:cs="Arial"/>
          <w:b/>
          <w:bCs/>
        </w:rPr>
        <w:lastRenderedPageBreak/>
        <w:t>Executive Summary</w:t>
      </w:r>
    </w:p>
    <w:p w14:paraId="11B1DF1C" w14:textId="77777777" w:rsidR="00D44971" w:rsidRDefault="00316621">
      <w:pPr>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Garage Ltd is also a proposed independent automotive repair company in the United Kingdom, which is meant to capitalize on the prevailing demand of vehicle maintenance and services in automobile repair. The business will offer premium, dependable, and affordable automotive services, making itself an alternative to the high-price main dealer, as well as low-price independent garage offerings.</w:t>
      </w:r>
    </w:p>
    <w:p w14:paraId="6FC8F17D" w14:textId="77777777" w:rsidR="00D44971" w:rsidRDefault="00316621">
      <w:pPr>
        <w:rPr>
          <w:rFonts w:ascii="Arial" w:eastAsia="Arial" w:hAnsi="Arial" w:cs="Arial"/>
        </w:rPr>
      </w:pPr>
      <w:r>
        <w:rPr>
          <w:rFonts w:ascii="Arial" w:eastAsia="Arial" w:hAnsi="Arial" w:cs="Arial"/>
        </w:rPr>
        <w:t xml:space="preserve">The proposal </w:t>
      </w:r>
      <w:proofErr w:type="gramStart"/>
      <w:r>
        <w:rPr>
          <w:rFonts w:ascii="Arial" w:eastAsia="Arial" w:hAnsi="Arial" w:cs="Arial"/>
        </w:rPr>
        <w:t>evidences</w:t>
      </w:r>
      <w:proofErr w:type="gramEnd"/>
      <w:r>
        <w:rPr>
          <w:rFonts w:ascii="Arial" w:eastAsia="Arial" w:hAnsi="Arial" w:cs="Arial"/>
        </w:rPr>
        <w:t xml:space="preserve"> that the UK automotive service market is strong because the need to maintain vehicles, growing vehicle numbers and the ageing vehicle fleet make it essential. </w:t>
      </w:r>
      <w:proofErr w:type="spellStart"/>
      <w:r>
        <w:rPr>
          <w:rFonts w:ascii="Arial" w:eastAsia="Arial" w:hAnsi="Arial" w:cs="Arial"/>
        </w:rPr>
        <w:t>AutoFix</w:t>
      </w:r>
      <w:proofErr w:type="spellEnd"/>
      <w:r>
        <w:rPr>
          <w:rFonts w:ascii="Arial" w:eastAsia="Arial" w:hAnsi="Arial" w:cs="Arial"/>
        </w:rPr>
        <w:t xml:space="preserve"> Garage Ltd will capitalize on this need by adopting a customer-oriented strategy, by emphasizing on quality of services, price transparency and efficiency. Resource-based theory is relevant to the strategic positioning and location of the business where emphasis is placed on resources of competitive advantage such as investment in </w:t>
      </w:r>
      <w:proofErr w:type="gramStart"/>
      <w:r>
        <w:rPr>
          <w:rFonts w:ascii="Arial" w:eastAsia="Arial" w:hAnsi="Arial" w:cs="Arial"/>
        </w:rPr>
        <w:t>hi</w:t>
      </w:r>
      <w:r>
        <w:rPr>
          <w:rFonts w:ascii="Arial" w:eastAsia="Arial" w:hAnsi="Arial" w:cs="Arial"/>
        </w:rPr>
        <w:t>ghly-skilled</w:t>
      </w:r>
      <w:proofErr w:type="gramEnd"/>
      <w:r>
        <w:rPr>
          <w:rFonts w:ascii="Arial" w:eastAsia="Arial" w:hAnsi="Arial" w:cs="Arial"/>
        </w:rPr>
        <w:t xml:space="preserve"> technicians and high-end-level diagnostic equipment.</w:t>
      </w:r>
    </w:p>
    <w:p w14:paraId="0AE52AB8" w14:textId="77777777" w:rsidR="00D44971" w:rsidRDefault="00316621">
      <w:pPr>
        <w:rPr>
          <w:rFonts w:ascii="Arial" w:eastAsia="Arial" w:hAnsi="Arial" w:cs="Arial"/>
        </w:rPr>
      </w:pPr>
      <w:r>
        <w:rPr>
          <w:rFonts w:ascii="Arial" w:eastAsia="Arial" w:hAnsi="Arial" w:cs="Arial"/>
        </w:rPr>
        <w:t xml:space="preserve">Human resource wise, the business has a strategic approach of recruitment, retention and development of employees as they are considered important assets. Intrinsic and extrinsic factors to improve employee performance and satisfaction are based on motivation theories, such as Herzberg and Maslow. Ongoing education has been emphasised </w:t>
      </w:r>
      <w:proofErr w:type="gramStart"/>
      <w:r>
        <w:rPr>
          <w:rFonts w:ascii="Arial" w:eastAsia="Arial" w:hAnsi="Arial" w:cs="Arial"/>
        </w:rPr>
        <w:t>in order to</w:t>
      </w:r>
      <w:proofErr w:type="gramEnd"/>
      <w:r>
        <w:rPr>
          <w:rFonts w:ascii="Arial" w:eastAsia="Arial" w:hAnsi="Arial" w:cs="Arial"/>
        </w:rPr>
        <w:t xml:space="preserve"> accommodate the fast technological changes within the automobile industry.</w:t>
      </w:r>
    </w:p>
    <w:p w14:paraId="14A49450" w14:textId="77777777" w:rsidR="00D44971" w:rsidRDefault="00316621">
      <w:pPr>
        <w:rPr>
          <w:rFonts w:ascii="Arial" w:eastAsia="Arial" w:hAnsi="Arial" w:cs="Arial"/>
        </w:rPr>
      </w:pPr>
      <w:r>
        <w:rPr>
          <w:rFonts w:ascii="Arial" w:eastAsia="Arial" w:hAnsi="Arial" w:cs="Arial"/>
        </w:rPr>
        <w:t>Financial estimates show that the upfront investment of the business is around £45,000-£78,000 with the business expected to make losses in the first year and break-even in Year 2 and profit in Year 3. The customer acquisition, repeat business and diversification of services drive the growth of revenues.</w:t>
      </w:r>
    </w:p>
    <w:p w14:paraId="08DA6EC6" w14:textId="77777777" w:rsidR="00D44971" w:rsidRDefault="00316621">
      <w:pPr>
        <w:rPr>
          <w:rFonts w:ascii="Arial" w:eastAsia="Arial" w:hAnsi="Arial" w:cs="Arial"/>
        </w:rPr>
      </w:pPr>
      <w:r>
        <w:rPr>
          <w:rFonts w:ascii="Arial" w:eastAsia="Arial" w:hAnsi="Arial" w:cs="Arial"/>
        </w:rPr>
        <w:t>The risk analysis highlights such major challenges as an underutilisation of capacity, competition in pricing, equipment breakdown, compliance with the regulations, and a dependence on a local customer base. The mitigation strategies lie on proactive marketing, operational effectiveness, differentiation and compliance management.</w:t>
      </w:r>
    </w:p>
    <w:p w14:paraId="3ED84DC3" w14:textId="77777777" w:rsidR="00D44971" w:rsidRDefault="00316621">
      <w:pPr>
        <w:rPr>
          <w:rFonts w:ascii="Arial" w:eastAsia="Arial" w:hAnsi="Arial" w:cs="Arial"/>
        </w:rPr>
      </w:pPr>
      <w:r>
        <w:rPr>
          <w:rFonts w:ascii="Arial" w:eastAsia="Arial" w:hAnsi="Arial" w:cs="Arial"/>
        </w:rPr>
        <w:t xml:space="preserve">All in all, </w:t>
      </w:r>
      <w:proofErr w:type="spellStart"/>
      <w:r>
        <w:rPr>
          <w:rFonts w:ascii="Arial" w:eastAsia="Arial" w:hAnsi="Arial" w:cs="Arial"/>
        </w:rPr>
        <w:t>AutoFix</w:t>
      </w:r>
      <w:proofErr w:type="spellEnd"/>
      <w:r>
        <w:rPr>
          <w:rFonts w:ascii="Arial" w:eastAsia="Arial" w:hAnsi="Arial" w:cs="Arial"/>
        </w:rPr>
        <w:t xml:space="preserve"> Garage Ltd is a valid and properly planned business proposal, with great prospects of sustainability and competitive practices in the long-term in the UK automotive services market.</w:t>
      </w:r>
    </w:p>
    <w:p w14:paraId="0B2C15A6" w14:textId="77777777" w:rsidR="00D44971" w:rsidRDefault="00D44971">
      <w:pPr>
        <w:rPr>
          <w:rFonts w:ascii="Arial" w:eastAsia="Arial" w:hAnsi="Arial" w:cs="Arial"/>
        </w:rPr>
      </w:pPr>
    </w:p>
    <w:p w14:paraId="354732AF" w14:textId="77777777" w:rsidR="00D44971" w:rsidRDefault="00D44971">
      <w:pPr>
        <w:rPr>
          <w:rFonts w:ascii="Arial" w:eastAsia="Arial" w:hAnsi="Arial" w:cs="Arial"/>
        </w:rPr>
      </w:pPr>
    </w:p>
    <w:p w14:paraId="077031F4" w14:textId="77777777" w:rsidR="00D44971" w:rsidRDefault="00316621">
      <w:pPr>
        <w:rPr>
          <w:rFonts w:ascii="Arial" w:eastAsia="Arial" w:hAnsi="Arial" w:cs="Arial"/>
          <w:b/>
          <w:bCs/>
        </w:rPr>
      </w:pPr>
      <w:r>
        <w:br w:type="page"/>
      </w:r>
    </w:p>
    <w:p w14:paraId="763910F7" w14:textId="77777777" w:rsidR="00D44971" w:rsidRDefault="00316621">
      <w:pPr>
        <w:jc w:val="center"/>
        <w:rPr>
          <w:rFonts w:ascii="Arial" w:eastAsia="Arial" w:hAnsi="Arial" w:cs="Arial"/>
        </w:rPr>
      </w:pPr>
      <w:r>
        <w:rPr>
          <w:rFonts w:ascii="Arial" w:eastAsia="Arial" w:hAnsi="Arial" w:cs="Arial"/>
          <w:b/>
          <w:bCs/>
        </w:rPr>
        <w:lastRenderedPageBreak/>
        <w:t>Table of Contents</w:t>
      </w:r>
    </w:p>
    <w:sdt>
      <w:sdtPr>
        <w:id w:val="-1187034177"/>
        <w:docPartObj>
          <w:docPartGallery w:val="Table of Contents"/>
          <w:docPartUnique/>
        </w:docPartObj>
      </w:sdtPr>
      <w:sdtEndPr/>
      <w:sdtContent>
        <w:p w14:paraId="0D8536E9" w14:textId="30DAA1E9" w:rsidR="00B85C67" w:rsidRDefault="00316621">
          <w:pPr>
            <w:pStyle w:val="TOC1"/>
            <w:tabs>
              <w:tab w:val="right" w:leader="dot" w:pos="9016"/>
            </w:tabs>
            <w:rPr>
              <w:noProof/>
            </w:rPr>
          </w:pPr>
          <w:r>
            <w:fldChar w:fldCharType="begin"/>
          </w:r>
          <w:r>
            <w:instrText xml:space="preserve"> TOC \h \u \z \t "Heading 1,1,Heading 2,2,Heading 3,3,Heading 4,4,Heading 5,5,Heading 6,6,"</w:instrText>
          </w:r>
          <w:r>
            <w:fldChar w:fldCharType="separate"/>
          </w:r>
          <w:hyperlink w:anchor="_Toc228942339" w:history="1">
            <w:r w:rsidR="00B85C67" w:rsidRPr="00C26C6D">
              <w:rPr>
                <w:rStyle w:val="Hyperlink"/>
                <w:noProof/>
              </w:rPr>
              <w:t>1. Introduction</w:t>
            </w:r>
            <w:r w:rsidR="00B85C67">
              <w:rPr>
                <w:noProof/>
                <w:webHidden/>
              </w:rPr>
              <w:tab/>
            </w:r>
            <w:r w:rsidR="00B85C67">
              <w:rPr>
                <w:noProof/>
                <w:webHidden/>
              </w:rPr>
              <w:fldChar w:fldCharType="begin"/>
            </w:r>
            <w:r w:rsidR="00B85C67">
              <w:rPr>
                <w:noProof/>
                <w:webHidden/>
              </w:rPr>
              <w:instrText xml:space="preserve"> PAGEREF _Toc228942339 \h </w:instrText>
            </w:r>
            <w:r w:rsidR="00B85C67">
              <w:rPr>
                <w:noProof/>
                <w:webHidden/>
              </w:rPr>
            </w:r>
            <w:r w:rsidR="00B85C67">
              <w:rPr>
                <w:noProof/>
                <w:webHidden/>
              </w:rPr>
              <w:fldChar w:fldCharType="separate"/>
            </w:r>
            <w:r w:rsidR="00B85C67">
              <w:rPr>
                <w:noProof/>
                <w:webHidden/>
              </w:rPr>
              <w:t>4</w:t>
            </w:r>
            <w:r w:rsidR="00B85C67">
              <w:rPr>
                <w:noProof/>
                <w:webHidden/>
              </w:rPr>
              <w:fldChar w:fldCharType="end"/>
            </w:r>
          </w:hyperlink>
        </w:p>
        <w:p w14:paraId="4A984D47" w14:textId="73DAFD74" w:rsidR="00B85C67" w:rsidRDefault="00B85C67">
          <w:pPr>
            <w:pStyle w:val="TOC1"/>
            <w:tabs>
              <w:tab w:val="right" w:leader="dot" w:pos="9016"/>
            </w:tabs>
            <w:rPr>
              <w:noProof/>
            </w:rPr>
          </w:pPr>
          <w:hyperlink w:anchor="_Toc228942340" w:history="1">
            <w:r w:rsidRPr="00C26C6D">
              <w:rPr>
                <w:rStyle w:val="Hyperlink"/>
                <w:noProof/>
              </w:rPr>
              <w:t>2. Company description</w:t>
            </w:r>
            <w:r>
              <w:rPr>
                <w:noProof/>
                <w:webHidden/>
              </w:rPr>
              <w:tab/>
            </w:r>
            <w:r>
              <w:rPr>
                <w:noProof/>
                <w:webHidden/>
              </w:rPr>
              <w:fldChar w:fldCharType="begin"/>
            </w:r>
            <w:r>
              <w:rPr>
                <w:noProof/>
                <w:webHidden/>
              </w:rPr>
              <w:instrText xml:space="preserve"> PAGEREF _Toc228942340 \h </w:instrText>
            </w:r>
            <w:r>
              <w:rPr>
                <w:noProof/>
                <w:webHidden/>
              </w:rPr>
            </w:r>
            <w:r>
              <w:rPr>
                <w:noProof/>
                <w:webHidden/>
              </w:rPr>
              <w:fldChar w:fldCharType="separate"/>
            </w:r>
            <w:r>
              <w:rPr>
                <w:noProof/>
                <w:webHidden/>
              </w:rPr>
              <w:t>6</w:t>
            </w:r>
            <w:r>
              <w:rPr>
                <w:noProof/>
                <w:webHidden/>
              </w:rPr>
              <w:fldChar w:fldCharType="end"/>
            </w:r>
          </w:hyperlink>
        </w:p>
        <w:p w14:paraId="4FD98551" w14:textId="5AC30AD2" w:rsidR="00B85C67" w:rsidRDefault="00B85C67">
          <w:pPr>
            <w:pStyle w:val="TOC1"/>
            <w:tabs>
              <w:tab w:val="right" w:leader="dot" w:pos="9016"/>
            </w:tabs>
            <w:rPr>
              <w:noProof/>
            </w:rPr>
          </w:pPr>
          <w:hyperlink w:anchor="_Toc228942341" w:history="1">
            <w:r w:rsidRPr="00C26C6D">
              <w:rPr>
                <w:rStyle w:val="Hyperlink"/>
                <w:noProof/>
              </w:rPr>
              <w:t>3. Market research and validation</w:t>
            </w:r>
            <w:r>
              <w:rPr>
                <w:noProof/>
                <w:webHidden/>
              </w:rPr>
              <w:tab/>
            </w:r>
            <w:r>
              <w:rPr>
                <w:noProof/>
                <w:webHidden/>
              </w:rPr>
              <w:fldChar w:fldCharType="begin"/>
            </w:r>
            <w:r>
              <w:rPr>
                <w:noProof/>
                <w:webHidden/>
              </w:rPr>
              <w:instrText xml:space="preserve"> PAGEREF _Toc228942341 \h </w:instrText>
            </w:r>
            <w:r>
              <w:rPr>
                <w:noProof/>
                <w:webHidden/>
              </w:rPr>
            </w:r>
            <w:r>
              <w:rPr>
                <w:noProof/>
                <w:webHidden/>
              </w:rPr>
              <w:fldChar w:fldCharType="separate"/>
            </w:r>
            <w:r>
              <w:rPr>
                <w:noProof/>
                <w:webHidden/>
              </w:rPr>
              <w:t>7</w:t>
            </w:r>
            <w:r>
              <w:rPr>
                <w:noProof/>
                <w:webHidden/>
              </w:rPr>
              <w:fldChar w:fldCharType="end"/>
            </w:r>
          </w:hyperlink>
        </w:p>
        <w:p w14:paraId="66DC5D2C" w14:textId="47607633" w:rsidR="00B85C67" w:rsidRDefault="00B85C67">
          <w:pPr>
            <w:pStyle w:val="TOC2"/>
            <w:tabs>
              <w:tab w:val="right" w:leader="dot" w:pos="9016"/>
            </w:tabs>
            <w:rPr>
              <w:noProof/>
            </w:rPr>
          </w:pPr>
          <w:hyperlink w:anchor="_Toc228942342" w:history="1">
            <w:r w:rsidRPr="00C26C6D">
              <w:rPr>
                <w:rStyle w:val="Hyperlink"/>
                <w:noProof/>
              </w:rPr>
              <w:t>3.1 Industry analysis</w:t>
            </w:r>
            <w:r>
              <w:rPr>
                <w:noProof/>
                <w:webHidden/>
              </w:rPr>
              <w:tab/>
            </w:r>
            <w:r>
              <w:rPr>
                <w:noProof/>
                <w:webHidden/>
              </w:rPr>
              <w:fldChar w:fldCharType="begin"/>
            </w:r>
            <w:r>
              <w:rPr>
                <w:noProof/>
                <w:webHidden/>
              </w:rPr>
              <w:instrText xml:space="preserve"> PAGEREF _Toc228942342 \h </w:instrText>
            </w:r>
            <w:r>
              <w:rPr>
                <w:noProof/>
                <w:webHidden/>
              </w:rPr>
            </w:r>
            <w:r>
              <w:rPr>
                <w:noProof/>
                <w:webHidden/>
              </w:rPr>
              <w:fldChar w:fldCharType="separate"/>
            </w:r>
            <w:r>
              <w:rPr>
                <w:noProof/>
                <w:webHidden/>
              </w:rPr>
              <w:t>7</w:t>
            </w:r>
            <w:r>
              <w:rPr>
                <w:noProof/>
                <w:webHidden/>
              </w:rPr>
              <w:fldChar w:fldCharType="end"/>
            </w:r>
          </w:hyperlink>
        </w:p>
        <w:p w14:paraId="2EEF5EA4" w14:textId="4AE7139E" w:rsidR="00B85C67" w:rsidRDefault="00B85C67">
          <w:pPr>
            <w:pStyle w:val="TOC2"/>
            <w:tabs>
              <w:tab w:val="right" w:leader="dot" w:pos="9016"/>
            </w:tabs>
            <w:rPr>
              <w:noProof/>
            </w:rPr>
          </w:pPr>
          <w:hyperlink w:anchor="_Toc228942343" w:history="1">
            <w:r w:rsidRPr="00C26C6D">
              <w:rPr>
                <w:rStyle w:val="Hyperlink"/>
                <w:noProof/>
              </w:rPr>
              <w:t>3.2 Market size</w:t>
            </w:r>
            <w:r>
              <w:rPr>
                <w:noProof/>
                <w:webHidden/>
              </w:rPr>
              <w:tab/>
            </w:r>
            <w:r>
              <w:rPr>
                <w:noProof/>
                <w:webHidden/>
              </w:rPr>
              <w:fldChar w:fldCharType="begin"/>
            </w:r>
            <w:r>
              <w:rPr>
                <w:noProof/>
                <w:webHidden/>
              </w:rPr>
              <w:instrText xml:space="preserve"> PAGEREF _Toc228942343 \h </w:instrText>
            </w:r>
            <w:r>
              <w:rPr>
                <w:noProof/>
                <w:webHidden/>
              </w:rPr>
            </w:r>
            <w:r>
              <w:rPr>
                <w:noProof/>
                <w:webHidden/>
              </w:rPr>
              <w:fldChar w:fldCharType="separate"/>
            </w:r>
            <w:r>
              <w:rPr>
                <w:noProof/>
                <w:webHidden/>
              </w:rPr>
              <w:t>10</w:t>
            </w:r>
            <w:r>
              <w:rPr>
                <w:noProof/>
                <w:webHidden/>
              </w:rPr>
              <w:fldChar w:fldCharType="end"/>
            </w:r>
          </w:hyperlink>
        </w:p>
        <w:p w14:paraId="300E8482" w14:textId="7A3B7BEC" w:rsidR="00B85C67" w:rsidRDefault="00B85C67">
          <w:pPr>
            <w:pStyle w:val="TOC2"/>
            <w:tabs>
              <w:tab w:val="right" w:leader="dot" w:pos="9016"/>
            </w:tabs>
            <w:rPr>
              <w:noProof/>
            </w:rPr>
          </w:pPr>
          <w:hyperlink w:anchor="_Toc228942344" w:history="1">
            <w:r w:rsidRPr="00C26C6D">
              <w:rPr>
                <w:rStyle w:val="Hyperlink"/>
                <w:noProof/>
              </w:rPr>
              <w:t>3.3 Customer analysis</w:t>
            </w:r>
            <w:r>
              <w:rPr>
                <w:noProof/>
                <w:webHidden/>
              </w:rPr>
              <w:tab/>
            </w:r>
            <w:r>
              <w:rPr>
                <w:noProof/>
                <w:webHidden/>
              </w:rPr>
              <w:fldChar w:fldCharType="begin"/>
            </w:r>
            <w:r>
              <w:rPr>
                <w:noProof/>
                <w:webHidden/>
              </w:rPr>
              <w:instrText xml:space="preserve"> PAGEREF _Toc228942344 \h </w:instrText>
            </w:r>
            <w:r>
              <w:rPr>
                <w:noProof/>
                <w:webHidden/>
              </w:rPr>
            </w:r>
            <w:r>
              <w:rPr>
                <w:noProof/>
                <w:webHidden/>
              </w:rPr>
              <w:fldChar w:fldCharType="separate"/>
            </w:r>
            <w:r>
              <w:rPr>
                <w:noProof/>
                <w:webHidden/>
              </w:rPr>
              <w:t>12</w:t>
            </w:r>
            <w:r>
              <w:rPr>
                <w:noProof/>
                <w:webHidden/>
              </w:rPr>
              <w:fldChar w:fldCharType="end"/>
            </w:r>
          </w:hyperlink>
        </w:p>
        <w:p w14:paraId="37FE3B48" w14:textId="4FC893BB" w:rsidR="00B85C67" w:rsidRDefault="00B85C67">
          <w:pPr>
            <w:pStyle w:val="TOC2"/>
            <w:tabs>
              <w:tab w:val="right" w:leader="dot" w:pos="9016"/>
            </w:tabs>
            <w:rPr>
              <w:noProof/>
            </w:rPr>
          </w:pPr>
          <w:hyperlink w:anchor="_Toc228942345" w:history="1">
            <w:r w:rsidRPr="00C26C6D">
              <w:rPr>
                <w:rStyle w:val="Hyperlink"/>
                <w:noProof/>
              </w:rPr>
              <w:t>3.4 Competitor Analysis</w:t>
            </w:r>
            <w:r>
              <w:rPr>
                <w:noProof/>
                <w:webHidden/>
              </w:rPr>
              <w:tab/>
            </w:r>
            <w:r>
              <w:rPr>
                <w:noProof/>
                <w:webHidden/>
              </w:rPr>
              <w:fldChar w:fldCharType="begin"/>
            </w:r>
            <w:r>
              <w:rPr>
                <w:noProof/>
                <w:webHidden/>
              </w:rPr>
              <w:instrText xml:space="preserve"> PAGEREF _Toc228942345 \h </w:instrText>
            </w:r>
            <w:r>
              <w:rPr>
                <w:noProof/>
                <w:webHidden/>
              </w:rPr>
            </w:r>
            <w:r>
              <w:rPr>
                <w:noProof/>
                <w:webHidden/>
              </w:rPr>
              <w:fldChar w:fldCharType="separate"/>
            </w:r>
            <w:r>
              <w:rPr>
                <w:noProof/>
                <w:webHidden/>
              </w:rPr>
              <w:t>13</w:t>
            </w:r>
            <w:r>
              <w:rPr>
                <w:noProof/>
                <w:webHidden/>
              </w:rPr>
              <w:fldChar w:fldCharType="end"/>
            </w:r>
          </w:hyperlink>
        </w:p>
        <w:p w14:paraId="2F34FAA5" w14:textId="7216F4F7" w:rsidR="00B85C67" w:rsidRDefault="00B85C67">
          <w:pPr>
            <w:pStyle w:val="TOC2"/>
            <w:tabs>
              <w:tab w:val="right" w:leader="dot" w:pos="9016"/>
            </w:tabs>
            <w:rPr>
              <w:noProof/>
            </w:rPr>
          </w:pPr>
          <w:hyperlink w:anchor="_Toc228942346" w:history="1">
            <w:r w:rsidRPr="00C26C6D">
              <w:rPr>
                <w:rStyle w:val="Hyperlink"/>
                <w:noProof/>
              </w:rPr>
              <w:t>3.5 Gap identification</w:t>
            </w:r>
            <w:r>
              <w:rPr>
                <w:noProof/>
                <w:webHidden/>
              </w:rPr>
              <w:tab/>
            </w:r>
            <w:r>
              <w:rPr>
                <w:noProof/>
                <w:webHidden/>
              </w:rPr>
              <w:fldChar w:fldCharType="begin"/>
            </w:r>
            <w:r>
              <w:rPr>
                <w:noProof/>
                <w:webHidden/>
              </w:rPr>
              <w:instrText xml:space="preserve"> PAGEREF _Toc228942346 \h </w:instrText>
            </w:r>
            <w:r>
              <w:rPr>
                <w:noProof/>
                <w:webHidden/>
              </w:rPr>
            </w:r>
            <w:r>
              <w:rPr>
                <w:noProof/>
                <w:webHidden/>
              </w:rPr>
              <w:fldChar w:fldCharType="separate"/>
            </w:r>
            <w:r>
              <w:rPr>
                <w:noProof/>
                <w:webHidden/>
              </w:rPr>
              <w:t>16</w:t>
            </w:r>
            <w:r>
              <w:rPr>
                <w:noProof/>
                <w:webHidden/>
              </w:rPr>
              <w:fldChar w:fldCharType="end"/>
            </w:r>
          </w:hyperlink>
        </w:p>
        <w:p w14:paraId="1E805C58" w14:textId="7C0E20F3" w:rsidR="00B85C67" w:rsidRDefault="00B85C67">
          <w:pPr>
            <w:pStyle w:val="TOC1"/>
            <w:tabs>
              <w:tab w:val="right" w:leader="dot" w:pos="9016"/>
            </w:tabs>
            <w:rPr>
              <w:noProof/>
            </w:rPr>
          </w:pPr>
          <w:hyperlink w:anchor="_Toc228942347" w:history="1">
            <w:r w:rsidRPr="00C26C6D">
              <w:rPr>
                <w:rStyle w:val="Hyperlink"/>
                <w:noProof/>
              </w:rPr>
              <w:t>4. Business Model Canvas</w:t>
            </w:r>
            <w:r>
              <w:rPr>
                <w:noProof/>
                <w:webHidden/>
              </w:rPr>
              <w:tab/>
            </w:r>
            <w:r>
              <w:rPr>
                <w:noProof/>
                <w:webHidden/>
              </w:rPr>
              <w:fldChar w:fldCharType="begin"/>
            </w:r>
            <w:r>
              <w:rPr>
                <w:noProof/>
                <w:webHidden/>
              </w:rPr>
              <w:instrText xml:space="preserve"> PAGEREF _Toc228942347 \h </w:instrText>
            </w:r>
            <w:r>
              <w:rPr>
                <w:noProof/>
                <w:webHidden/>
              </w:rPr>
            </w:r>
            <w:r>
              <w:rPr>
                <w:noProof/>
                <w:webHidden/>
              </w:rPr>
              <w:fldChar w:fldCharType="separate"/>
            </w:r>
            <w:r>
              <w:rPr>
                <w:noProof/>
                <w:webHidden/>
              </w:rPr>
              <w:t>19</w:t>
            </w:r>
            <w:r>
              <w:rPr>
                <w:noProof/>
                <w:webHidden/>
              </w:rPr>
              <w:fldChar w:fldCharType="end"/>
            </w:r>
          </w:hyperlink>
        </w:p>
        <w:p w14:paraId="3D634BA0" w14:textId="040D7EE3" w:rsidR="00B85C67" w:rsidRDefault="00B85C67">
          <w:pPr>
            <w:pStyle w:val="TOC1"/>
            <w:tabs>
              <w:tab w:val="right" w:leader="dot" w:pos="9016"/>
            </w:tabs>
            <w:rPr>
              <w:noProof/>
            </w:rPr>
          </w:pPr>
          <w:hyperlink w:anchor="_Toc228942348" w:history="1">
            <w:r w:rsidRPr="00C26C6D">
              <w:rPr>
                <w:rStyle w:val="Hyperlink"/>
                <w:noProof/>
              </w:rPr>
              <w:t>5. Sales and marketing plan.</w:t>
            </w:r>
            <w:r>
              <w:rPr>
                <w:noProof/>
                <w:webHidden/>
              </w:rPr>
              <w:tab/>
            </w:r>
            <w:r>
              <w:rPr>
                <w:noProof/>
                <w:webHidden/>
              </w:rPr>
              <w:fldChar w:fldCharType="begin"/>
            </w:r>
            <w:r>
              <w:rPr>
                <w:noProof/>
                <w:webHidden/>
              </w:rPr>
              <w:instrText xml:space="preserve"> PAGEREF _Toc228942348 \h </w:instrText>
            </w:r>
            <w:r>
              <w:rPr>
                <w:noProof/>
                <w:webHidden/>
              </w:rPr>
            </w:r>
            <w:r>
              <w:rPr>
                <w:noProof/>
                <w:webHidden/>
              </w:rPr>
              <w:fldChar w:fldCharType="separate"/>
            </w:r>
            <w:r>
              <w:rPr>
                <w:noProof/>
                <w:webHidden/>
              </w:rPr>
              <w:t>25</w:t>
            </w:r>
            <w:r>
              <w:rPr>
                <w:noProof/>
                <w:webHidden/>
              </w:rPr>
              <w:fldChar w:fldCharType="end"/>
            </w:r>
          </w:hyperlink>
        </w:p>
        <w:p w14:paraId="255900AF" w14:textId="0FCF054A" w:rsidR="00B85C67" w:rsidRDefault="00B85C67">
          <w:pPr>
            <w:pStyle w:val="TOC2"/>
            <w:tabs>
              <w:tab w:val="right" w:leader="dot" w:pos="9016"/>
            </w:tabs>
            <w:rPr>
              <w:noProof/>
            </w:rPr>
          </w:pPr>
          <w:hyperlink w:anchor="_Toc228942349" w:history="1">
            <w:r w:rsidRPr="00C26C6D">
              <w:rPr>
                <w:rStyle w:val="Hyperlink"/>
                <w:noProof/>
              </w:rPr>
              <w:t>5.1 STP Model</w:t>
            </w:r>
            <w:r>
              <w:rPr>
                <w:noProof/>
                <w:webHidden/>
              </w:rPr>
              <w:tab/>
            </w:r>
            <w:r>
              <w:rPr>
                <w:noProof/>
                <w:webHidden/>
              </w:rPr>
              <w:fldChar w:fldCharType="begin"/>
            </w:r>
            <w:r>
              <w:rPr>
                <w:noProof/>
                <w:webHidden/>
              </w:rPr>
              <w:instrText xml:space="preserve"> PAGEREF _Toc228942349 \h </w:instrText>
            </w:r>
            <w:r>
              <w:rPr>
                <w:noProof/>
                <w:webHidden/>
              </w:rPr>
            </w:r>
            <w:r>
              <w:rPr>
                <w:noProof/>
                <w:webHidden/>
              </w:rPr>
              <w:fldChar w:fldCharType="separate"/>
            </w:r>
            <w:r>
              <w:rPr>
                <w:noProof/>
                <w:webHidden/>
              </w:rPr>
              <w:t>25</w:t>
            </w:r>
            <w:r>
              <w:rPr>
                <w:noProof/>
                <w:webHidden/>
              </w:rPr>
              <w:fldChar w:fldCharType="end"/>
            </w:r>
          </w:hyperlink>
        </w:p>
        <w:p w14:paraId="627BFEF5" w14:textId="750854D3" w:rsidR="00B85C67" w:rsidRDefault="00B85C67">
          <w:pPr>
            <w:pStyle w:val="TOC2"/>
            <w:tabs>
              <w:tab w:val="right" w:leader="dot" w:pos="9016"/>
            </w:tabs>
            <w:rPr>
              <w:noProof/>
            </w:rPr>
          </w:pPr>
          <w:hyperlink w:anchor="_Toc228942350" w:history="1">
            <w:r w:rsidRPr="00C26C6D">
              <w:rPr>
                <w:rStyle w:val="Hyperlink"/>
                <w:noProof/>
              </w:rPr>
              <w:t>5.2 7Ps marketing mix.</w:t>
            </w:r>
            <w:r>
              <w:rPr>
                <w:noProof/>
                <w:webHidden/>
              </w:rPr>
              <w:tab/>
            </w:r>
            <w:r>
              <w:rPr>
                <w:noProof/>
                <w:webHidden/>
              </w:rPr>
              <w:fldChar w:fldCharType="begin"/>
            </w:r>
            <w:r>
              <w:rPr>
                <w:noProof/>
                <w:webHidden/>
              </w:rPr>
              <w:instrText xml:space="preserve"> PAGEREF _Toc228942350 \h </w:instrText>
            </w:r>
            <w:r>
              <w:rPr>
                <w:noProof/>
                <w:webHidden/>
              </w:rPr>
            </w:r>
            <w:r>
              <w:rPr>
                <w:noProof/>
                <w:webHidden/>
              </w:rPr>
              <w:fldChar w:fldCharType="separate"/>
            </w:r>
            <w:r>
              <w:rPr>
                <w:noProof/>
                <w:webHidden/>
              </w:rPr>
              <w:t>28</w:t>
            </w:r>
            <w:r>
              <w:rPr>
                <w:noProof/>
                <w:webHidden/>
              </w:rPr>
              <w:fldChar w:fldCharType="end"/>
            </w:r>
          </w:hyperlink>
        </w:p>
        <w:p w14:paraId="49F0DE7C" w14:textId="4ED823B7" w:rsidR="00B85C67" w:rsidRDefault="00B85C67">
          <w:pPr>
            <w:pStyle w:val="TOC2"/>
            <w:tabs>
              <w:tab w:val="right" w:leader="dot" w:pos="9016"/>
            </w:tabs>
            <w:rPr>
              <w:noProof/>
            </w:rPr>
          </w:pPr>
          <w:hyperlink w:anchor="_Toc228942351" w:history="1">
            <w:r w:rsidRPr="00C26C6D">
              <w:rPr>
                <w:rStyle w:val="Hyperlink"/>
                <w:noProof/>
              </w:rPr>
              <w:t>5.3 Digital Marketing Strategy</w:t>
            </w:r>
            <w:r>
              <w:rPr>
                <w:noProof/>
                <w:webHidden/>
              </w:rPr>
              <w:tab/>
            </w:r>
            <w:r>
              <w:rPr>
                <w:noProof/>
                <w:webHidden/>
              </w:rPr>
              <w:fldChar w:fldCharType="begin"/>
            </w:r>
            <w:r>
              <w:rPr>
                <w:noProof/>
                <w:webHidden/>
              </w:rPr>
              <w:instrText xml:space="preserve"> PAGEREF _Toc228942351 \h </w:instrText>
            </w:r>
            <w:r>
              <w:rPr>
                <w:noProof/>
                <w:webHidden/>
              </w:rPr>
            </w:r>
            <w:r>
              <w:rPr>
                <w:noProof/>
                <w:webHidden/>
              </w:rPr>
              <w:fldChar w:fldCharType="separate"/>
            </w:r>
            <w:r>
              <w:rPr>
                <w:noProof/>
                <w:webHidden/>
              </w:rPr>
              <w:t>31</w:t>
            </w:r>
            <w:r>
              <w:rPr>
                <w:noProof/>
                <w:webHidden/>
              </w:rPr>
              <w:fldChar w:fldCharType="end"/>
            </w:r>
          </w:hyperlink>
        </w:p>
        <w:p w14:paraId="389420F3" w14:textId="0D327BBA" w:rsidR="00B85C67" w:rsidRDefault="00B85C67">
          <w:pPr>
            <w:pStyle w:val="TOC2"/>
            <w:tabs>
              <w:tab w:val="right" w:leader="dot" w:pos="9016"/>
            </w:tabs>
            <w:rPr>
              <w:noProof/>
            </w:rPr>
          </w:pPr>
          <w:hyperlink w:anchor="_Toc228942352" w:history="1">
            <w:r w:rsidRPr="00C26C6D">
              <w:rPr>
                <w:rStyle w:val="Hyperlink"/>
                <w:noProof/>
              </w:rPr>
              <w:t>5. 4 Critical and Comprehensive Online Strategy.</w:t>
            </w:r>
            <w:r>
              <w:rPr>
                <w:noProof/>
                <w:webHidden/>
              </w:rPr>
              <w:tab/>
            </w:r>
            <w:r>
              <w:rPr>
                <w:noProof/>
                <w:webHidden/>
              </w:rPr>
              <w:fldChar w:fldCharType="begin"/>
            </w:r>
            <w:r>
              <w:rPr>
                <w:noProof/>
                <w:webHidden/>
              </w:rPr>
              <w:instrText xml:space="preserve"> PAGEREF _Toc228942352 \h </w:instrText>
            </w:r>
            <w:r>
              <w:rPr>
                <w:noProof/>
                <w:webHidden/>
              </w:rPr>
            </w:r>
            <w:r>
              <w:rPr>
                <w:noProof/>
                <w:webHidden/>
              </w:rPr>
              <w:fldChar w:fldCharType="separate"/>
            </w:r>
            <w:r>
              <w:rPr>
                <w:noProof/>
                <w:webHidden/>
              </w:rPr>
              <w:t>33</w:t>
            </w:r>
            <w:r>
              <w:rPr>
                <w:noProof/>
                <w:webHidden/>
              </w:rPr>
              <w:fldChar w:fldCharType="end"/>
            </w:r>
          </w:hyperlink>
        </w:p>
        <w:p w14:paraId="25C0E551" w14:textId="65ECEE12" w:rsidR="00B85C67" w:rsidRDefault="00B85C67">
          <w:pPr>
            <w:pStyle w:val="TOC1"/>
            <w:tabs>
              <w:tab w:val="right" w:leader="dot" w:pos="9016"/>
            </w:tabs>
            <w:rPr>
              <w:noProof/>
            </w:rPr>
          </w:pPr>
          <w:hyperlink w:anchor="_Toc228942353" w:history="1">
            <w:r w:rsidRPr="00C26C6D">
              <w:rPr>
                <w:rStyle w:val="Hyperlink"/>
                <w:noProof/>
              </w:rPr>
              <w:t>6. Operation plan</w:t>
            </w:r>
            <w:r>
              <w:rPr>
                <w:noProof/>
                <w:webHidden/>
              </w:rPr>
              <w:tab/>
            </w:r>
            <w:r>
              <w:rPr>
                <w:noProof/>
                <w:webHidden/>
              </w:rPr>
              <w:fldChar w:fldCharType="begin"/>
            </w:r>
            <w:r>
              <w:rPr>
                <w:noProof/>
                <w:webHidden/>
              </w:rPr>
              <w:instrText xml:space="preserve"> PAGEREF _Toc228942353 \h </w:instrText>
            </w:r>
            <w:r>
              <w:rPr>
                <w:noProof/>
                <w:webHidden/>
              </w:rPr>
            </w:r>
            <w:r>
              <w:rPr>
                <w:noProof/>
                <w:webHidden/>
              </w:rPr>
              <w:fldChar w:fldCharType="separate"/>
            </w:r>
            <w:r>
              <w:rPr>
                <w:noProof/>
                <w:webHidden/>
              </w:rPr>
              <w:t>34</w:t>
            </w:r>
            <w:r>
              <w:rPr>
                <w:noProof/>
                <w:webHidden/>
              </w:rPr>
              <w:fldChar w:fldCharType="end"/>
            </w:r>
          </w:hyperlink>
        </w:p>
        <w:p w14:paraId="742A2280" w14:textId="47650573" w:rsidR="00B85C67" w:rsidRDefault="00B85C67">
          <w:pPr>
            <w:pStyle w:val="TOC1"/>
            <w:tabs>
              <w:tab w:val="right" w:leader="dot" w:pos="9016"/>
            </w:tabs>
            <w:rPr>
              <w:noProof/>
            </w:rPr>
          </w:pPr>
          <w:hyperlink w:anchor="_Toc228942354" w:history="1">
            <w:r w:rsidRPr="00C26C6D">
              <w:rPr>
                <w:rStyle w:val="Hyperlink"/>
                <w:noProof/>
              </w:rPr>
              <w:t>7. Human resource capital allocation</w:t>
            </w:r>
            <w:r>
              <w:rPr>
                <w:noProof/>
                <w:webHidden/>
              </w:rPr>
              <w:tab/>
            </w:r>
            <w:r>
              <w:rPr>
                <w:noProof/>
                <w:webHidden/>
              </w:rPr>
              <w:fldChar w:fldCharType="begin"/>
            </w:r>
            <w:r>
              <w:rPr>
                <w:noProof/>
                <w:webHidden/>
              </w:rPr>
              <w:instrText xml:space="preserve"> PAGEREF _Toc228942354 \h </w:instrText>
            </w:r>
            <w:r>
              <w:rPr>
                <w:noProof/>
                <w:webHidden/>
              </w:rPr>
            </w:r>
            <w:r>
              <w:rPr>
                <w:noProof/>
                <w:webHidden/>
              </w:rPr>
              <w:fldChar w:fldCharType="separate"/>
            </w:r>
            <w:r>
              <w:rPr>
                <w:noProof/>
                <w:webHidden/>
              </w:rPr>
              <w:t>39</w:t>
            </w:r>
            <w:r>
              <w:rPr>
                <w:noProof/>
                <w:webHidden/>
              </w:rPr>
              <w:fldChar w:fldCharType="end"/>
            </w:r>
          </w:hyperlink>
        </w:p>
        <w:p w14:paraId="0F7A6CAF" w14:textId="47B109E9" w:rsidR="00B85C67" w:rsidRDefault="00B85C67">
          <w:pPr>
            <w:pStyle w:val="TOC1"/>
            <w:tabs>
              <w:tab w:val="right" w:leader="dot" w:pos="9016"/>
            </w:tabs>
            <w:rPr>
              <w:noProof/>
            </w:rPr>
          </w:pPr>
          <w:hyperlink w:anchor="_Toc228942355" w:history="1">
            <w:r w:rsidRPr="00C26C6D">
              <w:rPr>
                <w:rStyle w:val="Hyperlink"/>
                <w:noProof/>
              </w:rPr>
              <w:t>8. Financial plan</w:t>
            </w:r>
            <w:r>
              <w:rPr>
                <w:noProof/>
                <w:webHidden/>
              </w:rPr>
              <w:tab/>
            </w:r>
            <w:r>
              <w:rPr>
                <w:noProof/>
                <w:webHidden/>
              </w:rPr>
              <w:fldChar w:fldCharType="begin"/>
            </w:r>
            <w:r>
              <w:rPr>
                <w:noProof/>
                <w:webHidden/>
              </w:rPr>
              <w:instrText xml:space="preserve"> PAGEREF _Toc228942355 \h </w:instrText>
            </w:r>
            <w:r>
              <w:rPr>
                <w:noProof/>
                <w:webHidden/>
              </w:rPr>
            </w:r>
            <w:r>
              <w:rPr>
                <w:noProof/>
                <w:webHidden/>
              </w:rPr>
              <w:fldChar w:fldCharType="separate"/>
            </w:r>
            <w:r>
              <w:rPr>
                <w:noProof/>
                <w:webHidden/>
              </w:rPr>
              <w:t>43</w:t>
            </w:r>
            <w:r>
              <w:rPr>
                <w:noProof/>
                <w:webHidden/>
              </w:rPr>
              <w:fldChar w:fldCharType="end"/>
            </w:r>
          </w:hyperlink>
        </w:p>
        <w:p w14:paraId="66A82381" w14:textId="46E34F78" w:rsidR="00B85C67" w:rsidRDefault="00B85C67">
          <w:pPr>
            <w:pStyle w:val="TOC1"/>
            <w:tabs>
              <w:tab w:val="right" w:leader="dot" w:pos="9016"/>
            </w:tabs>
            <w:rPr>
              <w:noProof/>
            </w:rPr>
          </w:pPr>
          <w:hyperlink w:anchor="_Toc228942356" w:history="1">
            <w:r w:rsidRPr="00C26C6D">
              <w:rPr>
                <w:rStyle w:val="Hyperlink"/>
                <w:noProof/>
              </w:rPr>
              <w:t>9. Risk Analysis and Management.</w:t>
            </w:r>
            <w:r>
              <w:rPr>
                <w:noProof/>
                <w:webHidden/>
              </w:rPr>
              <w:tab/>
            </w:r>
            <w:r>
              <w:rPr>
                <w:noProof/>
                <w:webHidden/>
              </w:rPr>
              <w:fldChar w:fldCharType="begin"/>
            </w:r>
            <w:r>
              <w:rPr>
                <w:noProof/>
                <w:webHidden/>
              </w:rPr>
              <w:instrText xml:space="preserve"> PAGEREF _Toc228942356 \h </w:instrText>
            </w:r>
            <w:r>
              <w:rPr>
                <w:noProof/>
                <w:webHidden/>
              </w:rPr>
            </w:r>
            <w:r>
              <w:rPr>
                <w:noProof/>
                <w:webHidden/>
              </w:rPr>
              <w:fldChar w:fldCharType="separate"/>
            </w:r>
            <w:r>
              <w:rPr>
                <w:noProof/>
                <w:webHidden/>
              </w:rPr>
              <w:t>49</w:t>
            </w:r>
            <w:r>
              <w:rPr>
                <w:noProof/>
                <w:webHidden/>
              </w:rPr>
              <w:fldChar w:fldCharType="end"/>
            </w:r>
          </w:hyperlink>
        </w:p>
        <w:p w14:paraId="5B66F2F7" w14:textId="74561502" w:rsidR="00B85C67" w:rsidRDefault="00B85C67">
          <w:pPr>
            <w:pStyle w:val="TOC1"/>
            <w:tabs>
              <w:tab w:val="right" w:leader="dot" w:pos="9016"/>
            </w:tabs>
            <w:rPr>
              <w:noProof/>
            </w:rPr>
          </w:pPr>
          <w:hyperlink w:anchor="_Toc228942357" w:history="1">
            <w:r w:rsidRPr="00C26C6D">
              <w:rPr>
                <w:rStyle w:val="Hyperlink"/>
                <w:noProof/>
              </w:rPr>
              <w:t>10. Implementation Plan</w:t>
            </w:r>
            <w:r>
              <w:rPr>
                <w:noProof/>
                <w:webHidden/>
              </w:rPr>
              <w:tab/>
            </w:r>
            <w:r>
              <w:rPr>
                <w:noProof/>
                <w:webHidden/>
              </w:rPr>
              <w:fldChar w:fldCharType="begin"/>
            </w:r>
            <w:r>
              <w:rPr>
                <w:noProof/>
                <w:webHidden/>
              </w:rPr>
              <w:instrText xml:space="preserve"> PAGEREF _Toc228942357 \h </w:instrText>
            </w:r>
            <w:r>
              <w:rPr>
                <w:noProof/>
                <w:webHidden/>
              </w:rPr>
            </w:r>
            <w:r>
              <w:rPr>
                <w:noProof/>
                <w:webHidden/>
              </w:rPr>
              <w:fldChar w:fldCharType="separate"/>
            </w:r>
            <w:r>
              <w:rPr>
                <w:noProof/>
                <w:webHidden/>
              </w:rPr>
              <w:t>53</w:t>
            </w:r>
            <w:r>
              <w:rPr>
                <w:noProof/>
                <w:webHidden/>
              </w:rPr>
              <w:fldChar w:fldCharType="end"/>
            </w:r>
          </w:hyperlink>
        </w:p>
        <w:p w14:paraId="1783C52D" w14:textId="797888CA" w:rsidR="00B85C67" w:rsidRDefault="00B85C67">
          <w:pPr>
            <w:pStyle w:val="TOC1"/>
            <w:tabs>
              <w:tab w:val="right" w:leader="dot" w:pos="9016"/>
            </w:tabs>
            <w:rPr>
              <w:noProof/>
            </w:rPr>
          </w:pPr>
          <w:hyperlink w:anchor="_Toc228942358" w:history="1">
            <w:r w:rsidRPr="00C26C6D">
              <w:rPr>
                <w:rStyle w:val="Hyperlink"/>
                <w:noProof/>
              </w:rPr>
              <w:t>11. Conclusion</w:t>
            </w:r>
            <w:r>
              <w:rPr>
                <w:noProof/>
                <w:webHidden/>
              </w:rPr>
              <w:tab/>
            </w:r>
            <w:r>
              <w:rPr>
                <w:noProof/>
                <w:webHidden/>
              </w:rPr>
              <w:fldChar w:fldCharType="begin"/>
            </w:r>
            <w:r>
              <w:rPr>
                <w:noProof/>
                <w:webHidden/>
              </w:rPr>
              <w:instrText xml:space="preserve"> PAGEREF _Toc228942358 \h </w:instrText>
            </w:r>
            <w:r>
              <w:rPr>
                <w:noProof/>
                <w:webHidden/>
              </w:rPr>
            </w:r>
            <w:r>
              <w:rPr>
                <w:noProof/>
                <w:webHidden/>
              </w:rPr>
              <w:fldChar w:fldCharType="separate"/>
            </w:r>
            <w:r>
              <w:rPr>
                <w:noProof/>
                <w:webHidden/>
              </w:rPr>
              <w:t>56</w:t>
            </w:r>
            <w:r>
              <w:rPr>
                <w:noProof/>
                <w:webHidden/>
              </w:rPr>
              <w:fldChar w:fldCharType="end"/>
            </w:r>
          </w:hyperlink>
        </w:p>
        <w:p w14:paraId="353001DA" w14:textId="39524EC1" w:rsidR="00B85C67" w:rsidRDefault="00B85C67">
          <w:pPr>
            <w:pStyle w:val="TOC1"/>
            <w:tabs>
              <w:tab w:val="right" w:leader="dot" w:pos="9016"/>
            </w:tabs>
            <w:rPr>
              <w:noProof/>
            </w:rPr>
          </w:pPr>
          <w:hyperlink w:anchor="_Toc228942359" w:history="1">
            <w:r w:rsidRPr="00C26C6D">
              <w:rPr>
                <w:rStyle w:val="Hyperlink"/>
                <w:noProof/>
              </w:rPr>
              <w:t>12. References</w:t>
            </w:r>
            <w:r>
              <w:rPr>
                <w:noProof/>
                <w:webHidden/>
              </w:rPr>
              <w:tab/>
            </w:r>
            <w:r>
              <w:rPr>
                <w:noProof/>
                <w:webHidden/>
              </w:rPr>
              <w:fldChar w:fldCharType="begin"/>
            </w:r>
            <w:r>
              <w:rPr>
                <w:noProof/>
                <w:webHidden/>
              </w:rPr>
              <w:instrText xml:space="preserve"> PAGEREF _Toc228942359 \h </w:instrText>
            </w:r>
            <w:r>
              <w:rPr>
                <w:noProof/>
                <w:webHidden/>
              </w:rPr>
            </w:r>
            <w:r>
              <w:rPr>
                <w:noProof/>
                <w:webHidden/>
              </w:rPr>
              <w:fldChar w:fldCharType="separate"/>
            </w:r>
            <w:r>
              <w:rPr>
                <w:noProof/>
                <w:webHidden/>
              </w:rPr>
              <w:t>57</w:t>
            </w:r>
            <w:r>
              <w:rPr>
                <w:noProof/>
                <w:webHidden/>
              </w:rPr>
              <w:fldChar w:fldCharType="end"/>
            </w:r>
          </w:hyperlink>
        </w:p>
        <w:p w14:paraId="0DC3CC02" w14:textId="24EDC483" w:rsidR="00B85C67" w:rsidRDefault="00B85C67">
          <w:pPr>
            <w:pStyle w:val="TOC1"/>
            <w:tabs>
              <w:tab w:val="right" w:leader="dot" w:pos="9016"/>
            </w:tabs>
            <w:rPr>
              <w:noProof/>
            </w:rPr>
          </w:pPr>
          <w:hyperlink w:anchor="_Toc228942360" w:history="1">
            <w:r w:rsidRPr="00C26C6D">
              <w:rPr>
                <w:rStyle w:val="Hyperlink"/>
                <w:noProof/>
              </w:rPr>
              <w:t>Appendix</w:t>
            </w:r>
            <w:r>
              <w:rPr>
                <w:noProof/>
                <w:webHidden/>
              </w:rPr>
              <w:tab/>
            </w:r>
            <w:r>
              <w:rPr>
                <w:noProof/>
                <w:webHidden/>
              </w:rPr>
              <w:fldChar w:fldCharType="begin"/>
            </w:r>
            <w:r>
              <w:rPr>
                <w:noProof/>
                <w:webHidden/>
              </w:rPr>
              <w:instrText xml:space="preserve"> PAGEREF _Toc228942360 \h </w:instrText>
            </w:r>
            <w:r>
              <w:rPr>
                <w:noProof/>
                <w:webHidden/>
              </w:rPr>
            </w:r>
            <w:r>
              <w:rPr>
                <w:noProof/>
                <w:webHidden/>
              </w:rPr>
              <w:fldChar w:fldCharType="separate"/>
            </w:r>
            <w:r>
              <w:rPr>
                <w:noProof/>
                <w:webHidden/>
              </w:rPr>
              <w:t>64</w:t>
            </w:r>
            <w:r>
              <w:rPr>
                <w:noProof/>
                <w:webHidden/>
              </w:rPr>
              <w:fldChar w:fldCharType="end"/>
            </w:r>
          </w:hyperlink>
        </w:p>
        <w:p w14:paraId="0E01ED89" w14:textId="2B762AF7" w:rsidR="00D44971" w:rsidRDefault="00316621">
          <w:pPr>
            <w:widowControl w:val="0"/>
            <w:tabs>
              <w:tab w:val="right" w:leader="dot" w:pos="12000"/>
            </w:tabs>
            <w:spacing w:before="60"/>
            <w:jc w:val="left"/>
            <w:rPr>
              <w:rFonts w:ascii="Arial" w:eastAsia="Arial" w:hAnsi="Arial" w:cs="Arial"/>
              <w:b/>
              <w:bCs/>
              <w:color w:val="000000"/>
              <w:sz w:val="22"/>
              <w:szCs w:val="22"/>
            </w:rPr>
          </w:pPr>
          <w:r>
            <w:fldChar w:fldCharType="end"/>
          </w:r>
        </w:p>
      </w:sdtContent>
    </w:sdt>
    <w:p w14:paraId="7B0258AA" w14:textId="77777777" w:rsidR="00D44971" w:rsidRDefault="00316621">
      <w:pPr>
        <w:rPr>
          <w:rFonts w:ascii="Arial" w:eastAsia="Arial" w:hAnsi="Arial" w:cs="Arial"/>
        </w:rPr>
      </w:pPr>
      <w:r>
        <w:br w:type="page"/>
      </w:r>
    </w:p>
    <w:p w14:paraId="24105EEE" w14:textId="77777777" w:rsidR="00D44971" w:rsidRDefault="00316621">
      <w:pPr>
        <w:pStyle w:val="Heading1"/>
      </w:pPr>
      <w:bookmarkStart w:id="0" w:name="_Toc228942339"/>
      <w:r>
        <w:lastRenderedPageBreak/>
        <w:t>1. Introduction</w:t>
      </w:r>
      <w:bookmarkEnd w:id="0"/>
      <w:r>
        <w:t xml:space="preserve"> </w:t>
      </w:r>
    </w:p>
    <w:p w14:paraId="23169CF7" w14:textId="77777777" w:rsidR="00D44971" w:rsidRDefault="00316621">
      <w:pPr>
        <w:rPr>
          <w:rFonts w:ascii="Arial" w:eastAsia="Arial" w:hAnsi="Arial" w:cs="Arial"/>
          <w:color w:val="FF0000"/>
        </w:rPr>
      </w:pPr>
      <w:r>
        <w:rPr>
          <w:rFonts w:ascii="Arial" w:eastAsia="Arial" w:hAnsi="Arial" w:cs="Arial"/>
        </w:rPr>
        <w:t>Vehicle maintenance and repair is a vital component of the transport industry that helps to achieve vehicle safety, efficiency and compliance. The industry is still in high demand in the UK, and there is a well-established strong presence of licensed vehicles. According to the report by GOV.UK. (2023), in the year 2023, the number of licensed vehicles on the road is approximately 41.2 million with 16% growth when compared to the year 2022, indicating a high-tech and dynamic vehicle market in the UK. Moreove</w:t>
      </w:r>
      <w:r>
        <w:rPr>
          <w:rFonts w:ascii="Arial" w:eastAsia="Arial" w:hAnsi="Arial" w:cs="Arial"/>
        </w:rPr>
        <w:t xml:space="preserve">r, as it is reported by Statista (2025a), the amount of money used to maintain and repair personal transport equipment by UK households has increased to about 25 billion British pounds in </w:t>
      </w:r>
      <w:r w:rsidRPr="00C26B7C">
        <w:rPr>
          <w:rFonts w:ascii="Arial" w:eastAsia="Arial" w:hAnsi="Arial" w:cs="Arial"/>
          <w:color w:val="000000" w:themeColor="text1"/>
        </w:rPr>
        <w:t>2019 which is also highlighted in Fig 1.</w:t>
      </w:r>
    </w:p>
    <w:p w14:paraId="359074AA" w14:textId="77777777" w:rsidR="00D44971" w:rsidRDefault="00D44971">
      <w:pPr>
        <w:rPr>
          <w:rFonts w:ascii="Arial" w:eastAsia="Arial" w:hAnsi="Arial" w:cs="Arial"/>
        </w:rPr>
      </w:pPr>
    </w:p>
    <w:p w14:paraId="01D87BCC" w14:textId="77777777" w:rsidR="00D44971" w:rsidRDefault="00316621">
      <w:pPr>
        <w:jc w:val="center"/>
        <w:rPr>
          <w:rFonts w:ascii="Arial" w:eastAsia="Arial" w:hAnsi="Arial" w:cs="Arial"/>
        </w:rPr>
      </w:pPr>
      <w:r>
        <w:rPr>
          <w:rFonts w:ascii="Arial" w:eastAsia="Arial" w:hAnsi="Arial" w:cs="Arial"/>
          <w:noProof/>
        </w:rPr>
        <w:drawing>
          <wp:inline distT="114300" distB="114300" distL="114300" distR="114300" wp14:anchorId="6291372E" wp14:editId="77FEBF64">
            <wp:extent cx="4562475" cy="2894893"/>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562475" cy="2894893"/>
                    </a:xfrm>
                    <a:prstGeom prst="rect">
                      <a:avLst/>
                    </a:prstGeom>
                    <a:ln/>
                  </pic:spPr>
                </pic:pic>
              </a:graphicData>
            </a:graphic>
          </wp:inline>
        </w:drawing>
      </w:r>
    </w:p>
    <w:p w14:paraId="6911F302" w14:textId="77777777" w:rsidR="00D44971" w:rsidRDefault="00316621">
      <w:pPr>
        <w:jc w:val="center"/>
        <w:rPr>
          <w:rFonts w:ascii="Arial" w:eastAsia="Arial" w:hAnsi="Arial" w:cs="Arial"/>
          <w:b/>
          <w:bCs/>
        </w:rPr>
      </w:pPr>
      <w:r>
        <w:rPr>
          <w:rFonts w:ascii="Arial" w:eastAsia="Arial" w:hAnsi="Arial" w:cs="Arial"/>
          <w:b/>
          <w:bCs/>
        </w:rPr>
        <w:t>Fig 1: “Annual expenditure on operation of vehicles maintenance and repair of personal transport equipment in the UK”</w:t>
      </w:r>
    </w:p>
    <w:p w14:paraId="70A492E1" w14:textId="77777777" w:rsidR="00D44971" w:rsidRDefault="00316621">
      <w:pPr>
        <w:jc w:val="center"/>
        <w:rPr>
          <w:rFonts w:ascii="Arial" w:eastAsia="Arial" w:hAnsi="Arial" w:cs="Arial"/>
        </w:rPr>
      </w:pPr>
      <w:r>
        <w:rPr>
          <w:rFonts w:ascii="Arial" w:eastAsia="Arial" w:hAnsi="Arial" w:cs="Arial"/>
        </w:rPr>
        <w:t>Source: (Statista, 2025a)</w:t>
      </w:r>
    </w:p>
    <w:p w14:paraId="74A3BBF2" w14:textId="77777777" w:rsidR="00D44971" w:rsidRDefault="00D44971">
      <w:pPr>
        <w:rPr>
          <w:rFonts w:ascii="Arial" w:eastAsia="Arial" w:hAnsi="Arial" w:cs="Arial"/>
        </w:rPr>
      </w:pPr>
    </w:p>
    <w:p w14:paraId="486E16A5" w14:textId="77777777" w:rsidR="00D44971" w:rsidRDefault="00316621">
      <w:pPr>
        <w:rPr>
          <w:rFonts w:ascii="Arial" w:eastAsia="Arial" w:hAnsi="Arial" w:cs="Arial"/>
        </w:rPr>
      </w:pPr>
      <w:r>
        <w:rPr>
          <w:rFonts w:ascii="Arial" w:eastAsia="Arial" w:hAnsi="Arial" w:cs="Arial"/>
        </w:rPr>
        <w:t>Although the industry has this strong demand, there are issues with it. One of the issues is that the dealership service centres are not the cheapest, with the relatively high price, often over-priced labour rates, and service packages that are fixed. The price-sensitive consumers are likely to be sensitive when making their aftersales service providers (Burkhardt, 2023). Therefore, car owners are aggressively seeking affordable solutions and maintaining a high quality of service.</w:t>
      </w:r>
    </w:p>
    <w:p w14:paraId="426788CA" w14:textId="77777777" w:rsidR="00D44971" w:rsidRDefault="00316621">
      <w:pPr>
        <w:rPr>
          <w:rFonts w:ascii="Arial" w:eastAsia="Arial" w:hAnsi="Arial" w:cs="Arial"/>
        </w:rPr>
      </w:pPr>
      <w:r>
        <w:rPr>
          <w:rFonts w:ascii="Arial" w:eastAsia="Arial" w:hAnsi="Arial" w:cs="Arial"/>
        </w:rPr>
        <w:lastRenderedPageBreak/>
        <w:t xml:space="preserve">This offers a chance to independent service providers to offer cost effective, reliable and convenient services. Standalone automotive repair and maintenance centres can easily take advantage of this and become a more personalised service, with competitive prices and shorter service times compared to the large dealerships. However, </w:t>
      </w:r>
      <w:proofErr w:type="gramStart"/>
      <w:r>
        <w:rPr>
          <w:rFonts w:ascii="Arial" w:eastAsia="Arial" w:hAnsi="Arial" w:cs="Arial"/>
        </w:rPr>
        <w:t>in order to</w:t>
      </w:r>
      <w:proofErr w:type="gramEnd"/>
      <w:r>
        <w:rPr>
          <w:rFonts w:ascii="Arial" w:eastAsia="Arial" w:hAnsi="Arial" w:cs="Arial"/>
        </w:rPr>
        <w:t xml:space="preserve"> succeed in this market environment, new entrants must have a strong value proposition, which should be supported by effective market analysis and planning.</w:t>
      </w:r>
    </w:p>
    <w:p w14:paraId="18F786DA" w14:textId="77777777" w:rsidR="00D44971" w:rsidRDefault="00316621">
      <w:pPr>
        <w:rPr>
          <w:rFonts w:ascii="Arial" w:eastAsia="Arial" w:hAnsi="Arial" w:cs="Arial"/>
        </w:rPr>
      </w:pPr>
      <w:r>
        <w:rPr>
          <w:rFonts w:ascii="Arial" w:eastAsia="Arial" w:hAnsi="Arial" w:cs="Arial"/>
        </w:rPr>
        <w:t xml:space="preserve">Aim: The overall objective of this proposal is to establish a viable and competitive automotive repair and maintenance organization </w:t>
      </w:r>
      <w:proofErr w:type="spellStart"/>
      <w:r>
        <w:rPr>
          <w:rFonts w:ascii="Arial" w:eastAsia="Arial" w:hAnsi="Arial" w:cs="Arial"/>
        </w:rPr>
        <w:t>AutoFix</w:t>
      </w:r>
      <w:proofErr w:type="spellEnd"/>
      <w:r>
        <w:rPr>
          <w:rFonts w:ascii="Arial" w:eastAsia="Arial" w:hAnsi="Arial" w:cs="Arial"/>
        </w:rPr>
        <w:t xml:space="preserve"> Garage Ltd, to offer quality, affordable and reliable automotive maintenance services to its clients in the UK. The aim of this Business Development Proposal is to assess the market potential, offer a viable business model and create operations, marketing and financial management strategy.</w:t>
      </w:r>
    </w:p>
    <w:p w14:paraId="6AFD0806" w14:textId="77777777" w:rsidR="00D44971" w:rsidRDefault="00316621">
      <w:pPr>
        <w:rPr>
          <w:rFonts w:ascii="Arial" w:eastAsia="Arial" w:hAnsi="Arial" w:cs="Arial"/>
          <w:b/>
          <w:bCs/>
        </w:rPr>
      </w:pPr>
      <w:r>
        <w:rPr>
          <w:rFonts w:ascii="Arial" w:eastAsia="Arial" w:hAnsi="Arial" w:cs="Arial"/>
          <w:b/>
          <w:bCs/>
        </w:rPr>
        <w:t>Objectives</w:t>
      </w:r>
    </w:p>
    <w:p w14:paraId="0829BC2E" w14:textId="77777777" w:rsidR="00D44971" w:rsidRDefault="00316621">
      <w:pPr>
        <w:numPr>
          <w:ilvl w:val="0"/>
          <w:numId w:val="4"/>
        </w:numPr>
        <w:rPr>
          <w:rFonts w:ascii="Arial" w:eastAsia="Arial" w:hAnsi="Arial" w:cs="Arial"/>
        </w:rPr>
      </w:pPr>
      <w:r>
        <w:rPr>
          <w:rFonts w:ascii="Arial" w:eastAsia="Arial" w:hAnsi="Arial" w:cs="Arial"/>
        </w:rPr>
        <w:t>To open a complete automotive repair garage 12 months after starting the project.</w:t>
      </w:r>
    </w:p>
    <w:p w14:paraId="4424D6B3" w14:textId="77777777" w:rsidR="00D44971" w:rsidRDefault="00316621">
      <w:pPr>
        <w:numPr>
          <w:ilvl w:val="0"/>
          <w:numId w:val="4"/>
        </w:numPr>
        <w:rPr>
          <w:rFonts w:ascii="Arial" w:eastAsia="Arial" w:hAnsi="Arial" w:cs="Arial"/>
        </w:rPr>
      </w:pPr>
      <w:r>
        <w:rPr>
          <w:rFonts w:ascii="Arial" w:eastAsia="Arial" w:hAnsi="Arial" w:cs="Arial"/>
        </w:rPr>
        <w:t>To offer a full spectrum of services such as vehicle diagnostics, mechanical repairs, maintenance services and MOT preparation.</w:t>
      </w:r>
    </w:p>
    <w:p w14:paraId="544D6E63" w14:textId="77777777" w:rsidR="00D44971" w:rsidRDefault="00316621">
      <w:pPr>
        <w:numPr>
          <w:ilvl w:val="0"/>
          <w:numId w:val="4"/>
        </w:numPr>
        <w:rPr>
          <w:rFonts w:ascii="Arial" w:eastAsia="Arial" w:hAnsi="Arial" w:cs="Arial"/>
        </w:rPr>
      </w:pPr>
      <w:r>
        <w:rPr>
          <w:rFonts w:ascii="Arial" w:eastAsia="Arial" w:hAnsi="Arial" w:cs="Arial"/>
        </w:rPr>
        <w:t>To find 150 regular customers in the first year of operation.</w:t>
      </w:r>
    </w:p>
    <w:p w14:paraId="3990B23E" w14:textId="04690FB5" w:rsidR="00D44971" w:rsidRDefault="00316621">
      <w:pPr>
        <w:numPr>
          <w:ilvl w:val="0"/>
          <w:numId w:val="4"/>
        </w:numPr>
        <w:rPr>
          <w:rFonts w:ascii="Arial" w:eastAsia="Arial" w:hAnsi="Arial" w:cs="Arial"/>
        </w:rPr>
      </w:pPr>
      <w:r>
        <w:rPr>
          <w:rFonts w:ascii="Arial" w:eastAsia="Arial" w:hAnsi="Arial" w:cs="Arial"/>
        </w:rPr>
        <w:t xml:space="preserve">To break even in two years of business </w:t>
      </w:r>
      <w:r w:rsidR="007E3B56">
        <w:rPr>
          <w:rFonts w:ascii="Arial" w:eastAsia="Arial" w:hAnsi="Arial" w:cs="Arial"/>
        </w:rPr>
        <w:t>start-up</w:t>
      </w:r>
      <w:r>
        <w:rPr>
          <w:rFonts w:ascii="Arial" w:eastAsia="Arial" w:hAnsi="Arial" w:cs="Arial"/>
        </w:rPr>
        <w:t>.</w:t>
      </w:r>
    </w:p>
    <w:p w14:paraId="7F12CC09" w14:textId="77777777" w:rsidR="00D44971" w:rsidRDefault="00316621">
      <w:pPr>
        <w:numPr>
          <w:ilvl w:val="0"/>
          <w:numId w:val="4"/>
        </w:numPr>
        <w:rPr>
          <w:rFonts w:ascii="Arial" w:eastAsia="Arial" w:hAnsi="Arial" w:cs="Arial"/>
        </w:rPr>
      </w:pPr>
      <w:r>
        <w:rPr>
          <w:rFonts w:ascii="Arial" w:eastAsia="Arial" w:hAnsi="Arial" w:cs="Arial"/>
        </w:rPr>
        <w:t>To establish a good reputation of dependability, openness and professionalism in the local auto market.</w:t>
      </w:r>
    </w:p>
    <w:p w14:paraId="0F2A7B78" w14:textId="77777777" w:rsidR="00D44971" w:rsidRDefault="00316621">
      <w:pPr>
        <w:rPr>
          <w:rFonts w:ascii="Arial" w:eastAsia="Arial" w:hAnsi="Arial" w:cs="Arial"/>
        </w:rPr>
      </w:pPr>
      <w:r>
        <w:rPr>
          <w:rFonts w:ascii="Arial" w:eastAsia="Arial" w:hAnsi="Arial" w:cs="Arial"/>
        </w:rPr>
        <w:t>In this study, a secondary research methodology is used and credible sources of information like government reports, industry reports and scholarly literature are reviewed. Primary data enable an in-depth analysis of market dynamics, consumer preferences and industry attributes to make strategic decisions. The synthesis between theoretical information and data and evidence gathered throughout the market is aimed at providing an efficient and academic evaluation of the suggested business.</w:t>
      </w:r>
    </w:p>
    <w:p w14:paraId="6BCF6A5B" w14:textId="77777777" w:rsidR="00D44971" w:rsidRDefault="00316621">
      <w:pPr>
        <w:pStyle w:val="Heading1"/>
      </w:pPr>
      <w:bookmarkStart w:id="1" w:name="_heading=h.mvop84dv8nom" w:colFirst="0" w:colLast="0"/>
      <w:bookmarkEnd w:id="1"/>
      <w:r>
        <w:br w:type="page"/>
      </w:r>
    </w:p>
    <w:p w14:paraId="0F301501" w14:textId="77777777" w:rsidR="00D44971" w:rsidRDefault="00316621">
      <w:pPr>
        <w:pStyle w:val="Heading1"/>
      </w:pPr>
      <w:bookmarkStart w:id="2" w:name="_Toc228942340"/>
      <w:r>
        <w:lastRenderedPageBreak/>
        <w:t>2. Company description</w:t>
      </w:r>
      <w:bookmarkEnd w:id="2"/>
    </w:p>
    <w:p w14:paraId="42A2893A" w14:textId="77777777" w:rsidR="00D44971" w:rsidRDefault="00316621">
      <w:pPr>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Garage Ltd proposes to enter the highly competitive UK aftermarket services business, being a new independent vehicle maintenance and repair business. The company will be a low-cost, friendly, and trustworthy car service with a focus on personal and small fleets. This business will be offering the complete package of services, including diagnostics, repairs, servicing and MOT testing, which will be promoted by the latest quality technology and licensed technicians.</w:t>
      </w:r>
    </w:p>
    <w:p w14:paraId="707742F2" w14:textId="77777777" w:rsidR="00D44971" w:rsidRDefault="00316621">
      <w:pPr>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Garage Ltd envisions being a trustworthy, client-oriented vehicle servicing company that is renowned in terms of clarity, speed and excellence. The company's objectives are to be able to offer high quality, low price, car maintenance services and intends to answer calls of more affordable service in the market than the dealership offers. According to the analysis of the Market Research Future, the UK automotive services market Size is estimated at 30.0 USD Billion in 2024 and is predicted to increase to 31</w:t>
      </w:r>
      <w:r>
        <w:rPr>
          <w:rFonts w:ascii="Arial" w:eastAsia="Arial" w:hAnsi="Arial" w:cs="Arial"/>
        </w:rPr>
        <w:t>.7 USD Billion in 2025, and 55.0 USD Billion in 2035 (Market Research Future, 2026). This gives a chance to competitively priced workshops that are independent.</w:t>
      </w:r>
    </w:p>
    <w:p w14:paraId="2A5025B1" w14:textId="77777777" w:rsidR="00D44971" w:rsidRDefault="00316621">
      <w:pPr>
        <w:rPr>
          <w:rFonts w:ascii="Arial" w:eastAsia="Arial" w:hAnsi="Arial" w:cs="Arial"/>
        </w:rPr>
      </w:pPr>
      <w:r>
        <w:rPr>
          <w:rFonts w:ascii="Arial" w:eastAsia="Arial" w:hAnsi="Arial" w:cs="Arial"/>
        </w:rPr>
        <w:t>The company will be sought as a company limited (Ltd), which is the most widespread type of business in the UK known for its advantages in minimising personal liability and enhancing the reputation of the company. Indeed, according to Statista (2026), over 85% of SMEs stated that they had not attempted to seek external finance between 2024 to 2025, so most of small and medium enterprises (SMEs) in the UK are registered as Ltd, because it is easier to access financially and can be scaled in the long term. It</w:t>
      </w:r>
      <w:r>
        <w:rPr>
          <w:rFonts w:ascii="Arial" w:eastAsia="Arial" w:hAnsi="Arial" w:cs="Arial"/>
        </w:rPr>
        <w:t xml:space="preserve"> is also this structure which enables the owner to protect his/her individual assets against the business.</w:t>
      </w:r>
    </w:p>
    <w:p w14:paraId="5FC2C0CE" w14:textId="77777777" w:rsidR="00D44971" w:rsidRDefault="00316621">
      <w:pPr>
        <w:rPr>
          <w:rFonts w:ascii="Arial" w:eastAsia="Arial" w:hAnsi="Arial" w:cs="Arial"/>
        </w:rPr>
      </w:pPr>
      <w:r>
        <w:rPr>
          <w:rFonts w:ascii="Arial" w:eastAsia="Arial" w:hAnsi="Arial" w:cs="Arial"/>
        </w:rPr>
        <w:t xml:space="preserve">In matters of location strategy, </w:t>
      </w:r>
      <w:proofErr w:type="spellStart"/>
      <w:r>
        <w:rPr>
          <w:rFonts w:ascii="Arial" w:eastAsia="Arial" w:hAnsi="Arial" w:cs="Arial"/>
        </w:rPr>
        <w:t>AutoFix</w:t>
      </w:r>
      <w:proofErr w:type="spellEnd"/>
      <w:r>
        <w:rPr>
          <w:rFonts w:ascii="Arial" w:eastAsia="Arial" w:hAnsi="Arial" w:cs="Arial"/>
        </w:rPr>
        <w:t xml:space="preserve"> Garage Ltd will be sited in a suburban or semi-urban area where there is a high density of cars and where other repair shops of competitive prices are not available. Yu and Zhao (2021) argue that these regions have the highest car ownership because people are mostly reliant on personal transport based on the lack of adequate infrastructure in terms of the public transport system. This will ensure that the garage is more accessible to the clients and reduce the cost of renting as compared to the urban locat</w:t>
      </w:r>
      <w:r>
        <w:rPr>
          <w:rFonts w:ascii="Arial" w:eastAsia="Arial" w:hAnsi="Arial" w:cs="Arial"/>
        </w:rPr>
        <w:t>ions.</w:t>
      </w:r>
    </w:p>
    <w:p w14:paraId="4D6B7FF1" w14:textId="77777777" w:rsidR="00D44971" w:rsidRDefault="00316621">
      <w:pPr>
        <w:rPr>
          <w:rFonts w:ascii="Arial" w:eastAsia="Arial" w:hAnsi="Arial" w:cs="Arial"/>
        </w:rPr>
      </w:pPr>
      <w:r>
        <w:rPr>
          <w:rFonts w:ascii="Arial" w:eastAsia="Arial" w:hAnsi="Arial" w:cs="Arial"/>
        </w:rPr>
        <w:t xml:space="preserve">Concerning strategy, the business would be strategic positioning that fabricates elements of cost leadership and differentiation as proposed by Michael Porter in his generic strategy. This will entail cost </w:t>
      </w:r>
      <w:r w:rsidRPr="00C26B7C">
        <w:rPr>
          <w:rFonts w:ascii="Arial" w:eastAsia="Arial" w:hAnsi="Arial" w:cs="Arial"/>
          <w:color w:val="000000" w:themeColor="text1"/>
        </w:rPr>
        <w:t xml:space="preserve">leadership for </w:t>
      </w:r>
      <w:proofErr w:type="spellStart"/>
      <w:r w:rsidRPr="00C26B7C">
        <w:rPr>
          <w:rFonts w:ascii="Arial" w:eastAsia="Arial" w:hAnsi="Arial" w:cs="Arial"/>
          <w:color w:val="000000" w:themeColor="text1"/>
        </w:rPr>
        <w:t>AutoFix</w:t>
      </w:r>
      <w:proofErr w:type="spellEnd"/>
      <w:r w:rsidRPr="00C26B7C">
        <w:rPr>
          <w:rFonts w:ascii="Arial" w:eastAsia="Arial" w:hAnsi="Arial" w:cs="Arial"/>
          <w:color w:val="000000" w:themeColor="text1"/>
        </w:rPr>
        <w:t xml:space="preserve"> Garage Ltd </w:t>
      </w:r>
      <w:r>
        <w:rPr>
          <w:rFonts w:ascii="Arial" w:eastAsia="Arial" w:hAnsi="Arial" w:cs="Arial"/>
        </w:rPr>
        <w:t xml:space="preserve">consisting of </w:t>
      </w:r>
      <w:r>
        <w:rPr>
          <w:rFonts w:ascii="Arial" w:eastAsia="Arial" w:hAnsi="Arial" w:cs="Arial"/>
        </w:rPr>
        <w:lastRenderedPageBreak/>
        <w:t xml:space="preserve">lean operations and reduced costs than dealerships, and differentiation consisting of excellent customer services, pricing openness and introduction of new diagnostic systems (Basile, 2026). The approach will allow </w:t>
      </w:r>
      <w:proofErr w:type="spellStart"/>
      <w:r>
        <w:rPr>
          <w:rFonts w:ascii="Arial" w:eastAsia="Arial" w:hAnsi="Arial" w:cs="Arial"/>
        </w:rPr>
        <w:t>AutoFix</w:t>
      </w:r>
      <w:proofErr w:type="spellEnd"/>
      <w:r>
        <w:rPr>
          <w:rFonts w:ascii="Arial" w:eastAsia="Arial" w:hAnsi="Arial" w:cs="Arial"/>
        </w:rPr>
        <w:t xml:space="preserve"> Garage Ltd to satisfy the needs of price-sensitive customers and provide them with high-quality service at the same time.</w:t>
      </w:r>
    </w:p>
    <w:p w14:paraId="301829FA" w14:textId="77777777" w:rsidR="00D44971" w:rsidRDefault="00316621">
      <w:pPr>
        <w:pStyle w:val="Heading1"/>
      </w:pPr>
      <w:bookmarkStart w:id="3" w:name="_Toc228942341"/>
      <w:r>
        <w:t>3. Market research and validation</w:t>
      </w:r>
      <w:bookmarkEnd w:id="3"/>
    </w:p>
    <w:p w14:paraId="2A0F251A" w14:textId="77777777" w:rsidR="00D44971" w:rsidRDefault="00316621">
      <w:pPr>
        <w:pStyle w:val="Heading2"/>
      </w:pPr>
      <w:bookmarkStart w:id="4" w:name="_Toc228942342"/>
      <w:r>
        <w:t>3.1 Industry analysis</w:t>
      </w:r>
      <w:bookmarkEnd w:id="4"/>
    </w:p>
    <w:p w14:paraId="220F22A6" w14:textId="77777777" w:rsidR="00D44971" w:rsidRDefault="00316621">
      <w:pPr>
        <w:rPr>
          <w:rFonts w:ascii="Arial" w:eastAsia="Arial" w:hAnsi="Arial" w:cs="Arial"/>
        </w:rPr>
      </w:pPr>
      <w:r>
        <w:rPr>
          <w:rFonts w:ascii="Arial" w:eastAsia="Arial" w:hAnsi="Arial" w:cs="Arial"/>
        </w:rPr>
        <w:t xml:space="preserve">The UK automotive repair and maintenance industry is integrated in a macro-environment that is determined by economic, technology, regulatory and social aspects. To find the influence of these factors, PESTLE analysis is implemented along with the tendencies of the industry to decide on the perspectives in the long term of </w:t>
      </w:r>
      <w:proofErr w:type="spellStart"/>
      <w:r>
        <w:rPr>
          <w:rFonts w:ascii="Arial" w:eastAsia="Arial" w:hAnsi="Arial" w:cs="Arial"/>
        </w:rPr>
        <w:t>AutoFix</w:t>
      </w:r>
      <w:proofErr w:type="spellEnd"/>
      <w:r>
        <w:rPr>
          <w:rFonts w:ascii="Arial" w:eastAsia="Arial" w:hAnsi="Arial" w:cs="Arial"/>
        </w:rPr>
        <w:t xml:space="preserve"> Garage Ltd.</w:t>
      </w:r>
    </w:p>
    <w:p w14:paraId="39B109BB" w14:textId="77777777" w:rsidR="00D44971" w:rsidRDefault="00316621">
      <w:pPr>
        <w:spacing w:before="200"/>
        <w:rPr>
          <w:rFonts w:ascii="Arial" w:eastAsia="Arial" w:hAnsi="Arial" w:cs="Arial"/>
          <w:b/>
          <w:bCs/>
        </w:rPr>
      </w:pPr>
      <w:r>
        <w:rPr>
          <w:rFonts w:ascii="Arial" w:eastAsia="Arial" w:hAnsi="Arial" w:cs="Arial"/>
          <w:b/>
          <w:bCs/>
        </w:rPr>
        <w:t>Political Factors</w:t>
      </w:r>
    </w:p>
    <w:p w14:paraId="57CF1317" w14:textId="77777777" w:rsidR="00D44971" w:rsidRDefault="00316621">
      <w:pPr>
        <w:rPr>
          <w:rFonts w:ascii="Arial" w:eastAsia="Arial" w:hAnsi="Arial" w:cs="Arial"/>
        </w:rPr>
      </w:pPr>
      <w:r>
        <w:rPr>
          <w:rFonts w:ascii="Arial" w:eastAsia="Arial" w:hAnsi="Arial" w:cs="Arial"/>
        </w:rPr>
        <w:t>The auto service industry is highly susceptible to the political environment. Strict rules and regulations on vehicle safety and emissions in the UK such as compulsory MOT (Ministry of Transport) testing ensures continued demand to service and repair vehicles (McNair, 2025). According to the UK Department of Transport, all UK cars that are three years old or older are supposed to undergo Yearly MOT testing, hence creating continuous demand to service their vehicles and have them serviced (GOV.UK, 2024a). Ad</w:t>
      </w:r>
      <w:r>
        <w:rPr>
          <w:rFonts w:ascii="Arial" w:eastAsia="Arial" w:hAnsi="Arial" w:cs="Arial"/>
        </w:rPr>
        <w:t xml:space="preserve">ditionally, the objective of the UK government of net-zero carbon emissions is increasing the number of electric vehicles (EVs). Whereas this policy might result in the reduction of the necessity of engine-related repairs in the long run, it also creates the new space of motor workshops that will be able to repair hybrid and electric cars. Those that adopt these new rules in their businesses </w:t>
      </w:r>
      <w:proofErr w:type="gramStart"/>
      <w:r>
        <w:rPr>
          <w:rFonts w:ascii="Arial" w:eastAsia="Arial" w:hAnsi="Arial" w:cs="Arial"/>
        </w:rPr>
        <w:t>are able to</w:t>
      </w:r>
      <w:proofErr w:type="gramEnd"/>
      <w:r>
        <w:rPr>
          <w:rFonts w:ascii="Arial" w:eastAsia="Arial" w:hAnsi="Arial" w:cs="Arial"/>
        </w:rPr>
        <w:t xml:space="preserve"> remain ahead of the pack.</w:t>
      </w:r>
    </w:p>
    <w:p w14:paraId="3E1C301F" w14:textId="77777777" w:rsidR="00D44971" w:rsidRDefault="00316621">
      <w:pPr>
        <w:spacing w:before="200"/>
        <w:rPr>
          <w:rFonts w:ascii="Arial" w:eastAsia="Arial" w:hAnsi="Arial" w:cs="Arial"/>
          <w:b/>
          <w:bCs/>
        </w:rPr>
      </w:pPr>
      <w:r>
        <w:rPr>
          <w:rFonts w:ascii="Arial" w:eastAsia="Arial" w:hAnsi="Arial" w:cs="Arial"/>
          <w:b/>
          <w:bCs/>
        </w:rPr>
        <w:t>Economic Factors</w:t>
      </w:r>
    </w:p>
    <w:p w14:paraId="5A6EFC23" w14:textId="77777777" w:rsidR="00D44971" w:rsidRDefault="00316621">
      <w:pPr>
        <w:rPr>
          <w:rFonts w:ascii="Arial" w:eastAsia="Arial" w:hAnsi="Arial" w:cs="Arial"/>
          <w:color w:val="FF0000"/>
        </w:rPr>
      </w:pPr>
      <w:r>
        <w:rPr>
          <w:rFonts w:ascii="Arial" w:eastAsia="Arial" w:hAnsi="Arial" w:cs="Arial"/>
        </w:rPr>
        <w:t>Cosmetics In the UK, inflation and repair price influence the automotive repair industry which impacts the customers and business. The Consumer Price Index (CPI) on motor vehicle maintenance and repair has been steadily increased implying that prices in this sector are still increasing. Moreover, as it is reported by the Guardian (2022a</w:t>
      </w:r>
      <w:proofErr w:type="gramStart"/>
      <w:r>
        <w:rPr>
          <w:rFonts w:ascii="Arial" w:eastAsia="Arial" w:hAnsi="Arial" w:cs="Arial"/>
        </w:rPr>
        <w:t>),  the</w:t>
      </w:r>
      <w:proofErr w:type="gramEnd"/>
      <w:r>
        <w:rPr>
          <w:rFonts w:ascii="Arial" w:eastAsia="Arial" w:hAnsi="Arial" w:cs="Arial"/>
        </w:rPr>
        <w:t xml:space="preserve"> amount one would spend to fix a car is 15% higher over the last few years, owing to the general inflation rate of 10.1% in 2022 as also </w:t>
      </w:r>
      <w:r w:rsidRPr="00C26B7C">
        <w:rPr>
          <w:rFonts w:ascii="Arial" w:eastAsia="Arial" w:hAnsi="Arial" w:cs="Arial"/>
          <w:color w:val="000000" w:themeColor="text1"/>
        </w:rPr>
        <w:t>highlighted in Fig 02</w:t>
      </w:r>
      <w:r>
        <w:rPr>
          <w:rFonts w:ascii="Arial" w:eastAsia="Arial" w:hAnsi="Arial" w:cs="Arial"/>
          <w:color w:val="FF0000"/>
        </w:rPr>
        <w:t xml:space="preserve">.  </w:t>
      </w:r>
    </w:p>
    <w:p w14:paraId="6ECBB39D" w14:textId="77777777" w:rsidR="00D44971" w:rsidRDefault="00316621">
      <w:pPr>
        <w:jc w:val="center"/>
        <w:rPr>
          <w:rFonts w:ascii="Arial" w:eastAsia="Arial" w:hAnsi="Arial" w:cs="Arial"/>
        </w:rPr>
      </w:pPr>
      <w:r>
        <w:rPr>
          <w:rFonts w:ascii="Arial" w:eastAsia="Arial" w:hAnsi="Arial" w:cs="Arial"/>
          <w:noProof/>
        </w:rPr>
        <w:lastRenderedPageBreak/>
        <w:drawing>
          <wp:inline distT="114300" distB="114300" distL="114300" distR="114300" wp14:anchorId="03015DD0" wp14:editId="6678990D">
            <wp:extent cx="4772025" cy="2613633"/>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772025" cy="2613633"/>
                    </a:xfrm>
                    <a:prstGeom prst="rect">
                      <a:avLst/>
                    </a:prstGeom>
                    <a:ln w="12700">
                      <a:solidFill>
                        <a:srgbClr val="EFEFEF"/>
                      </a:solidFill>
                      <a:prstDash val="solid"/>
                    </a:ln>
                  </pic:spPr>
                </pic:pic>
              </a:graphicData>
            </a:graphic>
          </wp:inline>
        </w:drawing>
      </w:r>
    </w:p>
    <w:p w14:paraId="17B67344" w14:textId="77777777" w:rsidR="00D44971" w:rsidRDefault="00316621">
      <w:pPr>
        <w:jc w:val="center"/>
        <w:rPr>
          <w:rFonts w:ascii="Arial" w:eastAsia="Arial" w:hAnsi="Arial" w:cs="Arial"/>
          <w:b/>
          <w:bCs/>
        </w:rPr>
      </w:pPr>
      <w:r>
        <w:rPr>
          <w:rFonts w:ascii="Arial" w:eastAsia="Arial" w:hAnsi="Arial" w:cs="Arial"/>
          <w:b/>
          <w:bCs/>
        </w:rPr>
        <w:t>Fig 02: UK inflation between 1980 to 2020</w:t>
      </w:r>
    </w:p>
    <w:p w14:paraId="4D70BA77" w14:textId="77777777" w:rsidR="00D44971" w:rsidRDefault="00316621">
      <w:pPr>
        <w:jc w:val="center"/>
        <w:rPr>
          <w:rFonts w:ascii="Arial" w:eastAsia="Arial" w:hAnsi="Arial" w:cs="Arial"/>
        </w:rPr>
      </w:pPr>
      <w:r>
        <w:rPr>
          <w:rFonts w:ascii="Arial" w:eastAsia="Arial" w:hAnsi="Arial" w:cs="Arial"/>
        </w:rPr>
        <w:t>Source: (The Guardian, 2022b)</w:t>
      </w:r>
    </w:p>
    <w:p w14:paraId="78AE3AFF" w14:textId="77777777" w:rsidR="00D44971" w:rsidRDefault="00D44971">
      <w:pPr>
        <w:rPr>
          <w:rFonts w:ascii="Arial" w:eastAsia="Arial" w:hAnsi="Arial" w:cs="Arial"/>
        </w:rPr>
      </w:pPr>
    </w:p>
    <w:p w14:paraId="4F1A4BB0" w14:textId="77777777" w:rsidR="00D44971" w:rsidRDefault="00316621">
      <w:pPr>
        <w:rPr>
          <w:rFonts w:ascii="Arial" w:eastAsia="Arial" w:hAnsi="Arial" w:cs="Arial"/>
        </w:rPr>
      </w:pPr>
      <w:r>
        <w:rPr>
          <w:rFonts w:ascii="Arial" w:eastAsia="Arial" w:hAnsi="Arial" w:cs="Arial"/>
        </w:rPr>
        <w:t xml:space="preserve">This has brought about change in consumer behaviour since customers are becoming more economical and avoiding the services of the expensive dealerships to the cheaper independent repair shops. In the meantime, the higher prices of the new vehicles also prolong the life of the vehicles i.e. more repairs are needed. This offers an excellent chance to the cheap players such as </w:t>
      </w:r>
      <w:proofErr w:type="spellStart"/>
      <w:r>
        <w:rPr>
          <w:rFonts w:ascii="Arial" w:eastAsia="Arial" w:hAnsi="Arial" w:cs="Arial"/>
        </w:rPr>
        <w:t>AutoFix</w:t>
      </w:r>
      <w:proofErr w:type="spellEnd"/>
      <w:r>
        <w:rPr>
          <w:rFonts w:ascii="Arial" w:eastAsia="Arial" w:hAnsi="Arial" w:cs="Arial"/>
        </w:rPr>
        <w:t xml:space="preserve"> Garage Ltd.</w:t>
      </w:r>
    </w:p>
    <w:p w14:paraId="3ED66CF0" w14:textId="77777777" w:rsidR="00D44971" w:rsidRDefault="00316621">
      <w:pPr>
        <w:spacing w:before="200"/>
        <w:rPr>
          <w:rFonts w:ascii="Arial" w:eastAsia="Arial" w:hAnsi="Arial" w:cs="Arial"/>
          <w:b/>
          <w:bCs/>
        </w:rPr>
      </w:pPr>
      <w:r>
        <w:rPr>
          <w:rFonts w:ascii="Arial" w:eastAsia="Arial" w:hAnsi="Arial" w:cs="Arial"/>
          <w:b/>
          <w:bCs/>
        </w:rPr>
        <w:t>Social Factors</w:t>
      </w:r>
    </w:p>
    <w:p w14:paraId="431E1066" w14:textId="77777777" w:rsidR="00D44971" w:rsidRDefault="00316621">
      <w:pPr>
        <w:rPr>
          <w:rFonts w:ascii="Arial" w:eastAsia="Arial" w:hAnsi="Arial" w:cs="Arial"/>
        </w:rPr>
      </w:pPr>
      <w:r>
        <w:rPr>
          <w:rFonts w:ascii="Arial" w:eastAsia="Arial" w:hAnsi="Arial" w:cs="Arial"/>
        </w:rPr>
        <w:t xml:space="preserve">The auto service industry is being influenced by consumer behaviour. Transparency, efficiency and trustworthiness is a value that customers currently seek. According to consumer research, the customers are also looking after companies with transparent pricing, diagnosis and correct and quick services (Fen </w:t>
      </w:r>
      <w:r>
        <w:rPr>
          <w:rFonts w:ascii="Arial" w:eastAsia="Arial" w:hAnsi="Arial" w:cs="Arial"/>
          <w:i/>
          <w:iCs/>
        </w:rPr>
        <w:t xml:space="preserve">et al., </w:t>
      </w:r>
      <w:r>
        <w:rPr>
          <w:rFonts w:ascii="Arial" w:eastAsia="Arial" w:hAnsi="Arial" w:cs="Arial"/>
        </w:rPr>
        <w:t>2025).</w:t>
      </w:r>
    </w:p>
    <w:p w14:paraId="7367F164" w14:textId="77777777" w:rsidR="00D44971" w:rsidRDefault="00316621">
      <w:pPr>
        <w:rPr>
          <w:rFonts w:ascii="Arial" w:eastAsia="Arial" w:hAnsi="Arial" w:cs="Arial"/>
        </w:rPr>
      </w:pPr>
      <w:r>
        <w:rPr>
          <w:rFonts w:ascii="Arial" w:eastAsia="Arial" w:hAnsi="Arial" w:cs="Arial"/>
        </w:rPr>
        <w:t xml:space="preserve">In addition, vehicle ownership is common in the UK particularly in rural and suburbs where there is a lack of alternate modes of transport. Papadimitriou and </w:t>
      </w:r>
      <w:proofErr w:type="spellStart"/>
      <w:r>
        <w:rPr>
          <w:rFonts w:ascii="Arial" w:eastAsia="Arial" w:hAnsi="Arial" w:cs="Arial"/>
        </w:rPr>
        <w:t>Duysinx</w:t>
      </w:r>
      <w:proofErr w:type="spellEnd"/>
      <w:r>
        <w:rPr>
          <w:rFonts w:ascii="Arial" w:eastAsia="Arial" w:hAnsi="Arial" w:cs="Arial"/>
        </w:rPr>
        <w:t xml:space="preserve"> (2022), argue that less densely populated regions have more reliance on cars and they need more local repairing agents. Online reviews and websites are increasingly becoming the preferred methods of service choice among people, making it a necessity to have a good online reputation and presence.</w:t>
      </w:r>
    </w:p>
    <w:p w14:paraId="75A48F72" w14:textId="77777777" w:rsidR="00D44971" w:rsidRDefault="00316621">
      <w:pPr>
        <w:spacing w:before="200"/>
        <w:rPr>
          <w:rFonts w:ascii="Arial" w:eastAsia="Arial" w:hAnsi="Arial" w:cs="Arial"/>
          <w:b/>
          <w:bCs/>
        </w:rPr>
      </w:pPr>
      <w:r>
        <w:rPr>
          <w:rFonts w:ascii="Arial" w:eastAsia="Arial" w:hAnsi="Arial" w:cs="Arial"/>
          <w:b/>
          <w:bCs/>
        </w:rPr>
        <w:t>Technological Factors</w:t>
      </w:r>
    </w:p>
    <w:p w14:paraId="45200E03" w14:textId="11570207" w:rsidR="00D44971" w:rsidRDefault="00316621">
      <w:pPr>
        <w:rPr>
          <w:rFonts w:ascii="Arial" w:eastAsia="Arial" w:hAnsi="Arial" w:cs="Arial"/>
        </w:rPr>
      </w:pPr>
      <w:r>
        <w:rPr>
          <w:rFonts w:ascii="Arial" w:eastAsia="Arial" w:hAnsi="Arial" w:cs="Arial"/>
        </w:rPr>
        <w:t xml:space="preserve">Technological advancements in the auto repair industry are taking place. The current cars and trucks are technologically advanced with electronic elements, which require </w:t>
      </w:r>
      <w:r>
        <w:rPr>
          <w:rFonts w:ascii="Arial" w:eastAsia="Arial" w:hAnsi="Arial" w:cs="Arial"/>
        </w:rPr>
        <w:lastRenderedPageBreak/>
        <w:t xml:space="preserve">specialised diagnostic tools and expertise (Ammar </w:t>
      </w:r>
      <w:r>
        <w:rPr>
          <w:rFonts w:ascii="Arial" w:eastAsia="Arial" w:hAnsi="Arial" w:cs="Arial"/>
          <w:i/>
          <w:iCs/>
        </w:rPr>
        <w:t>et al.,</w:t>
      </w:r>
      <w:r>
        <w:rPr>
          <w:rFonts w:ascii="Arial" w:eastAsia="Arial" w:hAnsi="Arial" w:cs="Arial"/>
        </w:rPr>
        <w:t xml:space="preserve"> 2022). This complicates entry by the new players since they must invest in the new </w:t>
      </w:r>
      <w:r w:rsidR="00C9762B">
        <w:rPr>
          <w:rFonts w:ascii="Arial" w:eastAsia="Arial" w:hAnsi="Arial" w:cs="Arial"/>
        </w:rPr>
        <w:t>technology and</w:t>
      </w:r>
      <w:r>
        <w:rPr>
          <w:rFonts w:ascii="Arial" w:eastAsia="Arial" w:hAnsi="Arial" w:cs="Arial"/>
        </w:rPr>
        <w:t xml:space="preserve"> keep on training their employees. In addition to that there have been technological changes owing to the introduction of the electric vehicles and the hybrid ones. Statista (2025b) documents a steep increase in electric vehicle (EV) sales in the UK as by 2030, it has been predicted to have 913.02 k electric vehicles because of government subsidies, rising environmental awareness. EVs require less mechanical </w:t>
      </w:r>
      <w:proofErr w:type="gramStart"/>
      <w:r>
        <w:rPr>
          <w:rFonts w:ascii="Arial" w:eastAsia="Arial" w:hAnsi="Arial" w:cs="Arial"/>
        </w:rPr>
        <w:t>servicing</w:t>
      </w:r>
      <w:proofErr w:type="gramEnd"/>
      <w:r>
        <w:rPr>
          <w:rFonts w:ascii="Arial" w:eastAsia="Arial" w:hAnsi="Arial" w:cs="Arial"/>
        </w:rPr>
        <w:t xml:space="preserve"> and new services are needed, including battery check and software upgrades. Customers have also been changing their experiences due to digitalisation and would expect to be able to book their services online </w:t>
      </w:r>
      <w:proofErr w:type="gramStart"/>
      <w:r>
        <w:rPr>
          <w:rFonts w:ascii="Arial" w:eastAsia="Arial" w:hAnsi="Arial" w:cs="Arial"/>
        </w:rPr>
        <w:t>and also</w:t>
      </w:r>
      <w:proofErr w:type="gramEnd"/>
      <w:r>
        <w:rPr>
          <w:rFonts w:ascii="Arial" w:eastAsia="Arial" w:hAnsi="Arial" w:cs="Arial"/>
        </w:rPr>
        <w:t xml:space="preserve"> have services to track and make payments. Customer satisfaction and convenience can be enhanced by using these technologies.</w:t>
      </w:r>
    </w:p>
    <w:p w14:paraId="79C65DD5" w14:textId="77777777" w:rsidR="00D44971" w:rsidRDefault="00316621">
      <w:pPr>
        <w:spacing w:before="200"/>
        <w:rPr>
          <w:rFonts w:ascii="Arial" w:eastAsia="Arial" w:hAnsi="Arial" w:cs="Arial"/>
          <w:b/>
          <w:bCs/>
        </w:rPr>
      </w:pPr>
      <w:r>
        <w:rPr>
          <w:rFonts w:ascii="Arial" w:eastAsia="Arial" w:hAnsi="Arial" w:cs="Arial"/>
          <w:b/>
          <w:bCs/>
        </w:rPr>
        <w:t>Legal Factors</w:t>
      </w:r>
    </w:p>
    <w:p w14:paraId="4A0A9EED" w14:textId="77777777" w:rsidR="00D44971" w:rsidRDefault="00316621">
      <w:pPr>
        <w:rPr>
          <w:rFonts w:ascii="Arial" w:eastAsia="Arial" w:hAnsi="Arial" w:cs="Arial"/>
        </w:rPr>
      </w:pPr>
      <w:r>
        <w:rPr>
          <w:rFonts w:ascii="Arial" w:eastAsia="Arial" w:hAnsi="Arial" w:cs="Arial"/>
        </w:rPr>
        <w:t xml:space="preserve">The car repair industry is subject to legal considerations </w:t>
      </w:r>
      <w:proofErr w:type="gramStart"/>
      <w:r>
        <w:rPr>
          <w:rFonts w:ascii="Arial" w:eastAsia="Arial" w:hAnsi="Arial" w:cs="Arial"/>
        </w:rPr>
        <w:t>with regard to</w:t>
      </w:r>
      <w:proofErr w:type="gramEnd"/>
      <w:r>
        <w:rPr>
          <w:rFonts w:ascii="Arial" w:eastAsia="Arial" w:hAnsi="Arial" w:cs="Arial"/>
        </w:rPr>
        <w:t xml:space="preserve"> safety, environmental and consumer protection laws. The garages are also under the regulation of waste management particularly concerning the hazardous waste such as oils, batteries and tyres. Inaction may result in the imposition of hefty fines and loss of reputation (Hassan and Saleh, 2022). In addition, pricing and service standards have consumer protection regulations. Estimates and agreements should be provided to the customers before anything is done. Such legal requirements are importa</w:t>
      </w:r>
      <w:r>
        <w:rPr>
          <w:rFonts w:ascii="Arial" w:eastAsia="Arial" w:hAnsi="Arial" w:cs="Arial"/>
        </w:rPr>
        <w:t xml:space="preserve">nt to adhere to </w:t>
      </w:r>
      <w:proofErr w:type="gramStart"/>
      <w:r>
        <w:rPr>
          <w:rFonts w:ascii="Arial" w:eastAsia="Arial" w:hAnsi="Arial" w:cs="Arial"/>
        </w:rPr>
        <w:t>in order to</w:t>
      </w:r>
      <w:proofErr w:type="gramEnd"/>
      <w:r>
        <w:rPr>
          <w:rFonts w:ascii="Arial" w:eastAsia="Arial" w:hAnsi="Arial" w:cs="Arial"/>
        </w:rPr>
        <w:t xml:space="preserve"> develop customer trust and loyalty.</w:t>
      </w:r>
    </w:p>
    <w:p w14:paraId="147FCF54" w14:textId="77777777" w:rsidR="00D44971" w:rsidRDefault="00316621">
      <w:pPr>
        <w:spacing w:before="200"/>
        <w:rPr>
          <w:rFonts w:ascii="Arial" w:eastAsia="Arial" w:hAnsi="Arial" w:cs="Arial"/>
          <w:b/>
          <w:bCs/>
        </w:rPr>
      </w:pPr>
      <w:r>
        <w:rPr>
          <w:rFonts w:ascii="Arial" w:eastAsia="Arial" w:hAnsi="Arial" w:cs="Arial"/>
          <w:b/>
          <w:bCs/>
        </w:rPr>
        <w:t>Environmental Factors</w:t>
      </w:r>
    </w:p>
    <w:p w14:paraId="06418C35" w14:textId="77777777" w:rsidR="00D44971" w:rsidRDefault="00316621">
      <w:pPr>
        <w:rPr>
          <w:rFonts w:ascii="Arial" w:eastAsia="Arial" w:hAnsi="Arial" w:cs="Arial"/>
        </w:rPr>
      </w:pPr>
      <w:r>
        <w:rPr>
          <w:rFonts w:ascii="Arial" w:eastAsia="Arial" w:hAnsi="Arial" w:cs="Arial"/>
        </w:rPr>
        <w:t xml:space="preserve">The automotive industry is no exception as the significance of environmental issues is increasing. Both government and consumer attitudes are turning towards sustainability. This comes with the shift to electric </w:t>
      </w:r>
      <w:proofErr w:type="gramStart"/>
      <w:r>
        <w:rPr>
          <w:rFonts w:ascii="Arial" w:eastAsia="Arial" w:hAnsi="Arial" w:cs="Arial"/>
        </w:rPr>
        <w:t>vehicles</w:t>
      </w:r>
      <w:proofErr w:type="gramEnd"/>
      <w:r>
        <w:rPr>
          <w:rFonts w:ascii="Arial" w:eastAsia="Arial" w:hAnsi="Arial" w:cs="Arial"/>
        </w:rPr>
        <w:t xml:space="preserve"> and the UK will have terminated the sale of new petrol and diesel car models by 2035. According to the report by GOV. UK (2024b) 80% of the new cars and 70% of the new vans sold in the UK will now be zero emission in 2030 and 100% in 2035. This indicates the opportunities for motor repair companies. The number of repair jobs associated with combustion engines might decline but the number of services that assist in being sustainable will increase like recycling, energy management and EV maintenance.</w:t>
      </w:r>
      <w:r>
        <w:rPr>
          <w:rFonts w:ascii="Arial" w:eastAsia="Arial" w:hAnsi="Arial" w:cs="Arial"/>
        </w:rPr>
        <w:t xml:space="preserve"> Adaptable businesses to the move to sustainability </w:t>
      </w:r>
      <w:proofErr w:type="gramStart"/>
      <w:r>
        <w:rPr>
          <w:rFonts w:ascii="Arial" w:eastAsia="Arial" w:hAnsi="Arial" w:cs="Arial"/>
        </w:rPr>
        <w:t>are able to</w:t>
      </w:r>
      <w:proofErr w:type="gramEnd"/>
      <w:r>
        <w:rPr>
          <w:rFonts w:ascii="Arial" w:eastAsia="Arial" w:hAnsi="Arial" w:cs="Arial"/>
        </w:rPr>
        <w:t xml:space="preserve"> hold themselves as responsible to the environment and attract environmental conscious shoppers.</w:t>
      </w:r>
    </w:p>
    <w:p w14:paraId="1BAC73B2" w14:textId="77777777" w:rsidR="00D44971" w:rsidRDefault="00316621">
      <w:pPr>
        <w:spacing w:before="200"/>
        <w:rPr>
          <w:rFonts w:ascii="Arial" w:eastAsia="Arial" w:hAnsi="Arial" w:cs="Arial"/>
          <w:b/>
          <w:bCs/>
        </w:rPr>
      </w:pPr>
      <w:r>
        <w:rPr>
          <w:rFonts w:ascii="Arial" w:eastAsia="Arial" w:hAnsi="Arial" w:cs="Arial"/>
          <w:b/>
          <w:bCs/>
        </w:rPr>
        <w:lastRenderedPageBreak/>
        <w:t>Industry trends</w:t>
      </w:r>
    </w:p>
    <w:p w14:paraId="41DF2E1C" w14:textId="77777777" w:rsidR="00D44971" w:rsidRDefault="00316621">
      <w:pPr>
        <w:rPr>
          <w:rFonts w:ascii="Arial" w:eastAsia="Arial" w:hAnsi="Arial" w:cs="Arial"/>
        </w:rPr>
      </w:pPr>
      <w:r>
        <w:rPr>
          <w:rFonts w:ascii="Arial" w:eastAsia="Arial" w:hAnsi="Arial" w:cs="Arial"/>
        </w:rPr>
        <w:t xml:space="preserve">Besides PESTLE forces, there are </w:t>
      </w:r>
      <w:proofErr w:type="gramStart"/>
      <w:r>
        <w:rPr>
          <w:rFonts w:ascii="Arial" w:eastAsia="Arial" w:hAnsi="Arial" w:cs="Arial"/>
        </w:rPr>
        <w:t>a number of</w:t>
      </w:r>
      <w:proofErr w:type="gramEnd"/>
      <w:r>
        <w:rPr>
          <w:rFonts w:ascii="Arial" w:eastAsia="Arial" w:hAnsi="Arial" w:cs="Arial"/>
        </w:rPr>
        <w:t xml:space="preserve"> industry trends that favour the strength and growth opportunities in the automotive repair industry. To begin with, the increasing age of cars in the UK. With the aging of cars, they require maintenance and repair, which continues to drive the need for garage services. According to market research, the longer time cars remain on the road is because of high prices of new cars and an unstable economy (</w:t>
      </w:r>
      <w:proofErr w:type="spellStart"/>
      <w:r>
        <w:rPr>
          <w:rFonts w:ascii="Arial" w:eastAsia="Arial" w:hAnsi="Arial" w:cs="Arial"/>
        </w:rPr>
        <w:t>Gössling</w:t>
      </w:r>
      <w:proofErr w:type="spellEnd"/>
      <w:r>
        <w:rPr>
          <w:rFonts w:ascii="Arial" w:eastAsia="Arial" w:hAnsi="Arial" w:cs="Arial"/>
        </w:rPr>
        <w:t>, Kees and Litman, 2022).</w:t>
      </w:r>
    </w:p>
    <w:p w14:paraId="29F8B5B9" w14:textId="77777777" w:rsidR="00D44971" w:rsidRDefault="00316621">
      <w:pPr>
        <w:rPr>
          <w:rFonts w:ascii="Arial" w:eastAsia="Arial" w:hAnsi="Arial" w:cs="Arial"/>
        </w:rPr>
      </w:pPr>
      <w:r>
        <w:rPr>
          <w:rFonts w:ascii="Arial" w:eastAsia="Arial" w:hAnsi="Arial" w:cs="Arial"/>
        </w:rPr>
        <w:t>There is the transformation towards independent garages as opposed to franchises. Independent business is perceived to be more convenient and cost-effective which satisfies the market needs. Additionally, the market fragmentation allows new competitors to enter and establish themselves on the markets based on niche market, quality service and customer satisfaction.</w:t>
      </w:r>
    </w:p>
    <w:p w14:paraId="456053F9" w14:textId="77777777" w:rsidR="00D44971" w:rsidRDefault="00316621">
      <w:pPr>
        <w:rPr>
          <w:rFonts w:ascii="Arial" w:eastAsia="Arial" w:hAnsi="Arial" w:cs="Arial"/>
        </w:rPr>
      </w:pPr>
      <w:r>
        <w:rPr>
          <w:rFonts w:ascii="Arial" w:eastAsia="Arial" w:hAnsi="Arial" w:cs="Arial"/>
        </w:rPr>
        <w:t xml:space="preserve">Overall, the UK automotive repair and maintenance market has great prospects </w:t>
      </w:r>
      <w:proofErr w:type="gramStart"/>
      <w:r>
        <w:rPr>
          <w:rFonts w:ascii="Arial" w:eastAsia="Arial" w:hAnsi="Arial" w:cs="Arial"/>
        </w:rPr>
        <w:t>with regard to</w:t>
      </w:r>
      <w:proofErr w:type="gramEnd"/>
      <w:r>
        <w:rPr>
          <w:rFonts w:ascii="Arial" w:eastAsia="Arial" w:hAnsi="Arial" w:cs="Arial"/>
        </w:rPr>
        <w:t xml:space="preserve"> the possibility of new participants in the market such as </w:t>
      </w:r>
      <w:proofErr w:type="spellStart"/>
      <w:r>
        <w:rPr>
          <w:rFonts w:ascii="Arial" w:eastAsia="Arial" w:hAnsi="Arial" w:cs="Arial"/>
        </w:rPr>
        <w:t>AutoFix</w:t>
      </w:r>
      <w:proofErr w:type="spellEnd"/>
      <w:r>
        <w:rPr>
          <w:rFonts w:ascii="Arial" w:eastAsia="Arial" w:hAnsi="Arial" w:cs="Arial"/>
        </w:rPr>
        <w:t xml:space="preserve"> Garage Ltd. Despite the risks involved especially in reference to technological developments and regulatory measures, the market is underpinned by a steady activity level because of high ownership of cars and the need to be serviced. By adopting the latest trends such as digitalisation and repair of electric vehicles, the new business will be able to guarantee its sustainability and market differentiation.</w:t>
      </w:r>
    </w:p>
    <w:p w14:paraId="1B82422A" w14:textId="77777777" w:rsidR="00D44971" w:rsidRDefault="00316621">
      <w:pPr>
        <w:pStyle w:val="Heading2"/>
        <w:spacing w:before="200"/>
      </w:pPr>
      <w:bookmarkStart w:id="5" w:name="_Toc228942343"/>
      <w:r>
        <w:t>3.2 Market size</w:t>
      </w:r>
      <w:bookmarkEnd w:id="5"/>
    </w:p>
    <w:p w14:paraId="6F30FC67" w14:textId="77777777" w:rsidR="00D44971" w:rsidRDefault="00316621">
      <w:pPr>
        <w:rPr>
          <w:rFonts w:ascii="Arial" w:eastAsia="Arial" w:hAnsi="Arial" w:cs="Arial"/>
        </w:rPr>
      </w:pPr>
      <w:r>
        <w:rPr>
          <w:rFonts w:ascii="Arial" w:eastAsia="Arial" w:hAnsi="Arial" w:cs="Arial"/>
        </w:rPr>
        <w:t>The car repair and service market in the UK is a large and confident sector, owing to the ownership of cars and the need to service them. According to a report by Statista (2025c), in 2023, there were 1.90 million registered vehicles in the UK, which was the first time to offer a solid and stable base of customers to conduct repair and maintenance activities. This high base will sustain the need since all vehicles are serviced, repaired and checked on a regular basis.</w:t>
      </w:r>
    </w:p>
    <w:p w14:paraId="454FEFA2" w14:textId="77777777" w:rsidR="00D44971" w:rsidRDefault="00D44971">
      <w:pPr>
        <w:rPr>
          <w:rFonts w:ascii="Arial" w:eastAsia="Arial" w:hAnsi="Arial" w:cs="Arial"/>
        </w:rPr>
      </w:pPr>
    </w:p>
    <w:p w14:paraId="26A8E934" w14:textId="77777777" w:rsidR="00D44971" w:rsidRDefault="00316621">
      <w:pPr>
        <w:jc w:val="center"/>
        <w:rPr>
          <w:rFonts w:ascii="Arial" w:eastAsia="Arial" w:hAnsi="Arial" w:cs="Arial"/>
          <w:b/>
          <w:bCs/>
        </w:rPr>
      </w:pPr>
      <w:r>
        <w:rPr>
          <w:rFonts w:ascii="Arial" w:eastAsia="Arial" w:hAnsi="Arial" w:cs="Arial"/>
          <w:noProof/>
        </w:rPr>
        <w:lastRenderedPageBreak/>
        <w:drawing>
          <wp:inline distT="114300" distB="114300" distL="114300" distR="114300" wp14:anchorId="3B94732C" wp14:editId="49133B98">
            <wp:extent cx="5429250" cy="3167063"/>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429250" cy="3167063"/>
                    </a:xfrm>
                    <a:prstGeom prst="rect">
                      <a:avLst/>
                    </a:prstGeom>
                    <a:ln/>
                  </pic:spPr>
                </pic:pic>
              </a:graphicData>
            </a:graphic>
          </wp:inline>
        </w:drawing>
      </w:r>
      <w:r>
        <w:rPr>
          <w:rFonts w:ascii="Arial" w:eastAsia="Arial" w:hAnsi="Arial" w:cs="Arial"/>
        </w:rPr>
        <w:br/>
      </w:r>
      <w:r>
        <w:rPr>
          <w:rFonts w:ascii="Arial" w:eastAsia="Arial" w:hAnsi="Arial" w:cs="Arial"/>
          <w:b/>
          <w:bCs/>
        </w:rPr>
        <w:t>Fig 3: “Number of licensed cars in the United Kingdom (UK) from 2000 and 2022”</w:t>
      </w:r>
    </w:p>
    <w:p w14:paraId="39073114" w14:textId="77777777" w:rsidR="00D44971" w:rsidRDefault="00316621">
      <w:pPr>
        <w:jc w:val="center"/>
        <w:rPr>
          <w:rFonts w:ascii="Arial" w:eastAsia="Arial" w:hAnsi="Arial" w:cs="Arial"/>
        </w:rPr>
      </w:pPr>
      <w:r>
        <w:rPr>
          <w:rFonts w:ascii="Arial" w:eastAsia="Arial" w:hAnsi="Arial" w:cs="Arial"/>
        </w:rPr>
        <w:t>(Source: Statista, 2025d)</w:t>
      </w:r>
    </w:p>
    <w:p w14:paraId="63F2A727" w14:textId="77777777" w:rsidR="00D44971" w:rsidRDefault="00316621">
      <w:pPr>
        <w:rPr>
          <w:rFonts w:ascii="Arial" w:eastAsia="Arial" w:hAnsi="Arial" w:cs="Arial"/>
        </w:rPr>
      </w:pPr>
      <w:r>
        <w:rPr>
          <w:rFonts w:ascii="Arial" w:eastAsia="Arial" w:hAnsi="Arial" w:cs="Arial"/>
        </w:rPr>
        <w:t>The growth of the UK motor vehicle maintenance and repair industry in terms of revenue is critical to the automotive industry with the market size of the revenue of the industry reported by IBISWorld to be 34.9bn in 2026. This is an emerging market, which is growing due to the trend of having lengthy service life of vehicles, and more advanced technology. Likewise, Statista (2025d) estimates that in the United Kingdom in 2022, there were approximately 33.2 million licensed cars in operation and in 2018 (Fig</w:t>
      </w:r>
      <w:r>
        <w:rPr>
          <w:rFonts w:ascii="Arial" w:eastAsia="Arial" w:hAnsi="Arial" w:cs="Arial"/>
        </w:rPr>
        <w:t xml:space="preserve"> 3). Older vehicles are normally more in need of maintenance and repair services, a factor that promotes aftermarket service activities. It can also be ascribed to the economic considerations that the increasing cost of new cars makes it economically unfeasible to dispose of the old car. It is a highly fragmented market with the combination of manufacturer service outlets, national chains as well as local chains and independent garages. Independent garages have a significant market, particularly in the loca</w:t>
      </w:r>
      <w:r>
        <w:rPr>
          <w:rFonts w:ascii="Arial" w:eastAsia="Arial" w:hAnsi="Arial" w:cs="Arial"/>
        </w:rPr>
        <w:t>l and regional market, due to the low prices and convenience (</w:t>
      </w:r>
      <w:proofErr w:type="spellStart"/>
      <w:r>
        <w:rPr>
          <w:rFonts w:ascii="Arial" w:eastAsia="Arial" w:hAnsi="Arial" w:cs="Arial"/>
        </w:rPr>
        <w:t>Kołsut</w:t>
      </w:r>
      <w:proofErr w:type="spellEnd"/>
      <w:r>
        <w:rPr>
          <w:rFonts w:ascii="Arial" w:eastAsia="Arial" w:hAnsi="Arial" w:cs="Arial"/>
        </w:rPr>
        <w:t xml:space="preserve"> and </w:t>
      </w:r>
      <w:proofErr w:type="spellStart"/>
      <w:r>
        <w:rPr>
          <w:rFonts w:ascii="Arial" w:eastAsia="Arial" w:hAnsi="Arial" w:cs="Arial"/>
        </w:rPr>
        <w:t>Stryjakiewicz</w:t>
      </w:r>
      <w:proofErr w:type="spellEnd"/>
      <w:r>
        <w:rPr>
          <w:rFonts w:ascii="Arial" w:eastAsia="Arial" w:hAnsi="Arial" w:cs="Arial"/>
        </w:rPr>
        <w:t xml:space="preserve">, 2022). This translates to minimal entry barriers to new entrants and thus they </w:t>
      </w:r>
      <w:proofErr w:type="gramStart"/>
      <w:r>
        <w:rPr>
          <w:rFonts w:ascii="Arial" w:eastAsia="Arial" w:hAnsi="Arial" w:cs="Arial"/>
        </w:rPr>
        <w:t>are able to</w:t>
      </w:r>
      <w:proofErr w:type="gramEnd"/>
      <w:r>
        <w:rPr>
          <w:rFonts w:ascii="Arial" w:eastAsia="Arial" w:hAnsi="Arial" w:cs="Arial"/>
        </w:rPr>
        <w:t xml:space="preserve"> enter the market and position themselves to strategically target certain market segments.</w:t>
      </w:r>
    </w:p>
    <w:p w14:paraId="6F0369AB" w14:textId="77777777" w:rsidR="00D44971" w:rsidRDefault="00316621">
      <w:pPr>
        <w:rPr>
          <w:rFonts w:ascii="Arial" w:eastAsia="Arial" w:hAnsi="Arial" w:cs="Arial"/>
        </w:rPr>
      </w:pPr>
      <w:r>
        <w:rPr>
          <w:rFonts w:ascii="Arial" w:eastAsia="Arial" w:hAnsi="Arial" w:cs="Arial"/>
        </w:rPr>
        <w:t xml:space="preserve">The market is more geographically concentrated in the suburban and semi-urban regions that have a high car dependency. </w:t>
      </w:r>
      <w:proofErr w:type="spellStart"/>
      <w:r>
        <w:rPr>
          <w:rFonts w:ascii="Arial" w:eastAsia="Arial" w:hAnsi="Arial" w:cs="Arial"/>
        </w:rPr>
        <w:t>Rasca</w:t>
      </w:r>
      <w:proofErr w:type="spellEnd"/>
      <w:r>
        <w:rPr>
          <w:rFonts w:ascii="Arial" w:eastAsia="Arial" w:hAnsi="Arial" w:cs="Arial"/>
        </w:rPr>
        <w:t xml:space="preserve"> and Saeed (2022) argue that the </w:t>
      </w:r>
      <w:r>
        <w:rPr>
          <w:rFonts w:ascii="Arial" w:eastAsia="Arial" w:hAnsi="Arial" w:cs="Arial"/>
        </w:rPr>
        <w:lastRenderedPageBreak/>
        <w:t>strongest use of private vehicles is not within the big cities, where there is a lack of public transport services. This offers a potential to localised enterprises that will provide ready-to-use service and repairs.</w:t>
      </w:r>
    </w:p>
    <w:p w14:paraId="70F9B18A" w14:textId="77777777" w:rsidR="00D44971" w:rsidRDefault="00316621">
      <w:pPr>
        <w:rPr>
          <w:rFonts w:ascii="Arial" w:eastAsia="Arial" w:hAnsi="Arial" w:cs="Arial"/>
        </w:rPr>
      </w:pPr>
      <w:r>
        <w:rPr>
          <w:rFonts w:ascii="Arial" w:eastAsia="Arial" w:hAnsi="Arial" w:cs="Arial"/>
        </w:rPr>
        <w:t xml:space="preserve">The UK automotive repair and maintenance industry is sufficiently facilitated by the underpinnings of the industry, including- the high vehicle population in the UK, consistent demand and impressive economic input. These indicate a favourable business environment to start and grow new businesses such as </w:t>
      </w:r>
      <w:proofErr w:type="spellStart"/>
      <w:r>
        <w:rPr>
          <w:rFonts w:ascii="Arial" w:eastAsia="Arial" w:hAnsi="Arial" w:cs="Arial"/>
        </w:rPr>
        <w:t>AutoFix</w:t>
      </w:r>
      <w:proofErr w:type="spellEnd"/>
      <w:r>
        <w:rPr>
          <w:rFonts w:ascii="Arial" w:eastAsia="Arial" w:hAnsi="Arial" w:cs="Arial"/>
        </w:rPr>
        <w:t xml:space="preserve"> Garage Ltd particularly those with the ability to offer low cost and service focused business.</w:t>
      </w:r>
    </w:p>
    <w:p w14:paraId="361CF50B" w14:textId="77777777" w:rsidR="00D44971" w:rsidRDefault="00316621">
      <w:pPr>
        <w:pStyle w:val="Heading2"/>
      </w:pPr>
      <w:bookmarkStart w:id="6" w:name="_Toc228942344"/>
      <w:r>
        <w:t>3.3 Customer analysis</w:t>
      </w:r>
      <w:bookmarkEnd w:id="6"/>
    </w:p>
    <w:p w14:paraId="0FF16EDB" w14:textId="77777777" w:rsidR="00D44971" w:rsidRDefault="00316621">
      <w:pPr>
        <w:rPr>
          <w:rFonts w:ascii="Arial" w:eastAsia="Arial" w:hAnsi="Arial" w:cs="Arial"/>
        </w:rPr>
      </w:pPr>
      <w:r>
        <w:rPr>
          <w:rFonts w:ascii="Arial" w:eastAsia="Arial" w:hAnsi="Arial" w:cs="Arial"/>
        </w:rPr>
        <w:t xml:space="preserve">Understanding the attributes, behaviour and requirements of its customers is essential in developing the business model of </w:t>
      </w:r>
      <w:proofErr w:type="spellStart"/>
      <w:r>
        <w:rPr>
          <w:rFonts w:ascii="Arial" w:eastAsia="Arial" w:hAnsi="Arial" w:cs="Arial"/>
        </w:rPr>
        <w:t>AutoFix</w:t>
      </w:r>
      <w:proofErr w:type="spellEnd"/>
      <w:r>
        <w:rPr>
          <w:rFonts w:ascii="Arial" w:eastAsia="Arial" w:hAnsi="Arial" w:cs="Arial"/>
        </w:rPr>
        <w:t xml:space="preserve"> Garage Ltd. The clients served by the UK automotive repair industry are diverse and can be divided in terms of demographics, behaviour and needs. Such segmentation assists the company to align their services with the customer </w:t>
      </w:r>
      <w:proofErr w:type="gramStart"/>
      <w:r>
        <w:rPr>
          <w:rFonts w:ascii="Arial" w:eastAsia="Arial" w:hAnsi="Arial" w:cs="Arial"/>
        </w:rPr>
        <w:t>requirements, and</w:t>
      </w:r>
      <w:proofErr w:type="gramEnd"/>
      <w:r>
        <w:rPr>
          <w:rFonts w:ascii="Arial" w:eastAsia="Arial" w:hAnsi="Arial" w:cs="Arial"/>
        </w:rPr>
        <w:t xml:space="preserve"> enhance their competitive advantage.</w:t>
      </w:r>
    </w:p>
    <w:p w14:paraId="3C368274" w14:textId="77777777" w:rsidR="00D44971" w:rsidRDefault="00316621">
      <w:pPr>
        <w:rPr>
          <w:rFonts w:ascii="Arial" w:eastAsia="Arial" w:hAnsi="Arial" w:cs="Arial"/>
          <w:b/>
          <w:bCs/>
        </w:rPr>
      </w:pPr>
      <w:r>
        <w:rPr>
          <w:rFonts w:ascii="Arial" w:eastAsia="Arial" w:hAnsi="Arial" w:cs="Arial"/>
          <w:b/>
          <w:bCs/>
        </w:rPr>
        <w:t>Demographic Segmentation</w:t>
      </w:r>
    </w:p>
    <w:p w14:paraId="12376D24" w14:textId="77777777" w:rsidR="00D44971" w:rsidRDefault="00316621">
      <w:pPr>
        <w:rPr>
          <w:rFonts w:ascii="Arial" w:eastAsia="Arial" w:hAnsi="Arial" w:cs="Arial"/>
        </w:rPr>
      </w:pPr>
      <w:proofErr w:type="gramStart"/>
      <w:r>
        <w:rPr>
          <w:rFonts w:ascii="Arial" w:eastAsia="Arial" w:hAnsi="Arial" w:cs="Arial"/>
        </w:rPr>
        <w:t>The majority of</w:t>
      </w:r>
      <w:proofErr w:type="gramEnd"/>
      <w:r>
        <w:rPr>
          <w:rFonts w:ascii="Arial" w:eastAsia="Arial" w:hAnsi="Arial" w:cs="Arial"/>
        </w:rPr>
        <w:t xml:space="preserve"> market segments, which are most important to the UK car repair industry, include: private motorists, owners of small business enterprises, and commercial drivers (tax drivers, deliveries). The number of car ownerships has been growing steadily among middle-income families and those living in suburban and rural areas (Poi </w:t>
      </w:r>
      <w:r>
        <w:rPr>
          <w:rFonts w:ascii="Arial" w:eastAsia="Arial" w:hAnsi="Arial" w:cs="Arial"/>
          <w:i/>
          <w:iCs/>
        </w:rPr>
        <w:t>et al.,</w:t>
      </w:r>
      <w:r>
        <w:rPr>
          <w:rFonts w:ascii="Arial" w:eastAsia="Arial" w:hAnsi="Arial" w:cs="Arial"/>
        </w:rPr>
        <w:t xml:space="preserve"> 2023). The transportation needs of these groups of people are highly dependent on cars partly due to the lack of proper and efficient infrastructure of transport means hence result</w:t>
      </w:r>
      <w:r>
        <w:rPr>
          <w:rFonts w:ascii="Arial" w:eastAsia="Arial" w:hAnsi="Arial" w:cs="Arial"/>
        </w:rPr>
        <w:t>ing in increased use of repair services.</w:t>
      </w:r>
    </w:p>
    <w:p w14:paraId="7362BF1D" w14:textId="77777777" w:rsidR="00D44971" w:rsidRDefault="00316621">
      <w:pPr>
        <w:rPr>
          <w:rFonts w:ascii="Arial" w:eastAsia="Arial" w:hAnsi="Arial" w:cs="Arial"/>
        </w:rPr>
      </w:pPr>
      <w:r>
        <w:rPr>
          <w:rFonts w:ascii="Arial" w:eastAsia="Arial" w:hAnsi="Arial" w:cs="Arial"/>
        </w:rPr>
        <w:t>Besides, small business fleets (e.g. transport and service providers) represent a large market in terms of the routine maintenance to keep their businesses going. The market is broad, and the size of the market segment is huge; the working age adults are included in the market segment between the ages of 25 -60 years, they use their vehicles as a means of transportation as well as business. This implies that there will be a steady stream of automotive clientele.</w:t>
      </w:r>
    </w:p>
    <w:p w14:paraId="2E4AAEDA" w14:textId="77777777" w:rsidR="00D44971" w:rsidRDefault="00316621">
      <w:pPr>
        <w:rPr>
          <w:rFonts w:ascii="Arial" w:eastAsia="Arial" w:hAnsi="Arial" w:cs="Arial"/>
          <w:b/>
          <w:bCs/>
        </w:rPr>
      </w:pPr>
      <w:r>
        <w:rPr>
          <w:rFonts w:ascii="Arial" w:eastAsia="Arial" w:hAnsi="Arial" w:cs="Arial"/>
          <w:b/>
          <w:bCs/>
        </w:rPr>
        <w:t>Behavioural Segmentation</w:t>
      </w:r>
    </w:p>
    <w:p w14:paraId="0222A9A8" w14:textId="77777777" w:rsidR="00D44971" w:rsidRDefault="00316621">
      <w:pPr>
        <w:rPr>
          <w:rFonts w:ascii="Arial" w:eastAsia="Arial" w:hAnsi="Arial" w:cs="Arial"/>
        </w:rPr>
      </w:pPr>
      <w:r>
        <w:rPr>
          <w:rFonts w:ascii="Arial" w:eastAsia="Arial" w:hAnsi="Arial" w:cs="Arial"/>
        </w:rPr>
        <w:t xml:space="preserve">The behaviour of the customers in the automotive service industry has been influenced by price, trust and ease. </w:t>
      </w:r>
      <w:proofErr w:type="spellStart"/>
      <w:r>
        <w:rPr>
          <w:rFonts w:ascii="Arial" w:eastAsia="Arial" w:hAnsi="Arial" w:cs="Arial"/>
        </w:rPr>
        <w:t>Beinabadi</w:t>
      </w:r>
      <w:proofErr w:type="spellEnd"/>
      <w:r>
        <w:rPr>
          <w:rFonts w:ascii="Arial" w:eastAsia="Arial" w:hAnsi="Arial" w:cs="Arial"/>
        </w:rPr>
        <w:t xml:space="preserve">, Baradaran and </w:t>
      </w:r>
      <w:proofErr w:type="spellStart"/>
      <w:r>
        <w:rPr>
          <w:rFonts w:ascii="Arial" w:eastAsia="Arial" w:hAnsi="Arial" w:cs="Arial"/>
        </w:rPr>
        <w:t>Komijan</w:t>
      </w:r>
      <w:proofErr w:type="spellEnd"/>
      <w:r>
        <w:rPr>
          <w:rFonts w:ascii="Arial" w:eastAsia="Arial" w:hAnsi="Arial" w:cs="Arial"/>
        </w:rPr>
        <w:t xml:space="preserve"> (2024) assert that value, price and perceived fairness are vital elements in the </w:t>
      </w:r>
      <w:proofErr w:type="gramStart"/>
      <w:r>
        <w:rPr>
          <w:rFonts w:ascii="Arial" w:eastAsia="Arial" w:hAnsi="Arial" w:cs="Arial"/>
        </w:rPr>
        <w:t>decision making</w:t>
      </w:r>
      <w:proofErr w:type="gramEnd"/>
      <w:r>
        <w:rPr>
          <w:rFonts w:ascii="Arial" w:eastAsia="Arial" w:hAnsi="Arial" w:cs="Arial"/>
        </w:rPr>
        <w:t xml:space="preserve"> process. With the ever-growing cost of living in the present economic environment, consumers will </w:t>
      </w:r>
      <w:r>
        <w:rPr>
          <w:rFonts w:ascii="Arial" w:eastAsia="Arial" w:hAnsi="Arial" w:cs="Arial"/>
        </w:rPr>
        <w:lastRenderedPageBreak/>
        <w:t>now be more likely to prefer independent garages providing cheaper services than dealership services which are expensive.</w:t>
      </w:r>
    </w:p>
    <w:p w14:paraId="06D337F3" w14:textId="77777777" w:rsidR="00D44971" w:rsidRDefault="00316621">
      <w:pPr>
        <w:rPr>
          <w:rFonts w:ascii="Arial" w:eastAsia="Arial" w:hAnsi="Arial" w:cs="Arial"/>
        </w:rPr>
      </w:pPr>
      <w:r>
        <w:rPr>
          <w:rFonts w:ascii="Arial" w:eastAsia="Arial" w:hAnsi="Arial" w:cs="Arial"/>
        </w:rPr>
        <w:t>In addition, the behaviour of consumers is normally reactive since they take their vehicles to repair only when they are broken and not in a proactive approach. However, there is also an increasing number of customers that find value in maintenance because that can also assist them to reduce costs on future repairs. It is a tendency of increased knowledge and active attitude to the maintenance of vehicles. There is also an increase in online behaviours (Cavus, Dissanayake and Bell, 2025). Online reviews, ra</w:t>
      </w:r>
      <w:r>
        <w:rPr>
          <w:rFonts w:ascii="Arial" w:eastAsia="Arial" w:hAnsi="Arial" w:cs="Arial"/>
        </w:rPr>
        <w:t>tings and websites are usually depended upon by potential customers to select service providers. The value of easy online booking and information contributes to customer decision-making and thus the necessity to integrate online.</w:t>
      </w:r>
    </w:p>
    <w:p w14:paraId="7016154E" w14:textId="77777777" w:rsidR="00D44971" w:rsidRDefault="00316621">
      <w:pPr>
        <w:rPr>
          <w:rFonts w:ascii="Arial" w:eastAsia="Arial" w:hAnsi="Arial" w:cs="Arial"/>
          <w:b/>
          <w:bCs/>
        </w:rPr>
      </w:pPr>
      <w:r>
        <w:rPr>
          <w:rFonts w:ascii="Arial" w:eastAsia="Arial" w:hAnsi="Arial" w:cs="Arial"/>
          <w:b/>
          <w:bCs/>
        </w:rPr>
        <w:t>Customer Needs</w:t>
      </w:r>
    </w:p>
    <w:p w14:paraId="1A3C52BB" w14:textId="77777777" w:rsidR="00D44971" w:rsidRDefault="00316621">
      <w:pPr>
        <w:rPr>
          <w:rFonts w:ascii="Arial" w:eastAsia="Arial" w:hAnsi="Arial" w:cs="Arial"/>
        </w:rPr>
      </w:pPr>
      <w:r>
        <w:rPr>
          <w:rFonts w:ascii="Arial" w:eastAsia="Arial" w:hAnsi="Arial" w:cs="Arial"/>
        </w:rPr>
        <w:t xml:space="preserve">Customers in the automotive repair industry have three key needs; need of affordability, trust and convenience. One, firstly, is affordability whose price of maintenance and repair is a burden to customers. Consumers desire to be provided with quality service that is friendly to their bargain. Secondly, there should be transparency and trust. The lack of integrity may be perceived by the customers in the industry particularly </w:t>
      </w:r>
      <w:proofErr w:type="gramStart"/>
      <w:r>
        <w:rPr>
          <w:rFonts w:ascii="Arial" w:eastAsia="Arial" w:hAnsi="Arial" w:cs="Arial"/>
        </w:rPr>
        <w:t>in regard to</w:t>
      </w:r>
      <w:proofErr w:type="gramEnd"/>
      <w:r>
        <w:rPr>
          <w:rFonts w:ascii="Arial" w:eastAsia="Arial" w:hAnsi="Arial" w:cs="Arial"/>
        </w:rPr>
        <w:t xml:space="preserve"> pricing and diagnosing issues (</w:t>
      </w:r>
      <w:proofErr w:type="spellStart"/>
      <w:r>
        <w:rPr>
          <w:rFonts w:ascii="Arial" w:eastAsia="Arial" w:hAnsi="Arial" w:cs="Arial"/>
        </w:rPr>
        <w:t>Berciano</w:t>
      </w:r>
      <w:proofErr w:type="spellEnd"/>
      <w:r>
        <w:rPr>
          <w:rFonts w:ascii="Arial" w:eastAsia="Arial" w:hAnsi="Arial" w:cs="Arial"/>
        </w:rPr>
        <w:t xml:space="preserve"> </w:t>
      </w:r>
      <w:r>
        <w:rPr>
          <w:rFonts w:ascii="Arial" w:eastAsia="Arial" w:hAnsi="Arial" w:cs="Arial"/>
          <w:i/>
          <w:iCs/>
        </w:rPr>
        <w:t xml:space="preserve">et al., </w:t>
      </w:r>
      <w:r>
        <w:rPr>
          <w:rFonts w:ascii="Arial" w:eastAsia="Arial" w:hAnsi="Arial" w:cs="Arial"/>
        </w:rPr>
        <w:t xml:space="preserve">2022). The openness, honesty and reliable guidance is thus very essential when it comes to distinguishing a happy and unhappy </w:t>
      </w:r>
      <w:proofErr w:type="spellStart"/>
      <w:proofErr w:type="gramStart"/>
      <w:r>
        <w:rPr>
          <w:rFonts w:ascii="Arial" w:eastAsia="Arial" w:hAnsi="Arial" w:cs="Arial"/>
        </w:rPr>
        <w:t>customer.Thirdly</w:t>
      </w:r>
      <w:proofErr w:type="spellEnd"/>
      <w:proofErr w:type="gramEnd"/>
      <w:r>
        <w:rPr>
          <w:rFonts w:ascii="Arial" w:eastAsia="Arial" w:hAnsi="Arial" w:cs="Arial"/>
        </w:rPr>
        <w:t>, convenience is treasured in the increasing degree. Among the things that they cherish are service providers who deliver their services on time, conveniently located, and offer convenient booking. Through services like same-day repairs, bookings online, and the like, customer convenience is enhanced even mo</w:t>
      </w:r>
      <w:r>
        <w:rPr>
          <w:rFonts w:ascii="Arial" w:eastAsia="Arial" w:hAnsi="Arial" w:cs="Arial"/>
        </w:rPr>
        <w:t>re.</w:t>
      </w:r>
    </w:p>
    <w:p w14:paraId="173E8ECD" w14:textId="77777777" w:rsidR="00D44971" w:rsidRDefault="00316621">
      <w:pPr>
        <w:rPr>
          <w:rFonts w:ascii="Arial" w:eastAsia="Arial" w:hAnsi="Arial" w:cs="Arial"/>
        </w:rPr>
      </w:pPr>
      <w:r>
        <w:rPr>
          <w:rFonts w:ascii="Arial" w:eastAsia="Arial" w:hAnsi="Arial" w:cs="Arial"/>
        </w:rPr>
        <w:t xml:space="preserve">To conclude, the target client group of </w:t>
      </w:r>
      <w:proofErr w:type="spellStart"/>
      <w:r>
        <w:rPr>
          <w:rFonts w:ascii="Arial" w:eastAsia="Arial" w:hAnsi="Arial" w:cs="Arial"/>
        </w:rPr>
        <w:t>AutoFix</w:t>
      </w:r>
      <w:proofErr w:type="spellEnd"/>
      <w:r>
        <w:rPr>
          <w:rFonts w:ascii="Arial" w:eastAsia="Arial" w:hAnsi="Arial" w:cs="Arial"/>
        </w:rPr>
        <w:t xml:space="preserve"> Garage Ltd is price and convenience </w:t>
      </w:r>
      <w:proofErr w:type="gramStart"/>
      <w:r>
        <w:rPr>
          <w:rFonts w:ascii="Arial" w:eastAsia="Arial" w:hAnsi="Arial" w:cs="Arial"/>
        </w:rPr>
        <w:t>conscious, yet</w:t>
      </w:r>
      <w:proofErr w:type="gramEnd"/>
      <w:r>
        <w:rPr>
          <w:rFonts w:ascii="Arial" w:eastAsia="Arial" w:hAnsi="Arial" w:cs="Arial"/>
        </w:rPr>
        <w:t xml:space="preserve"> interested in using reliable and transparent products and services. Knowledge of these demographic, behavioural and needs-based priorities of customers and customizing the service and value offerings to these needs and preferences will help the business to differentiate itself and cut a niche in the most competitive UK car repair market.</w:t>
      </w:r>
    </w:p>
    <w:p w14:paraId="55F91128" w14:textId="77777777" w:rsidR="00D44971" w:rsidRDefault="00316621">
      <w:pPr>
        <w:pStyle w:val="Heading2"/>
      </w:pPr>
      <w:bookmarkStart w:id="7" w:name="_Toc228942345"/>
      <w:r>
        <w:t>3.4 Competitor Analysis</w:t>
      </w:r>
      <w:bookmarkEnd w:id="7"/>
      <w:r>
        <w:t xml:space="preserve"> </w:t>
      </w:r>
    </w:p>
    <w:p w14:paraId="4F141EB2" w14:textId="77777777" w:rsidR="00D44971" w:rsidRDefault="00316621">
      <w:pPr>
        <w:rPr>
          <w:rFonts w:ascii="Arial" w:eastAsia="Arial" w:hAnsi="Arial" w:cs="Arial"/>
        </w:rPr>
      </w:pPr>
      <w:r>
        <w:rPr>
          <w:rFonts w:ascii="Arial" w:eastAsia="Arial" w:hAnsi="Arial" w:cs="Arial"/>
        </w:rPr>
        <w:t xml:space="preserve">The automotive repair and maintenance (R&amp;M) market in the UK is very competitive and fragmented, where there are three major categories of competitors namely; </w:t>
      </w:r>
      <w:r>
        <w:rPr>
          <w:rFonts w:ascii="Arial" w:eastAsia="Arial" w:hAnsi="Arial" w:cs="Arial"/>
        </w:rPr>
        <w:lastRenderedPageBreak/>
        <w:t>authorised dealerships, national service chains and independents. In the competitive analysis, Porter's Five Forces is applied to critically evaluate the forces that determine the competitive, profitability and strategic advantage in the industry.</w:t>
      </w:r>
    </w:p>
    <w:p w14:paraId="51EA7378" w14:textId="77777777" w:rsidR="00D44971" w:rsidRDefault="00316621">
      <w:pPr>
        <w:jc w:val="center"/>
        <w:rPr>
          <w:rFonts w:ascii="Arial" w:eastAsia="Arial" w:hAnsi="Arial" w:cs="Arial"/>
        </w:rPr>
      </w:pPr>
      <w:r>
        <w:rPr>
          <w:rFonts w:ascii="Arial" w:eastAsia="Arial" w:hAnsi="Arial" w:cs="Arial"/>
          <w:noProof/>
        </w:rPr>
        <w:drawing>
          <wp:inline distT="114300" distB="114300" distL="114300" distR="114300" wp14:anchorId="01E2238B" wp14:editId="5B7A3F7F">
            <wp:extent cx="4710113" cy="3343275"/>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710113" cy="3343275"/>
                    </a:xfrm>
                    <a:prstGeom prst="rect">
                      <a:avLst/>
                    </a:prstGeom>
                    <a:ln w="12700">
                      <a:solidFill>
                        <a:srgbClr val="D9D9D9"/>
                      </a:solidFill>
                      <a:prstDash val="solid"/>
                    </a:ln>
                  </pic:spPr>
                </pic:pic>
              </a:graphicData>
            </a:graphic>
          </wp:inline>
        </w:drawing>
      </w:r>
    </w:p>
    <w:p w14:paraId="2A5CB682" w14:textId="77777777" w:rsidR="00D44971" w:rsidRDefault="00316621">
      <w:pPr>
        <w:jc w:val="center"/>
        <w:rPr>
          <w:rFonts w:ascii="Arial" w:eastAsia="Arial" w:hAnsi="Arial" w:cs="Arial"/>
          <w:b/>
          <w:bCs/>
        </w:rPr>
      </w:pPr>
      <w:r>
        <w:rPr>
          <w:rFonts w:ascii="Arial" w:eastAsia="Arial" w:hAnsi="Arial" w:cs="Arial"/>
          <w:b/>
          <w:bCs/>
        </w:rPr>
        <w:t>Fig 04: Porter Five forces model</w:t>
      </w:r>
    </w:p>
    <w:p w14:paraId="41D272FE" w14:textId="77777777" w:rsidR="00D44971" w:rsidRDefault="00316621">
      <w:pPr>
        <w:jc w:val="center"/>
        <w:rPr>
          <w:rFonts w:ascii="Arial" w:eastAsia="Arial" w:hAnsi="Arial" w:cs="Arial"/>
        </w:rPr>
      </w:pPr>
      <w:r>
        <w:rPr>
          <w:rFonts w:ascii="Arial" w:eastAsia="Arial" w:hAnsi="Arial" w:cs="Arial"/>
        </w:rPr>
        <w:t>Source: (Hessing, 2024)</w:t>
      </w:r>
    </w:p>
    <w:p w14:paraId="419244FA" w14:textId="77777777" w:rsidR="00D44971" w:rsidRDefault="00D44971">
      <w:pPr>
        <w:rPr>
          <w:rFonts w:ascii="Arial" w:eastAsia="Arial" w:hAnsi="Arial" w:cs="Arial"/>
        </w:rPr>
      </w:pPr>
    </w:p>
    <w:p w14:paraId="236D0855" w14:textId="77777777" w:rsidR="00D44971" w:rsidRDefault="00316621">
      <w:pPr>
        <w:rPr>
          <w:rFonts w:ascii="Arial" w:eastAsia="Arial" w:hAnsi="Arial" w:cs="Arial"/>
          <w:b/>
          <w:bCs/>
        </w:rPr>
      </w:pPr>
      <w:r>
        <w:rPr>
          <w:rFonts w:ascii="Arial" w:eastAsia="Arial" w:hAnsi="Arial" w:cs="Arial"/>
          <w:b/>
          <w:bCs/>
        </w:rPr>
        <w:t>Competitive Rivalry (High)</w:t>
      </w:r>
    </w:p>
    <w:p w14:paraId="28E572BB" w14:textId="77777777" w:rsidR="00D44971" w:rsidRDefault="00316621">
      <w:pPr>
        <w:rPr>
          <w:rFonts w:ascii="Arial" w:eastAsia="Arial" w:hAnsi="Arial" w:cs="Arial"/>
        </w:rPr>
      </w:pPr>
      <w:r>
        <w:rPr>
          <w:rFonts w:ascii="Arial" w:eastAsia="Arial" w:hAnsi="Arial" w:cs="Arial"/>
        </w:rPr>
        <w:t xml:space="preserve">The level of competitive rivalry in the industry is </w:t>
      </w:r>
      <w:proofErr w:type="gramStart"/>
      <w:r>
        <w:rPr>
          <w:rFonts w:ascii="Arial" w:eastAsia="Arial" w:hAnsi="Arial" w:cs="Arial"/>
        </w:rPr>
        <w:t>high, and</w:t>
      </w:r>
      <w:proofErr w:type="gramEnd"/>
      <w:r>
        <w:rPr>
          <w:rFonts w:ascii="Arial" w:eastAsia="Arial" w:hAnsi="Arial" w:cs="Arial"/>
        </w:rPr>
        <w:t xml:space="preserve"> has </w:t>
      </w:r>
      <w:proofErr w:type="gramStart"/>
      <w:r>
        <w:rPr>
          <w:rFonts w:ascii="Arial" w:eastAsia="Arial" w:hAnsi="Arial" w:cs="Arial"/>
        </w:rPr>
        <w:t>a large number of</w:t>
      </w:r>
      <w:proofErr w:type="gramEnd"/>
      <w:r>
        <w:rPr>
          <w:rFonts w:ascii="Arial" w:eastAsia="Arial" w:hAnsi="Arial" w:cs="Arial"/>
        </w:rPr>
        <w:t xml:space="preserve"> service providers in the industry as well as a low level of differentiation. Certified service providers fight </w:t>
      </w:r>
      <w:proofErr w:type="gramStart"/>
      <w:r>
        <w:rPr>
          <w:rFonts w:ascii="Arial" w:eastAsia="Arial" w:hAnsi="Arial" w:cs="Arial"/>
        </w:rPr>
        <w:t>on the basis of</w:t>
      </w:r>
      <w:proofErr w:type="gramEnd"/>
      <w:r>
        <w:rPr>
          <w:rFonts w:ascii="Arial" w:eastAsia="Arial" w:hAnsi="Arial" w:cs="Arial"/>
        </w:rPr>
        <w:t xml:space="preserve"> expertise and authentic components and brand loyalty (Silvestri</w:t>
      </w:r>
      <w:r>
        <w:rPr>
          <w:rFonts w:ascii="Arial" w:eastAsia="Arial" w:hAnsi="Arial" w:cs="Arial"/>
          <w:i/>
          <w:iCs/>
        </w:rPr>
        <w:t xml:space="preserve"> et al.,</w:t>
      </w:r>
      <w:r>
        <w:rPr>
          <w:rFonts w:ascii="Arial" w:eastAsia="Arial" w:hAnsi="Arial" w:cs="Arial"/>
        </w:rPr>
        <w:t xml:space="preserve"> 2023). </w:t>
      </w:r>
      <w:proofErr w:type="gramStart"/>
      <w:r>
        <w:rPr>
          <w:rFonts w:ascii="Arial" w:eastAsia="Arial" w:hAnsi="Arial" w:cs="Arial"/>
        </w:rPr>
        <w:t>However</w:t>
      </w:r>
      <w:proofErr w:type="gramEnd"/>
      <w:r>
        <w:rPr>
          <w:rFonts w:ascii="Arial" w:eastAsia="Arial" w:hAnsi="Arial" w:cs="Arial"/>
        </w:rPr>
        <w:t xml:space="preserve"> they tend to be expensive which might be a disadvantage to price-sensitive customers.</w:t>
      </w:r>
    </w:p>
    <w:p w14:paraId="056F3F36" w14:textId="77777777" w:rsidR="00D44971" w:rsidRDefault="00316621">
      <w:pPr>
        <w:rPr>
          <w:rFonts w:ascii="Arial" w:eastAsia="Arial" w:hAnsi="Arial" w:cs="Arial"/>
        </w:rPr>
      </w:pPr>
      <w:r>
        <w:rPr>
          <w:rFonts w:ascii="Arial" w:eastAsia="Arial" w:hAnsi="Arial" w:cs="Arial"/>
        </w:rPr>
        <w:t xml:space="preserve">With a network of branches, national chains such as Kwik Fit have brand loyalty, economies of scale and consistency. They also have the advantage of a constant service and nationwide coverage to make the service appealing to customers seeking a stable and convenient service. But they are also more expensive than stand-alone </w:t>
      </w:r>
      <w:proofErr w:type="gramStart"/>
      <w:r>
        <w:rPr>
          <w:rFonts w:ascii="Arial" w:eastAsia="Arial" w:hAnsi="Arial" w:cs="Arial"/>
        </w:rPr>
        <w:t>garages, and</w:t>
      </w:r>
      <w:proofErr w:type="gramEnd"/>
      <w:r>
        <w:rPr>
          <w:rFonts w:ascii="Arial" w:eastAsia="Arial" w:hAnsi="Arial" w:cs="Arial"/>
        </w:rPr>
        <w:t xml:space="preserve"> can be short of customised services. The garages that do not belong to independent networks are the largest in terms of the number of players and compete in price and personal service. Nonetheless, they are usually of low quality and not recognizable. This makes competence more competitive as businesses fight over </w:t>
      </w:r>
      <w:r>
        <w:rPr>
          <w:rFonts w:ascii="Arial" w:eastAsia="Arial" w:hAnsi="Arial" w:cs="Arial"/>
        </w:rPr>
        <w:lastRenderedPageBreak/>
        <w:t xml:space="preserve">aspects like price, trust and speed of service. Thus, differential is a key consideration to the novel entrants. </w:t>
      </w:r>
    </w:p>
    <w:p w14:paraId="17D8B4D7" w14:textId="77777777" w:rsidR="00D44971" w:rsidRDefault="00316621">
      <w:pPr>
        <w:rPr>
          <w:rFonts w:ascii="Arial" w:eastAsia="Arial" w:hAnsi="Arial" w:cs="Arial"/>
          <w:b/>
          <w:bCs/>
        </w:rPr>
      </w:pPr>
      <w:r>
        <w:rPr>
          <w:rFonts w:ascii="Arial" w:eastAsia="Arial" w:hAnsi="Arial" w:cs="Arial"/>
          <w:b/>
          <w:bCs/>
        </w:rPr>
        <w:t>Buyers Power (Moderate)</w:t>
      </w:r>
    </w:p>
    <w:p w14:paraId="6F9E54C0" w14:textId="77777777" w:rsidR="00D44971" w:rsidRDefault="00316621">
      <w:pPr>
        <w:rPr>
          <w:rFonts w:ascii="Arial" w:eastAsia="Arial" w:hAnsi="Arial" w:cs="Arial"/>
        </w:rPr>
      </w:pPr>
      <w:r>
        <w:rPr>
          <w:rFonts w:ascii="Arial" w:eastAsia="Arial" w:hAnsi="Arial" w:cs="Arial"/>
        </w:rPr>
        <w:t xml:space="preserve">Entry barrier is moderate; structural barriers are low and operational barriers are high. To establish a garage business, the initial capital expenditure, which entails premises, equipment and labour costs is not very high when compared with other sectors (Dawa, </w:t>
      </w:r>
      <w:proofErr w:type="spellStart"/>
      <w:r>
        <w:rPr>
          <w:rFonts w:ascii="Arial" w:eastAsia="Arial" w:hAnsi="Arial" w:cs="Arial"/>
        </w:rPr>
        <w:t>Mulira</w:t>
      </w:r>
      <w:proofErr w:type="spellEnd"/>
      <w:r>
        <w:rPr>
          <w:rFonts w:ascii="Arial" w:eastAsia="Arial" w:hAnsi="Arial" w:cs="Arial"/>
        </w:rPr>
        <w:t xml:space="preserve"> and </w:t>
      </w:r>
      <w:proofErr w:type="spellStart"/>
      <w:r>
        <w:rPr>
          <w:rFonts w:ascii="Arial" w:eastAsia="Arial" w:hAnsi="Arial" w:cs="Arial"/>
        </w:rPr>
        <w:t>Aruo</w:t>
      </w:r>
      <w:proofErr w:type="spellEnd"/>
      <w:r>
        <w:rPr>
          <w:rFonts w:ascii="Arial" w:eastAsia="Arial" w:hAnsi="Arial" w:cs="Arial"/>
        </w:rPr>
        <w:t xml:space="preserve">, 2025). The major problem is building a reputation and trust among the customers, which is essential to a business of the service industry. The rivals will need to conquer the customers and compete with the existing operators who already have customers. Moreover, the advancing technology in automobiles and trucks raises the barrier of entry since companies </w:t>
      </w:r>
      <w:proofErr w:type="gramStart"/>
      <w:r>
        <w:rPr>
          <w:rFonts w:ascii="Arial" w:eastAsia="Arial" w:hAnsi="Arial" w:cs="Arial"/>
        </w:rPr>
        <w:t>have to</w:t>
      </w:r>
      <w:proofErr w:type="gramEnd"/>
      <w:r>
        <w:rPr>
          <w:rFonts w:ascii="Arial" w:eastAsia="Arial" w:hAnsi="Arial" w:cs="Arial"/>
        </w:rPr>
        <w:t xml:space="preserve"> invest in new diagnostic tools and employee training.</w:t>
      </w:r>
    </w:p>
    <w:p w14:paraId="28262FE1" w14:textId="77777777" w:rsidR="00D44971" w:rsidRDefault="00316621">
      <w:pPr>
        <w:rPr>
          <w:rFonts w:ascii="Arial" w:eastAsia="Arial" w:hAnsi="Arial" w:cs="Arial"/>
          <w:b/>
          <w:bCs/>
        </w:rPr>
      </w:pPr>
      <w:r>
        <w:rPr>
          <w:rFonts w:ascii="Arial" w:eastAsia="Arial" w:hAnsi="Arial" w:cs="Arial"/>
          <w:b/>
          <w:bCs/>
        </w:rPr>
        <w:t>Bargaining Power of Consumers (High)</w:t>
      </w:r>
    </w:p>
    <w:p w14:paraId="5C079464" w14:textId="77777777" w:rsidR="00D44971" w:rsidRDefault="00316621">
      <w:pPr>
        <w:rPr>
          <w:rFonts w:ascii="Arial" w:eastAsia="Arial" w:hAnsi="Arial" w:cs="Arial"/>
        </w:rPr>
      </w:pPr>
      <w:r>
        <w:rPr>
          <w:rFonts w:ascii="Arial" w:eastAsia="Arial" w:hAnsi="Arial" w:cs="Arial"/>
        </w:rPr>
        <w:t xml:space="preserve">Bargaining power of customers is high because the number of alternatives is high and switching cost is low. Customers can easily switch between the service providers based on the price, quality and rating of service and are therefore very price sensitive (Jacob </w:t>
      </w:r>
      <w:r>
        <w:rPr>
          <w:rFonts w:ascii="Arial" w:eastAsia="Arial" w:hAnsi="Arial" w:cs="Arial"/>
          <w:i/>
          <w:iCs/>
        </w:rPr>
        <w:t>et al.,</w:t>
      </w:r>
      <w:r>
        <w:rPr>
          <w:rFonts w:ascii="Arial" w:eastAsia="Arial" w:hAnsi="Arial" w:cs="Arial"/>
        </w:rPr>
        <w:t xml:space="preserve"> 2022). Worsening this, is the current economic environment whereby customers are demanding low prices </w:t>
      </w:r>
      <w:proofErr w:type="gramStart"/>
      <w:r>
        <w:rPr>
          <w:rFonts w:ascii="Arial" w:eastAsia="Arial" w:hAnsi="Arial" w:cs="Arial"/>
        </w:rPr>
        <w:t>as a result of</w:t>
      </w:r>
      <w:proofErr w:type="gramEnd"/>
      <w:r>
        <w:rPr>
          <w:rFonts w:ascii="Arial" w:eastAsia="Arial" w:hAnsi="Arial" w:cs="Arial"/>
        </w:rPr>
        <w:t xml:space="preserve"> rising costs of living. This means that the customers will tend to abandon the high-priced dealership service companies in </w:t>
      </w:r>
      <w:proofErr w:type="spellStart"/>
      <w:r>
        <w:rPr>
          <w:rFonts w:ascii="Arial" w:eastAsia="Arial" w:hAnsi="Arial" w:cs="Arial"/>
        </w:rPr>
        <w:t>favor</w:t>
      </w:r>
      <w:proofErr w:type="spellEnd"/>
      <w:r>
        <w:rPr>
          <w:rFonts w:ascii="Arial" w:eastAsia="Arial" w:hAnsi="Arial" w:cs="Arial"/>
        </w:rPr>
        <w:t xml:space="preserve"> of cheaper independent garages. </w:t>
      </w:r>
      <w:proofErr w:type="gramStart"/>
      <w:r>
        <w:rPr>
          <w:rFonts w:ascii="Arial" w:eastAsia="Arial" w:hAnsi="Arial" w:cs="Arial"/>
        </w:rPr>
        <w:t>Overall</w:t>
      </w:r>
      <w:proofErr w:type="gramEnd"/>
      <w:r>
        <w:rPr>
          <w:rFonts w:ascii="Arial" w:eastAsia="Arial" w:hAnsi="Arial" w:cs="Arial"/>
        </w:rPr>
        <w:t xml:space="preserve"> it is crucial to remain competitive through the provision of upfront pricing, quality service and customer relationship.</w:t>
      </w:r>
    </w:p>
    <w:p w14:paraId="29D4AF60" w14:textId="77777777" w:rsidR="00D44971" w:rsidRDefault="00316621">
      <w:pPr>
        <w:rPr>
          <w:rFonts w:ascii="Arial" w:eastAsia="Arial" w:hAnsi="Arial" w:cs="Arial"/>
          <w:b/>
          <w:bCs/>
        </w:rPr>
      </w:pPr>
      <w:r>
        <w:rPr>
          <w:rFonts w:ascii="Arial" w:eastAsia="Arial" w:hAnsi="Arial" w:cs="Arial"/>
          <w:b/>
          <w:bCs/>
        </w:rPr>
        <w:t>Suppliers Power (Moderate)</w:t>
      </w:r>
    </w:p>
    <w:p w14:paraId="5F58B0B1" w14:textId="77777777" w:rsidR="00D44971" w:rsidRDefault="00316621">
      <w:pPr>
        <w:rPr>
          <w:rFonts w:ascii="Arial" w:eastAsia="Arial" w:hAnsi="Arial" w:cs="Arial"/>
        </w:rPr>
      </w:pPr>
      <w:r>
        <w:rPr>
          <w:rFonts w:ascii="Arial" w:eastAsia="Arial" w:hAnsi="Arial" w:cs="Arial"/>
        </w:rPr>
        <w:t xml:space="preserve">Suppliers are parts manufacturers, distributors, as well as equipment suppliers. The suppliers are multiple, although certain parts, namely those used in newer cars or luxury cars, might be only obtained with the help of </w:t>
      </w:r>
      <w:proofErr w:type="gramStart"/>
      <w:r>
        <w:rPr>
          <w:rFonts w:ascii="Arial" w:eastAsia="Arial" w:hAnsi="Arial" w:cs="Arial"/>
        </w:rPr>
        <w:t>particular suppliers</w:t>
      </w:r>
      <w:proofErr w:type="gramEnd"/>
      <w:r>
        <w:rPr>
          <w:rFonts w:ascii="Arial" w:eastAsia="Arial" w:hAnsi="Arial" w:cs="Arial"/>
        </w:rPr>
        <w:t xml:space="preserve">. This can result in supplier dependency and affect costs. However, independent garages </w:t>
      </w:r>
      <w:proofErr w:type="gramStart"/>
      <w:r>
        <w:rPr>
          <w:rFonts w:ascii="Arial" w:eastAsia="Arial" w:hAnsi="Arial" w:cs="Arial"/>
        </w:rPr>
        <w:t>are able to</w:t>
      </w:r>
      <w:proofErr w:type="gramEnd"/>
      <w:r>
        <w:rPr>
          <w:rFonts w:ascii="Arial" w:eastAsia="Arial" w:hAnsi="Arial" w:cs="Arial"/>
        </w:rPr>
        <w:t xml:space="preserve"> locate other alternatives to parts and hence lower supplier power and offer more competitive prices. Therefore, the power of suppliers is </w:t>
      </w:r>
      <w:proofErr w:type="gramStart"/>
      <w:r>
        <w:rPr>
          <w:rFonts w:ascii="Arial" w:eastAsia="Arial" w:hAnsi="Arial" w:cs="Arial"/>
        </w:rPr>
        <w:t>moderate</w:t>
      </w:r>
      <w:proofErr w:type="gramEnd"/>
      <w:r>
        <w:rPr>
          <w:rFonts w:ascii="Arial" w:eastAsia="Arial" w:hAnsi="Arial" w:cs="Arial"/>
        </w:rPr>
        <w:t xml:space="preserve"> and it </w:t>
      </w:r>
      <w:proofErr w:type="gramStart"/>
      <w:r>
        <w:rPr>
          <w:rFonts w:ascii="Arial" w:eastAsia="Arial" w:hAnsi="Arial" w:cs="Arial"/>
        </w:rPr>
        <w:t>has to</w:t>
      </w:r>
      <w:proofErr w:type="gramEnd"/>
      <w:r>
        <w:rPr>
          <w:rFonts w:ascii="Arial" w:eastAsia="Arial" w:hAnsi="Arial" w:cs="Arial"/>
        </w:rPr>
        <w:t xml:space="preserve"> be controlled.</w:t>
      </w:r>
    </w:p>
    <w:p w14:paraId="687F66B1" w14:textId="77777777" w:rsidR="00D44971" w:rsidRDefault="00316621">
      <w:pPr>
        <w:rPr>
          <w:rFonts w:ascii="Arial" w:eastAsia="Arial" w:hAnsi="Arial" w:cs="Arial"/>
          <w:b/>
          <w:bCs/>
        </w:rPr>
      </w:pPr>
      <w:r>
        <w:rPr>
          <w:rFonts w:ascii="Arial" w:eastAsia="Arial" w:hAnsi="Arial" w:cs="Arial"/>
          <w:b/>
          <w:bCs/>
        </w:rPr>
        <w:t>Threat of Substitutes (Low to Moderate)</w:t>
      </w:r>
    </w:p>
    <w:p w14:paraId="7A937FD2" w14:textId="77777777" w:rsidR="00D44971" w:rsidRDefault="00316621">
      <w:pPr>
        <w:rPr>
          <w:rFonts w:ascii="Arial" w:eastAsia="Arial" w:hAnsi="Arial" w:cs="Arial"/>
        </w:rPr>
      </w:pPr>
      <w:r>
        <w:rPr>
          <w:rFonts w:ascii="Arial" w:eastAsia="Arial" w:hAnsi="Arial" w:cs="Arial"/>
        </w:rPr>
        <w:t xml:space="preserve">Substitute threat is not high as there is a necessity to maintain the cars </w:t>
      </w:r>
      <w:proofErr w:type="gramStart"/>
      <w:r>
        <w:rPr>
          <w:rFonts w:ascii="Arial" w:eastAsia="Arial" w:hAnsi="Arial" w:cs="Arial"/>
        </w:rPr>
        <w:t>in order to</w:t>
      </w:r>
      <w:proofErr w:type="gramEnd"/>
      <w:r>
        <w:rPr>
          <w:rFonts w:ascii="Arial" w:eastAsia="Arial" w:hAnsi="Arial" w:cs="Arial"/>
        </w:rPr>
        <w:t xml:space="preserve"> be safe and </w:t>
      </w:r>
      <w:proofErr w:type="gramStart"/>
      <w:r>
        <w:rPr>
          <w:rFonts w:ascii="Arial" w:eastAsia="Arial" w:hAnsi="Arial" w:cs="Arial"/>
        </w:rPr>
        <w:t>in order to</w:t>
      </w:r>
      <w:proofErr w:type="gramEnd"/>
      <w:r>
        <w:rPr>
          <w:rFonts w:ascii="Arial" w:eastAsia="Arial" w:hAnsi="Arial" w:cs="Arial"/>
        </w:rPr>
        <w:t xml:space="preserve"> comply with the rules. However, it has some possible substitutes like postponing vehicle repairs or conducting simple DIY repairs, particularly during a recession (Nagy, </w:t>
      </w:r>
      <w:proofErr w:type="spellStart"/>
      <w:r>
        <w:rPr>
          <w:rFonts w:ascii="Arial" w:eastAsia="Arial" w:hAnsi="Arial" w:cs="Arial"/>
        </w:rPr>
        <w:t>Valaskova</w:t>
      </w:r>
      <w:proofErr w:type="spellEnd"/>
      <w:r>
        <w:rPr>
          <w:rFonts w:ascii="Arial" w:eastAsia="Arial" w:hAnsi="Arial" w:cs="Arial"/>
        </w:rPr>
        <w:t xml:space="preserve"> and </w:t>
      </w:r>
      <w:proofErr w:type="spellStart"/>
      <w:r>
        <w:rPr>
          <w:rFonts w:ascii="Arial" w:eastAsia="Arial" w:hAnsi="Arial" w:cs="Arial"/>
        </w:rPr>
        <w:t>Lazaroiu</w:t>
      </w:r>
      <w:proofErr w:type="spellEnd"/>
      <w:r>
        <w:rPr>
          <w:rFonts w:ascii="Arial" w:eastAsia="Arial" w:hAnsi="Arial" w:cs="Arial"/>
        </w:rPr>
        <w:t xml:space="preserve">, 2026). In the long run, some of the services </w:t>
      </w:r>
      <w:r>
        <w:rPr>
          <w:rFonts w:ascii="Arial" w:eastAsia="Arial" w:hAnsi="Arial" w:cs="Arial"/>
        </w:rPr>
        <w:lastRenderedPageBreak/>
        <w:t xml:space="preserve">may be reduced due to technological development, such as the use of electric cars. Electric cars require </w:t>
      </w:r>
      <w:proofErr w:type="gramStart"/>
      <w:r>
        <w:rPr>
          <w:rFonts w:ascii="Arial" w:eastAsia="Arial" w:hAnsi="Arial" w:cs="Arial"/>
        </w:rPr>
        <w:t>less</w:t>
      </w:r>
      <w:proofErr w:type="gramEnd"/>
      <w:r>
        <w:rPr>
          <w:rFonts w:ascii="Arial" w:eastAsia="Arial" w:hAnsi="Arial" w:cs="Arial"/>
        </w:rPr>
        <w:t xml:space="preserve"> mechanical parts, which may change the situation on the market.</w:t>
      </w:r>
    </w:p>
    <w:p w14:paraId="079B8E3C" w14:textId="77777777" w:rsidR="00D44971" w:rsidRDefault="00316621">
      <w:pPr>
        <w:rPr>
          <w:rFonts w:ascii="Arial" w:eastAsia="Arial" w:hAnsi="Arial" w:cs="Arial"/>
        </w:rPr>
      </w:pPr>
      <w:r>
        <w:rPr>
          <w:rFonts w:ascii="Arial" w:eastAsia="Arial" w:hAnsi="Arial" w:cs="Arial"/>
        </w:rPr>
        <w:t xml:space="preserve">In short, the UK repair business is very competitive with strong customer bargaining power. Dealerships are also placed in terms of quality and service, chains (like Kwik Fit) are placed in terms of price and reliability and independents in terms of price and convenience. </w:t>
      </w:r>
      <w:proofErr w:type="gramStart"/>
      <w:r>
        <w:rPr>
          <w:rFonts w:ascii="Arial" w:eastAsia="Arial" w:hAnsi="Arial" w:cs="Arial"/>
        </w:rPr>
        <w:t>In order to</w:t>
      </w:r>
      <w:proofErr w:type="gramEnd"/>
      <w:r>
        <w:rPr>
          <w:rFonts w:ascii="Arial" w:eastAsia="Arial" w:hAnsi="Arial" w:cs="Arial"/>
        </w:rPr>
        <w:t xml:space="preserve"> be able to secure a competitive advantage, </w:t>
      </w:r>
      <w:proofErr w:type="spellStart"/>
      <w:r>
        <w:rPr>
          <w:rFonts w:ascii="Arial" w:eastAsia="Arial" w:hAnsi="Arial" w:cs="Arial"/>
        </w:rPr>
        <w:t>AutoFix</w:t>
      </w:r>
      <w:proofErr w:type="spellEnd"/>
      <w:r>
        <w:rPr>
          <w:rFonts w:ascii="Arial" w:eastAsia="Arial" w:hAnsi="Arial" w:cs="Arial"/>
        </w:rPr>
        <w:t xml:space="preserve"> Garage Ltd will have to provide a combination of cost and quality in terms of reliability and transparency - covering the lapses of the competitors.</w:t>
      </w:r>
    </w:p>
    <w:p w14:paraId="75AC397C" w14:textId="77777777" w:rsidR="00D44971" w:rsidRDefault="00316621">
      <w:pPr>
        <w:pStyle w:val="Heading2"/>
        <w:spacing w:before="200"/>
      </w:pPr>
      <w:bookmarkStart w:id="8" w:name="_Toc228942346"/>
      <w:r>
        <w:t>3.5 Gap identification</w:t>
      </w:r>
      <w:bookmarkEnd w:id="8"/>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50"/>
        <w:gridCol w:w="4950"/>
      </w:tblGrid>
      <w:tr w:rsidR="00D44971" w14:paraId="62176A79" w14:textId="77777777">
        <w:tc>
          <w:tcPr>
            <w:tcW w:w="4050" w:type="dxa"/>
            <w:shd w:val="clear" w:color="auto" w:fill="D9EAD3"/>
            <w:tcMar>
              <w:top w:w="100" w:type="dxa"/>
              <w:left w:w="100" w:type="dxa"/>
              <w:bottom w:w="100" w:type="dxa"/>
              <w:right w:w="100" w:type="dxa"/>
            </w:tcMar>
          </w:tcPr>
          <w:p w14:paraId="6B2631E5" w14:textId="77777777" w:rsidR="00D44971" w:rsidRDefault="00316621">
            <w:pPr>
              <w:widowControl w:val="0"/>
              <w:pBdr>
                <w:top w:val="nil"/>
                <w:left w:val="nil"/>
                <w:bottom w:val="nil"/>
                <w:right w:val="nil"/>
                <w:between w:val="nil"/>
              </w:pBdr>
              <w:jc w:val="center"/>
              <w:rPr>
                <w:rFonts w:ascii="Arial" w:eastAsia="Arial" w:hAnsi="Arial" w:cs="Arial"/>
                <w:b/>
                <w:bCs/>
              </w:rPr>
            </w:pPr>
            <w:r>
              <w:rPr>
                <w:rFonts w:ascii="Arial" w:eastAsia="Arial" w:hAnsi="Arial" w:cs="Arial"/>
                <w:b/>
                <w:bCs/>
              </w:rPr>
              <w:t>Identified gap</w:t>
            </w:r>
          </w:p>
        </w:tc>
        <w:tc>
          <w:tcPr>
            <w:tcW w:w="4950" w:type="dxa"/>
            <w:shd w:val="clear" w:color="auto" w:fill="D9EAD3"/>
            <w:tcMar>
              <w:top w:w="100" w:type="dxa"/>
              <w:left w:w="100" w:type="dxa"/>
              <w:bottom w:w="100" w:type="dxa"/>
              <w:right w:w="100" w:type="dxa"/>
            </w:tcMar>
          </w:tcPr>
          <w:p w14:paraId="3355151B" w14:textId="77777777" w:rsidR="00D44971" w:rsidRDefault="00316621">
            <w:pPr>
              <w:widowControl w:val="0"/>
              <w:pBdr>
                <w:top w:val="nil"/>
                <w:left w:val="nil"/>
                <w:bottom w:val="nil"/>
                <w:right w:val="nil"/>
                <w:between w:val="nil"/>
              </w:pBdr>
              <w:jc w:val="center"/>
              <w:rPr>
                <w:rFonts w:ascii="Arial" w:eastAsia="Arial" w:hAnsi="Arial" w:cs="Arial"/>
                <w:b/>
                <w:bCs/>
              </w:rPr>
            </w:pPr>
            <w:r>
              <w:rPr>
                <w:rFonts w:ascii="Arial" w:eastAsia="Arial" w:hAnsi="Arial" w:cs="Arial"/>
                <w:b/>
                <w:bCs/>
              </w:rPr>
              <w:t>Market opportunity</w:t>
            </w:r>
          </w:p>
        </w:tc>
      </w:tr>
      <w:tr w:rsidR="00D44971" w14:paraId="0C90C09B" w14:textId="77777777">
        <w:tc>
          <w:tcPr>
            <w:tcW w:w="4050" w:type="dxa"/>
            <w:tcMar>
              <w:top w:w="100" w:type="dxa"/>
              <w:left w:w="100" w:type="dxa"/>
              <w:bottom w:w="100" w:type="dxa"/>
              <w:right w:w="100" w:type="dxa"/>
            </w:tcMar>
          </w:tcPr>
          <w:p w14:paraId="375C909B" w14:textId="77777777" w:rsidR="00D44971" w:rsidRDefault="00316621">
            <w:pPr>
              <w:widowControl w:val="0"/>
              <w:pBdr>
                <w:top w:val="nil"/>
                <w:left w:val="nil"/>
                <w:bottom w:val="nil"/>
                <w:right w:val="nil"/>
                <w:between w:val="nil"/>
              </w:pBdr>
              <w:jc w:val="left"/>
              <w:rPr>
                <w:rFonts w:ascii="Arial" w:eastAsia="Arial" w:hAnsi="Arial" w:cs="Arial"/>
              </w:rPr>
            </w:pPr>
            <w:r>
              <w:rPr>
                <w:rFonts w:ascii="Arial" w:eastAsia="Arial" w:hAnsi="Arial" w:cs="Arial"/>
              </w:rPr>
              <w:t>Economic factors like high prices with inconsistent quality</w:t>
            </w:r>
          </w:p>
        </w:tc>
        <w:tc>
          <w:tcPr>
            <w:tcW w:w="4950" w:type="dxa"/>
            <w:tcMar>
              <w:top w:w="100" w:type="dxa"/>
              <w:left w:w="100" w:type="dxa"/>
              <w:bottom w:w="100" w:type="dxa"/>
              <w:right w:w="100" w:type="dxa"/>
            </w:tcMar>
          </w:tcPr>
          <w:p w14:paraId="75244C51" w14:textId="77777777" w:rsidR="00D44971" w:rsidRDefault="00316621">
            <w:pPr>
              <w:widowControl w:val="0"/>
              <w:pBdr>
                <w:top w:val="nil"/>
                <w:left w:val="nil"/>
                <w:bottom w:val="nil"/>
                <w:right w:val="nil"/>
                <w:between w:val="nil"/>
              </w:pBdr>
              <w:jc w:val="left"/>
              <w:rPr>
                <w:rFonts w:ascii="Arial" w:eastAsia="Arial" w:hAnsi="Arial" w:cs="Arial"/>
              </w:rPr>
            </w:pPr>
            <w:r>
              <w:rPr>
                <w:rFonts w:ascii="Arial" w:eastAsia="Arial" w:hAnsi="Arial" w:cs="Arial"/>
              </w:rPr>
              <w:t>Affordability along with high quality services.</w:t>
            </w:r>
          </w:p>
        </w:tc>
      </w:tr>
      <w:tr w:rsidR="00D44971" w14:paraId="5349D461" w14:textId="77777777">
        <w:tc>
          <w:tcPr>
            <w:tcW w:w="4050" w:type="dxa"/>
            <w:tcMar>
              <w:top w:w="100" w:type="dxa"/>
              <w:left w:w="100" w:type="dxa"/>
              <w:bottom w:w="100" w:type="dxa"/>
              <w:right w:w="100" w:type="dxa"/>
            </w:tcMar>
          </w:tcPr>
          <w:p w14:paraId="2839B37B" w14:textId="77777777" w:rsidR="00D44971" w:rsidRDefault="00316621">
            <w:pPr>
              <w:widowControl w:val="0"/>
              <w:pBdr>
                <w:top w:val="nil"/>
                <w:left w:val="nil"/>
                <w:bottom w:val="nil"/>
                <w:right w:val="nil"/>
                <w:between w:val="nil"/>
              </w:pBdr>
              <w:jc w:val="left"/>
              <w:rPr>
                <w:rFonts w:ascii="Arial" w:eastAsia="Arial" w:hAnsi="Arial" w:cs="Arial"/>
              </w:rPr>
            </w:pPr>
            <w:r>
              <w:rPr>
                <w:rFonts w:ascii="Arial" w:eastAsia="Arial" w:hAnsi="Arial" w:cs="Arial"/>
              </w:rPr>
              <w:t>Lack of trust and transparency in customer</w:t>
            </w:r>
          </w:p>
        </w:tc>
        <w:tc>
          <w:tcPr>
            <w:tcW w:w="4950" w:type="dxa"/>
            <w:tcMar>
              <w:top w:w="100" w:type="dxa"/>
              <w:left w:w="100" w:type="dxa"/>
              <w:bottom w:w="100" w:type="dxa"/>
              <w:right w:w="100" w:type="dxa"/>
            </w:tcMar>
          </w:tcPr>
          <w:p w14:paraId="48A73FDD" w14:textId="77777777" w:rsidR="00D44971" w:rsidRDefault="00316621">
            <w:pPr>
              <w:widowControl w:val="0"/>
              <w:pBdr>
                <w:top w:val="nil"/>
                <w:left w:val="nil"/>
                <w:bottom w:val="nil"/>
                <w:right w:val="nil"/>
                <w:between w:val="nil"/>
              </w:pBdr>
              <w:jc w:val="left"/>
              <w:rPr>
                <w:rFonts w:ascii="Arial" w:eastAsia="Arial" w:hAnsi="Arial" w:cs="Arial"/>
              </w:rPr>
            </w:pPr>
            <w:r>
              <w:rPr>
                <w:rFonts w:ascii="Arial" w:eastAsia="Arial" w:hAnsi="Arial" w:cs="Arial"/>
              </w:rPr>
              <w:t>Implementation of honest and clear pricing model</w:t>
            </w:r>
          </w:p>
        </w:tc>
      </w:tr>
      <w:tr w:rsidR="00D44971" w14:paraId="1C5B50FB" w14:textId="77777777">
        <w:tc>
          <w:tcPr>
            <w:tcW w:w="4050" w:type="dxa"/>
            <w:tcMar>
              <w:top w:w="100" w:type="dxa"/>
              <w:left w:w="100" w:type="dxa"/>
              <w:bottom w:w="100" w:type="dxa"/>
              <w:right w:w="100" w:type="dxa"/>
            </w:tcMar>
          </w:tcPr>
          <w:p w14:paraId="526577EF" w14:textId="77777777" w:rsidR="00D44971" w:rsidRDefault="00316621">
            <w:pPr>
              <w:widowControl w:val="0"/>
              <w:pBdr>
                <w:top w:val="nil"/>
                <w:left w:val="nil"/>
                <w:bottom w:val="nil"/>
                <w:right w:val="nil"/>
                <w:between w:val="nil"/>
              </w:pBdr>
              <w:jc w:val="left"/>
              <w:rPr>
                <w:rFonts w:ascii="Arial" w:eastAsia="Arial" w:hAnsi="Arial" w:cs="Arial"/>
              </w:rPr>
            </w:pPr>
            <w:r>
              <w:rPr>
                <w:rFonts w:ascii="Arial" w:eastAsia="Arial" w:hAnsi="Arial" w:cs="Arial"/>
              </w:rPr>
              <w:t>Technological trends; limited Ev serving capability</w:t>
            </w:r>
          </w:p>
        </w:tc>
        <w:tc>
          <w:tcPr>
            <w:tcW w:w="4950" w:type="dxa"/>
            <w:tcMar>
              <w:top w:w="100" w:type="dxa"/>
              <w:left w:w="100" w:type="dxa"/>
              <w:bottom w:w="100" w:type="dxa"/>
              <w:right w:w="100" w:type="dxa"/>
            </w:tcMar>
          </w:tcPr>
          <w:p w14:paraId="19B6FED8" w14:textId="77777777" w:rsidR="00D44971" w:rsidRDefault="00316621">
            <w:pPr>
              <w:widowControl w:val="0"/>
              <w:pBdr>
                <w:top w:val="nil"/>
                <w:left w:val="nil"/>
                <w:bottom w:val="nil"/>
                <w:right w:val="nil"/>
                <w:between w:val="nil"/>
              </w:pBdr>
              <w:jc w:val="left"/>
              <w:rPr>
                <w:rFonts w:ascii="Arial" w:eastAsia="Arial" w:hAnsi="Arial" w:cs="Arial"/>
              </w:rPr>
            </w:pPr>
            <w:r>
              <w:rPr>
                <w:rFonts w:ascii="Arial" w:eastAsia="Arial" w:hAnsi="Arial" w:cs="Arial"/>
              </w:rPr>
              <w:t>Investment in the modern diagnostics</w:t>
            </w:r>
          </w:p>
        </w:tc>
      </w:tr>
      <w:tr w:rsidR="00D44971" w14:paraId="6267E078" w14:textId="77777777">
        <w:tc>
          <w:tcPr>
            <w:tcW w:w="4050" w:type="dxa"/>
            <w:tcMar>
              <w:top w:w="100" w:type="dxa"/>
              <w:left w:w="100" w:type="dxa"/>
              <w:bottom w:w="100" w:type="dxa"/>
              <w:right w:w="100" w:type="dxa"/>
            </w:tcMar>
          </w:tcPr>
          <w:p w14:paraId="763E5C9C" w14:textId="77777777" w:rsidR="00D44971" w:rsidRDefault="00316621">
            <w:pPr>
              <w:widowControl w:val="0"/>
              <w:pBdr>
                <w:top w:val="nil"/>
                <w:left w:val="nil"/>
                <w:bottom w:val="nil"/>
                <w:right w:val="nil"/>
                <w:between w:val="nil"/>
              </w:pBdr>
              <w:jc w:val="left"/>
              <w:rPr>
                <w:rFonts w:ascii="Arial" w:eastAsia="Arial" w:hAnsi="Arial" w:cs="Arial"/>
              </w:rPr>
            </w:pPr>
            <w:r>
              <w:rPr>
                <w:rFonts w:ascii="Arial" w:eastAsia="Arial" w:hAnsi="Arial" w:cs="Arial"/>
              </w:rPr>
              <w:t>Fragmentation and low differentiation in market structure</w:t>
            </w:r>
          </w:p>
        </w:tc>
        <w:tc>
          <w:tcPr>
            <w:tcW w:w="4950" w:type="dxa"/>
            <w:tcMar>
              <w:top w:w="100" w:type="dxa"/>
              <w:left w:w="100" w:type="dxa"/>
              <w:bottom w:w="100" w:type="dxa"/>
              <w:right w:w="100" w:type="dxa"/>
            </w:tcMar>
          </w:tcPr>
          <w:p w14:paraId="5173CC0D" w14:textId="77777777" w:rsidR="00D44971" w:rsidRDefault="00316621">
            <w:pPr>
              <w:widowControl w:val="0"/>
              <w:pBdr>
                <w:top w:val="nil"/>
                <w:left w:val="nil"/>
                <w:bottom w:val="nil"/>
                <w:right w:val="nil"/>
                <w:between w:val="nil"/>
              </w:pBdr>
              <w:jc w:val="left"/>
              <w:rPr>
                <w:rFonts w:ascii="Arial" w:eastAsia="Arial" w:hAnsi="Arial" w:cs="Arial"/>
              </w:rPr>
            </w:pPr>
            <w:r>
              <w:rPr>
                <w:rFonts w:ascii="Arial" w:eastAsia="Arial" w:hAnsi="Arial" w:cs="Arial"/>
              </w:rPr>
              <w:t>Strong positioning of brand and service</w:t>
            </w:r>
          </w:p>
        </w:tc>
      </w:tr>
      <w:tr w:rsidR="00D44971" w14:paraId="7A637083" w14:textId="77777777">
        <w:tc>
          <w:tcPr>
            <w:tcW w:w="4050" w:type="dxa"/>
            <w:tcMar>
              <w:top w:w="100" w:type="dxa"/>
              <w:left w:w="100" w:type="dxa"/>
              <w:bottom w:w="100" w:type="dxa"/>
              <w:right w:w="100" w:type="dxa"/>
            </w:tcMar>
          </w:tcPr>
          <w:p w14:paraId="461B3BF4" w14:textId="77777777" w:rsidR="00D44971" w:rsidRDefault="00316621">
            <w:pPr>
              <w:widowControl w:val="0"/>
              <w:pBdr>
                <w:top w:val="nil"/>
                <w:left w:val="nil"/>
                <w:bottom w:val="nil"/>
                <w:right w:val="nil"/>
                <w:between w:val="nil"/>
              </w:pBdr>
              <w:jc w:val="left"/>
              <w:rPr>
                <w:rFonts w:ascii="Arial" w:eastAsia="Arial" w:hAnsi="Arial" w:cs="Arial"/>
              </w:rPr>
            </w:pPr>
            <w:r>
              <w:rPr>
                <w:rFonts w:ascii="Arial" w:eastAsia="Arial" w:hAnsi="Arial" w:cs="Arial"/>
              </w:rPr>
              <w:t>Limited adaptation of digital technology and compliance gaps.</w:t>
            </w:r>
          </w:p>
        </w:tc>
        <w:tc>
          <w:tcPr>
            <w:tcW w:w="4950" w:type="dxa"/>
            <w:tcMar>
              <w:top w:w="100" w:type="dxa"/>
              <w:left w:w="100" w:type="dxa"/>
              <w:bottom w:w="100" w:type="dxa"/>
              <w:right w:w="100" w:type="dxa"/>
            </w:tcMar>
          </w:tcPr>
          <w:p w14:paraId="1DD7C9BF" w14:textId="77777777" w:rsidR="00D44971" w:rsidRDefault="00316621">
            <w:pPr>
              <w:widowControl w:val="0"/>
              <w:pBdr>
                <w:top w:val="nil"/>
                <w:left w:val="nil"/>
                <w:bottom w:val="nil"/>
                <w:right w:val="nil"/>
                <w:between w:val="nil"/>
              </w:pBdr>
              <w:jc w:val="left"/>
              <w:rPr>
                <w:rFonts w:ascii="Arial" w:eastAsia="Arial" w:hAnsi="Arial" w:cs="Arial"/>
              </w:rPr>
            </w:pPr>
            <w:r>
              <w:rPr>
                <w:rFonts w:ascii="Arial" w:eastAsia="Arial" w:hAnsi="Arial" w:cs="Arial"/>
              </w:rPr>
              <w:t>Adaptation of digital technology and sustainable initiatives</w:t>
            </w:r>
          </w:p>
        </w:tc>
      </w:tr>
    </w:tbl>
    <w:p w14:paraId="53E04068" w14:textId="77777777" w:rsidR="00D44971" w:rsidRDefault="00D44971">
      <w:pPr>
        <w:rPr>
          <w:rFonts w:ascii="Arial" w:eastAsia="Arial" w:hAnsi="Arial" w:cs="Arial"/>
        </w:rPr>
      </w:pPr>
    </w:p>
    <w:p w14:paraId="5D13C87F" w14:textId="77777777" w:rsidR="00D44971" w:rsidRDefault="00316621">
      <w:pPr>
        <w:rPr>
          <w:rFonts w:ascii="Arial" w:eastAsia="Arial" w:hAnsi="Arial" w:cs="Arial"/>
        </w:rPr>
      </w:pPr>
      <w:r>
        <w:rPr>
          <w:rFonts w:ascii="Arial" w:eastAsia="Arial" w:hAnsi="Arial" w:cs="Arial"/>
        </w:rPr>
        <w:t xml:space="preserve">The above industry, market, customers and competitors analyses reveal that there are several gaps in the UK automotive repair industry. These gaps do not exist on their own but come as a combination of economic, consumer, technological and competitive environments. It is crucial to understand and address these gaps to enable the success of </w:t>
      </w:r>
      <w:proofErr w:type="spellStart"/>
      <w:r>
        <w:rPr>
          <w:rFonts w:ascii="Arial" w:eastAsia="Arial" w:hAnsi="Arial" w:cs="Arial"/>
        </w:rPr>
        <w:t>AutoFix</w:t>
      </w:r>
      <w:proofErr w:type="spellEnd"/>
      <w:r>
        <w:rPr>
          <w:rFonts w:ascii="Arial" w:eastAsia="Arial" w:hAnsi="Arial" w:cs="Arial"/>
        </w:rPr>
        <w:t xml:space="preserve"> Garage Ltd.</w:t>
      </w:r>
    </w:p>
    <w:p w14:paraId="5AFF8D7F" w14:textId="77777777" w:rsidR="00D44971" w:rsidRDefault="00316621">
      <w:pPr>
        <w:rPr>
          <w:rFonts w:ascii="Arial" w:eastAsia="Arial" w:hAnsi="Arial" w:cs="Arial"/>
        </w:rPr>
      </w:pPr>
      <w:r>
        <w:rPr>
          <w:rFonts w:ascii="Arial" w:eastAsia="Arial" w:hAnsi="Arial" w:cs="Arial"/>
        </w:rPr>
        <w:t xml:space="preserve">To start with, according to economic and competitive analysis, there is a wide gap in the provision of cost-effective, but quality service. The high inflation rates and growth in repair expenses have caused the economic situation to be quite price sensitive, and </w:t>
      </w:r>
      <w:r>
        <w:rPr>
          <w:rFonts w:ascii="Arial" w:eastAsia="Arial" w:hAnsi="Arial" w:cs="Arial"/>
        </w:rPr>
        <w:lastRenderedPageBreak/>
        <w:t>the competitive environment will be analysed according to the Porters Five Forces, with high buyer power, and high rivalry levels.</w:t>
      </w:r>
      <w:r>
        <w:rPr>
          <w:rFonts w:ascii="Arial" w:eastAsia="Arial" w:hAnsi="Arial" w:cs="Arial"/>
          <w:color w:val="FF0000"/>
        </w:rPr>
        <w:t xml:space="preserve"> </w:t>
      </w:r>
      <w:r w:rsidRPr="00C26B7C">
        <w:rPr>
          <w:rFonts w:ascii="Arial" w:eastAsia="Arial" w:hAnsi="Arial" w:cs="Arial"/>
          <w:color w:val="000000" w:themeColor="text1"/>
        </w:rPr>
        <w:t xml:space="preserve">By contrast, </w:t>
      </w:r>
      <w:r w:rsidRPr="00C26B7C">
        <w:rPr>
          <w:rFonts w:ascii="Arial" w:eastAsia="Arial" w:hAnsi="Arial" w:cs="Arial"/>
          <w:color w:val="000000" w:themeColor="text1"/>
          <w:sz w:val="23"/>
          <w:szCs w:val="23"/>
        </w:rPr>
        <w:t xml:space="preserve">according to the industry sources, even though the independent garages can offer cheaper and more adaptable services, the quality and consistency of the services offered by the providers may differ </w:t>
      </w:r>
      <w:r w:rsidRPr="00C26B7C">
        <w:rPr>
          <w:rFonts w:ascii="Arial" w:eastAsia="Arial" w:hAnsi="Arial" w:cs="Arial"/>
          <w:color w:val="000000" w:themeColor="text1"/>
        </w:rPr>
        <w:t>(Ross, 2026).</w:t>
      </w:r>
      <w:r>
        <w:rPr>
          <w:rFonts w:ascii="Arial" w:eastAsia="Arial" w:hAnsi="Arial" w:cs="Arial"/>
          <w:color w:val="FF0000"/>
        </w:rPr>
        <w:t xml:space="preserve"> </w:t>
      </w:r>
      <w:r>
        <w:rPr>
          <w:rFonts w:ascii="Arial" w:eastAsia="Arial" w:hAnsi="Arial" w:cs="Arial"/>
        </w:rPr>
        <w:t xml:space="preserve">This lays the foundation to a retail business model that is efficient and has a model on how to execute standardised and </w:t>
      </w:r>
      <w:proofErr w:type="gramStart"/>
      <w:r>
        <w:rPr>
          <w:rFonts w:ascii="Arial" w:eastAsia="Arial" w:hAnsi="Arial" w:cs="Arial"/>
        </w:rPr>
        <w:t>high quality</w:t>
      </w:r>
      <w:proofErr w:type="gramEnd"/>
      <w:r>
        <w:rPr>
          <w:rFonts w:ascii="Arial" w:eastAsia="Arial" w:hAnsi="Arial" w:cs="Arial"/>
        </w:rPr>
        <w:t xml:space="preserve"> services, thereby redu</w:t>
      </w:r>
      <w:r>
        <w:rPr>
          <w:rFonts w:ascii="Arial" w:eastAsia="Arial" w:hAnsi="Arial" w:cs="Arial"/>
        </w:rPr>
        <w:t>cing the existing customer dilemma.</w:t>
      </w:r>
    </w:p>
    <w:p w14:paraId="18E4276B" w14:textId="77777777" w:rsidR="00D44971" w:rsidRDefault="00316621">
      <w:pPr>
        <w:rPr>
          <w:rFonts w:ascii="Arial" w:eastAsia="Arial" w:hAnsi="Arial" w:cs="Arial"/>
        </w:rPr>
      </w:pPr>
      <w:r>
        <w:rPr>
          <w:rFonts w:ascii="Arial" w:eastAsia="Arial" w:hAnsi="Arial" w:cs="Arial"/>
        </w:rPr>
        <w:t>Secondly, the results of customer and behavioural analysis will show lack of trust and transparency. Consumers demand transparent charges, proper diagnoses and effective communications, the sector, however, still suffers negative publicity about under charges and discrepancies in services. It is particularly crucial because trust is crucial in the retention of customers in service sectors (Burkhardt, 2023). Therefore, the transparent pricing and customer-oriented communication system implementation is an ex</w:t>
      </w:r>
      <w:r>
        <w:rPr>
          <w:rFonts w:ascii="Arial" w:eastAsia="Arial" w:hAnsi="Arial" w:cs="Arial"/>
        </w:rPr>
        <w:t>cellent chance to build customer loyalty.</w:t>
      </w:r>
    </w:p>
    <w:p w14:paraId="03C8E507" w14:textId="77777777" w:rsidR="00D44971" w:rsidRDefault="00316621">
      <w:pPr>
        <w:rPr>
          <w:rFonts w:ascii="Arial" w:eastAsia="Arial" w:hAnsi="Arial" w:cs="Arial"/>
        </w:rPr>
      </w:pPr>
      <w:r>
        <w:rPr>
          <w:rFonts w:ascii="Arial" w:eastAsia="Arial" w:hAnsi="Arial" w:cs="Arial"/>
        </w:rPr>
        <w:t>Thirdly, the technological and industry trend analysis indicates the possibility of technical expertise shortage particularly on new and electric vehicles (EVs). As the technology of vehicles evolves, and EVs become increasingly popular, there are thousands of small and independent garages that lack the diagnostic technology and equipment and resources necessary to service an EV (Ammar</w:t>
      </w:r>
      <w:r>
        <w:rPr>
          <w:rFonts w:ascii="Arial" w:eastAsia="Arial" w:hAnsi="Arial" w:cs="Arial"/>
          <w:i/>
          <w:iCs/>
        </w:rPr>
        <w:t xml:space="preserve"> et al., </w:t>
      </w:r>
      <w:r>
        <w:rPr>
          <w:rFonts w:ascii="Arial" w:eastAsia="Arial" w:hAnsi="Arial" w:cs="Arial"/>
        </w:rPr>
        <w:t xml:space="preserve">2022). This has a capacity shortfall especially in localised markets where accessibility to dealer services may be wanting. </w:t>
      </w:r>
      <w:proofErr w:type="spellStart"/>
      <w:r>
        <w:rPr>
          <w:rFonts w:ascii="Arial" w:eastAsia="Arial" w:hAnsi="Arial" w:cs="Arial"/>
        </w:rPr>
        <w:t>AutoFix</w:t>
      </w:r>
      <w:proofErr w:type="spellEnd"/>
      <w:r>
        <w:rPr>
          <w:rFonts w:ascii="Arial" w:eastAsia="Arial" w:hAnsi="Arial" w:cs="Arial"/>
        </w:rPr>
        <w:t xml:space="preserve"> Garage Ltd can utilise this opportunity by investing in new diagnostic equipment and training its </w:t>
      </w:r>
      <w:proofErr w:type="gramStart"/>
      <w:r>
        <w:rPr>
          <w:rFonts w:ascii="Arial" w:eastAsia="Arial" w:hAnsi="Arial" w:cs="Arial"/>
        </w:rPr>
        <w:t>workforce, and</w:t>
      </w:r>
      <w:proofErr w:type="gramEnd"/>
      <w:r>
        <w:rPr>
          <w:rFonts w:ascii="Arial" w:eastAsia="Arial" w:hAnsi="Arial" w:cs="Arial"/>
        </w:rPr>
        <w:t xml:space="preserve"> be able to anticipate the future.</w:t>
      </w:r>
    </w:p>
    <w:p w14:paraId="4D06F703" w14:textId="77777777" w:rsidR="00D44971" w:rsidRDefault="00316621">
      <w:pPr>
        <w:rPr>
          <w:rFonts w:ascii="Arial" w:eastAsia="Arial" w:hAnsi="Arial" w:cs="Arial"/>
        </w:rPr>
      </w:pPr>
      <w:r>
        <w:rPr>
          <w:rFonts w:ascii="Arial" w:eastAsia="Arial" w:hAnsi="Arial" w:cs="Arial"/>
        </w:rPr>
        <w:t>Additionally, based on the market structure analysis, there is a fragmented market with several small players. The small independent garages are many, however, most tend to have traditional business approaches with little or no innovation. This causes lack of digital experience and convenience because the industry does not offer online bookings of services, update of the status of services and other online communication. This is a significant opportunity, given the increased relevance of online consumer int</w:t>
      </w:r>
      <w:r>
        <w:rPr>
          <w:rFonts w:ascii="Arial" w:eastAsia="Arial" w:hAnsi="Arial" w:cs="Arial"/>
        </w:rPr>
        <w:t>eractions.</w:t>
      </w:r>
    </w:p>
    <w:p w14:paraId="1F3F1425" w14:textId="77777777" w:rsidR="00D44971" w:rsidRDefault="00316621">
      <w:pPr>
        <w:rPr>
          <w:rFonts w:ascii="Arial" w:eastAsia="Arial" w:hAnsi="Arial" w:cs="Arial"/>
        </w:rPr>
      </w:pPr>
      <w:r>
        <w:rPr>
          <w:rFonts w:ascii="Arial" w:eastAsia="Arial" w:hAnsi="Arial" w:cs="Arial"/>
        </w:rPr>
        <w:t xml:space="preserve">Finally, the PESTLE analysis - namely legal, environmental - reveals the chance of a better regulatory compliance and environmental sustainability. An opportunity and a threat are the increasing environmental control over waste management and emissions that are not necessarily implemented on the smaller imports. </w:t>
      </w:r>
      <w:r>
        <w:rPr>
          <w:rFonts w:ascii="Arial" w:eastAsia="Arial" w:hAnsi="Arial" w:cs="Arial"/>
        </w:rPr>
        <w:lastRenderedPageBreak/>
        <w:t xml:space="preserve">Environmentally friendly approach and compliance can enhance a company image and appeal to an environmentally conscious customer (Fosu </w:t>
      </w:r>
      <w:r>
        <w:rPr>
          <w:rFonts w:ascii="Arial" w:eastAsia="Arial" w:hAnsi="Arial" w:cs="Arial"/>
          <w:i/>
          <w:iCs/>
        </w:rPr>
        <w:t xml:space="preserve">et al., </w:t>
      </w:r>
      <w:r>
        <w:rPr>
          <w:rFonts w:ascii="Arial" w:eastAsia="Arial" w:hAnsi="Arial" w:cs="Arial"/>
        </w:rPr>
        <w:t>2024).</w:t>
      </w:r>
    </w:p>
    <w:p w14:paraId="51F4920D" w14:textId="77777777" w:rsidR="00D44971" w:rsidRDefault="00316621">
      <w:pPr>
        <w:rPr>
          <w:rFonts w:ascii="Arial" w:eastAsia="Arial" w:hAnsi="Arial" w:cs="Arial"/>
        </w:rPr>
        <w:sectPr w:rsidR="00D44971">
          <w:headerReference w:type="even" r:id="rId14"/>
          <w:footerReference w:type="even" r:id="rId15"/>
          <w:footerReference w:type="default" r:id="rId16"/>
          <w:headerReference w:type="first" r:id="rId17"/>
          <w:footerReference w:type="first" r:id="rId18"/>
          <w:pgSz w:w="11906" w:h="16838"/>
          <w:pgMar w:top="1440" w:right="1440" w:bottom="1440" w:left="1440" w:header="720" w:footer="720" w:gutter="0"/>
          <w:pgNumType w:start="1"/>
          <w:cols w:space="720"/>
        </w:sectPr>
      </w:pPr>
      <w:r>
        <w:rPr>
          <w:rFonts w:ascii="Arial" w:eastAsia="Arial" w:hAnsi="Arial" w:cs="Arial"/>
        </w:rPr>
        <w:t xml:space="preserve">Overall, the identified gaps reflect the structural inequalities underlying the industry, where the pressure on cost and the customer expectation and technological breakthrough lead to inequalities. By addressing such interrelated gaps selectively, </w:t>
      </w:r>
      <w:proofErr w:type="spellStart"/>
      <w:r>
        <w:rPr>
          <w:rFonts w:ascii="Arial" w:eastAsia="Arial" w:hAnsi="Arial" w:cs="Arial"/>
        </w:rPr>
        <w:t>AutoFix</w:t>
      </w:r>
      <w:proofErr w:type="spellEnd"/>
      <w:r>
        <w:rPr>
          <w:rFonts w:ascii="Arial" w:eastAsia="Arial" w:hAnsi="Arial" w:cs="Arial"/>
        </w:rPr>
        <w:t xml:space="preserve"> Garage Ltd will be able to position itself as a modern, trusted and customer-focused service delivery company, which may have a potential to attain sustainable competitive advantage in the UK car repair shop sector.</w:t>
      </w:r>
    </w:p>
    <w:p w14:paraId="2E93E8EC" w14:textId="77777777" w:rsidR="00D44971" w:rsidRDefault="00316621">
      <w:pPr>
        <w:pStyle w:val="Heading1"/>
      </w:pPr>
      <w:bookmarkStart w:id="9" w:name="_Toc228942347"/>
      <w:r>
        <w:lastRenderedPageBreak/>
        <w:t>4. Business Model Canvas</w:t>
      </w:r>
      <w:bookmarkEnd w:id="9"/>
    </w:p>
    <w:tbl>
      <w:tblPr>
        <w:tblStyle w:val="a0"/>
        <w:tblW w:w="15690" w:type="dxa"/>
        <w:tblInd w:w="-9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5"/>
        <w:gridCol w:w="3795"/>
        <w:gridCol w:w="2790"/>
        <w:gridCol w:w="4860"/>
        <w:gridCol w:w="2370"/>
      </w:tblGrid>
      <w:tr w:rsidR="00D44971" w14:paraId="5D66D1B7" w14:textId="77777777">
        <w:trPr>
          <w:trHeight w:val="3435"/>
        </w:trPr>
        <w:tc>
          <w:tcPr>
            <w:tcW w:w="1875" w:type="dxa"/>
            <w:vMerge w:val="restart"/>
            <w:tcMar>
              <w:top w:w="100" w:type="dxa"/>
              <w:left w:w="100" w:type="dxa"/>
              <w:bottom w:w="100" w:type="dxa"/>
              <w:right w:w="100" w:type="dxa"/>
            </w:tcMar>
          </w:tcPr>
          <w:p w14:paraId="7B5B644C" w14:textId="77777777" w:rsidR="00D44971" w:rsidRDefault="00316621">
            <w:pPr>
              <w:widowControl w:val="0"/>
              <w:pBdr>
                <w:top w:val="nil"/>
                <w:left w:val="nil"/>
                <w:bottom w:val="nil"/>
                <w:right w:val="nil"/>
                <w:between w:val="nil"/>
              </w:pBdr>
              <w:rPr>
                <w:rFonts w:ascii="Arial" w:eastAsia="Arial" w:hAnsi="Arial" w:cs="Arial"/>
                <w:b/>
                <w:bCs/>
              </w:rPr>
            </w:pPr>
            <w:r>
              <w:rPr>
                <w:rFonts w:ascii="Arial" w:eastAsia="Arial" w:hAnsi="Arial" w:cs="Arial"/>
                <w:b/>
                <w:bCs/>
              </w:rPr>
              <w:t>Key partners</w:t>
            </w:r>
          </w:p>
          <w:p w14:paraId="7C23AB25" w14:textId="77777777" w:rsidR="00D44971" w:rsidRDefault="00316621">
            <w:pPr>
              <w:widowControl w:val="0"/>
              <w:pBdr>
                <w:top w:val="nil"/>
                <w:left w:val="nil"/>
                <w:bottom w:val="nil"/>
                <w:right w:val="nil"/>
                <w:between w:val="nil"/>
              </w:pBdr>
              <w:spacing w:before="200"/>
              <w:rPr>
                <w:rFonts w:ascii="Arial" w:eastAsia="Arial" w:hAnsi="Arial" w:cs="Arial"/>
              </w:rPr>
            </w:pPr>
            <w:r>
              <w:rPr>
                <w:rFonts w:ascii="Arial" w:eastAsia="Arial" w:hAnsi="Arial" w:cs="Arial"/>
              </w:rPr>
              <w:t>The company works with suppliers for spare parts, equipment, insurance, and other local businesses. This provides regular stock supplies, economies of scale, and the possibility of service contracts.</w:t>
            </w:r>
          </w:p>
        </w:tc>
        <w:tc>
          <w:tcPr>
            <w:tcW w:w="3795" w:type="dxa"/>
            <w:tcMar>
              <w:top w:w="100" w:type="dxa"/>
              <w:left w:w="100" w:type="dxa"/>
              <w:bottom w:w="100" w:type="dxa"/>
              <w:right w:w="100" w:type="dxa"/>
            </w:tcMar>
          </w:tcPr>
          <w:p w14:paraId="7F69AE3D" w14:textId="77777777" w:rsidR="00D44971" w:rsidRDefault="00316621">
            <w:pPr>
              <w:widowControl w:val="0"/>
              <w:pBdr>
                <w:top w:val="nil"/>
                <w:left w:val="nil"/>
                <w:bottom w:val="nil"/>
                <w:right w:val="nil"/>
                <w:between w:val="nil"/>
              </w:pBdr>
              <w:rPr>
                <w:rFonts w:ascii="Arial" w:eastAsia="Arial" w:hAnsi="Arial" w:cs="Arial"/>
                <w:b/>
                <w:bCs/>
              </w:rPr>
            </w:pPr>
            <w:r>
              <w:rPr>
                <w:rFonts w:ascii="Arial" w:eastAsia="Arial" w:hAnsi="Arial" w:cs="Arial"/>
                <w:b/>
                <w:bCs/>
              </w:rPr>
              <w:t xml:space="preserve">Key activities </w:t>
            </w:r>
          </w:p>
          <w:p w14:paraId="144E477C" w14:textId="77777777" w:rsidR="00D44971" w:rsidRDefault="00316621">
            <w:pPr>
              <w:widowControl w:val="0"/>
              <w:pBdr>
                <w:top w:val="nil"/>
                <w:left w:val="nil"/>
                <w:bottom w:val="nil"/>
                <w:right w:val="nil"/>
                <w:between w:val="nil"/>
              </w:pBdr>
              <w:spacing w:before="200"/>
              <w:rPr>
                <w:rFonts w:ascii="Arial" w:eastAsia="Arial" w:hAnsi="Arial" w:cs="Arial"/>
              </w:rPr>
            </w:pPr>
            <w:r>
              <w:rPr>
                <w:rFonts w:ascii="Arial" w:eastAsia="Arial" w:hAnsi="Arial" w:cs="Arial"/>
              </w:rPr>
              <w:t>Primary activities include diagnostics, repairs, servicing, customer relationships and marketing. Effective performance of these activities results in short service times, quality service, and satisfied customers.</w:t>
            </w:r>
          </w:p>
        </w:tc>
        <w:tc>
          <w:tcPr>
            <w:tcW w:w="2790" w:type="dxa"/>
            <w:vMerge w:val="restart"/>
            <w:tcMar>
              <w:top w:w="100" w:type="dxa"/>
              <w:left w:w="100" w:type="dxa"/>
              <w:bottom w:w="100" w:type="dxa"/>
              <w:right w:w="100" w:type="dxa"/>
            </w:tcMar>
          </w:tcPr>
          <w:p w14:paraId="1A191420" w14:textId="77777777" w:rsidR="00D44971" w:rsidRDefault="00316621">
            <w:pPr>
              <w:widowControl w:val="0"/>
              <w:pBdr>
                <w:top w:val="nil"/>
                <w:left w:val="nil"/>
                <w:bottom w:val="nil"/>
                <w:right w:val="nil"/>
                <w:between w:val="nil"/>
              </w:pBdr>
              <w:rPr>
                <w:rFonts w:ascii="Arial" w:eastAsia="Arial" w:hAnsi="Arial" w:cs="Arial"/>
                <w:b/>
                <w:bCs/>
              </w:rPr>
            </w:pPr>
            <w:r>
              <w:rPr>
                <w:rFonts w:ascii="Arial" w:eastAsia="Arial" w:hAnsi="Arial" w:cs="Arial"/>
                <w:b/>
                <w:bCs/>
              </w:rPr>
              <w:t>Value proposition</w:t>
            </w:r>
          </w:p>
          <w:p w14:paraId="4F25CC51" w14:textId="77777777" w:rsidR="00D44971" w:rsidRDefault="00316621">
            <w:pPr>
              <w:widowControl w:val="0"/>
              <w:pBdr>
                <w:top w:val="nil"/>
                <w:left w:val="nil"/>
                <w:bottom w:val="nil"/>
                <w:right w:val="nil"/>
                <w:between w:val="nil"/>
              </w:pBdr>
              <w:spacing w:before="200"/>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Garage Ltd provides cost-effective, dependable and transparent car repair services backed by advanced diagnostic tools and online convenience. The advantage is to offer an alternative to the expensive dealerships and variable quality of independent garages to deliver professional service at reasonable costs.</w:t>
            </w:r>
          </w:p>
        </w:tc>
        <w:tc>
          <w:tcPr>
            <w:tcW w:w="4860" w:type="dxa"/>
            <w:tcMar>
              <w:top w:w="100" w:type="dxa"/>
              <w:left w:w="100" w:type="dxa"/>
              <w:bottom w:w="100" w:type="dxa"/>
              <w:right w:w="100" w:type="dxa"/>
            </w:tcMar>
          </w:tcPr>
          <w:p w14:paraId="781C1E35" w14:textId="77777777" w:rsidR="00D44971" w:rsidRDefault="00316621">
            <w:pPr>
              <w:widowControl w:val="0"/>
              <w:pBdr>
                <w:top w:val="nil"/>
                <w:left w:val="nil"/>
                <w:bottom w:val="nil"/>
                <w:right w:val="nil"/>
                <w:between w:val="nil"/>
              </w:pBdr>
              <w:rPr>
                <w:rFonts w:ascii="Arial" w:eastAsia="Arial" w:hAnsi="Arial" w:cs="Arial"/>
                <w:b/>
                <w:bCs/>
              </w:rPr>
            </w:pPr>
            <w:r>
              <w:rPr>
                <w:rFonts w:ascii="Arial" w:eastAsia="Arial" w:hAnsi="Arial" w:cs="Arial"/>
                <w:b/>
                <w:bCs/>
              </w:rPr>
              <w:t>Customer relationships</w:t>
            </w:r>
          </w:p>
          <w:p w14:paraId="69BFCED6" w14:textId="77777777" w:rsidR="00D44971" w:rsidRDefault="00316621">
            <w:pPr>
              <w:widowControl w:val="0"/>
              <w:pBdr>
                <w:top w:val="nil"/>
                <w:left w:val="nil"/>
                <w:bottom w:val="nil"/>
                <w:right w:val="nil"/>
                <w:between w:val="nil"/>
              </w:pBdr>
              <w:spacing w:before="200"/>
              <w:rPr>
                <w:rFonts w:ascii="Arial" w:eastAsia="Arial" w:hAnsi="Arial" w:cs="Arial"/>
              </w:rPr>
            </w:pPr>
            <w:r>
              <w:rPr>
                <w:rFonts w:ascii="Arial" w:eastAsia="Arial" w:hAnsi="Arial" w:cs="Arial"/>
              </w:rPr>
              <w:t>The company prioritises building trust-based, sustainable relationships through transparent pricing, effective communication and quality service. Engagement with customers is improved through service check-ins, reminders and communication, increasing retention and loyalty.</w:t>
            </w:r>
          </w:p>
        </w:tc>
        <w:tc>
          <w:tcPr>
            <w:tcW w:w="2370" w:type="dxa"/>
            <w:vMerge w:val="restart"/>
            <w:tcMar>
              <w:top w:w="100" w:type="dxa"/>
              <w:left w:w="100" w:type="dxa"/>
              <w:bottom w:w="100" w:type="dxa"/>
              <w:right w:w="100" w:type="dxa"/>
            </w:tcMar>
          </w:tcPr>
          <w:p w14:paraId="7E6EE40B" w14:textId="77777777" w:rsidR="00D44971" w:rsidRDefault="00316621">
            <w:pPr>
              <w:widowControl w:val="0"/>
              <w:pBdr>
                <w:top w:val="nil"/>
                <w:left w:val="nil"/>
                <w:bottom w:val="nil"/>
                <w:right w:val="nil"/>
                <w:between w:val="nil"/>
              </w:pBdr>
              <w:rPr>
                <w:rFonts w:ascii="Arial" w:eastAsia="Arial" w:hAnsi="Arial" w:cs="Arial"/>
                <w:b/>
                <w:bCs/>
              </w:rPr>
            </w:pPr>
            <w:r>
              <w:rPr>
                <w:rFonts w:ascii="Arial" w:eastAsia="Arial" w:hAnsi="Arial" w:cs="Arial"/>
                <w:b/>
                <w:bCs/>
              </w:rPr>
              <w:t>Customer segments</w:t>
            </w:r>
          </w:p>
          <w:p w14:paraId="7F2F874F" w14:textId="77777777" w:rsidR="00D44971" w:rsidRDefault="00316621">
            <w:pPr>
              <w:widowControl w:val="0"/>
              <w:pBdr>
                <w:top w:val="nil"/>
                <w:left w:val="nil"/>
                <w:bottom w:val="nil"/>
                <w:right w:val="nil"/>
                <w:between w:val="nil"/>
              </w:pBdr>
              <w:spacing w:before="200"/>
              <w:rPr>
                <w:rFonts w:ascii="Arial" w:eastAsia="Arial" w:hAnsi="Arial" w:cs="Arial"/>
              </w:rPr>
            </w:pPr>
            <w:r>
              <w:rPr>
                <w:rFonts w:ascii="Arial" w:eastAsia="Arial" w:hAnsi="Arial" w:cs="Arial"/>
              </w:rPr>
              <w:t>The market consists of individual car owners, small fleets and professional drivers (e.g. taxi and delivery). These customers are heavy users of vehicles and require regular services, driving demand and potential for repeat business.</w:t>
            </w:r>
          </w:p>
        </w:tc>
      </w:tr>
      <w:tr w:rsidR="00D44971" w14:paraId="3956874B" w14:textId="77777777">
        <w:trPr>
          <w:trHeight w:val="440"/>
        </w:trPr>
        <w:tc>
          <w:tcPr>
            <w:tcW w:w="1875" w:type="dxa"/>
            <w:vMerge/>
            <w:tcMar>
              <w:top w:w="100" w:type="dxa"/>
              <w:left w:w="100" w:type="dxa"/>
              <w:bottom w:w="100" w:type="dxa"/>
              <w:right w:w="100" w:type="dxa"/>
            </w:tcMar>
          </w:tcPr>
          <w:p w14:paraId="4C884899" w14:textId="77777777" w:rsidR="00D44971" w:rsidRDefault="00D44971">
            <w:pPr>
              <w:widowControl w:val="0"/>
              <w:pBdr>
                <w:top w:val="nil"/>
                <w:left w:val="nil"/>
                <w:bottom w:val="nil"/>
                <w:right w:val="nil"/>
                <w:between w:val="nil"/>
              </w:pBdr>
              <w:jc w:val="left"/>
              <w:rPr>
                <w:rFonts w:ascii="Arial" w:eastAsia="Arial" w:hAnsi="Arial" w:cs="Arial"/>
              </w:rPr>
            </w:pPr>
          </w:p>
        </w:tc>
        <w:tc>
          <w:tcPr>
            <w:tcW w:w="3795" w:type="dxa"/>
            <w:tcMar>
              <w:top w:w="100" w:type="dxa"/>
              <w:left w:w="100" w:type="dxa"/>
              <w:bottom w:w="100" w:type="dxa"/>
              <w:right w:w="100" w:type="dxa"/>
            </w:tcMar>
          </w:tcPr>
          <w:p w14:paraId="2355FDBC" w14:textId="77777777" w:rsidR="00D44971" w:rsidRDefault="00316621">
            <w:pPr>
              <w:widowControl w:val="0"/>
              <w:pBdr>
                <w:top w:val="nil"/>
                <w:left w:val="nil"/>
                <w:bottom w:val="nil"/>
                <w:right w:val="nil"/>
                <w:between w:val="nil"/>
              </w:pBdr>
              <w:rPr>
                <w:rFonts w:ascii="Arial" w:eastAsia="Arial" w:hAnsi="Arial" w:cs="Arial"/>
                <w:b/>
                <w:bCs/>
              </w:rPr>
            </w:pPr>
            <w:r>
              <w:rPr>
                <w:rFonts w:ascii="Arial" w:eastAsia="Arial" w:hAnsi="Arial" w:cs="Arial"/>
                <w:b/>
                <w:bCs/>
              </w:rPr>
              <w:t>Key Resources</w:t>
            </w:r>
          </w:p>
          <w:p w14:paraId="34F3DB35" w14:textId="77777777" w:rsidR="00D44971" w:rsidRDefault="00316621">
            <w:pPr>
              <w:widowControl w:val="0"/>
              <w:pBdr>
                <w:top w:val="nil"/>
                <w:left w:val="nil"/>
                <w:bottom w:val="nil"/>
                <w:right w:val="nil"/>
                <w:between w:val="nil"/>
              </w:pBdr>
              <w:spacing w:before="200"/>
              <w:rPr>
                <w:rFonts w:ascii="Arial" w:eastAsia="Arial" w:hAnsi="Arial" w:cs="Arial"/>
              </w:rPr>
            </w:pPr>
            <w:r>
              <w:rPr>
                <w:rFonts w:ascii="Arial" w:eastAsia="Arial" w:hAnsi="Arial" w:cs="Arial"/>
              </w:rPr>
              <w:t>Key resources include technical staff, diagnostic equipment, garage space and IT systems like appointment management software. These are critical for delivering service quality and efficiency.</w:t>
            </w:r>
          </w:p>
        </w:tc>
        <w:tc>
          <w:tcPr>
            <w:tcW w:w="2790" w:type="dxa"/>
            <w:vMerge/>
            <w:tcMar>
              <w:top w:w="100" w:type="dxa"/>
              <w:left w:w="100" w:type="dxa"/>
              <w:bottom w:w="100" w:type="dxa"/>
              <w:right w:w="100" w:type="dxa"/>
            </w:tcMar>
          </w:tcPr>
          <w:p w14:paraId="0A2D45CA" w14:textId="77777777" w:rsidR="00D44971" w:rsidRDefault="00D44971">
            <w:pPr>
              <w:widowControl w:val="0"/>
              <w:pBdr>
                <w:top w:val="nil"/>
                <w:left w:val="nil"/>
                <w:bottom w:val="nil"/>
                <w:right w:val="nil"/>
                <w:between w:val="nil"/>
              </w:pBdr>
              <w:jc w:val="left"/>
              <w:rPr>
                <w:rFonts w:ascii="Arial" w:eastAsia="Arial" w:hAnsi="Arial" w:cs="Arial"/>
              </w:rPr>
            </w:pPr>
          </w:p>
        </w:tc>
        <w:tc>
          <w:tcPr>
            <w:tcW w:w="4860" w:type="dxa"/>
            <w:tcMar>
              <w:top w:w="100" w:type="dxa"/>
              <w:left w:w="100" w:type="dxa"/>
              <w:bottom w:w="100" w:type="dxa"/>
              <w:right w:w="100" w:type="dxa"/>
            </w:tcMar>
          </w:tcPr>
          <w:p w14:paraId="05DB1F71" w14:textId="77777777" w:rsidR="00D44971" w:rsidRDefault="00316621">
            <w:pPr>
              <w:widowControl w:val="0"/>
              <w:pBdr>
                <w:top w:val="nil"/>
                <w:left w:val="nil"/>
                <w:bottom w:val="nil"/>
                <w:right w:val="nil"/>
                <w:between w:val="nil"/>
              </w:pBdr>
              <w:rPr>
                <w:rFonts w:ascii="Arial" w:eastAsia="Arial" w:hAnsi="Arial" w:cs="Arial"/>
                <w:b/>
                <w:bCs/>
              </w:rPr>
            </w:pPr>
            <w:r>
              <w:rPr>
                <w:rFonts w:ascii="Arial" w:eastAsia="Arial" w:hAnsi="Arial" w:cs="Arial"/>
                <w:b/>
                <w:bCs/>
              </w:rPr>
              <w:t>Channels</w:t>
            </w:r>
          </w:p>
          <w:p w14:paraId="4251E959" w14:textId="77777777" w:rsidR="00D44971" w:rsidRDefault="00316621">
            <w:pPr>
              <w:widowControl w:val="0"/>
              <w:pBdr>
                <w:top w:val="nil"/>
                <w:left w:val="nil"/>
                <w:bottom w:val="nil"/>
                <w:right w:val="nil"/>
                <w:between w:val="nil"/>
              </w:pBdr>
              <w:spacing w:before="200"/>
              <w:rPr>
                <w:rFonts w:ascii="Arial" w:eastAsia="Arial" w:hAnsi="Arial" w:cs="Arial"/>
              </w:rPr>
            </w:pPr>
            <w:r>
              <w:rPr>
                <w:rFonts w:ascii="Arial" w:eastAsia="Arial" w:hAnsi="Arial" w:cs="Arial"/>
              </w:rPr>
              <w:t>Services are offered through a physical location with digital channels - such as website, online booking, search engine, and social media. This helps to reach more customers, offer greater convenience and reflect the growing trend of digital bookings.</w:t>
            </w:r>
          </w:p>
        </w:tc>
        <w:tc>
          <w:tcPr>
            <w:tcW w:w="2370" w:type="dxa"/>
            <w:vMerge/>
            <w:tcMar>
              <w:top w:w="100" w:type="dxa"/>
              <w:left w:w="100" w:type="dxa"/>
              <w:bottom w:w="100" w:type="dxa"/>
              <w:right w:w="100" w:type="dxa"/>
            </w:tcMar>
          </w:tcPr>
          <w:p w14:paraId="5B71D71E" w14:textId="77777777" w:rsidR="00D44971" w:rsidRDefault="00D44971">
            <w:pPr>
              <w:widowControl w:val="0"/>
              <w:pBdr>
                <w:top w:val="nil"/>
                <w:left w:val="nil"/>
                <w:bottom w:val="nil"/>
                <w:right w:val="nil"/>
                <w:between w:val="nil"/>
              </w:pBdr>
              <w:jc w:val="left"/>
              <w:rPr>
                <w:rFonts w:ascii="Arial" w:eastAsia="Arial" w:hAnsi="Arial" w:cs="Arial"/>
              </w:rPr>
            </w:pPr>
          </w:p>
        </w:tc>
      </w:tr>
      <w:tr w:rsidR="00D44971" w14:paraId="671C1D8E" w14:textId="77777777">
        <w:trPr>
          <w:trHeight w:val="440"/>
        </w:trPr>
        <w:tc>
          <w:tcPr>
            <w:tcW w:w="5670" w:type="dxa"/>
            <w:gridSpan w:val="2"/>
            <w:tcMar>
              <w:top w:w="100" w:type="dxa"/>
              <w:left w:w="100" w:type="dxa"/>
              <w:bottom w:w="100" w:type="dxa"/>
              <w:right w:w="100" w:type="dxa"/>
            </w:tcMar>
          </w:tcPr>
          <w:p w14:paraId="47912994" w14:textId="77777777" w:rsidR="00D44971" w:rsidRDefault="00316621">
            <w:pPr>
              <w:widowControl w:val="0"/>
              <w:pBdr>
                <w:top w:val="nil"/>
                <w:left w:val="nil"/>
                <w:bottom w:val="nil"/>
                <w:right w:val="nil"/>
                <w:between w:val="nil"/>
              </w:pBdr>
              <w:rPr>
                <w:rFonts w:ascii="Arial" w:eastAsia="Arial" w:hAnsi="Arial" w:cs="Arial"/>
                <w:b/>
                <w:bCs/>
              </w:rPr>
            </w:pPr>
            <w:r>
              <w:rPr>
                <w:rFonts w:ascii="Arial" w:eastAsia="Arial" w:hAnsi="Arial" w:cs="Arial"/>
                <w:b/>
                <w:bCs/>
              </w:rPr>
              <w:t>Cost</w:t>
            </w:r>
          </w:p>
          <w:p w14:paraId="26F4EABC" w14:textId="77777777" w:rsidR="00D44971" w:rsidRDefault="00316621">
            <w:pPr>
              <w:widowControl w:val="0"/>
              <w:pBdr>
                <w:top w:val="nil"/>
                <w:left w:val="nil"/>
                <w:bottom w:val="nil"/>
                <w:right w:val="nil"/>
                <w:between w:val="nil"/>
              </w:pBdr>
              <w:rPr>
                <w:rFonts w:ascii="Arial" w:eastAsia="Arial" w:hAnsi="Arial" w:cs="Arial"/>
              </w:rPr>
            </w:pPr>
            <w:r>
              <w:rPr>
                <w:rFonts w:ascii="Arial" w:eastAsia="Arial" w:hAnsi="Arial" w:cs="Arial"/>
              </w:rPr>
              <w:lastRenderedPageBreak/>
              <w:t>The cost structure includes rent, salaries, utilities, and variable costs such as spare parts, equipment maintenance and marketing. Cost management is crucial to ensuring profitability and competitive pricing.</w:t>
            </w:r>
          </w:p>
        </w:tc>
        <w:tc>
          <w:tcPr>
            <w:tcW w:w="10020" w:type="dxa"/>
            <w:gridSpan w:val="3"/>
            <w:tcMar>
              <w:top w:w="100" w:type="dxa"/>
              <w:left w:w="100" w:type="dxa"/>
              <w:bottom w:w="100" w:type="dxa"/>
              <w:right w:w="100" w:type="dxa"/>
            </w:tcMar>
          </w:tcPr>
          <w:p w14:paraId="1CDDEB37" w14:textId="77777777" w:rsidR="00D44971" w:rsidRDefault="00316621">
            <w:pPr>
              <w:widowControl w:val="0"/>
              <w:pBdr>
                <w:top w:val="nil"/>
                <w:left w:val="nil"/>
                <w:bottom w:val="nil"/>
                <w:right w:val="nil"/>
                <w:between w:val="nil"/>
              </w:pBdr>
              <w:rPr>
                <w:rFonts w:ascii="Arial" w:eastAsia="Arial" w:hAnsi="Arial" w:cs="Arial"/>
                <w:b/>
                <w:bCs/>
              </w:rPr>
            </w:pPr>
            <w:r>
              <w:rPr>
                <w:rFonts w:ascii="Arial" w:eastAsia="Arial" w:hAnsi="Arial" w:cs="Arial"/>
                <w:b/>
                <w:bCs/>
              </w:rPr>
              <w:lastRenderedPageBreak/>
              <w:t>Revenue streams</w:t>
            </w:r>
          </w:p>
          <w:p w14:paraId="08956A4F" w14:textId="77777777" w:rsidR="00D44971" w:rsidRDefault="00316621">
            <w:pPr>
              <w:widowControl w:val="0"/>
              <w:pBdr>
                <w:top w:val="nil"/>
                <w:left w:val="nil"/>
                <w:bottom w:val="nil"/>
                <w:right w:val="nil"/>
                <w:between w:val="nil"/>
              </w:pBdr>
              <w:rPr>
                <w:rFonts w:ascii="Arial" w:eastAsia="Arial" w:hAnsi="Arial" w:cs="Arial"/>
              </w:rPr>
            </w:pPr>
            <w:r>
              <w:rPr>
                <w:rFonts w:ascii="Arial" w:eastAsia="Arial" w:hAnsi="Arial" w:cs="Arial"/>
              </w:rPr>
              <w:lastRenderedPageBreak/>
              <w:t>Services such as diagnosis, repairs, maintenance and the sale of parts generate revenue. The regular customer base, especially in commercial fleets, guarantees reliable revenue streams.</w:t>
            </w:r>
          </w:p>
        </w:tc>
      </w:tr>
    </w:tbl>
    <w:p w14:paraId="3CA6CE04" w14:textId="77777777" w:rsidR="00D44971" w:rsidRDefault="00D44971">
      <w:pPr>
        <w:rPr>
          <w:rFonts w:ascii="Arial" w:eastAsia="Arial" w:hAnsi="Arial" w:cs="Arial"/>
        </w:rPr>
        <w:sectPr w:rsidR="00D44971">
          <w:pgSz w:w="16838" w:h="11906" w:orient="landscape"/>
          <w:pgMar w:top="1440" w:right="1440" w:bottom="1440" w:left="1440" w:header="720" w:footer="720" w:gutter="0"/>
          <w:cols w:space="720"/>
        </w:sectPr>
      </w:pPr>
    </w:p>
    <w:p w14:paraId="663A4BD6" w14:textId="77777777" w:rsidR="00D44971" w:rsidRDefault="00D44971">
      <w:pPr>
        <w:rPr>
          <w:rFonts w:ascii="Arial" w:eastAsia="Arial" w:hAnsi="Arial" w:cs="Arial"/>
        </w:rPr>
      </w:pPr>
    </w:p>
    <w:p w14:paraId="657C4F85" w14:textId="77777777" w:rsidR="00D44971" w:rsidRDefault="00316621">
      <w:pPr>
        <w:rPr>
          <w:rFonts w:ascii="Arial" w:eastAsia="Arial" w:hAnsi="Arial" w:cs="Arial"/>
          <w:b/>
          <w:bCs/>
        </w:rPr>
      </w:pPr>
      <w:r>
        <w:rPr>
          <w:rFonts w:ascii="Arial" w:eastAsia="Arial" w:hAnsi="Arial" w:cs="Arial"/>
          <w:b/>
          <w:bCs/>
        </w:rPr>
        <w:t>Detailed Analysis</w:t>
      </w:r>
    </w:p>
    <w:p w14:paraId="6D03880A" w14:textId="77777777" w:rsidR="00D44971" w:rsidRDefault="00316621">
      <w:pPr>
        <w:rPr>
          <w:rFonts w:ascii="Arial" w:eastAsia="Arial" w:hAnsi="Arial" w:cs="Arial"/>
          <w:b/>
          <w:bCs/>
        </w:rPr>
      </w:pPr>
      <w:r>
        <w:rPr>
          <w:rFonts w:ascii="Arial" w:eastAsia="Arial" w:hAnsi="Arial" w:cs="Arial"/>
          <w:b/>
          <w:bCs/>
        </w:rPr>
        <w:t>Value Proposition</w:t>
      </w:r>
    </w:p>
    <w:p w14:paraId="3B86E8F6" w14:textId="77777777" w:rsidR="00D44971" w:rsidRDefault="00316621">
      <w:pPr>
        <w:rPr>
          <w:rFonts w:ascii="Arial" w:eastAsia="Arial" w:hAnsi="Arial" w:cs="Arial"/>
        </w:rPr>
      </w:pPr>
      <w:r>
        <w:rPr>
          <w:rFonts w:ascii="Arial" w:eastAsia="Arial" w:hAnsi="Arial" w:cs="Arial"/>
        </w:rPr>
        <w:t xml:space="preserve">The value proposal of </w:t>
      </w:r>
      <w:proofErr w:type="spellStart"/>
      <w:r>
        <w:rPr>
          <w:rFonts w:ascii="Arial" w:eastAsia="Arial" w:hAnsi="Arial" w:cs="Arial"/>
        </w:rPr>
        <w:t>AutoFix</w:t>
      </w:r>
      <w:proofErr w:type="spellEnd"/>
      <w:r>
        <w:rPr>
          <w:rFonts w:ascii="Arial" w:eastAsia="Arial" w:hAnsi="Arial" w:cs="Arial"/>
        </w:rPr>
        <w:t xml:space="preserve"> Garage Ltd is designed to address the identified gaps in the UK car repair market. As the economic and </w:t>
      </w:r>
      <w:proofErr w:type="gramStart"/>
      <w:r>
        <w:rPr>
          <w:rFonts w:ascii="Arial" w:eastAsia="Arial" w:hAnsi="Arial" w:cs="Arial"/>
        </w:rPr>
        <w:t>competitors</w:t>
      </w:r>
      <w:proofErr w:type="gramEnd"/>
      <w:r>
        <w:rPr>
          <w:rFonts w:ascii="Arial" w:eastAsia="Arial" w:hAnsi="Arial" w:cs="Arial"/>
        </w:rPr>
        <w:t xml:space="preserve"> analysis has shown, the customers are faced with the dilemma of either high-price dealerships or low-price with diverse quality independent garages. </w:t>
      </w:r>
      <w:proofErr w:type="spellStart"/>
      <w:r>
        <w:rPr>
          <w:rFonts w:ascii="Arial" w:eastAsia="Arial" w:hAnsi="Arial" w:cs="Arial"/>
        </w:rPr>
        <w:t>AutoFix</w:t>
      </w:r>
      <w:proofErr w:type="spellEnd"/>
      <w:r>
        <w:rPr>
          <w:rFonts w:ascii="Arial" w:eastAsia="Arial" w:hAnsi="Arial" w:cs="Arial"/>
        </w:rPr>
        <w:t xml:space="preserve"> aims at eliminating this catch 22 and offers a combination of cheap prices, quality and transparency.</w:t>
      </w:r>
    </w:p>
    <w:p w14:paraId="41A3ECA0" w14:textId="77777777" w:rsidR="00D44971" w:rsidRDefault="00316621">
      <w:pPr>
        <w:rPr>
          <w:rFonts w:ascii="Arial" w:eastAsia="Arial" w:hAnsi="Arial" w:cs="Arial"/>
        </w:rPr>
      </w:pPr>
      <w:r>
        <w:rPr>
          <w:rFonts w:ascii="Arial" w:eastAsia="Arial" w:hAnsi="Arial" w:cs="Arial"/>
        </w:rPr>
        <w:t>This theoretically is on track with the Porters Generic Strategy where the company also seeks a mix of the cost leadership and differentiation strategy. The sources of cost leadership are smooth processes and low costs, and the sources of differentiation are quality service, transparency in pricing and online connectivity (</w:t>
      </w:r>
      <w:proofErr w:type="spellStart"/>
      <w:r>
        <w:rPr>
          <w:rFonts w:ascii="Arial" w:eastAsia="Arial" w:hAnsi="Arial" w:cs="Arial"/>
        </w:rPr>
        <w:t>Jerab</w:t>
      </w:r>
      <w:proofErr w:type="spellEnd"/>
      <w:r>
        <w:rPr>
          <w:rFonts w:ascii="Arial" w:eastAsia="Arial" w:hAnsi="Arial" w:cs="Arial"/>
        </w:rPr>
        <w:t xml:space="preserve"> and Mabrouk, 2023).</w:t>
      </w:r>
    </w:p>
    <w:p w14:paraId="48B98600" w14:textId="77777777" w:rsidR="00D44971" w:rsidRDefault="00316621">
      <w:pPr>
        <w:rPr>
          <w:rFonts w:ascii="Arial" w:eastAsia="Arial" w:hAnsi="Arial" w:cs="Arial"/>
        </w:rPr>
      </w:pPr>
      <w:r>
        <w:rPr>
          <w:rFonts w:ascii="Arial" w:eastAsia="Arial" w:hAnsi="Arial" w:cs="Arial"/>
        </w:rPr>
        <w:t>Moreover, the adaptation of diagnostic devices is responsive to technological trends of the PESTLE analysis, including the increase in the complexity of the vehicle, and the shift to electric and hybrid vehicles. This stands the business to be competitive in a technologically advanced market.</w:t>
      </w:r>
    </w:p>
    <w:p w14:paraId="1056799B" w14:textId="77777777" w:rsidR="00D44971" w:rsidRDefault="00316621">
      <w:pPr>
        <w:spacing w:before="200"/>
        <w:rPr>
          <w:rFonts w:ascii="Arial" w:eastAsia="Arial" w:hAnsi="Arial" w:cs="Arial"/>
          <w:b/>
          <w:bCs/>
        </w:rPr>
      </w:pPr>
      <w:r>
        <w:rPr>
          <w:rFonts w:ascii="Arial" w:eastAsia="Arial" w:hAnsi="Arial" w:cs="Arial"/>
          <w:b/>
          <w:bCs/>
        </w:rPr>
        <w:t>Customer Segments</w:t>
      </w:r>
    </w:p>
    <w:p w14:paraId="6083ED59" w14:textId="77777777" w:rsidR="00D44971" w:rsidRDefault="00316621">
      <w:pPr>
        <w:rPr>
          <w:rFonts w:ascii="Arial" w:eastAsia="Arial" w:hAnsi="Arial" w:cs="Arial"/>
        </w:rPr>
      </w:pPr>
      <w:r>
        <w:rPr>
          <w:rFonts w:ascii="Arial" w:eastAsia="Arial" w:hAnsi="Arial" w:cs="Arial"/>
        </w:rPr>
        <w:t xml:space="preserve">The target market is divided based on demography and behaviour based on market research. The key segments are individual car owners, small business fleet and drivers. These are typified by vast vehicle </w:t>
      </w:r>
      <w:proofErr w:type="gramStart"/>
      <w:r>
        <w:rPr>
          <w:rFonts w:ascii="Arial" w:eastAsia="Arial" w:hAnsi="Arial" w:cs="Arial"/>
        </w:rPr>
        <w:t>motivation, and</w:t>
      </w:r>
      <w:proofErr w:type="gramEnd"/>
      <w:r>
        <w:rPr>
          <w:rFonts w:ascii="Arial" w:eastAsia="Arial" w:hAnsi="Arial" w:cs="Arial"/>
        </w:rPr>
        <w:t xml:space="preserve"> are consequently frequent clients of service repair and upkeep.</w:t>
      </w:r>
    </w:p>
    <w:p w14:paraId="40355875" w14:textId="77777777" w:rsidR="00D44971" w:rsidRDefault="00316621">
      <w:pPr>
        <w:rPr>
          <w:rFonts w:ascii="Arial" w:eastAsia="Arial" w:hAnsi="Arial" w:cs="Arial"/>
        </w:rPr>
      </w:pPr>
      <w:r>
        <w:rPr>
          <w:rFonts w:ascii="Arial" w:eastAsia="Arial" w:hAnsi="Arial" w:cs="Arial"/>
        </w:rPr>
        <w:t>Demographically: It focuses on middle-income individuals or small businesses in suburban and semi-urban areas where the preference is given to use of personal vehicles. They are also very price sensitive in terms of behaviour owing to the rising costs of maintenance, not to mention convenience and reliability (</w:t>
      </w:r>
      <w:proofErr w:type="spellStart"/>
      <w:r>
        <w:rPr>
          <w:rFonts w:ascii="Arial" w:eastAsia="Arial" w:hAnsi="Arial" w:cs="Arial"/>
        </w:rPr>
        <w:t>Güsser-Fachbach</w:t>
      </w:r>
      <w:proofErr w:type="spellEnd"/>
      <w:r>
        <w:rPr>
          <w:rFonts w:ascii="Arial" w:eastAsia="Arial" w:hAnsi="Arial" w:cs="Arial"/>
        </w:rPr>
        <w:t>, Lechner and Reimann, 2023).</w:t>
      </w:r>
    </w:p>
    <w:p w14:paraId="598F5446" w14:textId="77777777" w:rsidR="00D44971" w:rsidRDefault="00316621">
      <w:pPr>
        <w:rPr>
          <w:rFonts w:ascii="Arial" w:eastAsia="Arial" w:hAnsi="Arial" w:cs="Arial"/>
        </w:rPr>
      </w:pPr>
      <w:r>
        <w:rPr>
          <w:rFonts w:ascii="Arial" w:eastAsia="Arial" w:hAnsi="Arial" w:cs="Arial"/>
        </w:rPr>
        <w:t>It would be reasonable to focus on these segments due to the high lifetime value of repeat customers. Specifically, the commercial drivers and fleet operators require continuous servicing which offers stable cash flows and reduced peaks and troughs.</w:t>
      </w:r>
    </w:p>
    <w:p w14:paraId="6AA0DE1D" w14:textId="77777777" w:rsidR="00D44971" w:rsidRDefault="00316621">
      <w:pPr>
        <w:spacing w:before="200"/>
        <w:rPr>
          <w:rFonts w:ascii="Arial" w:eastAsia="Arial" w:hAnsi="Arial" w:cs="Arial"/>
          <w:b/>
          <w:bCs/>
        </w:rPr>
      </w:pPr>
      <w:r>
        <w:rPr>
          <w:rFonts w:ascii="Arial" w:eastAsia="Arial" w:hAnsi="Arial" w:cs="Arial"/>
          <w:b/>
          <w:bCs/>
        </w:rPr>
        <w:t>Channels</w:t>
      </w:r>
    </w:p>
    <w:p w14:paraId="3875F2D3" w14:textId="77777777" w:rsidR="00D44971" w:rsidRDefault="00316621">
      <w:pPr>
        <w:rPr>
          <w:rFonts w:ascii="Arial" w:eastAsia="Arial" w:hAnsi="Arial" w:cs="Arial"/>
        </w:rPr>
      </w:pPr>
      <w:r>
        <w:rPr>
          <w:rFonts w:ascii="Arial" w:eastAsia="Arial" w:hAnsi="Arial" w:cs="Arial"/>
        </w:rPr>
        <w:t xml:space="preserve">The channel approach is a mixture of both offline and online channels to make them more accessible and convenient. The heart of the service delivery channel is the </w:t>
      </w:r>
      <w:r>
        <w:rPr>
          <w:rFonts w:ascii="Arial" w:eastAsia="Arial" w:hAnsi="Arial" w:cs="Arial"/>
        </w:rPr>
        <w:lastRenderedPageBreak/>
        <w:t>garage; nevertheless, the digital channels such as a site, online bookings and search engine optimisation are needed to do marketing and prospecting.</w:t>
      </w:r>
    </w:p>
    <w:p w14:paraId="1FF15EE6" w14:textId="77777777" w:rsidR="00D44971" w:rsidRDefault="00316621">
      <w:pPr>
        <w:rPr>
          <w:rFonts w:ascii="Arial" w:eastAsia="Arial" w:hAnsi="Arial" w:cs="Arial"/>
        </w:rPr>
      </w:pPr>
      <w:r>
        <w:rPr>
          <w:rFonts w:ascii="Arial" w:eastAsia="Arial" w:hAnsi="Arial" w:cs="Arial"/>
        </w:rPr>
        <w:t xml:space="preserve">The changing consumer behaviour facilitates this strategy because consumers are shifting more towards using online reviews and electronic platforms to select service providers. The online entry will enable </w:t>
      </w:r>
      <w:proofErr w:type="spellStart"/>
      <w:r>
        <w:rPr>
          <w:rFonts w:ascii="Arial" w:eastAsia="Arial" w:hAnsi="Arial" w:cs="Arial"/>
        </w:rPr>
        <w:t>AutoFix</w:t>
      </w:r>
      <w:proofErr w:type="spellEnd"/>
      <w:r>
        <w:rPr>
          <w:rFonts w:ascii="Arial" w:eastAsia="Arial" w:hAnsi="Arial" w:cs="Arial"/>
        </w:rPr>
        <w:t xml:space="preserve"> to increase its visibility, reduce obstacles to access to services and increase customer satisfaction.</w:t>
      </w:r>
    </w:p>
    <w:p w14:paraId="09D253A8" w14:textId="77777777" w:rsidR="00D44971" w:rsidRDefault="00316621">
      <w:pPr>
        <w:rPr>
          <w:rFonts w:ascii="Arial" w:eastAsia="Arial" w:hAnsi="Arial" w:cs="Arial"/>
        </w:rPr>
      </w:pPr>
      <w:r>
        <w:rPr>
          <w:rFonts w:ascii="Arial" w:eastAsia="Arial" w:hAnsi="Arial" w:cs="Arial"/>
        </w:rPr>
        <w:t xml:space="preserve">Also, online incorporation creates efficiencies </w:t>
      </w:r>
      <w:proofErr w:type="gramStart"/>
      <w:r>
        <w:rPr>
          <w:rFonts w:ascii="Arial" w:eastAsia="Arial" w:hAnsi="Arial" w:cs="Arial"/>
        </w:rPr>
        <w:t>as a result of</w:t>
      </w:r>
      <w:proofErr w:type="gramEnd"/>
      <w:r>
        <w:rPr>
          <w:rFonts w:ascii="Arial" w:eastAsia="Arial" w:hAnsi="Arial" w:cs="Arial"/>
        </w:rPr>
        <w:t xml:space="preserve"> online booking and decreased administration expenses (Xia, </w:t>
      </w:r>
      <w:proofErr w:type="spellStart"/>
      <w:r>
        <w:rPr>
          <w:rFonts w:ascii="Arial" w:eastAsia="Arial" w:hAnsi="Arial" w:cs="Arial"/>
        </w:rPr>
        <w:t>Baghaie</w:t>
      </w:r>
      <w:proofErr w:type="spellEnd"/>
      <w:r>
        <w:rPr>
          <w:rFonts w:ascii="Arial" w:eastAsia="Arial" w:hAnsi="Arial" w:cs="Arial"/>
        </w:rPr>
        <w:t xml:space="preserve"> and Sajadi, 2024). This provides them with a competitive advantage over conventional green and gold garages that will normally be based on manual operations.</w:t>
      </w:r>
    </w:p>
    <w:p w14:paraId="64E00D0D" w14:textId="77777777" w:rsidR="00D44971" w:rsidRDefault="00316621">
      <w:pPr>
        <w:spacing w:before="200"/>
        <w:rPr>
          <w:rFonts w:ascii="Arial" w:eastAsia="Arial" w:hAnsi="Arial" w:cs="Arial"/>
          <w:b/>
          <w:bCs/>
        </w:rPr>
      </w:pPr>
      <w:r>
        <w:rPr>
          <w:rFonts w:ascii="Arial" w:eastAsia="Arial" w:hAnsi="Arial" w:cs="Arial"/>
          <w:b/>
          <w:bCs/>
        </w:rPr>
        <w:t>Customer Relationships</w:t>
      </w:r>
    </w:p>
    <w:p w14:paraId="02618E55" w14:textId="77777777" w:rsidR="00D44971" w:rsidRPr="00C26B7C" w:rsidRDefault="00316621">
      <w:pPr>
        <w:rPr>
          <w:rFonts w:ascii="Arial" w:eastAsia="Arial" w:hAnsi="Arial" w:cs="Arial"/>
          <w:color w:val="000000" w:themeColor="text1"/>
        </w:rPr>
      </w:pPr>
      <w:r>
        <w:rPr>
          <w:rFonts w:ascii="Arial" w:eastAsia="Arial" w:hAnsi="Arial" w:cs="Arial"/>
        </w:rPr>
        <w:t xml:space="preserve">Customer relationship: Customer relationship is the key to the success of the business (Rane, Choudhary and Rane, 2023). The strategy is to create a customer relationship of trust, </w:t>
      </w:r>
      <w:r w:rsidRPr="00C26B7C">
        <w:rPr>
          <w:rFonts w:ascii="Arial" w:eastAsia="Arial" w:hAnsi="Arial" w:cs="Arial"/>
          <w:color w:val="000000" w:themeColor="text1"/>
        </w:rPr>
        <w:t>through being transparent in-service process, pricing and communication through visual evidence like diagnostic report and consistency.</w:t>
      </w:r>
    </w:p>
    <w:p w14:paraId="739E07DA" w14:textId="77777777" w:rsidR="00D44971" w:rsidRDefault="00316621">
      <w:pPr>
        <w:rPr>
          <w:rFonts w:ascii="Arial" w:eastAsia="Arial" w:hAnsi="Arial" w:cs="Arial"/>
        </w:rPr>
      </w:pPr>
      <w:r>
        <w:rPr>
          <w:rFonts w:ascii="Arial" w:eastAsia="Arial" w:hAnsi="Arial" w:cs="Arial"/>
        </w:rPr>
        <w:t xml:space="preserve">The necessity of trust is also confirmed in the gap analysis that indicates the overall discontent with the business in the form of an uninformed service process and non-disclosure of fees. This is through </w:t>
      </w:r>
      <w:proofErr w:type="spellStart"/>
      <w:r>
        <w:rPr>
          <w:rFonts w:ascii="Arial" w:eastAsia="Arial" w:hAnsi="Arial" w:cs="Arial"/>
        </w:rPr>
        <w:t>AutoFix</w:t>
      </w:r>
      <w:proofErr w:type="spellEnd"/>
      <w:r>
        <w:rPr>
          <w:rFonts w:ascii="Arial" w:eastAsia="Arial" w:hAnsi="Arial" w:cs="Arial"/>
        </w:rPr>
        <w:t xml:space="preserve"> providing clear pricing, clarifying the repairs and ensuring customers are aware of the service process.</w:t>
      </w:r>
    </w:p>
    <w:p w14:paraId="10A02026" w14:textId="77777777" w:rsidR="00D44971" w:rsidRDefault="00316621">
      <w:pPr>
        <w:rPr>
          <w:rFonts w:ascii="Arial" w:eastAsia="Arial" w:hAnsi="Arial" w:cs="Arial"/>
        </w:rPr>
      </w:pPr>
      <w:r>
        <w:rPr>
          <w:rFonts w:ascii="Arial" w:eastAsia="Arial" w:hAnsi="Arial" w:cs="Arial"/>
        </w:rPr>
        <w:t>Moreover, relationship-building strategies, including reminding customers to perform routine maintenance activities and personalised contact, could help to retain customers. This is a major strategy as it is more profitable to retain customers than to acquire new customers.</w:t>
      </w:r>
    </w:p>
    <w:p w14:paraId="69FE1636" w14:textId="77777777" w:rsidR="00D44971" w:rsidRDefault="00316621">
      <w:pPr>
        <w:spacing w:before="200"/>
        <w:rPr>
          <w:rFonts w:ascii="Arial" w:eastAsia="Arial" w:hAnsi="Arial" w:cs="Arial"/>
          <w:b/>
          <w:bCs/>
        </w:rPr>
      </w:pPr>
      <w:r>
        <w:rPr>
          <w:rFonts w:ascii="Arial" w:eastAsia="Arial" w:hAnsi="Arial" w:cs="Arial"/>
          <w:b/>
          <w:bCs/>
        </w:rPr>
        <w:t>Revenue Streams</w:t>
      </w:r>
    </w:p>
    <w:p w14:paraId="53A70F99" w14:textId="77777777" w:rsidR="00D44971" w:rsidRDefault="00316621">
      <w:pPr>
        <w:rPr>
          <w:rFonts w:ascii="Arial" w:eastAsia="Arial" w:hAnsi="Arial" w:cs="Arial"/>
        </w:rPr>
      </w:pPr>
      <w:r>
        <w:rPr>
          <w:rFonts w:ascii="Arial" w:eastAsia="Arial" w:hAnsi="Arial" w:cs="Arial"/>
        </w:rPr>
        <w:t>The business model has various revenue streams including diagnostic, repair, maintenance and replacement parts. This is beneficial in reducing dependence on a single source of revenue and enhances stability of revenue (Jensen, 2025).</w:t>
      </w:r>
    </w:p>
    <w:p w14:paraId="4B0E55B2" w14:textId="77777777" w:rsidR="00D44971" w:rsidRDefault="00316621">
      <w:pPr>
        <w:rPr>
          <w:rFonts w:ascii="Arial" w:eastAsia="Arial" w:hAnsi="Arial" w:cs="Arial"/>
        </w:rPr>
      </w:pPr>
      <w:r>
        <w:rPr>
          <w:rFonts w:ascii="Arial" w:eastAsia="Arial" w:hAnsi="Arial" w:cs="Arial"/>
        </w:rPr>
        <w:t>This will offer a consistent flow of revenue, particularly when aiming at the large number of users like commercial fleet operators. Prices will be comparable to those expected in the market as they will be lower than those at dealerships but will be comparable to those of other independent garages.</w:t>
      </w:r>
    </w:p>
    <w:p w14:paraId="7FFA63D4" w14:textId="77777777" w:rsidR="00D44971" w:rsidRDefault="00316621">
      <w:pPr>
        <w:rPr>
          <w:rFonts w:ascii="Arial" w:eastAsia="Arial" w:hAnsi="Arial" w:cs="Arial"/>
        </w:rPr>
      </w:pPr>
      <w:r>
        <w:rPr>
          <w:rFonts w:ascii="Arial" w:eastAsia="Arial" w:hAnsi="Arial" w:cs="Arial"/>
        </w:rPr>
        <w:lastRenderedPageBreak/>
        <w:t>This pricing strategy is boosted by the strength of customers strategically as indicated in the Porters Five Forces. Customers in a product with low switching costs are very important and can be retained by competitive pricing.</w:t>
      </w:r>
    </w:p>
    <w:p w14:paraId="43D4B7DF" w14:textId="77777777" w:rsidR="00D44971" w:rsidRDefault="00D44971">
      <w:pPr>
        <w:rPr>
          <w:rFonts w:ascii="Arial" w:eastAsia="Arial" w:hAnsi="Arial" w:cs="Arial"/>
        </w:rPr>
      </w:pPr>
    </w:p>
    <w:p w14:paraId="529EC997" w14:textId="77777777" w:rsidR="00D44971" w:rsidRDefault="00316621">
      <w:pPr>
        <w:rPr>
          <w:rFonts w:ascii="Arial" w:eastAsia="Arial" w:hAnsi="Arial" w:cs="Arial"/>
          <w:b/>
          <w:bCs/>
        </w:rPr>
      </w:pPr>
      <w:r>
        <w:rPr>
          <w:rFonts w:ascii="Arial" w:eastAsia="Arial" w:hAnsi="Arial" w:cs="Arial"/>
          <w:b/>
          <w:bCs/>
        </w:rPr>
        <w:t>Key Resources</w:t>
      </w:r>
    </w:p>
    <w:p w14:paraId="30A88F0E" w14:textId="77777777" w:rsidR="00D44971" w:rsidRDefault="00316621">
      <w:pPr>
        <w:rPr>
          <w:rFonts w:ascii="Arial" w:eastAsia="Arial" w:hAnsi="Arial" w:cs="Arial"/>
        </w:rPr>
      </w:pPr>
      <w:r>
        <w:rPr>
          <w:rFonts w:ascii="Arial" w:eastAsia="Arial" w:hAnsi="Arial" w:cs="Arial"/>
        </w:rPr>
        <w:t xml:space="preserve">Key resources are needed </w:t>
      </w:r>
      <w:proofErr w:type="gramStart"/>
      <w:r>
        <w:rPr>
          <w:rFonts w:ascii="Arial" w:eastAsia="Arial" w:hAnsi="Arial" w:cs="Arial"/>
        </w:rPr>
        <w:t>in order to</w:t>
      </w:r>
      <w:proofErr w:type="gramEnd"/>
      <w:r>
        <w:rPr>
          <w:rFonts w:ascii="Arial" w:eastAsia="Arial" w:hAnsi="Arial" w:cs="Arial"/>
        </w:rPr>
        <w:t xml:space="preserve"> make the business model successful. The human resource of skilled technicians is the most important resource as quality of service is one of the factors that determines retention of customers and reputation (Papademetriou, Anastasiadou and </w:t>
      </w:r>
      <w:proofErr w:type="spellStart"/>
      <w:r>
        <w:rPr>
          <w:rFonts w:ascii="Arial" w:eastAsia="Arial" w:hAnsi="Arial" w:cs="Arial"/>
        </w:rPr>
        <w:t>Papalexandris</w:t>
      </w:r>
      <w:proofErr w:type="spellEnd"/>
      <w:r>
        <w:rPr>
          <w:rFonts w:ascii="Arial" w:eastAsia="Arial" w:hAnsi="Arial" w:cs="Arial"/>
        </w:rPr>
        <w:t>, 2023).</w:t>
      </w:r>
    </w:p>
    <w:p w14:paraId="4D84E6D3" w14:textId="77777777" w:rsidR="00D44971" w:rsidRDefault="00316621">
      <w:pPr>
        <w:rPr>
          <w:rFonts w:ascii="Arial" w:eastAsia="Arial" w:hAnsi="Arial" w:cs="Arial"/>
        </w:rPr>
      </w:pPr>
      <w:r>
        <w:rPr>
          <w:rFonts w:ascii="Arial" w:eastAsia="Arial" w:hAnsi="Arial" w:cs="Arial"/>
        </w:rPr>
        <w:t xml:space="preserve">Moreover, high-tech diagnostic equipment is required to service high-tech vehicles. This resource increases efficiency as well as enables the business to compete with other businesses who lack this resource. IT and computer systems (e.g. booking and customer management systems) also enhance operational and customer performance. It is through these resources that the business </w:t>
      </w:r>
      <w:proofErr w:type="gramStart"/>
      <w:r>
        <w:rPr>
          <w:rFonts w:ascii="Arial" w:eastAsia="Arial" w:hAnsi="Arial" w:cs="Arial"/>
        </w:rPr>
        <w:t>is able to</w:t>
      </w:r>
      <w:proofErr w:type="gramEnd"/>
      <w:r>
        <w:rPr>
          <w:rFonts w:ascii="Arial" w:eastAsia="Arial" w:hAnsi="Arial" w:cs="Arial"/>
        </w:rPr>
        <w:t xml:space="preserve"> achieve its value proposition.</w:t>
      </w:r>
    </w:p>
    <w:p w14:paraId="7E980537" w14:textId="77777777" w:rsidR="00D44971" w:rsidRDefault="00316621">
      <w:pPr>
        <w:spacing w:before="200"/>
        <w:rPr>
          <w:rFonts w:ascii="Arial" w:eastAsia="Arial" w:hAnsi="Arial" w:cs="Arial"/>
          <w:b/>
          <w:bCs/>
        </w:rPr>
      </w:pPr>
      <w:r>
        <w:rPr>
          <w:rFonts w:ascii="Arial" w:eastAsia="Arial" w:hAnsi="Arial" w:cs="Arial"/>
          <w:b/>
          <w:bCs/>
        </w:rPr>
        <w:t>Key Activities</w:t>
      </w:r>
    </w:p>
    <w:p w14:paraId="290D03A5" w14:textId="77777777" w:rsidR="00D44971" w:rsidRDefault="00316621">
      <w:pPr>
        <w:rPr>
          <w:rFonts w:ascii="Arial" w:eastAsia="Arial" w:hAnsi="Arial" w:cs="Arial"/>
        </w:rPr>
      </w:pPr>
      <w:r>
        <w:rPr>
          <w:rFonts w:ascii="Arial" w:eastAsia="Arial" w:hAnsi="Arial" w:cs="Arial"/>
        </w:rPr>
        <w:t xml:space="preserve">Diagnostics, repair, maintenance and service are some of the key activities at </w:t>
      </w:r>
      <w:proofErr w:type="spellStart"/>
      <w:r>
        <w:rPr>
          <w:rFonts w:ascii="Arial" w:eastAsia="Arial" w:hAnsi="Arial" w:cs="Arial"/>
        </w:rPr>
        <w:t>AutoFix</w:t>
      </w:r>
      <w:proofErr w:type="spellEnd"/>
      <w:r>
        <w:rPr>
          <w:rFonts w:ascii="Arial" w:eastAsia="Arial" w:hAnsi="Arial" w:cs="Arial"/>
        </w:rPr>
        <w:t xml:space="preserve"> garage Ltd. These should be done effectively to deliver quality services and on time maintenance.</w:t>
      </w:r>
    </w:p>
    <w:p w14:paraId="7351A3BC" w14:textId="77777777" w:rsidR="00D44971" w:rsidRDefault="00316621">
      <w:pPr>
        <w:rPr>
          <w:rFonts w:ascii="Arial" w:eastAsia="Arial" w:hAnsi="Arial" w:cs="Arial"/>
        </w:rPr>
      </w:pPr>
      <w:r>
        <w:rPr>
          <w:rFonts w:ascii="Arial" w:eastAsia="Arial" w:hAnsi="Arial" w:cs="Arial"/>
        </w:rPr>
        <w:t>It is especially important in a competitive world where efficiency of operations is what can be the difference between a satisfied customer and a lost customer as well as a lost revenue. Process optimisation and inventory management, therefore, are multistage factors of the operations.</w:t>
      </w:r>
    </w:p>
    <w:p w14:paraId="1E03587D" w14:textId="77777777" w:rsidR="00D44971" w:rsidRDefault="00316621">
      <w:pPr>
        <w:rPr>
          <w:rFonts w:ascii="Arial" w:eastAsia="Arial" w:hAnsi="Arial" w:cs="Arial"/>
        </w:rPr>
      </w:pPr>
      <w:r>
        <w:rPr>
          <w:rFonts w:ascii="Arial" w:eastAsia="Arial" w:hAnsi="Arial" w:cs="Arial"/>
        </w:rPr>
        <w:t>It is also important to have digital marketing and interaction, which will assist in gaining and developing a brand. Frequent presence in the online world and feedback on the customer is significant in customer purchasing behaviour.</w:t>
      </w:r>
    </w:p>
    <w:p w14:paraId="01666A30" w14:textId="77777777" w:rsidR="00D44971" w:rsidRDefault="00316621">
      <w:pPr>
        <w:spacing w:before="200"/>
        <w:rPr>
          <w:rFonts w:ascii="Arial" w:eastAsia="Arial" w:hAnsi="Arial" w:cs="Arial"/>
          <w:b/>
          <w:bCs/>
        </w:rPr>
      </w:pPr>
      <w:r>
        <w:rPr>
          <w:rFonts w:ascii="Arial" w:eastAsia="Arial" w:hAnsi="Arial" w:cs="Arial"/>
          <w:b/>
          <w:bCs/>
        </w:rPr>
        <w:t>Key Partners</w:t>
      </w:r>
    </w:p>
    <w:p w14:paraId="51045E72" w14:textId="77777777" w:rsidR="00D44971" w:rsidRDefault="00316621">
      <w:pPr>
        <w:rPr>
          <w:rFonts w:ascii="Arial" w:eastAsia="Arial" w:hAnsi="Arial" w:cs="Arial"/>
        </w:rPr>
      </w:pPr>
      <w:r>
        <w:rPr>
          <w:rFonts w:ascii="Arial" w:eastAsia="Arial" w:hAnsi="Arial" w:cs="Arial"/>
        </w:rPr>
        <w:t>Significant collaborations aid in providing financial sustainability and cost-effectiveness. Supply partners in terms of spare parts and equipment are important since they influence the quality and the cost of services.</w:t>
      </w:r>
    </w:p>
    <w:p w14:paraId="2FA81F4C" w14:textId="77777777" w:rsidR="00D44971" w:rsidRDefault="00316621">
      <w:pPr>
        <w:rPr>
          <w:rFonts w:ascii="Arial" w:eastAsia="Arial" w:hAnsi="Arial" w:cs="Arial"/>
        </w:rPr>
      </w:pPr>
      <w:r>
        <w:rPr>
          <w:rFonts w:ascii="Arial" w:eastAsia="Arial" w:hAnsi="Arial" w:cs="Arial"/>
        </w:rPr>
        <w:t>The involvement of multiple suppliers can reduce the risk and increase bargaining power (Koo, 2022). Additionally, networks with local organisations and fleet owners can be used to obtain service contracts with good sources of revenue.</w:t>
      </w:r>
    </w:p>
    <w:p w14:paraId="5FC56A6B" w14:textId="77777777" w:rsidR="00D44971" w:rsidRDefault="00316621">
      <w:pPr>
        <w:rPr>
          <w:rFonts w:ascii="Arial" w:eastAsia="Arial" w:hAnsi="Arial" w:cs="Arial"/>
        </w:rPr>
      </w:pPr>
      <w:r>
        <w:rPr>
          <w:rFonts w:ascii="Arial" w:eastAsia="Arial" w:hAnsi="Arial" w:cs="Arial"/>
        </w:rPr>
        <w:lastRenderedPageBreak/>
        <w:t>There can also be repair referrals of working with insurance brokers, by expanding the customer demographics.</w:t>
      </w:r>
    </w:p>
    <w:p w14:paraId="33907379" w14:textId="77777777" w:rsidR="00D44971" w:rsidRDefault="00316621">
      <w:pPr>
        <w:rPr>
          <w:rFonts w:ascii="Arial" w:eastAsia="Arial" w:hAnsi="Arial" w:cs="Arial"/>
        </w:rPr>
      </w:pPr>
      <w:r>
        <w:rPr>
          <w:rFonts w:ascii="Arial" w:eastAsia="Arial" w:hAnsi="Arial" w:cs="Arial"/>
        </w:rPr>
        <w:t xml:space="preserve">There are both fixed and variable costs. These fixed costs are rent, salaries, insurance, and while Cost Structure the variable costs are spare parts, equipment maintenance and marketing. Raising cost of operations as seen in the economic analysis, requires cost management and cost budgeting. By being able to allocate its resources efficiently and having a cost-effective location, </w:t>
      </w:r>
      <w:proofErr w:type="spellStart"/>
      <w:r>
        <w:rPr>
          <w:rFonts w:ascii="Arial" w:eastAsia="Arial" w:hAnsi="Arial" w:cs="Arial"/>
        </w:rPr>
        <w:t>AutoFix</w:t>
      </w:r>
      <w:proofErr w:type="spellEnd"/>
      <w:r>
        <w:rPr>
          <w:rFonts w:ascii="Arial" w:eastAsia="Arial" w:hAnsi="Arial" w:cs="Arial"/>
        </w:rPr>
        <w:t xml:space="preserve"> will be able to stay profitable, yet offer competitive prices.</w:t>
      </w:r>
    </w:p>
    <w:p w14:paraId="47AAB250" w14:textId="77777777" w:rsidR="00D44971" w:rsidRDefault="00316621">
      <w:pPr>
        <w:spacing w:before="200"/>
        <w:rPr>
          <w:rFonts w:ascii="Arial" w:eastAsia="Arial" w:hAnsi="Arial" w:cs="Arial"/>
          <w:b/>
          <w:bCs/>
        </w:rPr>
      </w:pPr>
      <w:r>
        <w:rPr>
          <w:rFonts w:ascii="Arial" w:eastAsia="Arial" w:hAnsi="Arial" w:cs="Arial"/>
          <w:b/>
          <w:bCs/>
        </w:rPr>
        <w:t>Overall Strategic Fit</w:t>
      </w:r>
    </w:p>
    <w:p w14:paraId="7A877A3B" w14:textId="77777777" w:rsidR="00D44971" w:rsidRDefault="00316621">
      <w:pPr>
        <w:rPr>
          <w:rFonts w:ascii="Arial" w:eastAsia="Arial" w:hAnsi="Arial" w:cs="Arial"/>
        </w:rPr>
      </w:pPr>
      <w:r>
        <w:rPr>
          <w:rFonts w:ascii="Arial" w:eastAsia="Arial" w:hAnsi="Arial" w:cs="Arial"/>
        </w:rPr>
        <w:t xml:space="preserve">The business model of </w:t>
      </w:r>
      <w:proofErr w:type="spellStart"/>
      <w:r>
        <w:rPr>
          <w:rFonts w:ascii="Arial" w:eastAsia="Arial" w:hAnsi="Arial" w:cs="Arial"/>
        </w:rPr>
        <w:t>AutoFix</w:t>
      </w:r>
      <w:proofErr w:type="spellEnd"/>
      <w:r>
        <w:rPr>
          <w:rFonts w:ascii="Arial" w:eastAsia="Arial" w:hAnsi="Arial" w:cs="Arial"/>
        </w:rPr>
        <w:t xml:space="preserve"> Garage Ltd has a high level of strategic fit in the market and customers need as discussed in the preceding sections. The interrelationship between all components of the Business Model Canvas makes this fit possible because the integrated approach results in a logical plan to offer customer centred, high quality and cost-effective automotive repair services. The compatibility of the value proposition and the needs of the customers can be named as one of the most positive factors of the strategic fit</w:t>
      </w:r>
      <w:r>
        <w:rPr>
          <w:rFonts w:ascii="Arial" w:eastAsia="Arial" w:hAnsi="Arial" w:cs="Arial"/>
        </w:rPr>
        <w:t>. As the customer analysis revealed, the customers of automotive repair in the UK are very price conscious yet pay attention to trust, transparency and convenience (</w:t>
      </w:r>
      <w:proofErr w:type="spellStart"/>
      <w:r>
        <w:rPr>
          <w:rFonts w:ascii="Arial" w:eastAsia="Arial" w:hAnsi="Arial" w:cs="Arial"/>
        </w:rPr>
        <w:t>Beinabadi</w:t>
      </w:r>
      <w:proofErr w:type="spellEnd"/>
      <w:r>
        <w:rPr>
          <w:rFonts w:ascii="Arial" w:eastAsia="Arial" w:hAnsi="Arial" w:cs="Arial"/>
        </w:rPr>
        <w:t xml:space="preserve">, Baradaran and </w:t>
      </w:r>
      <w:proofErr w:type="spellStart"/>
      <w:r>
        <w:rPr>
          <w:rFonts w:ascii="Arial" w:eastAsia="Arial" w:hAnsi="Arial" w:cs="Arial"/>
        </w:rPr>
        <w:t>Komijan</w:t>
      </w:r>
      <w:proofErr w:type="spellEnd"/>
      <w:r>
        <w:rPr>
          <w:rFonts w:ascii="Arial" w:eastAsia="Arial" w:hAnsi="Arial" w:cs="Arial"/>
        </w:rPr>
        <w:t>, 2024). This model was developed based on an established product that could fulfil these expectations based on the attractive pricing, transparency and quality. It thus addresses the existing trade-off price versus quality.</w:t>
      </w:r>
    </w:p>
    <w:p w14:paraId="3A691B1A" w14:textId="77777777" w:rsidR="00D44971" w:rsidRDefault="00316621">
      <w:pPr>
        <w:rPr>
          <w:rFonts w:ascii="Arial" w:eastAsia="Arial" w:hAnsi="Arial" w:cs="Arial"/>
        </w:rPr>
      </w:pPr>
      <w:r>
        <w:rPr>
          <w:rFonts w:ascii="Arial" w:eastAsia="Arial" w:hAnsi="Arial" w:cs="Arial"/>
        </w:rPr>
        <w:t xml:space="preserve">More so, the model is suitable within the environment. This low cost/ quality balance of service allows </w:t>
      </w:r>
      <w:proofErr w:type="spellStart"/>
      <w:r>
        <w:rPr>
          <w:rFonts w:ascii="Arial" w:eastAsia="Arial" w:hAnsi="Arial" w:cs="Arial"/>
        </w:rPr>
        <w:t>AutoFix</w:t>
      </w:r>
      <w:proofErr w:type="spellEnd"/>
      <w:r>
        <w:rPr>
          <w:rFonts w:ascii="Arial" w:eastAsia="Arial" w:hAnsi="Arial" w:cs="Arial"/>
        </w:rPr>
        <w:t xml:space="preserve"> Garage Ltd to be between the </w:t>
      </w:r>
      <w:proofErr w:type="gramStart"/>
      <w:r>
        <w:rPr>
          <w:rFonts w:ascii="Arial" w:eastAsia="Arial" w:hAnsi="Arial" w:cs="Arial"/>
        </w:rPr>
        <w:t>high cost</w:t>
      </w:r>
      <w:proofErr w:type="gramEnd"/>
      <w:r>
        <w:rPr>
          <w:rFonts w:ascii="Arial" w:eastAsia="Arial" w:hAnsi="Arial" w:cs="Arial"/>
        </w:rPr>
        <w:t xml:space="preserve"> dealers and less reliable independent garages. This will enable the company to serve a larger market segment as it creates a niche in the market. The strategic fit can also be done by using digital tools, such as online scheduling and communication, to meet the needs of customers who are digital. More conveniently, digital systems increase customer satisfaction and efficiency, which consumers seek and enhance their convenience and accessibility (Poi </w:t>
      </w:r>
      <w:r>
        <w:rPr>
          <w:rFonts w:ascii="Arial" w:eastAsia="Arial" w:hAnsi="Arial" w:cs="Arial"/>
          <w:i/>
          <w:iCs/>
        </w:rPr>
        <w:t>et al.,</w:t>
      </w:r>
      <w:r>
        <w:rPr>
          <w:rFonts w:ascii="Arial" w:eastAsia="Arial" w:hAnsi="Arial" w:cs="Arial"/>
        </w:rPr>
        <w:t xml:space="preserve"> 202</w:t>
      </w:r>
      <w:r>
        <w:rPr>
          <w:rFonts w:ascii="Arial" w:eastAsia="Arial" w:hAnsi="Arial" w:cs="Arial"/>
        </w:rPr>
        <w:t>3).</w:t>
      </w:r>
    </w:p>
    <w:p w14:paraId="6D417D0C" w14:textId="77777777" w:rsidR="00D44971" w:rsidRDefault="00316621">
      <w:pPr>
        <w:rPr>
          <w:rFonts w:ascii="Arial" w:eastAsia="Arial" w:hAnsi="Arial" w:cs="Arial"/>
        </w:rPr>
      </w:pPr>
      <w:r>
        <w:rPr>
          <w:rFonts w:ascii="Arial" w:eastAsia="Arial" w:hAnsi="Arial" w:cs="Arial"/>
        </w:rPr>
        <w:t xml:space="preserve">Lastly, the business model improves the future sustainability by focusing on recurrence revenue, cost management and investing in new diagnostic technology. This will enable the business to be responsive to market dynamics and can expand. Overall, there is a perfect fit between the needs of customers, the opportunity in the </w:t>
      </w:r>
      <w:r>
        <w:rPr>
          <w:rFonts w:ascii="Arial" w:eastAsia="Arial" w:hAnsi="Arial" w:cs="Arial"/>
        </w:rPr>
        <w:lastRenderedPageBreak/>
        <w:t xml:space="preserve">market, the business capabilities, which leaves </w:t>
      </w:r>
      <w:proofErr w:type="spellStart"/>
      <w:r>
        <w:rPr>
          <w:rFonts w:ascii="Arial" w:eastAsia="Arial" w:hAnsi="Arial" w:cs="Arial"/>
        </w:rPr>
        <w:t>AutoFix</w:t>
      </w:r>
      <w:proofErr w:type="spellEnd"/>
      <w:r>
        <w:rPr>
          <w:rFonts w:ascii="Arial" w:eastAsia="Arial" w:hAnsi="Arial" w:cs="Arial"/>
        </w:rPr>
        <w:t xml:space="preserve"> Garage Ltd with the prospects of growth and success.</w:t>
      </w:r>
    </w:p>
    <w:p w14:paraId="046735F1" w14:textId="77777777" w:rsidR="00D44971" w:rsidRDefault="00316621">
      <w:pPr>
        <w:pStyle w:val="Heading1"/>
      </w:pPr>
      <w:bookmarkStart w:id="10" w:name="_Toc228942348"/>
      <w:r>
        <w:t>5. Sales and marketing plan.</w:t>
      </w:r>
      <w:bookmarkEnd w:id="10"/>
      <w:r>
        <w:t xml:space="preserve"> </w:t>
      </w:r>
    </w:p>
    <w:p w14:paraId="068D0657" w14:textId="77777777" w:rsidR="00D44971" w:rsidRDefault="00316621">
      <w:pPr>
        <w:pStyle w:val="Heading2"/>
      </w:pPr>
      <w:bookmarkStart w:id="11" w:name="_Toc228942349"/>
      <w:r>
        <w:t>5.1 STP Model</w:t>
      </w:r>
      <w:bookmarkEnd w:id="11"/>
    </w:p>
    <w:p w14:paraId="6B38FC63" w14:textId="77777777" w:rsidR="00D44971" w:rsidRDefault="00316621">
      <w:pPr>
        <w:rPr>
          <w:rFonts w:ascii="Arial" w:eastAsia="Arial" w:hAnsi="Arial" w:cs="Arial"/>
        </w:rPr>
      </w:pPr>
      <w:r>
        <w:rPr>
          <w:rFonts w:ascii="Arial" w:eastAsia="Arial" w:hAnsi="Arial" w:cs="Arial"/>
        </w:rPr>
        <w:t xml:space="preserve">The STP strategy - Segmentation, Targeting, and Positioning - is one of the main strengths of the marketing strategy that assists the companies to comprehend and serve the most lucrative parts of the market (Barrington, 2024). Based on the market and consumer research, the </w:t>
      </w:r>
      <w:proofErr w:type="spellStart"/>
      <w:r>
        <w:rPr>
          <w:rFonts w:ascii="Arial" w:eastAsia="Arial" w:hAnsi="Arial" w:cs="Arial"/>
        </w:rPr>
        <w:t>AutoFix</w:t>
      </w:r>
      <w:proofErr w:type="spellEnd"/>
      <w:r>
        <w:rPr>
          <w:rFonts w:ascii="Arial" w:eastAsia="Arial" w:hAnsi="Arial" w:cs="Arial"/>
        </w:rPr>
        <w:t xml:space="preserve"> Garage Ltd adheres to the systematic STP approach to ensure that its strategies are in line with the market and competitive environment.</w:t>
      </w:r>
    </w:p>
    <w:p w14:paraId="0437586E" w14:textId="77777777" w:rsidR="00D44971" w:rsidRDefault="00316621">
      <w:pPr>
        <w:jc w:val="center"/>
        <w:rPr>
          <w:rFonts w:ascii="Arial" w:eastAsia="Arial" w:hAnsi="Arial" w:cs="Arial"/>
        </w:rPr>
      </w:pPr>
      <w:r>
        <w:rPr>
          <w:rFonts w:ascii="Arial" w:eastAsia="Arial" w:hAnsi="Arial" w:cs="Arial"/>
          <w:noProof/>
        </w:rPr>
        <w:drawing>
          <wp:inline distT="114300" distB="114300" distL="114300" distR="114300" wp14:anchorId="7BE2C739" wp14:editId="4601CF9E">
            <wp:extent cx="5200650" cy="207442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200650" cy="2074428"/>
                    </a:xfrm>
                    <a:prstGeom prst="rect">
                      <a:avLst/>
                    </a:prstGeom>
                    <a:ln/>
                  </pic:spPr>
                </pic:pic>
              </a:graphicData>
            </a:graphic>
          </wp:inline>
        </w:drawing>
      </w:r>
    </w:p>
    <w:p w14:paraId="5A482E2E" w14:textId="77777777" w:rsidR="00D44971" w:rsidRDefault="00316621">
      <w:pPr>
        <w:jc w:val="center"/>
        <w:rPr>
          <w:rFonts w:ascii="Arial" w:eastAsia="Arial" w:hAnsi="Arial" w:cs="Arial"/>
          <w:b/>
          <w:bCs/>
        </w:rPr>
      </w:pPr>
      <w:r>
        <w:rPr>
          <w:rFonts w:ascii="Arial" w:eastAsia="Arial" w:hAnsi="Arial" w:cs="Arial"/>
          <w:b/>
          <w:bCs/>
        </w:rPr>
        <w:t>Fig 05: STP Model</w:t>
      </w:r>
    </w:p>
    <w:p w14:paraId="1E2079B9" w14:textId="77777777" w:rsidR="00D44971" w:rsidRDefault="00316621">
      <w:pPr>
        <w:jc w:val="center"/>
        <w:rPr>
          <w:rFonts w:ascii="Arial" w:eastAsia="Arial" w:hAnsi="Arial" w:cs="Arial"/>
        </w:rPr>
      </w:pPr>
      <w:r>
        <w:rPr>
          <w:rFonts w:ascii="Arial" w:eastAsia="Arial" w:hAnsi="Arial" w:cs="Arial"/>
        </w:rPr>
        <w:t>Source: (Barrington, 2024)</w:t>
      </w:r>
    </w:p>
    <w:p w14:paraId="5EEA6DF8" w14:textId="77777777" w:rsidR="00D44971" w:rsidRDefault="00316621">
      <w:pPr>
        <w:rPr>
          <w:rFonts w:ascii="Arial" w:eastAsia="Arial" w:hAnsi="Arial" w:cs="Arial"/>
          <w:b/>
          <w:bCs/>
        </w:rPr>
      </w:pPr>
      <w:r>
        <w:rPr>
          <w:rFonts w:ascii="Arial" w:eastAsia="Arial" w:hAnsi="Arial" w:cs="Arial"/>
          <w:b/>
          <w:bCs/>
        </w:rPr>
        <w:t>Segmentation</w:t>
      </w:r>
    </w:p>
    <w:p w14:paraId="6289B309" w14:textId="77777777" w:rsidR="00D44971" w:rsidRDefault="00316621">
      <w:pPr>
        <w:rPr>
          <w:rFonts w:ascii="Arial" w:eastAsia="Arial" w:hAnsi="Arial" w:cs="Arial"/>
        </w:rPr>
      </w:pPr>
      <w:r>
        <w:rPr>
          <w:rFonts w:ascii="Arial" w:eastAsia="Arial" w:hAnsi="Arial" w:cs="Arial"/>
        </w:rPr>
        <w:t>Market segmentation refers to the segmentation of the automotive service market into similar segments. In line with marketing theory of Philip Kotler, segmentation can be divided into three elements such as demographic, geographic and behavioural (</w:t>
      </w:r>
      <w:proofErr w:type="spellStart"/>
      <w:r>
        <w:rPr>
          <w:rFonts w:ascii="Arial" w:eastAsia="Arial" w:hAnsi="Arial" w:cs="Arial"/>
        </w:rPr>
        <w:t>Matnin</w:t>
      </w:r>
      <w:proofErr w:type="spellEnd"/>
      <w:r>
        <w:rPr>
          <w:rFonts w:ascii="Arial" w:eastAsia="Arial" w:hAnsi="Arial" w:cs="Arial"/>
        </w:rPr>
        <w:t>, 2025).</w:t>
      </w:r>
    </w:p>
    <w:p w14:paraId="57A64858" w14:textId="77777777" w:rsidR="00D44971" w:rsidRDefault="00316621">
      <w:pPr>
        <w:rPr>
          <w:rFonts w:ascii="Arial" w:eastAsia="Arial" w:hAnsi="Arial" w:cs="Arial"/>
        </w:rPr>
      </w:pPr>
      <w:r>
        <w:rPr>
          <w:rFonts w:ascii="Arial" w:eastAsia="Arial" w:hAnsi="Arial" w:cs="Arial"/>
        </w:rPr>
        <w:t xml:space="preserve">The income, occupation and vehicle ownership are the foundations of the demographic segments. Its primary target will be middle-income owners of personal vehicles seeking cheaper services. Owners of small businesses and commercial vehicles make other important segments since they are high users of </w:t>
      </w:r>
      <w:proofErr w:type="gramStart"/>
      <w:r>
        <w:rPr>
          <w:rFonts w:ascii="Arial" w:eastAsia="Arial" w:hAnsi="Arial" w:cs="Arial"/>
        </w:rPr>
        <w:t>vehicles, and</w:t>
      </w:r>
      <w:proofErr w:type="gramEnd"/>
      <w:r>
        <w:rPr>
          <w:rFonts w:ascii="Arial" w:eastAsia="Arial" w:hAnsi="Arial" w:cs="Arial"/>
        </w:rPr>
        <w:t xml:space="preserve"> therefore need frequent maintenance.</w:t>
      </w:r>
    </w:p>
    <w:p w14:paraId="21323D46" w14:textId="77777777" w:rsidR="00D44971" w:rsidRDefault="00316621">
      <w:pPr>
        <w:rPr>
          <w:rFonts w:ascii="Arial" w:eastAsia="Arial" w:hAnsi="Arial" w:cs="Arial"/>
        </w:rPr>
      </w:pPr>
      <w:r>
        <w:rPr>
          <w:rFonts w:ascii="Arial" w:eastAsia="Arial" w:hAnsi="Arial" w:cs="Arial"/>
        </w:rPr>
        <w:t xml:space="preserve">The geographic segment targets the suburban and semi urban areas in the UK where car ownership and usage are more common. According to the market analysis, the </w:t>
      </w:r>
      <w:r>
        <w:rPr>
          <w:rFonts w:ascii="Arial" w:eastAsia="Arial" w:hAnsi="Arial" w:cs="Arial"/>
        </w:rPr>
        <w:lastRenderedPageBreak/>
        <w:t>areas are in great demand for local car services, as there is no means of transportation.</w:t>
      </w:r>
    </w:p>
    <w:p w14:paraId="1F657016" w14:textId="77777777" w:rsidR="00D44971" w:rsidRDefault="00316621">
      <w:pPr>
        <w:rPr>
          <w:rFonts w:ascii="Arial" w:eastAsia="Arial" w:hAnsi="Arial" w:cs="Arial"/>
        </w:rPr>
      </w:pPr>
      <w:r>
        <w:rPr>
          <w:rFonts w:ascii="Arial" w:eastAsia="Arial" w:hAnsi="Arial" w:cs="Arial"/>
        </w:rPr>
        <w:t>This is a considerable portion in this market. The customers may be categorized into:</w:t>
      </w:r>
    </w:p>
    <w:p w14:paraId="1189C4AD" w14:textId="77777777" w:rsidR="00D44971" w:rsidRDefault="00316621">
      <w:pPr>
        <w:numPr>
          <w:ilvl w:val="0"/>
          <w:numId w:val="2"/>
        </w:numPr>
        <w:rPr>
          <w:rFonts w:ascii="Arial" w:eastAsia="Arial" w:hAnsi="Arial" w:cs="Arial"/>
        </w:rPr>
      </w:pPr>
      <w:r>
        <w:rPr>
          <w:rFonts w:ascii="Arial" w:eastAsia="Arial" w:hAnsi="Arial" w:cs="Arial"/>
        </w:rPr>
        <w:t xml:space="preserve">Customers who are seeking </w:t>
      </w:r>
      <w:proofErr w:type="gramStart"/>
      <w:r>
        <w:rPr>
          <w:rFonts w:ascii="Arial" w:eastAsia="Arial" w:hAnsi="Arial" w:cs="Arial"/>
        </w:rPr>
        <w:t>low cost</w:t>
      </w:r>
      <w:proofErr w:type="gramEnd"/>
      <w:r>
        <w:rPr>
          <w:rFonts w:ascii="Arial" w:eastAsia="Arial" w:hAnsi="Arial" w:cs="Arial"/>
        </w:rPr>
        <w:t xml:space="preserve"> alternatives to the </w:t>
      </w:r>
      <w:proofErr w:type="gramStart"/>
      <w:r>
        <w:rPr>
          <w:rFonts w:ascii="Arial" w:eastAsia="Arial" w:hAnsi="Arial" w:cs="Arial"/>
        </w:rPr>
        <w:t>dealership, and</w:t>
      </w:r>
      <w:proofErr w:type="gramEnd"/>
      <w:r>
        <w:rPr>
          <w:rFonts w:ascii="Arial" w:eastAsia="Arial" w:hAnsi="Arial" w:cs="Arial"/>
        </w:rPr>
        <w:t xml:space="preserve"> are </w:t>
      </w:r>
      <w:proofErr w:type="gramStart"/>
      <w:r>
        <w:rPr>
          <w:rFonts w:ascii="Arial" w:eastAsia="Arial" w:hAnsi="Arial" w:cs="Arial"/>
        </w:rPr>
        <w:t>discount-driven</w:t>
      </w:r>
      <w:proofErr w:type="gramEnd"/>
      <w:r>
        <w:rPr>
          <w:rFonts w:ascii="Arial" w:eastAsia="Arial" w:hAnsi="Arial" w:cs="Arial"/>
        </w:rPr>
        <w:t>.</w:t>
      </w:r>
    </w:p>
    <w:p w14:paraId="6D4ADBAA" w14:textId="77777777" w:rsidR="00D44971" w:rsidRDefault="00316621">
      <w:pPr>
        <w:numPr>
          <w:ilvl w:val="0"/>
          <w:numId w:val="2"/>
        </w:numPr>
        <w:rPr>
          <w:rFonts w:ascii="Arial" w:eastAsia="Arial" w:hAnsi="Arial" w:cs="Arial"/>
        </w:rPr>
      </w:pPr>
      <w:r>
        <w:rPr>
          <w:rFonts w:ascii="Arial" w:eastAsia="Arial" w:hAnsi="Arial" w:cs="Arial"/>
        </w:rPr>
        <w:t>Customers who like saving time and like convenient services and appointments.</w:t>
      </w:r>
    </w:p>
    <w:p w14:paraId="6BD9F926" w14:textId="77777777" w:rsidR="00D44971" w:rsidRDefault="00316621">
      <w:pPr>
        <w:numPr>
          <w:ilvl w:val="0"/>
          <w:numId w:val="2"/>
        </w:numPr>
        <w:rPr>
          <w:rFonts w:ascii="Arial" w:eastAsia="Arial" w:hAnsi="Arial" w:cs="Arial"/>
        </w:rPr>
      </w:pPr>
      <w:r>
        <w:rPr>
          <w:rFonts w:ascii="Arial" w:eastAsia="Arial" w:hAnsi="Arial" w:cs="Arial"/>
        </w:rPr>
        <w:t>Customers who are focused on reliability and appreciate honesty and integrity.</w:t>
      </w:r>
    </w:p>
    <w:p w14:paraId="24381254" w14:textId="77777777" w:rsidR="00D44971" w:rsidRDefault="00316621">
      <w:pPr>
        <w:rPr>
          <w:rFonts w:ascii="Arial" w:eastAsia="Arial" w:hAnsi="Arial" w:cs="Arial"/>
        </w:rPr>
      </w:pPr>
      <w:r>
        <w:rPr>
          <w:rFonts w:ascii="Arial" w:eastAsia="Arial" w:hAnsi="Arial" w:cs="Arial"/>
        </w:rPr>
        <w:t xml:space="preserve">This kind of behaviour among customers was determined </w:t>
      </w:r>
      <w:proofErr w:type="gramStart"/>
      <w:r>
        <w:rPr>
          <w:rFonts w:ascii="Arial" w:eastAsia="Arial" w:hAnsi="Arial" w:cs="Arial"/>
        </w:rPr>
        <w:t>in the course of</w:t>
      </w:r>
      <w:proofErr w:type="gramEnd"/>
      <w:r>
        <w:rPr>
          <w:rFonts w:ascii="Arial" w:eastAsia="Arial" w:hAnsi="Arial" w:cs="Arial"/>
        </w:rPr>
        <w:t xml:space="preserve"> customer analysis and is in accordance with modern customer trends as the cost of repairs is high and customer trend towards digitalisation.</w:t>
      </w:r>
    </w:p>
    <w:p w14:paraId="1623ED2C" w14:textId="77777777" w:rsidR="00D44971" w:rsidRDefault="00316621">
      <w:pPr>
        <w:spacing w:before="200"/>
        <w:rPr>
          <w:rFonts w:ascii="Arial" w:eastAsia="Arial" w:hAnsi="Arial" w:cs="Arial"/>
          <w:b/>
          <w:bCs/>
        </w:rPr>
      </w:pPr>
      <w:r>
        <w:rPr>
          <w:rFonts w:ascii="Arial" w:eastAsia="Arial" w:hAnsi="Arial" w:cs="Arial"/>
          <w:b/>
          <w:bCs/>
        </w:rPr>
        <w:t>Targeting</w:t>
      </w:r>
    </w:p>
    <w:p w14:paraId="7B4E5D7D" w14:textId="77777777" w:rsidR="00D44971" w:rsidRDefault="00316621">
      <w:pPr>
        <w:rPr>
          <w:rFonts w:ascii="Arial" w:eastAsia="Arial" w:hAnsi="Arial" w:cs="Arial"/>
        </w:rPr>
      </w:pPr>
      <w:r>
        <w:rPr>
          <w:rFonts w:ascii="Arial" w:eastAsia="Arial" w:hAnsi="Arial" w:cs="Arial"/>
        </w:rPr>
        <w:t xml:space="preserve">Once the segmentation is done, </w:t>
      </w:r>
      <w:proofErr w:type="spellStart"/>
      <w:r>
        <w:rPr>
          <w:rFonts w:ascii="Arial" w:eastAsia="Arial" w:hAnsi="Arial" w:cs="Arial"/>
        </w:rPr>
        <w:t>AutoFix</w:t>
      </w:r>
      <w:proofErr w:type="spellEnd"/>
      <w:r>
        <w:rPr>
          <w:rFonts w:ascii="Arial" w:eastAsia="Arial" w:hAnsi="Arial" w:cs="Arial"/>
        </w:rPr>
        <w:t xml:space="preserve"> Garage Ltd will use a targeted approach and concentrate on the most viable and profitable segments.</w:t>
      </w:r>
    </w:p>
    <w:p w14:paraId="08658092" w14:textId="77777777" w:rsidR="00D44971" w:rsidRDefault="00316621">
      <w:pPr>
        <w:rPr>
          <w:rFonts w:ascii="Arial" w:eastAsia="Arial" w:hAnsi="Arial" w:cs="Arial"/>
        </w:rPr>
      </w:pPr>
      <w:r>
        <w:rPr>
          <w:rFonts w:ascii="Arial" w:eastAsia="Arial" w:hAnsi="Arial" w:cs="Arial"/>
        </w:rPr>
        <w:t>The most important target group is:</w:t>
      </w:r>
    </w:p>
    <w:p w14:paraId="390213C4" w14:textId="77777777" w:rsidR="00D44971" w:rsidRDefault="00316621">
      <w:pPr>
        <w:numPr>
          <w:ilvl w:val="0"/>
          <w:numId w:val="6"/>
        </w:numPr>
        <w:rPr>
          <w:rFonts w:ascii="Arial" w:eastAsia="Arial" w:hAnsi="Arial" w:cs="Arial"/>
        </w:rPr>
      </w:pPr>
      <w:r>
        <w:rPr>
          <w:rFonts w:ascii="Arial" w:eastAsia="Arial" w:hAnsi="Arial" w:cs="Arial"/>
        </w:rPr>
        <w:t>Car owners in suburbs residing in residential areas.</w:t>
      </w:r>
    </w:p>
    <w:p w14:paraId="1FBD1EEC" w14:textId="77777777" w:rsidR="00D44971" w:rsidRDefault="00316621">
      <w:pPr>
        <w:numPr>
          <w:ilvl w:val="0"/>
          <w:numId w:val="6"/>
        </w:numPr>
        <w:rPr>
          <w:rFonts w:ascii="Arial" w:eastAsia="Arial" w:hAnsi="Arial" w:cs="Arial"/>
        </w:rPr>
      </w:pPr>
      <w:r>
        <w:rPr>
          <w:rFonts w:ascii="Arial" w:eastAsia="Arial" w:hAnsi="Arial" w:cs="Arial"/>
        </w:rPr>
        <w:t>Small business fleets</w:t>
      </w:r>
    </w:p>
    <w:p w14:paraId="3557F99C" w14:textId="77777777" w:rsidR="00D44971" w:rsidRDefault="00316621">
      <w:pPr>
        <w:numPr>
          <w:ilvl w:val="0"/>
          <w:numId w:val="6"/>
        </w:numPr>
        <w:rPr>
          <w:rFonts w:ascii="Arial" w:eastAsia="Arial" w:hAnsi="Arial" w:cs="Arial"/>
        </w:rPr>
      </w:pPr>
      <w:r>
        <w:rPr>
          <w:rFonts w:ascii="Arial" w:eastAsia="Arial" w:hAnsi="Arial" w:cs="Arial"/>
        </w:rPr>
        <w:t>Commercial drivers (taxi and delivery drivers, and so on)</w:t>
      </w:r>
    </w:p>
    <w:p w14:paraId="0B0FA027" w14:textId="77777777" w:rsidR="00D44971" w:rsidRDefault="00316621">
      <w:pPr>
        <w:rPr>
          <w:rFonts w:ascii="Arial" w:eastAsia="Arial" w:hAnsi="Arial" w:cs="Arial"/>
        </w:rPr>
      </w:pPr>
      <w:r>
        <w:rPr>
          <w:rFonts w:ascii="Arial" w:eastAsia="Arial" w:hAnsi="Arial" w:cs="Arial"/>
        </w:rPr>
        <w:t xml:space="preserve">The reason behind targeting these market segments is that the frequency of service and the recurrent needs of the services will ensure these segments earn them revenue (Tavor, Gonen and Spiegel, 2023). </w:t>
      </w:r>
      <w:proofErr w:type="gramStart"/>
      <w:r>
        <w:rPr>
          <w:rFonts w:ascii="Arial" w:eastAsia="Arial" w:hAnsi="Arial" w:cs="Arial"/>
        </w:rPr>
        <w:t>In particular, fleet</w:t>
      </w:r>
      <w:proofErr w:type="gramEnd"/>
      <w:r>
        <w:rPr>
          <w:rFonts w:ascii="Arial" w:eastAsia="Arial" w:hAnsi="Arial" w:cs="Arial"/>
        </w:rPr>
        <w:t xml:space="preserve"> managers and commercial drivers will require constant maintenance </w:t>
      </w:r>
      <w:proofErr w:type="gramStart"/>
      <w:r>
        <w:rPr>
          <w:rFonts w:ascii="Arial" w:eastAsia="Arial" w:hAnsi="Arial" w:cs="Arial"/>
        </w:rPr>
        <w:t>services, and</w:t>
      </w:r>
      <w:proofErr w:type="gramEnd"/>
      <w:r>
        <w:rPr>
          <w:rFonts w:ascii="Arial" w:eastAsia="Arial" w:hAnsi="Arial" w:cs="Arial"/>
        </w:rPr>
        <w:t xml:space="preserve"> therefore are a valuable customer group.</w:t>
      </w:r>
    </w:p>
    <w:p w14:paraId="717FC0C5" w14:textId="77777777" w:rsidR="00D44971" w:rsidRDefault="00316621">
      <w:pPr>
        <w:rPr>
          <w:rFonts w:ascii="Arial" w:eastAsia="Arial" w:hAnsi="Arial" w:cs="Arial"/>
        </w:rPr>
      </w:pPr>
      <w:r>
        <w:rPr>
          <w:rFonts w:ascii="Arial" w:eastAsia="Arial" w:hAnsi="Arial" w:cs="Arial"/>
        </w:rPr>
        <w:t xml:space="preserve">This marketing plan is one such differentiated approach to targeting whereby the company will provide a variety of services as a means of attracting different segments as compared to mass marketing approach. This allows </w:t>
      </w:r>
      <w:proofErr w:type="spellStart"/>
      <w:r>
        <w:rPr>
          <w:rFonts w:ascii="Arial" w:eastAsia="Arial" w:hAnsi="Arial" w:cs="Arial"/>
        </w:rPr>
        <w:t>AutoFix</w:t>
      </w:r>
      <w:proofErr w:type="spellEnd"/>
      <w:r>
        <w:rPr>
          <w:rFonts w:ascii="Arial" w:eastAsia="Arial" w:hAnsi="Arial" w:cs="Arial"/>
        </w:rPr>
        <w:t xml:space="preserve"> to have a broad </w:t>
      </w:r>
      <w:proofErr w:type="gramStart"/>
      <w:r>
        <w:rPr>
          <w:rFonts w:ascii="Arial" w:eastAsia="Arial" w:hAnsi="Arial" w:cs="Arial"/>
        </w:rPr>
        <w:t>net, and</w:t>
      </w:r>
      <w:proofErr w:type="gramEnd"/>
      <w:r>
        <w:rPr>
          <w:rFonts w:ascii="Arial" w:eastAsia="Arial" w:hAnsi="Arial" w:cs="Arial"/>
        </w:rPr>
        <w:t xml:space="preserve"> still be targeting profitable segments.</w:t>
      </w:r>
    </w:p>
    <w:p w14:paraId="4D134625" w14:textId="77777777" w:rsidR="00D44971" w:rsidRDefault="00316621">
      <w:pPr>
        <w:rPr>
          <w:rFonts w:ascii="Arial" w:eastAsia="Arial" w:hAnsi="Arial" w:cs="Arial"/>
        </w:rPr>
      </w:pPr>
      <w:r>
        <w:rPr>
          <w:rFonts w:ascii="Arial" w:eastAsia="Arial" w:hAnsi="Arial" w:cs="Arial"/>
        </w:rPr>
        <w:t>Also, targeting price-sensitive consumers is congruent to the previously determined economic landscape, that experienced a rise in costs and the necessity for less expensive services. It also helps to fill some of the critical market gaps and position the business better.</w:t>
      </w:r>
    </w:p>
    <w:p w14:paraId="7776C797" w14:textId="77777777" w:rsidR="00D44971" w:rsidRDefault="00316621">
      <w:pPr>
        <w:spacing w:before="200"/>
        <w:rPr>
          <w:rFonts w:ascii="Arial" w:eastAsia="Arial" w:hAnsi="Arial" w:cs="Arial"/>
          <w:b/>
          <w:bCs/>
        </w:rPr>
      </w:pPr>
      <w:r>
        <w:rPr>
          <w:rFonts w:ascii="Arial" w:eastAsia="Arial" w:hAnsi="Arial" w:cs="Arial"/>
          <w:b/>
          <w:bCs/>
        </w:rPr>
        <w:t>Positioning</w:t>
      </w:r>
    </w:p>
    <w:p w14:paraId="22D3D701" w14:textId="77777777" w:rsidR="00D44971" w:rsidRDefault="00316621">
      <w:pPr>
        <w:rPr>
          <w:rFonts w:ascii="Arial" w:eastAsia="Arial" w:hAnsi="Arial" w:cs="Arial"/>
        </w:rPr>
      </w:pPr>
      <w:r>
        <w:rPr>
          <w:rFonts w:ascii="Arial" w:eastAsia="Arial" w:hAnsi="Arial" w:cs="Arial"/>
        </w:rPr>
        <w:lastRenderedPageBreak/>
        <w:t>Positioning is positioning of the business in the minds of the customers relative to its competitors (</w:t>
      </w:r>
      <w:proofErr w:type="spellStart"/>
      <w:r>
        <w:rPr>
          <w:rFonts w:ascii="Arial" w:eastAsia="Arial" w:hAnsi="Arial" w:cs="Arial"/>
        </w:rPr>
        <w:t>Pituşcan</w:t>
      </w:r>
      <w:proofErr w:type="spellEnd"/>
      <w:r>
        <w:rPr>
          <w:rFonts w:ascii="Arial" w:eastAsia="Arial" w:hAnsi="Arial" w:cs="Arial"/>
        </w:rPr>
        <w:t xml:space="preserve"> and </w:t>
      </w:r>
      <w:proofErr w:type="spellStart"/>
      <w:r>
        <w:rPr>
          <w:rFonts w:ascii="Arial" w:eastAsia="Arial" w:hAnsi="Arial" w:cs="Arial"/>
        </w:rPr>
        <w:t>Ioncu</w:t>
      </w:r>
      <w:proofErr w:type="spellEnd"/>
      <w:r>
        <w:rPr>
          <w:rFonts w:ascii="Arial" w:eastAsia="Arial" w:hAnsi="Arial" w:cs="Arial"/>
        </w:rPr>
        <w:t xml:space="preserve">, 2024). The </w:t>
      </w:r>
      <w:proofErr w:type="spellStart"/>
      <w:r>
        <w:rPr>
          <w:rFonts w:ascii="Arial" w:eastAsia="Arial" w:hAnsi="Arial" w:cs="Arial"/>
        </w:rPr>
        <w:t>AutoFix</w:t>
      </w:r>
      <w:proofErr w:type="spellEnd"/>
      <w:r>
        <w:rPr>
          <w:rFonts w:ascii="Arial" w:eastAsia="Arial" w:hAnsi="Arial" w:cs="Arial"/>
        </w:rPr>
        <w:t xml:space="preserve"> Garage Ltd positioning strategy will be to be a reliable, cheap and open alternative to dealerships and other independent garages.</w:t>
      </w:r>
    </w:p>
    <w:p w14:paraId="33EC119D" w14:textId="77777777" w:rsidR="00D44971" w:rsidRDefault="00316621">
      <w:pPr>
        <w:rPr>
          <w:rFonts w:ascii="Arial" w:eastAsia="Arial" w:hAnsi="Arial" w:cs="Arial"/>
        </w:rPr>
      </w:pPr>
      <w:r>
        <w:rPr>
          <w:rFonts w:ascii="Arial" w:eastAsia="Arial" w:hAnsi="Arial" w:cs="Arial"/>
        </w:rPr>
        <w:t>This is founded on the gap analysis:</w:t>
      </w:r>
    </w:p>
    <w:p w14:paraId="026C7C1F" w14:textId="77777777" w:rsidR="00D44971" w:rsidRDefault="00316621">
      <w:pPr>
        <w:numPr>
          <w:ilvl w:val="0"/>
          <w:numId w:val="10"/>
        </w:numPr>
        <w:rPr>
          <w:rFonts w:ascii="Arial" w:eastAsia="Arial" w:hAnsi="Arial" w:cs="Arial"/>
        </w:rPr>
      </w:pPr>
      <w:r>
        <w:rPr>
          <w:rFonts w:ascii="Arial" w:eastAsia="Arial" w:hAnsi="Arial" w:cs="Arial"/>
        </w:rPr>
        <w:t>Dealerships = expensive and of high quality.</w:t>
      </w:r>
    </w:p>
    <w:p w14:paraId="16E25AB3" w14:textId="77777777" w:rsidR="00D44971" w:rsidRDefault="00316621">
      <w:pPr>
        <w:numPr>
          <w:ilvl w:val="0"/>
          <w:numId w:val="10"/>
        </w:numPr>
        <w:rPr>
          <w:rFonts w:ascii="Arial" w:eastAsia="Arial" w:hAnsi="Arial" w:cs="Arial"/>
        </w:rPr>
      </w:pPr>
      <w:r>
        <w:rPr>
          <w:rFonts w:ascii="Arial" w:eastAsia="Arial" w:hAnsi="Arial" w:cs="Arial"/>
        </w:rPr>
        <w:t>Free garages = inexpensive and poor quality.</w:t>
      </w:r>
    </w:p>
    <w:p w14:paraId="04BE49AB" w14:textId="77777777" w:rsidR="00D44971" w:rsidRDefault="00316621">
      <w:pPr>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aims to be the solution to this through the offering of low prices and </w:t>
      </w:r>
      <w:proofErr w:type="gramStart"/>
      <w:r>
        <w:rPr>
          <w:rFonts w:ascii="Arial" w:eastAsia="Arial" w:hAnsi="Arial" w:cs="Arial"/>
        </w:rPr>
        <w:t>high quality</w:t>
      </w:r>
      <w:proofErr w:type="gramEnd"/>
      <w:r>
        <w:rPr>
          <w:rFonts w:ascii="Arial" w:eastAsia="Arial" w:hAnsi="Arial" w:cs="Arial"/>
        </w:rPr>
        <w:t xml:space="preserve"> service standards, whilst leveraging on the use of technology and customer centred practices.</w:t>
      </w:r>
    </w:p>
    <w:p w14:paraId="131CD7ED" w14:textId="77777777" w:rsidR="00D44971" w:rsidRDefault="00316621">
      <w:pPr>
        <w:rPr>
          <w:rFonts w:ascii="Arial" w:eastAsia="Arial" w:hAnsi="Arial" w:cs="Arial"/>
        </w:rPr>
      </w:pPr>
      <w:r>
        <w:rPr>
          <w:rFonts w:ascii="Arial" w:eastAsia="Arial" w:hAnsi="Arial" w:cs="Arial"/>
        </w:rPr>
        <w:t>The positioning strategy also focuses on:</w:t>
      </w:r>
    </w:p>
    <w:p w14:paraId="5494586B" w14:textId="77777777" w:rsidR="00D44971" w:rsidRDefault="00316621">
      <w:pPr>
        <w:numPr>
          <w:ilvl w:val="0"/>
          <w:numId w:val="5"/>
        </w:numPr>
        <w:rPr>
          <w:rFonts w:ascii="Arial" w:eastAsia="Arial" w:hAnsi="Arial" w:cs="Arial"/>
        </w:rPr>
      </w:pPr>
      <w:r>
        <w:rPr>
          <w:rFonts w:ascii="Arial" w:eastAsia="Arial" w:hAnsi="Arial" w:cs="Arial"/>
        </w:rPr>
        <w:t>Service (honest service and pricing) and Transparency.</w:t>
      </w:r>
    </w:p>
    <w:p w14:paraId="5A10D8FC" w14:textId="77777777" w:rsidR="00D44971" w:rsidRDefault="00316621">
      <w:pPr>
        <w:numPr>
          <w:ilvl w:val="0"/>
          <w:numId w:val="5"/>
        </w:numPr>
        <w:rPr>
          <w:rFonts w:ascii="Arial" w:eastAsia="Arial" w:hAnsi="Arial" w:cs="Arial"/>
        </w:rPr>
      </w:pPr>
      <w:r>
        <w:rPr>
          <w:rFonts w:ascii="Arial" w:eastAsia="Arial" w:hAnsi="Arial" w:cs="Arial"/>
        </w:rPr>
        <w:t>Expertise (fast service and convenient booking)</w:t>
      </w:r>
    </w:p>
    <w:p w14:paraId="53612CC3" w14:textId="77777777" w:rsidR="00D44971" w:rsidRDefault="00316621">
      <w:pPr>
        <w:numPr>
          <w:ilvl w:val="0"/>
          <w:numId w:val="5"/>
        </w:numPr>
        <w:rPr>
          <w:rFonts w:ascii="Arial" w:eastAsia="Arial" w:hAnsi="Arial" w:cs="Arial"/>
        </w:rPr>
      </w:pPr>
      <w:r>
        <w:rPr>
          <w:rFonts w:ascii="Arial" w:eastAsia="Arial" w:hAnsi="Arial" w:cs="Arial"/>
        </w:rPr>
        <w:t>Technical skills (state-of-the-art diagnostics and EV-ready)</w:t>
      </w:r>
    </w:p>
    <w:p w14:paraId="51FF2049" w14:textId="77777777" w:rsidR="00D44971" w:rsidRDefault="00316621">
      <w:pPr>
        <w:rPr>
          <w:rFonts w:ascii="Arial" w:eastAsia="Arial" w:hAnsi="Arial" w:cs="Arial"/>
        </w:rPr>
      </w:pPr>
      <w:r>
        <w:rPr>
          <w:rFonts w:ascii="Arial" w:eastAsia="Arial" w:hAnsi="Arial" w:cs="Arial"/>
        </w:rPr>
        <w:t>This provides a good perceived value and provides the business with a competitive advantage.</w:t>
      </w:r>
    </w:p>
    <w:p w14:paraId="43867C7E" w14:textId="77777777" w:rsidR="00D44971" w:rsidRDefault="00316621">
      <w:pPr>
        <w:rPr>
          <w:rFonts w:ascii="Arial" w:eastAsia="Arial" w:hAnsi="Arial" w:cs="Arial"/>
        </w:rPr>
      </w:pPr>
      <w:r>
        <w:rPr>
          <w:rFonts w:ascii="Arial" w:eastAsia="Arial" w:hAnsi="Arial" w:cs="Arial"/>
        </w:rPr>
        <w:t xml:space="preserve">In theory this positioning aligns with both the customer value and competitive strategy </w:t>
      </w:r>
      <w:proofErr w:type="gramStart"/>
      <w:r>
        <w:rPr>
          <w:rFonts w:ascii="Arial" w:eastAsia="Arial" w:hAnsi="Arial" w:cs="Arial"/>
        </w:rPr>
        <w:t>theories, and</w:t>
      </w:r>
      <w:proofErr w:type="gramEnd"/>
      <w:r>
        <w:rPr>
          <w:rFonts w:ascii="Arial" w:eastAsia="Arial" w:hAnsi="Arial" w:cs="Arial"/>
        </w:rPr>
        <w:t xml:space="preserve"> provides a definite value proposition to business (Kenyon, 2025).</w:t>
      </w:r>
    </w:p>
    <w:p w14:paraId="1962BDCD" w14:textId="77777777" w:rsidR="00D44971" w:rsidRDefault="00316621">
      <w:pPr>
        <w:rPr>
          <w:rFonts w:ascii="Arial" w:eastAsia="Arial" w:hAnsi="Arial" w:cs="Arial"/>
        </w:rPr>
      </w:pPr>
      <w:r>
        <w:rPr>
          <w:rFonts w:ascii="Arial" w:eastAsia="Arial" w:hAnsi="Arial" w:cs="Arial"/>
        </w:rPr>
        <w:t xml:space="preserve">Overall, the STP strategy implemented by </w:t>
      </w:r>
      <w:proofErr w:type="spellStart"/>
      <w:r>
        <w:rPr>
          <w:rFonts w:ascii="Arial" w:eastAsia="Arial" w:hAnsi="Arial" w:cs="Arial"/>
        </w:rPr>
        <w:t>AutoFix</w:t>
      </w:r>
      <w:proofErr w:type="spellEnd"/>
      <w:r>
        <w:rPr>
          <w:rFonts w:ascii="Arial" w:eastAsia="Arial" w:hAnsi="Arial" w:cs="Arial"/>
        </w:rPr>
        <w:t xml:space="preserve"> Garage Ltd is well-coordinated with market, customer and competitive aspects. The company stands a good chance to win the market share in the UK garage market due to efficient market segmentation, targeting the most lucrative group of customers, and positioning product offering of the business.</w:t>
      </w:r>
    </w:p>
    <w:p w14:paraId="7C1814A5" w14:textId="77777777" w:rsidR="00D44971" w:rsidRDefault="00316621">
      <w:pPr>
        <w:pStyle w:val="Heading2"/>
        <w:spacing w:before="200"/>
      </w:pPr>
      <w:bookmarkStart w:id="12" w:name="_heading=h.fyv54c1ekq3u" w:colFirst="0" w:colLast="0"/>
      <w:bookmarkEnd w:id="12"/>
      <w:r>
        <w:br w:type="page"/>
      </w:r>
    </w:p>
    <w:p w14:paraId="42DD0077" w14:textId="77777777" w:rsidR="00D44971" w:rsidRDefault="00316621">
      <w:pPr>
        <w:pStyle w:val="Heading2"/>
        <w:spacing w:before="200"/>
      </w:pPr>
      <w:bookmarkStart w:id="13" w:name="_Toc228942350"/>
      <w:r>
        <w:lastRenderedPageBreak/>
        <w:t>5.2 7Ps marketing mix.</w:t>
      </w:r>
      <w:bookmarkEnd w:id="13"/>
      <w:r>
        <w:t xml:space="preserve"> </w:t>
      </w:r>
    </w:p>
    <w:p w14:paraId="3367BF41" w14:textId="77777777" w:rsidR="00D44971" w:rsidRDefault="00316621">
      <w:pPr>
        <w:rPr>
          <w:rFonts w:ascii="Arial" w:eastAsia="Arial" w:hAnsi="Arial" w:cs="Arial"/>
        </w:rPr>
      </w:pPr>
      <w:r>
        <w:rPr>
          <w:rFonts w:ascii="Arial" w:eastAsia="Arial" w:hAnsi="Arial" w:cs="Arial"/>
        </w:rPr>
        <w:t xml:space="preserve">The marketing mix provides a strategic approach to converting the positioning strategy of </w:t>
      </w:r>
      <w:proofErr w:type="spellStart"/>
      <w:r>
        <w:rPr>
          <w:rFonts w:ascii="Arial" w:eastAsia="Arial" w:hAnsi="Arial" w:cs="Arial"/>
        </w:rPr>
        <w:t>AutoFix</w:t>
      </w:r>
      <w:proofErr w:type="spellEnd"/>
      <w:r>
        <w:rPr>
          <w:rFonts w:ascii="Arial" w:eastAsia="Arial" w:hAnsi="Arial" w:cs="Arial"/>
        </w:rPr>
        <w:t xml:space="preserve"> Garage Ltd. The marketing mix is employed in the 7P model of ensuring that the customer needs, market trends and competition are aligned (Owais, 2026).</w:t>
      </w:r>
    </w:p>
    <w:p w14:paraId="2E20FB47" w14:textId="77777777" w:rsidR="00D44971" w:rsidRDefault="00316621">
      <w:pPr>
        <w:jc w:val="center"/>
        <w:rPr>
          <w:rFonts w:ascii="Arial" w:eastAsia="Arial" w:hAnsi="Arial" w:cs="Arial"/>
        </w:rPr>
      </w:pPr>
      <w:r>
        <w:rPr>
          <w:rFonts w:ascii="Arial" w:eastAsia="Arial" w:hAnsi="Arial" w:cs="Arial"/>
          <w:noProof/>
        </w:rPr>
        <w:drawing>
          <wp:inline distT="114300" distB="114300" distL="114300" distR="114300" wp14:anchorId="4E86A841" wp14:editId="1EF1A6DF">
            <wp:extent cx="3867150" cy="2690813"/>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3867150" cy="2690813"/>
                    </a:xfrm>
                    <a:prstGeom prst="rect">
                      <a:avLst/>
                    </a:prstGeom>
                    <a:ln/>
                  </pic:spPr>
                </pic:pic>
              </a:graphicData>
            </a:graphic>
          </wp:inline>
        </w:drawing>
      </w:r>
    </w:p>
    <w:p w14:paraId="4254A464" w14:textId="77777777" w:rsidR="00D44971" w:rsidRDefault="00316621">
      <w:pPr>
        <w:jc w:val="center"/>
        <w:rPr>
          <w:rFonts w:ascii="Arial" w:eastAsia="Arial" w:hAnsi="Arial" w:cs="Arial"/>
          <w:b/>
          <w:bCs/>
        </w:rPr>
      </w:pPr>
      <w:r>
        <w:rPr>
          <w:rFonts w:ascii="Arial" w:eastAsia="Arial" w:hAnsi="Arial" w:cs="Arial"/>
          <w:b/>
          <w:bCs/>
        </w:rPr>
        <w:t>Fig 06: 7PS Marketing mix</w:t>
      </w:r>
    </w:p>
    <w:p w14:paraId="443362C0" w14:textId="77777777" w:rsidR="00D44971" w:rsidRDefault="00316621">
      <w:pPr>
        <w:jc w:val="center"/>
        <w:rPr>
          <w:rFonts w:ascii="Arial" w:eastAsia="Arial" w:hAnsi="Arial" w:cs="Arial"/>
        </w:rPr>
      </w:pPr>
      <w:r>
        <w:rPr>
          <w:rFonts w:ascii="Arial" w:eastAsia="Arial" w:hAnsi="Arial" w:cs="Arial"/>
        </w:rPr>
        <w:t>Source: (Owais, 2026)</w:t>
      </w:r>
    </w:p>
    <w:p w14:paraId="0260321A" w14:textId="77777777" w:rsidR="00D44971" w:rsidRDefault="00316621">
      <w:pPr>
        <w:rPr>
          <w:rFonts w:ascii="Arial" w:eastAsia="Arial" w:hAnsi="Arial" w:cs="Arial"/>
          <w:b/>
          <w:bCs/>
        </w:rPr>
      </w:pPr>
      <w:r>
        <w:rPr>
          <w:rFonts w:ascii="Arial" w:eastAsia="Arial" w:hAnsi="Arial" w:cs="Arial"/>
          <w:b/>
          <w:bCs/>
        </w:rPr>
        <w:t>Product</w:t>
      </w:r>
    </w:p>
    <w:p w14:paraId="3F6EB476" w14:textId="77777777" w:rsidR="00D44971" w:rsidRDefault="00316621">
      <w:pPr>
        <w:rPr>
          <w:rFonts w:ascii="Arial" w:eastAsia="Arial" w:hAnsi="Arial" w:cs="Arial"/>
        </w:rPr>
      </w:pPr>
      <w:r>
        <w:rPr>
          <w:rFonts w:ascii="Arial" w:eastAsia="Arial" w:hAnsi="Arial" w:cs="Arial"/>
        </w:rPr>
        <w:t xml:space="preserve">The product in this case is services offered in </w:t>
      </w:r>
      <w:proofErr w:type="spellStart"/>
      <w:r>
        <w:rPr>
          <w:rFonts w:ascii="Arial" w:eastAsia="Arial" w:hAnsi="Arial" w:cs="Arial"/>
        </w:rPr>
        <w:t>AutoFix</w:t>
      </w:r>
      <w:proofErr w:type="spellEnd"/>
      <w:r>
        <w:rPr>
          <w:rFonts w:ascii="Arial" w:eastAsia="Arial" w:hAnsi="Arial" w:cs="Arial"/>
        </w:rPr>
        <w:t xml:space="preserve"> Garage Ltd. This may be diagnostics, repairs, servicing and MOT preparations. The product will satisfy the above customer needs - low price, quality and transparency.</w:t>
      </w:r>
    </w:p>
    <w:p w14:paraId="150DE25F" w14:textId="77777777" w:rsidR="00D44971" w:rsidRDefault="00316621">
      <w:pPr>
        <w:rPr>
          <w:rFonts w:ascii="Arial" w:eastAsia="Arial" w:hAnsi="Arial" w:cs="Arial"/>
        </w:rPr>
      </w:pPr>
      <w:r>
        <w:rPr>
          <w:rFonts w:ascii="Arial" w:eastAsia="Arial" w:hAnsi="Arial" w:cs="Arial"/>
        </w:rPr>
        <w:t xml:space="preserve">Unlike the old-fashioned, independent garages, </w:t>
      </w:r>
      <w:proofErr w:type="spellStart"/>
      <w:r>
        <w:rPr>
          <w:rFonts w:ascii="Arial" w:eastAsia="Arial" w:hAnsi="Arial" w:cs="Arial"/>
        </w:rPr>
        <w:t>AutoFix</w:t>
      </w:r>
      <w:proofErr w:type="spellEnd"/>
      <w:r>
        <w:rPr>
          <w:rFonts w:ascii="Arial" w:eastAsia="Arial" w:hAnsi="Arial" w:cs="Arial"/>
        </w:rPr>
        <w:t xml:space="preserve"> will install the latest and hybrid electric diagnostic devices to service the recent and further developed vehicles in the industry. Additionally, the service will be enhanced with added value like explanation of work done on the devices and recommendations on services to provide, which will contribute to service quality.</w:t>
      </w:r>
    </w:p>
    <w:p w14:paraId="50B21646" w14:textId="77777777" w:rsidR="00D44971" w:rsidRDefault="00316621">
      <w:pPr>
        <w:rPr>
          <w:rFonts w:ascii="Arial" w:eastAsia="Arial" w:hAnsi="Arial" w:cs="Arial"/>
        </w:rPr>
      </w:pPr>
      <w:r>
        <w:rPr>
          <w:rFonts w:ascii="Arial" w:eastAsia="Arial" w:hAnsi="Arial" w:cs="Arial"/>
        </w:rPr>
        <w:t>The service is a strategic product that is functional (quality of technical service) and experiential (customer experience).</w:t>
      </w:r>
    </w:p>
    <w:p w14:paraId="5B0D6B5F" w14:textId="77777777" w:rsidR="00D44971" w:rsidRDefault="00316621">
      <w:pPr>
        <w:rPr>
          <w:rFonts w:ascii="Arial" w:eastAsia="Arial" w:hAnsi="Arial" w:cs="Arial"/>
          <w:b/>
          <w:bCs/>
        </w:rPr>
      </w:pPr>
      <w:r>
        <w:rPr>
          <w:rFonts w:ascii="Arial" w:eastAsia="Arial" w:hAnsi="Arial" w:cs="Arial"/>
          <w:b/>
          <w:bCs/>
        </w:rPr>
        <w:t>Price</w:t>
      </w:r>
    </w:p>
    <w:p w14:paraId="2CDD0397" w14:textId="77777777" w:rsidR="00D44971" w:rsidRDefault="00316621">
      <w:pPr>
        <w:rPr>
          <w:rFonts w:ascii="Arial" w:eastAsia="Arial" w:hAnsi="Arial" w:cs="Arial"/>
        </w:rPr>
      </w:pPr>
      <w:r>
        <w:rPr>
          <w:rFonts w:ascii="Arial" w:eastAsia="Arial" w:hAnsi="Arial" w:cs="Arial"/>
        </w:rPr>
        <w:t>A key aspect in the market analysis is price setting since sensitivity on the price is very high among the customers (Bhutto</w:t>
      </w:r>
      <w:r>
        <w:rPr>
          <w:rFonts w:ascii="Arial" w:eastAsia="Arial" w:hAnsi="Arial" w:cs="Arial"/>
          <w:i/>
          <w:iCs/>
        </w:rPr>
        <w:t xml:space="preserve"> et al., </w:t>
      </w:r>
      <w:r>
        <w:rPr>
          <w:rFonts w:ascii="Arial" w:eastAsia="Arial" w:hAnsi="Arial" w:cs="Arial"/>
        </w:rPr>
        <w:t xml:space="preserve">2022). The </w:t>
      </w:r>
      <w:proofErr w:type="spellStart"/>
      <w:r>
        <w:rPr>
          <w:rFonts w:ascii="Arial" w:eastAsia="Arial" w:hAnsi="Arial" w:cs="Arial"/>
        </w:rPr>
        <w:t>AutoFix</w:t>
      </w:r>
      <w:proofErr w:type="spellEnd"/>
      <w:r>
        <w:rPr>
          <w:rFonts w:ascii="Arial" w:eastAsia="Arial" w:hAnsi="Arial" w:cs="Arial"/>
        </w:rPr>
        <w:t xml:space="preserve"> Garage Ltd will take a competitive pricing approach where it will be below dealership service centres prices but at the same level as independent garage prices.</w:t>
      </w:r>
    </w:p>
    <w:p w14:paraId="35DF76CC" w14:textId="77777777" w:rsidR="00D44971" w:rsidRDefault="00316621">
      <w:pPr>
        <w:rPr>
          <w:rFonts w:ascii="Arial" w:eastAsia="Arial" w:hAnsi="Arial" w:cs="Arial"/>
        </w:rPr>
      </w:pPr>
      <w:r>
        <w:rPr>
          <w:rFonts w:ascii="Arial" w:eastAsia="Arial" w:hAnsi="Arial" w:cs="Arial"/>
        </w:rPr>
        <w:lastRenderedPageBreak/>
        <w:t>This plan is consistent with the high buyer power that a competitive analysis of industries with models such as Porters Five Forces have indicated. Shopping around, and price are also significant factors to customers.</w:t>
      </w:r>
    </w:p>
    <w:p w14:paraId="58DD39C3" w14:textId="77777777" w:rsidR="00D44971" w:rsidRDefault="00316621">
      <w:pPr>
        <w:rPr>
          <w:rFonts w:ascii="Arial" w:eastAsia="Arial" w:hAnsi="Arial" w:cs="Arial"/>
        </w:rPr>
      </w:pPr>
      <w:r>
        <w:rPr>
          <w:rFonts w:ascii="Arial" w:eastAsia="Arial" w:hAnsi="Arial" w:cs="Arial"/>
        </w:rPr>
        <w:t>In addition, there will be transparent pricing, no back-door pricing and initial quotations. This will deal with a major market issue - trust - and improve customer relationships. Customers can also be given special offers and a bundle of services (e.g. servicing at reduced rate).</w:t>
      </w:r>
    </w:p>
    <w:p w14:paraId="39FDDCE2" w14:textId="77777777" w:rsidR="00D44971" w:rsidRDefault="00316621">
      <w:pPr>
        <w:rPr>
          <w:rFonts w:ascii="Arial" w:eastAsia="Arial" w:hAnsi="Arial" w:cs="Arial"/>
          <w:b/>
          <w:bCs/>
        </w:rPr>
      </w:pPr>
      <w:r>
        <w:rPr>
          <w:rFonts w:ascii="Arial" w:eastAsia="Arial" w:hAnsi="Arial" w:cs="Arial"/>
          <w:b/>
          <w:bCs/>
        </w:rPr>
        <w:t>Place</w:t>
      </w:r>
    </w:p>
    <w:p w14:paraId="5B0FAB48" w14:textId="77777777" w:rsidR="00D44971" w:rsidRDefault="00316621">
      <w:pPr>
        <w:rPr>
          <w:rFonts w:ascii="Arial" w:eastAsia="Arial" w:hAnsi="Arial" w:cs="Arial"/>
        </w:rPr>
      </w:pPr>
      <w:r>
        <w:rPr>
          <w:rFonts w:ascii="Arial" w:eastAsia="Arial" w:hAnsi="Arial" w:cs="Arial"/>
        </w:rPr>
        <w:t xml:space="preserve">The place is the how and where the service is provided. </w:t>
      </w:r>
      <w:proofErr w:type="spellStart"/>
      <w:r>
        <w:rPr>
          <w:rFonts w:ascii="Arial" w:eastAsia="Arial" w:hAnsi="Arial" w:cs="Arial"/>
        </w:rPr>
        <w:t>AutoFix</w:t>
      </w:r>
      <w:proofErr w:type="spellEnd"/>
      <w:r>
        <w:rPr>
          <w:rFonts w:ascii="Arial" w:eastAsia="Arial" w:hAnsi="Arial" w:cs="Arial"/>
        </w:rPr>
        <w:t xml:space="preserve"> Garage Ltd will be sited in a well selected suburban or semi-urban geographical location which is densely populated with vehicles and not </w:t>
      </w:r>
      <w:proofErr w:type="gramStart"/>
      <w:r>
        <w:rPr>
          <w:rFonts w:ascii="Arial" w:eastAsia="Arial" w:hAnsi="Arial" w:cs="Arial"/>
        </w:rPr>
        <w:t>low cost</w:t>
      </w:r>
      <w:proofErr w:type="gramEnd"/>
      <w:r>
        <w:rPr>
          <w:rFonts w:ascii="Arial" w:eastAsia="Arial" w:hAnsi="Arial" w:cs="Arial"/>
        </w:rPr>
        <w:t xml:space="preserve"> service providers.</w:t>
      </w:r>
    </w:p>
    <w:p w14:paraId="032AD98D" w14:textId="77777777" w:rsidR="00D44971" w:rsidRDefault="00316621">
      <w:pPr>
        <w:rPr>
          <w:rFonts w:ascii="Arial" w:eastAsia="Arial" w:hAnsi="Arial" w:cs="Arial"/>
        </w:rPr>
      </w:pPr>
      <w:r>
        <w:rPr>
          <w:rFonts w:ascii="Arial" w:eastAsia="Arial" w:hAnsi="Arial" w:cs="Arial"/>
        </w:rPr>
        <w:t xml:space="preserve">This decision is informed by the market research that showed that the areas have high vehicle ownership hence, high demand. Although the garage will be the critical point of service delivery, it will be enhanced by its convenience through its location, parking facilities and service delivery processes (Sneha </w:t>
      </w:r>
      <w:proofErr w:type="spellStart"/>
      <w:r>
        <w:rPr>
          <w:rFonts w:ascii="Arial" w:eastAsia="Arial" w:hAnsi="Arial" w:cs="Arial"/>
        </w:rPr>
        <w:t>Channamallu</w:t>
      </w:r>
      <w:proofErr w:type="spellEnd"/>
      <w:r>
        <w:rPr>
          <w:rFonts w:ascii="Arial" w:eastAsia="Arial" w:hAnsi="Arial" w:cs="Arial"/>
        </w:rPr>
        <w:t xml:space="preserve"> </w:t>
      </w:r>
      <w:r>
        <w:rPr>
          <w:rFonts w:ascii="Arial" w:eastAsia="Arial" w:hAnsi="Arial" w:cs="Arial"/>
          <w:i/>
          <w:iCs/>
        </w:rPr>
        <w:t xml:space="preserve">et al., </w:t>
      </w:r>
      <w:r>
        <w:rPr>
          <w:rFonts w:ascii="Arial" w:eastAsia="Arial" w:hAnsi="Arial" w:cs="Arial"/>
        </w:rPr>
        <w:t>2024).</w:t>
      </w:r>
    </w:p>
    <w:p w14:paraId="1DE8BB62" w14:textId="77777777" w:rsidR="00D44971" w:rsidRDefault="00316621">
      <w:pPr>
        <w:rPr>
          <w:rFonts w:ascii="Arial" w:eastAsia="Arial" w:hAnsi="Arial" w:cs="Arial"/>
        </w:rPr>
      </w:pPr>
      <w:r>
        <w:rPr>
          <w:rFonts w:ascii="Arial" w:eastAsia="Arial" w:hAnsi="Arial" w:cs="Arial"/>
        </w:rPr>
        <w:t>In addition, online services like online booking propagate the concept of place since they allow services to be accessed virtually and thus increase convenience and reduce barriers to accessing services.</w:t>
      </w:r>
    </w:p>
    <w:p w14:paraId="04696B2F" w14:textId="77777777" w:rsidR="00D44971" w:rsidRDefault="00316621">
      <w:pPr>
        <w:rPr>
          <w:rFonts w:ascii="Arial" w:eastAsia="Arial" w:hAnsi="Arial" w:cs="Arial"/>
          <w:b/>
          <w:bCs/>
        </w:rPr>
      </w:pPr>
      <w:r>
        <w:rPr>
          <w:rFonts w:ascii="Arial" w:eastAsia="Arial" w:hAnsi="Arial" w:cs="Arial"/>
          <w:b/>
          <w:bCs/>
        </w:rPr>
        <w:t>Promotion</w:t>
      </w:r>
    </w:p>
    <w:p w14:paraId="5B41A69D" w14:textId="77777777" w:rsidR="00D44971" w:rsidRDefault="00316621">
      <w:pPr>
        <w:rPr>
          <w:rFonts w:ascii="Arial" w:eastAsia="Arial" w:hAnsi="Arial" w:cs="Arial"/>
        </w:rPr>
      </w:pPr>
      <w:r>
        <w:rPr>
          <w:rFonts w:ascii="Arial" w:eastAsia="Arial" w:hAnsi="Arial" w:cs="Arial"/>
        </w:rPr>
        <w:t xml:space="preserve">Promotion concerns itself with value proposal promotion to the customers. </w:t>
      </w:r>
      <w:proofErr w:type="spellStart"/>
      <w:r>
        <w:rPr>
          <w:rFonts w:ascii="Arial" w:eastAsia="Arial" w:hAnsi="Arial" w:cs="Arial"/>
        </w:rPr>
        <w:t>AutoFix</w:t>
      </w:r>
      <w:proofErr w:type="spellEnd"/>
      <w:r>
        <w:rPr>
          <w:rFonts w:ascii="Arial" w:eastAsia="Arial" w:hAnsi="Arial" w:cs="Arial"/>
        </w:rPr>
        <w:t xml:space="preserve"> will employ online and offline advertising to create awareness and boost customers.</w:t>
      </w:r>
    </w:p>
    <w:p w14:paraId="00A1CC40" w14:textId="77777777" w:rsidR="00D44971" w:rsidRDefault="00316621">
      <w:pPr>
        <w:rPr>
          <w:rFonts w:ascii="Arial" w:eastAsia="Arial" w:hAnsi="Arial" w:cs="Arial"/>
        </w:rPr>
      </w:pPr>
      <w:r>
        <w:rPr>
          <w:rFonts w:ascii="Arial" w:eastAsia="Arial" w:hAnsi="Arial" w:cs="Arial"/>
        </w:rPr>
        <w:t>To stay in touch with the digital age, online promotion will be done, which will include search engine optimisation, reviews and social media (Singh, 2024). The company can promote at the local level by means of flyers, cooperation with other local companies and inviting friends.</w:t>
      </w:r>
    </w:p>
    <w:p w14:paraId="5A25665A" w14:textId="77777777" w:rsidR="00D44971" w:rsidRDefault="00316621">
      <w:pPr>
        <w:rPr>
          <w:rFonts w:ascii="Arial" w:eastAsia="Arial" w:hAnsi="Arial" w:cs="Arial"/>
        </w:rPr>
      </w:pPr>
      <w:r>
        <w:rPr>
          <w:rFonts w:ascii="Arial" w:eastAsia="Arial" w:hAnsi="Arial" w:cs="Arial"/>
        </w:rPr>
        <w:t>The advert will highlight:</w:t>
      </w:r>
    </w:p>
    <w:p w14:paraId="67D45FE3" w14:textId="77777777" w:rsidR="00D44971" w:rsidRDefault="00316621">
      <w:pPr>
        <w:numPr>
          <w:ilvl w:val="0"/>
          <w:numId w:val="3"/>
        </w:numPr>
        <w:rPr>
          <w:rFonts w:ascii="Arial" w:eastAsia="Arial" w:hAnsi="Arial" w:cs="Arial"/>
        </w:rPr>
      </w:pPr>
      <w:r>
        <w:rPr>
          <w:rFonts w:ascii="Arial" w:eastAsia="Arial" w:hAnsi="Arial" w:cs="Arial"/>
        </w:rPr>
        <w:t>Affordable pricing</w:t>
      </w:r>
    </w:p>
    <w:p w14:paraId="596F80EC" w14:textId="77777777" w:rsidR="00D44971" w:rsidRDefault="00316621">
      <w:pPr>
        <w:numPr>
          <w:ilvl w:val="0"/>
          <w:numId w:val="3"/>
        </w:numPr>
        <w:rPr>
          <w:rFonts w:ascii="Arial" w:eastAsia="Arial" w:hAnsi="Arial" w:cs="Arial"/>
        </w:rPr>
      </w:pPr>
      <w:r>
        <w:rPr>
          <w:rFonts w:ascii="Arial" w:eastAsia="Arial" w:hAnsi="Arial" w:cs="Arial"/>
        </w:rPr>
        <w:t>Transparency and trust</w:t>
      </w:r>
    </w:p>
    <w:p w14:paraId="25B1C86F" w14:textId="77777777" w:rsidR="00D44971" w:rsidRDefault="00316621">
      <w:pPr>
        <w:numPr>
          <w:ilvl w:val="0"/>
          <w:numId w:val="3"/>
        </w:numPr>
        <w:rPr>
          <w:rFonts w:ascii="Arial" w:eastAsia="Arial" w:hAnsi="Arial" w:cs="Arial"/>
        </w:rPr>
      </w:pPr>
      <w:r>
        <w:rPr>
          <w:rFonts w:ascii="Arial" w:eastAsia="Arial" w:hAnsi="Arial" w:cs="Arial"/>
        </w:rPr>
        <w:t>Convenience and speed</w:t>
      </w:r>
    </w:p>
    <w:p w14:paraId="306316FA" w14:textId="77777777" w:rsidR="00D44971" w:rsidRDefault="00316621">
      <w:pPr>
        <w:rPr>
          <w:rFonts w:ascii="Arial" w:eastAsia="Arial" w:hAnsi="Arial" w:cs="Arial"/>
        </w:rPr>
      </w:pPr>
      <w:r>
        <w:rPr>
          <w:rFonts w:ascii="Arial" w:eastAsia="Arial" w:hAnsi="Arial" w:cs="Arial"/>
        </w:rPr>
        <w:t>This may include the positioning strategy and addresses the needs as revealed in the customer analysis. Referrals will also be significant since individuals will refer to those service providers that provide credible service.</w:t>
      </w:r>
    </w:p>
    <w:p w14:paraId="647547B0" w14:textId="77777777" w:rsidR="00D44971" w:rsidRDefault="00316621">
      <w:pPr>
        <w:rPr>
          <w:rFonts w:ascii="Arial" w:eastAsia="Arial" w:hAnsi="Arial" w:cs="Arial"/>
          <w:b/>
          <w:bCs/>
        </w:rPr>
      </w:pPr>
      <w:r>
        <w:rPr>
          <w:rFonts w:ascii="Arial" w:eastAsia="Arial" w:hAnsi="Arial" w:cs="Arial"/>
          <w:b/>
          <w:bCs/>
        </w:rPr>
        <w:t>People</w:t>
      </w:r>
    </w:p>
    <w:p w14:paraId="024C2719" w14:textId="77777777" w:rsidR="00D44971" w:rsidRDefault="00316621">
      <w:pPr>
        <w:rPr>
          <w:rFonts w:ascii="Arial" w:eastAsia="Arial" w:hAnsi="Arial" w:cs="Arial"/>
        </w:rPr>
      </w:pPr>
      <w:r>
        <w:rPr>
          <w:rFonts w:ascii="Arial" w:eastAsia="Arial" w:hAnsi="Arial" w:cs="Arial"/>
        </w:rPr>
        <w:lastRenderedPageBreak/>
        <w:t xml:space="preserve">People make an essential part of the marketing mix in services marketing. Service quality and customer satisfaction includes the technical know-how of the technicians and service offered by the </w:t>
      </w:r>
      <w:proofErr w:type="gramStart"/>
      <w:r>
        <w:rPr>
          <w:rFonts w:ascii="Arial" w:eastAsia="Arial" w:hAnsi="Arial" w:cs="Arial"/>
        </w:rPr>
        <w:t>front line</w:t>
      </w:r>
      <w:proofErr w:type="gramEnd"/>
      <w:r>
        <w:rPr>
          <w:rFonts w:ascii="Arial" w:eastAsia="Arial" w:hAnsi="Arial" w:cs="Arial"/>
        </w:rPr>
        <w:t xml:space="preserve"> staff.</w:t>
      </w:r>
    </w:p>
    <w:p w14:paraId="3E849CBC" w14:textId="77777777" w:rsidR="00D44971" w:rsidRDefault="00316621">
      <w:pPr>
        <w:rPr>
          <w:rFonts w:ascii="Arial" w:eastAsia="Arial" w:hAnsi="Arial" w:cs="Arial"/>
        </w:rPr>
      </w:pPr>
      <w:r>
        <w:rPr>
          <w:rFonts w:ascii="Arial" w:eastAsia="Arial" w:hAnsi="Arial" w:cs="Arial"/>
        </w:rPr>
        <w:t xml:space="preserve">Recruitment of top talent and experienced mechanics whose services will be provided will be prioritised by </w:t>
      </w:r>
      <w:proofErr w:type="spellStart"/>
      <w:r>
        <w:rPr>
          <w:rFonts w:ascii="Arial" w:eastAsia="Arial" w:hAnsi="Arial" w:cs="Arial"/>
        </w:rPr>
        <w:t>AutoFix</w:t>
      </w:r>
      <w:proofErr w:type="spellEnd"/>
      <w:r>
        <w:rPr>
          <w:rFonts w:ascii="Arial" w:eastAsia="Arial" w:hAnsi="Arial" w:cs="Arial"/>
        </w:rPr>
        <w:t xml:space="preserve"> and training will be conducted to secure high levels of communication skills and customer service skills. This is essential considering the mistrust towards the automotive service industry.</w:t>
      </w:r>
    </w:p>
    <w:p w14:paraId="007DAA0D" w14:textId="77777777" w:rsidR="00D44971" w:rsidRDefault="00316621">
      <w:pPr>
        <w:rPr>
          <w:rFonts w:ascii="Arial" w:eastAsia="Arial" w:hAnsi="Arial" w:cs="Arial"/>
        </w:rPr>
      </w:pPr>
      <w:r>
        <w:rPr>
          <w:rFonts w:ascii="Arial" w:eastAsia="Arial" w:hAnsi="Arial" w:cs="Arial"/>
        </w:rPr>
        <w:t xml:space="preserve">Customer satisfaction is influenced by the behaviour of the staff, knowledge and communication skills (Jawabreh, Al </w:t>
      </w:r>
      <w:proofErr w:type="spellStart"/>
      <w:r>
        <w:rPr>
          <w:rFonts w:ascii="Arial" w:eastAsia="Arial" w:hAnsi="Arial" w:cs="Arial"/>
        </w:rPr>
        <w:t>Fayoumi</w:t>
      </w:r>
      <w:proofErr w:type="spellEnd"/>
      <w:r>
        <w:rPr>
          <w:rFonts w:ascii="Arial" w:eastAsia="Arial" w:hAnsi="Arial" w:cs="Arial"/>
        </w:rPr>
        <w:t xml:space="preserve"> and </w:t>
      </w:r>
      <w:proofErr w:type="spellStart"/>
      <w:r>
        <w:rPr>
          <w:rFonts w:ascii="Arial" w:eastAsia="Arial" w:hAnsi="Arial" w:cs="Arial"/>
        </w:rPr>
        <w:t>Bareya</w:t>
      </w:r>
      <w:proofErr w:type="spellEnd"/>
      <w:r>
        <w:rPr>
          <w:rFonts w:ascii="Arial" w:eastAsia="Arial" w:hAnsi="Arial" w:cs="Arial"/>
        </w:rPr>
        <w:t>, 2022). Training is, therefore, essential to guarantee uniformity and establishment of a good brand image.</w:t>
      </w:r>
    </w:p>
    <w:p w14:paraId="6FF15F5B" w14:textId="77777777" w:rsidR="00D44971" w:rsidRDefault="00316621">
      <w:pPr>
        <w:rPr>
          <w:rFonts w:ascii="Arial" w:eastAsia="Arial" w:hAnsi="Arial" w:cs="Arial"/>
          <w:b/>
          <w:bCs/>
        </w:rPr>
      </w:pPr>
      <w:r>
        <w:rPr>
          <w:rFonts w:ascii="Arial" w:eastAsia="Arial" w:hAnsi="Arial" w:cs="Arial"/>
          <w:b/>
          <w:bCs/>
        </w:rPr>
        <w:t>Process</w:t>
      </w:r>
    </w:p>
    <w:p w14:paraId="19E40D77" w14:textId="77777777" w:rsidR="00D44971" w:rsidRDefault="00316621">
      <w:pPr>
        <w:rPr>
          <w:rFonts w:ascii="Arial" w:eastAsia="Arial" w:hAnsi="Arial" w:cs="Arial"/>
        </w:rPr>
      </w:pPr>
      <w:r>
        <w:rPr>
          <w:rFonts w:ascii="Arial" w:eastAsia="Arial" w:hAnsi="Arial" w:cs="Arial"/>
        </w:rPr>
        <w:t xml:space="preserve">Process refers to the processes of delivering the service. Streamlined processes go into assisting in the delivery of speedy </w:t>
      </w:r>
      <w:proofErr w:type="spellStart"/>
      <w:r>
        <w:rPr>
          <w:rFonts w:ascii="Arial" w:eastAsia="Arial" w:hAnsi="Arial" w:cs="Arial"/>
        </w:rPr>
        <w:t>turn around</w:t>
      </w:r>
      <w:proofErr w:type="spellEnd"/>
      <w:r>
        <w:rPr>
          <w:rFonts w:ascii="Arial" w:eastAsia="Arial" w:hAnsi="Arial" w:cs="Arial"/>
        </w:rPr>
        <w:t xml:space="preserve"> times and excellent service.</w:t>
      </w:r>
    </w:p>
    <w:p w14:paraId="5CE5405B" w14:textId="77777777" w:rsidR="00D44971" w:rsidRDefault="00316621">
      <w:pPr>
        <w:rPr>
          <w:rFonts w:ascii="Arial" w:eastAsia="Arial" w:hAnsi="Arial" w:cs="Arial"/>
        </w:rPr>
      </w:pPr>
      <w:r>
        <w:rPr>
          <w:rFonts w:ascii="Arial" w:eastAsia="Arial" w:hAnsi="Arial" w:cs="Arial"/>
        </w:rPr>
        <w:t xml:space="preserve">At </w:t>
      </w:r>
      <w:proofErr w:type="spellStart"/>
      <w:r>
        <w:rPr>
          <w:rFonts w:ascii="Arial" w:eastAsia="Arial" w:hAnsi="Arial" w:cs="Arial"/>
        </w:rPr>
        <w:t>AutoFix</w:t>
      </w:r>
      <w:proofErr w:type="spellEnd"/>
      <w:r>
        <w:rPr>
          <w:rFonts w:ascii="Arial" w:eastAsia="Arial" w:hAnsi="Arial" w:cs="Arial"/>
        </w:rPr>
        <w:t xml:space="preserve"> we will develop processes, including:</w:t>
      </w:r>
    </w:p>
    <w:p w14:paraId="61E2D0C0" w14:textId="77777777" w:rsidR="00D44971" w:rsidRDefault="00316621">
      <w:pPr>
        <w:numPr>
          <w:ilvl w:val="0"/>
          <w:numId w:val="1"/>
        </w:numPr>
        <w:rPr>
          <w:rFonts w:ascii="Arial" w:eastAsia="Arial" w:hAnsi="Arial" w:cs="Arial"/>
        </w:rPr>
      </w:pPr>
      <w:r>
        <w:rPr>
          <w:rFonts w:ascii="Arial" w:eastAsia="Arial" w:hAnsi="Arial" w:cs="Arial"/>
        </w:rPr>
        <w:t>Making bookings (online and offline)</w:t>
      </w:r>
    </w:p>
    <w:p w14:paraId="556F52F4" w14:textId="77777777" w:rsidR="00D44971" w:rsidRDefault="00316621">
      <w:pPr>
        <w:numPr>
          <w:ilvl w:val="0"/>
          <w:numId w:val="1"/>
        </w:numPr>
        <w:rPr>
          <w:rFonts w:ascii="Arial" w:eastAsia="Arial" w:hAnsi="Arial" w:cs="Arial"/>
        </w:rPr>
      </w:pPr>
      <w:r>
        <w:rPr>
          <w:rFonts w:ascii="Arial" w:eastAsia="Arial" w:hAnsi="Arial" w:cs="Arial"/>
        </w:rPr>
        <w:t>Car checkup and maintenance.</w:t>
      </w:r>
    </w:p>
    <w:p w14:paraId="2ACE487D" w14:textId="77777777" w:rsidR="00D44971" w:rsidRDefault="00316621">
      <w:pPr>
        <w:numPr>
          <w:ilvl w:val="0"/>
          <w:numId w:val="1"/>
        </w:numPr>
        <w:rPr>
          <w:rFonts w:ascii="Arial" w:eastAsia="Arial" w:hAnsi="Arial" w:cs="Arial"/>
        </w:rPr>
      </w:pPr>
      <w:r>
        <w:rPr>
          <w:rFonts w:ascii="Arial" w:eastAsia="Arial" w:hAnsi="Arial" w:cs="Arial"/>
        </w:rPr>
        <w:t>Execution of repair and service.</w:t>
      </w:r>
    </w:p>
    <w:p w14:paraId="46BFA1D3" w14:textId="77777777" w:rsidR="00D44971" w:rsidRDefault="00316621">
      <w:pPr>
        <w:numPr>
          <w:ilvl w:val="0"/>
          <w:numId w:val="1"/>
        </w:numPr>
        <w:rPr>
          <w:rFonts w:ascii="Arial" w:eastAsia="Arial" w:hAnsi="Arial" w:cs="Arial"/>
        </w:rPr>
      </w:pPr>
      <w:r>
        <w:rPr>
          <w:rFonts w:ascii="Arial" w:eastAsia="Arial" w:hAnsi="Arial" w:cs="Arial"/>
        </w:rPr>
        <w:t>Last checks and feedback by the customers.</w:t>
      </w:r>
    </w:p>
    <w:p w14:paraId="40B00141" w14:textId="77777777" w:rsidR="00D44971" w:rsidRDefault="00316621">
      <w:pPr>
        <w:rPr>
          <w:rFonts w:ascii="Arial" w:eastAsia="Arial" w:hAnsi="Arial" w:cs="Arial"/>
        </w:rPr>
      </w:pPr>
      <w:r>
        <w:rPr>
          <w:rFonts w:ascii="Arial" w:eastAsia="Arial" w:hAnsi="Arial" w:cs="Arial"/>
        </w:rPr>
        <w:t xml:space="preserve">Digitisation boosts efficiency in the processes and reduces waiting time (Titu </w:t>
      </w:r>
      <w:r>
        <w:rPr>
          <w:rFonts w:ascii="Arial" w:eastAsia="Arial" w:hAnsi="Arial" w:cs="Arial"/>
          <w:i/>
          <w:iCs/>
        </w:rPr>
        <w:t xml:space="preserve">et al., </w:t>
      </w:r>
      <w:r>
        <w:rPr>
          <w:rFonts w:ascii="Arial" w:eastAsia="Arial" w:hAnsi="Arial" w:cs="Arial"/>
        </w:rPr>
        <w:t>2025). Consistency also minimizes the errors and enhances accuracy which are key success factors.</w:t>
      </w:r>
    </w:p>
    <w:p w14:paraId="3B2D0024" w14:textId="77777777" w:rsidR="00D44971" w:rsidRDefault="00316621">
      <w:pPr>
        <w:rPr>
          <w:rFonts w:ascii="Arial" w:eastAsia="Arial" w:hAnsi="Arial" w:cs="Arial"/>
        </w:rPr>
      </w:pPr>
      <w:r>
        <w:rPr>
          <w:rFonts w:ascii="Arial" w:eastAsia="Arial" w:hAnsi="Arial" w:cs="Arial"/>
        </w:rPr>
        <w:t>Tactically, efficiency of the process will minimize the costs and make customers satisfied that will build the value.</w:t>
      </w:r>
    </w:p>
    <w:p w14:paraId="486B43A3" w14:textId="77777777" w:rsidR="00D44971" w:rsidRDefault="00316621">
      <w:pPr>
        <w:rPr>
          <w:rFonts w:ascii="Arial" w:eastAsia="Arial" w:hAnsi="Arial" w:cs="Arial"/>
          <w:b/>
          <w:bCs/>
        </w:rPr>
      </w:pPr>
      <w:r>
        <w:rPr>
          <w:rFonts w:ascii="Arial" w:eastAsia="Arial" w:hAnsi="Arial" w:cs="Arial"/>
          <w:b/>
          <w:bCs/>
        </w:rPr>
        <w:t>Physical Evidence</w:t>
      </w:r>
    </w:p>
    <w:p w14:paraId="560EA6E5" w14:textId="77777777" w:rsidR="00D44971" w:rsidRDefault="00316621">
      <w:pPr>
        <w:rPr>
          <w:rFonts w:ascii="Arial" w:eastAsia="Arial" w:hAnsi="Arial" w:cs="Arial"/>
        </w:rPr>
      </w:pPr>
      <w:r>
        <w:rPr>
          <w:rFonts w:ascii="Arial" w:eastAsia="Arial" w:hAnsi="Arial" w:cs="Arial"/>
        </w:rPr>
        <w:t xml:space="preserve">Physical elements that influence customer perceptions of quality are called physical evidence. In the case of cars repair, this will pertain to how the </w:t>
      </w:r>
      <w:proofErr w:type="gramStart"/>
      <w:r>
        <w:rPr>
          <w:rFonts w:ascii="Arial" w:eastAsia="Arial" w:hAnsi="Arial" w:cs="Arial"/>
        </w:rPr>
        <w:t>garage</w:t>
      </w:r>
      <w:proofErr w:type="gramEnd"/>
      <w:r>
        <w:rPr>
          <w:rFonts w:ascii="Arial" w:eastAsia="Arial" w:hAnsi="Arial" w:cs="Arial"/>
        </w:rPr>
        <w:t xml:space="preserve"> and the equipment is in perfect condition and uniforms used by staff and reports.</w:t>
      </w:r>
    </w:p>
    <w:p w14:paraId="0B258180" w14:textId="77777777" w:rsidR="00D44971" w:rsidRDefault="00316621">
      <w:pPr>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will do its best to ensure that the premises are clean, neat and professional to instil confidence and trust. The perception of quality service is also created with state-of-the-art diagnostic tools and easy-to-understand service reports.</w:t>
      </w:r>
    </w:p>
    <w:p w14:paraId="38E5CAF7" w14:textId="77777777" w:rsidR="00D44971" w:rsidRDefault="00316621">
      <w:pPr>
        <w:rPr>
          <w:rFonts w:ascii="Arial" w:eastAsia="Arial" w:hAnsi="Arial" w:cs="Arial"/>
        </w:rPr>
      </w:pPr>
      <w:r>
        <w:rPr>
          <w:rFonts w:ascii="Arial" w:eastAsia="Arial" w:hAnsi="Arial" w:cs="Arial"/>
        </w:rPr>
        <w:t xml:space="preserve">Moreover, online information such as reviews, ratings and position of words on the webpage has an impact on the perceptions of the customers (Kwak </w:t>
      </w:r>
      <w:r>
        <w:rPr>
          <w:rFonts w:ascii="Arial" w:eastAsia="Arial" w:hAnsi="Arial" w:cs="Arial"/>
          <w:i/>
          <w:iCs/>
        </w:rPr>
        <w:t xml:space="preserve">et al., </w:t>
      </w:r>
      <w:r>
        <w:rPr>
          <w:rFonts w:ascii="Arial" w:eastAsia="Arial" w:hAnsi="Arial" w:cs="Arial"/>
        </w:rPr>
        <w:t xml:space="preserve">2023). Quality cues are reflected on customer reviews, professional site design, and are </w:t>
      </w:r>
      <w:proofErr w:type="gramStart"/>
      <w:r>
        <w:rPr>
          <w:rFonts w:ascii="Arial" w:eastAsia="Arial" w:hAnsi="Arial" w:cs="Arial"/>
        </w:rPr>
        <w:t>taken into account</w:t>
      </w:r>
      <w:proofErr w:type="gramEnd"/>
      <w:r>
        <w:rPr>
          <w:rFonts w:ascii="Arial" w:eastAsia="Arial" w:hAnsi="Arial" w:cs="Arial"/>
        </w:rPr>
        <w:t xml:space="preserve"> by customers.</w:t>
      </w:r>
    </w:p>
    <w:p w14:paraId="62A839CC" w14:textId="77777777" w:rsidR="00D44971" w:rsidRDefault="00316621">
      <w:pPr>
        <w:rPr>
          <w:rFonts w:ascii="Arial" w:eastAsia="Arial" w:hAnsi="Arial" w:cs="Arial"/>
        </w:rPr>
      </w:pPr>
      <w:r>
        <w:rPr>
          <w:rFonts w:ascii="Arial" w:eastAsia="Arial" w:hAnsi="Arial" w:cs="Arial"/>
        </w:rPr>
        <w:lastRenderedPageBreak/>
        <w:t xml:space="preserve">The 7Ps marketing mix of </w:t>
      </w:r>
      <w:proofErr w:type="spellStart"/>
      <w:r>
        <w:rPr>
          <w:rFonts w:ascii="Arial" w:eastAsia="Arial" w:hAnsi="Arial" w:cs="Arial"/>
        </w:rPr>
        <w:t>AutoFix</w:t>
      </w:r>
      <w:proofErr w:type="spellEnd"/>
      <w:r>
        <w:rPr>
          <w:rFonts w:ascii="Arial" w:eastAsia="Arial" w:hAnsi="Arial" w:cs="Arial"/>
        </w:rPr>
        <w:t xml:space="preserve"> Garage Ltd is in tandem with its marketing strategy of positioning itself as a low cost, low cost efficient and </w:t>
      </w:r>
      <w:proofErr w:type="gramStart"/>
      <w:r>
        <w:rPr>
          <w:rFonts w:ascii="Arial" w:eastAsia="Arial" w:hAnsi="Arial" w:cs="Arial"/>
        </w:rPr>
        <w:t>customer oriented</w:t>
      </w:r>
      <w:proofErr w:type="gramEnd"/>
      <w:r>
        <w:rPr>
          <w:rFonts w:ascii="Arial" w:eastAsia="Arial" w:hAnsi="Arial" w:cs="Arial"/>
        </w:rPr>
        <w:t xml:space="preserve"> service business. The elements of the mix incorporate the market and customer research and competitive intelligence.</w:t>
      </w:r>
    </w:p>
    <w:p w14:paraId="6ABE3FAB" w14:textId="77777777" w:rsidR="00D44971" w:rsidRDefault="00316621">
      <w:pPr>
        <w:rPr>
          <w:rFonts w:ascii="Arial" w:eastAsia="Arial" w:hAnsi="Arial" w:cs="Arial"/>
        </w:rPr>
      </w:pPr>
      <w:r>
        <w:rPr>
          <w:rFonts w:ascii="Arial" w:eastAsia="Arial" w:hAnsi="Arial" w:cs="Arial"/>
        </w:rPr>
        <w:t>This mixture of competitive pricing, quality service, streamline processes and customer interaction enables the company to be outstanding in a competitive environment. This holistic perspective implies that the marketing plan is both theoretically and in accord with industry realities.</w:t>
      </w:r>
    </w:p>
    <w:p w14:paraId="1F9D66EE" w14:textId="77777777" w:rsidR="00D44971" w:rsidRDefault="00316621">
      <w:pPr>
        <w:pStyle w:val="Heading2"/>
        <w:spacing w:before="200"/>
      </w:pPr>
      <w:bookmarkStart w:id="14" w:name="_Toc228942351"/>
      <w:r>
        <w:t>5.3 Digital Marketing Strategy</w:t>
      </w:r>
      <w:bookmarkEnd w:id="14"/>
    </w:p>
    <w:p w14:paraId="748269D6" w14:textId="77777777" w:rsidR="00D44971" w:rsidRDefault="00316621">
      <w:pPr>
        <w:rPr>
          <w:rFonts w:ascii="Arial" w:eastAsia="Arial" w:hAnsi="Arial" w:cs="Arial"/>
        </w:rPr>
      </w:pPr>
      <w:r>
        <w:rPr>
          <w:rFonts w:ascii="Arial" w:eastAsia="Arial" w:hAnsi="Arial" w:cs="Arial"/>
        </w:rPr>
        <w:t xml:space="preserve">Digital marketing forms an important aspect of competitive advantage creation in the service industries in today's world particularly in localised markets such as auto repair (Agaev, 2025). Using digital channels in an effective manner is not only a matter of marketing in the case of </w:t>
      </w:r>
      <w:proofErr w:type="spellStart"/>
      <w:r>
        <w:rPr>
          <w:rFonts w:ascii="Arial" w:eastAsia="Arial" w:hAnsi="Arial" w:cs="Arial"/>
        </w:rPr>
        <w:t>AutoFix</w:t>
      </w:r>
      <w:proofErr w:type="spellEnd"/>
      <w:r>
        <w:rPr>
          <w:rFonts w:ascii="Arial" w:eastAsia="Arial" w:hAnsi="Arial" w:cs="Arial"/>
        </w:rPr>
        <w:t xml:space="preserve"> Garage Ltd, but also a matter of acquisition, engaging and retaining customers. This section critically </w:t>
      </w:r>
      <w:proofErr w:type="spellStart"/>
      <w:r>
        <w:rPr>
          <w:rFonts w:ascii="Arial" w:eastAsia="Arial" w:hAnsi="Arial" w:cs="Arial"/>
        </w:rPr>
        <w:t>analyzes</w:t>
      </w:r>
      <w:proofErr w:type="spellEnd"/>
      <w:r>
        <w:rPr>
          <w:rFonts w:ascii="Arial" w:eastAsia="Arial" w:hAnsi="Arial" w:cs="Arial"/>
        </w:rPr>
        <w:t xml:space="preserve"> how search engine optimization (SEO), social media and online booking technologies can be used as part of value creation and marketing to customers, using the philosophies of Philip Kotler.</w:t>
      </w:r>
    </w:p>
    <w:p w14:paraId="4A232B7B" w14:textId="77777777" w:rsidR="00D44971" w:rsidRDefault="00316621">
      <w:pPr>
        <w:rPr>
          <w:rFonts w:ascii="Arial" w:eastAsia="Arial" w:hAnsi="Arial" w:cs="Arial"/>
          <w:b/>
          <w:bCs/>
        </w:rPr>
      </w:pPr>
      <w:r>
        <w:rPr>
          <w:rFonts w:ascii="Arial" w:eastAsia="Arial" w:hAnsi="Arial" w:cs="Arial"/>
          <w:b/>
          <w:bCs/>
        </w:rPr>
        <w:t>Search Engine Optimisation (SEO)</w:t>
      </w:r>
    </w:p>
    <w:p w14:paraId="4247E786" w14:textId="77777777" w:rsidR="00D44971" w:rsidRDefault="00316621">
      <w:pPr>
        <w:rPr>
          <w:rFonts w:ascii="Arial" w:eastAsia="Arial" w:hAnsi="Arial" w:cs="Arial"/>
        </w:rPr>
      </w:pPr>
      <w:r>
        <w:rPr>
          <w:rFonts w:ascii="Arial" w:eastAsia="Arial" w:hAnsi="Arial" w:cs="Arial"/>
        </w:rPr>
        <w:t>SEO has a highly important role in enhancing online, more so to service-based companies where consumers tend to use search engines to identify local services. (Roumeliotis and Tselikas, 2022) propose that contemporary marketing aims at value creation at the appropriate moment that can be reinforced with the help of the SEO approach that puts the business on the customer search path.</w:t>
      </w:r>
    </w:p>
    <w:p w14:paraId="5B89D15A" w14:textId="77777777" w:rsidR="00D44971" w:rsidRDefault="00316621">
      <w:pPr>
        <w:rPr>
          <w:rFonts w:ascii="Arial" w:eastAsia="Arial" w:hAnsi="Arial" w:cs="Arial"/>
        </w:rPr>
      </w:pPr>
      <w:r>
        <w:rPr>
          <w:rFonts w:ascii="Arial" w:eastAsia="Arial" w:hAnsi="Arial" w:cs="Arial"/>
        </w:rPr>
        <w:t xml:space="preserve">In the case of </w:t>
      </w:r>
      <w:proofErr w:type="spellStart"/>
      <w:r>
        <w:rPr>
          <w:rFonts w:ascii="Arial" w:eastAsia="Arial" w:hAnsi="Arial" w:cs="Arial"/>
        </w:rPr>
        <w:t>AutoFix</w:t>
      </w:r>
      <w:proofErr w:type="spellEnd"/>
      <w:r>
        <w:rPr>
          <w:rFonts w:ascii="Arial" w:eastAsia="Arial" w:hAnsi="Arial" w:cs="Arial"/>
        </w:rPr>
        <w:t xml:space="preserve"> Garage Ltd, the keywords could also be optimised (e.g., car repair near me, affordable garage UK), localisation through Google Business Profile (optimisation) and content marketing (e.g., blog about car maintenance tips and tricks). This is in line with the absence of Kotler concept of "pull marketing" where customers visit the business instead of rushing the service to the customers.</w:t>
      </w:r>
    </w:p>
    <w:p w14:paraId="51314316" w14:textId="77777777" w:rsidR="00D44971" w:rsidRDefault="00316621">
      <w:pPr>
        <w:rPr>
          <w:rFonts w:ascii="Arial" w:eastAsia="Arial" w:hAnsi="Arial" w:cs="Arial"/>
        </w:rPr>
      </w:pPr>
      <w:r>
        <w:rPr>
          <w:rFonts w:ascii="Arial" w:eastAsia="Arial" w:hAnsi="Arial" w:cs="Arial"/>
        </w:rPr>
        <w:t xml:space="preserve">Nevertheless, SEO, despite its low cost, long term and efficient nature, is competitive and algorithm based. Competitors such as the large chains like Kwik Fit may be beyond rivalry by the local companies because these companies have more power and capacity (Zhu and Cao, 2024). Therefore, </w:t>
      </w:r>
      <w:proofErr w:type="spellStart"/>
      <w:r>
        <w:rPr>
          <w:rFonts w:ascii="Arial" w:eastAsia="Arial" w:hAnsi="Arial" w:cs="Arial"/>
        </w:rPr>
        <w:t>AutoFix</w:t>
      </w:r>
      <w:proofErr w:type="spellEnd"/>
      <w:r>
        <w:rPr>
          <w:rFonts w:ascii="Arial" w:eastAsia="Arial" w:hAnsi="Arial" w:cs="Arial"/>
        </w:rPr>
        <w:t xml:space="preserve"> must consider a niche market approach where local reputation, transparency and affordability are of primary focus to cut a market. Lastly, SEO may be very important in attracting customers, but it may </w:t>
      </w:r>
      <w:r>
        <w:rPr>
          <w:rFonts w:ascii="Arial" w:eastAsia="Arial" w:hAnsi="Arial" w:cs="Arial"/>
        </w:rPr>
        <w:lastRenderedPageBreak/>
        <w:t>take a long time to take effect, implying that a multi-layered strategy towards online marketing might be required.</w:t>
      </w:r>
    </w:p>
    <w:p w14:paraId="69E77137" w14:textId="77777777" w:rsidR="00D44971" w:rsidRDefault="00316621">
      <w:pPr>
        <w:rPr>
          <w:rFonts w:ascii="Arial" w:eastAsia="Arial" w:hAnsi="Arial" w:cs="Arial"/>
          <w:b/>
          <w:bCs/>
        </w:rPr>
      </w:pPr>
      <w:r>
        <w:rPr>
          <w:rFonts w:ascii="Arial" w:eastAsia="Arial" w:hAnsi="Arial" w:cs="Arial"/>
          <w:b/>
          <w:bCs/>
        </w:rPr>
        <w:t>Social Media Marketing</w:t>
      </w:r>
    </w:p>
    <w:p w14:paraId="6EEF3D18" w14:textId="77777777" w:rsidR="00D44971" w:rsidRDefault="00316621">
      <w:pPr>
        <w:rPr>
          <w:rFonts w:ascii="Arial" w:eastAsia="Arial" w:hAnsi="Arial" w:cs="Arial"/>
        </w:rPr>
      </w:pPr>
      <w:r>
        <w:rPr>
          <w:rFonts w:ascii="Arial" w:eastAsia="Arial" w:hAnsi="Arial" w:cs="Arial"/>
        </w:rPr>
        <w:t xml:space="preserve">It is possible to use social media as a tool to reach customers and create brands, such as Facebook, Instagram and Tik Tok. The Marketing 4.0 model formulated by Kotler shows that the communication process does not involve one-way communication </w:t>
      </w:r>
      <w:proofErr w:type="gramStart"/>
      <w:r>
        <w:rPr>
          <w:rFonts w:ascii="Arial" w:eastAsia="Arial" w:hAnsi="Arial" w:cs="Arial"/>
        </w:rPr>
        <w:t>any more</w:t>
      </w:r>
      <w:proofErr w:type="gramEnd"/>
      <w:r>
        <w:rPr>
          <w:rFonts w:ascii="Arial" w:eastAsia="Arial" w:hAnsi="Arial" w:cs="Arial"/>
        </w:rPr>
        <w:t>, but it is the interaction with customers, in which customers co-create the brand (</w:t>
      </w:r>
      <w:proofErr w:type="spellStart"/>
      <w:r>
        <w:rPr>
          <w:rFonts w:ascii="Arial" w:eastAsia="Arial" w:hAnsi="Arial" w:cs="Arial"/>
        </w:rPr>
        <w:t>Achrol</w:t>
      </w:r>
      <w:proofErr w:type="spellEnd"/>
      <w:r>
        <w:rPr>
          <w:rFonts w:ascii="Arial" w:eastAsia="Arial" w:hAnsi="Arial" w:cs="Arial"/>
        </w:rPr>
        <w:t xml:space="preserve"> and Kotler, 2022).</w:t>
      </w:r>
    </w:p>
    <w:p w14:paraId="6B07B40F" w14:textId="77777777" w:rsidR="00D44971" w:rsidRDefault="00316621">
      <w:pPr>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Garage Ltd can use social media to:</w:t>
      </w:r>
    </w:p>
    <w:p w14:paraId="2193847C" w14:textId="77777777" w:rsidR="00D44971" w:rsidRDefault="00316621">
      <w:pPr>
        <w:numPr>
          <w:ilvl w:val="0"/>
          <w:numId w:val="7"/>
        </w:numPr>
        <w:rPr>
          <w:rFonts w:ascii="Arial" w:eastAsia="Arial" w:hAnsi="Arial" w:cs="Arial"/>
        </w:rPr>
      </w:pPr>
      <w:r>
        <w:rPr>
          <w:rFonts w:ascii="Arial" w:eastAsia="Arial" w:hAnsi="Arial" w:cs="Arial"/>
        </w:rPr>
        <w:t>Pre repair and after repair pictures.</w:t>
      </w:r>
    </w:p>
    <w:p w14:paraId="334E4537" w14:textId="77777777" w:rsidR="00D44971" w:rsidRDefault="00316621">
      <w:pPr>
        <w:numPr>
          <w:ilvl w:val="0"/>
          <w:numId w:val="7"/>
        </w:numPr>
        <w:rPr>
          <w:rFonts w:ascii="Arial" w:eastAsia="Arial" w:hAnsi="Arial" w:cs="Arial"/>
        </w:rPr>
      </w:pPr>
      <w:r>
        <w:rPr>
          <w:rFonts w:ascii="Arial" w:eastAsia="Arial" w:hAnsi="Arial" w:cs="Arial"/>
        </w:rPr>
        <w:t>Give suggestions and information.</w:t>
      </w:r>
    </w:p>
    <w:p w14:paraId="5CC22359" w14:textId="77777777" w:rsidR="00D44971" w:rsidRDefault="00316621">
      <w:pPr>
        <w:numPr>
          <w:ilvl w:val="0"/>
          <w:numId w:val="7"/>
        </w:numPr>
        <w:rPr>
          <w:rFonts w:ascii="Arial" w:eastAsia="Arial" w:hAnsi="Arial" w:cs="Arial"/>
        </w:rPr>
      </w:pPr>
      <w:r>
        <w:rPr>
          <w:rFonts w:ascii="Arial" w:eastAsia="Arial" w:hAnsi="Arial" w:cs="Arial"/>
        </w:rPr>
        <w:t>Share client reviews and reviews.</w:t>
      </w:r>
    </w:p>
    <w:p w14:paraId="1ED2FB67" w14:textId="77777777" w:rsidR="00D44971" w:rsidRDefault="00316621">
      <w:pPr>
        <w:numPr>
          <w:ilvl w:val="0"/>
          <w:numId w:val="7"/>
        </w:numPr>
        <w:rPr>
          <w:rFonts w:ascii="Arial" w:eastAsia="Arial" w:hAnsi="Arial" w:cs="Arial"/>
        </w:rPr>
      </w:pPr>
      <w:r>
        <w:rPr>
          <w:rFonts w:ascii="Arial" w:eastAsia="Arial" w:hAnsi="Arial" w:cs="Arial"/>
        </w:rPr>
        <w:t>Offer promotions on a temporary basis.</w:t>
      </w:r>
    </w:p>
    <w:p w14:paraId="1F0371BE" w14:textId="77777777" w:rsidR="00D44971" w:rsidRDefault="00316621">
      <w:pPr>
        <w:rPr>
          <w:rFonts w:ascii="Arial" w:eastAsia="Arial" w:hAnsi="Arial" w:cs="Arial"/>
        </w:rPr>
      </w:pPr>
      <w:r>
        <w:rPr>
          <w:rFonts w:ascii="Arial" w:eastAsia="Arial" w:hAnsi="Arial" w:cs="Arial"/>
        </w:rPr>
        <w:t xml:space="preserve">This approach coincides with the concept of relationship marketing proposed by Kotler, where emphasis is laid on long-term interaction with customers and short-term transactions are not as important. </w:t>
      </w:r>
      <w:proofErr w:type="spellStart"/>
      <w:r>
        <w:rPr>
          <w:rFonts w:ascii="Arial" w:eastAsia="Arial" w:hAnsi="Arial" w:cs="Arial"/>
        </w:rPr>
        <w:t>AutoFix</w:t>
      </w:r>
      <w:proofErr w:type="spellEnd"/>
      <w:r>
        <w:rPr>
          <w:rFonts w:ascii="Arial" w:eastAsia="Arial" w:hAnsi="Arial" w:cs="Arial"/>
        </w:rPr>
        <w:t xml:space="preserve"> can build trust in its community by personalising and demonstrating its expertise.</w:t>
      </w:r>
    </w:p>
    <w:p w14:paraId="622F38E6" w14:textId="77777777" w:rsidR="00D44971" w:rsidRDefault="00316621">
      <w:pPr>
        <w:rPr>
          <w:rFonts w:ascii="Arial" w:eastAsia="Arial" w:hAnsi="Arial" w:cs="Arial"/>
        </w:rPr>
      </w:pPr>
      <w:r>
        <w:rPr>
          <w:rFonts w:ascii="Arial" w:eastAsia="Arial" w:hAnsi="Arial" w:cs="Arial"/>
        </w:rPr>
        <w:t>However, one of the obstacles is the possibility of being out of touch with the target audience and the use of social media. Although the younger car owner could be an active social media user, the older car owner - who might form a large portion of the target audience - might be inclined to use traditional media or search engine advertising instead. Besides, the necessity to regularly generate new and exciting content may take away precious resources, which can affect the functioning of a startup.</w:t>
      </w:r>
    </w:p>
    <w:p w14:paraId="48A6B635" w14:textId="77777777" w:rsidR="00D44971" w:rsidRDefault="00316621">
      <w:pPr>
        <w:rPr>
          <w:rFonts w:ascii="Arial" w:eastAsia="Arial" w:hAnsi="Arial" w:cs="Arial"/>
        </w:rPr>
      </w:pPr>
      <w:r>
        <w:rPr>
          <w:rFonts w:ascii="Arial" w:eastAsia="Arial" w:hAnsi="Arial" w:cs="Arial"/>
        </w:rPr>
        <w:t xml:space="preserve">Lastly, it has a risk of harming its reputation through reviews or complaints. With this emphasis on transparency in the online age, Kotler also emphasizes that </w:t>
      </w:r>
      <w:proofErr w:type="spellStart"/>
      <w:r>
        <w:rPr>
          <w:rFonts w:ascii="Arial" w:eastAsia="Arial" w:hAnsi="Arial" w:cs="Arial"/>
        </w:rPr>
        <w:t>AutoFix</w:t>
      </w:r>
      <w:proofErr w:type="spellEnd"/>
      <w:r>
        <w:rPr>
          <w:rFonts w:ascii="Arial" w:eastAsia="Arial" w:hAnsi="Arial" w:cs="Arial"/>
        </w:rPr>
        <w:t xml:space="preserve"> will require active reputation management, to react immediately and efficiently to customers and build trust.</w:t>
      </w:r>
    </w:p>
    <w:p w14:paraId="3EA8E340" w14:textId="77777777" w:rsidR="00D44971" w:rsidRDefault="00316621">
      <w:pPr>
        <w:rPr>
          <w:rFonts w:ascii="Arial" w:eastAsia="Arial" w:hAnsi="Arial" w:cs="Arial"/>
          <w:b/>
          <w:bCs/>
        </w:rPr>
      </w:pPr>
      <w:r>
        <w:rPr>
          <w:rFonts w:ascii="Arial" w:eastAsia="Arial" w:hAnsi="Arial" w:cs="Arial"/>
          <w:b/>
          <w:bCs/>
        </w:rPr>
        <w:t>Online Booking Systems</w:t>
      </w:r>
    </w:p>
    <w:p w14:paraId="7022D97A" w14:textId="77777777" w:rsidR="00D44971" w:rsidRDefault="00316621">
      <w:pPr>
        <w:rPr>
          <w:rFonts w:ascii="Arial" w:eastAsia="Arial" w:hAnsi="Arial" w:cs="Arial"/>
        </w:rPr>
      </w:pPr>
      <w:r>
        <w:rPr>
          <w:rFonts w:ascii="Arial" w:eastAsia="Arial" w:hAnsi="Arial" w:cs="Arial"/>
        </w:rPr>
        <w:t>Use of online booking systems falls under the digital revolution and ease of service. The role of customer experience (CX) in creating a competitive advantage and facilitated access to a service is a significant part of CX (Athaide, Zhang and Klink, 2025).</w:t>
      </w:r>
    </w:p>
    <w:p w14:paraId="03FE0540" w14:textId="77777777" w:rsidR="00D44971" w:rsidRDefault="00316621">
      <w:pPr>
        <w:rPr>
          <w:rFonts w:ascii="Arial" w:eastAsia="Arial" w:hAnsi="Arial" w:cs="Arial"/>
        </w:rPr>
      </w:pPr>
      <w:r>
        <w:rPr>
          <w:rFonts w:ascii="Arial" w:eastAsia="Arial" w:hAnsi="Arial" w:cs="Arial"/>
        </w:rPr>
        <w:t>Online booking system allows the customers to:</w:t>
      </w:r>
    </w:p>
    <w:p w14:paraId="431C1954" w14:textId="77777777" w:rsidR="00D44971" w:rsidRDefault="00316621">
      <w:pPr>
        <w:numPr>
          <w:ilvl w:val="0"/>
          <w:numId w:val="9"/>
        </w:numPr>
        <w:rPr>
          <w:rFonts w:ascii="Arial" w:eastAsia="Arial" w:hAnsi="Arial" w:cs="Arial"/>
        </w:rPr>
      </w:pPr>
      <w:r>
        <w:rPr>
          <w:rFonts w:ascii="Arial" w:eastAsia="Arial" w:hAnsi="Arial" w:cs="Arial"/>
        </w:rPr>
        <w:lastRenderedPageBreak/>
        <w:t>Make book appointments at their own convenience.</w:t>
      </w:r>
    </w:p>
    <w:p w14:paraId="28048462" w14:textId="77777777" w:rsidR="00D44971" w:rsidRDefault="00316621">
      <w:pPr>
        <w:numPr>
          <w:ilvl w:val="0"/>
          <w:numId w:val="9"/>
        </w:numPr>
        <w:rPr>
          <w:rFonts w:ascii="Arial" w:eastAsia="Arial" w:hAnsi="Arial" w:cs="Arial"/>
        </w:rPr>
      </w:pPr>
      <w:r>
        <w:rPr>
          <w:rFonts w:ascii="Arial" w:eastAsia="Arial" w:hAnsi="Arial" w:cs="Arial"/>
        </w:rPr>
        <w:t>Receive instant confirmations</w:t>
      </w:r>
    </w:p>
    <w:p w14:paraId="50576769" w14:textId="77777777" w:rsidR="00D44971" w:rsidRDefault="00316621">
      <w:pPr>
        <w:numPr>
          <w:ilvl w:val="0"/>
          <w:numId w:val="9"/>
        </w:numPr>
        <w:rPr>
          <w:rFonts w:ascii="Arial" w:eastAsia="Arial" w:hAnsi="Arial" w:cs="Arial"/>
        </w:rPr>
      </w:pPr>
      <w:r>
        <w:rPr>
          <w:rFonts w:ascii="Arial" w:eastAsia="Arial" w:hAnsi="Arial" w:cs="Arial"/>
        </w:rPr>
        <w:t>Obtain price quotes in advance.</w:t>
      </w:r>
    </w:p>
    <w:p w14:paraId="44270FBF" w14:textId="77777777" w:rsidR="00D44971" w:rsidRDefault="00316621">
      <w:pPr>
        <w:numPr>
          <w:ilvl w:val="0"/>
          <w:numId w:val="9"/>
        </w:numPr>
        <w:rPr>
          <w:rFonts w:ascii="Arial" w:eastAsia="Arial" w:hAnsi="Arial" w:cs="Arial"/>
        </w:rPr>
      </w:pPr>
      <w:r>
        <w:rPr>
          <w:rFonts w:ascii="Arial" w:eastAsia="Arial" w:hAnsi="Arial" w:cs="Arial"/>
        </w:rPr>
        <w:t>Reduce wait times and uncertainty.</w:t>
      </w:r>
    </w:p>
    <w:p w14:paraId="2993DBBE" w14:textId="77777777" w:rsidR="00D44971" w:rsidRDefault="00316621">
      <w:pPr>
        <w:rPr>
          <w:rFonts w:ascii="Arial" w:eastAsia="Arial" w:hAnsi="Arial" w:cs="Arial"/>
        </w:rPr>
      </w:pPr>
      <w:r>
        <w:rPr>
          <w:rFonts w:ascii="Arial" w:eastAsia="Arial" w:hAnsi="Arial" w:cs="Arial"/>
        </w:rPr>
        <w:t xml:space="preserve">This aligns with the concept of Kotler on value delivery networks whereby in this case, convenience and ease of access lead to high level of customer satisfaction (Asamoah, 2025). In the case of </w:t>
      </w:r>
      <w:proofErr w:type="spellStart"/>
      <w:r>
        <w:rPr>
          <w:rFonts w:ascii="Arial" w:eastAsia="Arial" w:hAnsi="Arial" w:cs="Arial"/>
        </w:rPr>
        <w:t>AutoFix</w:t>
      </w:r>
      <w:proofErr w:type="spellEnd"/>
      <w:r>
        <w:rPr>
          <w:rFonts w:ascii="Arial" w:eastAsia="Arial" w:hAnsi="Arial" w:cs="Arial"/>
        </w:rPr>
        <w:t xml:space="preserve"> Garage Ltd, these systems can promote efficiency since they will help to control processes, reduce administrative work.</w:t>
      </w:r>
    </w:p>
    <w:p w14:paraId="2861DB32" w14:textId="77777777" w:rsidR="00D44971" w:rsidRDefault="00316621">
      <w:pPr>
        <w:rPr>
          <w:rFonts w:ascii="Arial" w:eastAsia="Arial" w:hAnsi="Arial" w:cs="Arial"/>
        </w:rPr>
      </w:pPr>
      <w:r>
        <w:rPr>
          <w:rFonts w:ascii="Arial" w:eastAsia="Arial" w:hAnsi="Arial" w:cs="Arial"/>
        </w:rPr>
        <w:t xml:space="preserve">Importantly, online booking systems imply initial and continuing expenses in the use of technology. Moreover, digital systems might not be accessible and known by all customers, thus older customers might want to use the phone to make their bookings. Therefore, there is a need to adopt a two-fold approach of online and offline reservations </w:t>
      </w:r>
      <w:proofErr w:type="gramStart"/>
      <w:r>
        <w:rPr>
          <w:rFonts w:ascii="Arial" w:eastAsia="Arial" w:hAnsi="Arial" w:cs="Arial"/>
        </w:rPr>
        <w:t>in order to</w:t>
      </w:r>
      <w:proofErr w:type="gramEnd"/>
      <w:r>
        <w:rPr>
          <w:rFonts w:ascii="Arial" w:eastAsia="Arial" w:hAnsi="Arial" w:cs="Arial"/>
        </w:rPr>
        <w:t xml:space="preserve"> serve every client.</w:t>
      </w:r>
    </w:p>
    <w:p w14:paraId="4D22D877" w14:textId="77777777" w:rsidR="00D44971" w:rsidRDefault="00316621">
      <w:pPr>
        <w:rPr>
          <w:rFonts w:ascii="Arial" w:eastAsia="Arial" w:hAnsi="Arial" w:cs="Arial"/>
        </w:rPr>
      </w:pPr>
      <w:r>
        <w:rPr>
          <w:rFonts w:ascii="Arial" w:eastAsia="Arial" w:hAnsi="Arial" w:cs="Arial"/>
        </w:rPr>
        <w:t>Data security and privacy are also an issue. The collection of data through online means should comply with privacy regulations such as GDPR, which contributes to the arguments that Kotler brought forward that trust is one of the primary aspects of modern-day marketing.</w:t>
      </w:r>
    </w:p>
    <w:p w14:paraId="4CD73C20" w14:textId="77777777" w:rsidR="00D44971" w:rsidRDefault="00316621">
      <w:pPr>
        <w:pStyle w:val="Heading2"/>
        <w:spacing w:before="200"/>
      </w:pPr>
      <w:bookmarkStart w:id="15" w:name="_Toc228942352"/>
      <w:r>
        <w:t>5. 4 Critical and Comprehensive Online Strategy.</w:t>
      </w:r>
      <w:bookmarkEnd w:id="15"/>
    </w:p>
    <w:p w14:paraId="782A6ADE" w14:textId="77777777" w:rsidR="00D44971" w:rsidRDefault="00316621">
      <w:pPr>
        <w:rPr>
          <w:rFonts w:ascii="Arial" w:eastAsia="Arial" w:hAnsi="Arial" w:cs="Arial"/>
        </w:rPr>
      </w:pPr>
      <w:r>
        <w:rPr>
          <w:rFonts w:ascii="Arial" w:eastAsia="Arial" w:hAnsi="Arial" w:cs="Arial"/>
        </w:rPr>
        <w:t xml:space="preserve">The advantages of digital tactics exist uniquely but best when combined. The integrated marketing strategy proposed by Kotler is aimed at balancing the marketing activities to deliver value (Minsky and Kotler, 2024). This, in the case of </w:t>
      </w:r>
      <w:proofErr w:type="spellStart"/>
      <w:r>
        <w:rPr>
          <w:rFonts w:ascii="Arial" w:eastAsia="Arial" w:hAnsi="Arial" w:cs="Arial"/>
        </w:rPr>
        <w:t>AutoFix</w:t>
      </w:r>
      <w:proofErr w:type="spellEnd"/>
      <w:r>
        <w:rPr>
          <w:rFonts w:ascii="Arial" w:eastAsia="Arial" w:hAnsi="Arial" w:cs="Arial"/>
        </w:rPr>
        <w:t xml:space="preserve"> Garage Ltd, can be translated into creating a smooth customer experience, which involves the implementation of SEO, social media and booking systems:</w:t>
      </w:r>
    </w:p>
    <w:p w14:paraId="0E52BF49" w14:textId="77777777" w:rsidR="00D44971" w:rsidRDefault="00316621">
      <w:pPr>
        <w:numPr>
          <w:ilvl w:val="0"/>
          <w:numId w:val="8"/>
        </w:numPr>
        <w:rPr>
          <w:rFonts w:ascii="Arial" w:eastAsia="Arial" w:hAnsi="Arial" w:cs="Arial"/>
        </w:rPr>
      </w:pPr>
      <w:r>
        <w:rPr>
          <w:rFonts w:ascii="Arial" w:eastAsia="Arial" w:hAnsi="Arial" w:cs="Arial"/>
        </w:rPr>
        <w:t>SEO attracts customers in need of solutions.</w:t>
      </w:r>
    </w:p>
    <w:p w14:paraId="17811815" w14:textId="77777777" w:rsidR="00D44971" w:rsidRDefault="00316621">
      <w:pPr>
        <w:numPr>
          <w:ilvl w:val="0"/>
          <w:numId w:val="8"/>
        </w:numPr>
        <w:rPr>
          <w:rFonts w:ascii="Arial" w:eastAsia="Arial" w:hAnsi="Arial" w:cs="Arial"/>
        </w:rPr>
      </w:pPr>
      <w:r>
        <w:rPr>
          <w:rFonts w:ascii="Arial" w:eastAsia="Arial" w:hAnsi="Arial" w:cs="Arial"/>
        </w:rPr>
        <w:t>Social media is attractive and a hope instiller.</w:t>
      </w:r>
    </w:p>
    <w:p w14:paraId="4E8598D2" w14:textId="77777777" w:rsidR="00D44971" w:rsidRDefault="00316621">
      <w:pPr>
        <w:numPr>
          <w:ilvl w:val="0"/>
          <w:numId w:val="8"/>
        </w:numPr>
        <w:rPr>
          <w:rFonts w:ascii="Arial" w:eastAsia="Arial" w:hAnsi="Arial" w:cs="Arial"/>
        </w:rPr>
      </w:pPr>
      <w:r>
        <w:rPr>
          <w:rFonts w:ascii="Arial" w:eastAsia="Arial" w:hAnsi="Arial" w:cs="Arial"/>
        </w:rPr>
        <w:t>Booking is done online and this is the final transaction.</w:t>
      </w:r>
    </w:p>
    <w:p w14:paraId="76449D28" w14:textId="77777777" w:rsidR="00D44971" w:rsidRDefault="00316621">
      <w:pPr>
        <w:rPr>
          <w:rFonts w:ascii="Arial" w:eastAsia="Arial" w:hAnsi="Arial" w:cs="Arial"/>
        </w:rPr>
      </w:pPr>
      <w:r>
        <w:rPr>
          <w:rFonts w:ascii="Arial" w:eastAsia="Arial" w:hAnsi="Arial" w:cs="Arial"/>
        </w:rPr>
        <w:t xml:space="preserve">This holistic approach enhances acquisition and retention to help in meeting the </w:t>
      </w:r>
      <w:proofErr w:type="gramStart"/>
      <w:r>
        <w:rPr>
          <w:rFonts w:ascii="Arial" w:eastAsia="Arial" w:hAnsi="Arial" w:cs="Arial"/>
        </w:rPr>
        <w:t>short term</w:t>
      </w:r>
      <w:proofErr w:type="gramEnd"/>
      <w:r>
        <w:rPr>
          <w:rFonts w:ascii="Arial" w:eastAsia="Arial" w:hAnsi="Arial" w:cs="Arial"/>
        </w:rPr>
        <w:t xml:space="preserve"> goal of service provision and </w:t>
      </w:r>
      <w:proofErr w:type="gramStart"/>
      <w:r>
        <w:rPr>
          <w:rFonts w:ascii="Arial" w:eastAsia="Arial" w:hAnsi="Arial" w:cs="Arial"/>
        </w:rPr>
        <w:t>long term</w:t>
      </w:r>
      <w:proofErr w:type="gramEnd"/>
      <w:r>
        <w:rPr>
          <w:rFonts w:ascii="Arial" w:eastAsia="Arial" w:hAnsi="Arial" w:cs="Arial"/>
        </w:rPr>
        <w:t xml:space="preserve"> goal of expansion in the business.</w:t>
      </w:r>
    </w:p>
    <w:p w14:paraId="414E04D0" w14:textId="77777777" w:rsidR="00D44971" w:rsidRDefault="00316621">
      <w:pPr>
        <w:rPr>
          <w:rFonts w:ascii="Arial" w:eastAsia="Arial" w:hAnsi="Arial" w:cs="Arial"/>
        </w:rPr>
      </w:pPr>
      <w:r>
        <w:rPr>
          <w:rFonts w:ascii="Arial" w:eastAsia="Arial" w:hAnsi="Arial" w:cs="Arial"/>
        </w:rPr>
        <w:t>Nevertheless, online marketing is not something to rely on. By placing too much emphasis on the digital front, it can overlook such offline factors as word-of-mouth, the quality of service and reputation which is of paramount importance in the car service industry. (Shi</w:t>
      </w:r>
      <w:r>
        <w:rPr>
          <w:rFonts w:ascii="Arial" w:eastAsia="Arial" w:hAnsi="Arial" w:cs="Arial"/>
          <w:i/>
          <w:iCs/>
        </w:rPr>
        <w:t xml:space="preserve"> et al., </w:t>
      </w:r>
      <w:r>
        <w:rPr>
          <w:rFonts w:ascii="Arial" w:eastAsia="Arial" w:hAnsi="Arial" w:cs="Arial"/>
        </w:rPr>
        <w:t xml:space="preserve">2024) asserts that value creation must be authentic and long-term, </w:t>
      </w:r>
      <w:r>
        <w:rPr>
          <w:rFonts w:ascii="Arial" w:eastAsia="Arial" w:hAnsi="Arial" w:cs="Arial"/>
        </w:rPr>
        <w:lastRenderedPageBreak/>
        <w:t>meaning that operational strategies must go hand in hand with digital marketing strategies.</w:t>
      </w:r>
    </w:p>
    <w:p w14:paraId="691B6E03" w14:textId="77777777" w:rsidR="00D44971" w:rsidRDefault="00316621">
      <w:pPr>
        <w:rPr>
          <w:rFonts w:ascii="Arial" w:eastAsia="Arial" w:hAnsi="Arial" w:cs="Arial"/>
        </w:rPr>
      </w:pPr>
      <w:r>
        <w:rPr>
          <w:rFonts w:ascii="Arial" w:eastAsia="Arial" w:hAnsi="Arial" w:cs="Arial"/>
        </w:rPr>
        <w:t xml:space="preserve">In conclusion, digital marketing provides </w:t>
      </w:r>
      <w:proofErr w:type="spellStart"/>
      <w:r>
        <w:rPr>
          <w:rFonts w:ascii="Arial" w:eastAsia="Arial" w:hAnsi="Arial" w:cs="Arial"/>
        </w:rPr>
        <w:t>AutoFix</w:t>
      </w:r>
      <w:proofErr w:type="spellEnd"/>
      <w:r>
        <w:rPr>
          <w:rFonts w:ascii="Arial" w:eastAsia="Arial" w:hAnsi="Arial" w:cs="Arial"/>
        </w:rPr>
        <w:t xml:space="preserve"> Garage Ltd with a strong platform of developing a market presence and standing out amongst the rivals. </w:t>
      </w:r>
      <w:proofErr w:type="gramStart"/>
      <w:r>
        <w:rPr>
          <w:rFonts w:ascii="Arial" w:eastAsia="Arial" w:hAnsi="Arial" w:cs="Arial"/>
        </w:rPr>
        <w:t>Through the use of</w:t>
      </w:r>
      <w:proofErr w:type="gramEnd"/>
      <w:r>
        <w:rPr>
          <w:rFonts w:ascii="Arial" w:eastAsia="Arial" w:hAnsi="Arial" w:cs="Arial"/>
        </w:rPr>
        <w:t xml:space="preserve"> SEO strategies, social media and bookings, the company can enhance its visibility, customer accessibility and engagement. However, a critical eye reveals that it is necessary to strategically manage, combine and supplement these tools with outstanding service to win. Through the combination of digital marketing with the principles of marketing proposed by Kotler, </w:t>
      </w:r>
      <w:proofErr w:type="spellStart"/>
      <w:r>
        <w:rPr>
          <w:rFonts w:ascii="Arial" w:eastAsia="Arial" w:hAnsi="Arial" w:cs="Arial"/>
        </w:rPr>
        <w:t>AutoFix</w:t>
      </w:r>
      <w:proofErr w:type="spellEnd"/>
      <w:r>
        <w:rPr>
          <w:rFonts w:ascii="Arial" w:eastAsia="Arial" w:hAnsi="Arial" w:cs="Arial"/>
        </w:rPr>
        <w:t xml:space="preserve"> will be </w:t>
      </w:r>
      <w:r>
        <w:rPr>
          <w:rFonts w:ascii="Arial" w:eastAsia="Arial" w:hAnsi="Arial" w:cs="Arial"/>
        </w:rPr>
        <w:t xml:space="preserve">able to efficiently navigate the intricacies of the competitive market of garage </w:t>
      </w:r>
      <w:proofErr w:type="gramStart"/>
      <w:r>
        <w:rPr>
          <w:rFonts w:ascii="Arial" w:eastAsia="Arial" w:hAnsi="Arial" w:cs="Arial"/>
        </w:rPr>
        <w:t>services, and</w:t>
      </w:r>
      <w:proofErr w:type="gramEnd"/>
      <w:r>
        <w:rPr>
          <w:rFonts w:ascii="Arial" w:eastAsia="Arial" w:hAnsi="Arial" w:cs="Arial"/>
        </w:rPr>
        <w:t xml:space="preserve"> become a well-known brand.</w:t>
      </w:r>
    </w:p>
    <w:p w14:paraId="5C5849BF" w14:textId="77777777" w:rsidR="00D44971" w:rsidRDefault="00316621">
      <w:pPr>
        <w:pStyle w:val="Heading1"/>
      </w:pPr>
      <w:bookmarkStart w:id="16" w:name="_Toc228942353"/>
      <w:r>
        <w:t>6. Operation plan</w:t>
      </w:r>
      <w:bookmarkEnd w:id="16"/>
      <w:r>
        <w:t xml:space="preserve"> </w:t>
      </w:r>
    </w:p>
    <w:p w14:paraId="42120A5D" w14:textId="77777777" w:rsidR="00D44971" w:rsidRDefault="00316621">
      <w:pPr>
        <w:rPr>
          <w:rFonts w:ascii="Arial" w:eastAsia="Arial" w:hAnsi="Arial" w:cs="Arial"/>
          <w:b/>
          <w:bCs/>
        </w:rPr>
      </w:pPr>
      <w:r>
        <w:rPr>
          <w:rFonts w:ascii="Arial" w:eastAsia="Arial" w:hAnsi="Arial" w:cs="Arial"/>
          <w:b/>
          <w:bCs/>
        </w:rPr>
        <w:t>Operations Plan: Process and Equipment</w:t>
      </w:r>
    </w:p>
    <w:p w14:paraId="492473CB" w14:textId="77777777" w:rsidR="00D44971" w:rsidRDefault="00316621">
      <w:pPr>
        <w:rPr>
          <w:rFonts w:ascii="Arial" w:eastAsia="Arial" w:hAnsi="Arial" w:cs="Arial"/>
        </w:rPr>
      </w:pPr>
      <w:r>
        <w:rPr>
          <w:rFonts w:ascii="Arial" w:eastAsia="Arial" w:hAnsi="Arial" w:cs="Arial"/>
        </w:rPr>
        <w:t xml:space="preserve">In the case of </w:t>
      </w:r>
      <w:proofErr w:type="spellStart"/>
      <w:r>
        <w:rPr>
          <w:rFonts w:ascii="Arial" w:eastAsia="Arial" w:hAnsi="Arial" w:cs="Arial"/>
        </w:rPr>
        <w:t>AutoFix</w:t>
      </w:r>
      <w:proofErr w:type="spellEnd"/>
      <w:r>
        <w:rPr>
          <w:rFonts w:ascii="Arial" w:eastAsia="Arial" w:hAnsi="Arial" w:cs="Arial"/>
        </w:rPr>
        <w:t xml:space="preserve"> Garage Ltd, an effective operations plan is critical towards the quality, efficiency and reliability of the services which influence customer satisfaction and sustainability of the business. Since Philip Kotler emphasizes the value of delivering, it is necessary to have workflows created to deliver good service (Kumar and Kotler, 2024). This chapter critically evaluates the process of service in terms of customer contact until delivery as well as deployment of equipment to improve efficiency and qua</w:t>
      </w:r>
      <w:r>
        <w:rPr>
          <w:rFonts w:ascii="Arial" w:eastAsia="Arial" w:hAnsi="Arial" w:cs="Arial"/>
        </w:rPr>
        <w:t>lity of service.</w:t>
      </w:r>
    </w:p>
    <w:p w14:paraId="167AFCB4" w14:textId="77777777" w:rsidR="00D44971" w:rsidRDefault="00316621">
      <w:pPr>
        <w:rPr>
          <w:rFonts w:ascii="Arial" w:eastAsia="Arial" w:hAnsi="Arial" w:cs="Arial"/>
          <w:b/>
          <w:bCs/>
        </w:rPr>
      </w:pPr>
      <w:r>
        <w:rPr>
          <w:rFonts w:ascii="Arial" w:eastAsia="Arial" w:hAnsi="Arial" w:cs="Arial"/>
          <w:b/>
          <w:bCs/>
        </w:rPr>
        <w:t>Process: Customer- Repair- Delivery.</w:t>
      </w:r>
    </w:p>
    <w:p w14:paraId="073D4396" w14:textId="77777777" w:rsidR="00D44971" w:rsidRDefault="00316621">
      <w:pPr>
        <w:rPr>
          <w:rFonts w:ascii="Arial" w:eastAsia="Arial" w:hAnsi="Arial" w:cs="Arial"/>
        </w:rPr>
      </w:pPr>
      <w:r>
        <w:rPr>
          <w:rFonts w:ascii="Arial" w:eastAsia="Arial" w:hAnsi="Arial" w:cs="Arial"/>
        </w:rPr>
        <w:t xml:space="preserve">The service workflow of </w:t>
      </w:r>
      <w:proofErr w:type="spellStart"/>
      <w:r>
        <w:rPr>
          <w:rFonts w:ascii="Arial" w:eastAsia="Arial" w:hAnsi="Arial" w:cs="Arial"/>
        </w:rPr>
        <w:t>AutoFix</w:t>
      </w:r>
      <w:proofErr w:type="spellEnd"/>
      <w:r>
        <w:rPr>
          <w:rFonts w:ascii="Arial" w:eastAsia="Arial" w:hAnsi="Arial" w:cs="Arial"/>
        </w:rPr>
        <w:t xml:space="preserve"> Garage Ltd is a stepwise procedure that endeavours to offer quality service without leaving customers with uncertainties or leaving them dissatisfied. It starts with the first contact with the customer that may be via internet, telephone or face-to-face. This is where the preliminary information on the problem is obtained </w:t>
      </w:r>
      <w:proofErr w:type="gramStart"/>
      <w:r>
        <w:rPr>
          <w:rFonts w:ascii="Arial" w:eastAsia="Arial" w:hAnsi="Arial" w:cs="Arial"/>
        </w:rPr>
        <w:t>in order to</w:t>
      </w:r>
      <w:proofErr w:type="gramEnd"/>
      <w:r>
        <w:rPr>
          <w:rFonts w:ascii="Arial" w:eastAsia="Arial" w:hAnsi="Arial" w:cs="Arial"/>
        </w:rPr>
        <w:t xml:space="preserve"> give the preliminary diagnosis and time allocation. This step </w:t>
      </w:r>
      <w:proofErr w:type="gramStart"/>
      <w:r>
        <w:rPr>
          <w:rFonts w:ascii="Arial" w:eastAsia="Arial" w:hAnsi="Arial" w:cs="Arial"/>
        </w:rPr>
        <w:t>in regards to</w:t>
      </w:r>
      <w:proofErr w:type="gramEnd"/>
      <w:r>
        <w:rPr>
          <w:rFonts w:ascii="Arial" w:eastAsia="Arial" w:hAnsi="Arial" w:cs="Arial"/>
        </w:rPr>
        <w:t xml:space="preserve"> garage management is an important step in demand management and eliminating bottlenecks, par</w:t>
      </w:r>
      <w:r>
        <w:rPr>
          <w:rFonts w:ascii="Arial" w:eastAsia="Arial" w:hAnsi="Arial" w:cs="Arial"/>
        </w:rPr>
        <w:t>ticularly in a small garage environment with a limited capacity.</w:t>
      </w:r>
    </w:p>
    <w:p w14:paraId="54567BD3" w14:textId="77777777" w:rsidR="00D44971" w:rsidRDefault="00316621">
      <w:pPr>
        <w:rPr>
          <w:rFonts w:ascii="Arial" w:eastAsia="Arial" w:hAnsi="Arial" w:cs="Arial"/>
        </w:rPr>
      </w:pPr>
      <w:r>
        <w:rPr>
          <w:rFonts w:ascii="Arial" w:eastAsia="Arial" w:hAnsi="Arial" w:cs="Arial"/>
        </w:rPr>
        <w:t xml:space="preserve">After the vehicle is brought, it is diagnosed, whereby state of the art diagnostic equipment will be used to identify the problem. Mechanical inspection is substituted with technological diagnosis in this case, which increases the accuracy and speed of diagnosis. This is followed by providing the client with a report about the problem, the </w:t>
      </w:r>
      <w:r>
        <w:rPr>
          <w:rFonts w:ascii="Arial" w:eastAsia="Arial" w:hAnsi="Arial" w:cs="Arial"/>
        </w:rPr>
        <w:lastRenderedPageBreak/>
        <w:t>cost and time estimate of the repair. The strategy is aligned to the notion by (Sheth, Jain and Ambika, 2023) that it is essential to develop value to customers based on trust and communication so that they would have a perception of quality service.</w:t>
      </w:r>
    </w:p>
    <w:p w14:paraId="14D93F8C" w14:textId="77777777" w:rsidR="00D44971" w:rsidRDefault="00316621">
      <w:pPr>
        <w:rPr>
          <w:rFonts w:ascii="Arial" w:eastAsia="Arial" w:hAnsi="Arial" w:cs="Arial"/>
        </w:rPr>
      </w:pPr>
      <w:r>
        <w:rPr>
          <w:rFonts w:ascii="Arial" w:eastAsia="Arial" w:hAnsi="Arial" w:cs="Arial"/>
        </w:rPr>
        <w:t xml:space="preserve">A repair and maintenance stage is the second stage, during which repair is done. The jobs are scheduled on a priority, complexity and availability basis. It is essential to organize both technician and tool needs and workspace requirements </w:t>
      </w:r>
      <w:proofErr w:type="gramStart"/>
      <w:r>
        <w:rPr>
          <w:rFonts w:ascii="Arial" w:eastAsia="Arial" w:hAnsi="Arial" w:cs="Arial"/>
        </w:rPr>
        <w:t>so as to</w:t>
      </w:r>
      <w:proofErr w:type="gramEnd"/>
      <w:r>
        <w:rPr>
          <w:rFonts w:ascii="Arial" w:eastAsia="Arial" w:hAnsi="Arial" w:cs="Arial"/>
        </w:rPr>
        <w:t xml:space="preserve"> achieve efficient workflows. An example of this would be having routine jobs such as an oil change that can be quickly dealt with to ensure that the workflow is not stalled, whereas more significant repairs would be scheduled to minimize the effect on the workflow.</w:t>
      </w:r>
    </w:p>
    <w:p w14:paraId="6D6794EE" w14:textId="77777777" w:rsidR="00D44971" w:rsidRDefault="00316621">
      <w:pPr>
        <w:rPr>
          <w:rFonts w:ascii="Arial" w:eastAsia="Arial" w:hAnsi="Arial" w:cs="Arial"/>
        </w:rPr>
      </w:pPr>
      <w:r>
        <w:rPr>
          <w:rFonts w:ascii="Arial" w:eastAsia="Arial" w:hAnsi="Arial" w:cs="Arial"/>
        </w:rPr>
        <w:t xml:space="preserve">But more importantly, time and task management is also essential to workflow efficiency (Mohamed </w:t>
      </w:r>
      <w:r>
        <w:rPr>
          <w:rFonts w:ascii="Arial" w:eastAsia="Arial" w:hAnsi="Arial" w:cs="Arial"/>
          <w:i/>
          <w:iCs/>
        </w:rPr>
        <w:t>et al.,</w:t>
      </w:r>
      <w:r>
        <w:rPr>
          <w:rFonts w:ascii="Arial" w:eastAsia="Arial" w:hAnsi="Arial" w:cs="Arial"/>
        </w:rPr>
        <w:t xml:space="preserve"> 2025). Without scheduling systems, garages experience losses in productivity, customer turnover and losses. Then, a basic job tracking system, either manual or computerised is required to track and control the process and guarantee delivery of services timely.</w:t>
      </w:r>
    </w:p>
    <w:p w14:paraId="39C95BB5" w14:textId="77777777" w:rsidR="00D44971" w:rsidRDefault="00316621">
      <w:pPr>
        <w:rPr>
          <w:rFonts w:ascii="Arial" w:eastAsia="Arial" w:hAnsi="Arial" w:cs="Arial"/>
        </w:rPr>
      </w:pPr>
      <w:r>
        <w:rPr>
          <w:rFonts w:ascii="Arial" w:eastAsia="Arial" w:hAnsi="Arial" w:cs="Arial"/>
        </w:rPr>
        <w:t xml:space="preserve">The quality control and delivery </w:t>
      </w:r>
      <w:proofErr w:type="gramStart"/>
      <w:r>
        <w:rPr>
          <w:rFonts w:ascii="Arial" w:eastAsia="Arial" w:hAnsi="Arial" w:cs="Arial"/>
        </w:rPr>
        <w:t>is</w:t>
      </w:r>
      <w:proofErr w:type="gramEnd"/>
      <w:r>
        <w:rPr>
          <w:rFonts w:ascii="Arial" w:eastAsia="Arial" w:hAnsi="Arial" w:cs="Arial"/>
        </w:rPr>
        <w:t xml:space="preserve"> the final process. The last inspection is done on the vehicle to confirm that the repairs are safe and satisfactory and then the vehicle is released. A report of services rendered, bills and maintenance tips are then handed over to the customers. This is not a call to make but an opportunity of gaining customer loyalty and returning visits.</w:t>
      </w:r>
    </w:p>
    <w:p w14:paraId="7CD0024C" w14:textId="77777777" w:rsidR="00D44971" w:rsidRDefault="00316621">
      <w:pPr>
        <w:rPr>
          <w:rFonts w:ascii="Arial" w:eastAsia="Arial" w:hAnsi="Arial" w:cs="Arial"/>
        </w:rPr>
      </w:pPr>
      <w:r>
        <w:rPr>
          <w:rFonts w:ascii="Arial" w:eastAsia="Arial" w:hAnsi="Arial" w:cs="Arial"/>
        </w:rPr>
        <w:t>However, one of the possible bottlenecks in its processes is delays in service delivery due to unexpected equipment faults or inaccessibility of parts. This highlights the importance of implementing contingency strategies like stocking of the required spare parts as well as a strong network of the supply chain.</w:t>
      </w:r>
    </w:p>
    <w:p w14:paraId="52F50BC1" w14:textId="77777777" w:rsidR="00D44971" w:rsidRDefault="00D44971">
      <w:pPr>
        <w:rPr>
          <w:rFonts w:ascii="Arial" w:eastAsia="Arial" w:hAnsi="Arial" w:cs="Arial"/>
        </w:rPr>
      </w:pPr>
    </w:p>
    <w:p w14:paraId="1DD0C58E" w14:textId="77777777" w:rsidR="00D44971" w:rsidRDefault="00316621">
      <w:pPr>
        <w:rPr>
          <w:rFonts w:ascii="Arial" w:eastAsia="Arial" w:hAnsi="Arial" w:cs="Arial"/>
        </w:rPr>
      </w:pPr>
      <w:r>
        <w:rPr>
          <w:rFonts w:ascii="Arial" w:eastAsia="Arial" w:hAnsi="Arial" w:cs="Arial"/>
          <w:b/>
          <w:bCs/>
        </w:rPr>
        <w:t>Use of equipment and efficiency.</w:t>
      </w:r>
    </w:p>
    <w:p w14:paraId="6D379547" w14:textId="77777777" w:rsidR="00D44971" w:rsidRDefault="00316621">
      <w:pPr>
        <w:rPr>
          <w:rFonts w:ascii="Arial" w:eastAsia="Arial" w:hAnsi="Arial" w:cs="Arial"/>
        </w:rPr>
      </w:pPr>
      <w:r>
        <w:rPr>
          <w:rFonts w:ascii="Arial" w:eastAsia="Arial" w:hAnsi="Arial" w:cs="Arial"/>
        </w:rPr>
        <w:t>The availability of proper equipment is a key to the effective work of an auto repair shop (</w:t>
      </w:r>
      <w:proofErr w:type="spellStart"/>
      <w:r>
        <w:rPr>
          <w:rFonts w:ascii="Arial" w:eastAsia="Arial" w:hAnsi="Arial" w:cs="Arial"/>
        </w:rPr>
        <w:t>Chaurey</w:t>
      </w:r>
      <w:proofErr w:type="spellEnd"/>
      <w:r>
        <w:rPr>
          <w:rFonts w:ascii="Arial" w:eastAsia="Arial" w:hAnsi="Arial" w:cs="Arial"/>
        </w:rPr>
        <w:t xml:space="preserve"> </w:t>
      </w:r>
      <w:r>
        <w:rPr>
          <w:rFonts w:ascii="Arial" w:eastAsia="Arial" w:hAnsi="Arial" w:cs="Arial"/>
          <w:i/>
          <w:iCs/>
        </w:rPr>
        <w:t>et al.,</w:t>
      </w:r>
      <w:r>
        <w:rPr>
          <w:rFonts w:ascii="Arial" w:eastAsia="Arial" w:hAnsi="Arial" w:cs="Arial"/>
        </w:rPr>
        <w:t xml:space="preserve"> 2023). </w:t>
      </w:r>
      <w:proofErr w:type="spellStart"/>
      <w:r>
        <w:rPr>
          <w:rFonts w:ascii="Arial" w:eastAsia="Arial" w:hAnsi="Arial" w:cs="Arial"/>
        </w:rPr>
        <w:t>AutoFix</w:t>
      </w:r>
      <w:proofErr w:type="spellEnd"/>
      <w:r>
        <w:rPr>
          <w:rFonts w:ascii="Arial" w:eastAsia="Arial" w:hAnsi="Arial" w:cs="Arial"/>
        </w:rPr>
        <w:t xml:space="preserve"> Garage Ltd will be employing a variety of mechanical equipment and diagnostic tools that will be used to offer efficient and effective services.</w:t>
      </w:r>
    </w:p>
    <w:p w14:paraId="0866A395" w14:textId="77777777" w:rsidR="00D44971" w:rsidRDefault="00316621">
      <w:pPr>
        <w:rPr>
          <w:rFonts w:ascii="Arial" w:eastAsia="Arial" w:hAnsi="Arial" w:cs="Arial"/>
        </w:rPr>
      </w:pPr>
      <w:r>
        <w:rPr>
          <w:rFonts w:ascii="Arial" w:eastAsia="Arial" w:hAnsi="Arial" w:cs="Arial"/>
        </w:rPr>
        <w:t xml:space="preserve">The main tools and equipment will be vehicle lifts, diagnostic tools, tyre changers and simple tools. Lifts also provide easy and secure access to the undercarriage of the car, which significantly expedites the repair operations compared to hand lifting. On </w:t>
      </w:r>
      <w:r>
        <w:rPr>
          <w:rFonts w:ascii="Arial" w:eastAsia="Arial" w:hAnsi="Arial" w:cs="Arial"/>
        </w:rPr>
        <w:lastRenderedPageBreak/>
        <w:t>the other hand, diagnostic tools enhance accuracy in the diagnosis of issues particularly in the modern technologically improved vehicles.</w:t>
      </w:r>
    </w:p>
    <w:p w14:paraId="649E3610" w14:textId="77777777" w:rsidR="00D44971" w:rsidRDefault="00316621">
      <w:pPr>
        <w:rPr>
          <w:rFonts w:ascii="Arial" w:eastAsia="Arial" w:hAnsi="Arial" w:cs="Arial"/>
        </w:rPr>
      </w:pPr>
      <w:r>
        <w:rPr>
          <w:rFonts w:ascii="Arial" w:eastAsia="Arial" w:hAnsi="Arial" w:cs="Arial"/>
        </w:rPr>
        <w:t xml:space="preserve">Time and quality of service are optimised in terms of workflow, equipment usage (Mohamed </w:t>
      </w:r>
      <w:r>
        <w:rPr>
          <w:rFonts w:ascii="Arial" w:eastAsia="Arial" w:hAnsi="Arial" w:cs="Arial"/>
          <w:i/>
          <w:iCs/>
        </w:rPr>
        <w:t>et al.,</w:t>
      </w:r>
      <w:r>
        <w:rPr>
          <w:rFonts w:ascii="Arial" w:eastAsia="Arial" w:hAnsi="Arial" w:cs="Arial"/>
        </w:rPr>
        <w:t xml:space="preserve"> 2025). As an example, advanced diagnostic tools reduce the amount of </w:t>
      </w:r>
      <w:proofErr w:type="gramStart"/>
      <w:r>
        <w:rPr>
          <w:rFonts w:ascii="Arial" w:eastAsia="Arial" w:hAnsi="Arial" w:cs="Arial"/>
        </w:rPr>
        <w:t>guesswork, and</w:t>
      </w:r>
      <w:proofErr w:type="gramEnd"/>
      <w:r>
        <w:rPr>
          <w:rFonts w:ascii="Arial" w:eastAsia="Arial" w:hAnsi="Arial" w:cs="Arial"/>
        </w:rPr>
        <w:t xml:space="preserve"> enable rapid and accurate fault diagnosis. This enhances productivity and Customer confidence with false negatives being reduced.</w:t>
      </w:r>
    </w:p>
    <w:p w14:paraId="248CE0BA" w14:textId="77777777" w:rsidR="00D44971" w:rsidRDefault="00316621">
      <w:pPr>
        <w:rPr>
          <w:rFonts w:ascii="Arial" w:eastAsia="Arial" w:hAnsi="Arial" w:cs="Arial"/>
        </w:rPr>
      </w:pPr>
      <w:r>
        <w:rPr>
          <w:rFonts w:ascii="Arial" w:eastAsia="Arial" w:hAnsi="Arial" w:cs="Arial"/>
        </w:rPr>
        <w:t>Nonetheless, there are problems with the usage of sophisticated equipment. First installation and maintenance cost is possible to impose financial strains, particularly to a start-up. Full benefits are also impossible to get without experienced technicians; they may need to be trained to operate the equipment. This highlights the need to conduct continuous employee training to suit the skills to match the advancement in technology.</w:t>
      </w:r>
    </w:p>
    <w:p w14:paraId="4B95FC09" w14:textId="77777777" w:rsidR="00D44971" w:rsidRDefault="00316621">
      <w:pPr>
        <w:rPr>
          <w:rFonts w:ascii="Arial" w:eastAsia="Arial" w:hAnsi="Arial" w:cs="Arial"/>
        </w:rPr>
      </w:pPr>
      <w:r>
        <w:rPr>
          <w:rFonts w:ascii="Arial" w:eastAsia="Arial" w:hAnsi="Arial" w:cs="Arial"/>
        </w:rPr>
        <w:t xml:space="preserve">Secondly, it is vital to plan equipment and utilize it. In small garages, lack of equipment may lead to bottlenecks particularly when the time is busy. In case, using two lifts, one might have to schedule poorly, causing downtimes or delays. It is, therefore, important to have effective scheduling to maximise the use of equipment </w:t>
      </w:r>
      <w:proofErr w:type="gramStart"/>
      <w:r>
        <w:rPr>
          <w:rFonts w:ascii="Arial" w:eastAsia="Arial" w:hAnsi="Arial" w:cs="Arial"/>
        </w:rPr>
        <w:t>in order to</w:t>
      </w:r>
      <w:proofErr w:type="gramEnd"/>
      <w:r>
        <w:rPr>
          <w:rFonts w:ascii="Arial" w:eastAsia="Arial" w:hAnsi="Arial" w:cs="Arial"/>
        </w:rPr>
        <w:t xml:space="preserve"> create smooth operations.</w:t>
      </w:r>
    </w:p>
    <w:p w14:paraId="53F2D583" w14:textId="77777777" w:rsidR="00D44971" w:rsidRDefault="00316621">
      <w:pPr>
        <w:rPr>
          <w:rFonts w:ascii="Arial" w:eastAsia="Arial" w:hAnsi="Arial" w:cs="Arial"/>
        </w:rPr>
      </w:pPr>
      <w:r>
        <w:rPr>
          <w:rFonts w:ascii="Arial" w:eastAsia="Arial" w:hAnsi="Arial" w:cs="Arial"/>
        </w:rPr>
        <w:t>Moreover, the constantly changing automobile technology calls on a constant investment in diagnostic devices. This may deny modern car models to be serviced in the garage hence impacting its competitiveness in the long-term. It is an ordinary operational problem and the necessity to strike a balance between the cost and technology.</w:t>
      </w:r>
    </w:p>
    <w:p w14:paraId="25F5E02D" w14:textId="77777777" w:rsidR="00D44971" w:rsidRDefault="00316621">
      <w:pPr>
        <w:rPr>
          <w:rFonts w:ascii="Arial" w:eastAsia="Arial" w:hAnsi="Arial" w:cs="Arial"/>
        </w:rPr>
      </w:pPr>
      <w:r>
        <w:rPr>
          <w:rFonts w:ascii="Arial" w:eastAsia="Arial" w:hAnsi="Arial" w:cs="Arial"/>
        </w:rPr>
        <w:t>An established workflow and the use of equipment is a solid beginning to operational success. However, this strategy involves a fit between the process design, resource allocation and human resources. Even though the workflow suggested in this study enhances transparency and efficiency, it may not work because of external reasons like supply chain problems or demand fluctuations.</w:t>
      </w:r>
    </w:p>
    <w:p w14:paraId="64A5F32A" w14:textId="77777777" w:rsidR="00D44971" w:rsidRDefault="00316621">
      <w:pPr>
        <w:rPr>
          <w:rFonts w:ascii="Arial" w:eastAsia="Arial" w:hAnsi="Arial" w:cs="Arial"/>
        </w:rPr>
      </w:pPr>
      <w:r>
        <w:rPr>
          <w:rFonts w:ascii="Arial" w:eastAsia="Arial" w:hAnsi="Arial" w:cs="Arial"/>
        </w:rPr>
        <w:t>Similarly, quality improvements with equipment upgrades may be associated with the risks of loss of funds and operations. It therefore requires a combination of the required technological investment and running of the process.</w:t>
      </w:r>
    </w:p>
    <w:p w14:paraId="4D6E83C6" w14:textId="77777777" w:rsidR="00D44971" w:rsidRDefault="00316621">
      <w:pPr>
        <w:spacing w:before="200"/>
        <w:rPr>
          <w:rFonts w:ascii="Arial" w:eastAsia="Arial" w:hAnsi="Arial" w:cs="Arial"/>
          <w:b/>
          <w:bCs/>
        </w:rPr>
      </w:pPr>
      <w:r>
        <w:rPr>
          <w:rFonts w:ascii="Arial" w:eastAsia="Arial" w:hAnsi="Arial" w:cs="Arial"/>
          <w:b/>
          <w:bCs/>
        </w:rPr>
        <w:t>Capacity Planning and Location Strategy.</w:t>
      </w:r>
    </w:p>
    <w:p w14:paraId="23C223E4" w14:textId="77777777" w:rsidR="00D44971" w:rsidRDefault="00316621">
      <w:pPr>
        <w:rPr>
          <w:rFonts w:ascii="Arial" w:eastAsia="Arial" w:hAnsi="Arial" w:cs="Arial"/>
        </w:rPr>
      </w:pPr>
      <w:r>
        <w:rPr>
          <w:rFonts w:ascii="Arial" w:eastAsia="Arial" w:hAnsi="Arial" w:cs="Arial"/>
        </w:rPr>
        <w:t xml:space="preserve">Location and capacity planning are the most important decisions to the success of </w:t>
      </w:r>
      <w:proofErr w:type="spellStart"/>
      <w:r>
        <w:rPr>
          <w:rFonts w:ascii="Arial" w:eastAsia="Arial" w:hAnsi="Arial" w:cs="Arial"/>
        </w:rPr>
        <w:t>AutoFix</w:t>
      </w:r>
      <w:proofErr w:type="spellEnd"/>
      <w:r>
        <w:rPr>
          <w:rFonts w:ascii="Arial" w:eastAsia="Arial" w:hAnsi="Arial" w:cs="Arial"/>
        </w:rPr>
        <w:t xml:space="preserve"> Garage Ltd. These are influencing factors in terms of accessibility, efficiency </w:t>
      </w:r>
      <w:r>
        <w:rPr>
          <w:rFonts w:ascii="Arial" w:eastAsia="Arial" w:hAnsi="Arial" w:cs="Arial"/>
        </w:rPr>
        <w:lastRenderedPageBreak/>
        <w:t>and performance in service industries, like automotive repair services. Following the implications by Philip Kotler that value is created by providing the right product, at the right time and place, location and capacity planning need to be in concurrence with customer preferences and efficiency of operations.</w:t>
      </w:r>
    </w:p>
    <w:p w14:paraId="69E796F3" w14:textId="77777777" w:rsidR="00D44971" w:rsidRDefault="00316621">
      <w:pPr>
        <w:rPr>
          <w:rFonts w:ascii="Arial" w:eastAsia="Arial" w:hAnsi="Arial" w:cs="Arial"/>
          <w:b/>
          <w:bCs/>
        </w:rPr>
      </w:pPr>
      <w:r>
        <w:rPr>
          <w:rFonts w:ascii="Arial" w:eastAsia="Arial" w:hAnsi="Arial" w:cs="Arial"/>
          <w:b/>
          <w:bCs/>
        </w:rPr>
        <w:t>Location Strategy</w:t>
      </w:r>
    </w:p>
    <w:p w14:paraId="7496E029" w14:textId="77777777" w:rsidR="00D44971" w:rsidRDefault="00316621">
      <w:pPr>
        <w:rPr>
          <w:rFonts w:ascii="Arial" w:eastAsia="Arial" w:hAnsi="Arial" w:cs="Arial"/>
        </w:rPr>
      </w:pPr>
      <w:r>
        <w:rPr>
          <w:rFonts w:ascii="Arial" w:eastAsia="Arial" w:hAnsi="Arial" w:cs="Arial"/>
        </w:rPr>
        <w:t xml:space="preserve">Our choice of location to start the </w:t>
      </w:r>
      <w:proofErr w:type="spellStart"/>
      <w:r>
        <w:rPr>
          <w:rFonts w:ascii="Arial" w:eastAsia="Arial" w:hAnsi="Arial" w:cs="Arial"/>
        </w:rPr>
        <w:t>AutoFix</w:t>
      </w:r>
      <w:proofErr w:type="spellEnd"/>
      <w:r>
        <w:rPr>
          <w:rFonts w:ascii="Arial" w:eastAsia="Arial" w:hAnsi="Arial" w:cs="Arial"/>
        </w:rPr>
        <w:t xml:space="preserve"> Garage Ltd would be a rented industrial space within a high demand city or semi-city within the UK with access to residential communities and transportation. This plan is a combination of ease and cheapness. The proximity to residential facilities will enable convenience to the target market in terms of their own vehicles, which would be the primary beneficiaries, whereas the availability of major ways will create the exposure and motivate the potential consumer groups; e.g., taxi and delivery drive</w:t>
      </w:r>
      <w:r>
        <w:rPr>
          <w:rFonts w:ascii="Arial" w:eastAsia="Arial" w:hAnsi="Arial" w:cs="Arial"/>
        </w:rPr>
        <w:t>rs.</w:t>
      </w:r>
    </w:p>
    <w:p w14:paraId="5B2276B6" w14:textId="77777777" w:rsidR="00D44971" w:rsidRDefault="00316621">
      <w:pPr>
        <w:rPr>
          <w:rFonts w:ascii="Arial" w:eastAsia="Arial" w:hAnsi="Arial" w:cs="Arial"/>
        </w:rPr>
      </w:pPr>
      <w:r>
        <w:rPr>
          <w:rFonts w:ascii="Arial" w:eastAsia="Arial" w:hAnsi="Arial" w:cs="Arial"/>
        </w:rPr>
        <w:t xml:space="preserve">Location choice is a </w:t>
      </w:r>
      <w:proofErr w:type="spellStart"/>
      <w:r>
        <w:rPr>
          <w:rFonts w:ascii="Arial" w:eastAsia="Arial" w:hAnsi="Arial" w:cs="Arial"/>
        </w:rPr>
        <w:t>trade off</w:t>
      </w:r>
      <w:proofErr w:type="spellEnd"/>
      <w:r>
        <w:rPr>
          <w:rFonts w:ascii="Arial" w:eastAsia="Arial" w:hAnsi="Arial" w:cs="Arial"/>
        </w:rPr>
        <w:t xml:space="preserve"> between the following key factors in planning terms: nearness to customers, market share, rental cost and market potential. The best place to find customers is on high visibility locations, which are however more expensive and may impact on profitability in the initial stages. Conversely, industrial territories might not experience the number of walk-in customers but can be compensated with online advertising and appointment-only service.</w:t>
      </w:r>
    </w:p>
    <w:p w14:paraId="5430FAA9" w14:textId="77777777" w:rsidR="00D44971" w:rsidRDefault="00316621">
      <w:pPr>
        <w:rPr>
          <w:rFonts w:ascii="Arial" w:eastAsia="Arial" w:hAnsi="Arial" w:cs="Arial"/>
        </w:rPr>
      </w:pPr>
      <w:r>
        <w:rPr>
          <w:rFonts w:ascii="Arial" w:eastAsia="Arial" w:hAnsi="Arial" w:cs="Arial"/>
        </w:rPr>
        <w:t>Most importantly, the motor repair business is not dependent on foot traffic like it is in the retail business, since customers are likely to make the trip in search of quality and value. This reduces the necessity of high-street prime locations and explains the choice of cheaper industrial locations. However, inappropriate location selection- e.g. locations with inadequate parking, inaccessibility or bad transport connections - would adversely impact the customer satisfaction and business productivity.</w:t>
      </w:r>
    </w:p>
    <w:p w14:paraId="760CF75D" w14:textId="77777777" w:rsidR="00D44971" w:rsidRDefault="00316621">
      <w:pPr>
        <w:rPr>
          <w:rFonts w:ascii="Arial" w:eastAsia="Arial" w:hAnsi="Arial" w:cs="Arial"/>
        </w:rPr>
      </w:pPr>
      <w:r>
        <w:rPr>
          <w:rFonts w:ascii="Arial" w:eastAsia="Arial" w:hAnsi="Arial" w:cs="Arial"/>
        </w:rPr>
        <w:t xml:space="preserve">A major factor is competition as well. Market visibility can be improved by proximity to competitors but so can competition. The new markets that are competing and in need of unmet needs where demand is much higher than supply could be a better option and </w:t>
      </w:r>
      <w:proofErr w:type="spellStart"/>
      <w:r>
        <w:rPr>
          <w:rFonts w:ascii="Arial" w:eastAsia="Arial" w:hAnsi="Arial" w:cs="Arial"/>
        </w:rPr>
        <w:t>AutoFix</w:t>
      </w:r>
      <w:proofErr w:type="spellEnd"/>
      <w:r>
        <w:rPr>
          <w:rFonts w:ascii="Arial" w:eastAsia="Arial" w:hAnsi="Arial" w:cs="Arial"/>
        </w:rPr>
        <w:t xml:space="preserve"> Garage Ltd will be more established.</w:t>
      </w:r>
    </w:p>
    <w:p w14:paraId="6A7AA00C" w14:textId="77777777" w:rsidR="00D44971" w:rsidRDefault="00316621">
      <w:pPr>
        <w:rPr>
          <w:rFonts w:ascii="Arial" w:eastAsia="Arial" w:hAnsi="Arial" w:cs="Arial"/>
          <w:color w:val="FF0000"/>
        </w:rPr>
      </w:pPr>
      <w:proofErr w:type="gramStart"/>
      <w:r>
        <w:rPr>
          <w:rFonts w:ascii="Arial" w:eastAsia="Arial" w:hAnsi="Arial" w:cs="Arial"/>
        </w:rPr>
        <w:t>Location</w:t>
      </w:r>
      <w:proofErr w:type="gramEnd"/>
      <w:r>
        <w:rPr>
          <w:rFonts w:ascii="Arial" w:eastAsia="Arial" w:hAnsi="Arial" w:cs="Arial"/>
        </w:rPr>
        <w:t xml:space="preserve"> however, is not a single determinant. The marketing perspective by Kumar and Kotler (2024) underscores the necessity to incorporate into the other activities of marketing like promotion and quality of service</w:t>
      </w:r>
      <w:r w:rsidRPr="00C26B7C">
        <w:rPr>
          <w:rFonts w:ascii="Arial" w:eastAsia="Arial" w:hAnsi="Arial" w:cs="Arial"/>
          <w:color w:val="000000" w:themeColor="text1"/>
        </w:rPr>
        <w:t xml:space="preserve">. In addition, the challenges that come with an industrial location such as poor visibility and a small number of walk-in customers can be overcome by being aggressive in marketing its entrepreneurial venture. </w:t>
      </w:r>
      <w:proofErr w:type="spellStart"/>
      <w:r w:rsidRPr="00C26B7C">
        <w:rPr>
          <w:rFonts w:ascii="Arial" w:eastAsia="Arial" w:hAnsi="Arial" w:cs="Arial"/>
          <w:color w:val="000000" w:themeColor="text1"/>
        </w:rPr>
        <w:t>AutoFix</w:t>
      </w:r>
      <w:proofErr w:type="spellEnd"/>
      <w:r w:rsidRPr="00C26B7C">
        <w:rPr>
          <w:rFonts w:ascii="Arial" w:eastAsia="Arial" w:hAnsi="Arial" w:cs="Arial"/>
          <w:color w:val="000000" w:themeColor="text1"/>
        </w:rPr>
        <w:t xml:space="preserve"> Garage Ltd shall consider reliable online targeted digital strategies, </w:t>
      </w:r>
      <w:r w:rsidRPr="00C26B7C">
        <w:rPr>
          <w:rFonts w:ascii="Arial" w:eastAsia="Arial" w:hAnsi="Arial" w:cs="Arial"/>
          <w:color w:val="000000" w:themeColor="text1"/>
        </w:rPr>
        <w:lastRenderedPageBreak/>
        <w:t>such as the se</w:t>
      </w:r>
      <w:r w:rsidRPr="00C26B7C">
        <w:rPr>
          <w:rFonts w:ascii="Arial" w:eastAsia="Arial" w:hAnsi="Arial" w:cs="Arial"/>
          <w:color w:val="000000" w:themeColor="text1"/>
        </w:rPr>
        <w:t>arch engine optimisation and Google Business listings to achieve high internet visibility when customers search on repair services. Moreover, social media advertising and location-based offers will be directed to such key markets as taxi and delivery drivers. Collaborations with other local companies and referral programmes will also contribute to an increase in customer acquisition (</w:t>
      </w:r>
      <w:proofErr w:type="spellStart"/>
      <w:r w:rsidRPr="00C26B7C">
        <w:rPr>
          <w:rFonts w:ascii="Arial" w:eastAsia="Arial" w:hAnsi="Arial" w:cs="Arial"/>
          <w:color w:val="000000" w:themeColor="text1"/>
        </w:rPr>
        <w:t>Kondratyk</w:t>
      </w:r>
      <w:proofErr w:type="spellEnd"/>
      <w:r w:rsidRPr="00C26B7C">
        <w:rPr>
          <w:rFonts w:ascii="Arial" w:eastAsia="Arial" w:hAnsi="Arial" w:cs="Arial"/>
          <w:color w:val="000000" w:themeColor="text1"/>
        </w:rPr>
        <w:t xml:space="preserve">, 2025). This is an act of Entrepreneurial Marketing where active and innovative marketing will reduce the reliance </w:t>
      </w:r>
      <w:r w:rsidRPr="00C26B7C">
        <w:rPr>
          <w:rFonts w:ascii="Arial" w:eastAsia="Arial" w:hAnsi="Arial" w:cs="Arial"/>
          <w:color w:val="000000" w:themeColor="text1"/>
        </w:rPr>
        <w:t>on physical location.</w:t>
      </w:r>
    </w:p>
    <w:p w14:paraId="7D5AD089" w14:textId="77777777" w:rsidR="00D44971" w:rsidRDefault="00316621">
      <w:pPr>
        <w:rPr>
          <w:rFonts w:ascii="Arial" w:eastAsia="Arial" w:hAnsi="Arial" w:cs="Arial"/>
          <w:b/>
          <w:bCs/>
        </w:rPr>
      </w:pPr>
      <w:r>
        <w:rPr>
          <w:rFonts w:ascii="Arial" w:eastAsia="Arial" w:hAnsi="Arial" w:cs="Arial"/>
          <w:b/>
          <w:bCs/>
        </w:rPr>
        <w:t>Capacity Planning</w:t>
      </w:r>
    </w:p>
    <w:p w14:paraId="1FFF125B" w14:textId="77777777" w:rsidR="00D44971" w:rsidRDefault="00316621">
      <w:pPr>
        <w:rPr>
          <w:rFonts w:ascii="Arial" w:eastAsia="Arial" w:hAnsi="Arial" w:cs="Arial"/>
        </w:rPr>
      </w:pPr>
      <w:r>
        <w:rPr>
          <w:rFonts w:ascii="Arial" w:eastAsia="Arial" w:hAnsi="Arial" w:cs="Arial"/>
        </w:rPr>
        <w:t xml:space="preserve">Capacity planning will involve how effectively </w:t>
      </w:r>
      <w:proofErr w:type="spellStart"/>
      <w:r>
        <w:rPr>
          <w:rFonts w:ascii="Arial" w:eastAsia="Arial" w:hAnsi="Arial" w:cs="Arial"/>
        </w:rPr>
        <w:t>AutoFix</w:t>
      </w:r>
      <w:proofErr w:type="spellEnd"/>
      <w:r>
        <w:rPr>
          <w:rFonts w:ascii="Arial" w:eastAsia="Arial" w:hAnsi="Arial" w:cs="Arial"/>
        </w:rPr>
        <w:t xml:space="preserve"> Garage Ltd can deliver a quality service to the customers without overcapacity or undercapacity. In a new business, the capacity planning must strike the right balance between costs and customer demand, enabling the new business to be viable as it grows.</w:t>
      </w:r>
    </w:p>
    <w:p w14:paraId="176FE6D5" w14:textId="77777777" w:rsidR="00D44971" w:rsidRDefault="00316621">
      <w:pPr>
        <w:rPr>
          <w:rFonts w:ascii="Arial" w:eastAsia="Arial" w:hAnsi="Arial" w:cs="Arial"/>
        </w:rPr>
      </w:pPr>
      <w:r>
        <w:rPr>
          <w:rFonts w:ascii="Arial" w:eastAsia="Arial" w:hAnsi="Arial" w:cs="Arial"/>
        </w:rPr>
        <w:t xml:space="preserve">The first capacity will be 2 lifts (bays) that will have a relatively low </w:t>
      </w:r>
      <w:proofErr w:type="gramStart"/>
      <w:r>
        <w:rPr>
          <w:rFonts w:ascii="Arial" w:eastAsia="Arial" w:hAnsi="Arial" w:cs="Arial"/>
        </w:rPr>
        <w:t>amount</w:t>
      </w:r>
      <w:proofErr w:type="gramEnd"/>
      <w:r>
        <w:rPr>
          <w:rFonts w:ascii="Arial" w:eastAsia="Arial" w:hAnsi="Arial" w:cs="Arial"/>
        </w:rPr>
        <w:t xml:space="preserve"> of talented technicians. This will help the garage to service </w:t>
      </w:r>
      <w:proofErr w:type="gramStart"/>
      <w:r>
        <w:rPr>
          <w:rFonts w:ascii="Arial" w:eastAsia="Arial" w:hAnsi="Arial" w:cs="Arial"/>
        </w:rPr>
        <w:t>a number of</w:t>
      </w:r>
      <w:proofErr w:type="gramEnd"/>
      <w:r>
        <w:rPr>
          <w:rFonts w:ascii="Arial" w:eastAsia="Arial" w:hAnsi="Arial" w:cs="Arial"/>
        </w:rPr>
        <w:t xml:space="preserve"> vehicles simultaneously and maintain costs. Each day, it is estimated to have a capacity of 6-10 vehicles, depending on the kind of repairs.</w:t>
      </w:r>
    </w:p>
    <w:p w14:paraId="3AF72E94" w14:textId="77777777" w:rsidR="00D44971" w:rsidRDefault="00316621">
      <w:pPr>
        <w:rPr>
          <w:rFonts w:ascii="Arial" w:eastAsia="Arial" w:hAnsi="Arial" w:cs="Arial"/>
        </w:rPr>
      </w:pPr>
      <w:r>
        <w:rPr>
          <w:rFonts w:ascii="Arial" w:eastAsia="Arial" w:hAnsi="Arial" w:cs="Arial"/>
        </w:rPr>
        <w:t xml:space="preserve">Capacity management has to do with the demand and supply of services and resources, including labour and equipment, in terms of operations. A surplus in capacity results in wastage of resources and increased cost whereas a shortage in capacity results in delays, unsatisfied customers and sales losses. Therefore, there is a need to be dynamic and that </w:t>
      </w:r>
      <w:proofErr w:type="gramStart"/>
      <w:r>
        <w:rPr>
          <w:rFonts w:ascii="Arial" w:eastAsia="Arial" w:hAnsi="Arial" w:cs="Arial"/>
        </w:rPr>
        <w:t>is able to</w:t>
      </w:r>
      <w:proofErr w:type="gramEnd"/>
      <w:r>
        <w:rPr>
          <w:rFonts w:ascii="Arial" w:eastAsia="Arial" w:hAnsi="Arial" w:cs="Arial"/>
        </w:rPr>
        <w:t xml:space="preserve"> respond to demand.</w:t>
      </w:r>
    </w:p>
    <w:p w14:paraId="37C2BC42" w14:textId="77777777" w:rsidR="00D44971" w:rsidRDefault="00316621">
      <w:pPr>
        <w:rPr>
          <w:rFonts w:ascii="Arial" w:eastAsia="Arial" w:hAnsi="Arial" w:cs="Arial"/>
        </w:rPr>
      </w:pPr>
      <w:r>
        <w:rPr>
          <w:rFonts w:ascii="Arial" w:eastAsia="Arial" w:hAnsi="Arial" w:cs="Arial"/>
        </w:rPr>
        <w:t xml:space="preserve">One of the important aspects of capacity management is the scheduling of appointments and management of the workflow. With such an arrangement, </w:t>
      </w:r>
      <w:proofErr w:type="spellStart"/>
      <w:r>
        <w:rPr>
          <w:rFonts w:ascii="Arial" w:eastAsia="Arial" w:hAnsi="Arial" w:cs="Arial"/>
        </w:rPr>
        <w:t>AutoFix</w:t>
      </w:r>
      <w:proofErr w:type="spellEnd"/>
      <w:r>
        <w:rPr>
          <w:rFonts w:ascii="Arial" w:eastAsia="Arial" w:hAnsi="Arial" w:cs="Arial"/>
        </w:rPr>
        <w:t xml:space="preserve"> will be able to balance the daily appointments so that it avoids bottlenecks and maximizes its service activities. This is aligned with the fact that Kotler emphasized on creating value to customers in terms of reliable service.</w:t>
      </w:r>
    </w:p>
    <w:p w14:paraId="44BCF74F" w14:textId="77777777" w:rsidR="00D44971" w:rsidRDefault="00316621">
      <w:pPr>
        <w:rPr>
          <w:rFonts w:ascii="Arial" w:eastAsia="Arial" w:hAnsi="Arial" w:cs="Arial"/>
          <w:color w:val="FF0000"/>
        </w:rPr>
      </w:pPr>
      <w:r>
        <w:rPr>
          <w:rFonts w:ascii="Arial" w:eastAsia="Arial" w:hAnsi="Arial" w:cs="Arial"/>
        </w:rPr>
        <w:t xml:space="preserve">There are challenges of capacity planning. The demand of automotive services is unpredictable and depends on the seasonal factors, economic conditions, and other factors that may cause unexpected vehicle problems. As an example, the cold weather may cause a surge in maintenance requirements, capacity. Otherwise, this may result in delays and dissatisfied customers </w:t>
      </w:r>
      <w:r w:rsidRPr="00C26B7C">
        <w:rPr>
          <w:rFonts w:ascii="Arial" w:eastAsia="Arial" w:hAnsi="Arial" w:cs="Arial"/>
          <w:color w:val="000000" w:themeColor="text1"/>
        </w:rPr>
        <w:t>(Udeh, 2024).</w:t>
      </w:r>
    </w:p>
    <w:p w14:paraId="2068688B" w14:textId="77777777" w:rsidR="00D44971" w:rsidRDefault="00316621">
      <w:pPr>
        <w:rPr>
          <w:rFonts w:ascii="Arial" w:eastAsia="Arial" w:hAnsi="Arial" w:cs="Arial"/>
        </w:rPr>
      </w:pPr>
      <w:r>
        <w:rPr>
          <w:rFonts w:ascii="Arial" w:eastAsia="Arial" w:hAnsi="Arial" w:cs="Arial"/>
        </w:rPr>
        <w:t xml:space="preserve">On top of this, the fact that there are very few technicians is a threat. Staffing issues may arise due to a shortage of staff or staff turnover which can cause serious issues </w:t>
      </w:r>
      <w:r>
        <w:rPr>
          <w:rFonts w:ascii="Arial" w:eastAsia="Arial" w:hAnsi="Arial" w:cs="Arial"/>
        </w:rPr>
        <w:lastRenderedPageBreak/>
        <w:t>to capacity, and the problem highlights the importance of workforce planning and the potential utilisation of part-time or flexible workforce.</w:t>
      </w:r>
    </w:p>
    <w:p w14:paraId="607F63FA" w14:textId="77777777" w:rsidR="00D44971" w:rsidRDefault="00316621">
      <w:pPr>
        <w:rPr>
          <w:rFonts w:ascii="Arial" w:eastAsia="Arial" w:hAnsi="Arial" w:cs="Arial"/>
        </w:rPr>
      </w:pPr>
      <w:r>
        <w:rPr>
          <w:rFonts w:ascii="Arial" w:eastAsia="Arial" w:hAnsi="Arial" w:cs="Arial"/>
        </w:rPr>
        <w:t xml:space="preserve">In the long run, the capacity should be scalable to facilitate the growth. The </w:t>
      </w:r>
      <w:proofErr w:type="spellStart"/>
      <w:r>
        <w:rPr>
          <w:rFonts w:ascii="Arial" w:eastAsia="Arial" w:hAnsi="Arial" w:cs="Arial"/>
        </w:rPr>
        <w:t>AutoFix</w:t>
      </w:r>
      <w:proofErr w:type="spellEnd"/>
      <w:r>
        <w:rPr>
          <w:rFonts w:ascii="Arial" w:eastAsia="Arial" w:hAnsi="Arial" w:cs="Arial"/>
        </w:rPr>
        <w:t xml:space="preserve"> Garage Ltd may have to add more capacity as per the kind of customers they </w:t>
      </w:r>
      <w:proofErr w:type="gramStart"/>
      <w:r>
        <w:rPr>
          <w:rFonts w:ascii="Arial" w:eastAsia="Arial" w:hAnsi="Arial" w:cs="Arial"/>
        </w:rPr>
        <w:t>serve:</w:t>
      </w:r>
      <w:proofErr w:type="gramEnd"/>
      <w:r>
        <w:rPr>
          <w:rFonts w:ascii="Arial" w:eastAsia="Arial" w:hAnsi="Arial" w:cs="Arial"/>
        </w:rPr>
        <w:t xml:space="preserve"> adding more service bays, purchasing more equipment or increasing their working hours. The increase must be data-driven, so that it is not a temporary demand but a continuous one, </w:t>
      </w:r>
      <w:proofErr w:type="gramStart"/>
      <w:r>
        <w:rPr>
          <w:rFonts w:ascii="Arial" w:eastAsia="Arial" w:hAnsi="Arial" w:cs="Arial"/>
        </w:rPr>
        <w:t>so as to</w:t>
      </w:r>
      <w:proofErr w:type="gramEnd"/>
      <w:r>
        <w:rPr>
          <w:rFonts w:ascii="Arial" w:eastAsia="Arial" w:hAnsi="Arial" w:cs="Arial"/>
        </w:rPr>
        <w:t xml:space="preserve"> reduce the financial strains.</w:t>
      </w:r>
    </w:p>
    <w:p w14:paraId="122B529A" w14:textId="77777777" w:rsidR="00D44971" w:rsidRDefault="00316621">
      <w:pPr>
        <w:rPr>
          <w:rFonts w:ascii="Arial" w:eastAsia="Arial" w:hAnsi="Arial" w:cs="Arial"/>
        </w:rPr>
      </w:pPr>
      <w:r>
        <w:rPr>
          <w:rFonts w:ascii="Arial" w:eastAsia="Arial" w:hAnsi="Arial" w:cs="Arial"/>
        </w:rPr>
        <w:t xml:space="preserve">The success depends on location and capacity planning. Low location costs are a contributor to profitability, but not convenience. Similarly, low initial capacity allows low start-up </w:t>
      </w:r>
      <w:proofErr w:type="gramStart"/>
      <w:r>
        <w:rPr>
          <w:rFonts w:ascii="Arial" w:eastAsia="Arial" w:hAnsi="Arial" w:cs="Arial"/>
        </w:rPr>
        <w:t>costs, but</w:t>
      </w:r>
      <w:proofErr w:type="gramEnd"/>
      <w:r>
        <w:rPr>
          <w:rFonts w:ascii="Arial" w:eastAsia="Arial" w:hAnsi="Arial" w:cs="Arial"/>
        </w:rPr>
        <w:t xml:space="preserve"> can restrict the growth potential.</w:t>
      </w:r>
    </w:p>
    <w:p w14:paraId="230C9D30" w14:textId="77777777" w:rsidR="00D44971" w:rsidRDefault="00316621">
      <w:pPr>
        <w:rPr>
          <w:rFonts w:ascii="Arial" w:eastAsia="Arial" w:hAnsi="Arial" w:cs="Arial"/>
        </w:rPr>
      </w:pPr>
      <w:r>
        <w:rPr>
          <w:rFonts w:ascii="Arial" w:eastAsia="Arial" w:hAnsi="Arial" w:cs="Arial"/>
        </w:rPr>
        <w:t>The business model proposed is flexible and scalable therefore able to respond to the demand in the market. However, it needs to be successful, which means that it needs to have efficient demand forecasts, time schedule, and performance monitoring.</w:t>
      </w:r>
    </w:p>
    <w:p w14:paraId="35F6F99A" w14:textId="77777777" w:rsidR="00D44971" w:rsidRDefault="00316621">
      <w:pPr>
        <w:rPr>
          <w:rFonts w:ascii="Arial" w:eastAsia="Arial" w:hAnsi="Arial" w:cs="Arial"/>
        </w:rPr>
      </w:pPr>
      <w:r>
        <w:rPr>
          <w:rFonts w:ascii="Arial" w:eastAsia="Arial" w:hAnsi="Arial" w:cs="Arial"/>
        </w:rPr>
        <w:t xml:space="preserve">In conclusion, the location and capacity strategy of </w:t>
      </w:r>
      <w:proofErr w:type="spellStart"/>
      <w:r>
        <w:rPr>
          <w:rFonts w:ascii="Arial" w:eastAsia="Arial" w:hAnsi="Arial" w:cs="Arial"/>
        </w:rPr>
        <w:t>AutoFix</w:t>
      </w:r>
      <w:proofErr w:type="spellEnd"/>
      <w:r>
        <w:rPr>
          <w:rFonts w:ascii="Arial" w:eastAsia="Arial" w:hAnsi="Arial" w:cs="Arial"/>
        </w:rPr>
        <w:t xml:space="preserve"> Garage Ltd balances both efficiency and market reach in the strategy. The strategy of flexibly chosen capacity and location of the industrial unit will help the company to meet the demands of the customers at a moderate price. To keep the success though, it is better to keep a constant watch on it and adapt it to the demand with capacity and future development strategy.</w:t>
      </w:r>
    </w:p>
    <w:p w14:paraId="5ED26781" w14:textId="77777777" w:rsidR="00D44971" w:rsidRDefault="00316621">
      <w:pPr>
        <w:pStyle w:val="Heading1"/>
      </w:pPr>
      <w:bookmarkStart w:id="17" w:name="_Toc228942354"/>
      <w:r>
        <w:t>7. Human resource capital allocation</w:t>
      </w:r>
      <w:bookmarkEnd w:id="17"/>
      <w:r>
        <w:t xml:space="preserve"> </w:t>
      </w:r>
    </w:p>
    <w:p w14:paraId="48D9A28B" w14:textId="77777777" w:rsidR="00D44971" w:rsidRDefault="00316621">
      <w:pPr>
        <w:rPr>
          <w:rFonts w:ascii="Arial" w:eastAsia="Arial" w:hAnsi="Arial" w:cs="Arial"/>
          <w:b/>
          <w:bCs/>
        </w:rPr>
      </w:pPr>
      <w:r>
        <w:rPr>
          <w:rFonts w:ascii="Arial" w:eastAsia="Arial" w:hAnsi="Arial" w:cs="Arial"/>
          <w:b/>
          <w:bCs/>
        </w:rPr>
        <w:t>Number of Employees</w:t>
      </w:r>
    </w:p>
    <w:p w14:paraId="603D90CD" w14:textId="77777777" w:rsidR="00D44971" w:rsidRDefault="00316621">
      <w:pPr>
        <w:rPr>
          <w:rFonts w:ascii="Arial" w:eastAsia="Arial" w:hAnsi="Arial" w:cs="Arial"/>
        </w:rPr>
      </w:pPr>
      <w:r>
        <w:rPr>
          <w:rFonts w:ascii="Arial" w:eastAsia="Arial" w:hAnsi="Arial" w:cs="Arial"/>
        </w:rPr>
        <w:t xml:space="preserve">The initial employment format of </w:t>
      </w:r>
      <w:proofErr w:type="spellStart"/>
      <w:r>
        <w:rPr>
          <w:rFonts w:ascii="Arial" w:eastAsia="Arial" w:hAnsi="Arial" w:cs="Arial"/>
        </w:rPr>
        <w:t>AutoFix</w:t>
      </w:r>
      <w:proofErr w:type="spellEnd"/>
      <w:r>
        <w:rPr>
          <w:rFonts w:ascii="Arial" w:eastAsia="Arial" w:hAnsi="Arial" w:cs="Arial"/>
        </w:rPr>
        <w:t xml:space="preserve"> Garage Ltd is designed to be cost effective and efficient within the financial and operational constraints of a small-scale, new automotive service company. Its initial work force will consist of four to five individuals comprising two to three technicians, one administration worker and the owner/manager. This allows the control of costs and reduction in the effect on the major areas of operation and customer services.</w:t>
      </w:r>
    </w:p>
    <w:p w14:paraId="34E8EE4D" w14:textId="77777777" w:rsidR="00D44971" w:rsidRDefault="00316621">
      <w:pPr>
        <w:rPr>
          <w:rFonts w:ascii="Arial" w:eastAsia="Arial" w:hAnsi="Arial" w:cs="Arial"/>
        </w:rPr>
      </w:pPr>
      <w:r>
        <w:rPr>
          <w:rFonts w:ascii="Arial" w:eastAsia="Arial" w:hAnsi="Arial" w:cs="Arial"/>
        </w:rPr>
        <w:t xml:space="preserve">This small scale is appropriate as far as human resource management (HRM) is concerned, as it is necessary to be flexible in a small enterprise in its start-up stage; nevertheless, it is problematic. Having a small number of staff, there is the possibility of role expansion, exposure to staff sickness and possible service delays during peak hours. Human resource theorist Abraham Maslow proposes that workers should have their physiological and psychological needs (reasonable workload, job security) met </w:t>
      </w:r>
      <w:r>
        <w:rPr>
          <w:rFonts w:ascii="Arial" w:eastAsia="Arial" w:hAnsi="Arial" w:cs="Arial"/>
        </w:rPr>
        <w:lastRenderedPageBreak/>
        <w:t>to motivate and be productive. When employees are often overworked, it may have an impact on their job satisfaction, performance and, eventually, service levels.</w:t>
      </w:r>
    </w:p>
    <w:p w14:paraId="670AD40A" w14:textId="77777777" w:rsidR="00D44971" w:rsidRDefault="00316621">
      <w:pPr>
        <w:rPr>
          <w:rFonts w:ascii="Arial" w:eastAsia="Arial" w:hAnsi="Arial" w:cs="Arial"/>
        </w:rPr>
      </w:pPr>
      <w:r>
        <w:rPr>
          <w:rFonts w:ascii="Arial" w:eastAsia="Arial" w:hAnsi="Arial" w:cs="Arial"/>
        </w:rPr>
        <w:t>Additionally, the size of the staff is too small as it limits the organisation to grow its operations quickly to accommodate growth in demand. This highlights the importance of having a dynamic staffing strategy, including recruiting part-time or casual personnel in the future, to prevent shortages in capacity. Although the lean model aids in containing costs in the short term, it is only sustainable in the long term when a balance between efficiency and employee and customer satisfaction is found.</w:t>
      </w:r>
    </w:p>
    <w:p w14:paraId="25757C32" w14:textId="77777777" w:rsidR="00D44971" w:rsidRDefault="00316621">
      <w:pPr>
        <w:rPr>
          <w:rFonts w:ascii="Arial" w:eastAsia="Arial" w:hAnsi="Arial" w:cs="Arial"/>
          <w:b/>
          <w:bCs/>
        </w:rPr>
      </w:pPr>
      <w:r>
        <w:rPr>
          <w:rFonts w:ascii="Arial" w:eastAsia="Arial" w:hAnsi="Arial" w:cs="Arial"/>
          <w:b/>
          <w:bCs/>
        </w:rPr>
        <w:t>Roles and Responsibilities</w:t>
      </w:r>
    </w:p>
    <w:p w14:paraId="272A479B" w14:textId="77777777" w:rsidR="00D44971" w:rsidRDefault="00316621">
      <w:pPr>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Garage Ltd has a work division according to functional organisation structure, which enables efficiency and customer service. The core of the organisation is technicians, and they offer services like diagnostics, repair and maintenance. Their expertise is also getting sophisticated due to the technological advancement of automobiles where cars do not only demand technical expertise but also the skills to operate diagnostic tools and </w:t>
      </w:r>
      <w:proofErr w:type="spellStart"/>
      <w:r>
        <w:rPr>
          <w:rFonts w:ascii="Arial" w:eastAsia="Arial" w:hAnsi="Arial" w:cs="Arial"/>
        </w:rPr>
        <w:t>analyze</w:t>
      </w:r>
      <w:proofErr w:type="spellEnd"/>
      <w:r>
        <w:rPr>
          <w:rFonts w:ascii="Arial" w:eastAsia="Arial" w:hAnsi="Arial" w:cs="Arial"/>
        </w:rPr>
        <w:t xml:space="preserve"> information. This transforms their status back to white collar wor</w:t>
      </w:r>
      <w:r>
        <w:rPr>
          <w:rFonts w:ascii="Arial" w:eastAsia="Arial" w:hAnsi="Arial" w:cs="Arial"/>
        </w:rPr>
        <w:t>kers and their efforts are key in the value chain at the company.</w:t>
      </w:r>
    </w:p>
    <w:p w14:paraId="1C09DD0D" w14:textId="77777777" w:rsidR="00D44971" w:rsidRDefault="00316621">
      <w:pPr>
        <w:rPr>
          <w:rFonts w:ascii="Arial" w:eastAsia="Arial" w:hAnsi="Arial" w:cs="Arial"/>
        </w:rPr>
      </w:pPr>
      <w:r>
        <w:rPr>
          <w:rFonts w:ascii="Arial" w:eastAsia="Arial" w:hAnsi="Arial" w:cs="Arial"/>
        </w:rPr>
        <w:t xml:space="preserve">The administrative staff member plays a crucial role </w:t>
      </w:r>
      <w:proofErr w:type="gramStart"/>
      <w:r>
        <w:rPr>
          <w:rFonts w:ascii="Arial" w:eastAsia="Arial" w:hAnsi="Arial" w:cs="Arial"/>
        </w:rPr>
        <w:t>in the area of</w:t>
      </w:r>
      <w:proofErr w:type="gramEnd"/>
      <w:r>
        <w:rPr>
          <w:rFonts w:ascii="Arial" w:eastAsia="Arial" w:hAnsi="Arial" w:cs="Arial"/>
        </w:rPr>
        <w:t xml:space="preserve"> customer service, bookings, billing and communications. It is a critical role in shaping the customer experience since it is the initial and, in some cases, the only point of contact. Good administration offers ease in coordination, elimination of bottlenecks and confidence to the customers, through good communication.</w:t>
      </w:r>
    </w:p>
    <w:p w14:paraId="41720A19" w14:textId="77777777" w:rsidR="00D44971" w:rsidRDefault="00316621">
      <w:pPr>
        <w:rPr>
          <w:rFonts w:ascii="Arial" w:eastAsia="Arial" w:hAnsi="Arial" w:cs="Arial"/>
        </w:rPr>
      </w:pPr>
      <w:r>
        <w:rPr>
          <w:rFonts w:ascii="Arial" w:eastAsia="Arial" w:hAnsi="Arial" w:cs="Arial"/>
        </w:rPr>
        <w:t>The role of owner-manager is complex, and it entails management of the strategy and operations. Although it is a typical attribute of small businesses, this may be a limitation. Over involvement in operations affairs may restrict the ability of the owner to participate in strategic planning and growth, such as expansion, coalition and creativity. This position should be addressed to avoid the possible inefficiencies and bottlenecks.</w:t>
      </w:r>
    </w:p>
    <w:p w14:paraId="4EFA3AC5" w14:textId="77777777" w:rsidR="00D44971" w:rsidRDefault="00316621">
      <w:pPr>
        <w:rPr>
          <w:rFonts w:ascii="Arial" w:eastAsia="Arial" w:hAnsi="Arial" w:cs="Arial"/>
        </w:rPr>
      </w:pPr>
      <w:r>
        <w:rPr>
          <w:rFonts w:ascii="Arial" w:eastAsia="Arial" w:hAnsi="Arial" w:cs="Arial"/>
        </w:rPr>
        <w:t>Theoretically, the Two-Factor Theory by Frederick Herzberg provides some crucial insights when determining these roles</w:t>
      </w:r>
      <w:r>
        <w:rPr>
          <w:rFonts w:ascii="Arial" w:eastAsia="Arial" w:hAnsi="Arial" w:cs="Arial"/>
          <w:color w:val="FF0000"/>
        </w:rPr>
        <w:t xml:space="preserve"> </w:t>
      </w:r>
      <w:r w:rsidRPr="00C26B7C">
        <w:rPr>
          <w:rFonts w:ascii="Arial" w:eastAsia="Arial" w:hAnsi="Arial" w:cs="Arial"/>
          <w:color w:val="000000" w:themeColor="text1"/>
        </w:rPr>
        <w:t xml:space="preserve">(Koncar </w:t>
      </w:r>
      <w:r w:rsidRPr="00C26B7C">
        <w:rPr>
          <w:rFonts w:ascii="Arial" w:eastAsia="Arial" w:hAnsi="Arial" w:cs="Arial"/>
          <w:i/>
          <w:iCs/>
          <w:color w:val="000000" w:themeColor="text1"/>
        </w:rPr>
        <w:t xml:space="preserve">et al., </w:t>
      </w:r>
      <w:r w:rsidRPr="00C26B7C">
        <w:rPr>
          <w:rFonts w:ascii="Arial" w:eastAsia="Arial" w:hAnsi="Arial" w:cs="Arial"/>
          <w:color w:val="000000" w:themeColor="text1"/>
        </w:rPr>
        <w:t>2022)</w:t>
      </w:r>
      <w:r>
        <w:rPr>
          <w:rFonts w:ascii="Arial" w:eastAsia="Arial" w:hAnsi="Arial" w:cs="Arial"/>
          <w:color w:val="FF0000"/>
        </w:rPr>
        <w:t xml:space="preserve">. </w:t>
      </w:r>
      <w:proofErr w:type="gramStart"/>
      <w:r>
        <w:rPr>
          <w:rFonts w:ascii="Arial" w:eastAsia="Arial" w:hAnsi="Arial" w:cs="Arial"/>
          <w:color w:val="FF0000"/>
        </w:rPr>
        <w:t>I</w:t>
      </w:r>
      <w:r>
        <w:rPr>
          <w:rFonts w:ascii="Arial" w:eastAsia="Arial" w:hAnsi="Arial" w:cs="Arial"/>
        </w:rPr>
        <w:t>n spite of the fact that</w:t>
      </w:r>
      <w:proofErr w:type="gramEnd"/>
      <w:r>
        <w:rPr>
          <w:rFonts w:ascii="Arial" w:eastAsia="Arial" w:hAnsi="Arial" w:cs="Arial"/>
        </w:rPr>
        <w:t xml:space="preserve"> factors like salary and working conditions (hygiene factors) are needed to prevent dissatisfaction, they do not act as a motive. Some issues like recognition, responsibility and the chances of growth and advancement are vital motivation factors that help in the enhancement of job satisfaction and productivity. An example is to entrust complicated repairs to the technicians and provide them with an opportunity to learn </w:t>
      </w:r>
      <w:r>
        <w:rPr>
          <w:rFonts w:ascii="Arial" w:eastAsia="Arial" w:hAnsi="Arial" w:cs="Arial"/>
        </w:rPr>
        <w:lastRenderedPageBreak/>
        <w:t>and acquire skills in new diagnostic too</w:t>
      </w:r>
      <w:r>
        <w:rPr>
          <w:rFonts w:ascii="Arial" w:eastAsia="Arial" w:hAnsi="Arial" w:cs="Arial"/>
        </w:rPr>
        <w:t>ls. This does not only boost motivation but also organisational performance.</w:t>
      </w:r>
    </w:p>
    <w:p w14:paraId="70AD81AA" w14:textId="77777777" w:rsidR="00D44971" w:rsidRDefault="00316621">
      <w:pPr>
        <w:rPr>
          <w:rFonts w:ascii="Arial" w:eastAsia="Arial" w:hAnsi="Arial" w:cs="Arial"/>
        </w:rPr>
      </w:pPr>
      <w:r>
        <w:rPr>
          <w:rFonts w:ascii="Arial" w:eastAsia="Arial" w:hAnsi="Arial" w:cs="Arial"/>
        </w:rPr>
        <w:t>Most importantly, this role structure can be only effective when the skills of the employees are correlated with their role. Unless fostered, trained and encouraged, the employees might be demotivated which leads to low productivity and high turnover. This means the human resource strategy must be coupled up with training, motivational measures.</w:t>
      </w:r>
    </w:p>
    <w:p w14:paraId="4B543864" w14:textId="77777777" w:rsidR="00D44971" w:rsidRDefault="00316621">
      <w:pPr>
        <w:rPr>
          <w:rFonts w:ascii="Arial" w:eastAsia="Arial" w:hAnsi="Arial" w:cs="Arial"/>
          <w:b/>
          <w:bCs/>
        </w:rPr>
      </w:pPr>
      <w:r>
        <w:rPr>
          <w:rFonts w:ascii="Arial" w:eastAsia="Arial" w:hAnsi="Arial" w:cs="Arial"/>
          <w:b/>
          <w:bCs/>
        </w:rPr>
        <w:t>Critical Perspective</w:t>
      </w:r>
    </w:p>
    <w:p w14:paraId="790421E0" w14:textId="77777777" w:rsidR="00D44971" w:rsidRDefault="00316621">
      <w:pPr>
        <w:rPr>
          <w:rFonts w:ascii="Arial" w:eastAsia="Arial" w:hAnsi="Arial" w:cs="Arial"/>
        </w:rPr>
      </w:pPr>
      <w:r>
        <w:rPr>
          <w:rFonts w:ascii="Arial" w:eastAsia="Arial" w:hAnsi="Arial" w:cs="Arial"/>
        </w:rPr>
        <w:t xml:space="preserve">Conclusively, the recommended human resource set-up is an effective and cost-effective set-up of a start-up company. However, its sustainability is dependent on the ability of the organisation to surmount some of the intrinsic constraints in terms of staffing, complexity and motivation. Using the HRM theories of the Hierarchy of Needs by Maslow and the Two-Factor Theory by Herzberg, </w:t>
      </w:r>
      <w:proofErr w:type="spellStart"/>
      <w:r>
        <w:rPr>
          <w:rFonts w:ascii="Arial" w:eastAsia="Arial" w:hAnsi="Arial" w:cs="Arial"/>
        </w:rPr>
        <w:t>AutoFix</w:t>
      </w:r>
      <w:proofErr w:type="spellEnd"/>
      <w:r>
        <w:rPr>
          <w:rFonts w:ascii="Arial" w:eastAsia="Arial" w:hAnsi="Arial" w:cs="Arial"/>
        </w:rPr>
        <w:t xml:space="preserve"> Garage Ltd should be able to shift its operational approach to a more strategic approach to staffing, where their well-being, engagement and retention are considered.</w:t>
      </w:r>
    </w:p>
    <w:p w14:paraId="2E948E81" w14:textId="77777777" w:rsidR="00D44971" w:rsidRDefault="00316621">
      <w:pPr>
        <w:rPr>
          <w:rFonts w:ascii="Arial" w:eastAsia="Arial" w:hAnsi="Arial" w:cs="Arial"/>
          <w:b/>
          <w:bCs/>
        </w:rPr>
      </w:pPr>
      <w:r>
        <w:rPr>
          <w:rFonts w:ascii="Arial" w:eastAsia="Arial" w:hAnsi="Arial" w:cs="Arial"/>
          <w:b/>
          <w:bCs/>
        </w:rPr>
        <w:t>Recruitment Strategy</w:t>
      </w:r>
    </w:p>
    <w:p w14:paraId="142BB5B8" w14:textId="77777777" w:rsidR="00D44971" w:rsidRDefault="00316621">
      <w:pPr>
        <w:rPr>
          <w:rFonts w:ascii="Arial" w:eastAsia="Arial" w:hAnsi="Arial" w:cs="Arial"/>
        </w:rPr>
      </w:pPr>
      <w:r>
        <w:rPr>
          <w:rFonts w:ascii="Arial" w:eastAsia="Arial" w:hAnsi="Arial" w:cs="Arial"/>
        </w:rPr>
        <w:t xml:space="preserve">The human resource (HR) approach that </w:t>
      </w:r>
      <w:proofErr w:type="spellStart"/>
      <w:r>
        <w:rPr>
          <w:rFonts w:ascii="Arial" w:eastAsia="Arial" w:hAnsi="Arial" w:cs="Arial"/>
        </w:rPr>
        <w:t>AutoFix</w:t>
      </w:r>
      <w:proofErr w:type="spellEnd"/>
      <w:r>
        <w:rPr>
          <w:rFonts w:ascii="Arial" w:eastAsia="Arial" w:hAnsi="Arial" w:cs="Arial"/>
        </w:rPr>
        <w:t xml:space="preserve"> Garage Ltd should have should focus on both hiring technically competent employees and retention and organisational fit in the long term. Technician skill and trustworthiness is extremely important to the reputation and effectiveness of an automotive repair shop and recruitment is therefore an essential strategic, not an operational, process.</w:t>
      </w:r>
    </w:p>
    <w:p w14:paraId="6BE718ED" w14:textId="77777777" w:rsidR="00D44971" w:rsidRDefault="00316621">
      <w:pPr>
        <w:rPr>
          <w:rFonts w:ascii="Arial" w:eastAsia="Arial" w:hAnsi="Arial" w:cs="Arial"/>
        </w:rPr>
      </w:pPr>
      <w:r>
        <w:rPr>
          <w:rFonts w:ascii="Arial" w:eastAsia="Arial" w:hAnsi="Arial" w:cs="Arial"/>
        </w:rPr>
        <w:t>The firm will also adopt a proactive approach to recruitment, focusing on hiring technicians through online job boards, industry associations and technical schools. This guarantees access to skilled and competent applicants. However, in critical HRM, technical skills are not the only ones to be used in recruitment. According to Frederick Herzberg, intrinsic factors like recognition, achievement and responsibility determine long-term job satisfaction. Consequently, on top of the technical proficiency, the at</w:t>
      </w:r>
      <w:r>
        <w:rPr>
          <w:rFonts w:ascii="Arial" w:eastAsia="Arial" w:hAnsi="Arial" w:cs="Arial"/>
        </w:rPr>
        <w:t>titude, work ethic and a willingness to learn should be considered in the recruitment exercise.</w:t>
      </w:r>
    </w:p>
    <w:p w14:paraId="1BB42812" w14:textId="77777777" w:rsidR="00D44971" w:rsidRDefault="00316621">
      <w:pPr>
        <w:rPr>
          <w:rFonts w:ascii="Arial" w:eastAsia="Arial" w:hAnsi="Arial" w:cs="Arial"/>
        </w:rPr>
      </w:pPr>
      <w:r>
        <w:rPr>
          <w:rFonts w:ascii="Arial" w:eastAsia="Arial" w:hAnsi="Arial" w:cs="Arial"/>
        </w:rPr>
        <w:t>Structured interviews and testing of technical skills will be used to determine the skills of the candidate in diagnostic and problem solving in the hiring process. This is particularly essential when there is a vehicle intricacy where technical expertise and effectiveness are vital factors. Further, hiring flexible and eager to learn candidates assists in fostering organisational sustainability.</w:t>
      </w:r>
    </w:p>
    <w:p w14:paraId="69720AA3" w14:textId="77777777" w:rsidR="00D44971" w:rsidRDefault="00316621">
      <w:pPr>
        <w:rPr>
          <w:rFonts w:ascii="Arial" w:eastAsia="Arial" w:hAnsi="Arial" w:cs="Arial"/>
        </w:rPr>
      </w:pPr>
      <w:r>
        <w:rPr>
          <w:rFonts w:ascii="Arial" w:eastAsia="Arial" w:hAnsi="Arial" w:cs="Arial"/>
        </w:rPr>
        <w:lastRenderedPageBreak/>
        <w:t xml:space="preserve">Abraham Maslow also says that a screening process must consider the anticipations of the applicants concerning job security, promotions and other things at the </w:t>
      </w:r>
      <w:proofErr w:type="gramStart"/>
      <w:r>
        <w:rPr>
          <w:rFonts w:ascii="Arial" w:eastAsia="Arial" w:hAnsi="Arial" w:cs="Arial"/>
        </w:rPr>
        <w:t>work place</w:t>
      </w:r>
      <w:proofErr w:type="gramEnd"/>
      <w:r>
        <w:rPr>
          <w:rFonts w:ascii="Arial" w:eastAsia="Arial" w:hAnsi="Arial" w:cs="Arial"/>
        </w:rPr>
        <w:t xml:space="preserve">. Mismatch between organisational </w:t>
      </w:r>
      <w:proofErr w:type="spellStart"/>
      <w:r>
        <w:rPr>
          <w:rFonts w:ascii="Arial" w:eastAsia="Arial" w:hAnsi="Arial" w:cs="Arial"/>
        </w:rPr>
        <w:t>условиes</w:t>
      </w:r>
      <w:proofErr w:type="spellEnd"/>
      <w:r>
        <w:rPr>
          <w:rFonts w:ascii="Arial" w:eastAsia="Arial" w:hAnsi="Arial" w:cs="Arial"/>
        </w:rPr>
        <w:t xml:space="preserve"> and these expectations might result in dissatisfactions and turnover. With a competitive labour market available to trained technicians, its significance is to offer career opportunities and a healthy culture to attract and retain employees.</w:t>
      </w:r>
    </w:p>
    <w:p w14:paraId="570EEFB9" w14:textId="77777777" w:rsidR="00D44971" w:rsidRDefault="00316621">
      <w:pPr>
        <w:rPr>
          <w:rFonts w:ascii="Arial" w:eastAsia="Arial" w:hAnsi="Arial" w:cs="Arial"/>
        </w:rPr>
      </w:pPr>
      <w:r>
        <w:rPr>
          <w:rFonts w:ascii="Arial" w:eastAsia="Arial" w:hAnsi="Arial" w:cs="Arial"/>
        </w:rPr>
        <w:t xml:space="preserve">More importantly, small businesses tend to be limited with attracting highly skilled employees because they do not pay higher wages as the large firms. This leaves </w:t>
      </w:r>
      <w:proofErr w:type="spellStart"/>
      <w:r>
        <w:rPr>
          <w:rFonts w:ascii="Arial" w:eastAsia="Arial" w:hAnsi="Arial" w:cs="Arial"/>
        </w:rPr>
        <w:t>AutoFix</w:t>
      </w:r>
      <w:proofErr w:type="spellEnd"/>
      <w:r>
        <w:rPr>
          <w:rFonts w:ascii="Arial" w:eastAsia="Arial" w:hAnsi="Arial" w:cs="Arial"/>
        </w:rPr>
        <w:t xml:space="preserve"> Garage Ltd with the task of attracting and retaining talent by using non-monetary benefits like a conducive workplace, training and development and a sense of increased autonomy in the work environment. This method may be </w:t>
      </w:r>
      <w:proofErr w:type="gramStart"/>
      <w:r>
        <w:rPr>
          <w:rFonts w:ascii="Arial" w:eastAsia="Arial" w:hAnsi="Arial" w:cs="Arial"/>
        </w:rPr>
        <w:t>effective</w:t>
      </w:r>
      <w:proofErr w:type="gramEnd"/>
      <w:r>
        <w:rPr>
          <w:rFonts w:ascii="Arial" w:eastAsia="Arial" w:hAnsi="Arial" w:cs="Arial"/>
        </w:rPr>
        <w:t xml:space="preserve"> but it must be implemented and supported by the management of the business.</w:t>
      </w:r>
    </w:p>
    <w:p w14:paraId="730F643F" w14:textId="77777777" w:rsidR="00D44971" w:rsidRDefault="00316621">
      <w:pPr>
        <w:rPr>
          <w:rFonts w:ascii="Arial" w:eastAsia="Arial" w:hAnsi="Arial" w:cs="Arial"/>
        </w:rPr>
      </w:pPr>
      <w:r>
        <w:rPr>
          <w:rFonts w:ascii="Arial" w:eastAsia="Arial" w:hAnsi="Arial" w:cs="Arial"/>
        </w:rPr>
        <w:t>Overall, the staffing strategy should be short-term as well as strategic. This may lead to taking the wrong candidate to fill the vacancy by just looking at the short-term view, but a long-term and strategic approach with HRM theory can enhance employee satisfaction, performance and retention rates.</w:t>
      </w:r>
    </w:p>
    <w:p w14:paraId="3085AF23" w14:textId="77777777" w:rsidR="00D44971" w:rsidRDefault="00D44971">
      <w:pPr>
        <w:rPr>
          <w:rFonts w:ascii="Arial" w:eastAsia="Arial" w:hAnsi="Arial" w:cs="Arial"/>
        </w:rPr>
      </w:pPr>
    </w:p>
    <w:p w14:paraId="139C9B13" w14:textId="77777777" w:rsidR="00D44971" w:rsidRDefault="00316621">
      <w:pPr>
        <w:rPr>
          <w:rFonts w:ascii="Arial" w:eastAsia="Arial" w:hAnsi="Arial" w:cs="Arial"/>
          <w:b/>
          <w:bCs/>
        </w:rPr>
      </w:pPr>
      <w:r>
        <w:rPr>
          <w:rFonts w:ascii="Arial" w:eastAsia="Arial" w:hAnsi="Arial" w:cs="Arial"/>
          <w:b/>
          <w:bCs/>
        </w:rPr>
        <w:t>Training and Development</w:t>
      </w:r>
    </w:p>
    <w:p w14:paraId="79F5D4B5" w14:textId="77777777" w:rsidR="00D44971" w:rsidRDefault="00316621">
      <w:pPr>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Garage Ltd is particularly interested in training and development due to the dynamic nature of technology in the car industry. Cars are becoming more advanced with the use of electronic advancements, diagnostics and advanced engineering software and hence technicians must continue with their education. As such, training is not a luxury but an important strategy that helps to maintain quality of services given and provide competitive services.</w:t>
      </w:r>
    </w:p>
    <w:p w14:paraId="66EE156B" w14:textId="77777777" w:rsidR="00D44971" w:rsidRDefault="00316621">
      <w:pPr>
        <w:rPr>
          <w:rFonts w:ascii="Arial" w:eastAsia="Arial" w:hAnsi="Arial" w:cs="Arial"/>
        </w:rPr>
      </w:pPr>
      <w:r>
        <w:rPr>
          <w:rFonts w:ascii="Arial" w:eastAsia="Arial" w:hAnsi="Arial" w:cs="Arial"/>
        </w:rPr>
        <w:t>The company will offer in-house training and technical training courses on diagnostic equipment, electronics and new automotive technologies. This will retain technicians who can service a wide range of vehicles, even more sophisticated vehicles. Operationally, training results in greater efficiency and productivity, reduced errors and improved customer satisfaction.</w:t>
      </w:r>
    </w:p>
    <w:p w14:paraId="56B898D7" w14:textId="77777777" w:rsidR="00D44971" w:rsidRDefault="00316621">
      <w:pPr>
        <w:rPr>
          <w:rFonts w:ascii="Arial" w:eastAsia="Arial" w:hAnsi="Arial" w:cs="Arial"/>
        </w:rPr>
      </w:pPr>
      <w:r>
        <w:rPr>
          <w:rFonts w:ascii="Arial" w:eastAsia="Arial" w:hAnsi="Arial" w:cs="Arial"/>
        </w:rPr>
        <w:t>Theoretically, training is a major driving force of employees. The theory by Herzberg acknowledges the motivators of accomplishment and development. Training enables the employees to believe they are advancing in their work and that they are good and hence increase their job satisfaction. Similarly, the chance to develop and learn fulfils Maslow's higher-order needs of esteem and self-actualisation.</w:t>
      </w:r>
    </w:p>
    <w:p w14:paraId="02CC4A53" w14:textId="77777777" w:rsidR="00D44971" w:rsidRDefault="00316621">
      <w:pPr>
        <w:rPr>
          <w:rFonts w:ascii="Arial" w:eastAsia="Arial" w:hAnsi="Arial" w:cs="Arial"/>
        </w:rPr>
      </w:pPr>
      <w:r>
        <w:rPr>
          <w:rFonts w:ascii="Arial" w:eastAsia="Arial" w:hAnsi="Arial" w:cs="Arial"/>
        </w:rPr>
        <w:lastRenderedPageBreak/>
        <w:t xml:space="preserve">However, there exist disadvantages to providing training, among them being time and money. In the case of small, start-up businesses, training may have a negative effect on short-term profits. Worse still, the trained employees are, on other occasions, hired by other organisations, causing investment wastage. This can be mitigated </w:t>
      </w:r>
      <w:proofErr w:type="gramStart"/>
      <w:r>
        <w:rPr>
          <w:rFonts w:ascii="Arial" w:eastAsia="Arial" w:hAnsi="Arial" w:cs="Arial"/>
        </w:rPr>
        <w:t>by the use of</w:t>
      </w:r>
      <w:proofErr w:type="gramEnd"/>
      <w:r>
        <w:rPr>
          <w:rFonts w:ascii="Arial" w:eastAsia="Arial" w:hAnsi="Arial" w:cs="Arial"/>
        </w:rPr>
        <w:t xml:space="preserve"> a mix of training and retention strategies such as career growth and development and positive organisational culture.</w:t>
      </w:r>
    </w:p>
    <w:p w14:paraId="724BF9F0" w14:textId="77777777" w:rsidR="00D44971" w:rsidRDefault="00316621">
      <w:pPr>
        <w:rPr>
          <w:rFonts w:ascii="Arial" w:eastAsia="Arial" w:hAnsi="Arial" w:cs="Arial"/>
        </w:rPr>
      </w:pPr>
      <w:r>
        <w:rPr>
          <w:rFonts w:ascii="Arial" w:eastAsia="Arial" w:hAnsi="Arial" w:cs="Arial"/>
        </w:rPr>
        <w:t xml:space="preserve">Noteworthy, training must be continuous. Considering the highly dynamic nature of automotive technologies, the skills may quickly become outdated. </w:t>
      </w:r>
      <w:proofErr w:type="spellStart"/>
      <w:r>
        <w:rPr>
          <w:rFonts w:ascii="Arial" w:eastAsia="Arial" w:hAnsi="Arial" w:cs="Arial"/>
        </w:rPr>
        <w:t>AutoFix</w:t>
      </w:r>
      <w:proofErr w:type="spellEnd"/>
      <w:r>
        <w:rPr>
          <w:rFonts w:ascii="Arial" w:eastAsia="Arial" w:hAnsi="Arial" w:cs="Arial"/>
        </w:rPr>
        <w:t xml:space="preserve"> Garage Ltd should therefore think of a sustainable approach to the learning and development strategies it should sustain instead of intermittent.</w:t>
      </w:r>
    </w:p>
    <w:p w14:paraId="67C05756" w14:textId="77777777" w:rsidR="00D44971" w:rsidRDefault="00316621">
      <w:pPr>
        <w:rPr>
          <w:rFonts w:ascii="Arial" w:eastAsia="Arial" w:hAnsi="Arial" w:cs="Arial"/>
        </w:rPr>
      </w:pPr>
      <w:r>
        <w:rPr>
          <w:rFonts w:ascii="Arial" w:eastAsia="Arial" w:hAnsi="Arial" w:cs="Arial"/>
        </w:rPr>
        <w:t xml:space="preserve">In conclusion, training is also one of the major investments that can lead to both organisational and employee performance. By aligning the training activities with HRM concept of development and motivation, </w:t>
      </w:r>
      <w:proofErr w:type="spellStart"/>
      <w:r>
        <w:rPr>
          <w:rFonts w:ascii="Arial" w:eastAsia="Arial" w:hAnsi="Arial" w:cs="Arial"/>
        </w:rPr>
        <w:t>AutoFix</w:t>
      </w:r>
      <w:proofErr w:type="spellEnd"/>
      <w:r>
        <w:rPr>
          <w:rFonts w:ascii="Arial" w:eastAsia="Arial" w:hAnsi="Arial" w:cs="Arial"/>
        </w:rPr>
        <w:t xml:space="preserve"> Garage Ltd will be in a better position to maximise human capital; increase retention rates; and sustain a competitive advantage in an environment that is technologically driven.</w:t>
      </w:r>
    </w:p>
    <w:p w14:paraId="58E3656B" w14:textId="77777777" w:rsidR="00D44971" w:rsidRDefault="00316621">
      <w:pPr>
        <w:pStyle w:val="Heading1"/>
      </w:pPr>
      <w:bookmarkStart w:id="18" w:name="_Toc228942355"/>
      <w:r>
        <w:t>8. Financial plan</w:t>
      </w:r>
      <w:bookmarkEnd w:id="18"/>
    </w:p>
    <w:p w14:paraId="26B69848" w14:textId="77777777" w:rsidR="00D44971" w:rsidRDefault="00316621">
      <w:pPr>
        <w:rPr>
          <w:rFonts w:ascii="Arial" w:eastAsia="Arial" w:hAnsi="Arial" w:cs="Arial"/>
          <w:b/>
          <w:bCs/>
        </w:rPr>
      </w:pPr>
      <w:r>
        <w:rPr>
          <w:rFonts w:ascii="Arial" w:eastAsia="Arial" w:hAnsi="Arial" w:cs="Arial"/>
          <w:b/>
          <w:bCs/>
        </w:rPr>
        <w:t>Startup Cost Overview</w:t>
      </w:r>
    </w:p>
    <w:p w14:paraId="45FCD6E6" w14:textId="77777777" w:rsidR="00D44971" w:rsidRDefault="00316621">
      <w:pPr>
        <w:rPr>
          <w:rFonts w:ascii="Arial" w:eastAsia="Arial" w:hAnsi="Arial" w:cs="Arial"/>
        </w:rPr>
      </w:pPr>
      <w:r>
        <w:rPr>
          <w:rFonts w:ascii="Arial" w:eastAsia="Arial" w:hAnsi="Arial" w:cs="Arial"/>
        </w:rPr>
        <w:t xml:space="preserve">The startup cost of </w:t>
      </w:r>
      <w:proofErr w:type="spellStart"/>
      <w:r>
        <w:rPr>
          <w:rFonts w:ascii="Arial" w:eastAsia="Arial" w:hAnsi="Arial" w:cs="Arial"/>
        </w:rPr>
        <w:t>AutoFix</w:t>
      </w:r>
      <w:proofErr w:type="spellEnd"/>
      <w:r>
        <w:rPr>
          <w:rFonts w:ascii="Arial" w:eastAsia="Arial" w:hAnsi="Arial" w:cs="Arial"/>
        </w:rPr>
        <w:t xml:space="preserve"> Garage Ltd has already been determined to be about 45,000-78,000 pounds according to the variation in the quality of equipment, location and staffing choices. Importantly, the given cost structure illustrates the business model that is capital intensive and can be easily scaled with a substantial portion of investments going to the fixed assets in the form of vehicle lifts, diagnostic systems, and workshop equipment. These investments are rationally necessary, since they have a direct effect on the capacit</w:t>
      </w:r>
      <w:r>
        <w:rPr>
          <w:rFonts w:ascii="Arial" w:eastAsia="Arial" w:hAnsi="Arial" w:cs="Arial"/>
        </w:rPr>
        <w:t>y of services provided, efficiency and perception of service quality, which are the main competitive aspects of the UK automotive repair market.</w:t>
      </w:r>
    </w:p>
    <w:p w14:paraId="0FCD201B" w14:textId="77777777" w:rsidR="00D44971" w:rsidRDefault="00316621">
      <w:pPr>
        <w:rPr>
          <w:rFonts w:ascii="Arial" w:eastAsia="Arial" w:hAnsi="Arial" w:cs="Arial"/>
        </w:rPr>
      </w:pPr>
      <w:r>
        <w:rPr>
          <w:rFonts w:ascii="Arial" w:eastAsia="Arial" w:hAnsi="Arial" w:cs="Arial"/>
        </w:rPr>
        <w:t xml:space="preserve">Financially, this distribution of costs can be aligned to the resource-based theory, where competitive advantage is achieved based on the valuable and hard-to-copy resources (Barney, 1991). Further diagnostic equipment and qualified technicians are some of these strategic assets that can give </w:t>
      </w:r>
      <w:proofErr w:type="spellStart"/>
      <w:r>
        <w:rPr>
          <w:rFonts w:ascii="Arial" w:eastAsia="Arial" w:hAnsi="Arial" w:cs="Arial"/>
        </w:rPr>
        <w:t>AutoFix</w:t>
      </w:r>
      <w:proofErr w:type="spellEnd"/>
      <w:r>
        <w:rPr>
          <w:rFonts w:ascii="Arial" w:eastAsia="Arial" w:hAnsi="Arial" w:cs="Arial"/>
        </w:rPr>
        <w:t xml:space="preserve"> Garage Ltd the ability to stand out among low end competitors. Nonetheless, the fixed cost base is relatively high which is also risky to operate especially during the initial stages as the demand may </w:t>
      </w:r>
      <w:r>
        <w:rPr>
          <w:rFonts w:ascii="Arial" w:eastAsia="Arial" w:hAnsi="Arial" w:cs="Arial"/>
        </w:rPr>
        <w:lastRenderedPageBreak/>
        <w:t>not be predictable. It thus becomes necessary to ensure that there is a fast customer acquisition and capacity utilisation to prevent under-performance.</w:t>
      </w:r>
    </w:p>
    <w:p w14:paraId="4B556A86" w14:textId="77777777" w:rsidR="00D44971" w:rsidRDefault="00D44971">
      <w:pPr>
        <w:rPr>
          <w:rFonts w:ascii="Arial" w:eastAsia="Arial" w:hAnsi="Arial" w:cs="Arial"/>
        </w:rPr>
      </w:pPr>
    </w:p>
    <w:p w14:paraId="26E471CB" w14:textId="77777777" w:rsidR="00D44971" w:rsidRDefault="00316621">
      <w:pPr>
        <w:rPr>
          <w:rFonts w:ascii="Arial" w:eastAsia="Arial" w:hAnsi="Arial" w:cs="Arial"/>
          <w:b/>
          <w:bCs/>
        </w:rPr>
      </w:pPr>
      <w:r>
        <w:rPr>
          <w:rFonts w:ascii="Arial" w:eastAsia="Arial" w:hAnsi="Arial" w:cs="Arial"/>
          <w:b/>
          <w:bCs/>
        </w:rPr>
        <w:t>Revenue Projection (Three years).</w:t>
      </w:r>
    </w:p>
    <w:p w14:paraId="24EE4DCB" w14:textId="77777777" w:rsidR="00D44971" w:rsidRDefault="00316621">
      <w:pPr>
        <w:rPr>
          <w:rFonts w:ascii="Arial" w:eastAsia="Arial" w:hAnsi="Arial" w:cs="Arial"/>
        </w:rPr>
      </w:pPr>
      <w:r>
        <w:rPr>
          <w:rFonts w:ascii="Arial" w:eastAsia="Arial" w:hAnsi="Arial" w:cs="Arial"/>
          <w:b/>
          <w:bCs/>
        </w:rPr>
        <w:t>Year 1: Customer and Market Introduction.</w:t>
      </w:r>
    </w:p>
    <w:p w14:paraId="652B1E70" w14:textId="77777777" w:rsidR="00D44971" w:rsidRDefault="00316621">
      <w:pPr>
        <w:rPr>
          <w:rFonts w:ascii="Arial" w:eastAsia="Arial" w:hAnsi="Arial" w:cs="Arial"/>
        </w:rPr>
      </w:pPr>
      <w:r>
        <w:rPr>
          <w:rFonts w:ascii="Arial" w:eastAsia="Arial" w:hAnsi="Arial" w:cs="Arial"/>
        </w:rPr>
        <w:t>The revenue will be moderate during the first year of operation as the business will work on penetrating the market and building a brand. According to the target of securing a minimum of 150 regular customers per annum and going on the assumption of an average customer spending between 120-180 pounding on a service visit with the customer frequency at about 2-3 visits per annum, the projected annual revenue can be estimated to be between:</w:t>
      </w:r>
    </w:p>
    <w:p w14:paraId="423BA9A5" w14:textId="77777777" w:rsidR="00D44971" w:rsidRDefault="00316621">
      <w:pPr>
        <w:rPr>
          <w:rFonts w:ascii="Arial" w:eastAsia="Arial" w:hAnsi="Arial" w:cs="Arial"/>
          <w:b/>
          <w:bCs/>
        </w:rPr>
      </w:pPr>
      <w:r>
        <w:rPr>
          <w:rFonts w:ascii="Arial" w:eastAsia="Arial" w:hAnsi="Arial" w:cs="Arial"/>
          <w:b/>
          <w:bCs/>
        </w:rPr>
        <w:t>£36,000 and £81,000</w:t>
      </w:r>
    </w:p>
    <w:p w14:paraId="05E7FB8F" w14:textId="77777777" w:rsidR="00D44971" w:rsidRDefault="00316621">
      <w:pPr>
        <w:rPr>
          <w:rFonts w:ascii="Arial" w:eastAsia="Arial" w:hAnsi="Arial" w:cs="Arial"/>
        </w:rPr>
      </w:pPr>
      <w:r>
        <w:rPr>
          <w:rFonts w:ascii="Arial" w:eastAsia="Arial" w:hAnsi="Arial" w:cs="Arial"/>
        </w:rPr>
        <w:t>Nevertheless, this is a low estimate. An additional 1-off customers, MOT preparation tasks, and emergency repairs might enable the company to make a total revenue of up to £90,000-120,000 in Year 1.</w:t>
      </w:r>
    </w:p>
    <w:p w14:paraId="2FAA3D8B" w14:textId="77777777" w:rsidR="00D44971" w:rsidRDefault="00316621">
      <w:pPr>
        <w:rPr>
          <w:rFonts w:ascii="Arial" w:eastAsia="Arial" w:hAnsi="Arial" w:cs="Arial"/>
        </w:rPr>
      </w:pPr>
      <w:r>
        <w:rPr>
          <w:rFonts w:ascii="Arial" w:eastAsia="Arial" w:hAnsi="Arial" w:cs="Arial"/>
        </w:rPr>
        <w:t xml:space="preserve">Importantly, it is a period which is marked by minimal profitability or possible losses since fixed expenses (rent, salaries, utilities) are high compared to revenue. This is in line with the normal lifecycle theory of </w:t>
      </w:r>
      <w:proofErr w:type="spellStart"/>
      <w:r>
        <w:rPr>
          <w:rFonts w:ascii="Arial" w:eastAsia="Arial" w:hAnsi="Arial" w:cs="Arial"/>
        </w:rPr>
        <w:t>start up</w:t>
      </w:r>
      <w:proofErr w:type="spellEnd"/>
      <w:r>
        <w:rPr>
          <w:rFonts w:ascii="Arial" w:eastAsia="Arial" w:hAnsi="Arial" w:cs="Arial"/>
        </w:rPr>
        <w:t xml:space="preserve"> where early stages are more concerned with customer acquisition, rather than profitability. Marketing performance, quality of service and retention of customers need to be prioritized as strategic, as opposed to short-term financial gains.</w:t>
      </w:r>
    </w:p>
    <w:p w14:paraId="3107D7DC" w14:textId="77777777" w:rsidR="00D44971" w:rsidRDefault="00D44971">
      <w:pPr>
        <w:rPr>
          <w:rFonts w:ascii="Arial" w:eastAsia="Arial" w:hAnsi="Arial" w:cs="Arial"/>
        </w:rPr>
      </w:pPr>
    </w:p>
    <w:p w14:paraId="14F0EF03" w14:textId="77777777" w:rsidR="00D44971" w:rsidRDefault="00316621">
      <w:pPr>
        <w:rPr>
          <w:rFonts w:ascii="Arial" w:eastAsia="Arial" w:hAnsi="Arial" w:cs="Arial"/>
          <w:b/>
          <w:bCs/>
        </w:rPr>
      </w:pPr>
      <w:r>
        <w:rPr>
          <w:rFonts w:ascii="Arial" w:eastAsia="Arial" w:hAnsi="Arial" w:cs="Arial"/>
          <w:b/>
          <w:bCs/>
        </w:rPr>
        <w:t>Year 2: Growth and Break-Even Achievement.</w:t>
      </w:r>
    </w:p>
    <w:p w14:paraId="7A0E02A1" w14:textId="77777777" w:rsidR="00D44971" w:rsidRDefault="00D44971">
      <w:pPr>
        <w:rPr>
          <w:rFonts w:ascii="Arial" w:eastAsia="Arial" w:hAnsi="Arial" w:cs="Arial"/>
        </w:rPr>
      </w:pPr>
    </w:p>
    <w:p w14:paraId="0687D1B4" w14:textId="77777777" w:rsidR="00D44971" w:rsidRDefault="00316621">
      <w:pPr>
        <w:rPr>
          <w:rFonts w:ascii="Arial" w:eastAsia="Arial" w:hAnsi="Arial" w:cs="Arial"/>
        </w:rPr>
      </w:pPr>
      <w:r>
        <w:rPr>
          <w:rFonts w:ascii="Arial" w:eastAsia="Arial" w:hAnsi="Arial" w:cs="Arial"/>
        </w:rPr>
        <w:t xml:space="preserve">During the Year 2, </w:t>
      </w:r>
      <w:proofErr w:type="spellStart"/>
      <w:r>
        <w:rPr>
          <w:rFonts w:ascii="Arial" w:eastAsia="Arial" w:hAnsi="Arial" w:cs="Arial"/>
        </w:rPr>
        <w:t>AutoFix</w:t>
      </w:r>
      <w:proofErr w:type="spellEnd"/>
      <w:r>
        <w:rPr>
          <w:rFonts w:ascii="Arial" w:eastAsia="Arial" w:hAnsi="Arial" w:cs="Arial"/>
        </w:rPr>
        <w:t xml:space="preserve"> Garage Ltd will be in a growth stage due to repeat customers, word of mouth referrals and brand recognition. Revenue will rise </w:t>
      </w:r>
      <w:proofErr w:type="gramStart"/>
      <w:r>
        <w:rPr>
          <w:rFonts w:ascii="Arial" w:eastAsia="Arial" w:hAnsi="Arial" w:cs="Arial"/>
        </w:rPr>
        <w:t>to:</w:t>
      </w:r>
      <w:proofErr w:type="gramEnd"/>
      <w:r>
        <w:rPr>
          <w:rFonts w:ascii="Arial" w:eastAsia="Arial" w:hAnsi="Arial" w:cs="Arial"/>
        </w:rPr>
        <w:t xml:space="preserve"> assuming a 50 -70 percent customer base growth and growth in customer use of services to higher levels.</w:t>
      </w:r>
    </w:p>
    <w:p w14:paraId="23849992" w14:textId="77777777" w:rsidR="00D44971" w:rsidRDefault="00316621">
      <w:pPr>
        <w:rPr>
          <w:rFonts w:ascii="Arial" w:eastAsia="Arial" w:hAnsi="Arial" w:cs="Arial"/>
        </w:rPr>
      </w:pPr>
      <w:r>
        <w:rPr>
          <w:rFonts w:ascii="Arial" w:eastAsia="Arial" w:hAnsi="Arial" w:cs="Arial"/>
          <w:b/>
          <w:bCs/>
        </w:rPr>
        <w:t>£150,000–£220,000</w:t>
      </w:r>
    </w:p>
    <w:p w14:paraId="31042BD7" w14:textId="77777777" w:rsidR="00D44971" w:rsidRDefault="00316621">
      <w:pPr>
        <w:rPr>
          <w:rFonts w:ascii="Arial" w:eastAsia="Arial" w:hAnsi="Arial" w:cs="Arial"/>
        </w:rPr>
      </w:pPr>
      <w:r>
        <w:rPr>
          <w:rFonts w:ascii="Arial" w:eastAsia="Arial" w:hAnsi="Arial" w:cs="Arial"/>
        </w:rPr>
        <w:t>At this point, the business is expected to be close or at the break-even point since the fixed costs are distributed in a higher number of transactions. Notably, operational efficiency increases with learning curve effects, as technicians are made to be faster and more efficient to reduce service time, and increase throughput.</w:t>
      </w:r>
    </w:p>
    <w:p w14:paraId="08129A9F" w14:textId="77777777" w:rsidR="00D44971" w:rsidRDefault="00316621">
      <w:pPr>
        <w:rPr>
          <w:rFonts w:ascii="Arial" w:eastAsia="Arial" w:hAnsi="Arial" w:cs="Arial"/>
        </w:rPr>
      </w:pPr>
      <w:r>
        <w:rPr>
          <w:rFonts w:ascii="Arial" w:eastAsia="Arial" w:hAnsi="Arial" w:cs="Arial"/>
        </w:rPr>
        <w:lastRenderedPageBreak/>
        <w:t>Strategically, this phase is an indication of economies of scale whereby greater production leads to decreased average costs. Moreover, revenue streams could be further stabilised through the introduction of the service packages or fleet contracts or partnerships with the local businesses and minimise the volatility in demand.</w:t>
      </w:r>
    </w:p>
    <w:p w14:paraId="4CC26C20" w14:textId="77777777" w:rsidR="00D44971" w:rsidRDefault="00316621">
      <w:pPr>
        <w:rPr>
          <w:rFonts w:ascii="Arial" w:eastAsia="Arial" w:hAnsi="Arial" w:cs="Arial"/>
        </w:rPr>
      </w:pPr>
      <w:r>
        <w:rPr>
          <w:rFonts w:ascii="Arial" w:eastAsia="Arial" w:hAnsi="Arial" w:cs="Arial"/>
        </w:rPr>
        <w:t>There is, however, a severe constraint in this step, capacity constraint. Unless planned, higher demand can result in higher waiting time which does not auger well with customer satisfaction. Thus, the increase in revenues needs to be considered with the capacity planning and growth of the workforce.</w:t>
      </w:r>
    </w:p>
    <w:p w14:paraId="59BAE176" w14:textId="77777777" w:rsidR="00D44971" w:rsidRDefault="00316621">
      <w:pPr>
        <w:spacing w:before="200"/>
        <w:rPr>
          <w:rFonts w:ascii="Arial" w:eastAsia="Arial" w:hAnsi="Arial" w:cs="Arial"/>
        </w:rPr>
      </w:pPr>
      <w:r>
        <w:rPr>
          <w:rFonts w:ascii="Arial" w:eastAsia="Arial" w:hAnsi="Arial" w:cs="Arial"/>
          <w:b/>
          <w:bCs/>
        </w:rPr>
        <w:t>Year 3: Growth and profitability.</w:t>
      </w:r>
    </w:p>
    <w:p w14:paraId="716863E6" w14:textId="77777777" w:rsidR="00D44971" w:rsidRDefault="00316621">
      <w:pPr>
        <w:rPr>
          <w:rFonts w:ascii="Arial" w:eastAsia="Arial" w:hAnsi="Arial" w:cs="Arial"/>
        </w:rPr>
      </w:pPr>
      <w:r>
        <w:rPr>
          <w:rFonts w:ascii="Arial" w:eastAsia="Arial" w:hAnsi="Arial" w:cs="Arial"/>
        </w:rPr>
        <w:t>Year 3 is projected to be the year where the business will have attained a mature level of operations and customer retention will be high and the market will have been established. It is projected that the revenues during this period will be:</w:t>
      </w:r>
    </w:p>
    <w:p w14:paraId="4CCD6E4F" w14:textId="77777777" w:rsidR="00D44971" w:rsidRDefault="00316621">
      <w:pPr>
        <w:rPr>
          <w:rFonts w:ascii="Arial" w:eastAsia="Arial" w:hAnsi="Arial" w:cs="Arial"/>
        </w:rPr>
      </w:pPr>
      <w:r>
        <w:rPr>
          <w:rFonts w:ascii="Arial" w:eastAsia="Arial" w:hAnsi="Arial" w:cs="Arial"/>
          <w:b/>
          <w:bCs/>
        </w:rPr>
        <w:t>£250,000–£350,000</w:t>
      </w:r>
    </w:p>
    <w:p w14:paraId="000D9B01" w14:textId="77777777" w:rsidR="00D44971" w:rsidRDefault="00316621">
      <w:pPr>
        <w:rPr>
          <w:rFonts w:ascii="Arial" w:eastAsia="Arial" w:hAnsi="Arial" w:cs="Arial"/>
        </w:rPr>
      </w:pPr>
      <w:r>
        <w:rPr>
          <w:rFonts w:ascii="Arial" w:eastAsia="Arial" w:hAnsi="Arial" w:cs="Arial"/>
        </w:rPr>
        <w:t>Various factors, which encourage this growth, exist. To begin with, a customer base who remains loyal results in a constant repeat business. Secondly, diversification of services, like improved diagnostics, electrical services or high-quality servicing, can enable more valuable transactions. Thirdly, better efficiency and skills of technicians enhance the amount of service work per day.</w:t>
      </w:r>
    </w:p>
    <w:p w14:paraId="250021B9" w14:textId="77777777" w:rsidR="00D44971" w:rsidRDefault="00316621">
      <w:pPr>
        <w:rPr>
          <w:rFonts w:ascii="Arial" w:eastAsia="Arial" w:hAnsi="Arial" w:cs="Arial"/>
        </w:rPr>
      </w:pPr>
      <w:r>
        <w:rPr>
          <w:rFonts w:ascii="Arial" w:eastAsia="Arial" w:hAnsi="Arial" w:cs="Arial"/>
        </w:rPr>
        <w:t xml:space="preserve">At this point, the profitability is a greater factor because the fixed costs are comparatively constant whereas the revenue is increasing. This embodies business sustainability and business viability which is the measure of </w:t>
      </w:r>
      <w:proofErr w:type="gramStart"/>
      <w:r>
        <w:rPr>
          <w:rFonts w:ascii="Arial" w:eastAsia="Arial" w:hAnsi="Arial" w:cs="Arial"/>
        </w:rPr>
        <w:t>long term</w:t>
      </w:r>
      <w:proofErr w:type="gramEnd"/>
      <w:r>
        <w:rPr>
          <w:rFonts w:ascii="Arial" w:eastAsia="Arial" w:hAnsi="Arial" w:cs="Arial"/>
        </w:rPr>
        <w:t xml:space="preserve"> success.</w:t>
      </w:r>
    </w:p>
    <w:p w14:paraId="111A7E11" w14:textId="77777777" w:rsidR="00D44971" w:rsidRDefault="00316621">
      <w:pPr>
        <w:rPr>
          <w:rFonts w:ascii="Arial" w:eastAsia="Arial" w:hAnsi="Arial" w:cs="Arial"/>
        </w:rPr>
      </w:pPr>
      <w:r>
        <w:rPr>
          <w:rFonts w:ascii="Arial" w:eastAsia="Arial" w:hAnsi="Arial" w:cs="Arial"/>
        </w:rPr>
        <w:t>Very importantly, the business should not be complacent. There is more competition, changes in technology in vehicles (e.g. electric cars) and the evolving customer expectations necessitate constant reinvestment and innovation. The inability to adapt might restrict the ability to grow revenues in the long-term, even though it may be successful in the short-term.</w:t>
      </w:r>
    </w:p>
    <w:p w14:paraId="40631AB5" w14:textId="77777777" w:rsidR="00D44971" w:rsidRDefault="00316621">
      <w:pPr>
        <w:spacing w:before="200"/>
        <w:rPr>
          <w:rFonts w:ascii="Arial" w:eastAsia="Arial" w:hAnsi="Arial" w:cs="Arial"/>
        </w:rPr>
      </w:pPr>
      <w:r>
        <w:rPr>
          <w:rFonts w:ascii="Arial" w:eastAsia="Arial" w:hAnsi="Arial" w:cs="Arial"/>
          <w:b/>
          <w:bCs/>
        </w:rPr>
        <w:t>Revenue Forecast Critical Evaluation.</w:t>
      </w:r>
    </w:p>
    <w:p w14:paraId="35046500" w14:textId="77777777" w:rsidR="00D44971" w:rsidRDefault="00316621">
      <w:pPr>
        <w:rPr>
          <w:rFonts w:ascii="Arial" w:eastAsia="Arial" w:hAnsi="Arial" w:cs="Arial"/>
        </w:rPr>
      </w:pPr>
      <w:r>
        <w:rPr>
          <w:rFonts w:ascii="Arial" w:eastAsia="Arial" w:hAnsi="Arial" w:cs="Arial"/>
        </w:rPr>
        <w:t xml:space="preserve">Though the projections show a good potential of growth, these are also prone to </w:t>
      </w:r>
      <w:proofErr w:type="gramStart"/>
      <w:r>
        <w:rPr>
          <w:rFonts w:ascii="Arial" w:eastAsia="Arial" w:hAnsi="Arial" w:cs="Arial"/>
        </w:rPr>
        <w:t>a number of</w:t>
      </w:r>
      <w:proofErr w:type="gramEnd"/>
      <w:r>
        <w:rPr>
          <w:rFonts w:ascii="Arial" w:eastAsia="Arial" w:hAnsi="Arial" w:cs="Arial"/>
        </w:rPr>
        <w:t xml:space="preserve"> uncertainties. Demand may be affected by external circumstances like economic crises, inflation and development of technology in vehicles. </w:t>
      </w:r>
      <w:proofErr w:type="gramStart"/>
      <w:r>
        <w:rPr>
          <w:rFonts w:ascii="Arial" w:eastAsia="Arial" w:hAnsi="Arial" w:cs="Arial"/>
        </w:rPr>
        <w:t>Also</w:t>
      </w:r>
      <w:proofErr w:type="gramEnd"/>
      <w:r>
        <w:rPr>
          <w:rFonts w:ascii="Arial" w:eastAsia="Arial" w:hAnsi="Arial" w:cs="Arial"/>
        </w:rPr>
        <w:t xml:space="preserve"> the assumption of constant customer growth might not be true in highly competitive markets.</w:t>
      </w:r>
    </w:p>
    <w:p w14:paraId="04A38346" w14:textId="77777777" w:rsidR="00D44971" w:rsidRDefault="00316621">
      <w:pPr>
        <w:rPr>
          <w:rFonts w:ascii="Arial" w:eastAsia="Arial" w:hAnsi="Arial" w:cs="Arial"/>
        </w:rPr>
      </w:pPr>
      <w:r>
        <w:rPr>
          <w:rFonts w:ascii="Arial" w:eastAsia="Arial" w:hAnsi="Arial" w:cs="Arial"/>
        </w:rPr>
        <w:lastRenderedPageBreak/>
        <w:t>However, the prediction is based on realistic industry-specific dynamics, as demand on the maintenance of vehicles is relatively steady, because of the necessity of the service. The demand in the market is not the vital defining factor of success, but rather the capability of the firm to attract and maintain the customers by providing high-quality service and efficiency of its operations.</w:t>
      </w:r>
    </w:p>
    <w:p w14:paraId="0FEFD8D8" w14:textId="77777777" w:rsidR="00D44971" w:rsidRDefault="00316621">
      <w:pPr>
        <w:rPr>
          <w:rFonts w:ascii="Arial" w:eastAsia="Arial" w:hAnsi="Arial" w:cs="Arial"/>
        </w:rPr>
      </w:pPr>
      <w:r>
        <w:rPr>
          <w:rFonts w:ascii="Arial" w:eastAsia="Arial" w:hAnsi="Arial" w:cs="Arial"/>
        </w:rPr>
        <w:t xml:space="preserve">The financial prognosis of </w:t>
      </w:r>
      <w:proofErr w:type="spellStart"/>
      <w:r>
        <w:rPr>
          <w:rFonts w:ascii="Arial" w:eastAsia="Arial" w:hAnsi="Arial" w:cs="Arial"/>
        </w:rPr>
        <w:t>AutoFix</w:t>
      </w:r>
      <w:proofErr w:type="spellEnd"/>
      <w:r>
        <w:rPr>
          <w:rFonts w:ascii="Arial" w:eastAsia="Arial" w:hAnsi="Arial" w:cs="Arial"/>
        </w:rPr>
        <w:t xml:space="preserve"> Garage Ltd shows that it will start with a big investment with slow increase of revenue and ultimate profitability. Year 1 is centred on entry to the market, Year 2 on expansion and break-even and Year 3 on expansion and profit making. Importantly, the effectiveness of such a pathway lies in the ability to ensure the proper use of resources, the preservation of consumers and their ability to be flexible strategically so that the financial results are consistent with the long-term business sustainabi</w:t>
      </w:r>
      <w:r>
        <w:rPr>
          <w:rFonts w:ascii="Arial" w:eastAsia="Arial" w:hAnsi="Arial" w:cs="Arial"/>
        </w:rPr>
        <w:t>lity.</w:t>
      </w:r>
    </w:p>
    <w:p w14:paraId="7F5E83B9" w14:textId="77777777" w:rsidR="00D44971" w:rsidRDefault="00316621">
      <w:pPr>
        <w:rPr>
          <w:rFonts w:ascii="Arial" w:eastAsia="Arial" w:hAnsi="Arial" w:cs="Arial"/>
          <w:b/>
          <w:bCs/>
        </w:rPr>
      </w:pPr>
      <w:r>
        <w:rPr>
          <w:rFonts w:ascii="Arial" w:eastAsia="Arial" w:hAnsi="Arial" w:cs="Arial"/>
          <w:b/>
          <w:bCs/>
        </w:rPr>
        <w:t>Break-Even Analysis</w:t>
      </w:r>
    </w:p>
    <w:p w14:paraId="67F04551" w14:textId="77777777" w:rsidR="00D44971" w:rsidRDefault="00316621">
      <w:pPr>
        <w:rPr>
          <w:rFonts w:ascii="Arial" w:eastAsia="Arial" w:hAnsi="Arial" w:cs="Arial"/>
        </w:rPr>
      </w:pPr>
      <w:r>
        <w:rPr>
          <w:rFonts w:ascii="Arial" w:eastAsia="Arial" w:hAnsi="Arial" w:cs="Arial"/>
        </w:rPr>
        <w:t xml:space="preserve">The high fixed cost structure and high revenue model based on service are the factors that determine the point in which the </w:t>
      </w:r>
      <w:proofErr w:type="spellStart"/>
      <w:r>
        <w:rPr>
          <w:rFonts w:ascii="Arial" w:eastAsia="Arial" w:hAnsi="Arial" w:cs="Arial"/>
        </w:rPr>
        <w:t>AutoFix</w:t>
      </w:r>
      <w:proofErr w:type="spellEnd"/>
      <w:r>
        <w:rPr>
          <w:rFonts w:ascii="Arial" w:eastAsia="Arial" w:hAnsi="Arial" w:cs="Arial"/>
        </w:rPr>
        <w:t xml:space="preserve"> Garage Ltd will be at break-even. The fixed costs incurred by the business, such as rent on the garage, salaries of staff, electricity, insurance and administrative cost is estimated to be around 80 thousand to 100 thousand pounds every year. They are incurred irrespective of customers served and therefore there is a need to make the revenue early.</w:t>
      </w:r>
    </w:p>
    <w:p w14:paraId="07A03109" w14:textId="77777777" w:rsidR="00D44971" w:rsidRDefault="00316621">
      <w:pPr>
        <w:rPr>
          <w:rFonts w:ascii="Arial" w:eastAsia="Arial" w:hAnsi="Arial" w:cs="Arial"/>
        </w:rPr>
      </w:pPr>
      <w:r>
        <w:rPr>
          <w:rFonts w:ascii="Arial" w:eastAsia="Arial" w:hAnsi="Arial" w:cs="Arial"/>
        </w:rPr>
        <w:t>On the revenue side, the garage works out on an average service cost of about 120-180 pounds, varying on the kind of a repair or a service of maintaining the vehicle. The business will be left with a contribution margin to cover the fixed costs after subtracting the variable cost (spare parts and consumables) which is around £4060 per job.</w:t>
      </w:r>
    </w:p>
    <w:p w14:paraId="2785DC5F" w14:textId="77777777" w:rsidR="00D44971" w:rsidRDefault="00316621">
      <w:pPr>
        <w:rPr>
          <w:rFonts w:ascii="Arial" w:eastAsia="Arial" w:hAnsi="Arial" w:cs="Arial"/>
        </w:rPr>
      </w:pPr>
      <w:r>
        <w:rPr>
          <w:rFonts w:ascii="Arial" w:eastAsia="Arial" w:hAnsi="Arial" w:cs="Arial"/>
        </w:rPr>
        <w:t xml:space="preserve">According to this structure, </w:t>
      </w:r>
      <w:proofErr w:type="spellStart"/>
      <w:r>
        <w:rPr>
          <w:rFonts w:ascii="Arial" w:eastAsia="Arial" w:hAnsi="Arial" w:cs="Arial"/>
        </w:rPr>
        <w:t>AutoFix</w:t>
      </w:r>
      <w:proofErr w:type="spellEnd"/>
      <w:r>
        <w:rPr>
          <w:rFonts w:ascii="Arial" w:eastAsia="Arial" w:hAnsi="Arial" w:cs="Arial"/>
        </w:rPr>
        <w:t xml:space="preserve"> Garage Ltd will have to perform approximately 1,000-1,250 service jobs in a year to </w:t>
      </w:r>
      <w:proofErr w:type="gramStart"/>
      <w:r>
        <w:rPr>
          <w:rFonts w:ascii="Arial" w:eastAsia="Arial" w:hAnsi="Arial" w:cs="Arial"/>
        </w:rPr>
        <w:t>break-even</w:t>
      </w:r>
      <w:proofErr w:type="gramEnd"/>
      <w:r>
        <w:rPr>
          <w:rFonts w:ascii="Arial" w:eastAsia="Arial" w:hAnsi="Arial" w:cs="Arial"/>
        </w:rPr>
        <w:t xml:space="preserve">. This translates to </w:t>
      </w:r>
      <w:proofErr w:type="gramStart"/>
      <w:r>
        <w:rPr>
          <w:rFonts w:ascii="Arial" w:eastAsia="Arial" w:hAnsi="Arial" w:cs="Arial"/>
        </w:rPr>
        <w:t>a number of</w:t>
      </w:r>
      <w:proofErr w:type="gramEnd"/>
      <w:r>
        <w:rPr>
          <w:rFonts w:ascii="Arial" w:eastAsia="Arial" w:hAnsi="Arial" w:cs="Arial"/>
        </w:rPr>
        <w:t xml:space="preserve"> about 85 to 105 jobs per month and in effect 3-4 jobs per day per technician, should there be a small squad of mechanics. This can be done operationally, but this can only happen when the garage has a steady inflow of customers and has efficient service delivery.</w:t>
      </w:r>
    </w:p>
    <w:p w14:paraId="5563E188" w14:textId="77777777" w:rsidR="00D44971" w:rsidRDefault="00316621">
      <w:pPr>
        <w:rPr>
          <w:rFonts w:ascii="Arial" w:eastAsia="Arial" w:hAnsi="Arial" w:cs="Arial"/>
        </w:rPr>
      </w:pPr>
      <w:r>
        <w:rPr>
          <w:rFonts w:ascii="Arial" w:eastAsia="Arial" w:hAnsi="Arial" w:cs="Arial"/>
        </w:rPr>
        <w:t xml:space="preserve">Importantly, the capacity is not the only determinant of the feasibility of achieving break-even, but also penetration and retention of customers in the market. During the initial months, demand will not be steady such that the business might not be optimally utilised. This identifies the main drawback of the break-even analysis- that it is based </w:t>
      </w:r>
      <w:r>
        <w:rPr>
          <w:rFonts w:ascii="Arial" w:eastAsia="Arial" w:hAnsi="Arial" w:cs="Arial"/>
        </w:rPr>
        <w:lastRenderedPageBreak/>
        <w:t>on assumed constant demand and fails to include the real-world uncertainty that can occur like seasonal changes, competitive forces, or delays in acquiring customers.</w:t>
      </w:r>
    </w:p>
    <w:p w14:paraId="73D00102" w14:textId="77777777" w:rsidR="00D44971" w:rsidRDefault="00316621">
      <w:pPr>
        <w:rPr>
          <w:rFonts w:ascii="Arial" w:eastAsia="Arial" w:hAnsi="Arial" w:cs="Arial"/>
        </w:rPr>
      </w:pPr>
      <w:r>
        <w:rPr>
          <w:rFonts w:ascii="Arial" w:eastAsia="Arial" w:hAnsi="Arial" w:cs="Arial"/>
        </w:rPr>
        <w:t>In addition, it does not take into consideration the cash flow limitations, especially relevant to startups. Although the business may be on paper making a break-even, a delay in revenue collection or any unforeseen expenses may put financial strain on the business. Thus, although break-even has been useful as a performance benchmark it needs to be complemented by sound financial planning and management of working capitals.</w:t>
      </w:r>
    </w:p>
    <w:p w14:paraId="0DC3AB6E" w14:textId="77777777" w:rsidR="00D44971" w:rsidRDefault="00316621">
      <w:pPr>
        <w:spacing w:before="200"/>
        <w:rPr>
          <w:rFonts w:ascii="Arial" w:eastAsia="Arial" w:hAnsi="Arial" w:cs="Arial"/>
          <w:b/>
          <w:bCs/>
        </w:rPr>
      </w:pPr>
      <w:r>
        <w:rPr>
          <w:rFonts w:ascii="Arial" w:eastAsia="Arial" w:hAnsi="Arial" w:cs="Arial"/>
          <w:b/>
          <w:bCs/>
        </w:rPr>
        <w:t>Profit and Loss Projection.</w:t>
      </w:r>
    </w:p>
    <w:p w14:paraId="26945EA0" w14:textId="77777777" w:rsidR="00D44971" w:rsidRDefault="00316621">
      <w:pPr>
        <w:rPr>
          <w:rFonts w:ascii="Arial" w:eastAsia="Arial" w:hAnsi="Arial" w:cs="Arial"/>
        </w:rPr>
      </w:pPr>
      <w:r>
        <w:rPr>
          <w:rFonts w:ascii="Arial" w:eastAsia="Arial" w:hAnsi="Arial" w:cs="Arial"/>
          <w:b/>
          <w:bCs/>
        </w:rPr>
        <w:t>Year 1: Year 1 and First Loss</w:t>
      </w:r>
      <w:r>
        <w:rPr>
          <w:rFonts w:ascii="Arial" w:eastAsia="Arial" w:hAnsi="Arial" w:cs="Arial"/>
        </w:rPr>
        <w:t>.</w:t>
      </w:r>
    </w:p>
    <w:p w14:paraId="24FED46D" w14:textId="77777777" w:rsidR="00D44971" w:rsidRDefault="00316621">
      <w:pPr>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Garage Ltd will probably incur a loss or low profit in the initial year, as the company aims at making its name felt in the market. The estimated revenue is expected to be between 90,000 to 120,000 based on getting the first customers, single repairs, and early repeat customers.</w:t>
      </w:r>
    </w:p>
    <w:p w14:paraId="5F282B31" w14:textId="77777777" w:rsidR="00D44971" w:rsidRDefault="00316621">
      <w:pPr>
        <w:rPr>
          <w:rFonts w:ascii="Arial" w:eastAsia="Arial" w:hAnsi="Arial" w:cs="Arial"/>
        </w:rPr>
      </w:pPr>
      <w:r>
        <w:rPr>
          <w:rFonts w:ascii="Arial" w:eastAsia="Arial" w:hAnsi="Arial" w:cs="Arial"/>
        </w:rPr>
        <w:t>However, overall operating expenses such as salaries, rent, utilities, marketing, and depreciation will probably be higher than the revenue and therefore the net loss will be estimated at -10,000-25,000. This is a common phenomenon in new businesses where investment in the business and low utilisation minimise profits.</w:t>
      </w:r>
    </w:p>
    <w:p w14:paraId="230DEF96" w14:textId="77777777" w:rsidR="00D44971" w:rsidRDefault="00316621">
      <w:pPr>
        <w:rPr>
          <w:rFonts w:ascii="Arial" w:eastAsia="Arial" w:hAnsi="Arial" w:cs="Arial"/>
        </w:rPr>
      </w:pPr>
      <w:r>
        <w:rPr>
          <w:rFonts w:ascii="Arial" w:eastAsia="Arial" w:hAnsi="Arial" w:cs="Arial"/>
        </w:rPr>
        <w:t xml:space="preserve">Critically, this period represents the investment period of the business lifecycle because financial performance is not a priority at this stage, but customer relationships and brand awareness developments. The focus should be on </w:t>
      </w:r>
      <w:proofErr w:type="gramStart"/>
      <w:r>
        <w:rPr>
          <w:rFonts w:ascii="Arial" w:eastAsia="Arial" w:hAnsi="Arial" w:cs="Arial"/>
        </w:rPr>
        <w:t>quality of service</w:t>
      </w:r>
      <w:proofErr w:type="gramEnd"/>
      <w:r>
        <w:rPr>
          <w:rFonts w:ascii="Arial" w:eastAsia="Arial" w:hAnsi="Arial" w:cs="Arial"/>
        </w:rPr>
        <w:t xml:space="preserve"> delivery, reputation building and marketing effectiveness as opposed to the generation of profits in the short term.</w:t>
      </w:r>
    </w:p>
    <w:p w14:paraId="68AD1FD6" w14:textId="77777777" w:rsidR="00D44971" w:rsidRDefault="00316621">
      <w:pPr>
        <w:spacing w:before="200"/>
        <w:rPr>
          <w:rFonts w:ascii="Arial" w:eastAsia="Arial" w:hAnsi="Arial" w:cs="Arial"/>
          <w:b/>
          <w:bCs/>
        </w:rPr>
      </w:pPr>
      <w:r>
        <w:rPr>
          <w:rFonts w:ascii="Arial" w:eastAsia="Arial" w:hAnsi="Arial" w:cs="Arial"/>
          <w:b/>
          <w:bCs/>
        </w:rPr>
        <w:t>Year 2: Growth and Break-even transitional.</w:t>
      </w:r>
    </w:p>
    <w:p w14:paraId="54AB467B" w14:textId="77777777" w:rsidR="00D44971" w:rsidRDefault="00316621">
      <w:pPr>
        <w:rPr>
          <w:rFonts w:ascii="Arial" w:eastAsia="Arial" w:hAnsi="Arial" w:cs="Arial"/>
        </w:rPr>
      </w:pPr>
      <w:r>
        <w:rPr>
          <w:rFonts w:ascii="Arial" w:eastAsia="Arial" w:hAnsi="Arial" w:cs="Arial"/>
        </w:rPr>
        <w:t>The second year is likely to witness a tremendous growth of the business due to high retention of customers, word of mouth referrals and by enhancing efficiency in operation. This will boost the revenue up to about £150,000-220,000.</w:t>
      </w:r>
    </w:p>
    <w:p w14:paraId="49BBD28C" w14:textId="77777777" w:rsidR="00D44971" w:rsidRDefault="00316621">
      <w:pPr>
        <w:rPr>
          <w:rFonts w:ascii="Arial" w:eastAsia="Arial" w:hAnsi="Arial" w:cs="Arial"/>
        </w:rPr>
      </w:pPr>
      <w:r>
        <w:rPr>
          <w:rFonts w:ascii="Arial" w:eastAsia="Arial" w:hAnsi="Arial" w:cs="Arial"/>
        </w:rPr>
        <w:t xml:space="preserve">At this point, the </w:t>
      </w:r>
      <w:proofErr w:type="spellStart"/>
      <w:r>
        <w:rPr>
          <w:rFonts w:ascii="Arial" w:eastAsia="Arial" w:hAnsi="Arial" w:cs="Arial"/>
        </w:rPr>
        <w:t>AutoFix</w:t>
      </w:r>
      <w:proofErr w:type="spellEnd"/>
      <w:r>
        <w:rPr>
          <w:rFonts w:ascii="Arial" w:eastAsia="Arial" w:hAnsi="Arial" w:cs="Arial"/>
        </w:rPr>
        <w:t xml:space="preserve"> Garage Ltd will be most likely to break-even or even higher with the prospective net profits of between £10,000 to 30,000. This has been boosted by increased volume of services distributed within a wider range of transactions sharing the fixed costs.</w:t>
      </w:r>
    </w:p>
    <w:p w14:paraId="458913FC" w14:textId="77777777" w:rsidR="00D44971" w:rsidRDefault="00316621">
      <w:pPr>
        <w:rPr>
          <w:rFonts w:ascii="Arial" w:eastAsia="Arial" w:hAnsi="Arial" w:cs="Arial"/>
        </w:rPr>
      </w:pPr>
      <w:r>
        <w:rPr>
          <w:rFonts w:ascii="Arial" w:eastAsia="Arial" w:hAnsi="Arial" w:cs="Arial"/>
        </w:rPr>
        <w:t xml:space="preserve">Importantly, this stage illustrates how the economies of scale affect the average cost since the higher the level of output, the lower the average cost. Nonetheless, it also </w:t>
      </w:r>
      <w:r>
        <w:rPr>
          <w:rFonts w:ascii="Arial" w:eastAsia="Arial" w:hAnsi="Arial" w:cs="Arial"/>
        </w:rPr>
        <w:lastRenderedPageBreak/>
        <w:t>presents new issues, especially concerning the capacity issues and management of the quality of the services. Increase in demand at a rate higher than operational capacity can cause delay and customer dissatisfaction, which can make it difficult to be profitable in the long run.</w:t>
      </w:r>
    </w:p>
    <w:p w14:paraId="36D07D32" w14:textId="77777777" w:rsidR="00D44971" w:rsidRDefault="00316621">
      <w:pPr>
        <w:spacing w:before="200"/>
        <w:rPr>
          <w:rFonts w:ascii="Arial" w:eastAsia="Arial" w:hAnsi="Arial" w:cs="Arial"/>
          <w:b/>
          <w:bCs/>
        </w:rPr>
      </w:pPr>
      <w:r>
        <w:rPr>
          <w:rFonts w:ascii="Arial" w:eastAsia="Arial" w:hAnsi="Arial" w:cs="Arial"/>
          <w:b/>
          <w:bCs/>
        </w:rPr>
        <w:t>Year 3: Profitability and Business Stability.</w:t>
      </w:r>
    </w:p>
    <w:p w14:paraId="775FA80D" w14:textId="77777777" w:rsidR="00D44971" w:rsidRDefault="00316621">
      <w:pPr>
        <w:rPr>
          <w:rFonts w:ascii="Arial" w:eastAsia="Arial" w:hAnsi="Arial" w:cs="Arial"/>
        </w:rPr>
      </w:pPr>
      <w:r>
        <w:rPr>
          <w:rFonts w:ascii="Arial" w:eastAsia="Arial" w:hAnsi="Arial" w:cs="Arial"/>
        </w:rPr>
        <w:t xml:space="preserve">After three years, </w:t>
      </w:r>
      <w:proofErr w:type="spellStart"/>
      <w:r>
        <w:rPr>
          <w:rFonts w:ascii="Arial" w:eastAsia="Arial" w:hAnsi="Arial" w:cs="Arial"/>
        </w:rPr>
        <w:t>AutoFix</w:t>
      </w:r>
      <w:proofErr w:type="spellEnd"/>
      <w:r>
        <w:rPr>
          <w:rFonts w:ascii="Arial" w:eastAsia="Arial" w:hAnsi="Arial" w:cs="Arial"/>
        </w:rPr>
        <w:t xml:space="preserve"> Garage Ltd is likely to stabilize and become </w:t>
      </w:r>
      <w:proofErr w:type="gramStart"/>
      <w:r>
        <w:rPr>
          <w:rFonts w:ascii="Arial" w:eastAsia="Arial" w:hAnsi="Arial" w:cs="Arial"/>
        </w:rPr>
        <w:t>profitable</w:t>
      </w:r>
      <w:proofErr w:type="gramEnd"/>
      <w:r>
        <w:rPr>
          <w:rFonts w:ascii="Arial" w:eastAsia="Arial" w:hAnsi="Arial" w:cs="Arial"/>
        </w:rPr>
        <w:t xml:space="preserve"> and the revenue is projected to be between 250,000-350,000. The reasons behind this growth can be seen in the presence of a loyal customer base, diversification of service offerings and enhanced efficiency.</w:t>
      </w:r>
    </w:p>
    <w:p w14:paraId="2BBEE01A" w14:textId="77777777" w:rsidR="00D44971" w:rsidRDefault="00316621">
      <w:pPr>
        <w:rPr>
          <w:rFonts w:ascii="Arial" w:eastAsia="Arial" w:hAnsi="Arial" w:cs="Arial"/>
        </w:rPr>
      </w:pPr>
      <w:r>
        <w:rPr>
          <w:rFonts w:ascii="Arial" w:eastAsia="Arial" w:hAnsi="Arial" w:cs="Arial"/>
        </w:rPr>
        <w:t xml:space="preserve">This </w:t>
      </w:r>
      <w:proofErr w:type="gramStart"/>
      <w:r>
        <w:rPr>
          <w:rFonts w:ascii="Arial" w:eastAsia="Arial" w:hAnsi="Arial" w:cs="Arial"/>
        </w:rPr>
        <w:t>time period</w:t>
      </w:r>
      <w:proofErr w:type="gramEnd"/>
      <w:r>
        <w:rPr>
          <w:rFonts w:ascii="Arial" w:eastAsia="Arial" w:hAnsi="Arial" w:cs="Arial"/>
        </w:rPr>
        <w:t xml:space="preserve"> approximates net profit to be between £50,000 and 90,000 implying improved financial performance and good cost management. There is a relative stability in fixed </w:t>
      </w:r>
      <w:proofErr w:type="gramStart"/>
      <w:r>
        <w:rPr>
          <w:rFonts w:ascii="Arial" w:eastAsia="Arial" w:hAnsi="Arial" w:cs="Arial"/>
        </w:rPr>
        <w:t>costs</w:t>
      </w:r>
      <w:proofErr w:type="gramEnd"/>
      <w:r>
        <w:rPr>
          <w:rFonts w:ascii="Arial" w:eastAsia="Arial" w:hAnsi="Arial" w:cs="Arial"/>
        </w:rPr>
        <w:t xml:space="preserve"> but the revenue keeps increasing, which will help to considerably increase the level of profit.</w:t>
      </w:r>
    </w:p>
    <w:p w14:paraId="54A81624" w14:textId="77777777" w:rsidR="00D44971" w:rsidRDefault="00316621">
      <w:pPr>
        <w:rPr>
          <w:rFonts w:ascii="Arial" w:eastAsia="Arial" w:hAnsi="Arial" w:cs="Arial"/>
        </w:rPr>
      </w:pPr>
      <w:r>
        <w:rPr>
          <w:rFonts w:ascii="Arial" w:eastAsia="Arial" w:hAnsi="Arial" w:cs="Arial"/>
        </w:rPr>
        <w:t>Strategically, this phase is the shift to financial sustainability and competitiveness. Profits can be reinvested in the company in high-tech equipment, employee training, or increase in the number of services, which additionally strengthens its position in the market.</w:t>
      </w:r>
    </w:p>
    <w:p w14:paraId="4F6654F8" w14:textId="77777777" w:rsidR="00D44971" w:rsidRDefault="00316621">
      <w:pPr>
        <w:rPr>
          <w:rFonts w:ascii="Arial" w:eastAsia="Arial" w:hAnsi="Arial" w:cs="Arial"/>
        </w:rPr>
      </w:pPr>
      <w:r>
        <w:rPr>
          <w:rFonts w:ascii="Arial" w:eastAsia="Arial" w:hAnsi="Arial" w:cs="Arial"/>
        </w:rPr>
        <w:t>Nonetheless, a profound analysis points out that long-term profitability is not ensured. Earnings in the future can be influenced by external factors like changes in technology (e.g. electric vehicles), economic conditions, and competitiveness. As such, adaptation and reinvestment on strategies is a continuous process to ensure growth.</w:t>
      </w:r>
    </w:p>
    <w:p w14:paraId="23D68B88" w14:textId="77777777" w:rsidR="00D44971" w:rsidRDefault="00316621">
      <w:pPr>
        <w:rPr>
          <w:rFonts w:ascii="Arial" w:eastAsia="Arial" w:hAnsi="Arial" w:cs="Arial"/>
        </w:rPr>
      </w:pPr>
      <w:r>
        <w:rPr>
          <w:rFonts w:ascii="Arial" w:eastAsia="Arial" w:hAnsi="Arial" w:cs="Arial"/>
        </w:rPr>
        <w:t xml:space="preserve">The financial forecast of </w:t>
      </w:r>
      <w:proofErr w:type="spellStart"/>
      <w:r>
        <w:rPr>
          <w:rFonts w:ascii="Arial" w:eastAsia="Arial" w:hAnsi="Arial" w:cs="Arial"/>
        </w:rPr>
        <w:t>AutoFix</w:t>
      </w:r>
      <w:proofErr w:type="spellEnd"/>
      <w:r>
        <w:rPr>
          <w:rFonts w:ascii="Arial" w:eastAsia="Arial" w:hAnsi="Arial" w:cs="Arial"/>
        </w:rPr>
        <w:t xml:space="preserve"> Garage Ltd shows a viable starting of losses to a stable profitability, as is the case with start-up businesses. The breakeven level is attainable but with effective operations and stable demand among customers especially at the initial phases.</w:t>
      </w:r>
    </w:p>
    <w:p w14:paraId="78B3A749" w14:textId="77777777" w:rsidR="00D44971" w:rsidRDefault="00316621">
      <w:pPr>
        <w:rPr>
          <w:rFonts w:ascii="Arial" w:eastAsia="Arial" w:hAnsi="Arial" w:cs="Arial"/>
        </w:rPr>
      </w:pPr>
      <w:r>
        <w:rPr>
          <w:rFonts w:ascii="Arial" w:eastAsia="Arial" w:hAnsi="Arial" w:cs="Arial"/>
        </w:rPr>
        <w:t>Although the projections are based on industry standards they are based on assumptions about the stability of prices, demand and cost. Practically, these variables can be uncertain and financial flexibility and management of risks are very important.</w:t>
      </w:r>
    </w:p>
    <w:p w14:paraId="1F259548" w14:textId="77777777" w:rsidR="00D44971" w:rsidRDefault="00316621">
      <w:pPr>
        <w:rPr>
          <w:rFonts w:ascii="Arial" w:eastAsia="Arial" w:hAnsi="Arial" w:cs="Arial"/>
        </w:rPr>
      </w:pPr>
      <w:r>
        <w:rPr>
          <w:rFonts w:ascii="Arial" w:eastAsia="Arial" w:hAnsi="Arial" w:cs="Arial"/>
        </w:rPr>
        <w:t>In general, the above analysis indicates that revenue growth does not necessarily mean financial prosperity but rather the capacity of the business to control expenses, maximise capacity and customer satisfaction at high rates to stay afloat in a competitive automotive service market in the long run.</w:t>
      </w:r>
    </w:p>
    <w:p w14:paraId="7FDCA512" w14:textId="77777777" w:rsidR="00D44971" w:rsidRDefault="00316621">
      <w:pPr>
        <w:pStyle w:val="Heading1"/>
      </w:pPr>
      <w:bookmarkStart w:id="19" w:name="_Toc228942356"/>
      <w:r>
        <w:lastRenderedPageBreak/>
        <w:t>9. Risk Analysis and Management.</w:t>
      </w:r>
      <w:bookmarkEnd w:id="19"/>
    </w:p>
    <w:tbl>
      <w:tblPr>
        <w:tblStyle w:val="a1"/>
        <w:tblW w:w="10020" w:type="dxa"/>
        <w:tblInd w:w="-5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1485"/>
        <w:gridCol w:w="1275"/>
        <w:gridCol w:w="1380"/>
        <w:gridCol w:w="3540"/>
      </w:tblGrid>
      <w:tr w:rsidR="00D44971" w14:paraId="4464B359" w14:textId="77777777">
        <w:tc>
          <w:tcPr>
            <w:tcW w:w="2340" w:type="dxa"/>
            <w:shd w:val="clear" w:color="auto" w:fill="FFF2CC"/>
            <w:tcMar>
              <w:top w:w="100" w:type="dxa"/>
              <w:left w:w="100" w:type="dxa"/>
              <w:bottom w:w="100" w:type="dxa"/>
              <w:right w:w="100" w:type="dxa"/>
            </w:tcMar>
          </w:tcPr>
          <w:p w14:paraId="4EB5B367"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Risk Description </w:t>
            </w:r>
          </w:p>
        </w:tc>
        <w:tc>
          <w:tcPr>
            <w:tcW w:w="1485" w:type="dxa"/>
            <w:shd w:val="clear" w:color="auto" w:fill="FFF2CC"/>
            <w:tcMar>
              <w:top w:w="100" w:type="dxa"/>
              <w:left w:w="100" w:type="dxa"/>
              <w:bottom w:w="100" w:type="dxa"/>
              <w:right w:w="100" w:type="dxa"/>
            </w:tcMar>
          </w:tcPr>
          <w:p w14:paraId="2BB046AB"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Likelihood </w:t>
            </w:r>
          </w:p>
        </w:tc>
        <w:tc>
          <w:tcPr>
            <w:tcW w:w="1275" w:type="dxa"/>
            <w:shd w:val="clear" w:color="auto" w:fill="FFF2CC"/>
            <w:tcMar>
              <w:top w:w="100" w:type="dxa"/>
              <w:left w:w="100" w:type="dxa"/>
              <w:bottom w:w="100" w:type="dxa"/>
              <w:right w:w="100" w:type="dxa"/>
            </w:tcMar>
          </w:tcPr>
          <w:p w14:paraId="2493D634"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Impact </w:t>
            </w:r>
          </w:p>
        </w:tc>
        <w:tc>
          <w:tcPr>
            <w:tcW w:w="1380" w:type="dxa"/>
            <w:shd w:val="clear" w:color="auto" w:fill="FFF2CC"/>
            <w:tcMar>
              <w:top w:w="100" w:type="dxa"/>
              <w:left w:w="100" w:type="dxa"/>
              <w:bottom w:w="100" w:type="dxa"/>
              <w:right w:w="100" w:type="dxa"/>
            </w:tcMar>
          </w:tcPr>
          <w:p w14:paraId="568D58B0"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Risk Level </w:t>
            </w:r>
          </w:p>
        </w:tc>
        <w:tc>
          <w:tcPr>
            <w:tcW w:w="3540" w:type="dxa"/>
            <w:shd w:val="clear" w:color="auto" w:fill="FFF2CC"/>
            <w:tcMar>
              <w:top w:w="100" w:type="dxa"/>
              <w:left w:w="100" w:type="dxa"/>
              <w:bottom w:w="100" w:type="dxa"/>
              <w:right w:w="100" w:type="dxa"/>
            </w:tcMar>
          </w:tcPr>
          <w:p w14:paraId="079042F0"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Mitigation Strategy </w:t>
            </w:r>
          </w:p>
        </w:tc>
      </w:tr>
      <w:tr w:rsidR="00D44971" w14:paraId="5FA6721F" w14:textId="77777777">
        <w:tc>
          <w:tcPr>
            <w:tcW w:w="2340" w:type="dxa"/>
            <w:tcMar>
              <w:top w:w="100" w:type="dxa"/>
              <w:left w:w="100" w:type="dxa"/>
              <w:bottom w:w="100" w:type="dxa"/>
              <w:right w:w="100" w:type="dxa"/>
            </w:tcMar>
          </w:tcPr>
          <w:p w14:paraId="66414614"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Underutilised Workshop Capacity </w:t>
            </w:r>
          </w:p>
        </w:tc>
        <w:tc>
          <w:tcPr>
            <w:tcW w:w="1485" w:type="dxa"/>
            <w:shd w:val="clear" w:color="auto" w:fill="E06666"/>
            <w:tcMar>
              <w:top w:w="100" w:type="dxa"/>
              <w:left w:w="100" w:type="dxa"/>
              <w:bottom w:w="100" w:type="dxa"/>
              <w:right w:w="100" w:type="dxa"/>
            </w:tcMar>
          </w:tcPr>
          <w:p w14:paraId="712A6AEB"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High </w:t>
            </w:r>
          </w:p>
        </w:tc>
        <w:tc>
          <w:tcPr>
            <w:tcW w:w="1275" w:type="dxa"/>
            <w:shd w:val="clear" w:color="auto" w:fill="E06666"/>
            <w:tcMar>
              <w:top w:w="100" w:type="dxa"/>
              <w:left w:w="100" w:type="dxa"/>
              <w:bottom w:w="100" w:type="dxa"/>
              <w:right w:w="100" w:type="dxa"/>
            </w:tcMar>
          </w:tcPr>
          <w:p w14:paraId="0354AAAB"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High </w:t>
            </w:r>
          </w:p>
        </w:tc>
        <w:tc>
          <w:tcPr>
            <w:tcW w:w="1380" w:type="dxa"/>
            <w:shd w:val="clear" w:color="auto" w:fill="E06666"/>
            <w:tcMar>
              <w:top w:w="100" w:type="dxa"/>
              <w:left w:w="100" w:type="dxa"/>
              <w:bottom w:w="100" w:type="dxa"/>
              <w:right w:w="100" w:type="dxa"/>
            </w:tcMar>
          </w:tcPr>
          <w:p w14:paraId="622407CF"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High </w:t>
            </w:r>
          </w:p>
        </w:tc>
        <w:tc>
          <w:tcPr>
            <w:tcW w:w="3540" w:type="dxa"/>
            <w:tcMar>
              <w:top w:w="100" w:type="dxa"/>
              <w:left w:w="100" w:type="dxa"/>
              <w:bottom w:w="100" w:type="dxa"/>
              <w:right w:w="100" w:type="dxa"/>
            </w:tcMar>
          </w:tcPr>
          <w:p w14:paraId="1B4C780E" w14:textId="77777777" w:rsidR="00D44971" w:rsidRDefault="00316621">
            <w:pPr>
              <w:rPr>
                <w:rFonts w:ascii="Arial" w:eastAsia="Arial" w:hAnsi="Arial" w:cs="Arial"/>
                <w:b/>
                <w:bCs/>
              </w:rPr>
            </w:pPr>
            <w:r>
              <w:rPr>
                <w:rFonts w:ascii="Arial" w:eastAsia="Arial" w:hAnsi="Arial" w:cs="Arial"/>
              </w:rPr>
              <w:t>Local marketing tailored, collaboration (e.g. taxi / delivery service), promotion, the system of online booking to stabilise the working process.</w:t>
            </w:r>
          </w:p>
        </w:tc>
      </w:tr>
      <w:tr w:rsidR="00D44971" w14:paraId="3943B644" w14:textId="77777777">
        <w:tc>
          <w:tcPr>
            <w:tcW w:w="2340" w:type="dxa"/>
            <w:tcMar>
              <w:top w:w="100" w:type="dxa"/>
              <w:left w:w="100" w:type="dxa"/>
              <w:bottom w:w="100" w:type="dxa"/>
              <w:right w:w="100" w:type="dxa"/>
            </w:tcMar>
          </w:tcPr>
          <w:p w14:paraId="0F750294"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Equipment Failure and Unavailability </w:t>
            </w:r>
          </w:p>
        </w:tc>
        <w:tc>
          <w:tcPr>
            <w:tcW w:w="1485" w:type="dxa"/>
            <w:shd w:val="clear" w:color="auto" w:fill="93C47D"/>
            <w:tcMar>
              <w:top w:w="100" w:type="dxa"/>
              <w:left w:w="100" w:type="dxa"/>
              <w:bottom w:w="100" w:type="dxa"/>
              <w:right w:w="100" w:type="dxa"/>
            </w:tcMar>
          </w:tcPr>
          <w:p w14:paraId="16F0B026"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Medium </w:t>
            </w:r>
          </w:p>
        </w:tc>
        <w:tc>
          <w:tcPr>
            <w:tcW w:w="1275" w:type="dxa"/>
            <w:shd w:val="clear" w:color="auto" w:fill="E06666"/>
            <w:tcMar>
              <w:top w:w="100" w:type="dxa"/>
              <w:left w:w="100" w:type="dxa"/>
              <w:bottom w:w="100" w:type="dxa"/>
              <w:right w:w="100" w:type="dxa"/>
            </w:tcMar>
          </w:tcPr>
          <w:p w14:paraId="2AA2671D"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High </w:t>
            </w:r>
          </w:p>
        </w:tc>
        <w:tc>
          <w:tcPr>
            <w:tcW w:w="1380" w:type="dxa"/>
            <w:shd w:val="clear" w:color="auto" w:fill="E06666"/>
            <w:tcMar>
              <w:top w:w="100" w:type="dxa"/>
              <w:left w:w="100" w:type="dxa"/>
              <w:bottom w:w="100" w:type="dxa"/>
              <w:right w:w="100" w:type="dxa"/>
            </w:tcMar>
          </w:tcPr>
          <w:p w14:paraId="335A9E0D"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High </w:t>
            </w:r>
          </w:p>
        </w:tc>
        <w:tc>
          <w:tcPr>
            <w:tcW w:w="3540" w:type="dxa"/>
            <w:tcMar>
              <w:top w:w="100" w:type="dxa"/>
              <w:left w:w="100" w:type="dxa"/>
              <w:bottom w:w="100" w:type="dxa"/>
              <w:right w:w="100" w:type="dxa"/>
            </w:tcMar>
          </w:tcPr>
          <w:p w14:paraId="366E1C62" w14:textId="77777777" w:rsidR="00D44971" w:rsidRDefault="00316621">
            <w:pPr>
              <w:rPr>
                <w:rFonts w:ascii="Arial" w:eastAsia="Arial" w:hAnsi="Arial" w:cs="Arial"/>
                <w:b/>
                <w:bCs/>
              </w:rPr>
            </w:pPr>
            <w:r>
              <w:rPr>
                <w:rFonts w:ascii="Arial" w:eastAsia="Arial" w:hAnsi="Arial" w:cs="Arial"/>
              </w:rPr>
              <w:t>Preventative maintenance plans, vendor maintenance plans, investment in good equipment, backup plan (back up or outsourcing).</w:t>
            </w:r>
          </w:p>
        </w:tc>
      </w:tr>
      <w:tr w:rsidR="00D44971" w14:paraId="6074D1FA" w14:textId="77777777">
        <w:tc>
          <w:tcPr>
            <w:tcW w:w="2340" w:type="dxa"/>
            <w:tcMar>
              <w:top w:w="100" w:type="dxa"/>
              <w:left w:w="100" w:type="dxa"/>
              <w:bottom w:w="100" w:type="dxa"/>
              <w:right w:w="100" w:type="dxa"/>
            </w:tcMar>
          </w:tcPr>
          <w:p w14:paraId="75B4204C"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Competitor Pricing Pressure </w:t>
            </w:r>
          </w:p>
        </w:tc>
        <w:tc>
          <w:tcPr>
            <w:tcW w:w="1485" w:type="dxa"/>
            <w:shd w:val="clear" w:color="auto" w:fill="E06666"/>
            <w:tcMar>
              <w:top w:w="100" w:type="dxa"/>
              <w:left w:w="100" w:type="dxa"/>
              <w:bottom w:w="100" w:type="dxa"/>
              <w:right w:w="100" w:type="dxa"/>
            </w:tcMar>
          </w:tcPr>
          <w:p w14:paraId="1A47FC65"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High </w:t>
            </w:r>
          </w:p>
        </w:tc>
        <w:tc>
          <w:tcPr>
            <w:tcW w:w="1275" w:type="dxa"/>
            <w:shd w:val="clear" w:color="auto" w:fill="93C47D"/>
            <w:tcMar>
              <w:top w:w="100" w:type="dxa"/>
              <w:left w:w="100" w:type="dxa"/>
              <w:bottom w:w="100" w:type="dxa"/>
              <w:right w:w="100" w:type="dxa"/>
            </w:tcMar>
          </w:tcPr>
          <w:p w14:paraId="56AA8109"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Medium </w:t>
            </w:r>
          </w:p>
        </w:tc>
        <w:tc>
          <w:tcPr>
            <w:tcW w:w="1380" w:type="dxa"/>
            <w:shd w:val="clear" w:color="auto" w:fill="E06666"/>
            <w:tcMar>
              <w:top w:w="100" w:type="dxa"/>
              <w:left w:w="100" w:type="dxa"/>
              <w:bottom w:w="100" w:type="dxa"/>
              <w:right w:w="100" w:type="dxa"/>
            </w:tcMar>
          </w:tcPr>
          <w:p w14:paraId="66252802"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High </w:t>
            </w:r>
          </w:p>
        </w:tc>
        <w:tc>
          <w:tcPr>
            <w:tcW w:w="3540" w:type="dxa"/>
            <w:tcMar>
              <w:top w:w="100" w:type="dxa"/>
              <w:left w:w="100" w:type="dxa"/>
              <w:bottom w:w="100" w:type="dxa"/>
              <w:right w:w="100" w:type="dxa"/>
            </w:tcMar>
          </w:tcPr>
          <w:p w14:paraId="3A7CCA97" w14:textId="77777777" w:rsidR="00D44971" w:rsidRDefault="00316621">
            <w:pPr>
              <w:rPr>
                <w:rFonts w:ascii="Arial" w:eastAsia="Arial" w:hAnsi="Arial" w:cs="Arial"/>
                <w:b/>
                <w:bCs/>
              </w:rPr>
            </w:pPr>
            <w:r>
              <w:rPr>
                <w:rFonts w:ascii="Arial" w:eastAsia="Arial" w:hAnsi="Arial" w:cs="Arial"/>
              </w:rPr>
              <w:t>Discrimination based on quality, transparency, customer service, loyalty programmes, service packages.</w:t>
            </w:r>
          </w:p>
        </w:tc>
      </w:tr>
      <w:tr w:rsidR="00D44971" w14:paraId="510E3FB0" w14:textId="77777777">
        <w:tc>
          <w:tcPr>
            <w:tcW w:w="2340" w:type="dxa"/>
            <w:tcMar>
              <w:top w:w="100" w:type="dxa"/>
              <w:left w:w="100" w:type="dxa"/>
              <w:bottom w:w="100" w:type="dxa"/>
              <w:right w:w="100" w:type="dxa"/>
            </w:tcMar>
          </w:tcPr>
          <w:p w14:paraId="7CA85CD3"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Reliance on Local Customer Base </w:t>
            </w:r>
          </w:p>
        </w:tc>
        <w:tc>
          <w:tcPr>
            <w:tcW w:w="1485" w:type="dxa"/>
            <w:shd w:val="clear" w:color="auto" w:fill="93C47D"/>
            <w:tcMar>
              <w:top w:w="100" w:type="dxa"/>
              <w:left w:w="100" w:type="dxa"/>
              <w:bottom w:w="100" w:type="dxa"/>
              <w:right w:w="100" w:type="dxa"/>
            </w:tcMar>
          </w:tcPr>
          <w:p w14:paraId="61FE1844"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Medium </w:t>
            </w:r>
          </w:p>
        </w:tc>
        <w:tc>
          <w:tcPr>
            <w:tcW w:w="1275" w:type="dxa"/>
            <w:shd w:val="clear" w:color="auto" w:fill="93C47D"/>
            <w:tcMar>
              <w:top w:w="100" w:type="dxa"/>
              <w:left w:w="100" w:type="dxa"/>
              <w:bottom w:w="100" w:type="dxa"/>
              <w:right w:w="100" w:type="dxa"/>
            </w:tcMar>
          </w:tcPr>
          <w:p w14:paraId="6BF5CE3B"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Medium </w:t>
            </w:r>
          </w:p>
        </w:tc>
        <w:tc>
          <w:tcPr>
            <w:tcW w:w="1380" w:type="dxa"/>
            <w:shd w:val="clear" w:color="auto" w:fill="93C47D"/>
            <w:tcMar>
              <w:top w:w="100" w:type="dxa"/>
              <w:left w:w="100" w:type="dxa"/>
              <w:bottom w:w="100" w:type="dxa"/>
              <w:right w:w="100" w:type="dxa"/>
            </w:tcMar>
          </w:tcPr>
          <w:p w14:paraId="4FF58BFE"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Medium </w:t>
            </w:r>
          </w:p>
        </w:tc>
        <w:tc>
          <w:tcPr>
            <w:tcW w:w="3540" w:type="dxa"/>
            <w:tcMar>
              <w:top w:w="100" w:type="dxa"/>
              <w:left w:w="100" w:type="dxa"/>
              <w:bottom w:w="100" w:type="dxa"/>
              <w:right w:w="100" w:type="dxa"/>
            </w:tcMar>
          </w:tcPr>
          <w:p w14:paraId="1A08721B" w14:textId="77777777" w:rsidR="00D44971" w:rsidRDefault="00316621">
            <w:pPr>
              <w:rPr>
                <w:rFonts w:ascii="Arial" w:eastAsia="Arial" w:hAnsi="Arial" w:cs="Arial"/>
                <w:b/>
                <w:bCs/>
              </w:rPr>
            </w:pPr>
            <w:r>
              <w:rPr>
                <w:rFonts w:ascii="Arial" w:eastAsia="Arial" w:hAnsi="Arial" w:cs="Arial"/>
              </w:rPr>
              <w:t>Digital marketing, online booking systems, targeting fleet clients, customer retention, strategies.</w:t>
            </w:r>
          </w:p>
        </w:tc>
      </w:tr>
      <w:tr w:rsidR="00D44971" w14:paraId="66303872" w14:textId="77777777">
        <w:tc>
          <w:tcPr>
            <w:tcW w:w="2340" w:type="dxa"/>
            <w:tcMar>
              <w:top w:w="100" w:type="dxa"/>
              <w:left w:w="100" w:type="dxa"/>
              <w:bottom w:w="100" w:type="dxa"/>
              <w:right w:w="100" w:type="dxa"/>
            </w:tcMar>
          </w:tcPr>
          <w:p w14:paraId="2AAE2086"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Regulatory and Compliance Risk </w:t>
            </w:r>
          </w:p>
        </w:tc>
        <w:tc>
          <w:tcPr>
            <w:tcW w:w="1485" w:type="dxa"/>
            <w:shd w:val="clear" w:color="auto" w:fill="FFE599"/>
            <w:tcMar>
              <w:top w:w="100" w:type="dxa"/>
              <w:left w:w="100" w:type="dxa"/>
              <w:bottom w:w="100" w:type="dxa"/>
              <w:right w:w="100" w:type="dxa"/>
            </w:tcMar>
          </w:tcPr>
          <w:p w14:paraId="7522897F"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Low </w:t>
            </w:r>
          </w:p>
        </w:tc>
        <w:tc>
          <w:tcPr>
            <w:tcW w:w="1275" w:type="dxa"/>
            <w:shd w:val="clear" w:color="auto" w:fill="E06666"/>
            <w:tcMar>
              <w:top w:w="100" w:type="dxa"/>
              <w:left w:w="100" w:type="dxa"/>
              <w:bottom w:w="100" w:type="dxa"/>
              <w:right w:w="100" w:type="dxa"/>
            </w:tcMar>
          </w:tcPr>
          <w:p w14:paraId="4901BEA7"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High </w:t>
            </w:r>
          </w:p>
        </w:tc>
        <w:tc>
          <w:tcPr>
            <w:tcW w:w="1380" w:type="dxa"/>
            <w:shd w:val="clear" w:color="auto" w:fill="E06666"/>
            <w:tcMar>
              <w:top w:w="100" w:type="dxa"/>
              <w:left w:w="100" w:type="dxa"/>
              <w:bottom w:w="100" w:type="dxa"/>
              <w:right w:w="100" w:type="dxa"/>
            </w:tcMar>
          </w:tcPr>
          <w:p w14:paraId="62FBEDB3" w14:textId="77777777" w:rsidR="00D44971" w:rsidRDefault="00316621">
            <w:pPr>
              <w:widowControl w:val="0"/>
              <w:pBdr>
                <w:top w:val="nil"/>
                <w:left w:val="nil"/>
                <w:bottom w:val="nil"/>
                <w:right w:val="nil"/>
                <w:between w:val="nil"/>
              </w:pBdr>
              <w:jc w:val="left"/>
              <w:rPr>
                <w:rFonts w:ascii="Arial" w:eastAsia="Arial" w:hAnsi="Arial" w:cs="Arial"/>
                <w:b/>
                <w:bCs/>
              </w:rPr>
            </w:pPr>
            <w:r>
              <w:rPr>
                <w:rFonts w:ascii="Arial" w:eastAsia="Arial" w:hAnsi="Arial" w:cs="Arial"/>
                <w:b/>
                <w:bCs/>
              </w:rPr>
              <w:t xml:space="preserve">High </w:t>
            </w:r>
          </w:p>
        </w:tc>
        <w:tc>
          <w:tcPr>
            <w:tcW w:w="3540" w:type="dxa"/>
            <w:tcMar>
              <w:top w:w="100" w:type="dxa"/>
              <w:left w:w="100" w:type="dxa"/>
              <w:bottom w:w="100" w:type="dxa"/>
              <w:right w:w="100" w:type="dxa"/>
            </w:tcMar>
          </w:tcPr>
          <w:p w14:paraId="75DACE7B" w14:textId="77777777" w:rsidR="00D44971" w:rsidRDefault="00316621">
            <w:pPr>
              <w:rPr>
                <w:rFonts w:ascii="Arial" w:eastAsia="Arial" w:hAnsi="Arial" w:cs="Arial"/>
                <w:b/>
                <w:bCs/>
              </w:rPr>
            </w:pPr>
            <w:r>
              <w:rPr>
                <w:rFonts w:ascii="Arial" w:eastAsia="Arial" w:hAnsi="Arial" w:cs="Arial"/>
              </w:rPr>
              <w:t>Employee training, quality control inspections, SOPs, new records, effective waste disposal mechanisms.</w:t>
            </w:r>
          </w:p>
        </w:tc>
      </w:tr>
    </w:tbl>
    <w:p w14:paraId="62F25FAE" w14:textId="77777777" w:rsidR="00D44971" w:rsidRDefault="00D44971">
      <w:pPr>
        <w:rPr>
          <w:rFonts w:ascii="Arial" w:eastAsia="Arial" w:hAnsi="Arial" w:cs="Arial"/>
          <w:b/>
          <w:bCs/>
        </w:rPr>
      </w:pPr>
    </w:p>
    <w:p w14:paraId="074D7021" w14:textId="77777777" w:rsidR="00D44971" w:rsidRDefault="00316621">
      <w:pPr>
        <w:rPr>
          <w:rFonts w:ascii="Arial" w:eastAsia="Arial" w:hAnsi="Arial" w:cs="Arial"/>
          <w:b/>
          <w:bCs/>
        </w:rPr>
      </w:pPr>
      <w:r>
        <w:rPr>
          <w:rFonts w:ascii="Arial" w:eastAsia="Arial" w:hAnsi="Arial" w:cs="Arial"/>
          <w:b/>
          <w:bCs/>
        </w:rPr>
        <w:t xml:space="preserve">Underutilised Workshops </w:t>
      </w:r>
      <w:proofErr w:type="gramStart"/>
      <w:r>
        <w:rPr>
          <w:rFonts w:ascii="Arial" w:eastAsia="Arial" w:hAnsi="Arial" w:cs="Arial"/>
          <w:b/>
          <w:bCs/>
        </w:rPr>
        <w:t>capacity .</w:t>
      </w:r>
      <w:proofErr w:type="gramEnd"/>
    </w:p>
    <w:p w14:paraId="40D35444" w14:textId="77777777" w:rsidR="00D44971" w:rsidRDefault="00316621">
      <w:pPr>
        <w:rPr>
          <w:rFonts w:ascii="Arial" w:eastAsia="Arial" w:hAnsi="Arial" w:cs="Arial"/>
        </w:rPr>
      </w:pPr>
      <w:r>
        <w:rPr>
          <w:rFonts w:ascii="Arial" w:eastAsia="Arial" w:hAnsi="Arial" w:cs="Arial"/>
        </w:rPr>
        <w:t xml:space="preserve">Low usage of workshop capacity is a major operation and financial risk to </w:t>
      </w:r>
      <w:proofErr w:type="spellStart"/>
      <w:r>
        <w:rPr>
          <w:rFonts w:ascii="Arial" w:eastAsia="Arial" w:hAnsi="Arial" w:cs="Arial"/>
        </w:rPr>
        <w:t>AutoFix</w:t>
      </w:r>
      <w:proofErr w:type="spellEnd"/>
      <w:r>
        <w:rPr>
          <w:rFonts w:ascii="Arial" w:eastAsia="Arial" w:hAnsi="Arial" w:cs="Arial"/>
        </w:rPr>
        <w:t xml:space="preserve"> Garage Ltd especially when the business is being established. The garage needs a steady stream of cars to cover its fixed expenses, rent, salaries and equipment </w:t>
      </w:r>
      <w:r>
        <w:rPr>
          <w:rFonts w:ascii="Arial" w:eastAsia="Arial" w:hAnsi="Arial" w:cs="Arial"/>
        </w:rPr>
        <w:lastRenderedPageBreak/>
        <w:t>investment such as lifts, diagnostic systems. When the service employment levels are lower than the necessary level, then there will be low asset utilisation, i.e. costly resources will not be giving the necessary returns.</w:t>
      </w:r>
    </w:p>
    <w:p w14:paraId="065489FA" w14:textId="77777777" w:rsidR="00D44971" w:rsidRDefault="00316621">
      <w:pPr>
        <w:rPr>
          <w:rFonts w:ascii="Arial" w:eastAsia="Arial" w:hAnsi="Arial" w:cs="Arial"/>
        </w:rPr>
      </w:pPr>
      <w:r>
        <w:rPr>
          <w:rFonts w:ascii="Arial" w:eastAsia="Arial" w:hAnsi="Arial" w:cs="Arial"/>
        </w:rPr>
        <w:t>This threat is particularly high in the first 6-12 months when brand awareness has not been established yet, and consumer purchase is in its infancy. Under a critical approach, underutilisation will directly make the average cost per service higher since the shared costs of fixed costs are reduced over fewer transactions. This dilutes competitiveness on pricing and postpones break-even point. Additionally, such wastage of time by technicians may serve to lower their productivity and have an adverse influenc</w:t>
      </w:r>
      <w:r>
        <w:rPr>
          <w:rFonts w:ascii="Arial" w:eastAsia="Arial" w:hAnsi="Arial" w:cs="Arial"/>
        </w:rPr>
        <w:t>e on the morale of employees, thus influencing the quality of the service indirectly (</w:t>
      </w:r>
      <w:proofErr w:type="spellStart"/>
      <w:r>
        <w:rPr>
          <w:rFonts w:ascii="Arial" w:eastAsia="Arial" w:hAnsi="Arial" w:cs="Arial"/>
          <w:highlight w:val="white"/>
        </w:rPr>
        <w:t>Darwiesh</w:t>
      </w:r>
      <w:proofErr w:type="spellEnd"/>
      <w:r>
        <w:rPr>
          <w:rFonts w:ascii="Arial" w:eastAsia="Arial" w:hAnsi="Arial" w:cs="Arial"/>
          <w:highlight w:val="white"/>
        </w:rPr>
        <w:t xml:space="preserve"> </w:t>
      </w:r>
      <w:r>
        <w:rPr>
          <w:rFonts w:ascii="Arial" w:eastAsia="Arial" w:hAnsi="Arial" w:cs="Arial"/>
          <w:i/>
          <w:iCs/>
          <w:highlight w:val="white"/>
        </w:rPr>
        <w:t xml:space="preserve">et al., </w:t>
      </w:r>
      <w:r>
        <w:rPr>
          <w:rFonts w:ascii="Arial" w:eastAsia="Arial" w:hAnsi="Arial" w:cs="Arial"/>
          <w:highlight w:val="white"/>
        </w:rPr>
        <w:t>2022</w:t>
      </w:r>
      <w:r>
        <w:rPr>
          <w:rFonts w:ascii="Arial" w:eastAsia="Arial" w:hAnsi="Arial" w:cs="Arial"/>
        </w:rPr>
        <w:t>).</w:t>
      </w:r>
    </w:p>
    <w:p w14:paraId="743DE40E" w14:textId="77777777" w:rsidR="00D44971" w:rsidRDefault="00316621">
      <w:pPr>
        <w:rPr>
          <w:rFonts w:ascii="Arial" w:eastAsia="Arial" w:hAnsi="Arial" w:cs="Arial"/>
        </w:rPr>
      </w:pPr>
      <w:r>
        <w:rPr>
          <w:rFonts w:ascii="Arial" w:eastAsia="Arial" w:hAnsi="Arial" w:cs="Arial"/>
        </w:rPr>
        <w:t>Another strategic concern visible in the risk is associated with demand forecasting and the time of entry of the market. Without a proper first market research which would either overestimate demand or not take into consideration local competition, the business might not be able to generate enough customers. Besides, the lack of booking tools and the dependence on walk-in customers, which do not have an organized system, may contribute to unreliable workflow even more.</w:t>
      </w:r>
    </w:p>
    <w:p w14:paraId="0562DBAF" w14:textId="77777777" w:rsidR="00D44971" w:rsidRDefault="00316621">
      <w:pPr>
        <w:rPr>
          <w:rFonts w:ascii="Arial" w:eastAsia="Arial" w:hAnsi="Arial" w:cs="Arial"/>
        </w:rPr>
      </w:pPr>
      <w:proofErr w:type="gramStart"/>
      <w:r>
        <w:rPr>
          <w:rFonts w:ascii="Arial" w:eastAsia="Arial" w:hAnsi="Arial" w:cs="Arial"/>
        </w:rPr>
        <w:t>In order to</w:t>
      </w:r>
      <w:proofErr w:type="gramEnd"/>
      <w:r>
        <w:rPr>
          <w:rFonts w:ascii="Arial" w:eastAsia="Arial" w:hAnsi="Arial" w:cs="Arial"/>
        </w:rPr>
        <w:t xml:space="preserve"> reduce this risk, </w:t>
      </w:r>
      <w:proofErr w:type="spellStart"/>
      <w:r>
        <w:rPr>
          <w:rFonts w:ascii="Arial" w:eastAsia="Arial" w:hAnsi="Arial" w:cs="Arial"/>
        </w:rPr>
        <w:t>AutoFix</w:t>
      </w:r>
      <w:proofErr w:type="spellEnd"/>
      <w:r>
        <w:rPr>
          <w:rFonts w:ascii="Arial" w:eastAsia="Arial" w:hAnsi="Arial" w:cs="Arial"/>
        </w:rPr>
        <w:t xml:space="preserve"> Garage Ltd should use a proactive strategy in generating demands. This incorporates local promotions and targeted marketing, launch promotions and collaboration with high frequency users like taxi drivers and delivery services. Additionally, the workflow can be enhanced by using an online booking system that will provide better schedule management and guarantee a smooth workflow. The long term will require stabilisation of the demand and maximum utilisation of capacity by creating</w:t>
      </w:r>
      <w:r>
        <w:rPr>
          <w:rFonts w:ascii="Arial" w:eastAsia="Arial" w:hAnsi="Arial" w:cs="Arial"/>
        </w:rPr>
        <w:t xml:space="preserve"> a stable customer base based on high service quality and trust.</w:t>
      </w:r>
    </w:p>
    <w:p w14:paraId="3C927FF2" w14:textId="77777777" w:rsidR="00D44971" w:rsidRDefault="00316621">
      <w:pPr>
        <w:rPr>
          <w:rFonts w:ascii="Arial" w:eastAsia="Arial" w:hAnsi="Arial" w:cs="Arial"/>
          <w:b/>
          <w:bCs/>
        </w:rPr>
      </w:pPr>
      <w:r>
        <w:rPr>
          <w:rFonts w:ascii="Arial" w:eastAsia="Arial" w:hAnsi="Arial" w:cs="Arial"/>
          <w:b/>
          <w:bCs/>
        </w:rPr>
        <w:t>Equipment Failure and Unavailability.</w:t>
      </w:r>
    </w:p>
    <w:p w14:paraId="5B4349AB" w14:textId="77777777" w:rsidR="00D44971" w:rsidRDefault="00316621">
      <w:pPr>
        <w:rPr>
          <w:rFonts w:ascii="Arial" w:eastAsia="Arial" w:hAnsi="Arial" w:cs="Arial"/>
        </w:rPr>
      </w:pPr>
      <w:r>
        <w:rPr>
          <w:rFonts w:ascii="Arial" w:eastAsia="Arial" w:hAnsi="Arial" w:cs="Arial"/>
        </w:rPr>
        <w:t xml:space="preserve">The risk of equipment failure is also a major operational risk since </w:t>
      </w:r>
      <w:proofErr w:type="spellStart"/>
      <w:r>
        <w:rPr>
          <w:rFonts w:ascii="Arial" w:eastAsia="Arial" w:hAnsi="Arial" w:cs="Arial"/>
        </w:rPr>
        <w:t>AutoFix</w:t>
      </w:r>
      <w:proofErr w:type="spellEnd"/>
      <w:r>
        <w:rPr>
          <w:rFonts w:ascii="Arial" w:eastAsia="Arial" w:hAnsi="Arial" w:cs="Arial"/>
        </w:rPr>
        <w:t xml:space="preserve"> Garage Ltd relies heavily on the specialised tools and machinery </w:t>
      </w:r>
      <w:proofErr w:type="gramStart"/>
      <w:r>
        <w:rPr>
          <w:rFonts w:ascii="Arial" w:eastAsia="Arial" w:hAnsi="Arial" w:cs="Arial"/>
        </w:rPr>
        <w:t>in order to</w:t>
      </w:r>
      <w:proofErr w:type="gramEnd"/>
      <w:r>
        <w:rPr>
          <w:rFonts w:ascii="Arial" w:eastAsia="Arial" w:hAnsi="Arial" w:cs="Arial"/>
        </w:rPr>
        <w:t xml:space="preserve"> provide its services. The basic tools that are required to carry out the daily routine include the vehicle lifts, diagnostic machines and tyre changing machines. Any fault or breakdown may cause partial or total breakdown of </w:t>
      </w:r>
      <w:proofErr w:type="gramStart"/>
      <w:r>
        <w:rPr>
          <w:rFonts w:ascii="Arial" w:eastAsia="Arial" w:hAnsi="Arial" w:cs="Arial"/>
        </w:rPr>
        <w:t>service</w:t>
      </w:r>
      <w:proofErr w:type="gramEnd"/>
      <w:r>
        <w:rPr>
          <w:rFonts w:ascii="Arial" w:eastAsia="Arial" w:hAnsi="Arial" w:cs="Arial"/>
        </w:rPr>
        <w:t xml:space="preserve"> and this directly relates to the revenue that the garage may make.</w:t>
      </w:r>
    </w:p>
    <w:p w14:paraId="3F6E0E65" w14:textId="77777777" w:rsidR="00D44971" w:rsidRDefault="00316621">
      <w:pPr>
        <w:rPr>
          <w:rFonts w:ascii="Arial" w:eastAsia="Arial" w:hAnsi="Arial" w:cs="Arial"/>
        </w:rPr>
      </w:pPr>
      <w:r>
        <w:rPr>
          <w:rFonts w:ascii="Arial" w:eastAsia="Arial" w:hAnsi="Arial" w:cs="Arial"/>
        </w:rPr>
        <w:t xml:space="preserve">Critically, this is a risk that does not only affect immediate </w:t>
      </w:r>
      <w:proofErr w:type="gramStart"/>
      <w:r>
        <w:rPr>
          <w:rFonts w:ascii="Arial" w:eastAsia="Arial" w:hAnsi="Arial" w:cs="Arial"/>
        </w:rPr>
        <w:t>productivity, but</w:t>
      </w:r>
      <w:proofErr w:type="gramEnd"/>
      <w:r>
        <w:rPr>
          <w:rFonts w:ascii="Arial" w:eastAsia="Arial" w:hAnsi="Arial" w:cs="Arial"/>
        </w:rPr>
        <w:t xml:space="preserve"> also has an extended effect on the customer satisfaction and reputation of the business. Lateness </w:t>
      </w:r>
      <w:r>
        <w:rPr>
          <w:rFonts w:ascii="Arial" w:eastAsia="Arial" w:hAnsi="Arial" w:cs="Arial"/>
        </w:rPr>
        <w:lastRenderedPageBreak/>
        <w:t>in the delivery of services or cancellation because of the failure of equipment may lead to poor customer experience, which is especially harmful to a new business trying to build trust. A competitive market is sensitive to the reliability of the provider and customers could easily move on to other providers.</w:t>
      </w:r>
    </w:p>
    <w:p w14:paraId="7C2B1A65" w14:textId="77777777" w:rsidR="00D44971" w:rsidRDefault="00316621">
      <w:pPr>
        <w:rPr>
          <w:rFonts w:ascii="Arial" w:eastAsia="Arial" w:hAnsi="Arial" w:cs="Arial"/>
        </w:rPr>
      </w:pPr>
      <w:r>
        <w:rPr>
          <w:rFonts w:ascii="Arial" w:eastAsia="Arial" w:hAnsi="Arial" w:cs="Arial"/>
        </w:rPr>
        <w:t>Also, there are unforeseen equipment failures which may cause unplanned costs of repairing or replacing it thus exerting additional financial burden on the business. This is especially problematic at the initial stages where there is already a limited cash flow (</w:t>
      </w:r>
      <w:r>
        <w:rPr>
          <w:rFonts w:ascii="Arial" w:eastAsia="Arial" w:hAnsi="Arial" w:cs="Arial"/>
          <w:highlight w:val="white"/>
        </w:rPr>
        <w:t>Abidin, Jalal and Sodiq, 2025</w:t>
      </w:r>
      <w:r>
        <w:rPr>
          <w:rFonts w:ascii="Arial" w:eastAsia="Arial" w:hAnsi="Arial" w:cs="Arial"/>
        </w:rPr>
        <w:t>). The use of a few machines also results in a single point of failure where failure of a few critical assets will severely impact the functional capacity.</w:t>
      </w:r>
    </w:p>
    <w:p w14:paraId="1CA08F80" w14:textId="77777777" w:rsidR="00D44971" w:rsidRDefault="00316621">
      <w:pPr>
        <w:rPr>
          <w:rFonts w:ascii="Arial" w:eastAsia="Arial" w:hAnsi="Arial" w:cs="Arial"/>
        </w:rPr>
      </w:pPr>
      <w:r>
        <w:rPr>
          <w:rFonts w:ascii="Arial" w:eastAsia="Arial" w:hAnsi="Arial" w:cs="Arial"/>
        </w:rPr>
        <w:t xml:space="preserve">There </w:t>
      </w:r>
      <w:proofErr w:type="gramStart"/>
      <w:r>
        <w:rPr>
          <w:rFonts w:ascii="Arial" w:eastAsia="Arial" w:hAnsi="Arial" w:cs="Arial"/>
        </w:rPr>
        <w:t>has to</w:t>
      </w:r>
      <w:proofErr w:type="gramEnd"/>
      <w:r>
        <w:rPr>
          <w:rFonts w:ascii="Arial" w:eastAsia="Arial" w:hAnsi="Arial" w:cs="Arial"/>
        </w:rPr>
        <w:t xml:space="preserve"> be a preventative mitigation approach. Breakages can be minimized by having regular maintenance schedules and servicing agreements with suppliers of equipment. Initial costs could be higher due to purchasing quality and reliable equipment initially but lower the risk of losses in the long term. Moreover, having contingency plans, namely, being able to have back-up equipment or to outsource some of their services in case of emergencies, can be used to provide continuity to operations. Finally, this ri</w:t>
      </w:r>
      <w:r>
        <w:rPr>
          <w:rFonts w:ascii="Arial" w:eastAsia="Arial" w:hAnsi="Arial" w:cs="Arial"/>
        </w:rPr>
        <w:t xml:space="preserve">sk needs to be well managed </w:t>
      </w:r>
      <w:proofErr w:type="gramStart"/>
      <w:r>
        <w:rPr>
          <w:rFonts w:ascii="Arial" w:eastAsia="Arial" w:hAnsi="Arial" w:cs="Arial"/>
        </w:rPr>
        <w:t>in order to</w:t>
      </w:r>
      <w:proofErr w:type="gramEnd"/>
      <w:r>
        <w:rPr>
          <w:rFonts w:ascii="Arial" w:eastAsia="Arial" w:hAnsi="Arial" w:cs="Arial"/>
        </w:rPr>
        <w:t xml:space="preserve"> guarantee a steady level of service delivery and customer trust.</w:t>
      </w:r>
    </w:p>
    <w:p w14:paraId="56ADF040" w14:textId="77777777" w:rsidR="00D44971" w:rsidRDefault="00316621">
      <w:pPr>
        <w:rPr>
          <w:rFonts w:ascii="Arial" w:eastAsia="Arial" w:hAnsi="Arial" w:cs="Arial"/>
          <w:b/>
          <w:bCs/>
        </w:rPr>
      </w:pPr>
      <w:r>
        <w:rPr>
          <w:rFonts w:ascii="Arial" w:eastAsia="Arial" w:hAnsi="Arial" w:cs="Arial"/>
          <w:b/>
          <w:bCs/>
        </w:rPr>
        <w:t>Competitor Pressure on Pricing.</w:t>
      </w:r>
    </w:p>
    <w:p w14:paraId="69E69D6A" w14:textId="77777777" w:rsidR="00D44971" w:rsidRDefault="00316621">
      <w:pPr>
        <w:rPr>
          <w:rFonts w:ascii="Arial" w:eastAsia="Arial" w:hAnsi="Arial" w:cs="Arial"/>
        </w:rPr>
      </w:pPr>
      <w:r>
        <w:rPr>
          <w:rFonts w:ascii="Arial" w:eastAsia="Arial" w:hAnsi="Arial" w:cs="Arial"/>
        </w:rPr>
        <w:t xml:space="preserve">The significant threat to the competition in the UK automotive repair market is pricing pressure as many independent garages and national chains are present in the market. </w:t>
      </w:r>
      <w:proofErr w:type="spellStart"/>
      <w:r>
        <w:rPr>
          <w:rFonts w:ascii="Arial" w:eastAsia="Arial" w:hAnsi="Arial" w:cs="Arial"/>
        </w:rPr>
        <w:t>AutoFix</w:t>
      </w:r>
      <w:proofErr w:type="spellEnd"/>
      <w:r>
        <w:rPr>
          <w:rFonts w:ascii="Arial" w:eastAsia="Arial" w:hAnsi="Arial" w:cs="Arial"/>
        </w:rPr>
        <w:t xml:space="preserve"> Garage Ltd can be in a scenario whereby other companies are offering their customers low </w:t>
      </w:r>
      <w:proofErr w:type="gramStart"/>
      <w:r>
        <w:rPr>
          <w:rFonts w:ascii="Arial" w:eastAsia="Arial" w:hAnsi="Arial" w:cs="Arial"/>
        </w:rPr>
        <w:t>prices</w:t>
      </w:r>
      <w:proofErr w:type="gramEnd"/>
      <w:r>
        <w:rPr>
          <w:rFonts w:ascii="Arial" w:eastAsia="Arial" w:hAnsi="Arial" w:cs="Arial"/>
        </w:rPr>
        <w:t xml:space="preserve"> and this puts pressure on the company to match or even offer lower prices than its competitors. It may be especially difficult when it comes to a new company that is yet to build a solid reputation or brand loyalty.</w:t>
      </w:r>
    </w:p>
    <w:p w14:paraId="4F31E75D" w14:textId="77777777" w:rsidR="00D44971" w:rsidRDefault="00316621">
      <w:pPr>
        <w:rPr>
          <w:rFonts w:ascii="Arial" w:eastAsia="Arial" w:hAnsi="Arial" w:cs="Arial"/>
        </w:rPr>
      </w:pPr>
      <w:r>
        <w:rPr>
          <w:rFonts w:ascii="Arial" w:eastAsia="Arial" w:hAnsi="Arial" w:cs="Arial"/>
        </w:rPr>
        <w:t xml:space="preserve">Most importantly, price may be used as the main competitor which may result in a race to the bottom where the profit margins are vastly lower. Since the business is fixed cost based, the continued investments in reducing prices can make the business struggle to meet its operational cost thus endangering its long-term financial viability. Also, the perceived value of services may be affected by fierce price </w:t>
      </w:r>
      <w:proofErr w:type="gramStart"/>
      <w:r>
        <w:rPr>
          <w:rFonts w:ascii="Arial" w:eastAsia="Arial" w:hAnsi="Arial" w:cs="Arial"/>
        </w:rPr>
        <w:t>competition</w:t>
      </w:r>
      <w:proofErr w:type="gramEnd"/>
      <w:r>
        <w:rPr>
          <w:rFonts w:ascii="Arial" w:eastAsia="Arial" w:hAnsi="Arial" w:cs="Arial"/>
        </w:rPr>
        <w:t xml:space="preserve"> and it will be more difficult to establish the business as the provider of high-quality and reliable repairs.</w:t>
      </w:r>
    </w:p>
    <w:p w14:paraId="4885BE4A" w14:textId="77777777" w:rsidR="00D44971" w:rsidRDefault="00316621">
      <w:pPr>
        <w:rPr>
          <w:rFonts w:ascii="Arial" w:eastAsia="Arial" w:hAnsi="Arial" w:cs="Arial"/>
        </w:rPr>
      </w:pPr>
      <w:r>
        <w:rPr>
          <w:rFonts w:ascii="Arial" w:eastAsia="Arial" w:hAnsi="Arial" w:cs="Arial"/>
        </w:rPr>
        <w:t xml:space="preserve">This risk also echoes the whole market trend, in which customers tend to place more importance on cost rather than quality, particularly when it comes to routine </w:t>
      </w:r>
      <w:r>
        <w:rPr>
          <w:rFonts w:ascii="Arial" w:eastAsia="Arial" w:hAnsi="Arial" w:cs="Arial"/>
        </w:rPr>
        <w:lastRenderedPageBreak/>
        <w:t>maintenance services. Nevertheless, overemphasis on low costs might affect the quality of the services provided when the enterprise tries to reduce the costs to be competitive. This poses a strategic dilemma between keeping prices low and high service level.</w:t>
      </w:r>
    </w:p>
    <w:p w14:paraId="4DE1FF1D" w14:textId="77777777" w:rsidR="00D44971" w:rsidRDefault="00316621">
      <w:pPr>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Garage Ltd should not only be price competitive </w:t>
      </w:r>
      <w:proofErr w:type="gramStart"/>
      <w:r>
        <w:rPr>
          <w:rFonts w:ascii="Arial" w:eastAsia="Arial" w:hAnsi="Arial" w:cs="Arial"/>
        </w:rPr>
        <w:t>in order to</w:t>
      </w:r>
      <w:proofErr w:type="gramEnd"/>
      <w:r>
        <w:rPr>
          <w:rFonts w:ascii="Arial" w:eastAsia="Arial" w:hAnsi="Arial" w:cs="Arial"/>
        </w:rPr>
        <w:t xml:space="preserve"> minimize this </w:t>
      </w:r>
      <w:proofErr w:type="gramStart"/>
      <w:r>
        <w:rPr>
          <w:rFonts w:ascii="Arial" w:eastAsia="Arial" w:hAnsi="Arial" w:cs="Arial"/>
        </w:rPr>
        <w:t>risk, but</w:t>
      </w:r>
      <w:proofErr w:type="gramEnd"/>
      <w:r>
        <w:rPr>
          <w:rFonts w:ascii="Arial" w:eastAsia="Arial" w:hAnsi="Arial" w:cs="Arial"/>
        </w:rPr>
        <w:t xml:space="preserve"> should develop differentiation strategies. A competitive advantage based on values may be achieved by focusing on clear pricing, good quality workmanship, fast turnaround of customer services, and good customer service. Moreover, providing packages of services or loyalty promotion will draw the customers without causing great depreciation of the margins. Establishing a high reputation and customer trust in the </w:t>
      </w:r>
      <w:proofErr w:type="gramStart"/>
      <w:r>
        <w:rPr>
          <w:rFonts w:ascii="Arial" w:eastAsia="Arial" w:hAnsi="Arial" w:cs="Arial"/>
        </w:rPr>
        <w:t>long-run</w:t>
      </w:r>
      <w:proofErr w:type="gramEnd"/>
      <w:r>
        <w:rPr>
          <w:rFonts w:ascii="Arial" w:eastAsia="Arial" w:hAnsi="Arial" w:cs="Arial"/>
        </w:rPr>
        <w:t xml:space="preserve"> will</w:t>
      </w:r>
      <w:r>
        <w:rPr>
          <w:rFonts w:ascii="Arial" w:eastAsia="Arial" w:hAnsi="Arial" w:cs="Arial"/>
        </w:rPr>
        <w:t xml:space="preserve"> mitigate price sensitivity and enable the business to have sustainable pricing.</w:t>
      </w:r>
    </w:p>
    <w:p w14:paraId="7204DA64" w14:textId="77777777" w:rsidR="00D44971" w:rsidRDefault="00316621">
      <w:pPr>
        <w:rPr>
          <w:rFonts w:ascii="Arial" w:eastAsia="Arial" w:hAnsi="Arial" w:cs="Arial"/>
          <w:b/>
          <w:bCs/>
        </w:rPr>
      </w:pPr>
      <w:r>
        <w:rPr>
          <w:rFonts w:ascii="Arial" w:eastAsia="Arial" w:hAnsi="Arial" w:cs="Arial"/>
          <w:b/>
          <w:bCs/>
        </w:rPr>
        <w:t>Reliance on local Customer base.</w:t>
      </w:r>
    </w:p>
    <w:p w14:paraId="3F3B2CE2" w14:textId="77777777" w:rsidR="00D44971" w:rsidRDefault="00316621">
      <w:pPr>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Garage Ltd is a geographical based service provider, which means that it is highly reliant on the customers </w:t>
      </w:r>
      <w:proofErr w:type="gramStart"/>
      <w:r>
        <w:rPr>
          <w:rFonts w:ascii="Arial" w:eastAsia="Arial" w:hAnsi="Arial" w:cs="Arial"/>
        </w:rPr>
        <w:t>in a given</w:t>
      </w:r>
      <w:proofErr w:type="gramEnd"/>
      <w:r>
        <w:rPr>
          <w:rFonts w:ascii="Arial" w:eastAsia="Arial" w:hAnsi="Arial" w:cs="Arial"/>
        </w:rPr>
        <w:t xml:space="preserve"> geographical location. This poses a great risk since alterations in local demand, competition or population can directly affect the revenue. The garage, unlike online business, is unable to easily extend out of its geographical location without further investment.</w:t>
      </w:r>
    </w:p>
    <w:p w14:paraId="5C35ABFF" w14:textId="77777777" w:rsidR="00D44971" w:rsidRDefault="00316621">
      <w:pPr>
        <w:rPr>
          <w:rFonts w:ascii="Arial" w:eastAsia="Arial" w:hAnsi="Arial" w:cs="Arial"/>
        </w:rPr>
      </w:pPr>
      <w:r>
        <w:rPr>
          <w:rFonts w:ascii="Arial" w:eastAsia="Arial" w:hAnsi="Arial" w:cs="Arial"/>
        </w:rPr>
        <w:t>Critically, this dependency restrains market reach and expansion potential of the business. In case of saturation with rival companies on the local market or loss of demand, the business cannot be expected to receive a steady stream of customers. Also, dependence on the limited number of customers would pose a risk to externalities like economic recessions or fluctuations in the local traffic (</w:t>
      </w:r>
      <w:r>
        <w:rPr>
          <w:rFonts w:ascii="Arial" w:eastAsia="Arial" w:hAnsi="Arial" w:cs="Arial"/>
          <w:highlight w:val="white"/>
        </w:rPr>
        <w:t xml:space="preserve">Maulana </w:t>
      </w:r>
      <w:r>
        <w:rPr>
          <w:rFonts w:ascii="Arial" w:eastAsia="Arial" w:hAnsi="Arial" w:cs="Arial"/>
          <w:i/>
          <w:iCs/>
          <w:highlight w:val="white"/>
        </w:rPr>
        <w:t xml:space="preserve">et al., </w:t>
      </w:r>
      <w:r>
        <w:rPr>
          <w:rFonts w:ascii="Arial" w:eastAsia="Arial" w:hAnsi="Arial" w:cs="Arial"/>
          <w:highlight w:val="white"/>
        </w:rPr>
        <w:t>2024</w:t>
      </w:r>
      <w:r>
        <w:rPr>
          <w:rFonts w:ascii="Arial" w:eastAsia="Arial" w:hAnsi="Arial" w:cs="Arial"/>
        </w:rPr>
        <w:t>).</w:t>
      </w:r>
    </w:p>
    <w:p w14:paraId="121443EF" w14:textId="77777777" w:rsidR="00D44971" w:rsidRDefault="00316621">
      <w:pPr>
        <w:rPr>
          <w:rFonts w:ascii="Arial" w:eastAsia="Arial" w:hAnsi="Arial" w:cs="Arial"/>
        </w:rPr>
      </w:pPr>
      <w:r>
        <w:rPr>
          <w:rFonts w:ascii="Arial" w:eastAsia="Arial" w:hAnsi="Arial" w:cs="Arial"/>
        </w:rPr>
        <w:t>Customer retention and repeat business is also important when this risk is taken into consideration. With a small market, it is more difficult and expensive to secure new customers as compared to maintaining the existing ones. The inability to establish meaningful customer relations can lead to the instability in the revenue streams and lower sustainability.</w:t>
      </w:r>
    </w:p>
    <w:p w14:paraId="2E7EE9B0" w14:textId="77777777" w:rsidR="00D44971" w:rsidRDefault="00316621">
      <w:pPr>
        <w:rPr>
          <w:rFonts w:ascii="Arial" w:eastAsia="Arial" w:hAnsi="Arial" w:cs="Arial"/>
        </w:rPr>
      </w:pPr>
      <w:r>
        <w:rPr>
          <w:rFonts w:ascii="Arial" w:eastAsia="Arial" w:hAnsi="Arial" w:cs="Arial"/>
        </w:rPr>
        <w:t xml:space="preserve">The mitigation strategies must be aimed at enlarging reach, as well as building loyalty. Online reservation systems, local search engine optimization, and social media marketing can be used to promote the attraction of a larger audience in the region. Also, more consistent demand can be achieved by targeting certain segments like fleet operators, taxi drivers and delivery services. Establishing long term relationships by </w:t>
      </w:r>
      <w:r>
        <w:rPr>
          <w:rFonts w:ascii="Arial" w:eastAsia="Arial" w:hAnsi="Arial" w:cs="Arial"/>
        </w:rPr>
        <w:lastRenderedPageBreak/>
        <w:t>way of superior service and customer contact will also be key towards less reliance on the local demand that varies.</w:t>
      </w:r>
    </w:p>
    <w:p w14:paraId="55D7D1D0" w14:textId="77777777" w:rsidR="00D44971" w:rsidRDefault="00316621">
      <w:pPr>
        <w:rPr>
          <w:rFonts w:ascii="Arial" w:eastAsia="Arial" w:hAnsi="Arial" w:cs="Arial"/>
          <w:b/>
          <w:bCs/>
        </w:rPr>
      </w:pPr>
      <w:r>
        <w:rPr>
          <w:rFonts w:ascii="Arial" w:eastAsia="Arial" w:hAnsi="Arial" w:cs="Arial"/>
          <w:b/>
          <w:bCs/>
        </w:rPr>
        <w:t>Regulatory/Compliance Risk.</w:t>
      </w:r>
    </w:p>
    <w:p w14:paraId="53990056" w14:textId="77777777" w:rsidR="00D44971" w:rsidRDefault="00316621">
      <w:pPr>
        <w:rPr>
          <w:rFonts w:ascii="Arial" w:eastAsia="Arial" w:hAnsi="Arial" w:cs="Arial"/>
        </w:rPr>
      </w:pPr>
      <w:r>
        <w:rPr>
          <w:rFonts w:ascii="Arial" w:eastAsia="Arial" w:hAnsi="Arial" w:cs="Arial"/>
        </w:rPr>
        <w:t xml:space="preserve">There are different regulations governing the automotive repair business in the UK concerning safety, health, and environment as well as servicing of vehicles. </w:t>
      </w:r>
      <w:proofErr w:type="spellStart"/>
      <w:r>
        <w:rPr>
          <w:rFonts w:ascii="Arial" w:eastAsia="Arial" w:hAnsi="Arial" w:cs="Arial"/>
        </w:rPr>
        <w:t>AutoFix</w:t>
      </w:r>
      <w:proofErr w:type="spellEnd"/>
      <w:r>
        <w:rPr>
          <w:rFonts w:ascii="Arial" w:eastAsia="Arial" w:hAnsi="Arial" w:cs="Arial"/>
        </w:rPr>
        <w:t xml:space="preserve"> Garage Ltd risks the possibility of not adhering to these rules and may be fined, punished by the law, or may even be just </w:t>
      </w:r>
      <w:proofErr w:type="gramStart"/>
      <w:r>
        <w:rPr>
          <w:rFonts w:ascii="Arial" w:eastAsia="Arial" w:hAnsi="Arial" w:cs="Arial"/>
        </w:rPr>
        <w:t>closed down</w:t>
      </w:r>
      <w:proofErr w:type="gramEnd"/>
      <w:r>
        <w:rPr>
          <w:rFonts w:ascii="Arial" w:eastAsia="Arial" w:hAnsi="Arial" w:cs="Arial"/>
        </w:rPr>
        <w:t>.</w:t>
      </w:r>
    </w:p>
    <w:p w14:paraId="2FAED309" w14:textId="77777777" w:rsidR="00D44971" w:rsidRDefault="00316621">
      <w:pPr>
        <w:rPr>
          <w:rFonts w:ascii="Arial" w:eastAsia="Arial" w:hAnsi="Arial" w:cs="Arial"/>
        </w:rPr>
      </w:pPr>
      <w:r>
        <w:rPr>
          <w:rFonts w:ascii="Arial" w:eastAsia="Arial" w:hAnsi="Arial" w:cs="Arial"/>
        </w:rPr>
        <w:t>Importantly, compliance does not occur once but is a continuous obligation. Rules, especially concerning the environment and technological innovations in the automotive industry, can change with time. The inability to keep abreast with these changes may put the business in both legal and business jeopardy. As an example, mishandling of such toxic substances as oil and batteries may cause environmental breach and negative publicity.</w:t>
      </w:r>
    </w:p>
    <w:p w14:paraId="60E2DA68" w14:textId="77777777" w:rsidR="00D44971" w:rsidRDefault="00316621">
      <w:pPr>
        <w:rPr>
          <w:rFonts w:ascii="Arial" w:eastAsia="Arial" w:hAnsi="Arial" w:cs="Arial"/>
        </w:rPr>
      </w:pPr>
      <w:r>
        <w:rPr>
          <w:rFonts w:ascii="Arial" w:eastAsia="Arial" w:hAnsi="Arial" w:cs="Arial"/>
        </w:rPr>
        <w:t>This threat is also transferred to the quality and safety of services. Wrong repairs or not adhering to the rules of the regulations in servicing the cars may result in the liability problem especially in case of accidents or other mechanical breakdowns. This may give way to a massive negative publicity to the business and legal actions.</w:t>
      </w:r>
    </w:p>
    <w:p w14:paraId="79E1B553" w14:textId="77777777" w:rsidR="00D44971" w:rsidRDefault="00316621">
      <w:pPr>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Garage Ltd should also make certain that all these rules are followed by enacting standard operating procedures, employee training and periodical compliance checks. It is necessary to remain at par with any new changes in regulation and make sure that documentation is </w:t>
      </w:r>
      <w:proofErr w:type="gramStart"/>
      <w:r>
        <w:rPr>
          <w:rFonts w:ascii="Arial" w:eastAsia="Arial" w:hAnsi="Arial" w:cs="Arial"/>
        </w:rPr>
        <w:t>up-to-date</w:t>
      </w:r>
      <w:proofErr w:type="gramEnd"/>
      <w:r>
        <w:rPr>
          <w:rFonts w:ascii="Arial" w:eastAsia="Arial" w:hAnsi="Arial" w:cs="Arial"/>
        </w:rPr>
        <w:t>. Also, proper waste disposal systems and safety will be invested in to address the environmental and safety standards (</w:t>
      </w:r>
      <w:r>
        <w:rPr>
          <w:rFonts w:ascii="Arial" w:eastAsia="Arial" w:hAnsi="Arial" w:cs="Arial"/>
          <w:highlight w:val="white"/>
        </w:rPr>
        <w:t xml:space="preserve">Ramachandran </w:t>
      </w:r>
      <w:r>
        <w:rPr>
          <w:rFonts w:ascii="Arial" w:eastAsia="Arial" w:hAnsi="Arial" w:cs="Arial"/>
          <w:i/>
          <w:iCs/>
          <w:highlight w:val="white"/>
        </w:rPr>
        <w:t xml:space="preserve">et al., </w:t>
      </w:r>
      <w:r>
        <w:rPr>
          <w:rFonts w:ascii="Arial" w:eastAsia="Arial" w:hAnsi="Arial" w:cs="Arial"/>
          <w:highlight w:val="white"/>
        </w:rPr>
        <w:t>2024</w:t>
      </w:r>
      <w:r>
        <w:rPr>
          <w:rFonts w:ascii="Arial" w:eastAsia="Arial" w:hAnsi="Arial" w:cs="Arial"/>
        </w:rPr>
        <w:t xml:space="preserve">). Having a proper management of this risk is extremely vital to remain in the law, as </w:t>
      </w:r>
      <w:r>
        <w:rPr>
          <w:rFonts w:ascii="Arial" w:eastAsia="Arial" w:hAnsi="Arial" w:cs="Arial"/>
        </w:rPr>
        <w:t>well as to retain customers and the long run business reputation.</w:t>
      </w:r>
    </w:p>
    <w:p w14:paraId="62F6206B" w14:textId="77777777" w:rsidR="00D44971" w:rsidRDefault="00316621">
      <w:pPr>
        <w:pStyle w:val="Heading1"/>
      </w:pPr>
      <w:bookmarkStart w:id="20" w:name="_Toc228942357"/>
      <w:r>
        <w:t>10. Implementation Plan</w:t>
      </w:r>
      <w:bookmarkEnd w:id="20"/>
      <w:r>
        <w:t xml:space="preserve"> </w:t>
      </w:r>
    </w:p>
    <w:p w14:paraId="17469F09" w14:textId="77777777" w:rsidR="00D44971" w:rsidRDefault="00316621">
      <w:pPr>
        <w:rPr>
          <w:rFonts w:ascii="Arial" w:eastAsia="Arial" w:hAnsi="Arial" w:cs="Arial"/>
          <w:b/>
          <w:bCs/>
        </w:rPr>
      </w:pPr>
      <w:r>
        <w:rPr>
          <w:rFonts w:ascii="Arial" w:eastAsia="Arial" w:hAnsi="Arial" w:cs="Arial"/>
          <w:b/>
          <w:bCs/>
        </w:rPr>
        <w:t>Business Implementation Plan.</w:t>
      </w:r>
    </w:p>
    <w:p w14:paraId="0B4FE0E8" w14:textId="77777777" w:rsidR="00D44971" w:rsidRDefault="00316621">
      <w:pPr>
        <w:rPr>
          <w:rFonts w:ascii="Arial" w:eastAsia="Arial" w:hAnsi="Arial" w:cs="Arial"/>
        </w:rPr>
      </w:pPr>
      <w:proofErr w:type="spellStart"/>
      <w:r>
        <w:rPr>
          <w:rFonts w:ascii="Arial" w:eastAsia="Arial" w:hAnsi="Arial" w:cs="Arial"/>
        </w:rPr>
        <w:t>AutoFix</w:t>
      </w:r>
      <w:proofErr w:type="spellEnd"/>
      <w:r>
        <w:rPr>
          <w:rFonts w:ascii="Arial" w:eastAsia="Arial" w:hAnsi="Arial" w:cs="Arial"/>
        </w:rPr>
        <w:t xml:space="preserve"> Garage Ltd implementation will be undertaken in a time-bound approach, exercising a structure that will be within the 12 months of development. The execution plan is broken down into three important stages, which are setup, operational readiness, and market entry. This gradual process considers best practices of project management as it guarantees a regulated distribution of resources and minimization of the chances of operational inefficiencies in initial development phases.</w:t>
      </w:r>
    </w:p>
    <w:p w14:paraId="1273E672" w14:textId="77777777" w:rsidR="00D44971" w:rsidRDefault="00316621">
      <w:pPr>
        <w:rPr>
          <w:rFonts w:ascii="Arial" w:eastAsia="Arial" w:hAnsi="Arial" w:cs="Arial"/>
        </w:rPr>
      </w:pPr>
      <w:r>
        <w:rPr>
          <w:rFonts w:ascii="Arial" w:eastAsia="Arial" w:hAnsi="Arial" w:cs="Arial"/>
        </w:rPr>
        <w:lastRenderedPageBreak/>
        <w:t>The first stage (months 13) will be dedicated to registering a business, finding financing, and deciding on a garage location. This is a key step because the initial strategic choices such as location and capital structure directly affect the operational sustainability in the long term. Any delays in financing or property acquisition will create a major hustle to the schedule of the project and contingency planning is necessary at this step.</w:t>
      </w:r>
    </w:p>
    <w:p w14:paraId="035C65CE" w14:textId="77777777" w:rsidR="00D44971" w:rsidRDefault="00316621">
      <w:pPr>
        <w:spacing w:before="200"/>
        <w:rPr>
          <w:rFonts w:ascii="Arial" w:eastAsia="Arial" w:hAnsi="Arial" w:cs="Arial"/>
        </w:rPr>
      </w:pPr>
      <w:r>
        <w:rPr>
          <w:rFonts w:ascii="Arial" w:eastAsia="Arial" w:hAnsi="Arial" w:cs="Arial"/>
          <w:b/>
          <w:bCs/>
        </w:rPr>
        <w:t>Operation infrastructure and the deployment of resources.</w:t>
      </w:r>
    </w:p>
    <w:p w14:paraId="0ABA40C5" w14:textId="77777777" w:rsidR="00D44971" w:rsidRDefault="00316621">
      <w:pPr>
        <w:rPr>
          <w:rFonts w:ascii="Arial" w:eastAsia="Arial" w:hAnsi="Arial" w:cs="Arial"/>
        </w:rPr>
      </w:pPr>
      <w:r>
        <w:rPr>
          <w:rFonts w:ascii="Arial" w:eastAsia="Arial" w:hAnsi="Arial" w:cs="Arial"/>
        </w:rPr>
        <w:t>The second stage (months 4-8) is operational setting up, such as equipment acquisition, staffing, and infrastructure establishment. This will entail installing key investments like vehicle lifts, diagnostic tools and workshop equipment to be able to be technically ready.</w:t>
      </w:r>
    </w:p>
    <w:p w14:paraId="26536A22" w14:textId="77777777" w:rsidR="00D44971" w:rsidRDefault="00316621">
      <w:pPr>
        <w:rPr>
          <w:rFonts w:ascii="Arial" w:eastAsia="Arial" w:hAnsi="Arial" w:cs="Arial"/>
        </w:rPr>
      </w:pPr>
      <w:r>
        <w:rPr>
          <w:rFonts w:ascii="Arial" w:eastAsia="Arial" w:hAnsi="Arial" w:cs="Arial"/>
        </w:rPr>
        <w:t>Meanwhile, the implementation of the workforce will be done in phases to match the labour capacity to the business requirement. The first to be hired will be the core technical personnel and those to assist in the administration and the rest will be hired as the operational needs are met (</w:t>
      </w:r>
      <w:r>
        <w:rPr>
          <w:rFonts w:ascii="Arial" w:eastAsia="Arial" w:hAnsi="Arial" w:cs="Arial"/>
          <w:highlight w:val="white"/>
        </w:rPr>
        <w:t>Ramirez, 2024</w:t>
      </w:r>
      <w:r>
        <w:rPr>
          <w:rFonts w:ascii="Arial" w:eastAsia="Arial" w:hAnsi="Arial" w:cs="Arial"/>
        </w:rPr>
        <w:t>). This is an indication of lean management principles in which resources are presented in a slow manner to prevent cost inefficiencies.</w:t>
      </w:r>
    </w:p>
    <w:p w14:paraId="691B6667" w14:textId="77777777" w:rsidR="00D44971" w:rsidRDefault="00316621">
      <w:pPr>
        <w:rPr>
          <w:rFonts w:ascii="Arial" w:eastAsia="Arial" w:hAnsi="Arial" w:cs="Arial"/>
        </w:rPr>
      </w:pPr>
      <w:r>
        <w:rPr>
          <w:rFonts w:ascii="Arial" w:eastAsia="Arial" w:hAnsi="Arial" w:cs="Arial"/>
        </w:rPr>
        <w:t>Development of marketing infrastructure (such as the creation of websites, local search engine optimisation of websites and digital reservation systems) will also be done in this stage. Preparation of digital potential in the early stage contributes to the acquisition of customers and the improvement of the efficiency of operations by efficient scheduling of services.</w:t>
      </w:r>
    </w:p>
    <w:p w14:paraId="5B346544" w14:textId="77777777" w:rsidR="00D44971" w:rsidRDefault="00316621">
      <w:pPr>
        <w:rPr>
          <w:rFonts w:ascii="Arial" w:eastAsia="Arial" w:hAnsi="Arial" w:cs="Arial"/>
        </w:rPr>
      </w:pPr>
      <w:r>
        <w:rPr>
          <w:rFonts w:ascii="Arial" w:eastAsia="Arial" w:hAnsi="Arial" w:cs="Arial"/>
        </w:rPr>
        <w:t>A significant shortcoming, however, at this point is a reliance on supplier schedules and delivery of equipment. Any procurement delays may also impact the operational preparedness, and supplier diversification can be considered as the risk mitigation measure.</w:t>
      </w:r>
    </w:p>
    <w:p w14:paraId="041DD878" w14:textId="77777777" w:rsidR="00D44971" w:rsidRDefault="00316621">
      <w:pPr>
        <w:spacing w:before="200"/>
        <w:rPr>
          <w:rFonts w:ascii="Arial" w:eastAsia="Arial" w:hAnsi="Arial" w:cs="Arial"/>
        </w:rPr>
      </w:pPr>
      <w:r>
        <w:rPr>
          <w:rFonts w:ascii="Arial" w:eastAsia="Arial" w:hAnsi="Arial" w:cs="Arial"/>
          <w:b/>
          <w:bCs/>
        </w:rPr>
        <w:t>Market Introduction and Launch of the Service.</w:t>
      </w:r>
    </w:p>
    <w:p w14:paraId="08062340" w14:textId="77777777" w:rsidR="00D44971" w:rsidRDefault="00316621">
      <w:pPr>
        <w:rPr>
          <w:rFonts w:ascii="Arial" w:eastAsia="Arial" w:hAnsi="Arial" w:cs="Arial"/>
        </w:rPr>
      </w:pPr>
      <w:r>
        <w:rPr>
          <w:rFonts w:ascii="Arial" w:eastAsia="Arial" w:hAnsi="Arial" w:cs="Arial"/>
        </w:rPr>
        <w:t>The last step (months 9-12) is dedicated to the soft launch and to full-scale business activity. The soft launch will enable the business to undertake the service process trials, determine the areas of inefficiency, and fine-tune customer experience prior to the official launch. This is in line with agile business approaches, in which quality service is improved through iterative improvements before expansion of operations.</w:t>
      </w:r>
    </w:p>
    <w:p w14:paraId="6E8315CE" w14:textId="77777777" w:rsidR="00D44971" w:rsidRDefault="00316621">
      <w:pPr>
        <w:rPr>
          <w:rFonts w:ascii="Arial" w:eastAsia="Arial" w:hAnsi="Arial" w:cs="Arial"/>
        </w:rPr>
      </w:pPr>
      <w:r>
        <w:rPr>
          <w:rFonts w:ascii="Arial" w:eastAsia="Arial" w:hAnsi="Arial" w:cs="Arial"/>
        </w:rPr>
        <w:lastRenderedPageBreak/>
        <w:t>On the actual launch day, advertising will be strengthened via online channels, local advertising, and referral programs. Integrating booking systems and transparent pricing models will facilitate customer confidence and convenience, and competitive positioning will be enhanced in the local market.</w:t>
      </w:r>
    </w:p>
    <w:p w14:paraId="35E86B95" w14:textId="77777777" w:rsidR="00D44971" w:rsidRDefault="00316621">
      <w:pPr>
        <w:rPr>
          <w:rFonts w:ascii="Arial" w:eastAsia="Arial" w:hAnsi="Arial" w:cs="Arial"/>
        </w:rPr>
      </w:pPr>
      <w:r>
        <w:rPr>
          <w:rFonts w:ascii="Arial" w:eastAsia="Arial" w:hAnsi="Arial" w:cs="Arial"/>
        </w:rPr>
        <w:t>Operationally, the effectiveness of workflow, including customer intake and service delivery will be continuously observed to ensure uniformity and quality. This is an indication of total quality management (TQM) philosophy according to which continuous assessment and advancement are primary in performance (</w:t>
      </w:r>
      <w:proofErr w:type="spellStart"/>
      <w:r>
        <w:rPr>
          <w:rFonts w:ascii="Arial" w:eastAsia="Arial" w:hAnsi="Arial" w:cs="Arial"/>
          <w:highlight w:val="white"/>
        </w:rPr>
        <w:t>Rochimat</w:t>
      </w:r>
      <w:proofErr w:type="spellEnd"/>
      <w:r>
        <w:rPr>
          <w:rFonts w:ascii="Arial" w:eastAsia="Arial" w:hAnsi="Arial" w:cs="Arial"/>
          <w:highlight w:val="white"/>
        </w:rPr>
        <w:t xml:space="preserve"> </w:t>
      </w:r>
      <w:r>
        <w:rPr>
          <w:rFonts w:ascii="Arial" w:eastAsia="Arial" w:hAnsi="Arial" w:cs="Arial"/>
          <w:i/>
          <w:iCs/>
          <w:highlight w:val="white"/>
        </w:rPr>
        <w:t xml:space="preserve">et al., </w:t>
      </w:r>
      <w:r>
        <w:rPr>
          <w:rFonts w:ascii="Arial" w:eastAsia="Arial" w:hAnsi="Arial" w:cs="Arial"/>
          <w:highlight w:val="white"/>
        </w:rPr>
        <w:t>2023</w:t>
      </w:r>
      <w:r>
        <w:rPr>
          <w:rFonts w:ascii="Arial" w:eastAsia="Arial" w:hAnsi="Arial" w:cs="Arial"/>
        </w:rPr>
        <w:t>).</w:t>
      </w:r>
    </w:p>
    <w:p w14:paraId="307414C3" w14:textId="77777777" w:rsidR="00D44971" w:rsidRDefault="00316621">
      <w:pPr>
        <w:spacing w:before="200"/>
        <w:rPr>
          <w:rFonts w:ascii="Arial" w:eastAsia="Arial" w:hAnsi="Arial" w:cs="Arial"/>
        </w:rPr>
      </w:pPr>
      <w:r>
        <w:rPr>
          <w:rFonts w:ascii="Arial" w:eastAsia="Arial" w:hAnsi="Arial" w:cs="Arial"/>
          <w:b/>
          <w:bCs/>
        </w:rPr>
        <w:t>Mechanisms of performance monitoring and control.</w:t>
      </w:r>
    </w:p>
    <w:p w14:paraId="704D4A50" w14:textId="77777777" w:rsidR="00D44971" w:rsidRDefault="00316621">
      <w:pPr>
        <w:rPr>
          <w:rFonts w:ascii="Arial" w:eastAsia="Arial" w:hAnsi="Arial" w:cs="Arial"/>
        </w:rPr>
      </w:pPr>
      <w:r>
        <w:rPr>
          <w:rFonts w:ascii="Arial" w:eastAsia="Arial" w:hAnsi="Arial" w:cs="Arial"/>
        </w:rPr>
        <w:t xml:space="preserve">Implementation </w:t>
      </w:r>
      <w:proofErr w:type="gramStart"/>
      <w:r>
        <w:rPr>
          <w:rFonts w:ascii="Arial" w:eastAsia="Arial" w:hAnsi="Arial" w:cs="Arial"/>
        </w:rPr>
        <w:t>has to</w:t>
      </w:r>
      <w:proofErr w:type="gramEnd"/>
      <w:r>
        <w:rPr>
          <w:rFonts w:ascii="Arial" w:eastAsia="Arial" w:hAnsi="Arial" w:cs="Arial"/>
        </w:rPr>
        <w:t xml:space="preserve"> be done effectively and constantly using well defined performance indicators. The main indicators will be the customer acquisition rates, turnaround time of the service, the percentage of repeat customers, and the increase in revenues. These indicators have quantifiable thresholds to determine whether the business is on track towards its strategic goals.</w:t>
      </w:r>
    </w:p>
    <w:p w14:paraId="6028D838" w14:textId="77777777" w:rsidR="00D44971" w:rsidRDefault="00316621">
      <w:pPr>
        <w:rPr>
          <w:rFonts w:ascii="Arial" w:eastAsia="Arial" w:hAnsi="Arial" w:cs="Arial"/>
        </w:rPr>
      </w:pPr>
      <w:r>
        <w:rPr>
          <w:rFonts w:ascii="Arial" w:eastAsia="Arial" w:hAnsi="Arial" w:cs="Arial"/>
        </w:rPr>
        <w:t>This will involve integrating contingency plans in the implementation process to counter any disruptions that may arise during the implementation process through financial limitation, delay in operations, or decreased demand. As an example, the performance during uncertain periods can be stabilised with the help of flexible staffing, cost control measures, and targeted promotions.</w:t>
      </w:r>
    </w:p>
    <w:p w14:paraId="19FBD19C" w14:textId="77777777" w:rsidR="00D44971" w:rsidRDefault="00316621">
      <w:pPr>
        <w:rPr>
          <w:rFonts w:ascii="Arial" w:eastAsia="Arial" w:hAnsi="Arial" w:cs="Arial"/>
        </w:rPr>
      </w:pPr>
      <w:r>
        <w:rPr>
          <w:rFonts w:ascii="Arial" w:eastAsia="Arial" w:hAnsi="Arial" w:cs="Arial"/>
        </w:rPr>
        <w:t xml:space="preserve">Although the implementation plan is well-planned and organised, it is extremely dependent on the efficiency of execution and the external market. The staged solution minimizes </w:t>
      </w:r>
      <w:proofErr w:type="gramStart"/>
      <w:r>
        <w:rPr>
          <w:rFonts w:ascii="Arial" w:eastAsia="Arial" w:hAnsi="Arial" w:cs="Arial"/>
        </w:rPr>
        <w:t>risk, but</w:t>
      </w:r>
      <w:proofErr w:type="gramEnd"/>
      <w:r>
        <w:rPr>
          <w:rFonts w:ascii="Arial" w:eastAsia="Arial" w:hAnsi="Arial" w:cs="Arial"/>
        </w:rPr>
        <w:t xml:space="preserve"> can potentially decrease the first growth without a proper management strategy. Thus, the adaptability of managers and constant strategic analysis is critical to keep the business responsive to both the challenges in operating and market opportunities.</w:t>
      </w:r>
    </w:p>
    <w:p w14:paraId="6CA50B69" w14:textId="77777777" w:rsidR="00D44971" w:rsidRDefault="00D44971">
      <w:pPr>
        <w:rPr>
          <w:rFonts w:ascii="Arial" w:eastAsia="Arial" w:hAnsi="Arial" w:cs="Arial"/>
        </w:rPr>
      </w:pPr>
    </w:p>
    <w:p w14:paraId="12B3AEC3" w14:textId="77777777" w:rsidR="00D44971" w:rsidRDefault="00D44971">
      <w:pPr>
        <w:rPr>
          <w:rFonts w:ascii="Arial" w:eastAsia="Arial" w:hAnsi="Arial" w:cs="Arial"/>
        </w:rPr>
      </w:pPr>
    </w:p>
    <w:p w14:paraId="12442CCF" w14:textId="77777777" w:rsidR="00D44971" w:rsidRDefault="00D44971">
      <w:pPr>
        <w:rPr>
          <w:rFonts w:ascii="Arial" w:eastAsia="Arial" w:hAnsi="Arial" w:cs="Arial"/>
        </w:rPr>
      </w:pPr>
    </w:p>
    <w:p w14:paraId="5C77BCFE" w14:textId="77777777" w:rsidR="00D44971" w:rsidRDefault="00D44971">
      <w:pPr>
        <w:rPr>
          <w:rFonts w:ascii="Arial" w:eastAsia="Arial" w:hAnsi="Arial" w:cs="Arial"/>
        </w:rPr>
      </w:pPr>
    </w:p>
    <w:p w14:paraId="789A3429" w14:textId="77777777" w:rsidR="00D44971" w:rsidRDefault="00316621">
      <w:pPr>
        <w:pStyle w:val="Heading1"/>
      </w:pPr>
      <w:bookmarkStart w:id="21" w:name="_heading=h.gn6niowf2ocz" w:colFirst="0" w:colLast="0"/>
      <w:bookmarkEnd w:id="21"/>
      <w:r>
        <w:br w:type="page"/>
      </w:r>
    </w:p>
    <w:p w14:paraId="4ED00B92" w14:textId="77777777" w:rsidR="00D44971" w:rsidRDefault="00316621">
      <w:pPr>
        <w:pStyle w:val="Heading1"/>
      </w:pPr>
      <w:bookmarkStart w:id="22" w:name="_Toc228942358"/>
      <w:r>
        <w:lastRenderedPageBreak/>
        <w:t>11. Conclusion</w:t>
      </w:r>
      <w:bookmarkEnd w:id="22"/>
    </w:p>
    <w:p w14:paraId="1E58B17D" w14:textId="77777777" w:rsidR="00D44971" w:rsidRDefault="00316621">
      <w:pPr>
        <w:rPr>
          <w:rFonts w:ascii="Arial" w:eastAsia="Arial" w:hAnsi="Arial" w:cs="Arial"/>
        </w:rPr>
      </w:pPr>
      <w:r>
        <w:rPr>
          <w:rFonts w:ascii="Arial" w:eastAsia="Arial" w:hAnsi="Arial" w:cs="Arial"/>
        </w:rPr>
        <w:t xml:space="preserve">To conclude, it can be stated that the business development proposal of </w:t>
      </w:r>
      <w:proofErr w:type="spellStart"/>
      <w:r>
        <w:rPr>
          <w:rFonts w:ascii="Arial" w:eastAsia="Arial" w:hAnsi="Arial" w:cs="Arial"/>
        </w:rPr>
        <w:t>AutoFix</w:t>
      </w:r>
      <w:proofErr w:type="spellEnd"/>
      <w:r>
        <w:rPr>
          <w:rFonts w:ascii="Arial" w:eastAsia="Arial" w:hAnsi="Arial" w:cs="Arial"/>
        </w:rPr>
        <w:t xml:space="preserve"> Garage Ltd portrays a viable opportunity in terms of strategy and operations realistically in the UK automotive repair market. As the analysis indicates, despite the competitive nature of the industry, the key industry, in terms of vehicle maintenance, is a demand that remains steady, which provides good prospects of entering the market and surviving in the long run.</w:t>
      </w:r>
    </w:p>
    <w:p w14:paraId="4B9DCCE5" w14:textId="77777777" w:rsidR="00D44971" w:rsidRDefault="00316621">
      <w:pPr>
        <w:rPr>
          <w:rFonts w:ascii="Arial" w:eastAsia="Arial" w:hAnsi="Arial" w:cs="Arial"/>
        </w:rPr>
      </w:pPr>
      <w:r>
        <w:rPr>
          <w:rFonts w:ascii="Arial" w:eastAsia="Arial" w:hAnsi="Arial" w:cs="Arial"/>
        </w:rPr>
        <w:t>Key business functions such as human resource management, financial planning, risk analysis and implementation strategy have been critically incorporated into the proposal to provide a well-structured and cohesive business model. Notably, the focus on the development of skilled workforce, service quality and retention of customers is of a long-term, strategic direction, as opposed to maximisation of profit in the short-term.</w:t>
      </w:r>
    </w:p>
    <w:p w14:paraId="7FCA47C7" w14:textId="77777777" w:rsidR="00D44971" w:rsidRDefault="00316621">
      <w:pPr>
        <w:rPr>
          <w:rFonts w:ascii="Arial" w:eastAsia="Arial" w:hAnsi="Arial" w:cs="Arial"/>
        </w:rPr>
      </w:pPr>
      <w:r>
        <w:rPr>
          <w:rFonts w:ascii="Arial" w:eastAsia="Arial" w:hAnsi="Arial" w:cs="Arial"/>
        </w:rPr>
        <w:t>It is projected to have a normal start-up curve with losses in the early years, a slowing growth, break even and at some point, profits. Nevertheless, the analysis also recognizes the unpredictability that lies in the changes in demand, operational limitations, and external market influences and reconfirms the necessity of flexibility and constant strategic adjustments.</w:t>
      </w:r>
    </w:p>
    <w:p w14:paraId="0E308E4A" w14:textId="77777777" w:rsidR="00D44971" w:rsidRDefault="00316621">
      <w:pPr>
        <w:rPr>
          <w:rFonts w:ascii="Arial" w:eastAsia="Arial" w:hAnsi="Arial" w:cs="Arial"/>
        </w:rPr>
      </w:pPr>
      <w:r>
        <w:rPr>
          <w:rFonts w:ascii="Arial" w:eastAsia="Arial" w:hAnsi="Arial" w:cs="Arial"/>
        </w:rPr>
        <w:t xml:space="preserve">Finally, </w:t>
      </w:r>
      <w:proofErr w:type="spellStart"/>
      <w:r>
        <w:rPr>
          <w:rFonts w:ascii="Arial" w:eastAsia="Arial" w:hAnsi="Arial" w:cs="Arial"/>
        </w:rPr>
        <w:t>AutoFix</w:t>
      </w:r>
      <w:proofErr w:type="spellEnd"/>
      <w:r>
        <w:rPr>
          <w:rFonts w:ascii="Arial" w:eastAsia="Arial" w:hAnsi="Arial" w:cs="Arial"/>
        </w:rPr>
        <w:t xml:space="preserve"> Garage Ltd will be successful depending on the increase of revenues but also its cost management and maintenance of high quality of its service and establishment of good relationships with customers. Through proper implementation and continuous innovation, the company can achieve sustainability in terms of competitive position in the dynamic automotive service market.</w:t>
      </w:r>
    </w:p>
    <w:p w14:paraId="77CF5D0F" w14:textId="77777777" w:rsidR="00D44971" w:rsidRDefault="00316621">
      <w:pPr>
        <w:rPr>
          <w:rFonts w:ascii="Arial" w:eastAsia="Arial" w:hAnsi="Arial" w:cs="Arial"/>
        </w:rPr>
      </w:pPr>
      <w:r>
        <w:br w:type="page"/>
      </w:r>
    </w:p>
    <w:p w14:paraId="693200C8" w14:textId="77777777" w:rsidR="00D44971" w:rsidRDefault="00316621">
      <w:pPr>
        <w:pStyle w:val="Heading1"/>
      </w:pPr>
      <w:bookmarkStart w:id="23" w:name="_Toc228942359"/>
      <w:r>
        <w:lastRenderedPageBreak/>
        <w:t>12. References</w:t>
      </w:r>
      <w:bookmarkEnd w:id="23"/>
      <w:r>
        <w:t xml:space="preserve"> </w:t>
      </w:r>
    </w:p>
    <w:p w14:paraId="3E54EE12" w14:textId="77777777" w:rsidR="00D44971" w:rsidRDefault="00316621">
      <w:pPr>
        <w:rPr>
          <w:rFonts w:ascii="Arial" w:eastAsia="Arial" w:hAnsi="Arial" w:cs="Arial"/>
        </w:rPr>
      </w:pPr>
      <w:r>
        <w:rPr>
          <w:rFonts w:ascii="Arial" w:eastAsia="Arial" w:hAnsi="Arial" w:cs="Arial"/>
          <w:highlight w:val="white"/>
        </w:rPr>
        <w:t xml:space="preserve">Abidin, Z., Jalal, J. and Sodiq, A. (2025). The five tiers of corporate social responsibility (CSR): from risk management to social business. </w:t>
      </w:r>
      <w:r>
        <w:rPr>
          <w:rFonts w:ascii="Arial" w:eastAsia="Arial" w:hAnsi="Arial" w:cs="Arial"/>
          <w:i/>
          <w:iCs/>
          <w:highlight w:val="white"/>
        </w:rPr>
        <w:t>Social Responsibility Journal</w:t>
      </w:r>
      <w:r>
        <w:rPr>
          <w:rFonts w:ascii="Arial" w:eastAsia="Arial" w:hAnsi="Arial" w:cs="Arial"/>
          <w:highlight w:val="white"/>
        </w:rPr>
        <w:t xml:space="preserve">, </w:t>
      </w:r>
      <w:r>
        <w:rPr>
          <w:rFonts w:ascii="Arial" w:eastAsia="Arial" w:hAnsi="Arial" w:cs="Arial"/>
          <w:i/>
          <w:iCs/>
          <w:highlight w:val="white"/>
        </w:rPr>
        <w:t>21</w:t>
      </w:r>
      <w:r>
        <w:rPr>
          <w:rFonts w:ascii="Arial" w:eastAsia="Arial" w:hAnsi="Arial" w:cs="Arial"/>
          <w:highlight w:val="white"/>
        </w:rPr>
        <w:t>(5), pp.940-961.</w:t>
      </w:r>
      <w:r>
        <w:rPr>
          <w:rFonts w:ascii="Arial" w:eastAsia="Arial" w:hAnsi="Arial" w:cs="Arial"/>
        </w:rPr>
        <w:t xml:space="preserve"> </w:t>
      </w:r>
    </w:p>
    <w:p w14:paraId="5B3DF437" w14:textId="77777777" w:rsidR="00D44971" w:rsidRDefault="00316621">
      <w:pPr>
        <w:rPr>
          <w:rFonts w:ascii="Arial" w:eastAsia="Arial" w:hAnsi="Arial" w:cs="Arial"/>
        </w:rPr>
      </w:pPr>
      <w:proofErr w:type="spellStart"/>
      <w:r>
        <w:rPr>
          <w:rFonts w:ascii="Arial" w:eastAsia="Arial" w:hAnsi="Arial" w:cs="Arial"/>
          <w:highlight w:val="white"/>
        </w:rPr>
        <w:t>Achrol</w:t>
      </w:r>
      <w:proofErr w:type="spellEnd"/>
      <w:r>
        <w:rPr>
          <w:rFonts w:ascii="Arial" w:eastAsia="Arial" w:hAnsi="Arial" w:cs="Arial"/>
          <w:highlight w:val="white"/>
        </w:rPr>
        <w:t xml:space="preserve">, R.S. and Kotler, P. (2022). Distributed marketing networks: The fourth industrial revolution. </w:t>
      </w:r>
      <w:r>
        <w:rPr>
          <w:rFonts w:ascii="Arial" w:eastAsia="Arial" w:hAnsi="Arial" w:cs="Arial"/>
          <w:i/>
          <w:iCs/>
          <w:highlight w:val="white"/>
        </w:rPr>
        <w:t>Journal of Business Research</w:t>
      </w:r>
      <w:r>
        <w:rPr>
          <w:rFonts w:ascii="Arial" w:eastAsia="Arial" w:hAnsi="Arial" w:cs="Arial"/>
          <w:highlight w:val="white"/>
        </w:rPr>
        <w:t xml:space="preserve">, </w:t>
      </w:r>
      <w:r>
        <w:rPr>
          <w:rFonts w:ascii="Arial" w:eastAsia="Arial" w:hAnsi="Arial" w:cs="Arial"/>
          <w:i/>
          <w:iCs/>
          <w:highlight w:val="white"/>
        </w:rPr>
        <w:t>150</w:t>
      </w:r>
      <w:r>
        <w:rPr>
          <w:rFonts w:ascii="Arial" w:eastAsia="Arial" w:hAnsi="Arial" w:cs="Arial"/>
          <w:highlight w:val="white"/>
        </w:rPr>
        <w:t>, pp.515-527.</w:t>
      </w:r>
      <w:r>
        <w:rPr>
          <w:rFonts w:ascii="Arial" w:eastAsia="Arial" w:hAnsi="Arial" w:cs="Arial"/>
        </w:rPr>
        <w:t xml:space="preserve"> </w:t>
      </w:r>
    </w:p>
    <w:p w14:paraId="72CECD5A" w14:textId="77777777" w:rsidR="00D44971" w:rsidRDefault="00316621">
      <w:pPr>
        <w:rPr>
          <w:rFonts w:ascii="Arial" w:eastAsia="Arial" w:hAnsi="Arial" w:cs="Arial"/>
        </w:rPr>
      </w:pPr>
      <w:r>
        <w:rPr>
          <w:rFonts w:ascii="Arial" w:eastAsia="Arial" w:hAnsi="Arial" w:cs="Arial"/>
          <w:highlight w:val="white"/>
        </w:rPr>
        <w:t xml:space="preserve">Agaev, R. (2025). Business model transformation in car services: from local shop to scalable brand. </w:t>
      </w:r>
      <w:r>
        <w:rPr>
          <w:rFonts w:ascii="Arial" w:eastAsia="Arial" w:hAnsi="Arial" w:cs="Arial"/>
          <w:i/>
          <w:iCs/>
          <w:highlight w:val="white"/>
        </w:rPr>
        <w:t>International Journal of Applied Mathematics</w:t>
      </w:r>
      <w:r>
        <w:rPr>
          <w:rFonts w:ascii="Arial" w:eastAsia="Arial" w:hAnsi="Arial" w:cs="Arial"/>
          <w:highlight w:val="white"/>
        </w:rPr>
        <w:t xml:space="preserve">, </w:t>
      </w:r>
      <w:r>
        <w:rPr>
          <w:rFonts w:ascii="Arial" w:eastAsia="Arial" w:hAnsi="Arial" w:cs="Arial"/>
          <w:i/>
          <w:iCs/>
          <w:highlight w:val="white"/>
        </w:rPr>
        <w:t>38</w:t>
      </w:r>
      <w:r>
        <w:rPr>
          <w:rFonts w:ascii="Arial" w:eastAsia="Arial" w:hAnsi="Arial" w:cs="Arial"/>
          <w:highlight w:val="white"/>
        </w:rPr>
        <w:t>(10s), pp.343-359.</w:t>
      </w:r>
      <w:r>
        <w:rPr>
          <w:rFonts w:ascii="Arial" w:eastAsia="Arial" w:hAnsi="Arial" w:cs="Arial"/>
        </w:rPr>
        <w:t xml:space="preserve"> </w:t>
      </w:r>
    </w:p>
    <w:p w14:paraId="02A8DAB4" w14:textId="77777777" w:rsidR="00D44971" w:rsidRDefault="00316621">
      <w:pPr>
        <w:rPr>
          <w:rFonts w:ascii="Arial" w:eastAsia="Arial" w:hAnsi="Arial" w:cs="Arial"/>
        </w:rPr>
      </w:pPr>
      <w:r>
        <w:rPr>
          <w:rFonts w:ascii="Arial" w:eastAsia="Arial" w:hAnsi="Arial" w:cs="Arial"/>
          <w:highlight w:val="white"/>
        </w:rPr>
        <w:t xml:space="preserve">Akram, M.W., Abbas, A. and Khan, I.A. (2022). Effects of perceived value, service quality and customer trust in home delivery service staff on customer satisfaction: evidence from Pakistan. </w:t>
      </w:r>
      <w:r>
        <w:rPr>
          <w:rFonts w:ascii="Arial" w:eastAsia="Arial" w:hAnsi="Arial" w:cs="Arial"/>
          <w:i/>
          <w:iCs/>
          <w:highlight w:val="white"/>
        </w:rPr>
        <w:t>International Journal of Management Research and Emerging Science</w:t>
      </w:r>
      <w:r>
        <w:rPr>
          <w:rFonts w:ascii="Arial" w:eastAsia="Arial" w:hAnsi="Arial" w:cs="Arial"/>
          <w:highlight w:val="white"/>
        </w:rPr>
        <w:t xml:space="preserve">, </w:t>
      </w:r>
      <w:r>
        <w:rPr>
          <w:rFonts w:ascii="Arial" w:eastAsia="Arial" w:hAnsi="Arial" w:cs="Arial"/>
          <w:i/>
          <w:iCs/>
          <w:highlight w:val="white"/>
        </w:rPr>
        <w:t>12</w:t>
      </w:r>
      <w:r>
        <w:rPr>
          <w:rFonts w:ascii="Arial" w:eastAsia="Arial" w:hAnsi="Arial" w:cs="Arial"/>
          <w:highlight w:val="white"/>
        </w:rPr>
        <w:t>(4).</w:t>
      </w:r>
      <w:r>
        <w:rPr>
          <w:rFonts w:ascii="Arial" w:eastAsia="Arial" w:hAnsi="Arial" w:cs="Arial"/>
        </w:rPr>
        <w:t xml:space="preserve"> </w:t>
      </w:r>
    </w:p>
    <w:p w14:paraId="22DAD92D" w14:textId="77777777" w:rsidR="00D44971" w:rsidRDefault="00316621">
      <w:pPr>
        <w:rPr>
          <w:rFonts w:ascii="Arial" w:eastAsia="Arial" w:hAnsi="Arial" w:cs="Arial"/>
        </w:rPr>
      </w:pPr>
      <w:r>
        <w:rPr>
          <w:rFonts w:ascii="Arial" w:eastAsia="Arial" w:hAnsi="Arial" w:cs="Arial"/>
          <w:highlight w:val="white"/>
        </w:rPr>
        <w:t xml:space="preserve">Ammar, M., Haleem, A., Javaid, M., Bahl, S., Garg, S.B., Shamoon, A. and Garg, J. (2022). Significant applications of smart materials and Internet of Things (IoT) in the automotive industry. </w:t>
      </w:r>
      <w:r>
        <w:rPr>
          <w:rFonts w:ascii="Arial" w:eastAsia="Arial" w:hAnsi="Arial" w:cs="Arial"/>
          <w:i/>
          <w:iCs/>
          <w:highlight w:val="white"/>
        </w:rPr>
        <w:t>Materials Today: Proceedings</w:t>
      </w:r>
      <w:r>
        <w:rPr>
          <w:rFonts w:ascii="Arial" w:eastAsia="Arial" w:hAnsi="Arial" w:cs="Arial"/>
          <w:highlight w:val="white"/>
        </w:rPr>
        <w:t xml:space="preserve">, </w:t>
      </w:r>
      <w:r>
        <w:rPr>
          <w:rFonts w:ascii="Arial" w:eastAsia="Arial" w:hAnsi="Arial" w:cs="Arial"/>
          <w:i/>
          <w:iCs/>
          <w:highlight w:val="white"/>
        </w:rPr>
        <w:t>68</w:t>
      </w:r>
      <w:r>
        <w:rPr>
          <w:rFonts w:ascii="Arial" w:eastAsia="Arial" w:hAnsi="Arial" w:cs="Arial"/>
          <w:highlight w:val="white"/>
        </w:rPr>
        <w:t>, pp.1542-1549.</w:t>
      </w:r>
      <w:r>
        <w:rPr>
          <w:rFonts w:ascii="Arial" w:eastAsia="Arial" w:hAnsi="Arial" w:cs="Arial"/>
        </w:rPr>
        <w:t xml:space="preserve"> </w:t>
      </w:r>
    </w:p>
    <w:p w14:paraId="40CA4627" w14:textId="77777777" w:rsidR="00D44971" w:rsidRDefault="00316621">
      <w:pPr>
        <w:rPr>
          <w:rFonts w:ascii="Arial" w:eastAsia="Arial" w:hAnsi="Arial" w:cs="Arial"/>
        </w:rPr>
      </w:pPr>
      <w:r>
        <w:rPr>
          <w:rFonts w:ascii="Arial" w:eastAsia="Arial" w:hAnsi="Arial" w:cs="Arial"/>
          <w:highlight w:val="white"/>
        </w:rPr>
        <w:t>Asamoah, J.Y.S. (2025). Evaluating Key Determinants of Customer Satisfaction: A Focus on Customer Relations, Service Quality, Product Quality, and Supply Chain Management.</w:t>
      </w:r>
      <w:r>
        <w:rPr>
          <w:rFonts w:ascii="Arial" w:eastAsia="Arial" w:hAnsi="Arial" w:cs="Arial"/>
        </w:rPr>
        <w:t xml:space="preserve"> </w:t>
      </w:r>
    </w:p>
    <w:p w14:paraId="2AF2167E" w14:textId="77777777" w:rsidR="00D44971" w:rsidRDefault="00316621">
      <w:pPr>
        <w:rPr>
          <w:rFonts w:ascii="Arial" w:eastAsia="Arial" w:hAnsi="Arial" w:cs="Arial"/>
        </w:rPr>
      </w:pPr>
      <w:r>
        <w:rPr>
          <w:rFonts w:ascii="Arial" w:eastAsia="Arial" w:hAnsi="Arial" w:cs="Arial"/>
          <w:highlight w:val="white"/>
        </w:rPr>
        <w:t xml:space="preserve">Athaide, G.A., Zhang, J.Q. and Klink, R.R. (2025). Customer experience management (CXM) and new product success: an empirical investigation. </w:t>
      </w:r>
      <w:r>
        <w:rPr>
          <w:rFonts w:ascii="Arial" w:eastAsia="Arial" w:hAnsi="Arial" w:cs="Arial"/>
          <w:i/>
          <w:iCs/>
          <w:highlight w:val="white"/>
        </w:rPr>
        <w:t>European Journal of Innovation Management</w:t>
      </w:r>
      <w:r>
        <w:rPr>
          <w:rFonts w:ascii="Arial" w:eastAsia="Arial" w:hAnsi="Arial" w:cs="Arial"/>
          <w:highlight w:val="white"/>
        </w:rPr>
        <w:t xml:space="preserve">, </w:t>
      </w:r>
      <w:r>
        <w:rPr>
          <w:rFonts w:ascii="Arial" w:eastAsia="Arial" w:hAnsi="Arial" w:cs="Arial"/>
          <w:i/>
          <w:iCs/>
          <w:highlight w:val="white"/>
        </w:rPr>
        <w:t>28</w:t>
      </w:r>
      <w:r>
        <w:rPr>
          <w:rFonts w:ascii="Arial" w:eastAsia="Arial" w:hAnsi="Arial" w:cs="Arial"/>
          <w:highlight w:val="white"/>
        </w:rPr>
        <w:t>(8), pp.3648-3660.</w:t>
      </w:r>
      <w:r>
        <w:rPr>
          <w:rFonts w:ascii="Arial" w:eastAsia="Arial" w:hAnsi="Arial" w:cs="Arial"/>
        </w:rPr>
        <w:t xml:space="preserve"> </w:t>
      </w:r>
    </w:p>
    <w:p w14:paraId="2455AED3" w14:textId="77777777" w:rsidR="00D44971" w:rsidRDefault="00316621">
      <w:pPr>
        <w:rPr>
          <w:rFonts w:ascii="Arial" w:eastAsia="Arial" w:hAnsi="Arial" w:cs="Arial"/>
        </w:rPr>
      </w:pPr>
      <w:r>
        <w:rPr>
          <w:rFonts w:ascii="Arial" w:eastAsia="Arial" w:hAnsi="Arial" w:cs="Arial"/>
        </w:rPr>
        <w:t xml:space="preserve">Barrington, R. (2024) </w:t>
      </w:r>
      <w:r>
        <w:rPr>
          <w:rFonts w:ascii="Arial" w:eastAsia="Arial" w:hAnsi="Arial" w:cs="Arial"/>
          <w:i/>
          <w:iCs/>
        </w:rPr>
        <w:t xml:space="preserve">Finding </w:t>
      </w:r>
      <w:proofErr w:type="gramStart"/>
      <w:r>
        <w:rPr>
          <w:rFonts w:ascii="Arial" w:eastAsia="Arial" w:hAnsi="Arial" w:cs="Arial"/>
          <w:i/>
          <w:iCs/>
        </w:rPr>
        <w:t>The</w:t>
      </w:r>
      <w:proofErr w:type="gramEnd"/>
      <w:r>
        <w:rPr>
          <w:rFonts w:ascii="Arial" w:eastAsia="Arial" w:hAnsi="Arial" w:cs="Arial"/>
          <w:i/>
          <w:iCs/>
        </w:rPr>
        <w:t xml:space="preserve"> Right Customers </w:t>
      </w:r>
      <w:proofErr w:type="gramStart"/>
      <w:r>
        <w:rPr>
          <w:rFonts w:ascii="Arial" w:eastAsia="Arial" w:hAnsi="Arial" w:cs="Arial"/>
          <w:i/>
          <w:iCs/>
        </w:rPr>
        <w:t>With</w:t>
      </w:r>
      <w:proofErr w:type="gramEnd"/>
      <w:r>
        <w:rPr>
          <w:rFonts w:ascii="Arial" w:eastAsia="Arial" w:hAnsi="Arial" w:cs="Arial"/>
          <w:i/>
          <w:iCs/>
        </w:rPr>
        <w:t xml:space="preserve"> </w:t>
      </w:r>
      <w:proofErr w:type="gramStart"/>
      <w:r>
        <w:rPr>
          <w:rFonts w:ascii="Arial" w:eastAsia="Arial" w:hAnsi="Arial" w:cs="Arial"/>
          <w:i/>
          <w:iCs/>
        </w:rPr>
        <w:t>The</w:t>
      </w:r>
      <w:proofErr w:type="gramEnd"/>
      <w:r>
        <w:rPr>
          <w:rFonts w:ascii="Arial" w:eastAsia="Arial" w:hAnsi="Arial" w:cs="Arial"/>
          <w:i/>
          <w:iCs/>
        </w:rPr>
        <w:t xml:space="preserve"> STP Model</w:t>
      </w:r>
      <w:r>
        <w:rPr>
          <w:rFonts w:ascii="Arial" w:eastAsia="Arial" w:hAnsi="Arial" w:cs="Arial"/>
        </w:rPr>
        <w:t xml:space="preserve">, </w:t>
      </w:r>
      <w:r>
        <w:rPr>
          <w:rFonts w:ascii="Arial" w:eastAsia="Arial" w:hAnsi="Arial" w:cs="Arial"/>
          <w:i/>
          <w:iCs/>
        </w:rPr>
        <w:t>Oxford College of Marketing Blog</w:t>
      </w:r>
      <w:r>
        <w:rPr>
          <w:rFonts w:ascii="Arial" w:eastAsia="Arial" w:hAnsi="Arial" w:cs="Arial"/>
        </w:rPr>
        <w:t>. Oxford College of Marketing. Available at: https://blog.oxfordcollegeofmarketing.com/2020/06/24/finding-the-right-customers-with-stp-model/ (Accessed: 29 April 2026).</w:t>
      </w:r>
    </w:p>
    <w:p w14:paraId="0620A055" w14:textId="77777777" w:rsidR="00D44971" w:rsidRDefault="00316621">
      <w:pPr>
        <w:rPr>
          <w:rFonts w:ascii="Arial" w:eastAsia="Arial" w:hAnsi="Arial" w:cs="Arial"/>
        </w:rPr>
      </w:pPr>
      <w:r>
        <w:rPr>
          <w:rFonts w:ascii="Arial" w:eastAsia="Arial" w:hAnsi="Arial" w:cs="Arial"/>
          <w:highlight w:val="white"/>
        </w:rPr>
        <w:t xml:space="preserve">Basile, V. (2026). Strategy and Competitive Advantages. In </w:t>
      </w:r>
      <w:r>
        <w:rPr>
          <w:rFonts w:ascii="Arial" w:eastAsia="Arial" w:hAnsi="Arial" w:cs="Arial"/>
          <w:i/>
          <w:iCs/>
          <w:highlight w:val="white"/>
        </w:rPr>
        <w:t>Resilient Business Models: Innovating Through Global Challenges to Creating Sustainable Futures</w:t>
      </w:r>
      <w:r>
        <w:rPr>
          <w:rFonts w:ascii="Arial" w:eastAsia="Arial" w:hAnsi="Arial" w:cs="Arial"/>
          <w:highlight w:val="white"/>
        </w:rPr>
        <w:t xml:space="preserve"> (pp. 5-81). Cham: Springer Nature Switzerland.</w:t>
      </w:r>
      <w:r>
        <w:rPr>
          <w:rFonts w:ascii="Arial" w:eastAsia="Arial" w:hAnsi="Arial" w:cs="Arial"/>
        </w:rPr>
        <w:t xml:space="preserve"> </w:t>
      </w:r>
    </w:p>
    <w:p w14:paraId="2CB3A1E4" w14:textId="77777777" w:rsidR="00D44971" w:rsidRDefault="00316621">
      <w:pPr>
        <w:rPr>
          <w:rFonts w:ascii="Arial" w:eastAsia="Arial" w:hAnsi="Arial" w:cs="Arial"/>
        </w:rPr>
      </w:pPr>
      <w:proofErr w:type="spellStart"/>
      <w:r>
        <w:rPr>
          <w:rFonts w:ascii="Arial" w:eastAsia="Arial" w:hAnsi="Arial" w:cs="Arial"/>
          <w:highlight w:val="white"/>
        </w:rPr>
        <w:t>Beinabadi</w:t>
      </w:r>
      <w:proofErr w:type="spellEnd"/>
      <w:r>
        <w:rPr>
          <w:rFonts w:ascii="Arial" w:eastAsia="Arial" w:hAnsi="Arial" w:cs="Arial"/>
          <w:highlight w:val="white"/>
        </w:rPr>
        <w:t xml:space="preserve">, H.Z., Baradaran, V. and </w:t>
      </w:r>
      <w:proofErr w:type="spellStart"/>
      <w:r>
        <w:rPr>
          <w:rFonts w:ascii="Arial" w:eastAsia="Arial" w:hAnsi="Arial" w:cs="Arial"/>
          <w:highlight w:val="white"/>
        </w:rPr>
        <w:t>Komijan</w:t>
      </w:r>
      <w:proofErr w:type="spellEnd"/>
      <w:r>
        <w:rPr>
          <w:rFonts w:ascii="Arial" w:eastAsia="Arial" w:hAnsi="Arial" w:cs="Arial"/>
          <w:highlight w:val="white"/>
        </w:rPr>
        <w:t xml:space="preserve">, A.R. (2024). Sustainable supply chain decision-making in the automotive industry: A data-driven approach. </w:t>
      </w:r>
      <w:r>
        <w:rPr>
          <w:rFonts w:ascii="Arial" w:eastAsia="Arial" w:hAnsi="Arial" w:cs="Arial"/>
          <w:i/>
          <w:iCs/>
          <w:highlight w:val="white"/>
        </w:rPr>
        <w:t>Socio-economic planning sciences</w:t>
      </w:r>
      <w:r>
        <w:rPr>
          <w:rFonts w:ascii="Arial" w:eastAsia="Arial" w:hAnsi="Arial" w:cs="Arial"/>
          <w:highlight w:val="white"/>
        </w:rPr>
        <w:t xml:space="preserve">, </w:t>
      </w:r>
      <w:r>
        <w:rPr>
          <w:rFonts w:ascii="Arial" w:eastAsia="Arial" w:hAnsi="Arial" w:cs="Arial"/>
          <w:i/>
          <w:iCs/>
          <w:highlight w:val="white"/>
        </w:rPr>
        <w:t>95</w:t>
      </w:r>
      <w:r>
        <w:rPr>
          <w:rFonts w:ascii="Arial" w:eastAsia="Arial" w:hAnsi="Arial" w:cs="Arial"/>
          <w:highlight w:val="white"/>
        </w:rPr>
        <w:t>, p.101908.</w:t>
      </w:r>
      <w:r>
        <w:rPr>
          <w:rFonts w:ascii="Arial" w:eastAsia="Arial" w:hAnsi="Arial" w:cs="Arial"/>
        </w:rPr>
        <w:t xml:space="preserve"> </w:t>
      </w:r>
    </w:p>
    <w:p w14:paraId="02566679" w14:textId="77777777" w:rsidR="00D44971" w:rsidRDefault="00316621">
      <w:pPr>
        <w:rPr>
          <w:rFonts w:ascii="Arial" w:eastAsia="Arial" w:hAnsi="Arial" w:cs="Arial"/>
        </w:rPr>
      </w:pPr>
      <w:proofErr w:type="spellStart"/>
      <w:r>
        <w:rPr>
          <w:rFonts w:ascii="Arial" w:eastAsia="Arial" w:hAnsi="Arial" w:cs="Arial"/>
          <w:highlight w:val="white"/>
        </w:rPr>
        <w:t>Berciano</w:t>
      </w:r>
      <w:proofErr w:type="spellEnd"/>
      <w:r>
        <w:rPr>
          <w:rFonts w:ascii="Arial" w:eastAsia="Arial" w:hAnsi="Arial" w:cs="Arial"/>
          <w:highlight w:val="white"/>
        </w:rPr>
        <w:t xml:space="preserve">, S., Figueiredo, J., Brisbois, T.D., Alford, S., Koecher, K., Eckhouse, S., Ciati, R., Kussmann, M., </w:t>
      </w:r>
      <w:proofErr w:type="spellStart"/>
      <w:r>
        <w:rPr>
          <w:rFonts w:ascii="Arial" w:eastAsia="Arial" w:hAnsi="Arial" w:cs="Arial"/>
          <w:highlight w:val="white"/>
        </w:rPr>
        <w:t>Ordovas</w:t>
      </w:r>
      <w:proofErr w:type="spellEnd"/>
      <w:r>
        <w:rPr>
          <w:rFonts w:ascii="Arial" w:eastAsia="Arial" w:hAnsi="Arial" w:cs="Arial"/>
          <w:highlight w:val="white"/>
        </w:rPr>
        <w:t xml:space="preserve">, J.M., Stebbins, K. and Blumberg, J.B. (2022). Precision </w:t>
      </w:r>
      <w:r>
        <w:rPr>
          <w:rFonts w:ascii="Arial" w:eastAsia="Arial" w:hAnsi="Arial" w:cs="Arial"/>
          <w:highlight w:val="white"/>
        </w:rPr>
        <w:lastRenderedPageBreak/>
        <w:t xml:space="preserve">nutrition: Maintaining scientific integrity while realizing market potential. </w:t>
      </w:r>
      <w:r>
        <w:rPr>
          <w:rFonts w:ascii="Arial" w:eastAsia="Arial" w:hAnsi="Arial" w:cs="Arial"/>
          <w:i/>
          <w:iCs/>
          <w:highlight w:val="white"/>
        </w:rPr>
        <w:t>Frontiers in nutrition</w:t>
      </w:r>
      <w:r>
        <w:rPr>
          <w:rFonts w:ascii="Arial" w:eastAsia="Arial" w:hAnsi="Arial" w:cs="Arial"/>
          <w:highlight w:val="white"/>
        </w:rPr>
        <w:t xml:space="preserve">, </w:t>
      </w:r>
      <w:r>
        <w:rPr>
          <w:rFonts w:ascii="Arial" w:eastAsia="Arial" w:hAnsi="Arial" w:cs="Arial"/>
          <w:i/>
          <w:iCs/>
          <w:highlight w:val="white"/>
        </w:rPr>
        <w:t>9</w:t>
      </w:r>
      <w:r>
        <w:rPr>
          <w:rFonts w:ascii="Arial" w:eastAsia="Arial" w:hAnsi="Arial" w:cs="Arial"/>
          <w:highlight w:val="white"/>
        </w:rPr>
        <w:t>, p.979665.</w:t>
      </w:r>
      <w:r>
        <w:rPr>
          <w:rFonts w:ascii="Arial" w:eastAsia="Arial" w:hAnsi="Arial" w:cs="Arial"/>
        </w:rPr>
        <w:t xml:space="preserve"> </w:t>
      </w:r>
    </w:p>
    <w:p w14:paraId="47A5DDBD" w14:textId="77777777" w:rsidR="00D44971" w:rsidRDefault="00316621">
      <w:pPr>
        <w:rPr>
          <w:rFonts w:ascii="Arial" w:eastAsia="Arial" w:hAnsi="Arial" w:cs="Arial"/>
        </w:rPr>
      </w:pPr>
      <w:r>
        <w:rPr>
          <w:rFonts w:ascii="Arial" w:eastAsia="Arial" w:hAnsi="Arial" w:cs="Arial"/>
          <w:highlight w:val="white"/>
        </w:rPr>
        <w:t xml:space="preserve">Bhutto, M.H., Tariq, B., Azhar, S., Ahmed, K., </w:t>
      </w:r>
      <w:proofErr w:type="spellStart"/>
      <w:r>
        <w:rPr>
          <w:rFonts w:ascii="Arial" w:eastAsia="Arial" w:hAnsi="Arial" w:cs="Arial"/>
          <w:highlight w:val="white"/>
        </w:rPr>
        <w:t>Khuwaja</w:t>
      </w:r>
      <w:proofErr w:type="spellEnd"/>
      <w:r>
        <w:rPr>
          <w:rFonts w:ascii="Arial" w:eastAsia="Arial" w:hAnsi="Arial" w:cs="Arial"/>
          <w:highlight w:val="white"/>
        </w:rPr>
        <w:t xml:space="preserve">, F.M. and Han, H. (2022). Predicting consumer purchase intention toward hybrid vehicles: testing the moderating role of price sensitivity. </w:t>
      </w:r>
      <w:r>
        <w:rPr>
          <w:rFonts w:ascii="Arial" w:eastAsia="Arial" w:hAnsi="Arial" w:cs="Arial"/>
          <w:i/>
          <w:iCs/>
          <w:highlight w:val="white"/>
        </w:rPr>
        <w:t>European Business Review</w:t>
      </w:r>
      <w:r>
        <w:rPr>
          <w:rFonts w:ascii="Arial" w:eastAsia="Arial" w:hAnsi="Arial" w:cs="Arial"/>
          <w:highlight w:val="white"/>
        </w:rPr>
        <w:t xml:space="preserve">, </w:t>
      </w:r>
      <w:r>
        <w:rPr>
          <w:rFonts w:ascii="Arial" w:eastAsia="Arial" w:hAnsi="Arial" w:cs="Arial"/>
          <w:i/>
          <w:iCs/>
          <w:highlight w:val="white"/>
        </w:rPr>
        <w:t>34</w:t>
      </w:r>
      <w:r>
        <w:rPr>
          <w:rFonts w:ascii="Arial" w:eastAsia="Arial" w:hAnsi="Arial" w:cs="Arial"/>
          <w:highlight w:val="white"/>
        </w:rPr>
        <w:t>(1), pp.62-84.</w:t>
      </w:r>
      <w:r>
        <w:rPr>
          <w:rFonts w:ascii="Arial" w:eastAsia="Arial" w:hAnsi="Arial" w:cs="Arial"/>
        </w:rPr>
        <w:t xml:space="preserve"> </w:t>
      </w:r>
    </w:p>
    <w:p w14:paraId="413874D4" w14:textId="77777777" w:rsidR="00D44971" w:rsidRDefault="00316621">
      <w:pPr>
        <w:rPr>
          <w:rFonts w:ascii="Arial" w:eastAsia="Arial" w:hAnsi="Arial" w:cs="Arial"/>
        </w:rPr>
      </w:pPr>
      <w:r>
        <w:rPr>
          <w:rFonts w:ascii="Arial" w:eastAsia="Arial" w:hAnsi="Arial" w:cs="Arial"/>
          <w:highlight w:val="white"/>
        </w:rPr>
        <w:t xml:space="preserve">Burkhardt, M.L. (2023). </w:t>
      </w:r>
      <w:r>
        <w:rPr>
          <w:rFonts w:ascii="Arial" w:eastAsia="Arial" w:hAnsi="Arial" w:cs="Arial"/>
          <w:i/>
          <w:iCs/>
          <w:highlight w:val="white"/>
        </w:rPr>
        <w:t>Effects of Perceived Service Quality, Customer Satisfaction, Perceived Switching Costs, and Price Sensitivity on Personal Automobile Policy Continuance Intention</w:t>
      </w:r>
      <w:r>
        <w:rPr>
          <w:rFonts w:ascii="Arial" w:eastAsia="Arial" w:hAnsi="Arial" w:cs="Arial"/>
          <w:highlight w:val="white"/>
        </w:rPr>
        <w:t>. Trident University International.</w:t>
      </w:r>
      <w:r>
        <w:rPr>
          <w:rFonts w:ascii="Arial" w:eastAsia="Arial" w:hAnsi="Arial" w:cs="Arial"/>
        </w:rPr>
        <w:t xml:space="preserve"> </w:t>
      </w:r>
    </w:p>
    <w:p w14:paraId="2DE6B957" w14:textId="77777777" w:rsidR="00D44971" w:rsidRDefault="00316621">
      <w:pPr>
        <w:rPr>
          <w:rFonts w:ascii="Arial" w:eastAsia="Arial" w:hAnsi="Arial" w:cs="Arial"/>
        </w:rPr>
      </w:pPr>
      <w:r>
        <w:rPr>
          <w:rFonts w:ascii="Arial" w:eastAsia="Arial" w:hAnsi="Arial" w:cs="Arial"/>
          <w:highlight w:val="white"/>
        </w:rPr>
        <w:t xml:space="preserve">Cavus, M., Dissanayake, D. and Bell, M. (2025). Next generation of electric vehicles: AI-driven approaches for predictive maintenance and battery management. </w:t>
      </w:r>
      <w:r>
        <w:rPr>
          <w:rFonts w:ascii="Arial" w:eastAsia="Arial" w:hAnsi="Arial" w:cs="Arial"/>
          <w:i/>
          <w:iCs/>
          <w:highlight w:val="white"/>
        </w:rPr>
        <w:t>Energies</w:t>
      </w:r>
      <w:r>
        <w:rPr>
          <w:rFonts w:ascii="Arial" w:eastAsia="Arial" w:hAnsi="Arial" w:cs="Arial"/>
          <w:highlight w:val="white"/>
        </w:rPr>
        <w:t xml:space="preserve">, </w:t>
      </w:r>
      <w:r>
        <w:rPr>
          <w:rFonts w:ascii="Arial" w:eastAsia="Arial" w:hAnsi="Arial" w:cs="Arial"/>
          <w:i/>
          <w:iCs/>
          <w:highlight w:val="white"/>
        </w:rPr>
        <w:t>18</w:t>
      </w:r>
      <w:r>
        <w:rPr>
          <w:rFonts w:ascii="Arial" w:eastAsia="Arial" w:hAnsi="Arial" w:cs="Arial"/>
          <w:highlight w:val="white"/>
        </w:rPr>
        <w:t>(5), p.1041.</w:t>
      </w:r>
      <w:r>
        <w:rPr>
          <w:rFonts w:ascii="Arial" w:eastAsia="Arial" w:hAnsi="Arial" w:cs="Arial"/>
        </w:rPr>
        <w:t xml:space="preserve"> </w:t>
      </w:r>
    </w:p>
    <w:p w14:paraId="07610DA9" w14:textId="77777777" w:rsidR="00D44971" w:rsidRDefault="00316621">
      <w:pPr>
        <w:rPr>
          <w:rFonts w:ascii="Arial" w:eastAsia="Arial" w:hAnsi="Arial" w:cs="Arial"/>
        </w:rPr>
      </w:pPr>
      <w:proofErr w:type="spellStart"/>
      <w:r>
        <w:rPr>
          <w:rFonts w:ascii="Arial" w:eastAsia="Arial" w:hAnsi="Arial" w:cs="Arial"/>
          <w:highlight w:val="white"/>
        </w:rPr>
        <w:t>Chaurey</w:t>
      </w:r>
      <w:proofErr w:type="spellEnd"/>
      <w:r>
        <w:rPr>
          <w:rFonts w:ascii="Arial" w:eastAsia="Arial" w:hAnsi="Arial" w:cs="Arial"/>
          <w:highlight w:val="white"/>
        </w:rPr>
        <w:t xml:space="preserve">, S., </w:t>
      </w:r>
      <w:proofErr w:type="spellStart"/>
      <w:r>
        <w:rPr>
          <w:rFonts w:ascii="Arial" w:eastAsia="Arial" w:hAnsi="Arial" w:cs="Arial"/>
          <w:highlight w:val="white"/>
        </w:rPr>
        <w:t>Kalpande</w:t>
      </w:r>
      <w:proofErr w:type="spellEnd"/>
      <w:r>
        <w:rPr>
          <w:rFonts w:ascii="Arial" w:eastAsia="Arial" w:hAnsi="Arial" w:cs="Arial"/>
          <w:highlight w:val="white"/>
        </w:rPr>
        <w:t xml:space="preserve">, S.D., Gupta, R.C. and Toke, L.K. (2023). A review on the identification of total productive maintenance critical success factors for effective implementation in the manufacturing sector. </w:t>
      </w:r>
      <w:r>
        <w:rPr>
          <w:rFonts w:ascii="Arial" w:eastAsia="Arial" w:hAnsi="Arial" w:cs="Arial"/>
          <w:i/>
          <w:iCs/>
          <w:highlight w:val="white"/>
        </w:rPr>
        <w:t>Journal of quality in maintenance engineering</w:t>
      </w:r>
      <w:r>
        <w:rPr>
          <w:rFonts w:ascii="Arial" w:eastAsia="Arial" w:hAnsi="Arial" w:cs="Arial"/>
          <w:highlight w:val="white"/>
        </w:rPr>
        <w:t xml:space="preserve">, </w:t>
      </w:r>
      <w:r>
        <w:rPr>
          <w:rFonts w:ascii="Arial" w:eastAsia="Arial" w:hAnsi="Arial" w:cs="Arial"/>
          <w:i/>
          <w:iCs/>
          <w:highlight w:val="white"/>
        </w:rPr>
        <w:t>29</w:t>
      </w:r>
      <w:r>
        <w:rPr>
          <w:rFonts w:ascii="Arial" w:eastAsia="Arial" w:hAnsi="Arial" w:cs="Arial"/>
          <w:highlight w:val="white"/>
        </w:rPr>
        <w:t>(1), pp.114-135.</w:t>
      </w:r>
      <w:r>
        <w:rPr>
          <w:rFonts w:ascii="Arial" w:eastAsia="Arial" w:hAnsi="Arial" w:cs="Arial"/>
        </w:rPr>
        <w:t xml:space="preserve"> </w:t>
      </w:r>
    </w:p>
    <w:p w14:paraId="3155B1B6" w14:textId="77777777" w:rsidR="00D44971" w:rsidRDefault="00316621">
      <w:pPr>
        <w:rPr>
          <w:rFonts w:ascii="Arial" w:eastAsia="Arial" w:hAnsi="Arial" w:cs="Arial"/>
        </w:rPr>
      </w:pPr>
      <w:proofErr w:type="spellStart"/>
      <w:r>
        <w:rPr>
          <w:rFonts w:ascii="Arial" w:eastAsia="Arial" w:hAnsi="Arial" w:cs="Arial"/>
          <w:highlight w:val="white"/>
        </w:rPr>
        <w:t>Darwiesh</w:t>
      </w:r>
      <w:proofErr w:type="spellEnd"/>
      <w:r>
        <w:rPr>
          <w:rFonts w:ascii="Arial" w:eastAsia="Arial" w:hAnsi="Arial" w:cs="Arial"/>
          <w:highlight w:val="white"/>
        </w:rPr>
        <w:t xml:space="preserve">, A., El-Baz, A.H., </w:t>
      </w:r>
      <w:proofErr w:type="spellStart"/>
      <w:r>
        <w:rPr>
          <w:rFonts w:ascii="Arial" w:eastAsia="Arial" w:hAnsi="Arial" w:cs="Arial"/>
          <w:highlight w:val="white"/>
        </w:rPr>
        <w:t>Tarabia</w:t>
      </w:r>
      <w:proofErr w:type="spellEnd"/>
      <w:r>
        <w:rPr>
          <w:rFonts w:ascii="Arial" w:eastAsia="Arial" w:hAnsi="Arial" w:cs="Arial"/>
          <w:highlight w:val="white"/>
        </w:rPr>
        <w:t xml:space="preserve">, A.M.K. and </w:t>
      </w:r>
      <w:proofErr w:type="spellStart"/>
      <w:r>
        <w:rPr>
          <w:rFonts w:ascii="Arial" w:eastAsia="Arial" w:hAnsi="Arial" w:cs="Arial"/>
          <w:highlight w:val="white"/>
        </w:rPr>
        <w:t>Elhoseny</w:t>
      </w:r>
      <w:proofErr w:type="spellEnd"/>
      <w:r>
        <w:rPr>
          <w:rFonts w:ascii="Arial" w:eastAsia="Arial" w:hAnsi="Arial" w:cs="Arial"/>
          <w:highlight w:val="white"/>
        </w:rPr>
        <w:t xml:space="preserve">, M., (2022). Business intelligence for risk management: A review. </w:t>
      </w:r>
      <w:r>
        <w:rPr>
          <w:rFonts w:ascii="Arial" w:eastAsia="Arial" w:hAnsi="Arial" w:cs="Arial"/>
          <w:i/>
          <w:iCs/>
          <w:highlight w:val="white"/>
        </w:rPr>
        <w:t>American Journal of Business and Operations Research</w:t>
      </w:r>
      <w:r>
        <w:rPr>
          <w:rFonts w:ascii="Arial" w:eastAsia="Arial" w:hAnsi="Arial" w:cs="Arial"/>
          <w:highlight w:val="white"/>
        </w:rPr>
        <w:t xml:space="preserve">, </w:t>
      </w:r>
      <w:r>
        <w:rPr>
          <w:rFonts w:ascii="Arial" w:eastAsia="Arial" w:hAnsi="Arial" w:cs="Arial"/>
          <w:i/>
          <w:iCs/>
          <w:highlight w:val="white"/>
        </w:rPr>
        <w:t>6</w:t>
      </w:r>
      <w:r>
        <w:rPr>
          <w:rFonts w:ascii="Arial" w:eastAsia="Arial" w:hAnsi="Arial" w:cs="Arial"/>
          <w:highlight w:val="white"/>
        </w:rPr>
        <w:t>(2), pp.16-27.</w:t>
      </w:r>
      <w:r>
        <w:rPr>
          <w:rFonts w:ascii="Arial" w:eastAsia="Arial" w:hAnsi="Arial" w:cs="Arial"/>
        </w:rPr>
        <w:t xml:space="preserve"> </w:t>
      </w:r>
    </w:p>
    <w:p w14:paraId="3F8F5820" w14:textId="77777777" w:rsidR="00D44971" w:rsidRDefault="00316621">
      <w:pPr>
        <w:rPr>
          <w:rFonts w:ascii="Arial" w:eastAsia="Arial" w:hAnsi="Arial" w:cs="Arial"/>
        </w:rPr>
      </w:pPr>
      <w:r>
        <w:rPr>
          <w:rFonts w:ascii="Arial" w:eastAsia="Arial" w:hAnsi="Arial" w:cs="Arial"/>
          <w:highlight w:val="white"/>
        </w:rPr>
        <w:t xml:space="preserve">Dawa, S., </w:t>
      </w:r>
      <w:proofErr w:type="spellStart"/>
      <w:r>
        <w:rPr>
          <w:rFonts w:ascii="Arial" w:eastAsia="Arial" w:hAnsi="Arial" w:cs="Arial"/>
          <w:highlight w:val="white"/>
        </w:rPr>
        <w:t>Mulira</w:t>
      </w:r>
      <w:proofErr w:type="spellEnd"/>
      <w:r>
        <w:rPr>
          <w:rFonts w:ascii="Arial" w:eastAsia="Arial" w:hAnsi="Arial" w:cs="Arial"/>
          <w:highlight w:val="white"/>
        </w:rPr>
        <w:t xml:space="preserve">, F. and </w:t>
      </w:r>
      <w:proofErr w:type="spellStart"/>
      <w:r>
        <w:rPr>
          <w:rFonts w:ascii="Arial" w:eastAsia="Arial" w:hAnsi="Arial" w:cs="Arial"/>
          <w:highlight w:val="white"/>
        </w:rPr>
        <w:t>Aruo</w:t>
      </w:r>
      <w:proofErr w:type="spellEnd"/>
      <w:r>
        <w:rPr>
          <w:rFonts w:ascii="Arial" w:eastAsia="Arial" w:hAnsi="Arial" w:cs="Arial"/>
          <w:highlight w:val="white"/>
        </w:rPr>
        <w:t xml:space="preserve">, F. (2025). Entrepreneurial bricolage and entrepreneurial success among female entrepreneurs in resource-constrained settings: a qualitative study. </w:t>
      </w:r>
      <w:r>
        <w:rPr>
          <w:rFonts w:ascii="Arial" w:eastAsia="Arial" w:hAnsi="Arial" w:cs="Arial"/>
          <w:i/>
          <w:iCs/>
          <w:highlight w:val="white"/>
        </w:rPr>
        <w:t>Journal of Small Business &amp; Entrepreneurship</w:t>
      </w:r>
      <w:r>
        <w:rPr>
          <w:rFonts w:ascii="Arial" w:eastAsia="Arial" w:hAnsi="Arial" w:cs="Arial"/>
          <w:highlight w:val="white"/>
        </w:rPr>
        <w:t>, pp.1-30.</w:t>
      </w:r>
      <w:r>
        <w:rPr>
          <w:rFonts w:ascii="Arial" w:eastAsia="Arial" w:hAnsi="Arial" w:cs="Arial"/>
        </w:rPr>
        <w:t xml:space="preserve"> </w:t>
      </w:r>
    </w:p>
    <w:p w14:paraId="7934A8A0" w14:textId="77777777" w:rsidR="00D44971" w:rsidRDefault="00316621">
      <w:pPr>
        <w:rPr>
          <w:rFonts w:ascii="Arial" w:eastAsia="Arial" w:hAnsi="Arial" w:cs="Arial"/>
        </w:rPr>
      </w:pPr>
      <w:r>
        <w:rPr>
          <w:rFonts w:ascii="Arial" w:eastAsia="Arial" w:hAnsi="Arial" w:cs="Arial"/>
          <w:highlight w:val="white"/>
        </w:rPr>
        <w:t xml:space="preserve">Fen, K., </w:t>
      </w:r>
      <w:proofErr w:type="spellStart"/>
      <w:r>
        <w:rPr>
          <w:rFonts w:ascii="Arial" w:eastAsia="Arial" w:hAnsi="Arial" w:cs="Arial"/>
          <w:highlight w:val="white"/>
        </w:rPr>
        <w:t>Kolomytseva</w:t>
      </w:r>
      <w:proofErr w:type="spellEnd"/>
      <w:r>
        <w:rPr>
          <w:rFonts w:ascii="Arial" w:eastAsia="Arial" w:hAnsi="Arial" w:cs="Arial"/>
          <w:highlight w:val="white"/>
        </w:rPr>
        <w:t xml:space="preserve">, O., Vasylchenko, L., </w:t>
      </w:r>
      <w:proofErr w:type="spellStart"/>
      <w:r>
        <w:rPr>
          <w:rFonts w:ascii="Arial" w:eastAsia="Arial" w:hAnsi="Arial" w:cs="Arial"/>
          <w:highlight w:val="white"/>
        </w:rPr>
        <w:t>Burtseva</w:t>
      </w:r>
      <w:proofErr w:type="spellEnd"/>
      <w:r>
        <w:rPr>
          <w:rFonts w:ascii="Arial" w:eastAsia="Arial" w:hAnsi="Arial" w:cs="Arial"/>
          <w:highlight w:val="white"/>
        </w:rPr>
        <w:t xml:space="preserve">, T. and </w:t>
      </w:r>
      <w:proofErr w:type="spellStart"/>
      <w:r>
        <w:rPr>
          <w:rFonts w:ascii="Arial" w:eastAsia="Arial" w:hAnsi="Arial" w:cs="Arial"/>
          <w:highlight w:val="white"/>
        </w:rPr>
        <w:t>Pelykh</w:t>
      </w:r>
      <w:proofErr w:type="spellEnd"/>
      <w:r>
        <w:rPr>
          <w:rFonts w:ascii="Arial" w:eastAsia="Arial" w:hAnsi="Arial" w:cs="Arial"/>
          <w:highlight w:val="white"/>
        </w:rPr>
        <w:t xml:space="preserve">, Y. (2025). Shaping Consumer Satisfaction with Pricing Amidst the Digital Transformation of Economic Relations. </w:t>
      </w:r>
      <w:r>
        <w:rPr>
          <w:rFonts w:ascii="Arial" w:eastAsia="Arial" w:hAnsi="Arial" w:cs="Arial"/>
          <w:i/>
          <w:iCs/>
          <w:highlight w:val="white"/>
        </w:rPr>
        <w:t xml:space="preserve">Salud, Ciencia y </w:t>
      </w:r>
      <w:proofErr w:type="spellStart"/>
      <w:r>
        <w:rPr>
          <w:rFonts w:ascii="Arial" w:eastAsia="Arial" w:hAnsi="Arial" w:cs="Arial"/>
          <w:i/>
          <w:iCs/>
          <w:highlight w:val="white"/>
        </w:rPr>
        <w:t>Tecnología</w:t>
      </w:r>
      <w:proofErr w:type="spellEnd"/>
      <w:r>
        <w:rPr>
          <w:rFonts w:ascii="Arial" w:eastAsia="Arial" w:hAnsi="Arial" w:cs="Arial"/>
          <w:i/>
          <w:iCs/>
          <w:highlight w:val="white"/>
        </w:rPr>
        <w:t xml:space="preserve">-Serie de </w:t>
      </w:r>
      <w:proofErr w:type="spellStart"/>
      <w:r>
        <w:rPr>
          <w:rFonts w:ascii="Arial" w:eastAsia="Arial" w:hAnsi="Arial" w:cs="Arial"/>
          <w:i/>
          <w:iCs/>
          <w:highlight w:val="white"/>
        </w:rPr>
        <w:t>Conferencias</w:t>
      </w:r>
      <w:proofErr w:type="spellEnd"/>
      <w:r>
        <w:rPr>
          <w:rFonts w:ascii="Arial" w:eastAsia="Arial" w:hAnsi="Arial" w:cs="Arial"/>
          <w:highlight w:val="white"/>
        </w:rPr>
        <w:t xml:space="preserve">, </w:t>
      </w:r>
      <w:r>
        <w:rPr>
          <w:rFonts w:ascii="Arial" w:eastAsia="Arial" w:hAnsi="Arial" w:cs="Arial"/>
          <w:i/>
          <w:iCs/>
          <w:highlight w:val="white"/>
        </w:rPr>
        <w:t>4</w:t>
      </w:r>
      <w:r>
        <w:rPr>
          <w:rFonts w:ascii="Arial" w:eastAsia="Arial" w:hAnsi="Arial" w:cs="Arial"/>
          <w:highlight w:val="white"/>
        </w:rPr>
        <w:t>, p.28.</w:t>
      </w:r>
      <w:r>
        <w:rPr>
          <w:rFonts w:ascii="Arial" w:eastAsia="Arial" w:hAnsi="Arial" w:cs="Arial"/>
        </w:rPr>
        <w:t xml:space="preserve"> </w:t>
      </w:r>
    </w:p>
    <w:p w14:paraId="7435FCA1" w14:textId="77777777" w:rsidR="00D44971" w:rsidRDefault="00316621">
      <w:pPr>
        <w:rPr>
          <w:rFonts w:ascii="Arial" w:eastAsia="Arial" w:hAnsi="Arial" w:cs="Arial"/>
        </w:rPr>
      </w:pPr>
      <w:r>
        <w:rPr>
          <w:rFonts w:ascii="Arial" w:eastAsia="Arial" w:hAnsi="Arial" w:cs="Arial"/>
          <w:highlight w:val="white"/>
        </w:rPr>
        <w:t xml:space="preserve">Fosu, E., Fosu, F., </w:t>
      </w:r>
      <w:proofErr w:type="spellStart"/>
      <w:r>
        <w:rPr>
          <w:rFonts w:ascii="Arial" w:eastAsia="Arial" w:hAnsi="Arial" w:cs="Arial"/>
          <w:highlight w:val="white"/>
        </w:rPr>
        <w:t>Akyina</w:t>
      </w:r>
      <w:proofErr w:type="spellEnd"/>
      <w:r>
        <w:rPr>
          <w:rFonts w:ascii="Arial" w:eastAsia="Arial" w:hAnsi="Arial" w:cs="Arial"/>
          <w:highlight w:val="white"/>
        </w:rPr>
        <w:t xml:space="preserve">, N. and Asiedu, D. (2024). Do environmental CSR practices promote corporate social performance? The mediating role of green innovation and corporate image. </w:t>
      </w:r>
      <w:r>
        <w:rPr>
          <w:rFonts w:ascii="Arial" w:eastAsia="Arial" w:hAnsi="Arial" w:cs="Arial"/>
          <w:i/>
          <w:iCs/>
          <w:highlight w:val="white"/>
        </w:rPr>
        <w:t>Cleaner and Responsible Consumption</w:t>
      </w:r>
      <w:r>
        <w:rPr>
          <w:rFonts w:ascii="Arial" w:eastAsia="Arial" w:hAnsi="Arial" w:cs="Arial"/>
          <w:highlight w:val="white"/>
        </w:rPr>
        <w:t xml:space="preserve">, </w:t>
      </w:r>
      <w:r>
        <w:rPr>
          <w:rFonts w:ascii="Arial" w:eastAsia="Arial" w:hAnsi="Arial" w:cs="Arial"/>
          <w:i/>
          <w:iCs/>
          <w:highlight w:val="white"/>
        </w:rPr>
        <w:t>12</w:t>
      </w:r>
      <w:r>
        <w:rPr>
          <w:rFonts w:ascii="Arial" w:eastAsia="Arial" w:hAnsi="Arial" w:cs="Arial"/>
          <w:highlight w:val="white"/>
        </w:rPr>
        <w:t>, p.100155.</w:t>
      </w:r>
      <w:r>
        <w:rPr>
          <w:rFonts w:ascii="Arial" w:eastAsia="Arial" w:hAnsi="Arial" w:cs="Arial"/>
        </w:rPr>
        <w:t xml:space="preserve"> </w:t>
      </w:r>
    </w:p>
    <w:p w14:paraId="5629AC17" w14:textId="77777777" w:rsidR="00D44971" w:rsidRDefault="00316621">
      <w:pPr>
        <w:rPr>
          <w:rFonts w:ascii="Arial" w:eastAsia="Arial" w:hAnsi="Arial" w:cs="Arial"/>
        </w:rPr>
      </w:pPr>
      <w:proofErr w:type="spellStart"/>
      <w:r>
        <w:rPr>
          <w:rFonts w:ascii="Arial" w:eastAsia="Arial" w:hAnsi="Arial" w:cs="Arial"/>
          <w:highlight w:val="white"/>
        </w:rPr>
        <w:t>Gössling</w:t>
      </w:r>
      <w:proofErr w:type="spellEnd"/>
      <w:r>
        <w:rPr>
          <w:rFonts w:ascii="Arial" w:eastAsia="Arial" w:hAnsi="Arial" w:cs="Arial"/>
          <w:highlight w:val="white"/>
        </w:rPr>
        <w:t xml:space="preserve">, S., Kees, J. and Litman, T. (2022). The lifetime cost of driving a car. </w:t>
      </w:r>
      <w:r>
        <w:rPr>
          <w:rFonts w:ascii="Arial" w:eastAsia="Arial" w:hAnsi="Arial" w:cs="Arial"/>
          <w:i/>
          <w:iCs/>
          <w:highlight w:val="white"/>
        </w:rPr>
        <w:t>Ecological Economics</w:t>
      </w:r>
      <w:r>
        <w:rPr>
          <w:rFonts w:ascii="Arial" w:eastAsia="Arial" w:hAnsi="Arial" w:cs="Arial"/>
          <w:highlight w:val="white"/>
        </w:rPr>
        <w:t xml:space="preserve">, </w:t>
      </w:r>
      <w:r>
        <w:rPr>
          <w:rFonts w:ascii="Arial" w:eastAsia="Arial" w:hAnsi="Arial" w:cs="Arial"/>
          <w:i/>
          <w:iCs/>
          <w:highlight w:val="white"/>
        </w:rPr>
        <w:t>194</w:t>
      </w:r>
      <w:r>
        <w:rPr>
          <w:rFonts w:ascii="Arial" w:eastAsia="Arial" w:hAnsi="Arial" w:cs="Arial"/>
          <w:highlight w:val="white"/>
        </w:rPr>
        <w:t>, p.107335.</w:t>
      </w:r>
      <w:r>
        <w:rPr>
          <w:rFonts w:ascii="Arial" w:eastAsia="Arial" w:hAnsi="Arial" w:cs="Arial"/>
        </w:rPr>
        <w:t xml:space="preserve"> </w:t>
      </w:r>
    </w:p>
    <w:p w14:paraId="17BBD516" w14:textId="77777777" w:rsidR="00D44971" w:rsidRDefault="00316621">
      <w:pPr>
        <w:rPr>
          <w:rFonts w:ascii="Arial" w:eastAsia="Arial" w:hAnsi="Arial" w:cs="Arial"/>
        </w:rPr>
      </w:pPr>
      <w:r>
        <w:rPr>
          <w:rFonts w:ascii="Arial" w:eastAsia="Arial" w:hAnsi="Arial" w:cs="Arial"/>
        </w:rPr>
        <w:t>GOV.UK (2024b).</w:t>
      </w:r>
      <w:r>
        <w:rPr>
          <w:rFonts w:ascii="Arial" w:eastAsia="Arial" w:hAnsi="Arial" w:cs="Arial"/>
          <w:i/>
          <w:iCs/>
        </w:rPr>
        <w:t xml:space="preserve"> Pathway for zero emission vehicle transition by 2035 becomes law</w:t>
      </w:r>
      <w:r>
        <w:rPr>
          <w:rFonts w:ascii="Arial" w:eastAsia="Arial" w:hAnsi="Arial" w:cs="Arial"/>
        </w:rPr>
        <w:t>. Available at: https://www.gov.uk/government/news/pathway-for-zero-emission-vehicle-transition-by-2035-becomes-law (Accessed: 28 April 2026).</w:t>
      </w:r>
    </w:p>
    <w:p w14:paraId="1BEA6198" w14:textId="77777777" w:rsidR="00D44971" w:rsidRDefault="00316621">
      <w:pPr>
        <w:rPr>
          <w:rFonts w:ascii="Arial" w:eastAsia="Arial" w:hAnsi="Arial" w:cs="Arial"/>
        </w:rPr>
      </w:pPr>
      <w:r>
        <w:rPr>
          <w:rFonts w:ascii="Arial" w:eastAsia="Arial" w:hAnsi="Arial" w:cs="Arial"/>
        </w:rPr>
        <w:lastRenderedPageBreak/>
        <w:t xml:space="preserve">GOV.UK. (2023). </w:t>
      </w:r>
      <w:r>
        <w:rPr>
          <w:rFonts w:ascii="Arial" w:eastAsia="Arial" w:hAnsi="Arial" w:cs="Arial"/>
          <w:i/>
          <w:iCs/>
        </w:rPr>
        <w:t>Vehicle licensing statistics: 2023</w:t>
      </w:r>
      <w:r>
        <w:rPr>
          <w:rFonts w:ascii="Arial" w:eastAsia="Arial" w:hAnsi="Arial" w:cs="Arial"/>
        </w:rPr>
        <w:t xml:space="preserve"> Available at: https://www.gov.uk/government/statistics/vehicle-licensing-statistics-2023/vehicle-licensing-statistics-2023 (Accessed: 28 April 2026).</w:t>
      </w:r>
    </w:p>
    <w:p w14:paraId="09AECB54" w14:textId="77777777" w:rsidR="00D44971" w:rsidRDefault="00316621">
      <w:pPr>
        <w:rPr>
          <w:rFonts w:ascii="Arial" w:eastAsia="Arial" w:hAnsi="Arial" w:cs="Arial"/>
        </w:rPr>
      </w:pPr>
      <w:r>
        <w:rPr>
          <w:rFonts w:ascii="Arial" w:eastAsia="Arial" w:hAnsi="Arial" w:cs="Arial"/>
        </w:rPr>
        <w:t xml:space="preserve">GOV.UK. (2024a). </w:t>
      </w:r>
      <w:r>
        <w:rPr>
          <w:rFonts w:ascii="Arial" w:eastAsia="Arial" w:hAnsi="Arial" w:cs="Arial"/>
          <w:i/>
          <w:iCs/>
        </w:rPr>
        <w:t>Changes to the date of the first MOT test and research into other MOT enhancements</w:t>
      </w:r>
      <w:r>
        <w:rPr>
          <w:rFonts w:ascii="Arial" w:eastAsia="Arial" w:hAnsi="Arial" w:cs="Arial"/>
        </w:rPr>
        <w:t xml:space="preserve"> Available at: https://www.gov.uk/government/consultations/changes-to-the-date-of-the-first-mot-test-and-research-into-other-mot-enhancements/changes-to-the-date-of-the-first-mot-test-and-research-into-other-mot-enhancements (Accessed: 28 April 2026).</w:t>
      </w:r>
    </w:p>
    <w:p w14:paraId="11BB1775" w14:textId="77777777" w:rsidR="00D44971" w:rsidRDefault="00316621">
      <w:pPr>
        <w:rPr>
          <w:rFonts w:ascii="Arial" w:eastAsia="Arial" w:hAnsi="Arial" w:cs="Arial"/>
        </w:rPr>
      </w:pPr>
      <w:proofErr w:type="spellStart"/>
      <w:r>
        <w:rPr>
          <w:rFonts w:ascii="Arial" w:eastAsia="Arial" w:hAnsi="Arial" w:cs="Arial"/>
          <w:highlight w:val="white"/>
        </w:rPr>
        <w:t>Güsser-Fachbach</w:t>
      </w:r>
      <w:proofErr w:type="spellEnd"/>
      <w:r>
        <w:rPr>
          <w:rFonts w:ascii="Arial" w:eastAsia="Arial" w:hAnsi="Arial" w:cs="Arial"/>
          <w:highlight w:val="white"/>
        </w:rPr>
        <w:t xml:space="preserve">, I., Lechner, G. and Reimann, M. (2023). The impact of convenience attributes on the willingness-to-pay for repair services. </w:t>
      </w:r>
      <w:r>
        <w:rPr>
          <w:rFonts w:ascii="Arial" w:eastAsia="Arial" w:hAnsi="Arial" w:cs="Arial"/>
          <w:i/>
          <w:iCs/>
          <w:highlight w:val="white"/>
        </w:rPr>
        <w:t>Resources, Conservation and Recycling</w:t>
      </w:r>
      <w:r>
        <w:rPr>
          <w:rFonts w:ascii="Arial" w:eastAsia="Arial" w:hAnsi="Arial" w:cs="Arial"/>
          <w:highlight w:val="white"/>
        </w:rPr>
        <w:t xml:space="preserve">, </w:t>
      </w:r>
      <w:r>
        <w:rPr>
          <w:rFonts w:ascii="Arial" w:eastAsia="Arial" w:hAnsi="Arial" w:cs="Arial"/>
          <w:i/>
          <w:iCs/>
          <w:highlight w:val="white"/>
        </w:rPr>
        <w:t>198</w:t>
      </w:r>
      <w:r>
        <w:rPr>
          <w:rFonts w:ascii="Arial" w:eastAsia="Arial" w:hAnsi="Arial" w:cs="Arial"/>
          <w:highlight w:val="white"/>
        </w:rPr>
        <w:t>, p.107163.</w:t>
      </w:r>
      <w:r>
        <w:rPr>
          <w:rFonts w:ascii="Arial" w:eastAsia="Arial" w:hAnsi="Arial" w:cs="Arial"/>
        </w:rPr>
        <w:t xml:space="preserve"> </w:t>
      </w:r>
    </w:p>
    <w:p w14:paraId="517F90FC" w14:textId="77777777" w:rsidR="00D44971" w:rsidRDefault="00316621">
      <w:pPr>
        <w:rPr>
          <w:rFonts w:ascii="Arial" w:eastAsia="Arial" w:hAnsi="Arial" w:cs="Arial"/>
        </w:rPr>
      </w:pPr>
      <w:r>
        <w:rPr>
          <w:rFonts w:ascii="Arial" w:eastAsia="Arial" w:hAnsi="Arial" w:cs="Arial"/>
          <w:highlight w:val="white"/>
        </w:rPr>
        <w:t xml:space="preserve">Hassan, A.I. and Saleh, H.M. (2022). Toxicity and hazardous waste regulations. In </w:t>
      </w:r>
      <w:r>
        <w:rPr>
          <w:rFonts w:ascii="Arial" w:eastAsia="Arial" w:hAnsi="Arial" w:cs="Arial"/>
          <w:i/>
          <w:iCs/>
          <w:highlight w:val="white"/>
        </w:rPr>
        <w:t>Hazardous waste management</w:t>
      </w:r>
      <w:r>
        <w:rPr>
          <w:rFonts w:ascii="Arial" w:eastAsia="Arial" w:hAnsi="Arial" w:cs="Arial"/>
          <w:highlight w:val="white"/>
        </w:rPr>
        <w:t xml:space="preserve"> (pp. 165-182). Elsevier.</w:t>
      </w:r>
      <w:r>
        <w:rPr>
          <w:rFonts w:ascii="Arial" w:eastAsia="Arial" w:hAnsi="Arial" w:cs="Arial"/>
        </w:rPr>
        <w:t xml:space="preserve"> </w:t>
      </w:r>
    </w:p>
    <w:p w14:paraId="25E9F734" w14:textId="77777777" w:rsidR="00D44971" w:rsidRDefault="00316621">
      <w:pPr>
        <w:rPr>
          <w:rFonts w:ascii="Arial" w:eastAsia="Arial" w:hAnsi="Arial" w:cs="Arial"/>
        </w:rPr>
      </w:pPr>
      <w:r>
        <w:rPr>
          <w:rFonts w:ascii="Arial" w:eastAsia="Arial" w:hAnsi="Arial" w:cs="Arial"/>
        </w:rPr>
        <w:t xml:space="preserve">Hessing, T. (2024) </w:t>
      </w:r>
      <w:r>
        <w:rPr>
          <w:rFonts w:ascii="Arial" w:eastAsia="Arial" w:hAnsi="Arial" w:cs="Arial"/>
          <w:i/>
          <w:iCs/>
        </w:rPr>
        <w:t>Porter’s Five Forces</w:t>
      </w:r>
      <w:r>
        <w:rPr>
          <w:rFonts w:ascii="Arial" w:eastAsia="Arial" w:hAnsi="Arial" w:cs="Arial"/>
        </w:rPr>
        <w:t xml:space="preserve">, </w:t>
      </w:r>
      <w:r>
        <w:rPr>
          <w:rFonts w:ascii="Arial" w:eastAsia="Arial" w:hAnsi="Arial" w:cs="Arial"/>
          <w:i/>
          <w:iCs/>
        </w:rPr>
        <w:t>Six Sigma Study Guide</w:t>
      </w:r>
      <w:r>
        <w:rPr>
          <w:rFonts w:ascii="Arial" w:eastAsia="Arial" w:hAnsi="Arial" w:cs="Arial"/>
        </w:rPr>
        <w:t>. Available at: https://sixsigmastudyguide.com/porters-five-forces/ (Accessed: 29 April 2026).</w:t>
      </w:r>
    </w:p>
    <w:p w14:paraId="1BBD4FB3" w14:textId="77777777" w:rsidR="00D44971" w:rsidRDefault="00316621">
      <w:pPr>
        <w:rPr>
          <w:rFonts w:ascii="Arial" w:eastAsia="Arial" w:hAnsi="Arial" w:cs="Arial"/>
        </w:rPr>
      </w:pPr>
      <w:r>
        <w:rPr>
          <w:rFonts w:ascii="Arial" w:eastAsia="Arial" w:hAnsi="Arial" w:cs="Arial"/>
          <w:highlight w:val="white"/>
        </w:rPr>
        <w:t xml:space="preserve">Jacob, J., Vieites, Y., </w:t>
      </w:r>
      <w:proofErr w:type="spellStart"/>
      <w:r>
        <w:rPr>
          <w:rFonts w:ascii="Arial" w:eastAsia="Arial" w:hAnsi="Arial" w:cs="Arial"/>
          <w:highlight w:val="white"/>
        </w:rPr>
        <w:t>Goldszmidt</w:t>
      </w:r>
      <w:proofErr w:type="spellEnd"/>
      <w:r>
        <w:rPr>
          <w:rFonts w:ascii="Arial" w:eastAsia="Arial" w:hAnsi="Arial" w:cs="Arial"/>
          <w:highlight w:val="white"/>
        </w:rPr>
        <w:t xml:space="preserve">, R. and Andrade, E.B. (2022). Expected socioeconomic-status-based discrimination reduces price sensitivity among the poor. </w:t>
      </w:r>
      <w:r>
        <w:rPr>
          <w:rFonts w:ascii="Arial" w:eastAsia="Arial" w:hAnsi="Arial" w:cs="Arial"/>
          <w:i/>
          <w:iCs/>
          <w:highlight w:val="white"/>
        </w:rPr>
        <w:t>Journal of Marketing Research</w:t>
      </w:r>
      <w:r>
        <w:rPr>
          <w:rFonts w:ascii="Arial" w:eastAsia="Arial" w:hAnsi="Arial" w:cs="Arial"/>
          <w:highlight w:val="white"/>
        </w:rPr>
        <w:t xml:space="preserve">, </w:t>
      </w:r>
      <w:r>
        <w:rPr>
          <w:rFonts w:ascii="Arial" w:eastAsia="Arial" w:hAnsi="Arial" w:cs="Arial"/>
          <w:i/>
          <w:iCs/>
          <w:highlight w:val="white"/>
        </w:rPr>
        <w:t>59</w:t>
      </w:r>
      <w:r>
        <w:rPr>
          <w:rFonts w:ascii="Arial" w:eastAsia="Arial" w:hAnsi="Arial" w:cs="Arial"/>
          <w:highlight w:val="white"/>
        </w:rPr>
        <w:t>(6), pp.1083-1100.</w:t>
      </w:r>
      <w:r>
        <w:rPr>
          <w:rFonts w:ascii="Arial" w:eastAsia="Arial" w:hAnsi="Arial" w:cs="Arial"/>
        </w:rPr>
        <w:t xml:space="preserve"> </w:t>
      </w:r>
    </w:p>
    <w:p w14:paraId="48A73648" w14:textId="77777777" w:rsidR="00D44971" w:rsidRDefault="00316621">
      <w:pPr>
        <w:rPr>
          <w:rFonts w:ascii="Arial" w:eastAsia="Arial" w:hAnsi="Arial" w:cs="Arial"/>
        </w:rPr>
      </w:pPr>
      <w:r>
        <w:rPr>
          <w:rFonts w:ascii="Arial" w:eastAsia="Arial" w:hAnsi="Arial" w:cs="Arial"/>
          <w:highlight w:val="white"/>
        </w:rPr>
        <w:t xml:space="preserve">Jawabreh, O., Al Fayoumi, T. and </w:t>
      </w:r>
      <w:proofErr w:type="spellStart"/>
      <w:r>
        <w:rPr>
          <w:rFonts w:ascii="Arial" w:eastAsia="Arial" w:hAnsi="Arial" w:cs="Arial"/>
          <w:highlight w:val="white"/>
        </w:rPr>
        <w:t>Bareya</w:t>
      </w:r>
      <w:proofErr w:type="spellEnd"/>
      <w:r>
        <w:rPr>
          <w:rFonts w:ascii="Arial" w:eastAsia="Arial" w:hAnsi="Arial" w:cs="Arial"/>
          <w:highlight w:val="white"/>
        </w:rPr>
        <w:t xml:space="preserve">, A. (2022). Customer satisfaction towards communication skills of front office staff at the hotel (case study five stars Hotels in Aqaba). </w:t>
      </w:r>
      <w:r>
        <w:rPr>
          <w:rFonts w:ascii="Arial" w:eastAsia="Arial" w:hAnsi="Arial" w:cs="Arial"/>
          <w:i/>
          <w:iCs/>
          <w:highlight w:val="white"/>
        </w:rPr>
        <w:t xml:space="preserve">Geo Journal of Tourism and </w:t>
      </w:r>
      <w:proofErr w:type="spellStart"/>
      <w:r>
        <w:rPr>
          <w:rFonts w:ascii="Arial" w:eastAsia="Arial" w:hAnsi="Arial" w:cs="Arial"/>
          <w:i/>
          <w:iCs/>
          <w:highlight w:val="white"/>
        </w:rPr>
        <w:t>Geosites</w:t>
      </w:r>
      <w:proofErr w:type="spellEnd"/>
      <w:r>
        <w:rPr>
          <w:rFonts w:ascii="Arial" w:eastAsia="Arial" w:hAnsi="Arial" w:cs="Arial"/>
          <w:highlight w:val="white"/>
        </w:rPr>
        <w:t xml:space="preserve">, </w:t>
      </w:r>
      <w:r>
        <w:rPr>
          <w:rFonts w:ascii="Arial" w:eastAsia="Arial" w:hAnsi="Arial" w:cs="Arial"/>
          <w:i/>
          <w:iCs/>
          <w:highlight w:val="white"/>
        </w:rPr>
        <w:t>44</w:t>
      </w:r>
      <w:r>
        <w:rPr>
          <w:rFonts w:ascii="Arial" w:eastAsia="Arial" w:hAnsi="Arial" w:cs="Arial"/>
          <w:highlight w:val="white"/>
        </w:rPr>
        <w:t>(4), pp.1312-1318.</w:t>
      </w:r>
      <w:r>
        <w:rPr>
          <w:rFonts w:ascii="Arial" w:eastAsia="Arial" w:hAnsi="Arial" w:cs="Arial"/>
        </w:rPr>
        <w:t xml:space="preserve"> </w:t>
      </w:r>
    </w:p>
    <w:p w14:paraId="51DA4118" w14:textId="77777777" w:rsidR="00D44971" w:rsidRDefault="00316621">
      <w:pPr>
        <w:rPr>
          <w:rFonts w:ascii="Arial" w:eastAsia="Arial" w:hAnsi="Arial" w:cs="Arial"/>
        </w:rPr>
      </w:pPr>
      <w:r>
        <w:rPr>
          <w:rFonts w:ascii="Arial" w:eastAsia="Arial" w:hAnsi="Arial" w:cs="Arial"/>
          <w:highlight w:val="white"/>
        </w:rPr>
        <w:t xml:space="preserve">Jensen, H.H., (2025). 3rd R–Revamping Business Through Repair. In </w:t>
      </w:r>
      <w:r>
        <w:rPr>
          <w:rFonts w:ascii="Arial" w:eastAsia="Arial" w:hAnsi="Arial" w:cs="Arial"/>
          <w:i/>
          <w:iCs/>
          <w:highlight w:val="white"/>
        </w:rPr>
        <w:t>Circular Economy Opportunities and Pathways for Manufacturers: Manufacturing Renewed</w:t>
      </w:r>
      <w:r>
        <w:rPr>
          <w:rFonts w:ascii="Arial" w:eastAsia="Arial" w:hAnsi="Arial" w:cs="Arial"/>
          <w:highlight w:val="white"/>
        </w:rPr>
        <w:t xml:space="preserve"> (pp. 137-160). Cham: Springer Nature Switzerland.</w:t>
      </w:r>
      <w:r>
        <w:rPr>
          <w:rFonts w:ascii="Arial" w:eastAsia="Arial" w:hAnsi="Arial" w:cs="Arial"/>
        </w:rPr>
        <w:t xml:space="preserve"> </w:t>
      </w:r>
    </w:p>
    <w:p w14:paraId="3D0026DC" w14:textId="77777777" w:rsidR="00D44971" w:rsidRDefault="00316621">
      <w:pPr>
        <w:rPr>
          <w:rFonts w:ascii="Arial" w:eastAsia="Arial" w:hAnsi="Arial" w:cs="Arial"/>
        </w:rPr>
      </w:pPr>
      <w:proofErr w:type="spellStart"/>
      <w:r>
        <w:rPr>
          <w:rFonts w:ascii="Arial" w:eastAsia="Arial" w:hAnsi="Arial" w:cs="Arial"/>
          <w:highlight w:val="white"/>
        </w:rPr>
        <w:t>Jerab</w:t>
      </w:r>
      <w:proofErr w:type="spellEnd"/>
      <w:r>
        <w:rPr>
          <w:rFonts w:ascii="Arial" w:eastAsia="Arial" w:hAnsi="Arial" w:cs="Arial"/>
          <w:highlight w:val="white"/>
        </w:rPr>
        <w:t xml:space="preserve">, D. and Mabrouk, T., (2023). Achieving competitive advantage through cost leadership strategy: Strategies for Sustainable Success. </w:t>
      </w:r>
      <w:r>
        <w:rPr>
          <w:rFonts w:ascii="Arial" w:eastAsia="Arial" w:hAnsi="Arial" w:cs="Arial"/>
          <w:i/>
          <w:iCs/>
          <w:highlight w:val="white"/>
        </w:rPr>
        <w:t>Available at SSRN 4574945</w:t>
      </w:r>
      <w:r>
        <w:rPr>
          <w:rFonts w:ascii="Arial" w:eastAsia="Arial" w:hAnsi="Arial" w:cs="Arial"/>
          <w:highlight w:val="white"/>
        </w:rPr>
        <w:t>.</w:t>
      </w:r>
      <w:r>
        <w:rPr>
          <w:rFonts w:ascii="Arial" w:eastAsia="Arial" w:hAnsi="Arial" w:cs="Arial"/>
        </w:rPr>
        <w:t xml:space="preserve"> </w:t>
      </w:r>
    </w:p>
    <w:p w14:paraId="49DFAA67" w14:textId="77777777" w:rsidR="00D44971" w:rsidRDefault="00316621">
      <w:pPr>
        <w:rPr>
          <w:rFonts w:ascii="Arial" w:eastAsia="Arial" w:hAnsi="Arial" w:cs="Arial"/>
        </w:rPr>
      </w:pPr>
      <w:r>
        <w:rPr>
          <w:rFonts w:ascii="Arial" w:eastAsia="Arial" w:hAnsi="Arial" w:cs="Arial"/>
          <w:highlight w:val="white"/>
        </w:rPr>
        <w:t xml:space="preserve">Kenyon, G.N., (2025). The Value Proposition. In </w:t>
      </w:r>
      <w:r>
        <w:rPr>
          <w:rFonts w:ascii="Arial" w:eastAsia="Arial" w:hAnsi="Arial" w:cs="Arial"/>
          <w:i/>
          <w:iCs/>
          <w:highlight w:val="white"/>
        </w:rPr>
        <w:t>The Perception of Quality: Establishing a Competitive Advantage Through Quality, Value, and Perception</w:t>
      </w:r>
      <w:r>
        <w:rPr>
          <w:rFonts w:ascii="Arial" w:eastAsia="Arial" w:hAnsi="Arial" w:cs="Arial"/>
          <w:highlight w:val="white"/>
        </w:rPr>
        <w:t xml:space="preserve"> (pp. 39-64). London: Springer London.</w:t>
      </w:r>
      <w:r>
        <w:rPr>
          <w:rFonts w:ascii="Arial" w:eastAsia="Arial" w:hAnsi="Arial" w:cs="Arial"/>
        </w:rPr>
        <w:t xml:space="preserve"> </w:t>
      </w:r>
    </w:p>
    <w:p w14:paraId="2498FB26" w14:textId="77777777" w:rsidR="00D44971" w:rsidRDefault="00316621">
      <w:pPr>
        <w:rPr>
          <w:rFonts w:ascii="Arial" w:eastAsia="Arial" w:hAnsi="Arial" w:cs="Arial"/>
        </w:rPr>
      </w:pPr>
      <w:proofErr w:type="spellStart"/>
      <w:r>
        <w:rPr>
          <w:rFonts w:ascii="Arial" w:eastAsia="Arial" w:hAnsi="Arial" w:cs="Arial"/>
          <w:highlight w:val="white"/>
        </w:rPr>
        <w:t>Kołsut</w:t>
      </w:r>
      <w:proofErr w:type="spellEnd"/>
      <w:r>
        <w:rPr>
          <w:rFonts w:ascii="Arial" w:eastAsia="Arial" w:hAnsi="Arial" w:cs="Arial"/>
          <w:highlight w:val="white"/>
        </w:rPr>
        <w:t xml:space="preserve">, B. and </w:t>
      </w:r>
      <w:proofErr w:type="spellStart"/>
      <w:r>
        <w:rPr>
          <w:rFonts w:ascii="Arial" w:eastAsia="Arial" w:hAnsi="Arial" w:cs="Arial"/>
          <w:highlight w:val="white"/>
        </w:rPr>
        <w:t>Stryjakiewicz</w:t>
      </w:r>
      <w:proofErr w:type="spellEnd"/>
      <w:r>
        <w:rPr>
          <w:rFonts w:ascii="Arial" w:eastAsia="Arial" w:hAnsi="Arial" w:cs="Arial"/>
          <w:highlight w:val="white"/>
        </w:rPr>
        <w:t xml:space="preserve">, T. eds. (2022). </w:t>
      </w:r>
      <w:r>
        <w:rPr>
          <w:rFonts w:ascii="Arial" w:eastAsia="Arial" w:hAnsi="Arial" w:cs="Arial"/>
          <w:i/>
          <w:iCs/>
          <w:highlight w:val="white"/>
        </w:rPr>
        <w:t>The economic geography of the car market: The automobile revolution in an emerging economy</w:t>
      </w:r>
      <w:r>
        <w:rPr>
          <w:rFonts w:ascii="Arial" w:eastAsia="Arial" w:hAnsi="Arial" w:cs="Arial"/>
          <w:highlight w:val="white"/>
        </w:rPr>
        <w:t>. Taylor &amp; Francis.</w:t>
      </w:r>
      <w:r>
        <w:rPr>
          <w:rFonts w:ascii="Arial" w:eastAsia="Arial" w:hAnsi="Arial" w:cs="Arial"/>
        </w:rPr>
        <w:t xml:space="preserve"> </w:t>
      </w:r>
    </w:p>
    <w:p w14:paraId="1BE7B075" w14:textId="77777777" w:rsidR="00D44971" w:rsidRDefault="00316621">
      <w:pPr>
        <w:rPr>
          <w:rFonts w:ascii="Arial" w:eastAsia="Arial" w:hAnsi="Arial" w:cs="Arial"/>
        </w:rPr>
      </w:pPr>
      <w:r>
        <w:rPr>
          <w:rFonts w:ascii="Arial" w:eastAsia="Arial" w:hAnsi="Arial" w:cs="Arial"/>
          <w:highlight w:val="white"/>
        </w:rPr>
        <w:t xml:space="preserve">Koncar, P., Santos, T., Strohmaier, M. and </w:t>
      </w:r>
      <w:proofErr w:type="spellStart"/>
      <w:r>
        <w:rPr>
          <w:rFonts w:ascii="Arial" w:eastAsia="Arial" w:hAnsi="Arial" w:cs="Arial"/>
          <w:highlight w:val="white"/>
        </w:rPr>
        <w:t>Helic</w:t>
      </w:r>
      <w:proofErr w:type="spellEnd"/>
      <w:r>
        <w:rPr>
          <w:rFonts w:ascii="Arial" w:eastAsia="Arial" w:hAnsi="Arial" w:cs="Arial"/>
          <w:highlight w:val="white"/>
        </w:rPr>
        <w:t xml:space="preserve">, D. (2022). On the application of the Two-Factor Theory to online employer reviews. </w:t>
      </w:r>
      <w:r>
        <w:rPr>
          <w:rFonts w:ascii="Arial" w:eastAsia="Arial" w:hAnsi="Arial" w:cs="Arial"/>
          <w:i/>
          <w:iCs/>
          <w:highlight w:val="white"/>
        </w:rPr>
        <w:t>Journal of Data, Information and Management</w:t>
      </w:r>
      <w:r>
        <w:rPr>
          <w:rFonts w:ascii="Arial" w:eastAsia="Arial" w:hAnsi="Arial" w:cs="Arial"/>
          <w:highlight w:val="white"/>
        </w:rPr>
        <w:t xml:space="preserve">, </w:t>
      </w:r>
      <w:r>
        <w:rPr>
          <w:rFonts w:ascii="Arial" w:eastAsia="Arial" w:hAnsi="Arial" w:cs="Arial"/>
          <w:i/>
          <w:iCs/>
          <w:highlight w:val="white"/>
        </w:rPr>
        <w:t>4</w:t>
      </w:r>
      <w:r>
        <w:rPr>
          <w:rFonts w:ascii="Arial" w:eastAsia="Arial" w:hAnsi="Arial" w:cs="Arial"/>
          <w:highlight w:val="white"/>
        </w:rPr>
        <w:t>(1), pp.1-23.</w:t>
      </w:r>
      <w:r>
        <w:rPr>
          <w:rFonts w:ascii="Arial" w:eastAsia="Arial" w:hAnsi="Arial" w:cs="Arial"/>
        </w:rPr>
        <w:t xml:space="preserve"> </w:t>
      </w:r>
    </w:p>
    <w:p w14:paraId="22692F34" w14:textId="77777777" w:rsidR="00D44971" w:rsidRDefault="00316621">
      <w:pPr>
        <w:rPr>
          <w:rFonts w:ascii="Arial" w:eastAsia="Arial" w:hAnsi="Arial" w:cs="Arial"/>
        </w:rPr>
      </w:pPr>
      <w:proofErr w:type="spellStart"/>
      <w:r>
        <w:rPr>
          <w:rFonts w:ascii="Arial" w:eastAsia="Arial" w:hAnsi="Arial" w:cs="Arial"/>
          <w:highlight w:val="white"/>
        </w:rPr>
        <w:lastRenderedPageBreak/>
        <w:t>Kondratyk</w:t>
      </w:r>
      <w:proofErr w:type="spellEnd"/>
      <w:r>
        <w:rPr>
          <w:rFonts w:ascii="Arial" w:eastAsia="Arial" w:hAnsi="Arial" w:cs="Arial"/>
          <w:highlight w:val="white"/>
        </w:rPr>
        <w:t>, B. (2025). Development and implementation of a referral strategy aimed at enhancing customer loyalty and reducing customer acquisition costs.</w:t>
      </w:r>
      <w:r>
        <w:rPr>
          <w:rFonts w:ascii="Arial" w:eastAsia="Arial" w:hAnsi="Arial" w:cs="Arial"/>
        </w:rPr>
        <w:t xml:space="preserve"> </w:t>
      </w:r>
    </w:p>
    <w:p w14:paraId="3844A84C" w14:textId="77777777" w:rsidR="00D44971" w:rsidRDefault="00316621">
      <w:pPr>
        <w:rPr>
          <w:rFonts w:ascii="Arial" w:eastAsia="Arial" w:hAnsi="Arial" w:cs="Arial"/>
        </w:rPr>
      </w:pPr>
      <w:r>
        <w:rPr>
          <w:rFonts w:ascii="Arial" w:eastAsia="Arial" w:hAnsi="Arial" w:cs="Arial"/>
          <w:highlight w:val="white"/>
        </w:rPr>
        <w:t xml:space="preserve">Koo, P.H., (2022). A capacity cost-sharing contract for a two-stage supply chain with a risk-averse supplier under a bargaining power. </w:t>
      </w:r>
      <w:r>
        <w:rPr>
          <w:rFonts w:ascii="Arial" w:eastAsia="Arial" w:hAnsi="Arial" w:cs="Arial"/>
          <w:i/>
          <w:iCs/>
          <w:highlight w:val="white"/>
        </w:rPr>
        <w:t>Sustainability</w:t>
      </w:r>
      <w:r>
        <w:rPr>
          <w:rFonts w:ascii="Arial" w:eastAsia="Arial" w:hAnsi="Arial" w:cs="Arial"/>
          <w:highlight w:val="white"/>
        </w:rPr>
        <w:t xml:space="preserve">, </w:t>
      </w:r>
      <w:r>
        <w:rPr>
          <w:rFonts w:ascii="Arial" w:eastAsia="Arial" w:hAnsi="Arial" w:cs="Arial"/>
          <w:i/>
          <w:iCs/>
          <w:highlight w:val="white"/>
        </w:rPr>
        <w:t>14</w:t>
      </w:r>
      <w:r>
        <w:rPr>
          <w:rFonts w:ascii="Arial" w:eastAsia="Arial" w:hAnsi="Arial" w:cs="Arial"/>
          <w:highlight w:val="white"/>
        </w:rPr>
        <w:t>(4), p.2279.</w:t>
      </w:r>
      <w:r>
        <w:rPr>
          <w:rFonts w:ascii="Arial" w:eastAsia="Arial" w:hAnsi="Arial" w:cs="Arial"/>
        </w:rPr>
        <w:t xml:space="preserve"> </w:t>
      </w:r>
    </w:p>
    <w:p w14:paraId="3CF92D3F" w14:textId="77777777" w:rsidR="00D44971" w:rsidRDefault="00316621">
      <w:pPr>
        <w:rPr>
          <w:rFonts w:ascii="Arial" w:eastAsia="Arial" w:hAnsi="Arial" w:cs="Arial"/>
        </w:rPr>
      </w:pPr>
      <w:r>
        <w:rPr>
          <w:rFonts w:ascii="Arial" w:eastAsia="Arial" w:hAnsi="Arial" w:cs="Arial"/>
          <w:highlight w:val="white"/>
        </w:rPr>
        <w:t xml:space="preserve">Kumar, V. and Kotler, P., (2024). A market management approach to transformative business operations. </w:t>
      </w:r>
      <w:r>
        <w:rPr>
          <w:rFonts w:ascii="Arial" w:eastAsia="Arial" w:hAnsi="Arial" w:cs="Arial"/>
          <w:i/>
          <w:iCs/>
          <w:highlight w:val="white"/>
        </w:rPr>
        <w:t>Marketing Strategy Journal</w:t>
      </w:r>
      <w:r>
        <w:rPr>
          <w:rFonts w:ascii="Arial" w:eastAsia="Arial" w:hAnsi="Arial" w:cs="Arial"/>
          <w:highlight w:val="white"/>
        </w:rPr>
        <w:t xml:space="preserve">, </w:t>
      </w:r>
      <w:r>
        <w:rPr>
          <w:rFonts w:ascii="Arial" w:eastAsia="Arial" w:hAnsi="Arial" w:cs="Arial"/>
          <w:i/>
          <w:iCs/>
          <w:highlight w:val="white"/>
        </w:rPr>
        <w:t>1</w:t>
      </w:r>
      <w:r>
        <w:rPr>
          <w:rFonts w:ascii="Arial" w:eastAsia="Arial" w:hAnsi="Arial" w:cs="Arial"/>
          <w:highlight w:val="white"/>
        </w:rPr>
        <w:t>, p.100005.</w:t>
      </w:r>
      <w:r>
        <w:rPr>
          <w:rFonts w:ascii="Arial" w:eastAsia="Arial" w:hAnsi="Arial" w:cs="Arial"/>
        </w:rPr>
        <w:t xml:space="preserve"> </w:t>
      </w:r>
    </w:p>
    <w:p w14:paraId="3E49A839" w14:textId="77777777" w:rsidR="00D44971" w:rsidRDefault="00316621">
      <w:pPr>
        <w:rPr>
          <w:rFonts w:ascii="Arial" w:eastAsia="Arial" w:hAnsi="Arial" w:cs="Arial"/>
        </w:rPr>
      </w:pPr>
      <w:r>
        <w:rPr>
          <w:rFonts w:ascii="Arial" w:eastAsia="Arial" w:hAnsi="Arial" w:cs="Arial"/>
          <w:highlight w:val="white"/>
        </w:rPr>
        <w:t xml:space="preserve">Kwak, S.Y., Shin, M., Lee, M. and Back, K.J., (2023). Integrating the reviewers’ and readers’ perceptions of negative online reviews for customer decision-making: a mixed-method approach. </w:t>
      </w:r>
      <w:r>
        <w:rPr>
          <w:rFonts w:ascii="Arial" w:eastAsia="Arial" w:hAnsi="Arial" w:cs="Arial"/>
          <w:i/>
          <w:iCs/>
          <w:highlight w:val="white"/>
        </w:rPr>
        <w:t>International Journal of Contemporary Hospitality Management</w:t>
      </w:r>
      <w:r>
        <w:rPr>
          <w:rFonts w:ascii="Arial" w:eastAsia="Arial" w:hAnsi="Arial" w:cs="Arial"/>
          <w:highlight w:val="white"/>
        </w:rPr>
        <w:t xml:space="preserve">, </w:t>
      </w:r>
      <w:r>
        <w:rPr>
          <w:rFonts w:ascii="Arial" w:eastAsia="Arial" w:hAnsi="Arial" w:cs="Arial"/>
          <w:i/>
          <w:iCs/>
          <w:highlight w:val="white"/>
        </w:rPr>
        <w:t>35</w:t>
      </w:r>
      <w:r>
        <w:rPr>
          <w:rFonts w:ascii="Arial" w:eastAsia="Arial" w:hAnsi="Arial" w:cs="Arial"/>
          <w:highlight w:val="white"/>
        </w:rPr>
        <w:t>(12), pp.4191-4216.</w:t>
      </w:r>
      <w:r>
        <w:rPr>
          <w:rFonts w:ascii="Arial" w:eastAsia="Arial" w:hAnsi="Arial" w:cs="Arial"/>
        </w:rPr>
        <w:t xml:space="preserve"> </w:t>
      </w:r>
    </w:p>
    <w:p w14:paraId="2AC7607C" w14:textId="77777777" w:rsidR="00D44971" w:rsidRDefault="00316621">
      <w:pPr>
        <w:rPr>
          <w:rFonts w:ascii="Arial" w:eastAsia="Arial" w:hAnsi="Arial" w:cs="Arial"/>
        </w:rPr>
      </w:pPr>
      <w:r>
        <w:rPr>
          <w:rFonts w:ascii="Arial" w:eastAsia="Arial" w:hAnsi="Arial" w:cs="Arial"/>
        </w:rPr>
        <w:t xml:space="preserve">Market Research Future. (2026) </w:t>
      </w:r>
      <w:r>
        <w:rPr>
          <w:rFonts w:ascii="Arial" w:eastAsia="Arial" w:hAnsi="Arial" w:cs="Arial"/>
          <w:i/>
          <w:iCs/>
        </w:rPr>
        <w:t>UK Automotive Service Market Size, Growth, Trends, Report 2035</w:t>
      </w:r>
      <w:r>
        <w:rPr>
          <w:rFonts w:ascii="Arial" w:eastAsia="Arial" w:hAnsi="Arial" w:cs="Arial"/>
        </w:rPr>
        <w:t xml:space="preserve">, </w:t>
      </w:r>
      <w:r>
        <w:rPr>
          <w:rFonts w:ascii="Arial" w:eastAsia="Arial" w:hAnsi="Arial" w:cs="Arial"/>
          <w:i/>
          <w:iCs/>
        </w:rPr>
        <w:t>Size, Growth, Trends, Report 2035</w:t>
      </w:r>
      <w:r>
        <w:rPr>
          <w:rFonts w:ascii="Arial" w:eastAsia="Arial" w:hAnsi="Arial" w:cs="Arial"/>
        </w:rPr>
        <w:t>. Available at: https://www.marketresearchfuture.com/reports/uk-automotive-service-market-47114 (Accessed: 28 April 2026).</w:t>
      </w:r>
    </w:p>
    <w:p w14:paraId="3DCD3D5A" w14:textId="77777777" w:rsidR="00D44971" w:rsidRDefault="00316621">
      <w:pPr>
        <w:rPr>
          <w:rFonts w:ascii="Arial" w:eastAsia="Arial" w:hAnsi="Arial" w:cs="Arial"/>
        </w:rPr>
      </w:pPr>
      <w:proofErr w:type="spellStart"/>
      <w:r>
        <w:rPr>
          <w:rFonts w:ascii="Arial" w:eastAsia="Arial" w:hAnsi="Arial" w:cs="Arial"/>
          <w:highlight w:val="white"/>
        </w:rPr>
        <w:t>Matnin</w:t>
      </w:r>
      <w:proofErr w:type="spellEnd"/>
      <w:r>
        <w:rPr>
          <w:rFonts w:ascii="Arial" w:eastAsia="Arial" w:hAnsi="Arial" w:cs="Arial"/>
          <w:highlight w:val="white"/>
        </w:rPr>
        <w:t xml:space="preserve">, M. (2025). Integrated Implementation of Marketing Mix, Market Segmentation, and Trust in Third-Party Funds Mobilization Strategy at KSPPS NURI </w:t>
      </w:r>
      <w:proofErr w:type="spellStart"/>
      <w:r>
        <w:rPr>
          <w:rFonts w:ascii="Arial" w:eastAsia="Arial" w:hAnsi="Arial" w:cs="Arial"/>
          <w:highlight w:val="white"/>
        </w:rPr>
        <w:t>Pegantenan</w:t>
      </w:r>
      <w:proofErr w:type="spellEnd"/>
      <w:r>
        <w:rPr>
          <w:rFonts w:ascii="Arial" w:eastAsia="Arial" w:hAnsi="Arial" w:cs="Arial"/>
          <w:highlight w:val="white"/>
        </w:rPr>
        <w:t xml:space="preserve">. </w:t>
      </w:r>
      <w:proofErr w:type="spellStart"/>
      <w:r>
        <w:rPr>
          <w:rFonts w:ascii="Arial" w:eastAsia="Arial" w:hAnsi="Arial" w:cs="Arial"/>
          <w:i/>
          <w:iCs/>
          <w:highlight w:val="white"/>
        </w:rPr>
        <w:t>Dinamika</w:t>
      </w:r>
      <w:proofErr w:type="spellEnd"/>
      <w:r>
        <w:rPr>
          <w:rFonts w:ascii="Arial" w:eastAsia="Arial" w:hAnsi="Arial" w:cs="Arial"/>
          <w:i/>
          <w:iCs/>
          <w:highlight w:val="white"/>
        </w:rPr>
        <w:t xml:space="preserve">: </w:t>
      </w:r>
      <w:proofErr w:type="spellStart"/>
      <w:r>
        <w:rPr>
          <w:rFonts w:ascii="Arial" w:eastAsia="Arial" w:hAnsi="Arial" w:cs="Arial"/>
          <w:i/>
          <w:iCs/>
          <w:highlight w:val="white"/>
        </w:rPr>
        <w:t>Jurnal</w:t>
      </w:r>
      <w:proofErr w:type="spellEnd"/>
      <w:r>
        <w:rPr>
          <w:rFonts w:ascii="Arial" w:eastAsia="Arial" w:hAnsi="Arial" w:cs="Arial"/>
          <w:i/>
          <w:iCs/>
          <w:highlight w:val="white"/>
        </w:rPr>
        <w:t xml:space="preserve"> Studi </w:t>
      </w:r>
      <w:proofErr w:type="spellStart"/>
      <w:r>
        <w:rPr>
          <w:rFonts w:ascii="Arial" w:eastAsia="Arial" w:hAnsi="Arial" w:cs="Arial"/>
          <w:i/>
          <w:iCs/>
          <w:highlight w:val="white"/>
        </w:rPr>
        <w:t>Kepesantrenan</w:t>
      </w:r>
      <w:proofErr w:type="spellEnd"/>
      <w:r>
        <w:rPr>
          <w:rFonts w:ascii="Arial" w:eastAsia="Arial" w:hAnsi="Arial" w:cs="Arial"/>
          <w:i/>
          <w:iCs/>
          <w:highlight w:val="white"/>
        </w:rPr>
        <w:t xml:space="preserve"> dan Keislaman</w:t>
      </w:r>
      <w:r>
        <w:rPr>
          <w:rFonts w:ascii="Arial" w:eastAsia="Arial" w:hAnsi="Arial" w:cs="Arial"/>
          <w:highlight w:val="white"/>
        </w:rPr>
        <w:t xml:space="preserve">, </w:t>
      </w:r>
      <w:r>
        <w:rPr>
          <w:rFonts w:ascii="Arial" w:eastAsia="Arial" w:hAnsi="Arial" w:cs="Arial"/>
          <w:i/>
          <w:iCs/>
          <w:highlight w:val="white"/>
        </w:rPr>
        <w:t>3</w:t>
      </w:r>
      <w:r>
        <w:rPr>
          <w:rFonts w:ascii="Arial" w:eastAsia="Arial" w:hAnsi="Arial" w:cs="Arial"/>
          <w:highlight w:val="white"/>
        </w:rPr>
        <w:t>(02), pp.86-96.</w:t>
      </w:r>
      <w:r>
        <w:rPr>
          <w:rFonts w:ascii="Arial" w:eastAsia="Arial" w:hAnsi="Arial" w:cs="Arial"/>
        </w:rPr>
        <w:t xml:space="preserve"> </w:t>
      </w:r>
    </w:p>
    <w:p w14:paraId="05B78A67" w14:textId="77777777" w:rsidR="00D44971" w:rsidRDefault="00316621">
      <w:pPr>
        <w:rPr>
          <w:rFonts w:ascii="Arial" w:eastAsia="Arial" w:hAnsi="Arial" w:cs="Arial"/>
        </w:rPr>
      </w:pPr>
      <w:r>
        <w:rPr>
          <w:rFonts w:ascii="Arial" w:eastAsia="Arial" w:hAnsi="Arial" w:cs="Arial"/>
          <w:highlight w:val="white"/>
        </w:rPr>
        <w:t xml:space="preserve">Maulana, A., </w:t>
      </w:r>
      <w:proofErr w:type="spellStart"/>
      <w:r>
        <w:rPr>
          <w:rFonts w:ascii="Arial" w:eastAsia="Arial" w:hAnsi="Arial" w:cs="Arial"/>
          <w:highlight w:val="white"/>
        </w:rPr>
        <w:t>Dwita</w:t>
      </w:r>
      <w:proofErr w:type="spellEnd"/>
      <w:r>
        <w:rPr>
          <w:rFonts w:ascii="Arial" w:eastAsia="Arial" w:hAnsi="Arial" w:cs="Arial"/>
          <w:highlight w:val="white"/>
        </w:rPr>
        <w:t xml:space="preserve">, M., Fitriyani, M., Sunaryo, D. and </w:t>
      </w:r>
      <w:proofErr w:type="spellStart"/>
      <w:r>
        <w:rPr>
          <w:rFonts w:ascii="Arial" w:eastAsia="Arial" w:hAnsi="Arial" w:cs="Arial"/>
          <w:highlight w:val="white"/>
        </w:rPr>
        <w:t>Adiyanto</w:t>
      </w:r>
      <w:proofErr w:type="spellEnd"/>
      <w:r>
        <w:rPr>
          <w:rFonts w:ascii="Arial" w:eastAsia="Arial" w:hAnsi="Arial" w:cs="Arial"/>
          <w:highlight w:val="white"/>
        </w:rPr>
        <w:t xml:space="preserve">, Y. (2024). Risk management as a determinant of Indonesian banking financial performance: A systematic literature approach. </w:t>
      </w:r>
      <w:r>
        <w:rPr>
          <w:rFonts w:ascii="Arial" w:eastAsia="Arial" w:hAnsi="Arial" w:cs="Arial"/>
          <w:i/>
          <w:iCs/>
          <w:highlight w:val="white"/>
        </w:rPr>
        <w:t>Indo-Fintech Intellectuals Journal of Economics and Business</w:t>
      </w:r>
      <w:r>
        <w:rPr>
          <w:rFonts w:ascii="Arial" w:eastAsia="Arial" w:hAnsi="Arial" w:cs="Arial"/>
          <w:highlight w:val="white"/>
        </w:rPr>
        <w:t xml:space="preserve">, </w:t>
      </w:r>
      <w:r>
        <w:rPr>
          <w:rFonts w:ascii="Arial" w:eastAsia="Arial" w:hAnsi="Arial" w:cs="Arial"/>
          <w:i/>
          <w:iCs/>
          <w:highlight w:val="white"/>
        </w:rPr>
        <w:t>4</w:t>
      </w:r>
      <w:r>
        <w:rPr>
          <w:rFonts w:ascii="Arial" w:eastAsia="Arial" w:hAnsi="Arial" w:cs="Arial"/>
          <w:highlight w:val="white"/>
        </w:rPr>
        <w:t>(5), pp.2523-2537.</w:t>
      </w:r>
      <w:r>
        <w:rPr>
          <w:rFonts w:ascii="Arial" w:eastAsia="Arial" w:hAnsi="Arial" w:cs="Arial"/>
        </w:rPr>
        <w:t xml:space="preserve"> </w:t>
      </w:r>
    </w:p>
    <w:p w14:paraId="6D4549B0" w14:textId="77777777" w:rsidR="00D44971" w:rsidRDefault="00316621">
      <w:pPr>
        <w:rPr>
          <w:rFonts w:ascii="Arial" w:eastAsia="Arial" w:hAnsi="Arial" w:cs="Arial"/>
        </w:rPr>
      </w:pPr>
      <w:r>
        <w:rPr>
          <w:rFonts w:ascii="Arial" w:eastAsia="Arial" w:hAnsi="Arial" w:cs="Arial"/>
        </w:rPr>
        <w:t xml:space="preserve">McNair, A. (2025) </w:t>
      </w:r>
      <w:r>
        <w:rPr>
          <w:rFonts w:ascii="Arial" w:eastAsia="Arial" w:hAnsi="Arial" w:cs="Arial"/>
          <w:i/>
          <w:iCs/>
        </w:rPr>
        <w:t>Northern Ireland: MOT test exemptions extended to manage waiting times</w:t>
      </w:r>
      <w:r>
        <w:rPr>
          <w:rFonts w:ascii="Arial" w:eastAsia="Arial" w:hAnsi="Arial" w:cs="Arial"/>
        </w:rPr>
        <w:t xml:space="preserve">, </w:t>
      </w:r>
      <w:r>
        <w:rPr>
          <w:rFonts w:ascii="Arial" w:eastAsia="Arial" w:hAnsi="Arial" w:cs="Arial"/>
          <w:i/>
          <w:iCs/>
        </w:rPr>
        <w:t>BBC News</w:t>
      </w:r>
      <w:r>
        <w:rPr>
          <w:rFonts w:ascii="Arial" w:eastAsia="Arial" w:hAnsi="Arial" w:cs="Arial"/>
        </w:rPr>
        <w:t>. BBC. Available at: https://www.bbc.com/news/articles/c4g0lg9jlzdo (Accessed: 28 April 2026).</w:t>
      </w:r>
    </w:p>
    <w:p w14:paraId="1628CE97" w14:textId="77777777" w:rsidR="00D44971" w:rsidRDefault="00316621">
      <w:pPr>
        <w:rPr>
          <w:rFonts w:ascii="Arial" w:eastAsia="Arial" w:hAnsi="Arial" w:cs="Arial"/>
        </w:rPr>
      </w:pPr>
      <w:r>
        <w:rPr>
          <w:rFonts w:ascii="Arial" w:eastAsia="Arial" w:hAnsi="Arial" w:cs="Arial"/>
          <w:highlight w:val="white"/>
        </w:rPr>
        <w:t xml:space="preserve">Minsky, L. and Kotler, P. (2024). Sustainable Practices and Demarketing: An Interview with Philip Kotler. </w:t>
      </w:r>
      <w:r>
        <w:rPr>
          <w:rFonts w:ascii="Arial" w:eastAsia="Arial" w:hAnsi="Arial" w:cs="Arial"/>
          <w:i/>
          <w:iCs/>
          <w:highlight w:val="white"/>
        </w:rPr>
        <w:t>Advertising &amp; Society Quarterly</w:t>
      </w:r>
      <w:r>
        <w:rPr>
          <w:rFonts w:ascii="Arial" w:eastAsia="Arial" w:hAnsi="Arial" w:cs="Arial"/>
          <w:highlight w:val="white"/>
        </w:rPr>
        <w:t xml:space="preserve">, </w:t>
      </w:r>
      <w:r>
        <w:rPr>
          <w:rFonts w:ascii="Arial" w:eastAsia="Arial" w:hAnsi="Arial" w:cs="Arial"/>
          <w:i/>
          <w:iCs/>
          <w:highlight w:val="white"/>
        </w:rPr>
        <w:t>25</w:t>
      </w:r>
      <w:r>
        <w:rPr>
          <w:rFonts w:ascii="Arial" w:eastAsia="Arial" w:hAnsi="Arial" w:cs="Arial"/>
          <w:highlight w:val="white"/>
        </w:rPr>
        <w:t>(1).</w:t>
      </w:r>
      <w:r>
        <w:rPr>
          <w:rFonts w:ascii="Arial" w:eastAsia="Arial" w:hAnsi="Arial" w:cs="Arial"/>
        </w:rPr>
        <w:t xml:space="preserve"> </w:t>
      </w:r>
    </w:p>
    <w:p w14:paraId="368A2ED4" w14:textId="77777777" w:rsidR="00D44971" w:rsidRDefault="00316621">
      <w:pPr>
        <w:rPr>
          <w:rFonts w:ascii="Arial" w:eastAsia="Arial" w:hAnsi="Arial" w:cs="Arial"/>
        </w:rPr>
      </w:pPr>
      <w:r>
        <w:rPr>
          <w:rFonts w:ascii="Arial" w:eastAsia="Arial" w:hAnsi="Arial" w:cs="Arial"/>
          <w:highlight w:val="white"/>
        </w:rPr>
        <w:t xml:space="preserve">Mohamed, A., Mohammed, F., Sari, A., </w:t>
      </w:r>
      <w:proofErr w:type="spellStart"/>
      <w:r>
        <w:rPr>
          <w:rFonts w:ascii="Arial" w:eastAsia="Arial" w:hAnsi="Arial" w:cs="Arial"/>
          <w:highlight w:val="white"/>
        </w:rPr>
        <w:t>Chachati</w:t>
      </w:r>
      <w:proofErr w:type="spellEnd"/>
      <w:r>
        <w:rPr>
          <w:rFonts w:ascii="Arial" w:eastAsia="Arial" w:hAnsi="Arial" w:cs="Arial"/>
          <w:highlight w:val="white"/>
        </w:rPr>
        <w:t xml:space="preserve">, M. and Ismail, I. (2025). Enhancing Productivity and Workflow Efficiency Through an Innovative Application for Time-Sensitive Task Management. In </w:t>
      </w:r>
      <w:r>
        <w:rPr>
          <w:rFonts w:ascii="Arial" w:eastAsia="Arial" w:hAnsi="Arial" w:cs="Arial"/>
          <w:i/>
          <w:iCs/>
          <w:highlight w:val="white"/>
        </w:rPr>
        <w:t>Proceedings of Eighth International Conference on Information System Design and Intelligent Applications</w:t>
      </w:r>
      <w:r>
        <w:rPr>
          <w:rFonts w:ascii="Arial" w:eastAsia="Arial" w:hAnsi="Arial" w:cs="Arial"/>
          <w:highlight w:val="white"/>
        </w:rPr>
        <w:t xml:space="preserve"> (pp. 65-84). Singapore: Springer Nature Singapore.</w:t>
      </w:r>
      <w:r>
        <w:rPr>
          <w:rFonts w:ascii="Arial" w:eastAsia="Arial" w:hAnsi="Arial" w:cs="Arial"/>
        </w:rPr>
        <w:t xml:space="preserve"> </w:t>
      </w:r>
    </w:p>
    <w:p w14:paraId="6E3348CA" w14:textId="77777777" w:rsidR="00D44971" w:rsidRDefault="00316621">
      <w:pPr>
        <w:rPr>
          <w:rFonts w:ascii="Arial" w:eastAsia="Arial" w:hAnsi="Arial" w:cs="Arial"/>
        </w:rPr>
      </w:pPr>
      <w:r>
        <w:rPr>
          <w:rFonts w:ascii="Arial" w:eastAsia="Arial" w:hAnsi="Arial" w:cs="Arial"/>
          <w:highlight w:val="white"/>
        </w:rPr>
        <w:t xml:space="preserve">Nagy, M., Valaskova, K. and </w:t>
      </w:r>
      <w:proofErr w:type="spellStart"/>
      <w:r>
        <w:rPr>
          <w:rFonts w:ascii="Arial" w:eastAsia="Arial" w:hAnsi="Arial" w:cs="Arial"/>
          <w:highlight w:val="white"/>
        </w:rPr>
        <w:t>Lazaroiu</w:t>
      </w:r>
      <w:proofErr w:type="spellEnd"/>
      <w:r>
        <w:rPr>
          <w:rFonts w:ascii="Arial" w:eastAsia="Arial" w:hAnsi="Arial" w:cs="Arial"/>
          <w:highlight w:val="white"/>
        </w:rPr>
        <w:t xml:space="preserve">, G. (2026). Digitalization-Based Predictive Maintenance Systems, Internet of Things Sensor Networks, and Machine Intelligence Algorithms for Industry 4.0/5.0 Manufacturing Processes. </w:t>
      </w:r>
      <w:r>
        <w:rPr>
          <w:rFonts w:ascii="Arial" w:eastAsia="Arial" w:hAnsi="Arial" w:cs="Arial"/>
          <w:i/>
          <w:iCs/>
          <w:highlight w:val="white"/>
        </w:rPr>
        <w:t>Systems</w:t>
      </w:r>
      <w:r>
        <w:rPr>
          <w:rFonts w:ascii="Arial" w:eastAsia="Arial" w:hAnsi="Arial" w:cs="Arial"/>
          <w:highlight w:val="white"/>
        </w:rPr>
        <w:t xml:space="preserve">, </w:t>
      </w:r>
      <w:r>
        <w:rPr>
          <w:rFonts w:ascii="Arial" w:eastAsia="Arial" w:hAnsi="Arial" w:cs="Arial"/>
          <w:i/>
          <w:iCs/>
          <w:highlight w:val="white"/>
        </w:rPr>
        <w:t>14</w:t>
      </w:r>
      <w:r>
        <w:rPr>
          <w:rFonts w:ascii="Arial" w:eastAsia="Arial" w:hAnsi="Arial" w:cs="Arial"/>
          <w:highlight w:val="white"/>
        </w:rPr>
        <w:t>(3), p.281.</w:t>
      </w:r>
      <w:r>
        <w:rPr>
          <w:rFonts w:ascii="Arial" w:eastAsia="Arial" w:hAnsi="Arial" w:cs="Arial"/>
        </w:rPr>
        <w:t xml:space="preserve"> </w:t>
      </w:r>
    </w:p>
    <w:p w14:paraId="407C5C0D" w14:textId="77777777" w:rsidR="00D44971" w:rsidRDefault="00316621">
      <w:pPr>
        <w:rPr>
          <w:rFonts w:ascii="Arial" w:eastAsia="Arial" w:hAnsi="Arial" w:cs="Arial"/>
        </w:rPr>
      </w:pPr>
      <w:r>
        <w:rPr>
          <w:rFonts w:ascii="Arial" w:eastAsia="Arial" w:hAnsi="Arial" w:cs="Arial"/>
        </w:rPr>
        <w:lastRenderedPageBreak/>
        <w:t xml:space="preserve">Owais, M. (2026) </w:t>
      </w:r>
      <w:r>
        <w:rPr>
          <w:rFonts w:ascii="Arial" w:eastAsia="Arial" w:hAnsi="Arial" w:cs="Arial"/>
          <w:i/>
          <w:iCs/>
        </w:rPr>
        <w:t>Understanding the 7Ps of Marketing</w:t>
      </w:r>
      <w:r>
        <w:rPr>
          <w:rFonts w:ascii="Arial" w:eastAsia="Arial" w:hAnsi="Arial" w:cs="Arial"/>
        </w:rPr>
        <w:t xml:space="preserve">, </w:t>
      </w:r>
      <w:r>
        <w:rPr>
          <w:rFonts w:ascii="Arial" w:eastAsia="Arial" w:hAnsi="Arial" w:cs="Arial"/>
          <w:i/>
          <w:iCs/>
        </w:rPr>
        <w:t>LinkedIn</w:t>
      </w:r>
      <w:r>
        <w:rPr>
          <w:rFonts w:ascii="Arial" w:eastAsia="Arial" w:hAnsi="Arial" w:cs="Arial"/>
        </w:rPr>
        <w:t>. Available at: https://www.linkedin.com/pulse/understanding-7ps-marketing-muhammad-owais (Accessed: 29 April 2026).</w:t>
      </w:r>
    </w:p>
    <w:p w14:paraId="7DE4437F" w14:textId="77777777" w:rsidR="00D44971" w:rsidRDefault="00316621">
      <w:pPr>
        <w:rPr>
          <w:rFonts w:ascii="Arial" w:eastAsia="Arial" w:hAnsi="Arial" w:cs="Arial"/>
        </w:rPr>
      </w:pPr>
      <w:r>
        <w:rPr>
          <w:rFonts w:ascii="Arial" w:eastAsia="Arial" w:hAnsi="Arial" w:cs="Arial"/>
          <w:highlight w:val="white"/>
        </w:rPr>
        <w:t xml:space="preserve">Papademetriou, C., Anastasiadou, S. and </w:t>
      </w:r>
      <w:proofErr w:type="spellStart"/>
      <w:r>
        <w:rPr>
          <w:rFonts w:ascii="Arial" w:eastAsia="Arial" w:hAnsi="Arial" w:cs="Arial"/>
          <w:highlight w:val="white"/>
        </w:rPr>
        <w:t>Papalexandris</w:t>
      </w:r>
      <w:proofErr w:type="spellEnd"/>
      <w:r>
        <w:rPr>
          <w:rFonts w:ascii="Arial" w:eastAsia="Arial" w:hAnsi="Arial" w:cs="Arial"/>
          <w:highlight w:val="white"/>
        </w:rPr>
        <w:t xml:space="preserve">, S., (2023). The effect of sustainable human resource management practices on customer satisfaction, service quality, and institutional performance in hotel businesses. </w:t>
      </w:r>
      <w:r>
        <w:rPr>
          <w:rFonts w:ascii="Arial" w:eastAsia="Arial" w:hAnsi="Arial" w:cs="Arial"/>
          <w:i/>
          <w:iCs/>
          <w:highlight w:val="white"/>
        </w:rPr>
        <w:t>Sustainability</w:t>
      </w:r>
      <w:r>
        <w:rPr>
          <w:rFonts w:ascii="Arial" w:eastAsia="Arial" w:hAnsi="Arial" w:cs="Arial"/>
          <w:highlight w:val="white"/>
        </w:rPr>
        <w:t xml:space="preserve">, </w:t>
      </w:r>
      <w:r>
        <w:rPr>
          <w:rFonts w:ascii="Arial" w:eastAsia="Arial" w:hAnsi="Arial" w:cs="Arial"/>
          <w:i/>
          <w:iCs/>
          <w:highlight w:val="white"/>
        </w:rPr>
        <w:t>15</w:t>
      </w:r>
      <w:r>
        <w:rPr>
          <w:rFonts w:ascii="Arial" w:eastAsia="Arial" w:hAnsi="Arial" w:cs="Arial"/>
          <w:highlight w:val="white"/>
        </w:rPr>
        <w:t>(10), p.8251.</w:t>
      </w:r>
      <w:r>
        <w:rPr>
          <w:rFonts w:ascii="Arial" w:eastAsia="Arial" w:hAnsi="Arial" w:cs="Arial"/>
        </w:rPr>
        <w:t xml:space="preserve"> </w:t>
      </w:r>
    </w:p>
    <w:p w14:paraId="38FE6B1B" w14:textId="77777777" w:rsidR="00D44971" w:rsidRDefault="00316621">
      <w:pPr>
        <w:rPr>
          <w:rFonts w:ascii="Arial" w:eastAsia="Arial" w:hAnsi="Arial" w:cs="Arial"/>
        </w:rPr>
      </w:pPr>
      <w:r>
        <w:rPr>
          <w:rFonts w:ascii="Arial" w:eastAsia="Arial" w:hAnsi="Arial" w:cs="Arial"/>
          <w:highlight w:val="white"/>
        </w:rPr>
        <w:t xml:space="preserve">Papadimitriou, D. and </w:t>
      </w:r>
      <w:proofErr w:type="spellStart"/>
      <w:r>
        <w:rPr>
          <w:rFonts w:ascii="Arial" w:eastAsia="Arial" w:hAnsi="Arial" w:cs="Arial"/>
          <w:highlight w:val="white"/>
        </w:rPr>
        <w:t>Duysinx</w:t>
      </w:r>
      <w:proofErr w:type="spellEnd"/>
      <w:r>
        <w:rPr>
          <w:rFonts w:ascii="Arial" w:eastAsia="Arial" w:hAnsi="Arial" w:cs="Arial"/>
          <w:highlight w:val="white"/>
        </w:rPr>
        <w:t>, P. (2022). FUTURE MOVE: A review of the main trends in the automotive sector at horizon 2030 in the Great Region.</w:t>
      </w:r>
      <w:r>
        <w:rPr>
          <w:rFonts w:ascii="Arial" w:eastAsia="Arial" w:hAnsi="Arial" w:cs="Arial"/>
        </w:rPr>
        <w:t xml:space="preserve"> </w:t>
      </w:r>
    </w:p>
    <w:p w14:paraId="135FA9FA" w14:textId="77777777" w:rsidR="00D44971" w:rsidRDefault="00316621">
      <w:pPr>
        <w:rPr>
          <w:rFonts w:ascii="Arial" w:eastAsia="Arial" w:hAnsi="Arial" w:cs="Arial"/>
        </w:rPr>
      </w:pPr>
      <w:proofErr w:type="spellStart"/>
      <w:r>
        <w:rPr>
          <w:rFonts w:ascii="Arial" w:eastAsia="Arial" w:hAnsi="Arial" w:cs="Arial"/>
          <w:highlight w:val="white"/>
        </w:rPr>
        <w:t>Pituşcan</w:t>
      </w:r>
      <w:proofErr w:type="spellEnd"/>
      <w:r>
        <w:rPr>
          <w:rFonts w:ascii="Arial" w:eastAsia="Arial" w:hAnsi="Arial" w:cs="Arial"/>
          <w:highlight w:val="white"/>
        </w:rPr>
        <w:t xml:space="preserve">, F. and </w:t>
      </w:r>
      <w:proofErr w:type="spellStart"/>
      <w:r>
        <w:rPr>
          <w:rFonts w:ascii="Arial" w:eastAsia="Arial" w:hAnsi="Arial" w:cs="Arial"/>
          <w:highlight w:val="white"/>
        </w:rPr>
        <w:t>Ioncu</w:t>
      </w:r>
      <w:proofErr w:type="spellEnd"/>
      <w:r>
        <w:rPr>
          <w:rFonts w:ascii="Arial" w:eastAsia="Arial" w:hAnsi="Arial" w:cs="Arial"/>
          <w:highlight w:val="white"/>
        </w:rPr>
        <w:t xml:space="preserve">, O., (2024). Product Positioning Strategies in the Market as a Marketing Tool. </w:t>
      </w:r>
      <w:r>
        <w:rPr>
          <w:rFonts w:ascii="Arial" w:eastAsia="Arial" w:hAnsi="Arial" w:cs="Arial"/>
          <w:i/>
          <w:iCs/>
          <w:highlight w:val="white"/>
        </w:rPr>
        <w:t xml:space="preserve">Economy </w:t>
      </w:r>
      <w:proofErr w:type="spellStart"/>
      <w:r>
        <w:rPr>
          <w:rFonts w:ascii="Arial" w:eastAsia="Arial" w:hAnsi="Arial" w:cs="Arial"/>
          <w:i/>
          <w:iCs/>
          <w:highlight w:val="white"/>
        </w:rPr>
        <w:t>Transdisciplinarity</w:t>
      </w:r>
      <w:proofErr w:type="spellEnd"/>
      <w:r>
        <w:rPr>
          <w:rFonts w:ascii="Arial" w:eastAsia="Arial" w:hAnsi="Arial" w:cs="Arial"/>
          <w:i/>
          <w:iCs/>
          <w:highlight w:val="white"/>
        </w:rPr>
        <w:t xml:space="preserve"> Cognition</w:t>
      </w:r>
      <w:r>
        <w:rPr>
          <w:rFonts w:ascii="Arial" w:eastAsia="Arial" w:hAnsi="Arial" w:cs="Arial"/>
          <w:highlight w:val="white"/>
        </w:rPr>
        <w:t xml:space="preserve">, </w:t>
      </w:r>
      <w:r>
        <w:rPr>
          <w:rFonts w:ascii="Arial" w:eastAsia="Arial" w:hAnsi="Arial" w:cs="Arial"/>
          <w:i/>
          <w:iCs/>
          <w:highlight w:val="white"/>
        </w:rPr>
        <w:t>27</w:t>
      </w:r>
      <w:r>
        <w:rPr>
          <w:rFonts w:ascii="Arial" w:eastAsia="Arial" w:hAnsi="Arial" w:cs="Arial"/>
          <w:highlight w:val="white"/>
        </w:rPr>
        <w:t>(2), pp.158-168.</w:t>
      </w:r>
      <w:r>
        <w:rPr>
          <w:rFonts w:ascii="Arial" w:eastAsia="Arial" w:hAnsi="Arial" w:cs="Arial"/>
        </w:rPr>
        <w:t xml:space="preserve"> </w:t>
      </w:r>
    </w:p>
    <w:p w14:paraId="58089404" w14:textId="77777777" w:rsidR="00D44971" w:rsidRDefault="00316621">
      <w:pPr>
        <w:rPr>
          <w:rFonts w:ascii="Arial" w:eastAsia="Arial" w:hAnsi="Arial" w:cs="Arial"/>
        </w:rPr>
      </w:pPr>
      <w:r>
        <w:rPr>
          <w:rFonts w:ascii="Arial" w:eastAsia="Arial" w:hAnsi="Arial" w:cs="Arial"/>
          <w:highlight w:val="white"/>
        </w:rPr>
        <w:t xml:space="preserve">Poi, A.W.H., Law, T.H., Hamid, H., </w:t>
      </w:r>
      <w:proofErr w:type="spellStart"/>
      <w:r>
        <w:rPr>
          <w:rFonts w:ascii="Arial" w:eastAsia="Arial" w:hAnsi="Arial" w:cs="Arial"/>
          <w:highlight w:val="white"/>
        </w:rPr>
        <w:t>Jakarni</w:t>
      </w:r>
      <w:proofErr w:type="spellEnd"/>
      <w:r>
        <w:rPr>
          <w:rFonts w:ascii="Arial" w:eastAsia="Arial" w:hAnsi="Arial" w:cs="Arial"/>
          <w:highlight w:val="white"/>
        </w:rPr>
        <w:t xml:space="preserve">, F.M., Ishak, S.Z. and Ng, C.P. (2023). Examining the effects of relative advances in higher mobility roads over higher accessibility roads and income inequality on the relationship between car ownership and economic growth. </w:t>
      </w:r>
      <w:r>
        <w:rPr>
          <w:rFonts w:ascii="Arial" w:eastAsia="Arial" w:hAnsi="Arial" w:cs="Arial"/>
          <w:i/>
          <w:iCs/>
          <w:highlight w:val="white"/>
        </w:rPr>
        <w:t>Transportation research record</w:t>
      </w:r>
      <w:r>
        <w:rPr>
          <w:rFonts w:ascii="Arial" w:eastAsia="Arial" w:hAnsi="Arial" w:cs="Arial"/>
          <w:highlight w:val="white"/>
        </w:rPr>
        <w:t xml:space="preserve">, </w:t>
      </w:r>
      <w:r>
        <w:rPr>
          <w:rFonts w:ascii="Arial" w:eastAsia="Arial" w:hAnsi="Arial" w:cs="Arial"/>
          <w:i/>
          <w:iCs/>
          <w:highlight w:val="white"/>
        </w:rPr>
        <w:t>2677</w:t>
      </w:r>
      <w:r>
        <w:rPr>
          <w:rFonts w:ascii="Arial" w:eastAsia="Arial" w:hAnsi="Arial" w:cs="Arial"/>
          <w:highlight w:val="white"/>
        </w:rPr>
        <w:t>(10), pp.360-374.</w:t>
      </w:r>
      <w:r>
        <w:rPr>
          <w:rFonts w:ascii="Arial" w:eastAsia="Arial" w:hAnsi="Arial" w:cs="Arial"/>
        </w:rPr>
        <w:t xml:space="preserve"> </w:t>
      </w:r>
    </w:p>
    <w:p w14:paraId="5C234022" w14:textId="77777777" w:rsidR="00D44971" w:rsidRDefault="00316621">
      <w:pPr>
        <w:rPr>
          <w:rFonts w:ascii="Arial" w:eastAsia="Arial" w:hAnsi="Arial" w:cs="Arial"/>
        </w:rPr>
      </w:pPr>
      <w:r>
        <w:rPr>
          <w:rFonts w:ascii="Arial" w:eastAsia="Arial" w:hAnsi="Arial" w:cs="Arial"/>
          <w:highlight w:val="white"/>
        </w:rPr>
        <w:t xml:space="preserve">Ramachandran, M.S., Sajithabanu, S., Ponmalar, A., Sithik, M.M. and Anand, A.J., (2024). Fraud detection and risk management using AI in business intelligence. In </w:t>
      </w:r>
      <w:r>
        <w:rPr>
          <w:rFonts w:ascii="Arial" w:eastAsia="Arial" w:hAnsi="Arial" w:cs="Arial"/>
          <w:i/>
          <w:iCs/>
          <w:highlight w:val="white"/>
        </w:rPr>
        <w:t>Intersection of AI and business intelligence in data-driven decision-making</w:t>
      </w:r>
      <w:r>
        <w:rPr>
          <w:rFonts w:ascii="Arial" w:eastAsia="Arial" w:hAnsi="Arial" w:cs="Arial"/>
          <w:highlight w:val="white"/>
        </w:rPr>
        <w:t xml:space="preserve"> (pp. 117-150). IGI Global Scientific Publishing.</w:t>
      </w:r>
      <w:r>
        <w:rPr>
          <w:rFonts w:ascii="Arial" w:eastAsia="Arial" w:hAnsi="Arial" w:cs="Arial"/>
        </w:rPr>
        <w:t xml:space="preserve"> </w:t>
      </w:r>
    </w:p>
    <w:p w14:paraId="4F603AA8" w14:textId="77777777" w:rsidR="00D44971" w:rsidRDefault="00316621">
      <w:pPr>
        <w:rPr>
          <w:rFonts w:ascii="Arial" w:eastAsia="Arial" w:hAnsi="Arial" w:cs="Arial"/>
        </w:rPr>
      </w:pPr>
      <w:r>
        <w:rPr>
          <w:rFonts w:ascii="Arial" w:eastAsia="Arial" w:hAnsi="Arial" w:cs="Arial"/>
          <w:highlight w:val="white"/>
        </w:rPr>
        <w:t xml:space="preserve">Ramirez, J.G.C., (2024). The power of planning: how business plans drive effective management strategies. </w:t>
      </w:r>
      <w:r>
        <w:rPr>
          <w:rFonts w:ascii="Arial" w:eastAsia="Arial" w:hAnsi="Arial" w:cs="Arial"/>
          <w:i/>
          <w:iCs/>
          <w:highlight w:val="white"/>
        </w:rPr>
        <w:t>Integrated Journal of Science and Technology</w:t>
      </w:r>
      <w:r>
        <w:rPr>
          <w:rFonts w:ascii="Arial" w:eastAsia="Arial" w:hAnsi="Arial" w:cs="Arial"/>
          <w:highlight w:val="white"/>
        </w:rPr>
        <w:t xml:space="preserve">, </w:t>
      </w:r>
      <w:r>
        <w:rPr>
          <w:rFonts w:ascii="Arial" w:eastAsia="Arial" w:hAnsi="Arial" w:cs="Arial"/>
          <w:i/>
          <w:iCs/>
          <w:highlight w:val="white"/>
        </w:rPr>
        <w:t>1</w:t>
      </w:r>
      <w:r>
        <w:rPr>
          <w:rFonts w:ascii="Arial" w:eastAsia="Arial" w:hAnsi="Arial" w:cs="Arial"/>
          <w:highlight w:val="white"/>
        </w:rPr>
        <w:t>(1).</w:t>
      </w:r>
      <w:r>
        <w:rPr>
          <w:rFonts w:ascii="Arial" w:eastAsia="Arial" w:hAnsi="Arial" w:cs="Arial"/>
        </w:rPr>
        <w:t xml:space="preserve"> </w:t>
      </w:r>
    </w:p>
    <w:p w14:paraId="39B724DC" w14:textId="77777777" w:rsidR="00D44971" w:rsidRDefault="00316621">
      <w:pPr>
        <w:rPr>
          <w:rFonts w:ascii="Arial" w:eastAsia="Arial" w:hAnsi="Arial" w:cs="Arial"/>
        </w:rPr>
      </w:pPr>
      <w:r>
        <w:rPr>
          <w:rFonts w:ascii="Arial" w:eastAsia="Arial" w:hAnsi="Arial" w:cs="Arial"/>
          <w:highlight w:val="white"/>
        </w:rPr>
        <w:t xml:space="preserve">Rane, N., Choudhary, S. and Rane, J., (2023). Metaverse for enhancing customer loyalty: Effective strategies to improve customer relationship, service, engagement, satisfaction, and experience. </w:t>
      </w:r>
      <w:r>
        <w:rPr>
          <w:rFonts w:ascii="Arial" w:eastAsia="Arial" w:hAnsi="Arial" w:cs="Arial"/>
          <w:i/>
          <w:iCs/>
          <w:highlight w:val="white"/>
        </w:rPr>
        <w:t>Service, Engagement, Satisfaction, and Experience (November 1, 2023)</w:t>
      </w:r>
      <w:r>
        <w:rPr>
          <w:rFonts w:ascii="Arial" w:eastAsia="Arial" w:hAnsi="Arial" w:cs="Arial"/>
          <w:highlight w:val="white"/>
        </w:rPr>
        <w:t>.</w:t>
      </w:r>
      <w:r>
        <w:rPr>
          <w:rFonts w:ascii="Arial" w:eastAsia="Arial" w:hAnsi="Arial" w:cs="Arial"/>
        </w:rPr>
        <w:t xml:space="preserve"> </w:t>
      </w:r>
    </w:p>
    <w:p w14:paraId="420DDFFE" w14:textId="77777777" w:rsidR="00D44971" w:rsidRDefault="00316621">
      <w:pPr>
        <w:rPr>
          <w:rFonts w:ascii="Arial" w:eastAsia="Arial" w:hAnsi="Arial" w:cs="Arial"/>
        </w:rPr>
      </w:pPr>
      <w:proofErr w:type="spellStart"/>
      <w:r>
        <w:rPr>
          <w:rFonts w:ascii="Arial" w:eastAsia="Arial" w:hAnsi="Arial" w:cs="Arial"/>
          <w:highlight w:val="white"/>
        </w:rPr>
        <w:t>Rasca</w:t>
      </w:r>
      <w:proofErr w:type="spellEnd"/>
      <w:r>
        <w:rPr>
          <w:rFonts w:ascii="Arial" w:eastAsia="Arial" w:hAnsi="Arial" w:cs="Arial"/>
          <w:highlight w:val="white"/>
        </w:rPr>
        <w:t xml:space="preserve">, S. and Saeed, N. (2022). Exploring the factors influencing the use of public transport by commuters living in networks of small cities and towns. </w:t>
      </w:r>
      <w:r>
        <w:rPr>
          <w:rFonts w:ascii="Arial" w:eastAsia="Arial" w:hAnsi="Arial" w:cs="Arial"/>
          <w:i/>
          <w:iCs/>
          <w:highlight w:val="white"/>
        </w:rPr>
        <w:t>Travel Behaviour and Society</w:t>
      </w:r>
      <w:r>
        <w:rPr>
          <w:rFonts w:ascii="Arial" w:eastAsia="Arial" w:hAnsi="Arial" w:cs="Arial"/>
          <w:highlight w:val="white"/>
        </w:rPr>
        <w:t xml:space="preserve">, </w:t>
      </w:r>
      <w:r>
        <w:rPr>
          <w:rFonts w:ascii="Arial" w:eastAsia="Arial" w:hAnsi="Arial" w:cs="Arial"/>
          <w:i/>
          <w:iCs/>
          <w:highlight w:val="white"/>
        </w:rPr>
        <w:t>28</w:t>
      </w:r>
      <w:r>
        <w:rPr>
          <w:rFonts w:ascii="Arial" w:eastAsia="Arial" w:hAnsi="Arial" w:cs="Arial"/>
          <w:highlight w:val="white"/>
        </w:rPr>
        <w:t>, pp.249-263.</w:t>
      </w:r>
      <w:r>
        <w:rPr>
          <w:rFonts w:ascii="Arial" w:eastAsia="Arial" w:hAnsi="Arial" w:cs="Arial"/>
        </w:rPr>
        <w:t xml:space="preserve"> </w:t>
      </w:r>
    </w:p>
    <w:p w14:paraId="2956E579" w14:textId="77777777" w:rsidR="00D44971" w:rsidRDefault="00316621">
      <w:pPr>
        <w:rPr>
          <w:rFonts w:ascii="Arial" w:eastAsia="Arial" w:hAnsi="Arial" w:cs="Arial"/>
        </w:rPr>
      </w:pPr>
      <w:proofErr w:type="spellStart"/>
      <w:r>
        <w:rPr>
          <w:rFonts w:ascii="Arial" w:eastAsia="Arial" w:hAnsi="Arial" w:cs="Arial"/>
          <w:highlight w:val="white"/>
        </w:rPr>
        <w:t>Rochimat</w:t>
      </w:r>
      <w:proofErr w:type="spellEnd"/>
      <w:r>
        <w:rPr>
          <w:rFonts w:ascii="Arial" w:eastAsia="Arial" w:hAnsi="Arial" w:cs="Arial"/>
          <w:highlight w:val="white"/>
        </w:rPr>
        <w:t xml:space="preserve">, D., Irawan, A.P., </w:t>
      </w:r>
      <w:proofErr w:type="spellStart"/>
      <w:r>
        <w:rPr>
          <w:rFonts w:ascii="Arial" w:eastAsia="Arial" w:hAnsi="Arial" w:cs="Arial"/>
          <w:highlight w:val="white"/>
        </w:rPr>
        <w:t>Suhartanto</w:t>
      </w:r>
      <w:proofErr w:type="spellEnd"/>
      <w:r>
        <w:rPr>
          <w:rFonts w:ascii="Arial" w:eastAsia="Arial" w:hAnsi="Arial" w:cs="Arial"/>
          <w:highlight w:val="white"/>
        </w:rPr>
        <w:t xml:space="preserve">, E. and Lim, A., (2023). The implementation of strategic management to improve family business performance. </w:t>
      </w:r>
      <w:r>
        <w:rPr>
          <w:rFonts w:ascii="Arial" w:eastAsia="Arial" w:hAnsi="Arial" w:cs="Arial"/>
          <w:i/>
          <w:iCs/>
          <w:highlight w:val="white"/>
        </w:rPr>
        <w:t>International Journal of Application on Economics and Business</w:t>
      </w:r>
      <w:r>
        <w:rPr>
          <w:rFonts w:ascii="Arial" w:eastAsia="Arial" w:hAnsi="Arial" w:cs="Arial"/>
          <w:highlight w:val="white"/>
        </w:rPr>
        <w:t xml:space="preserve">, </w:t>
      </w:r>
      <w:r>
        <w:rPr>
          <w:rFonts w:ascii="Arial" w:eastAsia="Arial" w:hAnsi="Arial" w:cs="Arial"/>
          <w:i/>
          <w:iCs/>
          <w:highlight w:val="white"/>
        </w:rPr>
        <w:t>1</w:t>
      </w:r>
      <w:r>
        <w:rPr>
          <w:rFonts w:ascii="Arial" w:eastAsia="Arial" w:hAnsi="Arial" w:cs="Arial"/>
          <w:highlight w:val="white"/>
        </w:rPr>
        <w:t>(2), pp.705-714.</w:t>
      </w:r>
      <w:r>
        <w:rPr>
          <w:rFonts w:ascii="Arial" w:eastAsia="Arial" w:hAnsi="Arial" w:cs="Arial"/>
        </w:rPr>
        <w:t xml:space="preserve"> </w:t>
      </w:r>
    </w:p>
    <w:p w14:paraId="05AE1067" w14:textId="77777777" w:rsidR="00D44971" w:rsidRDefault="00316621">
      <w:pPr>
        <w:rPr>
          <w:rFonts w:ascii="Arial" w:eastAsia="Arial" w:hAnsi="Arial" w:cs="Arial"/>
          <w:highlight w:val="white"/>
        </w:rPr>
      </w:pPr>
      <w:r>
        <w:rPr>
          <w:rFonts w:ascii="Arial" w:eastAsia="Arial" w:hAnsi="Arial" w:cs="Arial"/>
          <w:highlight w:val="white"/>
        </w:rPr>
        <w:t>Ross. S. (2026).</w:t>
      </w:r>
      <w:r>
        <w:rPr>
          <w:rFonts w:ascii="Arial" w:eastAsia="Arial" w:hAnsi="Arial" w:cs="Arial"/>
          <w:i/>
          <w:iCs/>
          <w:highlight w:val="white"/>
        </w:rPr>
        <w:t xml:space="preserve"> Main Dealer vs Independent Garage in 2026: Real Difference Explained -</w:t>
      </w:r>
      <w:r>
        <w:rPr>
          <w:rFonts w:ascii="Arial" w:eastAsia="Arial" w:hAnsi="Arial" w:cs="Arial"/>
          <w:highlight w:val="white"/>
        </w:rPr>
        <w:t xml:space="preserve"> (no date) </w:t>
      </w:r>
      <w:r>
        <w:rPr>
          <w:rFonts w:ascii="Arial" w:eastAsia="Arial" w:hAnsi="Arial" w:cs="Arial"/>
          <w:i/>
          <w:iCs/>
          <w:highlight w:val="white"/>
        </w:rPr>
        <w:t>Paisley Autocare</w:t>
      </w:r>
      <w:r>
        <w:rPr>
          <w:rFonts w:ascii="Arial" w:eastAsia="Arial" w:hAnsi="Arial" w:cs="Arial"/>
          <w:highlight w:val="white"/>
        </w:rPr>
        <w:t xml:space="preserve">. Available at: </w:t>
      </w:r>
      <w:hyperlink r:id="rId21">
        <w:r w:rsidR="00D44971">
          <w:rPr>
            <w:rFonts w:ascii="Arial" w:eastAsia="Arial" w:hAnsi="Arial" w:cs="Arial"/>
            <w:color w:val="1155CC"/>
            <w:highlight w:val="white"/>
            <w:u w:val="single"/>
          </w:rPr>
          <w:t>https://paisleyautocare.co.uk/blogs/news/main-dealer-vs-independent-garage-in-</w:t>
        </w:r>
        <w:r w:rsidR="00D44971">
          <w:rPr>
            <w:rFonts w:ascii="Arial" w:eastAsia="Arial" w:hAnsi="Arial" w:cs="Arial"/>
            <w:color w:val="1155CC"/>
            <w:highlight w:val="white"/>
            <w:u w:val="single"/>
          </w:rPr>
          <w:lastRenderedPageBreak/>
          <w:t xml:space="preserve">2026-real-difference-explained?srsltid=AfmBOooSP3QsVIhdtE-mOElfyrDCmYNJbe0e6MKkZ8duCa0cRBc3eBsE </w:t>
        </w:r>
      </w:hyperlink>
      <w:r>
        <w:rPr>
          <w:rFonts w:ascii="Arial" w:eastAsia="Arial" w:hAnsi="Arial" w:cs="Arial"/>
          <w:highlight w:val="white"/>
        </w:rPr>
        <w:t>(Accessed: 28 April 2026).</w:t>
      </w:r>
    </w:p>
    <w:p w14:paraId="01B7F0CD" w14:textId="77777777" w:rsidR="00D44971" w:rsidRDefault="00316621">
      <w:pPr>
        <w:rPr>
          <w:rFonts w:ascii="Arial" w:eastAsia="Arial" w:hAnsi="Arial" w:cs="Arial"/>
        </w:rPr>
      </w:pPr>
      <w:r>
        <w:rPr>
          <w:rFonts w:ascii="Arial" w:eastAsia="Arial" w:hAnsi="Arial" w:cs="Arial"/>
          <w:highlight w:val="white"/>
        </w:rPr>
        <w:t xml:space="preserve">Roumeliotis, K.I. and Tselikas, N.D., (2022). An effective SEO techniques and technologies guide-map. </w:t>
      </w:r>
      <w:r>
        <w:rPr>
          <w:rFonts w:ascii="Arial" w:eastAsia="Arial" w:hAnsi="Arial" w:cs="Arial"/>
          <w:i/>
          <w:iCs/>
          <w:highlight w:val="white"/>
        </w:rPr>
        <w:t>Journal of web engineering</w:t>
      </w:r>
      <w:r>
        <w:rPr>
          <w:rFonts w:ascii="Arial" w:eastAsia="Arial" w:hAnsi="Arial" w:cs="Arial"/>
          <w:highlight w:val="white"/>
        </w:rPr>
        <w:t xml:space="preserve">, </w:t>
      </w:r>
      <w:r>
        <w:rPr>
          <w:rFonts w:ascii="Arial" w:eastAsia="Arial" w:hAnsi="Arial" w:cs="Arial"/>
          <w:i/>
          <w:iCs/>
          <w:highlight w:val="white"/>
        </w:rPr>
        <w:t>21</w:t>
      </w:r>
      <w:r>
        <w:rPr>
          <w:rFonts w:ascii="Arial" w:eastAsia="Arial" w:hAnsi="Arial" w:cs="Arial"/>
          <w:highlight w:val="white"/>
        </w:rPr>
        <w:t>(5), pp.1603-1649.</w:t>
      </w:r>
      <w:r>
        <w:rPr>
          <w:rFonts w:ascii="Arial" w:eastAsia="Arial" w:hAnsi="Arial" w:cs="Arial"/>
        </w:rPr>
        <w:t xml:space="preserve"> </w:t>
      </w:r>
    </w:p>
    <w:p w14:paraId="089D907D" w14:textId="77777777" w:rsidR="00D44971" w:rsidRDefault="00316621">
      <w:pPr>
        <w:rPr>
          <w:rFonts w:ascii="Arial" w:eastAsia="Arial" w:hAnsi="Arial" w:cs="Arial"/>
        </w:rPr>
      </w:pPr>
      <w:r>
        <w:rPr>
          <w:rFonts w:ascii="Arial" w:eastAsia="Arial" w:hAnsi="Arial" w:cs="Arial"/>
          <w:highlight w:val="white"/>
        </w:rPr>
        <w:t xml:space="preserve">Sheth, J.N., Jain, V. and Ambika, A. (2023). The growing importance of customer-centric support services for improving customer experience. </w:t>
      </w:r>
      <w:r>
        <w:rPr>
          <w:rFonts w:ascii="Arial" w:eastAsia="Arial" w:hAnsi="Arial" w:cs="Arial"/>
          <w:i/>
          <w:iCs/>
          <w:highlight w:val="white"/>
        </w:rPr>
        <w:t>Journal of Business Research</w:t>
      </w:r>
      <w:r>
        <w:rPr>
          <w:rFonts w:ascii="Arial" w:eastAsia="Arial" w:hAnsi="Arial" w:cs="Arial"/>
          <w:highlight w:val="white"/>
        </w:rPr>
        <w:t xml:space="preserve">, </w:t>
      </w:r>
      <w:r>
        <w:rPr>
          <w:rFonts w:ascii="Arial" w:eastAsia="Arial" w:hAnsi="Arial" w:cs="Arial"/>
          <w:i/>
          <w:iCs/>
          <w:highlight w:val="white"/>
        </w:rPr>
        <w:t>164</w:t>
      </w:r>
      <w:r>
        <w:rPr>
          <w:rFonts w:ascii="Arial" w:eastAsia="Arial" w:hAnsi="Arial" w:cs="Arial"/>
          <w:highlight w:val="white"/>
        </w:rPr>
        <w:t>, p.113943.</w:t>
      </w:r>
      <w:r>
        <w:rPr>
          <w:rFonts w:ascii="Arial" w:eastAsia="Arial" w:hAnsi="Arial" w:cs="Arial"/>
        </w:rPr>
        <w:t xml:space="preserve"> </w:t>
      </w:r>
    </w:p>
    <w:p w14:paraId="1FBCBEBE" w14:textId="77777777" w:rsidR="00D44971" w:rsidRDefault="00316621">
      <w:pPr>
        <w:rPr>
          <w:rFonts w:ascii="Arial" w:eastAsia="Arial" w:hAnsi="Arial" w:cs="Arial"/>
        </w:rPr>
      </w:pPr>
      <w:r>
        <w:rPr>
          <w:rFonts w:ascii="Arial" w:eastAsia="Arial" w:hAnsi="Arial" w:cs="Arial"/>
          <w:highlight w:val="white"/>
        </w:rPr>
        <w:t xml:space="preserve">Shi, W., Guo, C., Wang, Y.Y. and Yan, Y. (2024). Not All Negative Word-of-Mouth is Bad: Evidence from Automobile Digital Platforms. </w:t>
      </w:r>
      <w:r>
        <w:rPr>
          <w:rFonts w:ascii="Arial" w:eastAsia="Arial" w:hAnsi="Arial" w:cs="Arial"/>
          <w:i/>
          <w:iCs/>
          <w:highlight w:val="white"/>
        </w:rPr>
        <w:t>Available at SSRN 4966422</w:t>
      </w:r>
      <w:r>
        <w:rPr>
          <w:rFonts w:ascii="Arial" w:eastAsia="Arial" w:hAnsi="Arial" w:cs="Arial"/>
          <w:highlight w:val="white"/>
        </w:rPr>
        <w:t>.</w:t>
      </w:r>
      <w:r>
        <w:rPr>
          <w:rFonts w:ascii="Arial" w:eastAsia="Arial" w:hAnsi="Arial" w:cs="Arial"/>
        </w:rPr>
        <w:t xml:space="preserve"> </w:t>
      </w:r>
    </w:p>
    <w:p w14:paraId="26EE3364" w14:textId="77777777" w:rsidR="00D44971" w:rsidRDefault="00316621">
      <w:pPr>
        <w:rPr>
          <w:rFonts w:ascii="Arial" w:eastAsia="Arial" w:hAnsi="Arial" w:cs="Arial"/>
        </w:rPr>
      </w:pPr>
      <w:r>
        <w:rPr>
          <w:rFonts w:ascii="Arial" w:eastAsia="Arial" w:hAnsi="Arial" w:cs="Arial"/>
          <w:highlight w:val="white"/>
        </w:rPr>
        <w:t xml:space="preserve">Silvestri, R., </w:t>
      </w:r>
      <w:proofErr w:type="spellStart"/>
      <w:r>
        <w:rPr>
          <w:rFonts w:ascii="Arial" w:eastAsia="Arial" w:hAnsi="Arial" w:cs="Arial"/>
          <w:highlight w:val="white"/>
        </w:rPr>
        <w:t>Adamashvili</w:t>
      </w:r>
      <w:proofErr w:type="spellEnd"/>
      <w:r>
        <w:rPr>
          <w:rFonts w:ascii="Arial" w:eastAsia="Arial" w:hAnsi="Arial" w:cs="Arial"/>
          <w:highlight w:val="white"/>
        </w:rPr>
        <w:t xml:space="preserve">, N., Fiore, M. and Galati, A. (2023). How blockchain technology generates a trust-based competitive advantage in the wine industry: a </w:t>
      </w:r>
      <w:proofErr w:type="gramStart"/>
      <w:r>
        <w:rPr>
          <w:rFonts w:ascii="Arial" w:eastAsia="Arial" w:hAnsi="Arial" w:cs="Arial"/>
          <w:highlight w:val="white"/>
        </w:rPr>
        <w:t>resource based</w:t>
      </w:r>
      <w:proofErr w:type="gramEnd"/>
      <w:r>
        <w:rPr>
          <w:rFonts w:ascii="Arial" w:eastAsia="Arial" w:hAnsi="Arial" w:cs="Arial"/>
          <w:highlight w:val="white"/>
        </w:rPr>
        <w:t xml:space="preserve"> view perspective. </w:t>
      </w:r>
      <w:r>
        <w:rPr>
          <w:rFonts w:ascii="Arial" w:eastAsia="Arial" w:hAnsi="Arial" w:cs="Arial"/>
          <w:i/>
          <w:iCs/>
          <w:highlight w:val="white"/>
        </w:rPr>
        <w:t>European Business Review</w:t>
      </w:r>
      <w:r>
        <w:rPr>
          <w:rFonts w:ascii="Arial" w:eastAsia="Arial" w:hAnsi="Arial" w:cs="Arial"/>
          <w:highlight w:val="white"/>
        </w:rPr>
        <w:t xml:space="preserve">, </w:t>
      </w:r>
      <w:r>
        <w:rPr>
          <w:rFonts w:ascii="Arial" w:eastAsia="Arial" w:hAnsi="Arial" w:cs="Arial"/>
          <w:i/>
          <w:iCs/>
          <w:highlight w:val="white"/>
        </w:rPr>
        <w:t>35</w:t>
      </w:r>
      <w:r>
        <w:rPr>
          <w:rFonts w:ascii="Arial" w:eastAsia="Arial" w:hAnsi="Arial" w:cs="Arial"/>
          <w:highlight w:val="white"/>
        </w:rPr>
        <w:t>(5), pp.713-736.</w:t>
      </w:r>
      <w:r>
        <w:rPr>
          <w:rFonts w:ascii="Arial" w:eastAsia="Arial" w:hAnsi="Arial" w:cs="Arial"/>
        </w:rPr>
        <w:t xml:space="preserve"> </w:t>
      </w:r>
    </w:p>
    <w:p w14:paraId="1B364CA6" w14:textId="77777777" w:rsidR="00D44971" w:rsidRDefault="00316621">
      <w:pPr>
        <w:rPr>
          <w:rFonts w:ascii="Arial" w:eastAsia="Arial" w:hAnsi="Arial" w:cs="Arial"/>
        </w:rPr>
      </w:pPr>
      <w:r>
        <w:rPr>
          <w:rFonts w:ascii="Arial" w:eastAsia="Arial" w:hAnsi="Arial" w:cs="Arial"/>
          <w:highlight w:val="white"/>
        </w:rPr>
        <w:t xml:space="preserve">Singh, S., (2024). Evaluating the effects of search engine optimization techniques on the efficacy of digital marketing. </w:t>
      </w:r>
      <w:r>
        <w:rPr>
          <w:rFonts w:ascii="Arial" w:eastAsia="Arial" w:hAnsi="Arial" w:cs="Arial"/>
          <w:i/>
          <w:iCs/>
          <w:highlight w:val="white"/>
        </w:rPr>
        <w:t>Journal of Management and Public Policy</w:t>
      </w:r>
      <w:r>
        <w:rPr>
          <w:rFonts w:ascii="Arial" w:eastAsia="Arial" w:hAnsi="Arial" w:cs="Arial"/>
          <w:highlight w:val="white"/>
        </w:rPr>
        <w:t xml:space="preserve">, </w:t>
      </w:r>
      <w:r>
        <w:rPr>
          <w:rFonts w:ascii="Arial" w:eastAsia="Arial" w:hAnsi="Arial" w:cs="Arial"/>
          <w:i/>
          <w:iCs/>
          <w:highlight w:val="white"/>
        </w:rPr>
        <w:t>15</w:t>
      </w:r>
      <w:r>
        <w:rPr>
          <w:rFonts w:ascii="Arial" w:eastAsia="Arial" w:hAnsi="Arial" w:cs="Arial"/>
          <w:highlight w:val="white"/>
        </w:rPr>
        <w:t>(3), pp.58-67.</w:t>
      </w:r>
      <w:r>
        <w:rPr>
          <w:rFonts w:ascii="Arial" w:eastAsia="Arial" w:hAnsi="Arial" w:cs="Arial"/>
        </w:rPr>
        <w:t xml:space="preserve"> </w:t>
      </w:r>
    </w:p>
    <w:p w14:paraId="0D2738D0" w14:textId="77777777" w:rsidR="00D44971" w:rsidRDefault="00316621">
      <w:pPr>
        <w:rPr>
          <w:rFonts w:ascii="Arial" w:eastAsia="Arial" w:hAnsi="Arial" w:cs="Arial"/>
        </w:rPr>
      </w:pPr>
      <w:r>
        <w:rPr>
          <w:rFonts w:ascii="Arial" w:eastAsia="Arial" w:hAnsi="Arial" w:cs="Arial"/>
          <w:highlight w:val="white"/>
        </w:rPr>
        <w:t xml:space="preserve">Sneha </w:t>
      </w:r>
      <w:proofErr w:type="spellStart"/>
      <w:r>
        <w:rPr>
          <w:rFonts w:ascii="Arial" w:eastAsia="Arial" w:hAnsi="Arial" w:cs="Arial"/>
          <w:highlight w:val="white"/>
        </w:rPr>
        <w:t>Channamallu</w:t>
      </w:r>
      <w:proofErr w:type="spellEnd"/>
      <w:r>
        <w:rPr>
          <w:rFonts w:ascii="Arial" w:eastAsia="Arial" w:hAnsi="Arial" w:cs="Arial"/>
          <w:highlight w:val="white"/>
        </w:rPr>
        <w:t xml:space="preserve">, S., </w:t>
      </w:r>
      <w:proofErr w:type="spellStart"/>
      <w:r>
        <w:rPr>
          <w:rFonts w:ascii="Arial" w:eastAsia="Arial" w:hAnsi="Arial" w:cs="Arial"/>
          <w:highlight w:val="white"/>
        </w:rPr>
        <w:t>Pamidimukkala</w:t>
      </w:r>
      <w:proofErr w:type="spellEnd"/>
      <w:r>
        <w:rPr>
          <w:rFonts w:ascii="Arial" w:eastAsia="Arial" w:hAnsi="Arial" w:cs="Arial"/>
          <w:highlight w:val="white"/>
        </w:rPr>
        <w:t xml:space="preserve">, A., </w:t>
      </w:r>
      <w:proofErr w:type="spellStart"/>
      <w:r>
        <w:rPr>
          <w:rFonts w:ascii="Arial" w:eastAsia="Arial" w:hAnsi="Arial" w:cs="Arial"/>
          <w:highlight w:val="white"/>
        </w:rPr>
        <w:t>Kermanshachi</w:t>
      </w:r>
      <w:proofErr w:type="spellEnd"/>
      <w:r>
        <w:rPr>
          <w:rFonts w:ascii="Arial" w:eastAsia="Arial" w:hAnsi="Arial" w:cs="Arial"/>
          <w:highlight w:val="white"/>
        </w:rPr>
        <w:t xml:space="preserve">, S., Michael Rosenberger, J. and Hladik, G., (2024), June. Factors impacting customers’ satisfaction with parking: A case study. In </w:t>
      </w:r>
      <w:r>
        <w:rPr>
          <w:rFonts w:ascii="Arial" w:eastAsia="Arial" w:hAnsi="Arial" w:cs="Arial"/>
          <w:i/>
          <w:iCs/>
          <w:highlight w:val="white"/>
        </w:rPr>
        <w:t>International Conference on Transportation and Development (2024)</w:t>
      </w:r>
      <w:r>
        <w:rPr>
          <w:rFonts w:ascii="Arial" w:eastAsia="Arial" w:hAnsi="Arial" w:cs="Arial"/>
          <w:highlight w:val="white"/>
        </w:rPr>
        <w:t xml:space="preserve"> (pp. 206-217).</w:t>
      </w:r>
      <w:r>
        <w:rPr>
          <w:rFonts w:ascii="Arial" w:eastAsia="Arial" w:hAnsi="Arial" w:cs="Arial"/>
        </w:rPr>
        <w:t xml:space="preserve"> </w:t>
      </w:r>
    </w:p>
    <w:p w14:paraId="34BB3DBF" w14:textId="77777777" w:rsidR="00D44971" w:rsidRDefault="00316621">
      <w:pPr>
        <w:rPr>
          <w:rFonts w:ascii="Arial" w:eastAsia="Arial" w:hAnsi="Arial" w:cs="Arial"/>
        </w:rPr>
      </w:pPr>
      <w:r>
        <w:rPr>
          <w:rFonts w:ascii="Arial" w:eastAsia="Arial" w:hAnsi="Arial" w:cs="Arial"/>
        </w:rPr>
        <w:t xml:space="preserve">Statista (2025a). </w:t>
      </w:r>
      <w:r>
        <w:rPr>
          <w:rFonts w:ascii="Arial" w:eastAsia="Arial" w:hAnsi="Arial" w:cs="Arial"/>
          <w:i/>
          <w:iCs/>
        </w:rPr>
        <w:t>Vehicle operation maintenance and repair expenditure 2019</w:t>
      </w:r>
      <w:r>
        <w:rPr>
          <w:rFonts w:ascii="Arial" w:eastAsia="Arial" w:hAnsi="Arial" w:cs="Arial"/>
        </w:rPr>
        <w:t>. Available at: https://www.statista.com/statistics/533163/annual-vehicle-operation-maintenance-and-repair-expenditure-trend-uk/?srsltid=AfmBOopw6U_CDb4kVzRqQkefgSlmcjY1SF5PTxXPGanIV51Mnq0TfY87 (Accessed: 28 April 2026).</w:t>
      </w:r>
    </w:p>
    <w:p w14:paraId="0E3C90BC" w14:textId="77777777" w:rsidR="00D44971" w:rsidRDefault="00316621">
      <w:pPr>
        <w:rPr>
          <w:rFonts w:ascii="Arial" w:eastAsia="Arial" w:hAnsi="Arial" w:cs="Arial"/>
        </w:rPr>
      </w:pPr>
      <w:r>
        <w:rPr>
          <w:rFonts w:ascii="Arial" w:eastAsia="Arial" w:hAnsi="Arial" w:cs="Arial"/>
        </w:rPr>
        <w:t>Statista (2025b).</w:t>
      </w:r>
      <w:r>
        <w:rPr>
          <w:rFonts w:ascii="Arial" w:eastAsia="Arial" w:hAnsi="Arial" w:cs="Arial"/>
          <w:i/>
          <w:iCs/>
        </w:rPr>
        <w:t xml:space="preserve"> Electric Vehicles - United Kingdom: Market Forecast</w:t>
      </w:r>
      <w:r>
        <w:rPr>
          <w:rFonts w:ascii="Arial" w:eastAsia="Arial" w:hAnsi="Arial" w:cs="Arial"/>
        </w:rPr>
        <w:t>. Available at: https://www.statista.com/outlook/mmo/electric-vehicles/united-kingdom?srsltid=AfmBOopD4Fim-PiyC1cWK9me2ETYjdOA_NStJddHSFpqYEtKETKTPDen (Accessed: 28 April 2026).</w:t>
      </w:r>
    </w:p>
    <w:p w14:paraId="44892AF1" w14:textId="77777777" w:rsidR="00D44971" w:rsidRDefault="00316621">
      <w:pPr>
        <w:rPr>
          <w:rFonts w:ascii="Arial" w:eastAsia="Arial" w:hAnsi="Arial" w:cs="Arial"/>
        </w:rPr>
      </w:pPr>
      <w:r>
        <w:rPr>
          <w:rFonts w:ascii="Arial" w:eastAsia="Arial" w:hAnsi="Arial" w:cs="Arial"/>
        </w:rPr>
        <w:t xml:space="preserve">Statista (2025c) </w:t>
      </w:r>
      <w:r>
        <w:rPr>
          <w:rFonts w:ascii="Arial" w:eastAsia="Arial" w:hAnsi="Arial" w:cs="Arial"/>
          <w:i/>
          <w:iCs/>
        </w:rPr>
        <w:t>UK: new car registrations 2023</w:t>
      </w:r>
      <w:r>
        <w:rPr>
          <w:rFonts w:ascii="Arial" w:eastAsia="Arial" w:hAnsi="Arial" w:cs="Arial"/>
        </w:rPr>
        <w:t xml:space="preserve">, </w:t>
      </w:r>
      <w:r>
        <w:rPr>
          <w:rFonts w:ascii="Arial" w:eastAsia="Arial" w:hAnsi="Arial" w:cs="Arial"/>
          <w:i/>
          <w:iCs/>
        </w:rPr>
        <w:t>Statista</w:t>
      </w:r>
      <w:r>
        <w:rPr>
          <w:rFonts w:ascii="Arial" w:eastAsia="Arial" w:hAnsi="Arial" w:cs="Arial"/>
        </w:rPr>
        <w:t>. Available at: https://www.statista.com/statistics/299240/volume-of-new-passenger-cars-registered-in-the-united-kingdom/?srsltid=AfmBOor4quL9LaZPg_tlUp5KvAB_vtQp8drspAPmpEBnt9oDBlkUF07M (Accessed: 28 April 2026).</w:t>
      </w:r>
    </w:p>
    <w:p w14:paraId="5D4128F1" w14:textId="77777777" w:rsidR="00D44971" w:rsidRDefault="00316621">
      <w:pPr>
        <w:rPr>
          <w:rFonts w:ascii="Arial" w:eastAsia="Arial" w:hAnsi="Arial" w:cs="Arial"/>
        </w:rPr>
      </w:pPr>
      <w:r>
        <w:rPr>
          <w:rFonts w:ascii="Arial" w:eastAsia="Arial" w:hAnsi="Arial" w:cs="Arial"/>
        </w:rPr>
        <w:lastRenderedPageBreak/>
        <w:t xml:space="preserve">Statista (2025d) </w:t>
      </w:r>
      <w:r>
        <w:rPr>
          <w:rFonts w:ascii="Arial" w:eastAsia="Arial" w:hAnsi="Arial" w:cs="Arial"/>
          <w:i/>
          <w:iCs/>
        </w:rPr>
        <w:t>Number of cars on the road in the UK</w:t>
      </w:r>
      <w:r>
        <w:rPr>
          <w:rFonts w:ascii="Arial" w:eastAsia="Arial" w:hAnsi="Arial" w:cs="Arial"/>
        </w:rPr>
        <w:t xml:space="preserve">, </w:t>
      </w:r>
      <w:r>
        <w:rPr>
          <w:rFonts w:ascii="Arial" w:eastAsia="Arial" w:hAnsi="Arial" w:cs="Arial"/>
          <w:i/>
          <w:iCs/>
        </w:rPr>
        <w:t>Statista</w:t>
      </w:r>
      <w:r>
        <w:rPr>
          <w:rFonts w:ascii="Arial" w:eastAsia="Arial" w:hAnsi="Arial" w:cs="Arial"/>
        </w:rPr>
        <w:t>. Available at: https://www.statista.com/statistics/299972/average-age-of-cars-on-the-road-in-the-united-kingdom/?srsltid=AfmBOoqy7V6BxJe1nb4mbNHT7m0S8DC_dYSX1EQb5k4PrkAqs-506xOP (Accessed: 28 April 2026).</w:t>
      </w:r>
    </w:p>
    <w:p w14:paraId="27CC8F5A" w14:textId="77777777" w:rsidR="00D44971" w:rsidRDefault="00316621">
      <w:pPr>
        <w:rPr>
          <w:rFonts w:ascii="Arial" w:eastAsia="Arial" w:hAnsi="Arial" w:cs="Arial"/>
        </w:rPr>
      </w:pPr>
      <w:r>
        <w:rPr>
          <w:rFonts w:ascii="Arial" w:eastAsia="Arial" w:hAnsi="Arial" w:cs="Arial"/>
        </w:rPr>
        <w:t xml:space="preserve">Statista (2026). </w:t>
      </w:r>
      <w:r>
        <w:rPr>
          <w:rFonts w:ascii="Arial" w:eastAsia="Arial" w:hAnsi="Arial" w:cs="Arial"/>
          <w:i/>
          <w:iCs/>
        </w:rPr>
        <w:t>Topic: Financing of SMEs in the UK</w:t>
      </w:r>
      <w:r>
        <w:rPr>
          <w:rFonts w:ascii="Arial" w:eastAsia="Arial" w:hAnsi="Arial" w:cs="Arial"/>
        </w:rPr>
        <w:t>. Available at: https://www.statista.com/topics/5875/financing-of-smes-in-the-uk/?srsltid=AfmBOorHhwk3zWekX3THjj_3hRxJZNl3r_bUcAZ4PL9o9ObLi5smidyH#topicOverview (Accessed: 28 April 2026).</w:t>
      </w:r>
    </w:p>
    <w:p w14:paraId="6DA43573" w14:textId="77777777" w:rsidR="00D44971" w:rsidRDefault="00316621">
      <w:pPr>
        <w:rPr>
          <w:rFonts w:ascii="Arial" w:eastAsia="Arial" w:hAnsi="Arial" w:cs="Arial"/>
        </w:rPr>
      </w:pPr>
      <w:r>
        <w:rPr>
          <w:rFonts w:ascii="Arial" w:eastAsia="Arial" w:hAnsi="Arial" w:cs="Arial"/>
          <w:highlight w:val="white"/>
        </w:rPr>
        <w:t xml:space="preserve">Tavor, T., Gonen, L.D. and Spiegel, U., (2023). Customer segmentation as a revenue generator for profit purposes. </w:t>
      </w:r>
      <w:r>
        <w:rPr>
          <w:rFonts w:ascii="Arial" w:eastAsia="Arial" w:hAnsi="Arial" w:cs="Arial"/>
          <w:i/>
          <w:iCs/>
          <w:highlight w:val="white"/>
        </w:rPr>
        <w:t>Mathematics</w:t>
      </w:r>
      <w:r>
        <w:rPr>
          <w:rFonts w:ascii="Arial" w:eastAsia="Arial" w:hAnsi="Arial" w:cs="Arial"/>
          <w:highlight w:val="white"/>
        </w:rPr>
        <w:t xml:space="preserve">, </w:t>
      </w:r>
      <w:r>
        <w:rPr>
          <w:rFonts w:ascii="Arial" w:eastAsia="Arial" w:hAnsi="Arial" w:cs="Arial"/>
          <w:i/>
          <w:iCs/>
          <w:highlight w:val="white"/>
        </w:rPr>
        <w:t>11</w:t>
      </w:r>
      <w:r>
        <w:rPr>
          <w:rFonts w:ascii="Arial" w:eastAsia="Arial" w:hAnsi="Arial" w:cs="Arial"/>
          <w:highlight w:val="white"/>
        </w:rPr>
        <w:t>(21), p.4425.</w:t>
      </w:r>
      <w:r>
        <w:rPr>
          <w:rFonts w:ascii="Arial" w:eastAsia="Arial" w:hAnsi="Arial" w:cs="Arial"/>
        </w:rPr>
        <w:t xml:space="preserve"> </w:t>
      </w:r>
    </w:p>
    <w:p w14:paraId="4FA3811A" w14:textId="77777777" w:rsidR="00D44971" w:rsidRDefault="00316621">
      <w:pPr>
        <w:rPr>
          <w:rFonts w:ascii="Arial" w:eastAsia="Arial" w:hAnsi="Arial" w:cs="Arial"/>
        </w:rPr>
      </w:pPr>
      <w:r>
        <w:rPr>
          <w:rFonts w:ascii="Arial" w:eastAsia="Arial" w:hAnsi="Arial" w:cs="Arial"/>
        </w:rPr>
        <w:t xml:space="preserve">The Guardian, (2022b). </w:t>
      </w:r>
      <w:r>
        <w:rPr>
          <w:rFonts w:ascii="Arial" w:eastAsia="Arial" w:hAnsi="Arial" w:cs="Arial"/>
          <w:i/>
          <w:iCs/>
        </w:rPr>
        <w:t>UK inflation rises to 10.1% on back of soaring food prices</w:t>
      </w:r>
      <w:r>
        <w:rPr>
          <w:rFonts w:ascii="Arial" w:eastAsia="Arial" w:hAnsi="Arial" w:cs="Arial"/>
        </w:rPr>
        <w:t>. Guardian News and Media. Available at: https://www.theguardian.com/business/2022/oct/19/uk-inflation-rises-energy-bills-food-prices-september-cost-of-living-crisis (Accessed: 28 April 2026).</w:t>
      </w:r>
    </w:p>
    <w:p w14:paraId="4E9C93E4" w14:textId="77777777" w:rsidR="00D44971" w:rsidRDefault="00316621">
      <w:pPr>
        <w:rPr>
          <w:rFonts w:ascii="Arial" w:eastAsia="Arial" w:hAnsi="Arial" w:cs="Arial"/>
        </w:rPr>
      </w:pPr>
      <w:r>
        <w:rPr>
          <w:rFonts w:ascii="Arial" w:eastAsia="Arial" w:hAnsi="Arial" w:cs="Arial"/>
        </w:rPr>
        <w:t xml:space="preserve">The Guardian. (2022a). </w:t>
      </w:r>
      <w:r>
        <w:rPr>
          <w:rFonts w:ascii="Arial" w:eastAsia="Arial" w:hAnsi="Arial" w:cs="Arial"/>
          <w:i/>
          <w:iCs/>
        </w:rPr>
        <w:t>UK motorists count cost amid rise in price of car parts, repairs and servicing</w:t>
      </w:r>
      <w:r>
        <w:rPr>
          <w:rFonts w:ascii="Arial" w:eastAsia="Arial" w:hAnsi="Arial" w:cs="Arial"/>
        </w:rPr>
        <w:t>. Guardian News and Media. Available at: https://www.theguardian.com/business/2022/oct/19/uk-motorists-count-the-cost-amid-big-rise-in-cost-of-car-parts-repairs-and-servicing (Accessed: 28 April 2026).</w:t>
      </w:r>
    </w:p>
    <w:p w14:paraId="67E27CAC" w14:textId="77777777" w:rsidR="00D44971" w:rsidRDefault="00316621">
      <w:pPr>
        <w:rPr>
          <w:rFonts w:ascii="Arial" w:eastAsia="Arial" w:hAnsi="Arial" w:cs="Arial"/>
        </w:rPr>
      </w:pPr>
      <w:r>
        <w:rPr>
          <w:rFonts w:ascii="Arial" w:eastAsia="Arial" w:hAnsi="Arial" w:cs="Arial"/>
          <w:highlight w:val="white"/>
        </w:rPr>
        <w:t xml:space="preserve">Titu, A.M., Grecu, D., Pop, A.B. and </w:t>
      </w:r>
      <w:proofErr w:type="spellStart"/>
      <w:r>
        <w:rPr>
          <w:rFonts w:ascii="Arial" w:eastAsia="Arial" w:hAnsi="Arial" w:cs="Arial"/>
          <w:highlight w:val="white"/>
        </w:rPr>
        <w:t>Ș</w:t>
      </w:r>
      <w:r>
        <w:rPr>
          <w:rFonts w:ascii="Arial" w:eastAsia="Arial" w:hAnsi="Arial" w:cs="Arial"/>
          <w:highlight w:val="white"/>
        </w:rPr>
        <w:t>ugar</w:t>
      </w:r>
      <w:proofErr w:type="spellEnd"/>
      <w:r>
        <w:rPr>
          <w:rFonts w:ascii="Arial" w:eastAsia="Arial" w:hAnsi="Arial" w:cs="Arial"/>
          <w:highlight w:val="white"/>
        </w:rPr>
        <w:t xml:space="preserve">, I.R., (2025). Service process </w:t>
      </w:r>
      <w:proofErr w:type="spellStart"/>
      <w:r>
        <w:rPr>
          <w:rFonts w:ascii="Arial" w:eastAsia="Arial" w:hAnsi="Arial" w:cs="Arial"/>
          <w:highlight w:val="white"/>
        </w:rPr>
        <w:t>modeling</w:t>
      </w:r>
      <w:proofErr w:type="spellEnd"/>
      <w:r>
        <w:rPr>
          <w:rFonts w:ascii="Arial" w:eastAsia="Arial" w:hAnsi="Arial" w:cs="Arial"/>
          <w:highlight w:val="white"/>
        </w:rPr>
        <w:t xml:space="preserve"> in practice: A case study in an automotive repair service provider. </w:t>
      </w:r>
      <w:r>
        <w:rPr>
          <w:rFonts w:ascii="Arial" w:eastAsia="Arial" w:hAnsi="Arial" w:cs="Arial"/>
          <w:i/>
          <w:iCs/>
          <w:highlight w:val="white"/>
        </w:rPr>
        <w:t>Applied Sciences</w:t>
      </w:r>
      <w:r>
        <w:rPr>
          <w:rFonts w:ascii="Arial" w:eastAsia="Arial" w:hAnsi="Arial" w:cs="Arial"/>
          <w:highlight w:val="white"/>
        </w:rPr>
        <w:t xml:space="preserve">, </w:t>
      </w:r>
      <w:r>
        <w:rPr>
          <w:rFonts w:ascii="Arial" w:eastAsia="Arial" w:hAnsi="Arial" w:cs="Arial"/>
          <w:i/>
          <w:iCs/>
          <w:highlight w:val="white"/>
        </w:rPr>
        <w:t>15</w:t>
      </w:r>
      <w:r>
        <w:rPr>
          <w:rFonts w:ascii="Arial" w:eastAsia="Arial" w:hAnsi="Arial" w:cs="Arial"/>
          <w:highlight w:val="white"/>
        </w:rPr>
        <w:t>(8), p.4171.</w:t>
      </w:r>
      <w:r>
        <w:rPr>
          <w:rFonts w:ascii="Arial" w:eastAsia="Arial" w:hAnsi="Arial" w:cs="Arial"/>
        </w:rPr>
        <w:t xml:space="preserve"> </w:t>
      </w:r>
    </w:p>
    <w:p w14:paraId="76D5D36F" w14:textId="77777777" w:rsidR="00D44971" w:rsidRDefault="00316621">
      <w:pPr>
        <w:rPr>
          <w:rFonts w:ascii="Arial" w:eastAsia="Arial" w:hAnsi="Arial" w:cs="Arial"/>
        </w:rPr>
      </w:pPr>
      <w:r>
        <w:rPr>
          <w:rFonts w:ascii="Arial" w:eastAsia="Arial" w:hAnsi="Arial" w:cs="Arial"/>
          <w:highlight w:val="white"/>
        </w:rPr>
        <w:t xml:space="preserve">Udeh, E. (2024). Examining the impact of operation and production management failure on customer satisfaction and organizational growth: a qualitative study. </w:t>
      </w:r>
      <w:r>
        <w:rPr>
          <w:rFonts w:ascii="Arial" w:eastAsia="Arial" w:hAnsi="Arial" w:cs="Arial"/>
          <w:i/>
          <w:iCs/>
          <w:highlight w:val="white"/>
        </w:rPr>
        <w:t>European Journal of Political Science Studies</w:t>
      </w:r>
      <w:r>
        <w:rPr>
          <w:rFonts w:ascii="Arial" w:eastAsia="Arial" w:hAnsi="Arial" w:cs="Arial"/>
          <w:highlight w:val="white"/>
        </w:rPr>
        <w:t xml:space="preserve">, </w:t>
      </w:r>
      <w:r>
        <w:rPr>
          <w:rFonts w:ascii="Arial" w:eastAsia="Arial" w:hAnsi="Arial" w:cs="Arial"/>
          <w:i/>
          <w:iCs/>
          <w:highlight w:val="white"/>
        </w:rPr>
        <w:t>7</w:t>
      </w:r>
      <w:r>
        <w:rPr>
          <w:rFonts w:ascii="Arial" w:eastAsia="Arial" w:hAnsi="Arial" w:cs="Arial"/>
          <w:highlight w:val="white"/>
        </w:rPr>
        <w:t>(1).</w:t>
      </w:r>
      <w:r>
        <w:rPr>
          <w:rFonts w:ascii="Arial" w:eastAsia="Arial" w:hAnsi="Arial" w:cs="Arial"/>
        </w:rPr>
        <w:t xml:space="preserve"> </w:t>
      </w:r>
    </w:p>
    <w:p w14:paraId="041D3A52" w14:textId="77777777" w:rsidR="00D44971" w:rsidRDefault="00316621">
      <w:pPr>
        <w:rPr>
          <w:rFonts w:ascii="Arial" w:eastAsia="Arial" w:hAnsi="Arial" w:cs="Arial"/>
        </w:rPr>
      </w:pPr>
      <w:r>
        <w:rPr>
          <w:rFonts w:ascii="Arial" w:eastAsia="Arial" w:hAnsi="Arial" w:cs="Arial"/>
          <w:highlight w:val="white"/>
        </w:rPr>
        <w:t xml:space="preserve">Xia, L., </w:t>
      </w:r>
      <w:proofErr w:type="spellStart"/>
      <w:r>
        <w:rPr>
          <w:rFonts w:ascii="Arial" w:eastAsia="Arial" w:hAnsi="Arial" w:cs="Arial"/>
          <w:highlight w:val="white"/>
        </w:rPr>
        <w:t>Baghaie</w:t>
      </w:r>
      <w:proofErr w:type="spellEnd"/>
      <w:r>
        <w:rPr>
          <w:rFonts w:ascii="Arial" w:eastAsia="Arial" w:hAnsi="Arial" w:cs="Arial"/>
          <w:highlight w:val="white"/>
        </w:rPr>
        <w:t xml:space="preserve">, S. and Sajadi, S.M. (2024). The digital economy: Challenges and opportunities in the new era of technology and electronic communications. </w:t>
      </w:r>
      <w:r>
        <w:rPr>
          <w:rFonts w:ascii="Arial" w:eastAsia="Arial" w:hAnsi="Arial" w:cs="Arial"/>
          <w:i/>
          <w:iCs/>
          <w:highlight w:val="white"/>
        </w:rPr>
        <w:t>Ain Shams Engineering Journal</w:t>
      </w:r>
      <w:r>
        <w:rPr>
          <w:rFonts w:ascii="Arial" w:eastAsia="Arial" w:hAnsi="Arial" w:cs="Arial"/>
          <w:highlight w:val="white"/>
        </w:rPr>
        <w:t xml:space="preserve">, </w:t>
      </w:r>
      <w:r>
        <w:rPr>
          <w:rFonts w:ascii="Arial" w:eastAsia="Arial" w:hAnsi="Arial" w:cs="Arial"/>
          <w:i/>
          <w:iCs/>
          <w:highlight w:val="white"/>
        </w:rPr>
        <w:t>15</w:t>
      </w:r>
      <w:r>
        <w:rPr>
          <w:rFonts w:ascii="Arial" w:eastAsia="Arial" w:hAnsi="Arial" w:cs="Arial"/>
          <w:highlight w:val="white"/>
        </w:rPr>
        <w:t>(2), p.102411.</w:t>
      </w:r>
      <w:r>
        <w:rPr>
          <w:rFonts w:ascii="Arial" w:eastAsia="Arial" w:hAnsi="Arial" w:cs="Arial"/>
        </w:rPr>
        <w:t xml:space="preserve"> </w:t>
      </w:r>
    </w:p>
    <w:p w14:paraId="70530BF7" w14:textId="77777777" w:rsidR="00D44971" w:rsidRDefault="00316621">
      <w:pPr>
        <w:rPr>
          <w:rFonts w:ascii="Arial" w:eastAsia="Arial" w:hAnsi="Arial" w:cs="Arial"/>
        </w:rPr>
      </w:pPr>
      <w:r>
        <w:rPr>
          <w:rFonts w:ascii="Arial" w:eastAsia="Arial" w:hAnsi="Arial" w:cs="Arial"/>
          <w:highlight w:val="white"/>
        </w:rPr>
        <w:t xml:space="preserve">Yu, Z. and Zhao, P. (2021). The factors in residents' mobility in rural towns of China: Car ownership, road infrastructure and public transport services. </w:t>
      </w:r>
      <w:r>
        <w:rPr>
          <w:rFonts w:ascii="Arial" w:eastAsia="Arial" w:hAnsi="Arial" w:cs="Arial"/>
          <w:i/>
          <w:iCs/>
          <w:highlight w:val="white"/>
        </w:rPr>
        <w:t>Journal of Transport Geography</w:t>
      </w:r>
      <w:r>
        <w:rPr>
          <w:rFonts w:ascii="Arial" w:eastAsia="Arial" w:hAnsi="Arial" w:cs="Arial"/>
          <w:highlight w:val="white"/>
        </w:rPr>
        <w:t xml:space="preserve">, </w:t>
      </w:r>
      <w:r>
        <w:rPr>
          <w:rFonts w:ascii="Arial" w:eastAsia="Arial" w:hAnsi="Arial" w:cs="Arial"/>
          <w:i/>
          <w:iCs/>
          <w:highlight w:val="white"/>
        </w:rPr>
        <w:t>91</w:t>
      </w:r>
      <w:r>
        <w:rPr>
          <w:rFonts w:ascii="Arial" w:eastAsia="Arial" w:hAnsi="Arial" w:cs="Arial"/>
          <w:highlight w:val="white"/>
        </w:rPr>
        <w:t>, p.102950.</w:t>
      </w:r>
      <w:r>
        <w:rPr>
          <w:rFonts w:ascii="Arial" w:eastAsia="Arial" w:hAnsi="Arial" w:cs="Arial"/>
        </w:rPr>
        <w:t xml:space="preserve"> </w:t>
      </w:r>
    </w:p>
    <w:p w14:paraId="3CFEFB11" w14:textId="77777777" w:rsidR="00D44971" w:rsidRDefault="00316621">
      <w:pPr>
        <w:rPr>
          <w:rFonts w:ascii="Arial" w:eastAsia="Arial" w:hAnsi="Arial" w:cs="Arial"/>
        </w:rPr>
      </w:pPr>
      <w:r>
        <w:rPr>
          <w:rFonts w:ascii="Arial" w:eastAsia="Arial" w:hAnsi="Arial" w:cs="Arial"/>
          <w:highlight w:val="white"/>
        </w:rPr>
        <w:t xml:space="preserve">Zhu, F. and Cao, B.Y. (2024). </w:t>
      </w:r>
      <w:r>
        <w:rPr>
          <w:rFonts w:ascii="Arial" w:eastAsia="Arial" w:hAnsi="Arial" w:cs="Arial"/>
          <w:i/>
          <w:iCs/>
          <w:highlight w:val="white"/>
        </w:rPr>
        <w:t>Smart rivals: How innovative companies play games that tech giants can't win</w:t>
      </w:r>
      <w:r>
        <w:rPr>
          <w:rFonts w:ascii="Arial" w:eastAsia="Arial" w:hAnsi="Arial" w:cs="Arial"/>
          <w:highlight w:val="white"/>
        </w:rPr>
        <w:t>. Harvard Business Press.</w:t>
      </w:r>
      <w:r>
        <w:rPr>
          <w:rFonts w:ascii="Arial" w:eastAsia="Arial" w:hAnsi="Arial" w:cs="Arial"/>
        </w:rPr>
        <w:t xml:space="preserve"> </w:t>
      </w:r>
    </w:p>
    <w:p w14:paraId="1CF28A3A" w14:textId="77777777" w:rsidR="00D44971" w:rsidRDefault="00316621">
      <w:pPr>
        <w:rPr>
          <w:rFonts w:ascii="Arial" w:eastAsia="Arial" w:hAnsi="Arial" w:cs="Arial"/>
        </w:rPr>
      </w:pPr>
      <w:r>
        <w:br w:type="page"/>
      </w:r>
    </w:p>
    <w:p w14:paraId="1FAD9EC0" w14:textId="77777777" w:rsidR="00D44971" w:rsidRDefault="00316621">
      <w:pPr>
        <w:pStyle w:val="Heading1"/>
      </w:pPr>
      <w:bookmarkStart w:id="24" w:name="_Toc228942360"/>
      <w:r>
        <w:lastRenderedPageBreak/>
        <w:t>Appendix</w:t>
      </w:r>
      <w:bookmarkEnd w:id="24"/>
    </w:p>
    <w:p w14:paraId="62AFF0C2" w14:textId="77777777" w:rsidR="00D44971" w:rsidRDefault="00316621">
      <w:pPr>
        <w:rPr>
          <w:rFonts w:ascii="Arial" w:eastAsia="Arial" w:hAnsi="Arial" w:cs="Arial"/>
        </w:rPr>
      </w:pPr>
      <w:r>
        <w:rPr>
          <w:rFonts w:ascii="Arial" w:eastAsia="Arial" w:hAnsi="Arial" w:cs="Arial"/>
          <w:noProof/>
        </w:rPr>
        <w:drawing>
          <wp:inline distT="114300" distB="114300" distL="114300" distR="114300" wp14:anchorId="379B8A03" wp14:editId="650A5620">
            <wp:extent cx="5731200" cy="20066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5731200" cy="2006600"/>
                    </a:xfrm>
                    <a:prstGeom prst="rect">
                      <a:avLst/>
                    </a:prstGeom>
                    <a:ln/>
                  </pic:spPr>
                </pic:pic>
              </a:graphicData>
            </a:graphic>
          </wp:inline>
        </w:drawing>
      </w:r>
    </w:p>
    <w:p w14:paraId="12B4277C" w14:textId="77777777" w:rsidR="00D44971" w:rsidRDefault="00D44971">
      <w:pPr>
        <w:rPr>
          <w:rFonts w:ascii="Arial" w:eastAsia="Arial" w:hAnsi="Arial" w:cs="Arial"/>
        </w:rPr>
      </w:pPr>
    </w:p>
    <w:p w14:paraId="245B6DD5" w14:textId="77777777" w:rsidR="00D44971" w:rsidRDefault="00D44971">
      <w:pPr>
        <w:rPr>
          <w:rFonts w:ascii="Arial" w:eastAsia="Arial" w:hAnsi="Arial" w:cs="Arial"/>
        </w:rPr>
      </w:pPr>
    </w:p>
    <w:sectPr w:rsidR="00D4497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BDC1AB" w14:textId="77777777" w:rsidR="00316621" w:rsidRDefault="00316621">
      <w:pPr>
        <w:spacing w:line="240" w:lineRule="auto"/>
      </w:pPr>
      <w:r>
        <w:separator/>
      </w:r>
    </w:p>
  </w:endnote>
  <w:endnote w:type="continuationSeparator" w:id="0">
    <w:p w14:paraId="763E8322" w14:textId="77777777" w:rsidR="00316621" w:rsidRDefault="003166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B3AC0B16-B5E7-4659-BDC4-5C4A2FA0E0AF}"/>
  </w:font>
  <w:font w:name="Calibri">
    <w:panose1 w:val="020F0502020204030204"/>
    <w:charset w:val="00"/>
    <w:family w:val="swiss"/>
    <w:pitch w:val="variable"/>
    <w:sig w:usb0="E4002EFF" w:usb1="C200247B" w:usb2="00000009" w:usb3="00000000" w:csb0="000001FF" w:csb1="00000000"/>
    <w:embedRegular r:id="rId2" w:fontKey="{94350863-6FD9-40E1-B1A8-5D5E1DAD1D4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F7186B" w14:textId="77777777" w:rsidR="00D44971" w:rsidRDefault="00D44971">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97D411" w14:textId="77777777" w:rsidR="00D44971" w:rsidRDefault="00316621">
    <w:pPr>
      <w:pBdr>
        <w:top w:val="nil"/>
        <w:left w:val="nil"/>
        <w:bottom w:val="nil"/>
        <w:right w:val="nil"/>
        <w:between w:val="nil"/>
      </w:pBdr>
      <w:tabs>
        <w:tab w:val="center" w:pos="4680"/>
        <w:tab w:val="right" w:pos="9360"/>
      </w:tabs>
      <w:spacing w:line="240" w:lineRule="auto"/>
      <w:jc w:val="right"/>
      <w:rPr>
        <w:rFonts w:ascii="Cambria" w:eastAsia="Cambria" w:hAnsi="Cambria" w:cs="Cambria"/>
        <w:color w:val="000000"/>
        <w:sz w:val="22"/>
        <w:szCs w:val="22"/>
      </w:rPr>
    </w:pPr>
    <w:r>
      <w:rPr>
        <w:rFonts w:ascii="Cambria" w:eastAsia="Cambria" w:hAnsi="Cambria" w:cs="Cambria"/>
        <w:color w:val="000000"/>
        <w:sz w:val="22"/>
        <w:szCs w:val="22"/>
      </w:rPr>
      <w:fldChar w:fldCharType="begin"/>
    </w:r>
    <w:r>
      <w:rPr>
        <w:rFonts w:ascii="Cambria" w:eastAsia="Cambria" w:hAnsi="Cambria" w:cs="Cambria"/>
        <w:color w:val="000000"/>
        <w:sz w:val="22"/>
        <w:szCs w:val="22"/>
      </w:rPr>
      <w:instrText>PAGE</w:instrText>
    </w:r>
    <w:r>
      <w:rPr>
        <w:rFonts w:ascii="Cambria" w:eastAsia="Cambria" w:hAnsi="Cambria" w:cs="Cambria"/>
        <w:color w:val="000000"/>
        <w:sz w:val="22"/>
        <w:szCs w:val="22"/>
      </w:rPr>
      <w:fldChar w:fldCharType="separate"/>
    </w:r>
    <w:r w:rsidR="00C26B7C">
      <w:rPr>
        <w:rFonts w:ascii="Cambria" w:eastAsia="Cambria" w:hAnsi="Cambria" w:cs="Cambria"/>
        <w:noProof/>
        <w:color w:val="000000"/>
        <w:sz w:val="22"/>
        <w:szCs w:val="22"/>
      </w:rPr>
      <w:t>1</w:t>
    </w:r>
    <w:r>
      <w:rPr>
        <w:rFonts w:ascii="Cambria" w:eastAsia="Cambria" w:hAnsi="Cambria" w:cs="Cambria"/>
        <w:color w:val="000000"/>
        <w:sz w:val="22"/>
        <w:szCs w:val="22"/>
      </w:rPr>
      <w:fldChar w:fldCharType="end"/>
    </w:r>
  </w:p>
  <w:p w14:paraId="12AF563D" w14:textId="77777777" w:rsidR="00D44971" w:rsidRDefault="00D44971">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D63E7F" w14:textId="77777777" w:rsidR="00D44971" w:rsidRDefault="00D4497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95B839" w14:textId="77777777" w:rsidR="00316621" w:rsidRDefault="00316621">
      <w:pPr>
        <w:spacing w:line="240" w:lineRule="auto"/>
      </w:pPr>
      <w:r>
        <w:separator/>
      </w:r>
    </w:p>
  </w:footnote>
  <w:footnote w:type="continuationSeparator" w:id="0">
    <w:p w14:paraId="59C8C82E" w14:textId="77777777" w:rsidR="00316621" w:rsidRDefault="003166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229F6D" w14:textId="77777777" w:rsidR="00D44971" w:rsidRDefault="00D44971">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328AE0" w14:textId="77777777" w:rsidR="00D44971" w:rsidRDefault="00D44971">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74D1B"/>
    <w:multiLevelType w:val="multilevel"/>
    <w:tmpl w:val="74E63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BD7E82"/>
    <w:multiLevelType w:val="multilevel"/>
    <w:tmpl w:val="274E2E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180996"/>
    <w:multiLevelType w:val="multilevel"/>
    <w:tmpl w:val="D6D2F1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C70EEC"/>
    <w:multiLevelType w:val="multilevel"/>
    <w:tmpl w:val="9B3E2A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D957250"/>
    <w:multiLevelType w:val="multilevel"/>
    <w:tmpl w:val="627490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23962B2"/>
    <w:multiLevelType w:val="multilevel"/>
    <w:tmpl w:val="23C0BD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D4C55C4"/>
    <w:multiLevelType w:val="multilevel"/>
    <w:tmpl w:val="25FA31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3B4072F"/>
    <w:multiLevelType w:val="multilevel"/>
    <w:tmpl w:val="80C23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4622118"/>
    <w:multiLevelType w:val="multilevel"/>
    <w:tmpl w:val="7D1E68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4DC6C94"/>
    <w:multiLevelType w:val="multilevel"/>
    <w:tmpl w:val="5582EE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7294084">
    <w:abstractNumId w:val="3"/>
  </w:num>
  <w:num w:numId="2" w16cid:durableId="1197618755">
    <w:abstractNumId w:val="6"/>
  </w:num>
  <w:num w:numId="3" w16cid:durableId="1645740835">
    <w:abstractNumId w:val="9"/>
  </w:num>
  <w:num w:numId="4" w16cid:durableId="2109543429">
    <w:abstractNumId w:val="8"/>
  </w:num>
  <w:num w:numId="5" w16cid:durableId="1589533196">
    <w:abstractNumId w:val="7"/>
  </w:num>
  <w:num w:numId="6" w16cid:durableId="1942715014">
    <w:abstractNumId w:val="2"/>
  </w:num>
  <w:num w:numId="7" w16cid:durableId="1938976216">
    <w:abstractNumId w:val="0"/>
  </w:num>
  <w:num w:numId="8" w16cid:durableId="138232973">
    <w:abstractNumId w:val="1"/>
  </w:num>
  <w:num w:numId="9" w16cid:durableId="681401365">
    <w:abstractNumId w:val="4"/>
  </w:num>
  <w:num w:numId="10" w16cid:durableId="13115976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4971"/>
    <w:rsid w:val="0004610A"/>
    <w:rsid w:val="00053575"/>
    <w:rsid w:val="00167A38"/>
    <w:rsid w:val="001A37CE"/>
    <w:rsid w:val="002C4165"/>
    <w:rsid w:val="00313B36"/>
    <w:rsid w:val="00316621"/>
    <w:rsid w:val="00582610"/>
    <w:rsid w:val="005E4B77"/>
    <w:rsid w:val="007D750B"/>
    <w:rsid w:val="007E3B56"/>
    <w:rsid w:val="00947569"/>
    <w:rsid w:val="009B2C7A"/>
    <w:rsid w:val="009D10EC"/>
    <w:rsid w:val="00B33850"/>
    <w:rsid w:val="00B85C67"/>
    <w:rsid w:val="00C26B7C"/>
    <w:rsid w:val="00C9762B"/>
    <w:rsid w:val="00D44971"/>
    <w:rsid w:val="00DC1AF9"/>
    <w:rsid w:val="00FB60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DF097"/>
  <w15:docId w15:val="{8003B6D9-6989-434E-9EAE-3229438F3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outlineLvl w:val="0"/>
    </w:pPr>
    <w:rPr>
      <w:rFonts w:ascii="Arial" w:eastAsia="Arial" w:hAnsi="Arial" w:cs="Arial"/>
      <w:b/>
      <w:bCs/>
    </w:rPr>
  </w:style>
  <w:style w:type="paragraph" w:styleId="Heading2">
    <w:name w:val="heading 2"/>
    <w:basedOn w:val="Normal"/>
    <w:next w:val="Normal"/>
    <w:uiPriority w:val="9"/>
    <w:unhideWhenUsed/>
    <w:qFormat/>
    <w:pPr>
      <w:keepNext/>
      <w:keepLines/>
      <w:outlineLvl w:val="1"/>
    </w:pPr>
    <w:rPr>
      <w:rFonts w:ascii="Arial" w:eastAsia="Arial" w:hAnsi="Arial" w:cs="Arial"/>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1">
    <w:name w:val="toc 1"/>
    <w:basedOn w:val="Normal"/>
    <w:next w:val="Normal"/>
    <w:autoRedefine/>
    <w:uiPriority w:val="39"/>
    <w:unhideWhenUsed/>
    <w:rsid w:val="00B85C67"/>
    <w:pPr>
      <w:spacing w:after="100"/>
    </w:pPr>
  </w:style>
  <w:style w:type="paragraph" w:styleId="TOC2">
    <w:name w:val="toc 2"/>
    <w:basedOn w:val="Normal"/>
    <w:next w:val="Normal"/>
    <w:autoRedefine/>
    <w:uiPriority w:val="39"/>
    <w:unhideWhenUsed/>
    <w:rsid w:val="00B85C67"/>
    <w:pPr>
      <w:spacing w:after="100"/>
      <w:ind w:left="240"/>
    </w:pPr>
  </w:style>
  <w:style w:type="character" w:styleId="Hyperlink">
    <w:name w:val="Hyperlink"/>
    <w:basedOn w:val="DefaultParagraphFont"/>
    <w:uiPriority w:val="99"/>
    <w:unhideWhenUsed/>
    <w:rsid w:val="00B85C6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https://paisleyautocare.co.uk/blogs/news/main-dealer-vs-independent-garage-in-2026-real-difference-explained?srsltid=AfmBOooSP3QsVIhdtE-mOElfyrDCmYNJbe0e6MKkZ8duCa0cRBc3eBsE"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1.xml"/><Relationship Id="rId22" Type="http://schemas.openxmlformats.org/officeDocument/2006/relationships/image" Target="media/image8.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ep4KeYW+01WUbp7noj8221T2Ww==">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64</Pages>
  <Words>19739</Words>
  <Characters>112513</Characters>
  <Application>Microsoft Office Word</Application>
  <DocSecurity>0</DocSecurity>
  <Lines>937</Lines>
  <Paragraphs>263</Paragraphs>
  <ScaleCrop>false</ScaleCrop>
  <Company/>
  <LinksUpToDate>false</LinksUpToDate>
  <CharactersWithSpaces>131989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Netoi</cp:lastModifiedBy>
  <cp:revision>14</cp:revision>
  <dcterms:created xsi:type="dcterms:W3CDTF">2026-05-06T05:10:00Z</dcterms:created>
  <dcterms:modified xsi:type="dcterms:W3CDTF">2026-05-06T06:06:00Z</dcterms:modified>
</cp:coreProperties>
</file>