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605BE" w14:textId="77777777" w:rsidR="009752A5" w:rsidRDefault="009752A5" w:rsidP="00200AFF">
      <w:pPr>
        <w:jc w:val="center"/>
        <w:rPr>
          <w:rFonts w:cs="Arial"/>
          <w:b/>
          <w:sz w:val="32"/>
          <w:szCs w:val="32"/>
        </w:rPr>
      </w:pPr>
    </w:p>
    <w:p w14:paraId="4D8646A0" w14:textId="77777777" w:rsidR="009752A5" w:rsidRDefault="009752A5" w:rsidP="00200AFF">
      <w:pPr>
        <w:jc w:val="center"/>
        <w:rPr>
          <w:rFonts w:cs="Arial"/>
          <w:b/>
          <w:sz w:val="32"/>
          <w:szCs w:val="32"/>
        </w:rPr>
      </w:pPr>
    </w:p>
    <w:p w14:paraId="412E7387" w14:textId="38C73698" w:rsidR="009752A5" w:rsidRDefault="009752A5" w:rsidP="00200AFF">
      <w:pPr>
        <w:jc w:val="center"/>
        <w:rPr>
          <w:rFonts w:cs="Arial"/>
          <w:b/>
          <w:sz w:val="32"/>
          <w:szCs w:val="32"/>
        </w:rPr>
      </w:pPr>
      <w:proofErr w:type="spellStart"/>
      <w:proofErr w:type="gramStart"/>
      <w:r>
        <w:rPr>
          <w:rFonts w:cs="Arial"/>
          <w:b/>
          <w:sz w:val="32"/>
          <w:szCs w:val="32"/>
        </w:rPr>
        <w:t>Name:Momotaz</w:t>
      </w:r>
      <w:proofErr w:type="spellEnd"/>
      <w:proofErr w:type="gramEnd"/>
      <w:r>
        <w:rPr>
          <w:rFonts w:cs="Arial"/>
          <w:b/>
          <w:sz w:val="32"/>
          <w:szCs w:val="32"/>
        </w:rPr>
        <w:t xml:space="preserve"> </w:t>
      </w:r>
      <w:proofErr w:type="spellStart"/>
      <w:r>
        <w:rPr>
          <w:rFonts w:cs="Arial"/>
          <w:b/>
          <w:sz w:val="32"/>
          <w:szCs w:val="32"/>
        </w:rPr>
        <w:t>Shapla</w:t>
      </w:r>
      <w:proofErr w:type="spellEnd"/>
    </w:p>
    <w:p w14:paraId="60761378" w14:textId="05C994FC" w:rsidR="009752A5" w:rsidRDefault="009752A5" w:rsidP="009752A5">
      <w:pPr>
        <w:jc w:val="center"/>
        <w:rPr>
          <w:rFonts w:cs="Arial"/>
          <w:b/>
          <w:sz w:val="32"/>
          <w:szCs w:val="32"/>
        </w:rPr>
      </w:pPr>
      <w:r>
        <w:rPr>
          <w:rFonts w:cs="Arial"/>
          <w:b/>
          <w:sz w:val="32"/>
          <w:szCs w:val="32"/>
        </w:rPr>
        <w:t>ID: 2233465</w:t>
      </w:r>
    </w:p>
    <w:p w14:paraId="25F74E5A" w14:textId="77777777" w:rsidR="009752A5" w:rsidRDefault="009752A5" w:rsidP="00200AFF">
      <w:pPr>
        <w:jc w:val="center"/>
        <w:rPr>
          <w:rFonts w:cs="Arial"/>
          <w:b/>
          <w:sz w:val="32"/>
          <w:szCs w:val="32"/>
        </w:rPr>
      </w:pPr>
    </w:p>
    <w:p w14:paraId="6E75E0C3" w14:textId="77777777" w:rsidR="009752A5" w:rsidRDefault="009752A5" w:rsidP="00200AFF">
      <w:pPr>
        <w:jc w:val="center"/>
        <w:rPr>
          <w:rFonts w:cs="Arial"/>
          <w:b/>
          <w:sz w:val="32"/>
          <w:szCs w:val="32"/>
        </w:rPr>
      </w:pPr>
    </w:p>
    <w:p w14:paraId="1EA2AE80" w14:textId="77777777" w:rsidR="009752A5" w:rsidRDefault="009752A5" w:rsidP="00200AFF">
      <w:pPr>
        <w:jc w:val="center"/>
        <w:rPr>
          <w:rFonts w:cs="Arial"/>
          <w:b/>
          <w:sz w:val="32"/>
          <w:szCs w:val="32"/>
        </w:rPr>
      </w:pPr>
    </w:p>
    <w:p w14:paraId="2FAA91F6" w14:textId="77777777" w:rsidR="009752A5" w:rsidRDefault="009752A5" w:rsidP="00200AFF">
      <w:pPr>
        <w:jc w:val="center"/>
        <w:rPr>
          <w:rFonts w:cs="Arial"/>
          <w:b/>
          <w:sz w:val="32"/>
          <w:szCs w:val="32"/>
        </w:rPr>
      </w:pPr>
    </w:p>
    <w:p w14:paraId="65640124" w14:textId="77777777" w:rsidR="009752A5" w:rsidRDefault="009752A5" w:rsidP="00200AFF">
      <w:pPr>
        <w:jc w:val="center"/>
        <w:rPr>
          <w:rFonts w:cs="Arial"/>
          <w:b/>
          <w:sz w:val="32"/>
          <w:szCs w:val="32"/>
        </w:rPr>
      </w:pPr>
    </w:p>
    <w:p w14:paraId="5800D89E" w14:textId="77777777" w:rsidR="009752A5" w:rsidRDefault="009752A5" w:rsidP="00200AFF">
      <w:pPr>
        <w:jc w:val="center"/>
        <w:rPr>
          <w:rFonts w:cs="Arial"/>
          <w:b/>
          <w:sz w:val="32"/>
          <w:szCs w:val="32"/>
        </w:rPr>
      </w:pPr>
    </w:p>
    <w:p w14:paraId="42DD0076" w14:textId="77777777" w:rsidR="009752A5" w:rsidRDefault="009752A5" w:rsidP="00200AFF">
      <w:pPr>
        <w:jc w:val="center"/>
        <w:rPr>
          <w:rFonts w:cs="Arial"/>
          <w:b/>
          <w:sz w:val="32"/>
          <w:szCs w:val="32"/>
        </w:rPr>
      </w:pPr>
    </w:p>
    <w:p w14:paraId="1BA6534B" w14:textId="3382FAD1" w:rsidR="006E74C7" w:rsidRDefault="00200AFF" w:rsidP="00200AFF">
      <w:pPr>
        <w:jc w:val="center"/>
        <w:rPr>
          <w:rFonts w:cs="Arial"/>
        </w:rPr>
      </w:pPr>
      <w:r w:rsidRPr="00200AFF">
        <w:rPr>
          <w:rFonts w:cs="Arial"/>
          <w:b/>
          <w:sz w:val="32"/>
          <w:szCs w:val="32"/>
        </w:rPr>
        <w:t>Digital Circuit Design</w:t>
      </w:r>
      <w:r w:rsidRPr="00200AFF">
        <w:rPr>
          <w:rFonts w:cs="Arial"/>
          <w:sz w:val="34"/>
          <w:szCs w:val="32"/>
        </w:rPr>
        <w:t xml:space="preserve"> </w:t>
      </w:r>
      <w:r w:rsidR="006E74C7">
        <w:rPr>
          <w:rFonts w:cs="Arial"/>
        </w:rPr>
        <w:br w:type="page"/>
      </w:r>
    </w:p>
    <w:p w14:paraId="56D62EE0" w14:textId="77777777" w:rsidR="006E74C7" w:rsidRPr="00C538FC" w:rsidRDefault="006E74C7" w:rsidP="006E74C7">
      <w:pPr>
        <w:rPr>
          <w:b/>
          <w:bCs/>
        </w:rPr>
      </w:pPr>
    </w:p>
    <w:sdt>
      <w:sdtPr>
        <w:rPr>
          <w:rFonts w:ascii="Arial" w:eastAsia="Times New Roman" w:hAnsi="Arial" w:cs="Arial"/>
          <w:b/>
          <w:bCs/>
          <w:color w:val="auto"/>
          <w:sz w:val="24"/>
          <w:szCs w:val="22"/>
          <w:lang w:val="en-GB"/>
        </w:rPr>
        <w:id w:val="-2143185396"/>
        <w:docPartObj>
          <w:docPartGallery w:val="Table of Contents"/>
          <w:docPartUnique/>
        </w:docPartObj>
      </w:sdtPr>
      <w:sdtEndPr>
        <w:rPr>
          <w:rFonts w:eastAsiaTheme="minorHAnsi" w:cstheme="minorBidi"/>
          <w:noProof/>
        </w:rPr>
      </w:sdtEndPr>
      <w:sdtContent>
        <w:p w14:paraId="71D134EB" w14:textId="77777777" w:rsidR="006E74C7" w:rsidRPr="007021B4" w:rsidRDefault="006E74C7" w:rsidP="006E74C7">
          <w:pPr>
            <w:pStyle w:val="TOCHeading"/>
            <w:spacing w:line="360" w:lineRule="auto"/>
            <w:jc w:val="both"/>
            <w:rPr>
              <w:rFonts w:ascii="Arial" w:hAnsi="Arial" w:cs="Arial"/>
              <w:b/>
              <w:bCs/>
              <w:color w:val="auto"/>
            </w:rPr>
          </w:pPr>
          <w:r w:rsidRPr="007021B4">
            <w:rPr>
              <w:rFonts w:ascii="Arial" w:hAnsi="Arial" w:cs="Arial"/>
              <w:b/>
              <w:bCs/>
              <w:color w:val="auto"/>
            </w:rPr>
            <w:t>Contents</w:t>
          </w:r>
        </w:p>
        <w:p w14:paraId="0718A2D5" w14:textId="3A425CF1" w:rsidR="006E74C7" w:rsidRDefault="006E74C7">
          <w:pPr>
            <w:pStyle w:val="TOC1"/>
            <w:tabs>
              <w:tab w:val="right" w:leader="dot" w:pos="9350"/>
            </w:tabs>
            <w:rPr>
              <w:rFonts w:asciiTheme="minorHAnsi" w:eastAsiaTheme="minorEastAsia" w:hAnsiTheme="minorHAnsi" w:cstheme="minorBidi"/>
              <w:noProof/>
              <w:kern w:val="2"/>
              <w:sz w:val="22"/>
              <w14:ligatures w14:val="standardContextual"/>
            </w:rPr>
          </w:pPr>
          <w:r w:rsidRPr="007021B4">
            <w:rPr>
              <w:rFonts w:ascii="Arial" w:hAnsi="Arial" w:cs="Arial"/>
            </w:rPr>
            <w:fldChar w:fldCharType="begin"/>
          </w:r>
          <w:r w:rsidRPr="007021B4">
            <w:rPr>
              <w:rFonts w:ascii="Arial" w:hAnsi="Arial" w:cs="Arial"/>
            </w:rPr>
            <w:instrText xml:space="preserve"> TOC \o "1-3" \h \z \u </w:instrText>
          </w:r>
          <w:r w:rsidRPr="007021B4">
            <w:rPr>
              <w:rFonts w:ascii="Arial" w:hAnsi="Arial" w:cs="Arial"/>
            </w:rPr>
            <w:fldChar w:fldCharType="separate"/>
          </w:r>
          <w:hyperlink w:anchor="_Toc134755844" w:history="1">
            <w:r w:rsidRPr="002C5A9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_Toc134755844 \h </w:instrText>
            </w:r>
            <w:r>
              <w:rPr>
                <w:noProof/>
                <w:webHidden/>
              </w:rPr>
            </w:r>
            <w:r>
              <w:rPr>
                <w:noProof/>
                <w:webHidden/>
              </w:rPr>
              <w:fldChar w:fldCharType="separate"/>
            </w:r>
            <w:r>
              <w:rPr>
                <w:noProof/>
                <w:webHidden/>
              </w:rPr>
              <w:t>3</w:t>
            </w:r>
            <w:r>
              <w:rPr>
                <w:noProof/>
                <w:webHidden/>
              </w:rPr>
              <w:fldChar w:fldCharType="end"/>
            </w:r>
          </w:hyperlink>
        </w:p>
        <w:p w14:paraId="572B6D04" w14:textId="4A33B034" w:rsidR="006E74C7" w:rsidRDefault="00000000">
          <w:pPr>
            <w:pStyle w:val="TOC1"/>
            <w:tabs>
              <w:tab w:val="right" w:leader="dot" w:pos="9350"/>
            </w:tabs>
            <w:rPr>
              <w:rFonts w:asciiTheme="minorHAnsi" w:eastAsiaTheme="minorEastAsia" w:hAnsiTheme="minorHAnsi" w:cstheme="minorBidi"/>
              <w:noProof/>
              <w:kern w:val="2"/>
              <w:sz w:val="22"/>
              <w14:ligatures w14:val="standardContextual"/>
            </w:rPr>
          </w:pPr>
          <w:hyperlink w:anchor="_Toc134755845" w:history="1">
            <w:r w:rsidR="006E74C7" w:rsidRPr="002C5A96">
              <w:rPr>
                <w:rStyle w:val="Hyperlink"/>
                <w:rFonts w:ascii="Arial" w:hAnsi="Arial" w:cs="Arial"/>
                <w:noProof/>
              </w:rPr>
              <w:t>Task 1: Logic Symbols and Truth Tables</w:t>
            </w:r>
            <w:r w:rsidR="006E74C7">
              <w:rPr>
                <w:noProof/>
                <w:webHidden/>
              </w:rPr>
              <w:tab/>
            </w:r>
            <w:r w:rsidR="006E74C7">
              <w:rPr>
                <w:noProof/>
                <w:webHidden/>
              </w:rPr>
              <w:fldChar w:fldCharType="begin"/>
            </w:r>
            <w:r w:rsidR="006E74C7">
              <w:rPr>
                <w:noProof/>
                <w:webHidden/>
              </w:rPr>
              <w:instrText xml:space="preserve"> PAGEREF _Toc134755845 \h </w:instrText>
            </w:r>
            <w:r w:rsidR="006E74C7">
              <w:rPr>
                <w:noProof/>
                <w:webHidden/>
              </w:rPr>
            </w:r>
            <w:r w:rsidR="006E74C7">
              <w:rPr>
                <w:noProof/>
                <w:webHidden/>
              </w:rPr>
              <w:fldChar w:fldCharType="separate"/>
            </w:r>
            <w:r w:rsidR="006E74C7">
              <w:rPr>
                <w:noProof/>
                <w:webHidden/>
              </w:rPr>
              <w:t>3</w:t>
            </w:r>
            <w:r w:rsidR="006E74C7">
              <w:rPr>
                <w:noProof/>
                <w:webHidden/>
              </w:rPr>
              <w:fldChar w:fldCharType="end"/>
            </w:r>
          </w:hyperlink>
        </w:p>
        <w:p w14:paraId="38020FAA" w14:textId="188EA2B7" w:rsidR="006E74C7" w:rsidRDefault="00000000">
          <w:pPr>
            <w:pStyle w:val="TOC1"/>
            <w:tabs>
              <w:tab w:val="right" w:leader="dot" w:pos="9350"/>
            </w:tabs>
            <w:rPr>
              <w:rFonts w:asciiTheme="minorHAnsi" w:eastAsiaTheme="minorEastAsia" w:hAnsiTheme="minorHAnsi" w:cstheme="minorBidi"/>
              <w:noProof/>
              <w:kern w:val="2"/>
              <w:sz w:val="22"/>
              <w14:ligatures w14:val="standardContextual"/>
            </w:rPr>
          </w:pPr>
          <w:hyperlink w:anchor="_Toc134755846" w:history="1">
            <w:r w:rsidR="006E74C7" w:rsidRPr="002C5A96">
              <w:rPr>
                <w:rStyle w:val="Hyperlink"/>
                <w:rFonts w:ascii="Arial" w:hAnsi="Arial" w:cs="Arial"/>
                <w:noProof/>
              </w:rPr>
              <w:t>Task 2: Digital Logic Design</w:t>
            </w:r>
            <w:r w:rsidR="006E74C7">
              <w:rPr>
                <w:noProof/>
                <w:webHidden/>
              </w:rPr>
              <w:tab/>
            </w:r>
            <w:r w:rsidR="006E74C7">
              <w:rPr>
                <w:noProof/>
                <w:webHidden/>
              </w:rPr>
              <w:fldChar w:fldCharType="begin"/>
            </w:r>
            <w:r w:rsidR="006E74C7">
              <w:rPr>
                <w:noProof/>
                <w:webHidden/>
              </w:rPr>
              <w:instrText xml:space="preserve"> PAGEREF _Toc134755846 \h </w:instrText>
            </w:r>
            <w:r w:rsidR="006E74C7">
              <w:rPr>
                <w:noProof/>
                <w:webHidden/>
              </w:rPr>
            </w:r>
            <w:r w:rsidR="006E74C7">
              <w:rPr>
                <w:noProof/>
                <w:webHidden/>
              </w:rPr>
              <w:fldChar w:fldCharType="separate"/>
            </w:r>
            <w:r w:rsidR="006E74C7">
              <w:rPr>
                <w:noProof/>
                <w:webHidden/>
              </w:rPr>
              <w:t>3</w:t>
            </w:r>
            <w:r w:rsidR="006E74C7">
              <w:rPr>
                <w:noProof/>
                <w:webHidden/>
              </w:rPr>
              <w:fldChar w:fldCharType="end"/>
            </w:r>
          </w:hyperlink>
        </w:p>
        <w:p w14:paraId="421FC519" w14:textId="2A9F9A46" w:rsidR="006E74C7" w:rsidRDefault="00000000">
          <w:pPr>
            <w:pStyle w:val="TOC1"/>
            <w:tabs>
              <w:tab w:val="right" w:leader="dot" w:pos="9350"/>
            </w:tabs>
            <w:rPr>
              <w:rFonts w:asciiTheme="minorHAnsi" w:eastAsiaTheme="minorEastAsia" w:hAnsiTheme="minorHAnsi" w:cstheme="minorBidi"/>
              <w:noProof/>
              <w:kern w:val="2"/>
              <w:sz w:val="22"/>
              <w14:ligatures w14:val="standardContextual"/>
            </w:rPr>
          </w:pPr>
          <w:hyperlink w:anchor="_Toc134755847" w:history="1">
            <w:r w:rsidR="006E74C7" w:rsidRPr="002C5A96">
              <w:rPr>
                <w:rStyle w:val="Hyperlink"/>
                <w:rFonts w:ascii="Arial" w:hAnsi="Arial" w:cs="Arial"/>
                <w:noProof/>
              </w:rPr>
              <w:t>Task 3: Boolean Expression Detection</w:t>
            </w:r>
            <w:r w:rsidR="006E74C7">
              <w:rPr>
                <w:noProof/>
                <w:webHidden/>
              </w:rPr>
              <w:tab/>
            </w:r>
            <w:r w:rsidR="006E74C7">
              <w:rPr>
                <w:noProof/>
                <w:webHidden/>
              </w:rPr>
              <w:fldChar w:fldCharType="begin"/>
            </w:r>
            <w:r w:rsidR="006E74C7">
              <w:rPr>
                <w:noProof/>
                <w:webHidden/>
              </w:rPr>
              <w:instrText xml:space="preserve"> PAGEREF _Toc134755847 \h </w:instrText>
            </w:r>
            <w:r w:rsidR="006E74C7">
              <w:rPr>
                <w:noProof/>
                <w:webHidden/>
              </w:rPr>
            </w:r>
            <w:r w:rsidR="006E74C7">
              <w:rPr>
                <w:noProof/>
                <w:webHidden/>
              </w:rPr>
              <w:fldChar w:fldCharType="separate"/>
            </w:r>
            <w:r w:rsidR="006E74C7">
              <w:rPr>
                <w:noProof/>
                <w:webHidden/>
              </w:rPr>
              <w:t>6</w:t>
            </w:r>
            <w:r w:rsidR="006E74C7">
              <w:rPr>
                <w:noProof/>
                <w:webHidden/>
              </w:rPr>
              <w:fldChar w:fldCharType="end"/>
            </w:r>
          </w:hyperlink>
        </w:p>
        <w:p w14:paraId="57D92FD7" w14:textId="0ACEB727" w:rsidR="006E74C7" w:rsidRDefault="00000000">
          <w:pPr>
            <w:pStyle w:val="TOC1"/>
            <w:tabs>
              <w:tab w:val="right" w:leader="dot" w:pos="9350"/>
            </w:tabs>
            <w:rPr>
              <w:rFonts w:asciiTheme="minorHAnsi" w:eastAsiaTheme="minorEastAsia" w:hAnsiTheme="minorHAnsi" w:cstheme="minorBidi"/>
              <w:noProof/>
              <w:kern w:val="2"/>
              <w:sz w:val="22"/>
              <w14:ligatures w14:val="standardContextual"/>
            </w:rPr>
          </w:pPr>
          <w:hyperlink w:anchor="_Toc134755848" w:history="1">
            <w:r w:rsidR="006E74C7" w:rsidRPr="002C5A96">
              <w:rPr>
                <w:rStyle w:val="Hyperlink"/>
                <w:rFonts w:ascii="Arial" w:hAnsi="Arial" w:cs="Arial"/>
                <w:noProof/>
              </w:rPr>
              <w:t>Task 4: 4-bit Synchronous Counter Circuit Using Porteous</w:t>
            </w:r>
            <w:r w:rsidR="006E74C7">
              <w:rPr>
                <w:noProof/>
                <w:webHidden/>
              </w:rPr>
              <w:tab/>
            </w:r>
            <w:r w:rsidR="006E74C7">
              <w:rPr>
                <w:noProof/>
                <w:webHidden/>
              </w:rPr>
              <w:fldChar w:fldCharType="begin"/>
            </w:r>
            <w:r w:rsidR="006E74C7">
              <w:rPr>
                <w:noProof/>
                <w:webHidden/>
              </w:rPr>
              <w:instrText xml:space="preserve"> PAGEREF _Toc134755848 \h </w:instrText>
            </w:r>
            <w:r w:rsidR="006E74C7">
              <w:rPr>
                <w:noProof/>
                <w:webHidden/>
              </w:rPr>
            </w:r>
            <w:r w:rsidR="006E74C7">
              <w:rPr>
                <w:noProof/>
                <w:webHidden/>
              </w:rPr>
              <w:fldChar w:fldCharType="separate"/>
            </w:r>
            <w:r w:rsidR="006E74C7">
              <w:rPr>
                <w:noProof/>
                <w:webHidden/>
              </w:rPr>
              <w:t>7</w:t>
            </w:r>
            <w:r w:rsidR="006E74C7">
              <w:rPr>
                <w:noProof/>
                <w:webHidden/>
              </w:rPr>
              <w:fldChar w:fldCharType="end"/>
            </w:r>
          </w:hyperlink>
        </w:p>
        <w:p w14:paraId="420D2A31" w14:textId="16014AEE" w:rsidR="006E74C7" w:rsidRDefault="00000000">
          <w:pPr>
            <w:pStyle w:val="TOC1"/>
            <w:tabs>
              <w:tab w:val="right" w:leader="dot" w:pos="9350"/>
            </w:tabs>
            <w:rPr>
              <w:rFonts w:asciiTheme="minorHAnsi" w:eastAsiaTheme="minorEastAsia" w:hAnsiTheme="minorHAnsi" w:cstheme="minorBidi"/>
              <w:noProof/>
              <w:kern w:val="2"/>
              <w:sz w:val="22"/>
              <w14:ligatures w14:val="standardContextual"/>
            </w:rPr>
          </w:pPr>
          <w:hyperlink w:anchor="_Toc134755849" w:history="1">
            <w:r w:rsidR="006E74C7" w:rsidRPr="002C5A96">
              <w:rPr>
                <w:rStyle w:val="Hyperlink"/>
                <w:rFonts w:ascii="Arial" w:hAnsi="Arial" w:cs="Arial"/>
                <w:noProof/>
              </w:rPr>
              <w:t>Task 5: Applications of Sequential Circuits.</w:t>
            </w:r>
            <w:r w:rsidR="006E74C7">
              <w:rPr>
                <w:noProof/>
                <w:webHidden/>
              </w:rPr>
              <w:tab/>
            </w:r>
            <w:r w:rsidR="006E74C7">
              <w:rPr>
                <w:noProof/>
                <w:webHidden/>
              </w:rPr>
              <w:fldChar w:fldCharType="begin"/>
            </w:r>
            <w:r w:rsidR="006E74C7">
              <w:rPr>
                <w:noProof/>
                <w:webHidden/>
              </w:rPr>
              <w:instrText xml:space="preserve"> PAGEREF _Toc134755849 \h </w:instrText>
            </w:r>
            <w:r w:rsidR="006E74C7">
              <w:rPr>
                <w:noProof/>
                <w:webHidden/>
              </w:rPr>
            </w:r>
            <w:r w:rsidR="006E74C7">
              <w:rPr>
                <w:noProof/>
                <w:webHidden/>
              </w:rPr>
              <w:fldChar w:fldCharType="separate"/>
            </w:r>
            <w:r w:rsidR="006E74C7">
              <w:rPr>
                <w:noProof/>
                <w:webHidden/>
              </w:rPr>
              <w:t>10</w:t>
            </w:r>
            <w:r w:rsidR="006E74C7">
              <w:rPr>
                <w:noProof/>
                <w:webHidden/>
              </w:rPr>
              <w:fldChar w:fldCharType="end"/>
            </w:r>
          </w:hyperlink>
        </w:p>
        <w:p w14:paraId="0E186089" w14:textId="17735EC8" w:rsidR="006E74C7" w:rsidRDefault="00000000">
          <w:pPr>
            <w:pStyle w:val="TOC1"/>
            <w:tabs>
              <w:tab w:val="right" w:leader="dot" w:pos="9350"/>
            </w:tabs>
            <w:rPr>
              <w:rFonts w:asciiTheme="minorHAnsi" w:eastAsiaTheme="minorEastAsia" w:hAnsiTheme="minorHAnsi" w:cstheme="minorBidi"/>
              <w:noProof/>
              <w:kern w:val="2"/>
              <w:sz w:val="22"/>
              <w14:ligatures w14:val="standardContextual"/>
            </w:rPr>
          </w:pPr>
          <w:hyperlink w:anchor="_Toc134755850" w:history="1">
            <w:r w:rsidR="006E74C7" w:rsidRPr="002C5A96">
              <w:rPr>
                <w:rStyle w:val="Hyperlink"/>
                <w:rFonts w:ascii="Arial" w:hAnsi="Arial" w:cs="Arial"/>
                <w:noProof/>
              </w:rPr>
              <w:t>Conclusion</w:t>
            </w:r>
            <w:r w:rsidR="006E74C7">
              <w:rPr>
                <w:noProof/>
                <w:webHidden/>
              </w:rPr>
              <w:tab/>
            </w:r>
            <w:r w:rsidR="006E74C7">
              <w:rPr>
                <w:noProof/>
                <w:webHidden/>
              </w:rPr>
              <w:fldChar w:fldCharType="begin"/>
            </w:r>
            <w:r w:rsidR="006E74C7">
              <w:rPr>
                <w:noProof/>
                <w:webHidden/>
              </w:rPr>
              <w:instrText xml:space="preserve"> PAGEREF _Toc134755850 \h </w:instrText>
            </w:r>
            <w:r w:rsidR="006E74C7">
              <w:rPr>
                <w:noProof/>
                <w:webHidden/>
              </w:rPr>
            </w:r>
            <w:r w:rsidR="006E74C7">
              <w:rPr>
                <w:noProof/>
                <w:webHidden/>
              </w:rPr>
              <w:fldChar w:fldCharType="separate"/>
            </w:r>
            <w:r w:rsidR="006E74C7">
              <w:rPr>
                <w:noProof/>
                <w:webHidden/>
              </w:rPr>
              <w:t>10</w:t>
            </w:r>
            <w:r w:rsidR="006E74C7">
              <w:rPr>
                <w:noProof/>
                <w:webHidden/>
              </w:rPr>
              <w:fldChar w:fldCharType="end"/>
            </w:r>
          </w:hyperlink>
        </w:p>
        <w:p w14:paraId="6E24D724" w14:textId="583C2D3A" w:rsidR="006E74C7" w:rsidRDefault="006E74C7" w:rsidP="006E74C7">
          <w:pPr>
            <w:jc w:val="both"/>
          </w:pPr>
          <w:r w:rsidRPr="007021B4">
            <w:rPr>
              <w:rFonts w:cs="Arial"/>
              <w:b/>
              <w:bCs/>
              <w:noProof/>
            </w:rPr>
            <w:fldChar w:fldCharType="end"/>
          </w:r>
        </w:p>
      </w:sdtContent>
    </w:sdt>
    <w:p w14:paraId="2444E668" w14:textId="0247E845" w:rsidR="006E74C7" w:rsidRDefault="006E74C7">
      <w:pPr>
        <w:rPr>
          <w:rFonts w:eastAsiaTheme="majorEastAsia" w:cs="Arial"/>
          <w:sz w:val="32"/>
          <w:szCs w:val="32"/>
        </w:rPr>
      </w:pPr>
      <w:r>
        <w:rPr>
          <w:rFonts w:cs="Arial"/>
        </w:rPr>
        <w:br w:type="page"/>
      </w:r>
    </w:p>
    <w:p w14:paraId="1632E852" w14:textId="17188F7A" w:rsidR="006E74C7" w:rsidRPr="006E74C7" w:rsidRDefault="006E74C7" w:rsidP="006E74C7">
      <w:pPr>
        <w:pStyle w:val="Heading1"/>
        <w:rPr>
          <w:rFonts w:ascii="Arial" w:hAnsi="Arial" w:cs="Arial"/>
          <w:color w:val="auto"/>
        </w:rPr>
      </w:pPr>
      <w:bookmarkStart w:id="0" w:name="_Toc134755844"/>
      <w:r w:rsidRPr="006E74C7">
        <w:rPr>
          <w:rFonts w:ascii="Arial" w:hAnsi="Arial" w:cs="Arial"/>
          <w:color w:val="auto"/>
        </w:rPr>
        <w:lastRenderedPageBreak/>
        <w:t>Introduction</w:t>
      </w:r>
      <w:bookmarkEnd w:id="0"/>
    </w:p>
    <w:p w14:paraId="51DD03B7" w14:textId="3BDFB23A" w:rsidR="006E74C7" w:rsidRDefault="00200AFF" w:rsidP="006E74C7">
      <w:pPr>
        <w:jc w:val="both"/>
      </w:pPr>
      <w:r w:rsidRPr="00200AFF">
        <w:t>Modern electronics and computing equipment are built on logic circuits and digital systems. Everything in computing—from elementary mathematical operations to intricate algorithms—is based on digital circuits that handle and process binary data. For those interested in electronics and computer engineering, understanding digital systems and logic circuits becomes a need. Logic gates, Boolean algebra, and synchronous counters are a few of the basic ideas connected to logic circuits that</w:t>
      </w:r>
      <w:r>
        <w:t xml:space="preserve"> author</w:t>
      </w:r>
      <w:r w:rsidRPr="00200AFF">
        <w:t xml:space="preserve"> have addressed in this Q&amp;A. </w:t>
      </w:r>
      <w:r>
        <w:t>The author</w:t>
      </w:r>
      <w:r w:rsidRPr="00200AFF">
        <w:t xml:space="preserve"> </w:t>
      </w:r>
      <w:proofErr w:type="gramStart"/>
      <w:r w:rsidRPr="00200AFF">
        <w:t>have</w:t>
      </w:r>
      <w:proofErr w:type="gramEnd"/>
      <w:r w:rsidRPr="00200AFF">
        <w:t xml:space="preserve"> also included step-by-step instructions for creating and simulating digital circuits using software programs like Porteus</w:t>
      </w:r>
      <w:r w:rsidR="006E74C7" w:rsidRPr="006E74C7">
        <w:t>.</w:t>
      </w:r>
    </w:p>
    <w:p w14:paraId="64275C85" w14:textId="24601C85" w:rsidR="00A5691F" w:rsidRPr="006E74C7" w:rsidRDefault="00A5691F" w:rsidP="006E74C7">
      <w:pPr>
        <w:pStyle w:val="Heading1"/>
        <w:rPr>
          <w:rFonts w:ascii="Arial" w:hAnsi="Arial" w:cs="Arial"/>
          <w:color w:val="auto"/>
        </w:rPr>
      </w:pPr>
      <w:bookmarkStart w:id="1" w:name="_Toc134755845"/>
      <w:r w:rsidRPr="006E74C7">
        <w:rPr>
          <w:rFonts w:ascii="Arial" w:hAnsi="Arial" w:cs="Arial"/>
          <w:color w:val="auto"/>
        </w:rPr>
        <w:t>Task 1: Logic Symbols and Truth Tables</w:t>
      </w:r>
      <w:bookmarkEnd w:id="1"/>
    </w:p>
    <w:tbl>
      <w:tblPr>
        <w:tblStyle w:val="TableGrid"/>
        <w:tblW w:w="0" w:type="auto"/>
        <w:tblLook w:val="04A0" w:firstRow="1" w:lastRow="0" w:firstColumn="1" w:lastColumn="0" w:noHBand="0" w:noVBand="1"/>
      </w:tblPr>
      <w:tblGrid>
        <w:gridCol w:w="4675"/>
        <w:gridCol w:w="4675"/>
      </w:tblGrid>
      <w:tr w:rsidR="00A5691F" w:rsidRPr="00200AFF" w14:paraId="1E5C5B29" w14:textId="77777777" w:rsidTr="00A5691F">
        <w:tc>
          <w:tcPr>
            <w:tcW w:w="4675" w:type="dxa"/>
          </w:tcPr>
          <w:p w14:paraId="0C7F5CAA" w14:textId="0B307CF6" w:rsidR="00A5691F" w:rsidRPr="00200AFF" w:rsidRDefault="00A5691F">
            <w:pPr>
              <w:rPr>
                <w:b/>
                <w:bCs/>
              </w:rPr>
            </w:pPr>
            <w:r w:rsidRPr="00200AFF">
              <w:rPr>
                <w:b/>
                <w:bCs/>
              </w:rPr>
              <w:t>Logic Gates</w:t>
            </w:r>
          </w:p>
        </w:tc>
        <w:tc>
          <w:tcPr>
            <w:tcW w:w="4675" w:type="dxa"/>
          </w:tcPr>
          <w:p w14:paraId="0D129EA2" w14:textId="3F19D653" w:rsidR="00A5691F" w:rsidRPr="00200AFF" w:rsidRDefault="00A5691F">
            <w:pPr>
              <w:rPr>
                <w:b/>
                <w:bCs/>
              </w:rPr>
            </w:pPr>
            <w:r w:rsidRPr="00200AFF">
              <w:rPr>
                <w:b/>
                <w:bCs/>
              </w:rPr>
              <w:t>Symbol</w:t>
            </w:r>
          </w:p>
        </w:tc>
      </w:tr>
      <w:tr w:rsidR="00A5691F" w14:paraId="0AE71F41" w14:textId="77777777" w:rsidTr="00A5691F">
        <w:tc>
          <w:tcPr>
            <w:tcW w:w="4675" w:type="dxa"/>
          </w:tcPr>
          <w:p w14:paraId="5821F11C" w14:textId="6EBD3539" w:rsidR="00A5691F" w:rsidRDefault="00A5691F">
            <w:r>
              <w:t>AND</w:t>
            </w:r>
          </w:p>
        </w:tc>
        <w:tc>
          <w:tcPr>
            <w:tcW w:w="4675" w:type="dxa"/>
          </w:tcPr>
          <w:p w14:paraId="292BA85F" w14:textId="32975393" w:rsidR="00A5691F" w:rsidRDefault="00A5691F">
            <w:r w:rsidRPr="00A5691F">
              <w:rPr>
                <w:rFonts w:ascii="Cambria Math" w:hAnsi="Cambria Math" w:cs="Cambria Math"/>
              </w:rPr>
              <w:t>∧</w:t>
            </w:r>
          </w:p>
        </w:tc>
      </w:tr>
      <w:tr w:rsidR="00A5691F" w14:paraId="0028E5CC" w14:textId="77777777" w:rsidTr="00A5691F">
        <w:tc>
          <w:tcPr>
            <w:tcW w:w="4675" w:type="dxa"/>
          </w:tcPr>
          <w:p w14:paraId="5FA6B2D0" w14:textId="51820326" w:rsidR="00A5691F" w:rsidRDefault="00A5691F">
            <w:r>
              <w:t>OR</w:t>
            </w:r>
          </w:p>
        </w:tc>
        <w:tc>
          <w:tcPr>
            <w:tcW w:w="4675" w:type="dxa"/>
          </w:tcPr>
          <w:p w14:paraId="1926CA3B" w14:textId="182CB602" w:rsidR="00A5691F" w:rsidRDefault="00A5691F">
            <w:r>
              <w:t>+</w:t>
            </w:r>
          </w:p>
        </w:tc>
      </w:tr>
      <w:tr w:rsidR="00A5691F" w14:paraId="46C92F46" w14:textId="77777777" w:rsidTr="00A5691F">
        <w:tc>
          <w:tcPr>
            <w:tcW w:w="4675" w:type="dxa"/>
          </w:tcPr>
          <w:p w14:paraId="3C04649A" w14:textId="7364C6DF" w:rsidR="00A5691F" w:rsidRDefault="00A5691F">
            <w:r>
              <w:t>XOR</w:t>
            </w:r>
          </w:p>
        </w:tc>
        <w:tc>
          <w:tcPr>
            <w:tcW w:w="4675" w:type="dxa"/>
          </w:tcPr>
          <w:p w14:paraId="0F944935" w14:textId="798340F3" w:rsidR="00A5691F" w:rsidRDefault="00A5691F">
            <w:r w:rsidRPr="00A5691F">
              <w:rPr>
                <w:rFonts w:ascii="Cambria Math" w:hAnsi="Cambria Math" w:cs="Cambria Math"/>
              </w:rPr>
              <w:t>⊕</w:t>
            </w:r>
          </w:p>
        </w:tc>
      </w:tr>
      <w:tr w:rsidR="00A5691F" w14:paraId="7DE55341" w14:textId="77777777" w:rsidTr="00A5691F">
        <w:tc>
          <w:tcPr>
            <w:tcW w:w="4675" w:type="dxa"/>
          </w:tcPr>
          <w:p w14:paraId="2F277309" w14:textId="189BC522" w:rsidR="00A5691F" w:rsidRDefault="00A5691F">
            <w:r>
              <w:t>NAND</w:t>
            </w:r>
          </w:p>
        </w:tc>
        <w:tc>
          <w:tcPr>
            <w:tcW w:w="4675" w:type="dxa"/>
          </w:tcPr>
          <w:p w14:paraId="1774FB9C" w14:textId="34ABEA1C" w:rsidR="00A5691F" w:rsidRDefault="00A5691F">
            <w:r>
              <w:t>.</w:t>
            </w:r>
            <w:r w:rsidRPr="00A5691F">
              <w:t>( ‾‾ )</w:t>
            </w:r>
          </w:p>
        </w:tc>
      </w:tr>
      <w:tr w:rsidR="00A5691F" w14:paraId="1DCFF755" w14:textId="77777777" w:rsidTr="00A5691F">
        <w:tc>
          <w:tcPr>
            <w:tcW w:w="4675" w:type="dxa"/>
          </w:tcPr>
          <w:p w14:paraId="0E85F7E8" w14:textId="535211E2" w:rsidR="00A5691F" w:rsidRDefault="00A5691F">
            <w:r>
              <w:t>NOR</w:t>
            </w:r>
          </w:p>
        </w:tc>
        <w:tc>
          <w:tcPr>
            <w:tcW w:w="4675" w:type="dxa"/>
          </w:tcPr>
          <w:p w14:paraId="44842D70" w14:textId="38900944" w:rsidR="00A5691F" w:rsidRDefault="00A5691F">
            <w:r w:rsidRPr="00A5691F">
              <w:t>(</w:t>
            </w:r>
            <w:r>
              <w:t xml:space="preserve"> +</w:t>
            </w:r>
            <w:r w:rsidRPr="00A5691F">
              <w:t xml:space="preserve"> )</w:t>
            </w:r>
            <w:r>
              <w:t>’</w:t>
            </w:r>
          </w:p>
        </w:tc>
      </w:tr>
    </w:tbl>
    <w:p w14:paraId="04DFB112" w14:textId="28E655DF" w:rsidR="00A5691F" w:rsidRPr="00200AFF" w:rsidRDefault="00A5691F" w:rsidP="00200AFF">
      <w:pPr>
        <w:jc w:val="center"/>
        <w:rPr>
          <w:b/>
          <w:bCs/>
          <w:i/>
          <w:iCs/>
        </w:rPr>
      </w:pPr>
      <w:r w:rsidRPr="00200AFF">
        <w:rPr>
          <w:b/>
          <w:bCs/>
          <w:i/>
          <w:iCs/>
        </w:rPr>
        <w:t>Table 1: Logic Gate Symbols.</w:t>
      </w:r>
    </w:p>
    <w:p w14:paraId="3FE2553A" w14:textId="5DD8466A" w:rsidR="00A5691F" w:rsidRPr="00200AFF" w:rsidRDefault="00A5691F">
      <w:pPr>
        <w:rPr>
          <w:b/>
          <w:bCs/>
        </w:rPr>
      </w:pPr>
      <w:r w:rsidRPr="00200AFF">
        <w:rPr>
          <w:b/>
          <w:bCs/>
        </w:rPr>
        <w:t xml:space="preserve">Truth Table </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A5691F" w:rsidRPr="00200AFF" w14:paraId="4FD11F1A" w14:textId="77777777" w:rsidTr="00A5691F">
        <w:tc>
          <w:tcPr>
            <w:tcW w:w="1335" w:type="dxa"/>
          </w:tcPr>
          <w:p w14:paraId="44A5DBF9" w14:textId="24A2FB9E" w:rsidR="00A5691F" w:rsidRPr="00200AFF" w:rsidRDefault="00A5691F">
            <w:pPr>
              <w:rPr>
                <w:b/>
                <w:bCs/>
              </w:rPr>
            </w:pPr>
            <w:r w:rsidRPr="00200AFF">
              <w:rPr>
                <w:b/>
                <w:bCs/>
              </w:rPr>
              <w:t>A</w:t>
            </w:r>
          </w:p>
        </w:tc>
        <w:tc>
          <w:tcPr>
            <w:tcW w:w="1335" w:type="dxa"/>
          </w:tcPr>
          <w:p w14:paraId="29F4C343" w14:textId="1B9BA7B4" w:rsidR="00A5691F" w:rsidRPr="00200AFF" w:rsidRDefault="00A5691F">
            <w:pPr>
              <w:rPr>
                <w:b/>
                <w:bCs/>
              </w:rPr>
            </w:pPr>
            <w:r w:rsidRPr="00200AFF">
              <w:rPr>
                <w:b/>
                <w:bCs/>
              </w:rPr>
              <w:t>B</w:t>
            </w:r>
          </w:p>
        </w:tc>
        <w:tc>
          <w:tcPr>
            <w:tcW w:w="1336" w:type="dxa"/>
          </w:tcPr>
          <w:p w14:paraId="2DF3B915" w14:textId="434FC3A1" w:rsidR="00A5691F" w:rsidRPr="00200AFF" w:rsidRDefault="00A5691F">
            <w:pPr>
              <w:rPr>
                <w:b/>
                <w:bCs/>
              </w:rPr>
            </w:pPr>
            <w:r w:rsidRPr="00200AFF">
              <w:rPr>
                <w:b/>
                <w:bCs/>
              </w:rPr>
              <w:t>AND</w:t>
            </w:r>
          </w:p>
        </w:tc>
        <w:tc>
          <w:tcPr>
            <w:tcW w:w="1336" w:type="dxa"/>
          </w:tcPr>
          <w:p w14:paraId="7A102900" w14:textId="2C91E854" w:rsidR="00A5691F" w:rsidRPr="00200AFF" w:rsidRDefault="00A5691F">
            <w:pPr>
              <w:rPr>
                <w:b/>
                <w:bCs/>
              </w:rPr>
            </w:pPr>
            <w:r w:rsidRPr="00200AFF">
              <w:rPr>
                <w:b/>
                <w:bCs/>
              </w:rPr>
              <w:t>OR</w:t>
            </w:r>
          </w:p>
        </w:tc>
        <w:tc>
          <w:tcPr>
            <w:tcW w:w="1336" w:type="dxa"/>
          </w:tcPr>
          <w:p w14:paraId="5901E50D" w14:textId="17CB7DAB" w:rsidR="00A5691F" w:rsidRPr="00200AFF" w:rsidRDefault="00A5691F">
            <w:pPr>
              <w:rPr>
                <w:b/>
                <w:bCs/>
              </w:rPr>
            </w:pPr>
            <w:r w:rsidRPr="00200AFF">
              <w:rPr>
                <w:b/>
                <w:bCs/>
              </w:rPr>
              <w:t>XOR</w:t>
            </w:r>
          </w:p>
        </w:tc>
        <w:tc>
          <w:tcPr>
            <w:tcW w:w="1336" w:type="dxa"/>
          </w:tcPr>
          <w:p w14:paraId="38BD0DE6" w14:textId="5FB8BD95" w:rsidR="00A5691F" w:rsidRPr="00200AFF" w:rsidRDefault="00A5691F">
            <w:pPr>
              <w:rPr>
                <w:b/>
                <w:bCs/>
              </w:rPr>
            </w:pPr>
            <w:r w:rsidRPr="00200AFF">
              <w:rPr>
                <w:b/>
                <w:bCs/>
              </w:rPr>
              <w:t>NAND</w:t>
            </w:r>
          </w:p>
        </w:tc>
        <w:tc>
          <w:tcPr>
            <w:tcW w:w="1336" w:type="dxa"/>
          </w:tcPr>
          <w:p w14:paraId="47CAF2CB" w14:textId="59D85D41" w:rsidR="00A5691F" w:rsidRPr="00200AFF" w:rsidRDefault="00A5691F">
            <w:pPr>
              <w:rPr>
                <w:b/>
                <w:bCs/>
              </w:rPr>
            </w:pPr>
            <w:r w:rsidRPr="00200AFF">
              <w:rPr>
                <w:b/>
                <w:bCs/>
              </w:rPr>
              <w:t>NOR</w:t>
            </w:r>
          </w:p>
        </w:tc>
      </w:tr>
      <w:tr w:rsidR="00A5691F" w14:paraId="1BD78C72" w14:textId="77777777" w:rsidTr="00A5691F">
        <w:tc>
          <w:tcPr>
            <w:tcW w:w="1335" w:type="dxa"/>
          </w:tcPr>
          <w:p w14:paraId="5B2F6991" w14:textId="275614B2" w:rsidR="00A5691F" w:rsidRDefault="00A5691F">
            <w:r>
              <w:t>0</w:t>
            </w:r>
          </w:p>
        </w:tc>
        <w:tc>
          <w:tcPr>
            <w:tcW w:w="1335" w:type="dxa"/>
          </w:tcPr>
          <w:p w14:paraId="44F1CC19" w14:textId="2C64A723" w:rsidR="00A5691F" w:rsidRDefault="00A5691F">
            <w:r>
              <w:t>0</w:t>
            </w:r>
          </w:p>
        </w:tc>
        <w:tc>
          <w:tcPr>
            <w:tcW w:w="1336" w:type="dxa"/>
          </w:tcPr>
          <w:p w14:paraId="0B2FAE8E" w14:textId="639BCD45" w:rsidR="00A5691F" w:rsidRDefault="00A5691F">
            <w:r>
              <w:t>0</w:t>
            </w:r>
          </w:p>
        </w:tc>
        <w:tc>
          <w:tcPr>
            <w:tcW w:w="1336" w:type="dxa"/>
          </w:tcPr>
          <w:p w14:paraId="3F483E66" w14:textId="30F362C6" w:rsidR="00A5691F" w:rsidRDefault="00A5691F">
            <w:r>
              <w:t>0</w:t>
            </w:r>
          </w:p>
        </w:tc>
        <w:tc>
          <w:tcPr>
            <w:tcW w:w="1336" w:type="dxa"/>
          </w:tcPr>
          <w:p w14:paraId="518EAD77" w14:textId="29EC2B64" w:rsidR="00A5691F" w:rsidRDefault="00A5691F">
            <w:r>
              <w:t>0</w:t>
            </w:r>
          </w:p>
        </w:tc>
        <w:tc>
          <w:tcPr>
            <w:tcW w:w="1336" w:type="dxa"/>
          </w:tcPr>
          <w:p w14:paraId="69A182F9" w14:textId="23FBC382" w:rsidR="00A5691F" w:rsidRDefault="00A5691F">
            <w:r>
              <w:t>1</w:t>
            </w:r>
          </w:p>
        </w:tc>
        <w:tc>
          <w:tcPr>
            <w:tcW w:w="1336" w:type="dxa"/>
          </w:tcPr>
          <w:p w14:paraId="742A7501" w14:textId="5CEB45E7" w:rsidR="00A5691F" w:rsidRDefault="00A5691F">
            <w:r>
              <w:t>1</w:t>
            </w:r>
          </w:p>
        </w:tc>
      </w:tr>
      <w:tr w:rsidR="00A5691F" w14:paraId="011414E7" w14:textId="77777777" w:rsidTr="00A5691F">
        <w:tc>
          <w:tcPr>
            <w:tcW w:w="1335" w:type="dxa"/>
          </w:tcPr>
          <w:p w14:paraId="0E2938CE" w14:textId="2C6CC594" w:rsidR="00A5691F" w:rsidRDefault="00A5691F">
            <w:r>
              <w:t>0</w:t>
            </w:r>
          </w:p>
        </w:tc>
        <w:tc>
          <w:tcPr>
            <w:tcW w:w="1335" w:type="dxa"/>
          </w:tcPr>
          <w:p w14:paraId="5E74E00C" w14:textId="63E48CC4" w:rsidR="00A5691F" w:rsidRDefault="00A5691F">
            <w:r>
              <w:t>1</w:t>
            </w:r>
          </w:p>
        </w:tc>
        <w:tc>
          <w:tcPr>
            <w:tcW w:w="1336" w:type="dxa"/>
          </w:tcPr>
          <w:p w14:paraId="44C40274" w14:textId="6B1EB1FF" w:rsidR="00A5691F" w:rsidRDefault="00A5691F">
            <w:r>
              <w:t>0</w:t>
            </w:r>
          </w:p>
        </w:tc>
        <w:tc>
          <w:tcPr>
            <w:tcW w:w="1336" w:type="dxa"/>
          </w:tcPr>
          <w:p w14:paraId="2E9EEAAB" w14:textId="714C2EF2" w:rsidR="00A5691F" w:rsidRDefault="00A5691F">
            <w:r>
              <w:t>1</w:t>
            </w:r>
          </w:p>
        </w:tc>
        <w:tc>
          <w:tcPr>
            <w:tcW w:w="1336" w:type="dxa"/>
          </w:tcPr>
          <w:p w14:paraId="219D6363" w14:textId="6449717E" w:rsidR="00A5691F" w:rsidRDefault="00A5691F">
            <w:r>
              <w:t>1</w:t>
            </w:r>
          </w:p>
        </w:tc>
        <w:tc>
          <w:tcPr>
            <w:tcW w:w="1336" w:type="dxa"/>
          </w:tcPr>
          <w:p w14:paraId="2DFA8876" w14:textId="0C880ACD" w:rsidR="00A5691F" w:rsidRDefault="00A5691F">
            <w:r>
              <w:t>1</w:t>
            </w:r>
          </w:p>
        </w:tc>
        <w:tc>
          <w:tcPr>
            <w:tcW w:w="1336" w:type="dxa"/>
          </w:tcPr>
          <w:p w14:paraId="7F51D2E2" w14:textId="48E597BE" w:rsidR="00A5691F" w:rsidRDefault="00A5691F">
            <w:r>
              <w:t>0</w:t>
            </w:r>
          </w:p>
        </w:tc>
      </w:tr>
      <w:tr w:rsidR="00A5691F" w14:paraId="05270A0D" w14:textId="77777777" w:rsidTr="00A5691F">
        <w:tc>
          <w:tcPr>
            <w:tcW w:w="1335" w:type="dxa"/>
          </w:tcPr>
          <w:p w14:paraId="68A8F931" w14:textId="6384CE97" w:rsidR="00A5691F" w:rsidRDefault="00A5691F">
            <w:r>
              <w:t>1</w:t>
            </w:r>
          </w:p>
        </w:tc>
        <w:tc>
          <w:tcPr>
            <w:tcW w:w="1335" w:type="dxa"/>
          </w:tcPr>
          <w:p w14:paraId="356CC583" w14:textId="78F655F0" w:rsidR="00A5691F" w:rsidRDefault="00A5691F">
            <w:r>
              <w:t>0</w:t>
            </w:r>
          </w:p>
        </w:tc>
        <w:tc>
          <w:tcPr>
            <w:tcW w:w="1336" w:type="dxa"/>
          </w:tcPr>
          <w:p w14:paraId="28E1FDF8" w14:textId="139F6CFD" w:rsidR="00A5691F" w:rsidRDefault="00A5691F">
            <w:r>
              <w:t>0</w:t>
            </w:r>
          </w:p>
        </w:tc>
        <w:tc>
          <w:tcPr>
            <w:tcW w:w="1336" w:type="dxa"/>
          </w:tcPr>
          <w:p w14:paraId="00D8E299" w14:textId="53EC2F59" w:rsidR="00A5691F" w:rsidRDefault="00A5691F">
            <w:r>
              <w:t>1</w:t>
            </w:r>
          </w:p>
        </w:tc>
        <w:tc>
          <w:tcPr>
            <w:tcW w:w="1336" w:type="dxa"/>
          </w:tcPr>
          <w:p w14:paraId="1B79B058" w14:textId="7093EAA1" w:rsidR="00A5691F" w:rsidRDefault="00A5691F">
            <w:r>
              <w:t>1</w:t>
            </w:r>
          </w:p>
        </w:tc>
        <w:tc>
          <w:tcPr>
            <w:tcW w:w="1336" w:type="dxa"/>
          </w:tcPr>
          <w:p w14:paraId="266EF29E" w14:textId="5A131344" w:rsidR="00A5691F" w:rsidRDefault="00A5691F">
            <w:r>
              <w:t>1</w:t>
            </w:r>
          </w:p>
        </w:tc>
        <w:tc>
          <w:tcPr>
            <w:tcW w:w="1336" w:type="dxa"/>
          </w:tcPr>
          <w:p w14:paraId="095E63CB" w14:textId="2AFB3249" w:rsidR="00A5691F" w:rsidRDefault="00A5691F">
            <w:r>
              <w:t>0</w:t>
            </w:r>
          </w:p>
        </w:tc>
      </w:tr>
      <w:tr w:rsidR="00A5691F" w14:paraId="13955DF1" w14:textId="77777777" w:rsidTr="00A5691F">
        <w:tc>
          <w:tcPr>
            <w:tcW w:w="1335" w:type="dxa"/>
          </w:tcPr>
          <w:p w14:paraId="746C1993" w14:textId="1D4BC549" w:rsidR="00A5691F" w:rsidRDefault="00A5691F">
            <w:r>
              <w:t>1</w:t>
            </w:r>
          </w:p>
        </w:tc>
        <w:tc>
          <w:tcPr>
            <w:tcW w:w="1335" w:type="dxa"/>
          </w:tcPr>
          <w:p w14:paraId="721E1B54" w14:textId="7EDC46F9" w:rsidR="00A5691F" w:rsidRDefault="00A5691F">
            <w:r>
              <w:t>1</w:t>
            </w:r>
          </w:p>
        </w:tc>
        <w:tc>
          <w:tcPr>
            <w:tcW w:w="1336" w:type="dxa"/>
          </w:tcPr>
          <w:p w14:paraId="080B5A55" w14:textId="6624E85F" w:rsidR="00A5691F" w:rsidRDefault="00A5691F">
            <w:r>
              <w:t>1</w:t>
            </w:r>
          </w:p>
        </w:tc>
        <w:tc>
          <w:tcPr>
            <w:tcW w:w="1336" w:type="dxa"/>
          </w:tcPr>
          <w:p w14:paraId="36952940" w14:textId="26E13CF4" w:rsidR="00A5691F" w:rsidRDefault="00A5691F">
            <w:r>
              <w:t>1</w:t>
            </w:r>
          </w:p>
        </w:tc>
        <w:tc>
          <w:tcPr>
            <w:tcW w:w="1336" w:type="dxa"/>
          </w:tcPr>
          <w:p w14:paraId="135C42D6" w14:textId="759D05FD" w:rsidR="00A5691F" w:rsidRDefault="00A5691F">
            <w:r>
              <w:t>0</w:t>
            </w:r>
          </w:p>
        </w:tc>
        <w:tc>
          <w:tcPr>
            <w:tcW w:w="1336" w:type="dxa"/>
          </w:tcPr>
          <w:p w14:paraId="557CC343" w14:textId="28D70BC5" w:rsidR="00A5691F" w:rsidRDefault="00A5691F">
            <w:r>
              <w:t>0</w:t>
            </w:r>
          </w:p>
        </w:tc>
        <w:tc>
          <w:tcPr>
            <w:tcW w:w="1336" w:type="dxa"/>
          </w:tcPr>
          <w:p w14:paraId="2E5BD209" w14:textId="01C4E155" w:rsidR="00A5691F" w:rsidRDefault="00A5691F">
            <w:r>
              <w:t>0</w:t>
            </w:r>
          </w:p>
        </w:tc>
      </w:tr>
    </w:tbl>
    <w:p w14:paraId="4DD55FA8" w14:textId="76317120" w:rsidR="00A5691F" w:rsidRPr="00200AFF" w:rsidRDefault="00A5691F" w:rsidP="00200AFF">
      <w:pPr>
        <w:jc w:val="center"/>
        <w:rPr>
          <w:b/>
          <w:bCs/>
          <w:i/>
          <w:iCs/>
        </w:rPr>
      </w:pPr>
      <w:r w:rsidRPr="00200AFF">
        <w:rPr>
          <w:b/>
          <w:bCs/>
          <w:i/>
          <w:iCs/>
        </w:rPr>
        <w:t>Table 2: Truth Tables of Logic Gates.</w:t>
      </w:r>
    </w:p>
    <w:p w14:paraId="2CFEFD10" w14:textId="77777777" w:rsidR="00A5691F" w:rsidRDefault="00A5691F"/>
    <w:p w14:paraId="32B03562" w14:textId="77777777" w:rsidR="00200AFF" w:rsidRDefault="00200AFF">
      <w:pPr>
        <w:rPr>
          <w:rFonts w:eastAsiaTheme="majorEastAsia" w:cs="Arial"/>
          <w:sz w:val="32"/>
          <w:szCs w:val="32"/>
        </w:rPr>
      </w:pPr>
      <w:bookmarkStart w:id="2" w:name="_Toc134755846"/>
      <w:r>
        <w:rPr>
          <w:rFonts w:cs="Arial"/>
        </w:rPr>
        <w:br w:type="page"/>
      </w:r>
    </w:p>
    <w:p w14:paraId="08E2590B" w14:textId="7900E723" w:rsidR="00A5691F" w:rsidRPr="006E74C7" w:rsidRDefault="00A5691F" w:rsidP="006E74C7">
      <w:pPr>
        <w:pStyle w:val="Heading1"/>
        <w:rPr>
          <w:rFonts w:ascii="Arial" w:hAnsi="Arial" w:cs="Arial"/>
          <w:color w:val="auto"/>
        </w:rPr>
      </w:pPr>
      <w:r w:rsidRPr="006E74C7">
        <w:rPr>
          <w:rFonts w:ascii="Arial" w:hAnsi="Arial" w:cs="Arial"/>
          <w:color w:val="auto"/>
        </w:rPr>
        <w:lastRenderedPageBreak/>
        <w:t>Task 2: Digital Logic Design</w:t>
      </w:r>
      <w:bookmarkEnd w:id="2"/>
    </w:p>
    <w:p w14:paraId="71125A70" w14:textId="0749E029" w:rsidR="00A5691F" w:rsidRPr="00200AFF" w:rsidRDefault="00A5691F">
      <w:pPr>
        <w:rPr>
          <w:b/>
          <w:bCs/>
        </w:rPr>
      </w:pPr>
      <w:r w:rsidRPr="00200AFF">
        <w:rPr>
          <w:b/>
          <w:bCs/>
        </w:rPr>
        <w:t>a) Equation:</w:t>
      </w:r>
    </w:p>
    <w:p w14:paraId="2703BF59" w14:textId="77777777" w:rsidR="00A5691F" w:rsidRPr="00937220" w:rsidRDefault="00A5691F" w:rsidP="00A5691F">
      <w:pPr>
        <w:pStyle w:val="ListParagraph"/>
        <w:numPr>
          <w:ilvl w:val="0"/>
          <w:numId w:val="1"/>
        </w:numPr>
        <w:ind w:left="1560"/>
        <w:jc w:val="both"/>
        <w:rPr>
          <w:rFonts w:ascii="Arial" w:hAnsi="Arial" w:cs="Arial"/>
          <w:sz w:val="24"/>
          <w:szCs w:val="24"/>
        </w:rPr>
      </w:pPr>
      <w:r>
        <w:tab/>
      </w:r>
      <m:oMath>
        <m:r>
          <m:rPr>
            <m:sty m:val="bi"/>
          </m:rPr>
          <w:rPr>
            <w:rFonts w:ascii="Cambria Math" w:eastAsiaTheme="minorEastAsia" w:hAnsi="Cambria Math" w:cs="Arial"/>
            <w:sz w:val="24"/>
            <w:szCs w:val="24"/>
          </w:rPr>
          <m:t>Y=</m:t>
        </m:r>
        <m:d>
          <m:dPr>
            <m:ctrlPr>
              <w:rPr>
                <w:rFonts w:ascii="Cambria Math" w:eastAsiaTheme="minorEastAsia" w:hAnsi="Cambria Math" w:cs="Arial"/>
                <w:b/>
                <w:i/>
                <w:sz w:val="24"/>
                <w:szCs w:val="24"/>
              </w:rPr>
            </m:ctrlPr>
          </m:dPr>
          <m:e>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AB</m:t>
                </m:r>
              </m:e>
            </m:acc>
          </m:e>
        </m:d>
        <m:r>
          <m:rPr>
            <m:sty m:val="bi"/>
          </m:rPr>
          <w:rPr>
            <w:rFonts w:ascii="Cambria Math" w:eastAsiaTheme="minorEastAsia" w:hAnsi="Cambria Math" w:cs="Arial"/>
            <w:sz w:val="24"/>
            <w:szCs w:val="24"/>
          </w:rPr>
          <m:t>C+</m:t>
        </m:r>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A</m:t>
            </m:r>
          </m:e>
        </m:acc>
        <m:r>
          <m:rPr>
            <m:sty m:val="bi"/>
          </m:rPr>
          <w:rPr>
            <w:rFonts w:ascii="Cambria Math" w:eastAsiaTheme="minorEastAsia" w:hAnsi="Cambria Math" w:cs="Arial"/>
            <w:sz w:val="24"/>
            <w:szCs w:val="24"/>
          </w:rPr>
          <m:t>B</m:t>
        </m:r>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C</m:t>
            </m:r>
          </m:e>
        </m:acc>
        <m:r>
          <m:rPr>
            <m:sty m:val="bi"/>
          </m:rPr>
          <w:rPr>
            <w:rFonts w:ascii="Cambria Math" w:eastAsiaTheme="minorEastAsia" w:hAnsi="Cambria Math" w:cs="Arial"/>
            <w:sz w:val="24"/>
            <w:szCs w:val="24"/>
          </w:rPr>
          <m:t>+</m:t>
        </m:r>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A+C</m:t>
            </m:r>
          </m:e>
        </m:acc>
      </m:oMath>
    </w:p>
    <w:p w14:paraId="2C0B5690" w14:textId="2307C165" w:rsidR="00064BA1" w:rsidRDefault="00064BA1">
      <w:r>
        <w:t>Digital Logic Circuit for the equation:</w:t>
      </w:r>
    </w:p>
    <w:p w14:paraId="513996C4" w14:textId="26FC08F5" w:rsidR="00064BA1" w:rsidRDefault="00064BA1">
      <w:r>
        <w:rPr>
          <w:noProof/>
          <w14:ligatures w14:val="standardContextual"/>
        </w:rPr>
        <w:drawing>
          <wp:inline distT="0" distB="0" distL="0" distR="0" wp14:anchorId="2DF0587A" wp14:editId="4389004D">
            <wp:extent cx="5943600" cy="3396615"/>
            <wp:effectExtent l="0" t="0" r="0" b="0"/>
            <wp:docPr id="10759205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20537" name="Picture 1075920537"/>
                    <pic:cNvPicPr/>
                  </pic:nvPicPr>
                  <pic:blipFill>
                    <a:blip r:embed="rId7">
                      <a:extLst>
                        <a:ext uri="{28A0092B-C50C-407E-A947-70E740481C1C}">
                          <a14:useLocalDpi xmlns:a14="http://schemas.microsoft.com/office/drawing/2010/main" val="0"/>
                        </a:ext>
                      </a:extLst>
                    </a:blip>
                    <a:stretch>
                      <a:fillRect/>
                    </a:stretch>
                  </pic:blipFill>
                  <pic:spPr>
                    <a:xfrm>
                      <a:off x="0" y="0"/>
                      <a:ext cx="5943600" cy="3396615"/>
                    </a:xfrm>
                    <a:prstGeom prst="rect">
                      <a:avLst/>
                    </a:prstGeom>
                  </pic:spPr>
                </pic:pic>
              </a:graphicData>
            </a:graphic>
          </wp:inline>
        </w:drawing>
      </w:r>
    </w:p>
    <w:p w14:paraId="3A3FF748" w14:textId="55686987" w:rsidR="00064BA1" w:rsidRDefault="00064BA1">
      <w:r>
        <w:t>Figure 1: Logic Circuit of the provided equation.</w:t>
      </w:r>
    </w:p>
    <w:p w14:paraId="54E08E94" w14:textId="77777777" w:rsidR="00200AFF" w:rsidRDefault="00200AFF">
      <w:pPr>
        <w:rPr>
          <w:rFonts w:eastAsiaTheme="minorEastAsia"/>
          <w:b/>
          <w:szCs w:val="24"/>
        </w:rPr>
      </w:pPr>
      <w:r>
        <w:rPr>
          <w:rFonts w:eastAsiaTheme="minorEastAsia"/>
          <w:b/>
          <w:szCs w:val="24"/>
        </w:rPr>
        <w:br w:type="page"/>
      </w:r>
    </w:p>
    <w:p w14:paraId="4C5262AF" w14:textId="78223F3A" w:rsidR="00064BA1" w:rsidRPr="00200AFF" w:rsidRDefault="00200AFF" w:rsidP="00064BA1">
      <w:pPr>
        <w:ind w:left="1080"/>
        <w:jc w:val="both"/>
        <w:rPr>
          <w:rFonts w:cs="Arial"/>
          <w:b/>
          <w:szCs w:val="24"/>
        </w:rPr>
      </w:pPr>
      <m:oMath>
        <m:r>
          <m:rPr>
            <m:sty m:val="bi"/>
          </m:rPr>
          <w:rPr>
            <w:rFonts w:ascii="Cambria Math" w:hAnsi="Cambria Math" w:cs="Arial"/>
            <w:szCs w:val="24"/>
          </w:rPr>
          <w:lastRenderedPageBreak/>
          <m:t>b) Y(A,B,C, D) =</m:t>
        </m:r>
      </m:oMath>
      <w:r w:rsidR="00064BA1" w:rsidRPr="00200AFF">
        <w:rPr>
          <w:rFonts w:cs="Arial"/>
          <w:b/>
          <w:szCs w:val="24"/>
        </w:rPr>
        <w:t xml:space="preserve"> </w:t>
      </w:r>
      <m:oMath>
        <m:nary>
          <m:naryPr>
            <m:chr m:val="∑"/>
            <m:limLoc m:val="undOvr"/>
            <m:supHide m:val="1"/>
            <m:ctrlPr>
              <w:rPr>
                <w:rFonts w:ascii="Cambria Math" w:hAnsi="Cambria Math" w:cs="Arial"/>
                <w:b/>
                <w:i/>
                <w:szCs w:val="24"/>
              </w:rPr>
            </m:ctrlPr>
          </m:naryPr>
          <m:sub>
            <m:r>
              <m:rPr>
                <m:sty m:val="bi"/>
              </m:rPr>
              <w:rPr>
                <w:rFonts w:ascii="Cambria Math" w:hAnsi="Cambria Math" w:cs="Arial"/>
                <w:szCs w:val="24"/>
              </w:rPr>
              <m:t>m</m:t>
            </m:r>
          </m:sub>
          <m:sup/>
          <m:e>
            <m:r>
              <m:rPr>
                <m:sty m:val="bi"/>
              </m:rPr>
              <w:rPr>
                <w:rFonts w:ascii="Cambria Math" w:hAnsi="Cambria Math" w:cs="Arial"/>
                <w:szCs w:val="24"/>
              </w:rPr>
              <m:t>(0,1,5,6,9)</m:t>
            </m:r>
          </m:e>
        </m:nary>
      </m:oMath>
    </w:p>
    <w:p w14:paraId="12B7D26E" w14:textId="77777777" w:rsidR="00064BA1" w:rsidRPr="00064BA1" w:rsidRDefault="00064BA1" w:rsidP="00064BA1">
      <w:pPr>
        <w:pStyle w:val="ListParagraph"/>
        <w:ind w:left="1440"/>
        <w:rPr>
          <w:rFonts w:ascii="Arial" w:hAnsi="Arial" w:cs="Arial"/>
          <w:sz w:val="24"/>
          <w:szCs w:val="24"/>
        </w:rPr>
      </w:pPr>
      <w:r w:rsidRPr="00064BA1">
        <w:rPr>
          <w:rFonts w:ascii="Arial" w:hAnsi="Arial" w:cs="Arial"/>
          <w:sz w:val="24"/>
          <w:szCs w:val="24"/>
        </w:rPr>
        <w:t>Digital Logic Circuit for the equation:</w:t>
      </w:r>
    </w:p>
    <w:p w14:paraId="31107A30" w14:textId="67C608D1" w:rsidR="00064BA1" w:rsidRPr="00064BA1" w:rsidRDefault="00064BA1" w:rsidP="00064BA1">
      <w:pPr>
        <w:ind w:left="1080"/>
        <w:rPr>
          <w:rFonts w:cs="Arial"/>
          <w:szCs w:val="24"/>
        </w:rPr>
      </w:pPr>
      <w:r w:rsidRPr="00064BA1">
        <w:rPr>
          <w:noProof/>
        </w:rPr>
        <w:drawing>
          <wp:inline distT="0" distB="0" distL="0" distR="0" wp14:anchorId="334D32F0" wp14:editId="64AE12C7">
            <wp:extent cx="4191000" cy="4000500"/>
            <wp:effectExtent l="0" t="0" r="0" b="0"/>
            <wp:docPr id="11095135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13561" name="Picture 1109513561"/>
                    <pic:cNvPicPr/>
                  </pic:nvPicPr>
                  <pic:blipFill>
                    <a:blip r:embed="rId8">
                      <a:extLst>
                        <a:ext uri="{28A0092B-C50C-407E-A947-70E740481C1C}">
                          <a14:useLocalDpi xmlns:a14="http://schemas.microsoft.com/office/drawing/2010/main" val="0"/>
                        </a:ext>
                      </a:extLst>
                    </a:blip>
                    <a:stretch>
                      <a:fillRect/>
                    </a:stretch>
                  </pic:blipFill>
                  <pic:spPr>
                    <a:xfrm>
                      <a:off x="0" y="0"/>
                      <a:ext cx="4191000" cy="4000500"/>
                    </a:xfrm>
                    <a:prstGeom prst="rect">
                      <a:avLst/>
                    </a:prstGeom>
                  </pic:spPr>
                </pic:pic>
              </a:graphicData>
            </a:graphic>
          </wp:inline>
        </w:drawing>
      </w:r>
    </w:p>
    <w:p w14:paraId="577FCCB4" w14:textId="1DB6355F" w:rsidR="00064BA1" w:rsidRDefault="00064BA1" w:rsidP="00064BA1">
      <w:pPr>
        <w:ind w:left="1080"/>
        <w:rPr>
          <w:rFonts w:cs="Arial"/>
          <w:szCs w:val="24"/>
        </w:rPr>
      </w:pPr>
      <w:r w:rsidRPr="00064BA1">
        <w:rPr>
          <w:rFonts w:cs="Arial"/>
          <w:szCs w:val="24"/>
        </w:rPr>
        <w:t xml:space="preserve">Figure </w:t>
      </w:r>
      <w:r>
        <w:rPr>
          <w:rFonts w:cs="Arial"/>
          <w:szCs w:val="24"/>
        </w:rPr>
        <w:t>2</w:t>
      </w:r>
      <w:r w:rsidRPr="00064BA1">
        <w:rPr>
          <w:rFonts w:cs="Arial"/>
          <w:szCs w:val="24"/>
        </w:rPr>
        <w:t>: Logic Circuit of the provided equation.</w:t>
      </w:r>
    </w:p>
    <w:p w14:paraId="0070ABC1" w14:textId="7D79AF9A" w:rsidR="00064BA1" w:rsidRDefault="00064BA1">
      <w:pPr>
        <w:rPr>
          <w:rFonts w:cs="Arial"/>
          <w:szCs w:val="24"/>
        </w:rPr>
      </w:pPr>
      <w:r>
        <w:rPr>
          <w:rFonts w:cs="Arial"/>
          <w:szCs w:val="24"/>
        </w:rPr>
        <w:br w:type="page"/>
      </w:r>
    </w:p>
    <w:p w14:paraId="40529265" w14:textId="4E4AC576" w:rsidR="00064BA1" w:rsidRPr="006E74C7" w:rsidRDefault="00064BA1" w:rsidP="006E74C7">
      <w:pPr>
        <w:pStyle w:val="Heading1"/>
        <w:rPr>
          <w:rFonts w:ascii="Arial" w:hAnsi="Arial" w:cs="Arial"/>
          <w:color w:val="auto"/>
        </w:rPr>
      </w:pPr>
      <w:bookmarkStart w:id="3" w:name="_Toc134755847"/>
      <w:r w:rsidRPr="006E74C7">
        <w:rPr>
          <w:rFonts w:ascii="Arial" w:hAnsi="Arial" w:cs="Arial"/>
          <w:color w:val="auto"/>
        </w:rPr>
        <w:lastRenderedPageBreak/>
        <w:t>Task 3: Boolean Expression Detection</w:t>
      </w:r>
      <w:bookmarkEnd w:id="3"/>
    </w:p>
    <w:p w14:paraId="256F7C99" w14:textId="2FBB9AFD" w:rsidR="00064BA1" w:rsidRDefault="00064BA1" w:rsidP="00200AFF">
      <w:pPr>
        <w:jc w:val="both"/>
        <w:rPr>
          <w:rFonts w:cs="Arial"/>
          <w:szCs w:val="24"/>
        </w:rPr>
      </w:pPr>
      <w:r w:rsidRPr="00064BA1">
        <w:rPr>
          <w:rFonts w:cs="Arial"/>
          <w:szCs w:val="24"/>
        </w:rPr>
        <w:t>The given circuit implements the following Boolean expression:</w:t>
      </w:r>
    </w:p>
    <w:p w14:paraId="28F2EBC0" w14:textId="77E1D953" w:rsidR="00064BA1" w:rsidRDefault="00064BA1" w:rsidP="00200AFF">
      <w:pPr>
        <w:jc w:val="both"/>
        <w:rPr>
          <w:rFonts w:cs="Arial"/>
          <w:szCs w:val="24"/>
        </w:rPr>
      </w:pPr>
      <w:r>
        <w:rPr>
          <w:rFonts w:cs="Arial"/>
          <w:szCs w:val="24"/>
        </w:rPr>
        <w:tab/>
      </w:r>
      <w:r w:rsidRPr="00064BA1">
        <w:rPr>
          <w:rFonts w:cs="Arial"/>
          <w:szCs w:val="24"/>
        </w:rPr>
        <w:t>Y = ((A XOR B) AND (B XOR C)) OR ((A XOR B) AND (B XOR D))</w:t>
      </w:r>
    </w:p>
    <w:p w14:paraId="7AE2EF72" w14:textId="7AF28339" w:rsidR="00064BA1" w:rsidRDefault="00064BA1" w:rsidP="00200AFF">
      <w:pPr>
        <w:jc w:val="both"/>
        <w:rPr>
          <w:rFonts w:cs="Arial"/>
          <w:szCs w:val="24"/>
        </w:rPr>
      </w:pPr>
      <w:r w:rsidRPr="00064BA1">
        <w:rPr>
          <w:rFonts w:cs="Arial"/>
          <w:szCs w:val="24"/>
        </w:rPr>
        <w:t xml:space="preserve">To simplify the Boolean expression, we can observe that the term </w:t>
      </w:r>
      <w:r w:rsidRPr="00064BA1">
        <w:rPr>
          <w:rFonts w:cs="Arial"/>
          <w:b/>
          <w:bCs/>
          <w:szCs w:val="24"/>
        </w:rPr>
        <w:t>(A XOR B)</w:t>
      </w:r>
      <w:r w:rsidRPr="00064BA1">
        <w:rPr>
          <w:rFonts w:cs="Arial"/>
          <w:szCs w:val="24"/>
        </w:rPr>
        <w:t xml:space="preserve"> appears in both the ORed terms. We can factor out this term to obtain:</w:t>
      </w:r>
    </w:p>
    <w:p w14:paraId="5D14AC27" w14:textId="2B24604B" w:rsidR="00064BA1" w:rsidRDefault="00064BA1" w:rsidP="00200AFF">
      <w:pPr>
        <w:jc w:val="both"/>
        <w:rPr>
          <w:rFonts w:cs="Arial"/>
          <w:szCs w:val="24"/>
        </w:rPr>
      </w:pPr>
      <w:r>
        <w:rPr>
          <w:rFonts w:cs="Arial"/>
          <w:szCs w:val="24"/>
        </w:rPr>
        <w:tab/>
      </w:r>
      <w:r w:rsidRPr="00064BA1">
        <w:rPr>
          <w:rFonts w:cs="Arial"/>
          <w:szCs w:val="24"/>
        </w:rPr>
        <w:t>Y = (A XOR B) AND ((B XOR C) OR (B XOR D))</w:t>
      </w:r>
    </w:p>
    <w:p w14:paraId="0F97B783" w14:textId="77777777" w:rsidR="00064BA1" w:rsidRPr="00064BA1" w:rsidRDefault="00064BA1" w:rsidP="00200AFF">
      <w:pPr>
        <w:jc w:val="both"/>
        <w:rPr>
          <w:rFonts w:cs="Arial"/>
          <w:szCs w:val="24"/>
          <w:lang w:val="en-US"/>
        </w:rPr>
      </w:pPr>
      <w:r w:rsidRPr="00064BA1">
        <w:rPr>
          <w:rFonts w:cs="Arial"/>
          <w:szCs w:val="24"/>
          <w:lang w:val="en-US"/>
        </w:rPr>
        <w:t>This is a simplified form of the original Boolean expression.</w:t>
      </w:r>
    </w:p>
    <w:p w14:paraId="4A67E100" w14:textId="77777777" w:rsidR="00064BA1" w:rsidRPr="00064BA1" w:rsidRDefault="00064BA1" w:rsidP="00200AFF">
      <w:pPr>
        <w:jc w:val="both"/>
        <w:rPr>
          <w:rFonts w:cs="Arial"/>
          <w:szCs w:val="24"/>
          <w:lang w:val="en-US"/>
        </w:rPr>
      </w:pPr>
      <w:r w:rsidRPr="00064BA1">
        <w:rPr>
          <w:rFonts w:cs="Arial"/>
          <w:szCs w:val="24"/>
          <w:lang w:val="en-US"/>
        </w:rPr>
        <w:t>The circuit for the simplified expression can be designed as follows using the software:</w:t>
      </w:r>
    </w:p>
    <w:p w14:paraId="0E2F90A0" w14:textId="77777777" w:rsidR="00064BA1" w:rsidRPr="00064BA1" w:rsidRDefault="00064BA1" w:rsidP="00200AFF">
      <w:pPr>
        <w:numPr>
          <w:ilvl w:val="0"/>
          <w:numId w:val="3"/>
        </w:numPr>
        <w:jc w:val="both"/>
        <w:rPr>
          <w:rFonts w:cs="Arial"/>
          <w:szCs w:val="24"/>
          <w:lang w:val="en-US"/>
        </w:rPr>
      </w:pPr>
      <w:r w:rsidRPr="00064BA1">
        <w:rPr>
          <w:rFonts w:cs="Arial"/>
          <w:szCs w:val="24"/>
          <w:lang w:val="en-US"/>
        </w:rPr>
        <w:t xml:space="preserve">Implement the XOR gate for the term </w:t>
      </w:r>
      <w:r w:rsidRPr="00064BA1">
        <w:rPr>
          <w:rFonts w:cs="Arial"/>
          <w:b/>
          <w:bCs/>
          <w:szCs w:val="24"/>
          <w:lang w:val="en-US"/>
        </w:rPr>
        <w:t>(A XOR B)</w:t>
      </w:r>
      <w:r w:rsidRPr="00064BA1">
        <w:rPr>
          <w:rFonts w:cs="Arial"/>
          <w:szCs w:val="24"/>
          <w:lang w:val="en-US"/>
        </w:rPr>
        <w:t xml:space="preserve"> using a 2-input XOR gate.</w:t>
      </w:r>
    </w:p>
    <w:p w14:paraId="51CBF283" w14:textId="77777777" w:rsidR="00064BA1" w:rsidRPr="00064BA1" w:rsidRDefault="00064BA1" w:rsidP="00200AFF">
      <w:pPr>
        <w:numPr>
          <w:ilvl w:val="0"/>
          <w:numId w:val="3"/>
        </w:numPr>
        <w:jc w:val="both"/>
        <w:rPr>
          <w:rFonts w:cs="Arial"/>
          <w:szCs w:val="24"/>
          <w:lang w:val="en-US"/>
        </w:rPr>
      </w:pPr>
      <w:r w:rsidRPr="00064BA1">
        <w:rPr>
          <w:rFonts w:cs="Arial"/>
          <w:szCs w:val="24"/>
          <w:lang w:val="en-US"/>
        </w:rPr>
        <w:t xml:space="preserve">Implement the two XOR gates for the terms </w:t>
      </w:r>
      <w:r w:rsidRPr="00064BA1">
        <w:rPr>
          <w:rFonts w:cs="Arial"/>
          <w:b/>
          <w:bCs/>
          <w:szCs w:val="24"/>
          <w:lang w:val="en-US"/>
        </w:rPr>
        <w:t>(B XOR C)</w:t>
      </w:r>
      <w:r w:rsidRPr="00064BA1">
        <w:rPr>
          <w:rFonts w:cs="Arial"/>
          <w:szCs w:val="24"/>
          <w:lang w:val="en-US"/>
        </w:rPr>
        <w:t xml:space="preserve"> and </w:t>
      </w:r>
      <w:r w:rsidRPr="00064BA1">
        <w:rPr>
          <w:rFonts w:cs="Arial"/>
          <w:b/>
          <w:bCs/>
          <w:szCs w:val="24"/>
          <w:lang w:val="en-US"/>
        </w:rPr>
        <w:t>(B XOR D)</w:t>
      </w:r>
      <w:r w:rsidRPr="00064BA1">
        <w:rPr>
          <w:rFonts w:cs="Arial"/>
          <w:szCs w:val="24"/>
          <w:lang w:val="en-US"/>
        </w:rPr>
        <w:t xml:space="preserve"> using 2-input XOR gates.</w:t>
      </w:r>
    </w:p>
    <w:p w14:paraId="182361C3" w14:textId="77777777" w:rsidR="00064BA1" w:rsidRPr="00064BA1" w:rsidRDefault="00064BA1" w:rsidP="00200AFF">
      <w:pPr>
        <w:numPr>
          <w:ilvl w:val="0"/>
          <w:numId w:val="3"/>
        </w:numPr>
        <w:jc w:val="both"/>
        <w:rPr>
          <w:rFonts w:cs="Arial"/>
          <w:szCs w:val="24"/>
          <w:lang w:val="en-US"/>
        </w:rPr>
      </w:pPr>
      <w:r w:rsidRPr="00064BA1">
        <w:rPr>
          <w:rFonts w:cs="Arial"/>
          <w:szCs w:val="24"/>
          <w:lang w:val="en-US"/>
        </w:rPr>
        <w:t xml:space="preserve">Implement the OR gate for the expression </w:t>
      </w:r>
      <w:r w:rsidRPr="00064BA1">
        <w:rPr>
          <w:rFonts w:cs="Arial"/>
          <w:b/>
          <w:bCs/>
          <w:szCs w:val="24"/>
          <w:lang w:val="en-US"/>
        </w:rPr>
        <w:t>((B XOR C) OR (B XOR D))</w:t>
      </w:r>
      <w:r w:rsidRPr="00064BA1">
        <w:rPr>
          <w:rFonts w:cs="Arial"/>
          <w:szCs w:val="24"/>
          <w:lang w:val="en-US"/>
        </w:rPr>
        <w:t xml:space="preserve"> using a 2-input OR gate.</w:t>
      </w:r>
    </w:p>
    <w:p w14:paraId="206A24F9" w14:textId="77777777" w:rsidR="00064BA1" w:rsidRPr="00064BA1" w:rsidRDefault="00064BA1" w:rsidP="00200AFF">
      <w:pPr>
        <w:numPr>
          <w:ilvl w:val="0"/>
          <w:numId w:val="3"/>
        </w:numPr>
        <w:jc w:val="both"/>
        <w:rPr>
          <w:rFonts w:cs="Arial"/>
          <w:szCs w:val="24"/>
          <w:lang w:val="en-US"/>
        </w:rPr>
      </w:pPr>
      <w:r w:rsidRPr="00064BA1">
        <w:rPr>
          <w:rFonts w:cs="Arial"/>
          <w:szCs w:val="24"/>
          <w:lang w:val="en-US"/>
        </w:rPr>
        <w:t xml:space="preserve">Connect the output of the XOR gate for the term </w:t>
      </w:r>
      <w:r w:rsidRPr="00064BA1">
        <w:rPr>
          <w:rFonts w:cs="Arial"/>
          <w:b/>
          <w:bCs/>
          <w:szCs w:val="24"/>
          <w:lang w:val="en-US"/>
        </w:rPr>
        <w:t>(A XOR B)</w:t>
      </w:r>
      <w:r w:rsidRPr="00064BA1">
        <w:rPr>
          <w:rFonts w:cs="Arial"/>
          <w:szCs w:val="24"/>
          <w:lang w:val="en-US"/>
        </w:rPr>
        <w:t xml:space="preserve"> to the inputs of the AND gate.</w:t>
      </w:r>
    </w:p>
    <w:p w14:paraId="2319219A" w14:textId="77777777" w:rsidR="00064BA1" w:rsidRPr="00064BA1" w:rsidRDefault="00064BA1" w:rsidP="00200AFF">
      <w:pPr>
        <w:numPr>
          <w:ilvl w:val="0"/>
          <w:numId w:val="3"/>
        </w:numPr>
        <w:jc w:val="both"/>
        <w:rPr>
          <w:rFonts w:cs="Arial"/>
          <w:szCs w:val="24"/>
          <w:lang w:val="en-US"/>
        </w:rPr>
      </w:pPr>
      <w:r w:rsidRPr="00064BA1">
        <w:rPr>
          <w:rFonts w:cs="Arial"/>
          <w:szCs w:val="24"/>
          <w:lang w:val="en-US"/>
        </w:rPr>
        <w:t>Connect the output of the OR gate to the other input of the AND gate.</w:t>
      </w:r>
    </w:p>
    <w:p w14:paraId="5E42B457" w14:textId="2C968DB8" w:rsidR="00064BA1" w:rsidRDefault="00064BA1" w:rsidP="00064BA1">
      <w:pPr>
        <w:rPr>
          <w:rFonts w:cs="Arial"/>
          <w:szCs w:val="24"/>
        </w:rPr>
      </w:pPr>
      <w:r w:rsidRPr="00064BA1">
        <w:rPr>
          <w:rFonts w:cs="Arial"/>
          <w:szCs w:val="24"/>
        </w:rPr>
        <w:t>The truth table for the simplified expression and the corresponding circuit is as follows:</w:t>
      </w:r>
    </w:p>
    <w:tbl>
      <w:tblPr>
        <w:tblStyle w:val="TableGrid"/>
        <w:tblW w:w="0" w:type="auto"/>
        <w:tblLook w:val="04A0" w:firstRow="1" w:lastRow="0" w:firstColumn="1" w:lastColumn="0" w:noHBand="0" w:noVBand="1"/>
      </w:tblPr>
      <w:tblGrid>
        <w:gridCol w:w="1010"/>
        <w:gridCol w:w="1009"/>
        <w:gridCol w:w="1012"/>
        <w:gridCol w:w="1012"/>
        <w:gridCol w:w="1082"/>
        <w:gridCol w:w="1082"/>
        <w:gridCol w:w="1082"/>
        <w:gridCol w:w="1082"/>
        <w:gridCol w:w="979"/>
      </w:tblGrid>
      <w:tr w:rsidR="00064BA1" w14:paraId="64E8D3C6" w14:textId="4DAC97BF" w:rsidTr="00064BA1">
        <w:tc>
          <w:tcPr>
            <w:tcW w:w="1010" w:type="dxa"/>
          </w:tcPr>
          <w:p w14:paraId="01A73EAB" w14:textId="5846DEDD" w:rsidR="00064BA1" w:rsidRDefault="00064BA1" w:rsidP="00064BA1">
            <w:pPr>
              <w:rPr>
                <w:rFonts w:cs="Arial"/>
                <w:szCs w:val="24"/>
                <w:lang w:val="en-US"/>
              </w:rPr>
            </w:pPr>
            <w:r>
              <w:rPr>
                <w:rFonts w:cs="Arial"/>
                <w:szCs w:val="24"/>
                <w:lang w:val="en-US"/>
              </w:rPr>
              <w:t>A</w:t>
            </w:r>
          </w:p>
        </w:tc>
        <w:tc>
          <w:tcPr>
            <w:tcW w:w="1009" w:type="dxa"/>
          </w:tcPr>
          <w:p w14:paraId="081BC5BF" w14:textId="31E0A9E4" w:rsidR="00064BA1" w:rsidRDefault="00064BA1" w:rsidP="00064BA1">
            <w:pPr>
              <w:rPr>
                <w:rFonts w:cs="Arial"/>
                <w:szCs w:val="24"/>
                <w:lang w:val="en-US"/>
              </w:rPr>
            </w:pPr>
            <w:r>
              <w:rPr>
                <w:rFonts w:cs="Arial"/>
                <w:szCs w:val="24"/>
                <w:lang w:val="en-US"/>
              </w:rPr>
              <w:t>B</w:t>
            </w:r>
          </w:p>
        </w:tc>
        <w:tc>
          <w:tcPr>
            <w:tcW w:w="1012" w:type="dxa"/>
          </w:tcPr>
          <w:p w14:paraId="2C7DD687" w14:textId="12E24EFF" w:rsidR="00064BA1" w:rsidRDefault="00064BA1" w:rsidP="00064BA1">
            <w:pPr>
              <w:rPr>
                <w:rFonts w:cs="Arial"/>
                <w:szCs w:val="24"/>
                <w:lang w:val="en-US"/>
              </w:rPr>
            </w:pPr>
            <w:r>
              <w:rPr>
                <w:rFonts w:cs="Arial"/>
                <w:szCs w:val="24"/>
                <w:lang w:val="en-US"/>
              </w:rPr>
              <w:t>C</w:t>
            </w:r>
          </w:p>
        </w:tc>
        <w:tc>
          <w:tcPr>
            <w:tcW w:w="1012" w:type="dxa"/>
          </w:tcPr>
          <w:p w14:paraId="729BC97A" w14:textId="0EFD44D6" w:rsidR="00064BA1" w:rsidRDefault="00064BA1" w:rsidP="00064BA1">
            <w:pPr>
              <w:rPr>
                <w:rFonts w:cs="Arial"/>
                <w:szCs w:val="24"/>
                <w:lang w:val="en-US"/>
              </w:rPr>
            </w:pPr>
            <w:r>
              <w:rPr>
                <w:rFonts w:cs="Arial"/>
                <w:szCs w:val="24"/>
                <w:lang w:val="en-US"/>
              </w:rPr>
              <w:t>D</w:t>
            </w:r>
          </w:p>
        </w:tc>
        <w:tc>
          <w:tcPr>
            <w:tcW w:w="1082" w:type="dxa"/>
          </w:tcPr>
          <w:p w14:paraId="5D8D3A01" w14:textId="21F16094" w:rsidR="00064BA1" w:rsidRDefault="00064BA1" w:rsidP="00064BA1">
            <w:pPr>
              <w:rPr>
                <w:rFonts w:cs="Arial"/>
                <w:szCs w:val="24"/>
                <w:lang w:val="en-US"/>
              </w:rPr>
            </w:pPr>
            <w:r w:rsidRPr="00064BA1">
              <w:rPr>
                <w:rFonts w:cs="Arial"/>
                <w:b/>
                <w:bCs/>
                <w:szCs w:val="24"/>
                <w:lang w:val="en-US"/>
              </w:rPr>
              <w:t>(A XOR B)</w:t>
            </w:r>
          </w:p>
        </w:tc>
        <w:tc>
          <w:tcPr>
            <w:tcW w:w="1082" w:type="dxa"/>
          </w:tcPr>
          <w:p w14:paraId="0DF71128" w14:textId="1535243C" w:rsidR="00064BA1" w:rsidRDefault="00064BA1" w:rsidP="00064BA1">
            <w:pPr>
              <w:rPr>
                <w:rFonts w:cs="Arial"/>
                <w:szCs w:val="24"/>
                <w:lang w:val="en-US"/>
              </w:rPr>
            </w:pPr>
            <w:r w:rsidRPr="00064BA1">
              <w:rPr>
                <w:rFonts w:cs="Arial"/>
                <w:b/>
                <w:bCs/>
                <w:szCs w:val="24"/>
                <w:lang w:val="en-US"/>
              </w:rPr>
              <w:t>(B XOR C)</w:t>
            </w:r>
          </w:p>
        </w:tc>
        <w:tc>
          <w:tcPr>
            <w:tcW w:w="1082" w:type="dxa"/>
          </w:tcPr>
          <w:p w14:paraId="5A59E85F" w14:textId="00039276" w:rsidR="00064BA1" w:rsidRDefault="00064BA1" w:rsidP="00064BA1">
            <w:pPr>
              <w:rPr>
                <w:rFonts w:cs="Arial"/>
                <w:szCs w:val="24"/>
                <w:lang w:val="en-US"/>
              </w:rPr>
            </w:pPr>
            <w:r w:rsidRPr="00064BA1">
              <w:rPr>
                <w:rFonts w:cs="Arial"/>
                <w:b/>
                <w:bCs/>
                <w:szCs w:val="24"/>
                <w:lang w:val="en-US"/>
              </w:rPr>
              <w:t>(B XOR D)</w:t>
            </w:r>
          </w:p>
        </w:tc>
        <w:tc>
          <w:tcPr>
            <w:tcW w:w="1082" w:type="dxa"/>
          </w:tcPr>
          <w:p w14:paraId="4634713C" w14:textId="692822B8" w:rsidR="00064BA1" w:rsidRDefault="00064BA1" w:rsidP="00064BA1">
            <w:pPr>
              <w:rPr>
                <w:rFonts w:cs="Arial"/>
                <w:szCs w:val="24"/>
                <w:lang w:val="en-US"/>
              </w:rPr>
            </w:pPr>
            <w:r w:rsidRPr="00064BA1">
              <w:rPr>
                <w:rFonts w:cs="Arial"/>
                <w:b/>
                <w:bCs/>
                <w:szCs w:val="24"/>
                <w:lang w:val="en-US"/>
              </w:rPr>
              <w:t>((B XOR C) OR (B XOR D))</w:t>
            </w:r>
          </w:p>
        </w:tc>
        <w:tc>
          <w:tcPr>
            <w:tcW w:w="979" w:type="dxa"/>
          </w:tcPr>
          <w:p w14:paraId="71465EA3" w14:textId="033AAAF4" w:rsidR="00064BA1" w:rsidRPr="00064BA1" w:rsidRDefault="00064BA1" w:rsidP="00064BA1">
            <w:pPr>
              <w:rPr>
                <w:rFonts w:cs="Arial"/>
                <w:szCs w:val="24"/>
                <w:lang w:val="en-US"/>
              </w:rPr>
            </w:pPr>
            <w:r>
              <w:rPr>
                <w:rFonts w:cs="Arial"/>
                <w:szCs w:val="24"/>
                <w:lang w:val="en-US"/>
              </w:rPr>
              <w:t>Y</w:t>
            </w:r>
          </w:p>
        </w:tc>
      </w:tr>
      <w:tr w:rsidR="00064BA1" w14:paraId="5C71089D" w14:textId="33A994C4" w:rsidTr="00064BA1">
        <w:tc>
          <w:tcPr>
            <w:tcW w:w="1010" w:type="dxa"/>
          </w:tcPr>
          <w:p w14:paraId="39778BD1" w14:textId="63519EE8" w:rsidR="00064BA1" w:rsidRDefault="003634AA" w:rsidP="00064BA1">
            <w:pPr>
              <w:rPr>
                <w:rFonts w:cs="Arial"/>
                <w:szCs w:val="24"/>
                <w:lang w:val="en-US"/>
              </w:rPr>
            </w:pPr>
            <w:r>
              <w:rPr>
                <w:rFonts w:cs="Arial"/>
                <w:szCs w:val="24"/>
                <w:lang w:val="en-US"/>
              </w:rPr>
              <w:t>0</w:t>
            </w:r>
          </w:p>
        </w:tc>
        <w:tc>
          <w:tcPr>
            <w:tcW w:w="1009" w:type="dxa"/>
          </w:tcPr>
          <w:p w14:paraId="3A3BB687" w14:textId="4D4A070B" w:rsidR="00064BA1" w:rsidRDefault="003634AA" w:rsidP="00064BA1">
            <w:pPr>
              <w:rPr>
                <w:rFonts w:cs="Arial"/>
                <w:szCs w:val="24"/>
                <w:lang w:val="en-US"/>
              </w:rPr>
            </w:pPr>
            <w:r>
              <w:rPr>
                <w:rFonts w:cs="Arial"/>
                <w:szCs w:val="24"/>
                <w:lang w:val="en-US"/>
              </w:rPr>
              <w:t>0</w:t>
            </w:r>
          </w:p>
        </w:tc>
        <w:tc>
          <w:tcPr>
            <w:tcW w:w="1012" w:type="dxa"/>
          </w:tcPr>
          <w:p w14:paraId="1FD63E93" w14:textId="2BFD05E4" w:rsidR="00064BA1" w:rsidRDefault="003634AA" w:rsidP="00064BA1">
            <w:pPr>
              <w:rPr>
                <w:rFonts w:cs="Arial"/>
                <w:szCs w:val="24"/>
                <w:lang w:val="en-US"/>
              </w:rPr>
            </w:pPr>
            <w:r>
              <w:rPr>
                <w:rFonts w:cs="Arial"/>
                <w:szCs w:val="24"/>
                <w:lang w:val="en-US"/>
              </w:rPr>
              <w:t>0</w:t>
            </w:r>
          </w:p>
        </w:tc>
        <w:tc>
          <w:tcPr>
            <w:tcW w:w="1012" w:type="dxa"/>
          </w:tcPr>
          <w:p w14:paraId="792B4598" w14:textId="398E7CB9" w:rsidR="00064BA1" w:rsidRDefault="00064BA1" w:rsidP="00064BA1">
            <w:pPr>
              <w:rPr>
                <w:rFonts w:cs="Arial"/>
                <w:szCs w:val="24"/>
                <w:lang w:val="en-US"/>
              </w:rPr>
            </w:pPr>
            <w:r>
              <w:rPr>
                <w:rFonts w:cs="Arial"/>
                <w:szCs w:val="24"/>
                <w:lang w:val="en-US"/>
              </w:rPr>
              <w:t>0</w:t>
            </w:r>
          </w:p>
        </w:tc>
        <w:tc>
          <w:tcPr>
            <w:tcW w:w="1082" w:type="dxa"/>
          </w:tcPr>
          <w:p w14:paraId="0C19E144" w14:textId="7E2E4CE4" w:rsidR="00064BA1" w:rsidRDefault="003634AA" w:rsidP="00064BA1">
            <w:pPr>
              <w:rPr>
                <w:rFonts w:cs="Arial"/>
                <w:szCs w:val="24"/>
                <w:lang w:val="en-US"/>
              </w:rPr>
            </w:pPr>
            <w:r>
              <w:rPr>
                <w:rFonts w:cs="Arial"/>
                <w:szCs w:val="24"/>
                <w:lang w:val="en-US"/>
              </w:rPr>
              <w:t>0</w:t>
            </w:r>
          </w:p>
        </w:tc>
        <w:tc>
          <w:tcPr>
            <w:tcW w:w="1082" w:type="dxa"/>
          </w:tcPr>
          <w:p w14:paraId="57E3A9B8" w14:textId="7B6E2A2E" w:rsidR="00064BA1" w:rsidRDefault="003634AA" w:rsidP="00064BA1">
            <w:pPr>
              <w:rPr>
                <w:rFonts w:cs="Arial"/>
                <w:szCs w:val="24"/>
                <w:lang w:val="en-US"/>
              </w:rPr>
            </w:pPr>
            <w:r>
              <w:rPr>
                <w:rFonts w:cs="Arial"/>
                <w:szCs w:val="24"/>
                <w:lang w:val="en-US"/>
              </w:rPr>
              <w:t>0</w:t>
            </w:r>
          </w:p>
        </w:tc>
        <w:tc>
          <w:tcPr>
            <w:tcW w:w="1082" w:type="dxa"/>
          </w:tcPr>
          <w:p w14:paraId="53F2E4A4" w14:textId="7A84B2AF" w:rsidR="00064BA1" w:rsidRDefault="003634AA" w:rsidP="00064BA1">
            <w:pPr>
              <w:rPr>
                <w:rFonts w:cs="Arial"/>
                <w:szCs w:val="24"/>
                <w:lang w:val="en-US"/>
              </w:rPr>
            </w:pPr>
            <w:r>
              <w:rPr>
                <w:rFonts w:cs="Arial"/>
                <w:szCs w:val="24"/>
                <w:lang w:val="en-US"/>
              </w:rPr>
              <w:t>0</w:t>
            </w:r>
          </w:p>
        </w:tc>
        <w:tc>
          <w:tcPr>
            <w:tcW w:w="1082" w:type="dxa"/>
          </w:tcPr>
          <w:p w14:paraId="283A3787" w14:textId="4FC7EC65" w:rsidR="00064BA1" w:rsidRDefault="003634AA" w:rsidP="00064BA1">
            <w:pPr>
              <w:rPr>
                <w:rFonts w:cs="Arial"/>
                <w:szCs w:val="24"/>
                <w:lang w:val="en-US"/>
              </w:rPr>
            </w:pPr>
            <w:r>
              <w:rPr>
                <w:rFonts w:cs="Arial"/>
                <w:szCs w:val="24"/>
                <w:lang w:val="en-US"/>
              </w:rPr>
              <w:t>0</w:t>
            </w:r>
          </w:p>
        </w:tc>
        <w:tc>
          <w:tcPr>
            <w:tcW w:w="979" w:type="dxa"/>
          </w:tcPr>
          <w:p w14:paraId="0BBCFF4B" w14:textId="260CC75C" w:rsidR="00064BA1" w:rsidRDefault="003634AA" w:rsidP="00064BA1">
            <w:pPr>
              <w:rPr>
                <w:rFonts w:cs="Arial"/>
                <w:szCs w:val="24"/>
                <w:lang w:val="en-US"/>
              </w:rPr>
            </w:pPr>
            <w:r>
              <w:rPr>
                <w:rFonts w:cs="Arial"/>
                <w:szCs w:val="24"/>
                <w:lang w:val="en-US"/>
              </w:rPr>
              <w:t>0</w:t>
            </w:r>
          </w:p>
        </w:tc>
      </w:tr>
      <w:tr w:rsidR="00064BA1" w14:paraId="34DDA783" w14:textId="6C9A9CC9" w:rsidTr="00064BA1">
        <w:tc>
          <w:tcPr>
            <w:tcW w:w="1010" w:type="dxa"/>
          </w:tcPr>
          <w:p w14:paraId="46AECBEA" w14:textId="73AAE55E" w:rsidR="00064BA1" w:rsidRDefault="003634AA" w:rsidP="00064BA1">
            <w:pPr>
              <w:rPr>
                <w:rFonts w:cs="Arial"/>
                <w:szCs w:val="24"/>
                <w:lang w:val="en-US"/>
              </w:rPr>
            </w:pPr>
            <w:r>
              <w:rPr>
                <w:rFonts w:cs="Arial"/>
                <w:szCs w:val="24"/>
                <w:lang w:val="en-US"/>
              </w:rPr>
              <w:t>0</w:t>
            </w:r>
          </w:p>
        </w:tc>
        <w:tc>
          <w:tcPr>
            <w:tcW w:w="1009" w:type="dxa"/>
          </w:tcPr>
          <w:p w14:paraId="3AD19AF0" w14:textId="798EBB0D" w:rsidR="00064BA1" w:rsidRDefault="003634AA" w:rsidP="00064BA1">
            <w:pPr>
              <w:rPr>
                <w:rFonts w:cs="Arial"/>
                <w:szCs w:val="24"/>
                <w:lang w:val="en-US"/>
              </w:rPr>
            </w:pPr>
            <w:r>
              <w:rPr>
                <w:rFonts w:cs="Arial"/>
                <w:szCs w:val="24"/>
                <w:lang w:val="en-US"/>
              </w:rPr>
              <w:t>0</w:t>
            </w:r>
          </w:p>
        </w:tc>
        <w:tc>
          <w:tcPr>
            <w:tcW w:w="1012" w:type="dxa"/>
          </w:tcPr>
          <w:p w14:paraId="1631B53E" w14:textId="7F4AF465" w:rsidR="00064BA1" w:rsidRDefault="003634AA" w:rsidP="00064BA1">
            <w:pPr>
              <w:rPr>
                <w:rFonts w:cs="Arial"/>
                <w:szCs w:val="24"/>
                <w:lang w:val="en-US"/>
              </w:rPr>
            </w:pPr>
            <w:r>
              <w:rPr>
                <w:rFonts w:cs="Arial"/>
                <w:szCs w:val="24"/>
                <w:lang w:val="en-US"/>
              </w:rPr>
              <w:t>0</w:t>
            </w:r>
          </w:p>
        </w:tc>
        <w:tc>
          <w:tcPr>
            <w:tcW w:w="1012" w:type="dxa"/>
          </w:tcPr>
          <w:p w14:paraId="0C02CD04" w14:textId="2A53875F" w:rsidR="00064BA1" w:rsidRDefault="00064BA1" w:rsidP="00064BA1">
            <w:pPr>
              <w:rPr>
                <w:rFonts w:cs="Arial"/>
                <w:szCs w:val="24"/>
                <w:lang w:val="en-US"/>
              </w:rPr>
            </w:pPr>
            <w:r>
              <w:rPr>
                <w:rFonts w:cs="Arial"/>
                <w:szCs w:val="24"/>
                <w:lang w:val="en-US"/>
              </w:rPr>
              <w:t>1</w:t>
            </w:r>
          </w:p>
        </w:tc>
        <w:tc>
          <w:tcPr>
            <w:tcW w:w="1082" w:type="dxa"/>
          </w:tcPr>
          <w:p w14:paraId="627FBC7C" w14:textId="5148CFDF" w:rsidR="00064BA1" w:rsidRDefault="003634AA" w:rsidP="00064BA1">
            <w:pPr>
              <w:rPr>
                <w:rFonts w:cs="Arial"/>
                <w:szCs w:val="24"/>
                <w:lang w:val="en-US"/>
              </w:rPr>
            </w:pPr>
            <w:r>
              <w:rPr>
                <w:rFonts w:cs="Arial"/>
                <w:szCs w:val="24"/>
                <w:lang w:val="en-US"/>
              </w:rPr>
              <w:t>0</w:t>
            </w:r>
          </w:p>
        </w:tc>
        <w:tc>
          <w:tcPr>
            <w:tcW w:w="1082" w:type="dxa"/>
          </w:tcPr>
          <w:p w14:paraId="596EDD6D" w14:textId="4C5512C2" w:rsidR="00064BA1" w:rsidRDefault="003634AA" w:rsidP="00064BA1">
            <w:pPr>
              <w:rPr>
                <w:rFonts w:cs="Arial"/>
                <w:szCs w:val="24"/>
                <w:lang w:val="en-US"/>
              </w:rPr>
            </w:pPr>
            <w:r>
              <w:rPr>
                <w:rFonts w:cs="Arial"/>
                <w:szCs w:val="24"/>
                <w:lang w:val="en-US"/>
              </w:rPr>
              <w:t>0</w:t>
            </w:r>
          </w:p>
        </w:tc>
        <w:tc>
          <w:tcPr>
            <w:tcW w:w="1082" w:type="dxa"/>
          </w:tcPr>
          <w:p w14:paraId="0D318C85" w14:textId="6B10A049" w:rsidR="00064BA1" w:rsidRDefault="003634AA" w:rsidP="00064BA1">
            <w:pPr>
              <w:rPr>
                <w:rFonts w:cs="Arial"/>
                <w:szCs w:val="24"/>
                <w:lang w:val="en-US"/>
              </w:rPr>
            </w:pPr>
            <w:r>
              <w:rPr>
                <w:rFonts w:cs="Arial"/>
                <w:szCs w:val="24"/>
                <w:lang w:val="en-US"/>
              </w:rPr>
              <w:t>1</w:t>
            </w:r>
          </w:p>
        </w:tc>
        <w:tc>
          <w:tcPr>
            <w:tcW w:w="1082" w:type="dxa"/>
          </w:tcPr>
          <w:p w14:paraId="40E88FB3" w14:textId="43C4AC3E" w:rsidR="00064BA1" w:rsidRDefault="003634AA" w:rsidP="00064BA1">
            <w:pPr>
              <w:rPr>
                <w:rFonts w:cs="Arial"/>
                <w:szCs w:val="24"/>
                <w:lang w:val="en-US"/>
              </w:rPr>
            </w:pPr>
            <w:r>
              <w:rPr>
                <w:rFonts w:cs="Arial"/>
                <w:szCs w:val="24"/>
                <w:lang w:val="en-US"/>
              </w:rPr>
              <w:t>1</w:t>
            </w:r>
          </w:p>
        </w:tc>
        <w:tc>
          <w:tcPr>
            <w:tcW w:w="979" w:type="dxa"/>
          </w:tcPr>
          <w:p w14:paraId="027DC23C" w14:textId="5348D42F" w:rsidR="00064BA1" w:rsidRDefault="003634AA" w:rsidP="00064BA1">
            <w:pPr>
              <w:rPr>
                <w:rFonts w:cs="Arial"/>
                <w:szCs w:val="24"/>
                <w:lang w:val="en-US"/>
              </w:rPr>
            </w:pPr>
            <w:r>
              <w:rPr>
                <w:rFonts w:cs="Arial"/>
                <w:szCs w:val="24"/>
                <w:lang w:val="en-US"/>
              </w:rPr>
              <w:t>0</w:t>
            </w:r>
          </w:p>
        </w:tc>
      </w:tr>
      <w:tr w:rsidR="00064BA1" w14:paraId="3DC85B1C" w14:textId="2D912AF9" w:rsidTr="00064BA1">
        <w:tc>
          <w:tcPr>
            <w:tcW w:w="1010" w:type="dxa"/>
          </w:tcPr>
          <w:p w14:paraId="187F83F0" w14:textId="1320906F" w:rsidR="00064BA1" w:rsidRDefault="003634AA" w:rsidP="00064BA1">
            <w:pPr>
              <w:rPr>
                <w:rFonts w:cs="Arial"/>
                <w:szCs w:val="24"/>
                <w:lang w:val="en-US"/>
              </w:rPr>
            </w:pPr>
            <w:r>
              <w:rPr>
                <w:rFonts w:cs="Arial"/>
                <w:szCs w:val="24"/>
                <w:lang w:val="en-US"/>
              </w:rPr>
              <w:t>0</w:t>
            </w:r>
          </w:p>
        </w:tc>
        <w:tc>
          <w:tcPr>
            <w:tcW w:w="1009" w:type="dxa"/>
          </w:tcPr>
          <w:p w14:paraId="6EF5506C" w14:textId="6EAA3783" w:rsidR="00064BA1" w:rsidRDefault="003634AA" w:rsidP="00064BA1">
            <w:pPr>
              <w:rPr>
                <w:rFonts w:cs="Arial"/>
                <w:szCs w:val="24"/>
                <w:lang w:val="en-US"/>
              </w:rPr>
            </w:pPr>
            <w:r>
              <w:rPr>
                <w:rFonts w:cs="Arial"/>
                <w:szCs w:val="24"/>
                <w:lang w:val="en-US"/>
              </w:rPr>
              <w:t>1</w:t>
            </w:r>
          </w:p>
        </w:tc>
        <w:tc>
          <w:tcPr>
            <w:tcW w:w="1012" w:type="dxa"/>
          </w:tcPr>
          <w:p w14:paraId="541B2EF4" w14:textId="13604944" w:rsidR="00064BA1" w:rsidRDefault="003634AA" w:rsidP="00064BA1">
            <w:pPr>
              <w:rPr>
                <w:rFonts w:cs="Arial"/>
                <w:szCs w:val="24"/>
                <w:lang w:val="en-US"/>
              </w:rPr>
            </w:pPr>
            <w:r>
              <w:rPr>
                <w:rFonts w:cs="Arial"/>
                <w:szCs w:val="24"/>
                <w:lang w:val="en-US"/>
              </w:rPr>
              <w:t>0</w:t>
            </w:r>
          </w:p>
        </w:tc>
        <w:tc>
          <w:tcPr>
            <w:tcW w:w="1012" w:type="dxa"/>
          </w:tcPr>
          <w:p w14:paraId="31E519E3" w14:textId="617D09E5" w:rsidR="00064BA1" w:rsidRDefault="00064BA1" w:rsidP="00064BA1">
            <w:pPr>
              <w:rPr>
                <w:rFonts w:cs="Arial"/>
                <w:szCs w:val="24"/>
                <w:lang w:val="en-US"/>
              </w:rPr>
            </w:pPr>
            <w:r>
              <w:rPr>
                <w:rFonts w:cs="Arial"/>
                <w:szCs w:val="24"/>
                <w:lang w:val="en-US"/>
              </w:rPr>
              <w:t>0</w:t>
            </w:r>
          </w:p>
        </w:tc>
        <w:tc>
          <w:tcPr>
            <w:tcW w:w="1082" w:type="dxa"/>
          </w:tcPr>
          <w:p w14:paraId="3D1EEBBD" w14:textId="715B8064" w:rsidR="00064BA1" w:rsidRDefault="003634AA" w:rsidP="00064BA1">
            <w:pPr>
              <w:rPr>
                <w:rFonts w:cs="Arial"/>
                <w:szCs w:val="24"/>
                <w:lang w:val="en-US"/>
              </w:rPr>
            </w:pPr>
            <w:r>
              <w:rPr>
                <w:rFonts w:cs="Arial"/>
                <w:szCs w:val="24"/>
                <w:lang w:val="en-US"/>
              </w:rPr>
              <w:t>0</w:t>
            </w:r>
          </w:p>
        </w:tc>
        <w:tc>
          <w:tcPr>
            <w:tcW w:w="1082" w:type="dxa"/>
          </w:tcPr>
          <w:p w14:paraId="66467611" w14:textId="76BD739D" w:rsidR="00064BA1" w:rsidRDefault="003634AA" w:rsidP="00064BA1">
            <w:pPr>
              <w:rPr>
                <w:rFonts w:cs="Arial"/>
                <w:szCs w:val="24"/>
                <w:lang w:val="en-US"/>
              </w:rPr>
            </w:pPr>
            <w:r>
              <w:rPr>
                <w:rFonts w:cs="Arial"/>
                <w:szCs w:val="24"/>
                <w:lang w:val="en-US"/>
              </w:rPr>
              <w:t>1</w:t>
            </w:r>
          </w:p>
        </w:tc>
        <w:tc>
          <w:tcPr>
            <w:tcW w:w="1082" w:type="dxa"/>
          </w:tcPr>
          <w:p w14:paraId="382C6429" w14:textId="77E20195" w:rsidR="00064BA1" w:rsidRDefault="003634AA" w:rsidP="00064BA1">
            <w:pPr>
              <w:rPr>
                <w:rFonts w:cs="Arial"/>
                <w:szCs w:val="24"/>
                <w:lang w:val="en-US"/>
              </w:rPr>
            </w:pPr>
            <w:r>
              <w:rPr>
                <w:rFonts w:cs="Arial"/>
                <w:szCs w:val="24"/>
                <w:lang w:val="en-US"/>
              </w:rPr>
              <w:t>0</w:t>
            </w:r>
          </w:p>
        </w:tc>
        <w:tc>
          <w:tcPr>
            <w:tcW w:w="1082" w:type="dxa"/>
          </w:tcPr>
          <w:p w14:paraId="1A0B47A6" w14:textId="3463B514" w:rsidR="00064BA1" w:rsidRDefault="003634AA" w:rsidP="00064BA1">
            <w:pPr>
              <w:rPr>
                <w:rFonts w:cs="Arial"/>
                <w:szCs w:val="24"/>
                <w:lang w:val="en-US"/>
              </w:rPr>
            </w:pPr>
            <w:r>
              <w:rPr>
                <w:rFonts w:cs="Arial"/>
                <w:szCs w:val="24"/>
                <w:lang w:val="en-US"/>
              </w:rPr>
              <w:t>1</w:t>
            </w:r>
          </w:p>
        </w:tc>
        <w:tc>
          <w:tcPr>
            <w:tcW w:w="979" w:type="dxa"/>
          </w:tcPr>
          <w:p w14:paraId="352A6E9F" w14:textId="2C00FF05" w:rsidR="00064BA1" w:rsidRDefault="003634AA" w:rsidP="00064BA1">
            <w:pPr>
              <w:rPr>
                <w:rFonts w:cs="Arial"/>
                <w:szCs w:val="24"/>
                <w:lang w:val="en-US"/>
              </w:rPr>
            </w:pPr>
            <w:r>
              <w:rPr>
                <w:rFonts w:cs="Arial"/>
                <w:szCs w:val="24"/>
                <w:lang w:val="en-US"/>
              </w:rPr>
              <w:t>0</w:t>
            </w:r>
          </w:p>
        </w:tc>
      </w:tr>
      <w:tr w:rsidR="00064BA1" w14:paraId="6270A439" w14:textId="37E2A447" w:rsidTr="00064BA1">
        <w:tc>
          <w:tcPr>
            <w:tcW w:w="1010" w:type="dxa"/>
          </w:tcPr>
          <w:p w14:paraId="3202E7C7" w14:textId="46F4E583" w:rsidR="00064BA1" w:rsidRDefault="00064BA1" w:rsidP="00064BA1">
            <w:pPr>
              <w:rPr>
                <w:rFonts w:cs="Arial"/>
                <w:szCs w:val="24"/>
                <w:lang w:val="en-US"/>
              </w:rPr>
            </w:pPr>
            <w:r>
              <w:rPr>
                <w:rFonts w:cs="Arial"/>
                <w:szCs w:val="24"/>
                <w:lang w:val="en-US"/>
              </w:rPr>
              <w:t>0</w:t>
            </w:r>
          </w:p>
        </w:tc>
        <w:tc>
          <w:tcPr>
            <w:tcW w:w="1009" w:type="dxa"/>
          </w:tcPr>
          <w:p w14:paraId="34827F61" w14:textId="3C15BD10" w:rsidR="00064BA1" w:rsidRDefault="00064BA1" w:rsidP="00064BA1">
            <w:pPr>
              <w:rPr>
                <w:rFonts w:cs="Arial"/>
                <w:szCs w:val="24"/>
                <w:lang w:val="en-US"/>
              </w:rPr>
            </w:pPr>
            <w:r>
              <w:rPr>
                <w:rFonts w:cs="Arial"/>
                <w:szCs w:val="24"/>
                <w:lang w:val="en-US"/>
              </w:rPr>
              <w:t>0</w:t>
            </w:r>
          </w:p>
        </w:tc>
        <w:tc>
          <w:tcPr>
            <w:tcW w:w="1012" w:type="dxa"/>
          </w:tcPr>
          <w:p w14:paraId="0D5D8E06" w14:textId="2902ECED" w:rsidR="00064BA1" w:rsidRDefault="00064BA1" w:rsidP="00064BA1">
            <w:pPr>
              <w:rPr>
                <w:rFonts w:cs="Arial"/>
                <w:szCs w:val="24"/>
                <w:lang w:val="en-US"/>
              </w:rPr>
            </w:pPr>
            <w:r>
              <w:rPr>
                <w:rFonts w:cs="Arial"/>
                <w:szCs w:val="24"/>
                <w:lang w:val="en-US"/>
              </w:rPr>
              <w:t>1</w:t>
            </w:r>
          </w:p>
        </w:tc>
        <w:tc>
          <w:tcPr>
            <w:tcW w:w="1012" w:type="dxa"/>
          </w:tcPr>
          <w:p w14:paraId="591E313A" w14:textId="14F193D9" w:rsidR="00064BA1" w:rsidRDefault="00064BA1" w:rsidP="00064BA1">
            <w:pPr>
              <w:rPr>
                <w:rFonts w:cs="Arial"/>
                <w:szCs w:val="24"/>
                <w:lang w:val="en-US"/>
              </w:rPr>
            </w:pPr>
            <w:r>
              <w:rPr>
                <w:rFonts w:cs="Arial"/>
                <w:szCs w:val="24"/>
                <w:lang w:val="en-US"/>
              </w:rPr>
              <w:t>1</w:t>
            </w:r>
          </w:p>
        </w:tc>
        <w:tc>
          <w:tcPr>
            <w:tcW w:w="1082" w:type="dxa"/>
          </w:tcPr>
          <w:p w14:paraId="76536EFC" w14:textId="5E59691F" w:rsidR="00064BA1" w:rsidRDefault="003634AA" w:rsidP="00064BA1">
            <w:pPr>
              <w:rPr>
                <w:rFonts w:cs="Arial"/>
                <w:szCs w:val="24"/>
                <w:lang w:val="en-US"/>
              </w:rPr>
            </w:pPr>
            <w:r>
              <w:rPr>
                <w:rFonts w:cs="Arial"/>
                <w:szCs w:val="24"/>
                <w:lang w:val="en-US"/>
              </w:rPr>
              <w:t>0</w:t>
            </w:r>
          </w:p>
        </w:tc>
        <w:tc>
          <w:tcPr>
            <w:tcW w:w="1082" w:type="dxa"/>
          </w:tcPr>
          <w:p w14:paraId="79D5AF7B" w14:textId="5D0957C0" w:rsidR="00064BA1" w:rsidRDefault="003634AA" w:rsidP="00064BA1">
            <w:pPr>
              <w:rPr>
                <w:rFonts w:cs="Arial"/>
                <w:szCs w:val="24"/>
                <w:lang w:val="en-US"/>
              </w:rPr>
            </w:pPr>
            <w:r>
              <w:rPr>
                <w:rFonts w:cs="Arial"/>
                <w:szCs w:val="24"/>
                <w:lang w:val="en-US"/>
              </w:rPr>
              <w:t>1</w:t>
            </w:r>
          </w:p>
        </w:tc>
        <w:tc>
          <w:tcPr>
            <w:tcW w:w="1082" w:type="dxa"/>
          </w:tcPr>
          <w:p w14:paraId="15B9FE4B" w14:textId="70269528" w:rsidR="00064BA1" w:rsidRDefault="003634AA" w:rsidP="00064BA1">
            <w:pPr>
              <w:rPr>
                <w:rFonts w:cs="Arial"/>
                <w:szCs w:val="24"/>
                <w:lang w:val="en-US"/>
              </w:rPr>
            </w:pPr>
            <w:r>
              <w:rPr>
                <w:rFonts w:cs="Arial"/>
                <w:szCs w:val="24"/>
                <w:lang w:val="en-US"/>
              </w:rPr>
              <w:t>1</w:t>
            </w:r>
          </w:p>
        </w:tc>
        <w:tc>
          <w:tcPr>
            <w:tcW w:w="1082" w:type="dxa"/>
          </w:tcPr>
          <w:p w14:paraId="1B5D396C" w14:textId="13351805" w:rsidR="00064BA1" w:rsidRDefault="003634AA" w:rsidP="00064BA1">
            <w:pPr>
              <w:rPr>
                <w:rFonts w:cs="Arial"/>
                <w:szCs w:val="24"/>
                <w:lang w:val="en-US"/>
              </w:rPr>
            </w:pPr>
            <w:r>
              <w:rPr>
                <w:rFonts w:cs="Arial"/>
                <w:szCs w:val="24"/>
                <w:lang w:val="en-US"/>
              </w:rPr>
              <w:t>1</w:t>
            </w:r>
          </w:p>
        </w:tc>
        <w:tc>
          <w:tcPr>
            <w:tcW w:w="979" w:type="dxa"/>
          </w:tcPr>
          <w:p w14:paraId="0CC4FB75" w14:textId="3D442487" w:rsidR="00064BA1" w:rsidRDefault="003634AA" w:rsidP="00064BA1">
            <w:pPr>
              <w:rPr>
                <w:rFonts w:cs="Arial"/>
                <w:szCs w:val="24"/>
                <w:lang w:val="en-US"/>
              </w:rPr>
            </w:pPr>
            <w:r>
              <w:rPr>
                <w:rFonts w:cs="Arial"/>
                <w:szCs w:val="24"/>
                <w:lang w:val="en-US"/>
              </w:rPr>
              <w:t>1</w:t>
            </w:r>
          </w:p>
        </w:tc>
      </w:tr>
      <w:tr w:rsidR="00064BA1" w14:paraId="413E8EF1" w14:textId="7BEF6BCD" w:rsidTr="00064BA1">
        <w:tc>
          <w:tcPr>
            <w:tcW w:w="1010" w:type="dxa"/>
          </w:tcPr>
          <w:p w14:paraId="2334466B" w14:textId="548D2C9A" w:rsidR="00064BA1" w:rsidRDefault="00064BA1" w:rsidP="00064BA1">
            <w:pPr>
              <w:rPr>
                <w:rFonts w:cs="Arial"/>
                <w:szCs w:val="24"/>
                <w:lang w:val="en-US"/>
              </w:rPr>
            </w:pPr>
            <w:r>
              <w:rPr>
                <w:rFonts w:cs="Arial"/>
                <w:szCs w:val="24"/>
                <w:lang w:val="en-US"/>
              </w:rPr>
              <w:t>0</w:t>
            </w:r>
          </w:p>
        </w:tc>
        <w:tc>
          <w:tcPr>
            <w:tcW w:w="1009" w:type="dxa"/>
          </w:tcPr>
          <w:p w14:paraId="277E30F1" w14:textId="6A297C29" w:rsidR="00064BA1" w:rsidRDefault="00064BA1" w:rsidP="00064BA1">
            <w:pPr>
              <w:rPr>
                <w:rFonts w:cs="Arial"/>
                <w:szCs w:val="24"/>
                <w:lang w:val="en-US"/>
              </w:rPr>
            </w:pPr>
            <w:r>
              <w:rPr>
                <w:rFonts w:cs="Arial"/>
                <w:szCs w:val="24"/>
                <w:lang w:val="en-US"/>
              </w:rPr>
              <w:t>0</w:t>
            </w:r>
          </w:p>
        </w:tc>
        <w:tc>
          <w:tcPr>
            <w:tcW w:w="1012" w:type="dxa"/>
          </w:tcPr>
          <w:p w14:paraId="2F285EA0" w14:textId="772F3C4E" w:rsidR="00064BA1" w:rsidRDefault="00064BA1" w:rsidP="00064BA1">
            <w:pPr>
              <w:rPr>
                <w:rFonts w:cs="Arial"/>
                <w:szCs w:val="24"/>
                <w:lang w:val="en-US"/>
              </w:rPr>
            </w:pPr>
            <w:r>
              <w:rPr>
                <w:rFonts w:cs="Arial"/>
                <w:szCs w:val="24"/>
                <w:lang w:val="en-US"/>
              </w:rPr>
              <w:t>1</w:t>
            </w:r>
          </w:p>
        </w:tc>
        <w:tc>
          <w:tcPr>
            <w:tcW w:w="1012" w:type="dxa"/>
          </w:tcPr>
          <w:p w14:paraId="3AC2E822" w14:textId="6B8779B0" w:rsidR="00064BA1" w:rsidRDefault="00064BA1" w:rsidP="00064BA1">
            <w:pPr>
              <w:rPr>
                <w:rFonts w:cs="Arial"/>
                <w:szCs w:val="24"/>
                <w:lang w:val="en-US"/>
              </w:rPr>
            </w:pPr>
            <w:r>
              <w:rPr>
                <w:rFonts w:cs="Arial"/>
                <w:szCs w:val="24"/>
                <w:lang w:val="en-US"/>
              </w:rPr>
              <w:t>0</w:t>
            </w:r>
          </w:p>
        </w:tc>
        <w:tc>
          <w:tcPr>
            <w:tcW w:w="1082" w:type="dxa"/>
          </w:tcPr>
          <w:p w14:paraId="6250292E" w14:textId="6A9F46DB" w:rsidR="00064BA1" w:rsidRDefault="003634AA" w:rsidP="00064BA1">
            <w:pPr>
              <w:rPr>
                <w:rFonts w:cs="Arial"/>
                <w:szCs w:val="24"/>
                <w:lang w:val="en-US"/>
              </w:rPr>
            </w:pPr>
            <w:r>
              <w:rPr>
                <w:rFonts w:cs="Arial"/>
                <w:szCs w:val="24"/>
                <w:lang w:val="en-US"/>
              </w:rPr>
              <w:t>1</w:t>
            </w:r>
          </w:p>
        </w:tc>
        <w:tc>
          <w:tcPr>
            <w:tcW w:w="1082" w:type="dxa"/>
          </w:tcPr>
          <w:p w14:paraId="3848B8D5" w14:textId="4A785B8F" w:rsidR="00064BA1" w:rsidRDefault="003634AA" w:rsidP="00064BA1">
            <w:pPr>
              <w:rPr>
                <w:rFonts w:cs="Arial"/>
                <w:szCs w:val="24"/>
                <w:lang w:val="en-US"/>
              </w:rPr>
            </w:pPr>
            <w:r>
              <w:rPr>
                <w:rFonts w:cs="Arial"/>
                <w:szCs w:val="24"/>
                <w:lang w:val="en-US"/>
              </w:rPr>
              <w:t>1</w:t>
            </w:r>
          </w:p>
        </w:tc>
        <w:tc>
          <w:tcPr>
            <w:tcW w:w="1082" w:type="dxa"/>
          </w:tcPr>
          <w:p w14:paraId="58E7852A" w14:textId="1DE7A8BF" w:rsidR="00064BA1" w:rsidRDefault="003634AA" w:rsidP="00064BA1">
            <w:pPr>
              <w:rPr>
                <w:rFonts w:cs="Arial"/>
                <w:szCs w:val="24"/>
                <w:lang w:val="en-US"/>
              </w:rPr>
            </w:pPr>
            <w:r>
              <w:rPr>
                <w:rFonts w:cs="Arial"/>
                <w:szCs w:val="24"/>
                <w:lang w:val="en-US"/>
              </w:rPr>
              <w:t>1</w:t>
            </w:r>
          </w:p>
        </w:tc>
        <w:tc>
          <w:tcPr>
            <w:tcW w:w="1082" w:type="dxa"/>
          </w:tcPr>
          <w:p w14:paraId="44EC8887" w14:textId="76E72E49" w:rsidR="00064BA1" w:rsidRDefault="003634AA" w:rsidP="00064BA1">
            <w:pPr>
              <w:rPr>
                <w:rFonts w:cs="Arial"/>
                <w:szCs w:val="24"/>
                <w:lang w:val="en-US"/>
              </w:rPr>
            </w:pPr>
            <w:r>
              <w:rPr>
                <w:rFonts w:cs="Arial"/>
                <w:szCs w:val="24"/>
                <w:lang w:val="en-US"/>
              </w:rPr>
              <w:t>1</w:t>
            </w:r>
          </w:p>
        </w:tc>
        <w:tc>
          <w:tcPr>
            <w:tcW w:w="979" w:type="dxa"/>
          </w:tcPr>
          <w:p w14:paraId="2B078F6F" w14:textId="7A3A3458" w:rsidR="00064BA1" w:rsidRDefault="003634AA" w:rsidP="00064BA1">
            <w:pPr>
              <w:rPr>
                <w:rFonts w:cs="Arial"/>
                <w:szCs w:val="24"/>
                <w:lang w:val="en-US"/>
              </w:rPr>
            </w:pPr>
            <w:r>
              <w:rPr>
                <w:rFonts w:cs="Arial"/>
                <w:szCs w:val="24"/>
                <w:lang w:val="en-US"/>
              </w:rPr>
              <w:t>1</w:t>
            </w:r>
          </w:p>
        </w:tc>
      </w:tr>
      <w:tr w:rsidR="00064BA1" w14:paraId="5DACEE88" w14:textId="5C1667D2" w:rsidTr="00064BA1">
        <w:tc>
          <w:tcPr>
            <w:tcW w:w="1010" w:type="dxa"/>
          </w:tcPr>
          <w:p w14:paraId="7D59FA08" w14:textId="3653A6C8" w:rsidR="00064BA1" w:rsidRDefault="00064BA1" w:rsidP="00064BA1">
            <w:pPr>
              <w:rPr>
                <w:rFonts w:cs="Arial"/>
                <w:szCs w:val="24"/>
                <w:lang w:val="en-US"/>
              </w:rPr>
            </w:pPr>
            <w:r>
              <w:rPr>
                <w:rFonts w:cs="Arial"/>
                <w:szCs w:val="24"/>
                <w:lang w:val="en-US"/>
              </w:rPr>
              <w:t>0</w:t>
            </w:r>
          </w:p>
        </w:tc>
        <w:tc>
          <w:tcPr>
            <w:tcW w:w="1009" w:type="dxa"/>
          </w:tcPr>
          <w:p w14:paraId="7FDA0268" w14:textId="423222BE" w:rsidR="00064BA1" w:rsidRDefault="00064BA1" w:rsidP="00064BA1">
            <w:pPr>
              <w:rPr>
                <w:rFonts w:cs="Arial"/>
                <w:szCs w:val="24"/>
                <w:lang w:val="en-US"/>
              </w:rPr>
            </w:pPr>
            <w:r>
              <w:rPr>
                <w:rFonts w:cs="Arial"/>
                <w:szCs w:val="24"/>
                <w:lang w:val="en-US"/>
              </w:rPr>
              <w:t>1</w:t>
            </w:r>
          </w:p>
        </w:tc>
        <w:tc>
          <w:tcPr>
            <w:tcW w:w="1012" w:type="dxa"/>
          </w:tcPr>
          <w:p w14:paraId="699B5992" w14:textId="186BB5EE" w:rsidR="00064BA1" w:rsidRDefault="00064BA1" w:rsidP="00064BA1">
            <w:pPr>
              <w:rPr>
                <w:rFonts w:cs="Arial"/>
                <w:szCs w:val="24"/>
                <w:lang w:val="en-US"/>
              </w:rPr>
            </w:pPr>
            <w:r>
              <w:rPr>
                <w:rFonts w:cs="Arial"/>
                <w:szCs w:val="24"/>
                <w:lang w:val="en-US"/>
              </w:rPr>
              <w:t>0</w:t>
            </w:r>
          </w:p>
        </w:tc>
        <w:tc>
          <w:tcPr>
            <w:tcW w:w="1012" w:type="dxa"/>
          </w:tcPr>
          <w:p w14:paraId="07C837BE" w14:textId="475442DC" w:rsidR="00064BA1" w:rsidRDefault="00064BA1" w:rsidP="00064BA1">
            <w:pPr>
              <w:rPr>
                <w:rFonts w:cs="Arial"/>
                <w:szCs w:val="24"/>
                <w:lang w:val="en-US"/>
              </w:rPr>
            </w:pPr>
            <w:r>
              <w:rPr>
                <w:rFonts w:cs="Arial"/>
                <w:szCs w:val="24"/>
                <w:lang w:val="en-US"/>
              </w:rPr>
              <w:t>1</w:t>
            </w:r>
          </w:p>
        </w:tc>
        <w:tc>
          <w:tcPr>
            <w:tcW w:w="1082" w:type="dxa"/>
          </w:tcPr>
          <w:p w14:paraId="270F379C" w14:textId="69512FAF" w:rsidR="00064BA1" w:rsidRDefault="003634AA" w:rsidP="00064BA1">
            <w:pPr>
              <w:rPr>
                <w:rFonts w:cs="Arial"/>
                <w:szCs w:val="24"/>
                <w:lang w:val="en-US"/>
              </w:rPr>
            </w:pPr>
            <w:r>
              <w:rPr>
                <w:rFonts w:cs="Arial"/>
                <w:szCs w:val="24"/>
                <w:lang w:val="en-US"/>
              </w:rPr>
              <w:t>1</w:t>
            </w:r>
          </w:p>
        </w:tc>
        <w:tc>
          <w:tcPr>
            <w:tcW w:w="1082" w:type="dxa"/>
          </w:tcPr>
          <w:p w14:paraId="0DD52F5F" w14:textId="065D4BA1" w:rsidR="00064BA1" w:rsidRDefault="003634AA" w:rsidP="00064BA1">
            <w:pPr>
              <w:rPr>
                <w:rFonts w:cs="Arial"/>
                <w:szCs w:val="24"/>
                <w:lang w:val="en-US"/>
              </w:rPr>
            </w:pPr>
            <w:r>
              <w:rPr>
                <w:rFonts w:cs="Arial"/>
                <w:szCs w:val="24"/>
                <w:lang w:val="en-US"/>
              </w:rPr>
              <w:t>1</w:t>
            </w:r>
          </w:p>
        </w:tc>
        <w:tc>
          <w:tcPr>
            <w:tcW w:w="1082" w:type="dxa"/>
          </w:tcPr>
          <w:p w14:paraId="4686FEDE" w14:textId="5B417589" w:rsidR="00064BA1" w:rsidRDefault="003634AA" w:rsidP="00064BA1">
            <w:pPr>
              <w:rPr>
                <w:rFonts w:cs="Arial"/>
                <w:szCs w:val="24"/>
                <w:lang w:val="en-US"/>
              </w:rPr>
            </w:pPr>
            <w:r>
              <w:rPr>
                <w:rFonts w:cs="Arial"/>
                <w:szCs w:val="24"/>
                <w:lang w:val="en-US"/>
              </w:rPr>
              <w:t>0</w:t>
            </w:r>
          </w:p>
        </w:tc>
        <w:tc>
          <w:tcPr>
            <w:tcW w:w="1082" w:type="dxa"/>
          </w:tcPr>
          <w:p w14:paraId="43EC5CB2" w14:textId="7946F3EA" w:rsidR="00064BA1" w:rsidRDefault="003634AA" w:rsidP="00064BA1">
            <w:pPr>
              <w:rPr>
                <w:rFonts w:cs="Arial"/>
                <w:szCs w:val="24"/>
                <w:lang w:val="en-US"/>
              </w:rPr>
            </w:pPr>
            <w:r>
              <w:rPr>
                <w:rFonts w:cs="Arial"/>
                <w:szCs w:val="24"/>
                <w:lang w:val="en-US"/>
              </w:rPr>
              <w:t>1</w:t>
            </w:r>
          </w:p>
        </w:tc>
        <w:tc>
          <w:tcPr>
            <w:tcW w:w="979" w:type="dxa"/>
          </w:tcPr>
          <w:p w14:paraId="6299BC9A" w14:textId="25F703FD" w:rsidR="00064BA1" w:rsidRDefault="003634AA" w:rsidP="00064BA1">
            <w:pPr>
              <w:rPr>
                <w:rFonts w:cs="Arial"/>
                <w:szCs w:val="24"/>
                <w:lang w:val="en-US"/>
              </w:rPr>
            </w:pPr>
            <w:r>
              <w:rPr>
                <w:rFonts w:cs="Arial"/>
                <w:szCs w:val="24"/>
                <w:lang w:val="en-US"/>
              </w:rPr>
              <w:t>1</w:t>
            </w:r>
          </w:p>
        </w:tc>
      </w:tr>
      <w:tr w:rsidR="00064BA1" w14:paraId="70F63148" w14:textId="3EE54D91" w:rsidTr="00064BA1">
        <w:tc>
          <w:tcPr>
            <w:tcW w:w="1010" w:type="dxa"/>
          </w:tcPr>
          <w:p w14:paraId="37A350AC" w14:textId="14450168" w:rsidR="00064BA1" w:rsidRDefault="00064BA1" w:rsidP="00064BA1">
            <w:pPr>
              <w:rPr>
                <w:rFonts w:cs="Arial"/>
                <w:szCs w:val="24"/>
                <w:lang w:val="en-US"/>
              </w:rPr>
            </w:pPr>
            <w:r>
              <w:rPr>
                <w:rFonts w:cs="Arial"/>
                <w:szCs w:val="24"/>
                <w:lang w:val="en-US"/>
              </w:rPr>
              <w:t>0</w:t>
            </w:r>
          </w:p>
        </w:tc>
        <w:tc>
          <w:tcPr>
            <w:tcW w:w="1009" w:type="dxa"/>
          </w:tcPr>
          <w:p w14:paraId="0F5A9ECB" w14:textId="61765919" w:rsidR="00064BA1" w:rsidRDefault="00064BA1" w:rsidP="00064BA1">
            <w:pPr>
              <w:rPr>
                <w:rFonts w:cs="Arial"/>
                <w:szCs w:val="24"/>
                <w:lang w:val="en-US"/>
              </w:rPr>
            </w:pPr>
            <w:r>
              <w:rPr>
                <w:rFonts w:cs="Arial"/>
                <w:szCs w:val="24"/>
                <w:lang w:val="en-US"/>
              </w:rPr>
              <w:t>1</w:t>
            </w:r>
          </w:p>
        </w:tc>
        <w:tc>
          <w:tcPr>
            <w:tcW w:w="1012" w:type="dxa"/>
          </w:tcPr>
          <w:p w14:paraId="228A9017" w14:textId="64490CA1" w:rsidR="00064BA1" w:rsidRDefault="00064BA1" w:rsidP="00064BA1">
            <w:pPr>
              <w:rPr>
                <w:rFonts w:cs="Arial"/>
                <w:szCs w:val="24"/>
                <w:lang w:val="en-US"/>
              </w:rPr>
            </w:pPr>
            <w:r>
              <w:rPr>
                <w:rFonts w:cs="Arial"/>
                <w:szCs w:val="24"/>
                <w:lang w:val="en-US"/>
              </w:rPr>
              <w:t>0</w:t>
            </w:r>
          </w:p>
        </w:tc>
        <w:tc>
          <w:tcPr>
            <w:tcW w:w="1012" w:type="dxa"/>
          </w:tcPr>
          <w:p w14:paraId="38C67AA1" w14:textId="0695CE50" w:rsidR="00064BA1" w:rsidRDefault="00064BA1" w:rsidP="00064BA1">
            <w:pPr>
              <w:rPr>
                <w:rFonts w:cs="Arial"/>
                <w:szCs w:val="24"/>
                <w:lang w:val="en-US"/>
              </w:rPr>
            </w:pPr>
            <w:r>
              <w:rPr>
                <w:rFonts w:cs="Arial"/>
                <w:szCs w:val="24"/>
                <w:lang w:val="en-US"/>
              </w:rPr>
              <w:t>0</w:t>
            </w:r>
          </w:p>
        </w:tc>
        <w:tc>
          <w:tcPr>
            <w:tcW w:w="1082" w:type="dxa"/>
          </w:tcPr>
          <w:p w14:paraId="315B35C6" w14:textId="5325B9AE" w:rsidR="00064BA1" w:rsidRDefault="003634AA" w:rsidP="00064BA1">
            <w:pPr>
              <w:rPr>
                <w:rFonts w:cs="Arial"/>
                <w:szCs w:val="24"/>
                <w:lang w:val="en-US"/>
              </w:rPr>
            </w:pPr>
            <w:r>
              <w:rPr>
                <w:rFonts w:cs="Arial"/>
                <w:szCs w:val="24"/>
                <w:lang w:val="en-US"/>
              </w:rPr>
              <w:t>1</w:t>
            </w:r>
          </w:p>
        </w:tc>
        <w:tc>
          <w:tcPr>
            <w:tcW w:w="1082" w:type="dxa"/>
          </w:tcPr>
          <w:p w14:paraId="132ACB1E" w14:textId="442B0853" w:rsidR="00064BA1" w:rsidRDefault="003634AA" w:rsidP="00064BA1">
            <w:pPr>
              <w:rPr>
                <w:rFonts w:cs="Arial"/>
                <w:szCs w:val="24"/>
                <w:lang w:val="en-US"/>
              </w:rPr>
            </w:pPr>
            <w:r>
              <w:rPr>
                <w:rFonts w:cs="Arial"/>
                <w:szCs w:val="24"/>
                <w:lang w:val="en-US"/>
              </w:rPr>
              <w:t>0</w:t>
            </w:r>
          </w:p>
        </w:tc>
        <w:tc>
          <w:tcPr>
            <w:tcW w:w="1082" w:type="dxa"/>
          </w:tcPr>
          <w:p w14:paraId="6BBEFDBC" w14:textId="32084E78" w:rsidR="00064BA1" w:rsidRDefault="003634AA" w:rsidP="00064BA1">
            <w:pPr>
              <w:rPr>
                <w:rFonts w:cs="Arial"/>
                <w:szCs w:val="24"/>
                <w:lang w:val="en-US"/>
              </w:rPr>
            </w:pPr>
            <w:r>
              <w:rPr>
                <w:rFonts w:cs="Arial"/>
                <w:szCs w:val="24"/>
                <w:lang w:val="en-US"/>
              </w:rPr>
              <w:t>1</w:t>
            </w:r>
          </w:p>
        </w:tc>
        <w:tc>
          <w:tcPr>
            <w:tcW w:w="1082" w:type="dxa"/>
          </w:tcPr>
          <w:p w14:paraId="19190C36" w14:textId="03B7322E" w:rsidR="00064BA1" w:rsidRDefault="003634AA" w:rsidP="00064BA1">
            <w:pPr>
              <w:rPr>
                <w:rFonts w:cs="Arial"/>
                <w:szCs w:val="24"/>
                <w:lang w:val="en-US"/>
              </w:rPr>
            </w:pPr>
            <w:r>
              <w:rPr>
                <w:rFonts w:cs="Arial"/>
                <w:szCs w:val="24"/>
                <w:lang w:val="en-US"/>
              </w:rPr>
              <w:t>1</w:t>
            </w:r>
          </w:p>
        </w:tc>
        <w:tc>
          <w:tcPr>
            <w:tcW w:w="979" w:type="dxa"/>
          </w:tcPr>
          <w:p w14:paraId="7DDD838C" w14:textId="1060C9AB" w:rsidR="00064BA1" w:rsidRDefault="003634AA" w:rsidP="00064BA1">
            <w:pPr>
              <w:rPr>
                <w:rFonts w:cs="Arial"/>
                <w:szCs w:val="24"/>
                <w:lang w:val="en-US"/>
              </w:rPr>
            </w:pPr>
            <w:r>
              <w:rPr>
                <w:rFonts w:cs="Arial"/>
                <w:szCs w:val="24"/>
                <w:lang w:val="en-US"/>
              </w:rPr>
              <w:t>1</w:t>
            </w:r>
          </w:p>
        </w:tc>
      </w:tr>
      <w:tr w:rsidR="00064BA1" w14:paraId="2AECF59B" w14:textId="360C83D4" w:rsidTr="00064BA1">
        <w:tc>
          <w:tcPr>
            <w:tcW w:w="1010" w:type="dxa"/>
          </w:tcPr>
          <w:p w14:paraId="13311307" w14:textId="5D61A597" w:rsidR="00064BA1" w:rsidRDefault="00064BA1" w:rsidP="00064BA1">
            <w:pPr>
              <w:rPr>
                <w:rFonts w:cs="Arial"/>
                <w:szCs w:val="24"/>
                <w:lang w:val="en-US"/>
              </w:rPr>
            </w:pPr>
            <w:r>
              <w:rPr>
                <w:rFonts w:cs="Arial"/>
                <w:szCs w:val="24"/>
                <w:lang w:val="en-US"/>
              </w:rPr>
              <w:t>0</w:t>
            </w:r>
          </w:p>
        </w:tc>
        <w:tc>
          <w:tcPr>
            <w:tcW w:w="1009" w:type="dxa"/>
          </w:tcPr>
          <w:p w14:paraId="5CB39E7A" w14:textId="061A66E7" w:rsidR="00064BA1" w:rsidRDefault="00064BA1" w:rsidP="00064BA1">
            <w:pPr>
              <w:rPr>
                <w:rFonts w:cs="Arial"/>
                <w:szCs w:val="24"/>
                <w:lang w:val="en-US"/>
              </w:rPr>
            </w:pPr>
            <w:r>
              <w:rPr>
                <w:rFonts w:cs="Arial"/>
                <w:szCs w:val="24"/>
                <w:lang w:val="en-US"/>
              </w:rPr>
              <w:t>1</w:t>
            </w:r>
          </w:p>
        </w:tc>
        <w:tc>
          <w:tcPr>
            <w:tcW w:w="1012" w:type="dxa"/>
          </w:tcPr>
          <w:p w14:paraId="71D38B3B" w14:textId="3DEA659D" w:rsidR="00064BA1" w:rsidRDefault="00064BA1" w:rsidP="00064BA1">
            <w:pPr>
              <w:rPr>
                <w:rFonts w:cs="Arial"/>
                <w:szCs w:val="24"/>
                <w:lang w:val="en-US"/>
              </w:rPr>
            </w:pPr>
            <w:r>
              <w:rPr>
                <w:rFonts w:cs="Arial"/>
                <w:szCs w:val="24"/>
                <w:lang w:val="en-US"/>
              </w:rPr>
              <w:t>1</w:t>
            </w:r>
          </w:p>
        </w:tc>
        <w:tc>
          <w:tcPr>
            <w:tcW w:w="1012" w:type="dxa"/>
          </w:tcPr>
          <w:p w14:paraId="5B913943" w14:textId="3C18851D" w:rsidR="00064BA1" w:rsidRDefault="00064BA1" w:rsidP="00064BA1">
            <w:pPr>
              <w:rPr>
                <w:rFonts w:cs="Arial"/>
                <w:szCs w:val="24"/>
                <w:lang w:val="en-US"/>
              </w:rPr>
            </w:pPr>
            <w:r>
              <w:rPr>
                <w:rFonts w:cs="Arial"/>
                <w:szCs w:val="24"/>
                <w:lang w:val="en-US"/>
              </w:rPr>
              <w:t>1</w:t>
            </w:r>
          </w:p>
        </w:tc>
        <w:tc>
          <w:tcPr>
            <w:tcW w:w="1082" w:type="dxa"/>
          </w:tcPr>
          <w:p w14:paraId="6D4EAFA8" w14:textId="12AEB36B" w:rsidR="00064BA1" w:rsidRDefault="003634AA" w:rsidP="00064BA1">
            <w:pPr>
              <w:rPr>
                <w:rFonts w:cs="Arial"/>
                <w:szCs w:val="24"/>
                <w:lang w:val="en-US"/>
              </w:rPr>
            </w:pPr>
            <w:r>
              <w:rPr>
                <w:rFonts w:cs="Arial"/>
                <w:szCs w:val="24"/>
                <w:lang w:val="en-US"/>
              </w:rPr>
              <w:t>1</w:t>
            </w:r>
          </w:p>
        </w:tc>
        <w:tc>
          <w:tcPr>
            <w:tcW w:w="1082" w:type="dxa"/>
          </w:tcPr>
          <w:p w14:paraId="7EB5A495" w14:textId="41EB31C4" w:rsidR="00064BA1" w:rsidRDefault="003634AA" w:rsidP="00064BA1">
            <w:pPr>
              <w:rPr>
                <w:rFonts w:cs="Arial"/>
                <w:szCs w:val="24"/>
                <w:lang w:val="en-US"/>
              </w:rPr>
            </w:pPr>
            <w:r>
              <w:rPr>
                <w:rFonts w:cs="Arial"/>
                <w:szCs w:val="24"/>
                <w:lang w:val="en-US"/>
              </w:rPr>
              <w:t>0</w:t>
            </w:r>
          </w:p>
        </w:tc>
        <w:tc>
          <w:tcPr>
            <w:tcW w:w="1082" w:type="dxa"/>
          </w:tcPr>
          <w:p w14:paraId="1977DF58" w14:textId="7A3CD203" w:rsidR="00064BA1" w:rsidRDefault="003634AA" w:rsidP="00064BA1">
            <w:pPr>
              <w:rPr>
                <w:rFonts w:cs="Arial"/>
                <w:szCs w:val="24"/>
                <w:lang w:val="en-US"/>
              </w:rPr>
            </w:pPr>
            <w:r>
              <w:rPr>
                <w:rFonts w:cs="Arial"/>
                <w:szCs w:val="24"/>
                <w:lang w:val="en-US"/>
              </w:rPr>
              <w:t>0</w:t>
            </w:r>
          </w:p>
        </w:tc>
        <w:tc>
          <w:tcPr>
            <w:tcW w:w="1082" w:type="dxa"/>
          </w:tcPr>
          <w:p w14:paraId="26BFE626" w14:textId="0A51ADC9" w:rsidR="00064BA1" w:rsidRDefault="003634AA" w:rsidP="00064BA1">
            <w:pPr>
              <w:rPr>
                <w:rFonts w:cs="Arial"/>
                <w:szCs w:val="24"/>
                <w:lang w:val="en-US"/>
              </w:rPr>
            </w:pPr>
            <w:r>
              <w:rPr>
                <w:rFonts w:cs="Arial"/>
                <w:szCs w:val="24"/>
                <w:lang w:val="en-US"/>
              </w:rPr>
              <w:t>0</w:t>
            </w:r>
          </w:p>
        </w:tc>
        <w:tc>
          <w:tcPr>
            <w:tcW w:w="979" w:type="dxa"/>
          </w:tcPr>
          <w:p w14:paraId="192A1A22" w14:textId="6C2566E8" w:rsidR="00064BA1" w:rsidRDefault="003634AA" w:rsidP="00064BA1">
            <w:pPr>
              <w:rPr>
                <w:rFonts w:cs="Arial"/>
                <w:szCs w:val="24"/>
                <w:lang w:val="en-US"/>
              </w:rPr>
            </w:pPr>
            <w:r>
              <w:rPr>
                <w:rFonts w:cs="Arial"/>
                <w:szCs w:val="24"/>
                <w:lang w:val="en-US"/>
              </w:rPr>
              <w:t>0</w:t>
            </w:r>
          </w:p>
        </w:tc>
      </w:tr>
      <w:tr w:rsidR="00064BA1" w14:paraId="66723C78" w14:textId="7F395414" w:rsidTr="00064BA1">
        <w:tc>
          <w:tcPr>
            <w:tcW w:w="1010" w:type="dxa"/>
          </w:tcPr>
          <w:p w14:paraId="1DF9A192" w14:textId="3AB38143" w:rsidR="00064BA1" w:rsidRDefault="00064BA1" w:rsidP="00064BA1">
            <w:pPr>
              <w:rPr>
                <w:rFonts w:cs="Arial"/>
                <w:szCs w:val="24"/>
                <w:lang w:val="en-US"/>
              </w:rPr>
            </w:pPr>
            <w:r>
              <w:rPr>
                <w:rFonts w:cs="Arial"/>
                <w:szCs w:val="24"/>
                <w:lang w:val="en-US"/>
              </w:rPr>
              <w:t>1</w:t>
            </w:r>
          </w:p>
        </w:tc>
        <w:tc>
          <w:tcPr>
            <w:tcW w:w="1009" w:type="dxa"/>
          </w:tcPr>
          <w:p w14:paraId="0CB83290" w14:textId="1372AB87" w:rsidR="00064BA1" w:rsidRDefault="00064BA1" w:rsidP="00064BA1">
            <w:pPr>
              <w:rPr>
                <w:rFonts w:cs="Arial"/>
                <w:szCs w:val="24"/>
                <w:lang w:val="en-US"/>
              </w:rPr>
            </w:pPr>
            <w:r>
              <w:rPr>
                <w:rFonts w:cs="Arial"/>
                <w:szCs w:val="24"/>
                <w:lang w:val="en-US"/>
              </w:rPr>
              <w:t>0</w:t>
            </w:r>
          </w:p>
        </w:tc>
        <w:tc>
          <w:tcPr>
            <w:tcW w:w="1012" w:type="dxa"/>
          </w:tcPr>
          <w:p w14:paraId="11786D98" w14:textId="312B18C2" w:rsidR="00064BA1" w:rsidRDefault="00064BA1" w:rsidP="00064BA1">
            <w:pPr>
              <w:rPr>
                <w:rFonts w:cs="Arial"/>
                <w:szCs w:val="24"/>
                <w:lang w:val="en-US"/>
              </w:rPr>
            </w:pPr>
            <w:r>
              <w:rPr>
                <w:rFonts w:cs="Arial"/>
                <w:szCs w:val="24"/>
                <w:lang w:val="en-US"/>
              </w:rPr>
              <w:t>0</w:t>
            </w:r>
          </w:p>
        </w:tc>
        <w:tc>
          <w:tcPr>
            <w:tcW w:w="1012" w:type="dxa"/>
          </w:tcPr>
          <w:p w14:paraId="54112B4C" w14:textId="13B79044" w:rsidR="00064BA1" w:rsidRDefault="00064BA1" w:rsidP="00064BA1">
            <w:pPr>
              <w:rPr>
                <w:rFonts w:cs="Arial"/>
                <w:szCs w:val="24"/>
                <w:lang w:val="en-US"/>
              </w:rPr>
            </w:pPr>
            <w:r>
              <w:rPr>
                <w:rFonts w:cs="Arial"/>
                <w:szCs w:val="24"/>
                <w:lang w:val="en-US"/>
              </w:rPr>
              <w:t>0</w:t>
            </w:r>
          </w:p>
        </w:tc>
        <w:tc>
          <w:tcPr>
            <w:tcW w:w="1082" w:type="dxa"/>
          </w:tcPr>
          <w:p w14:paraId="31B6DC99" w14:textId="5AA54E03" w:rsidR="00064BA1" w:rsidRDefault="003634AA" w:rsidP="00064BA1">
            <w:pPr>
              <w:rPr>
                <w:rFonts w:cs="Arial"/>
                <w:szCs w:val="24"/>
                <w:lang w:val="en-US"/>
              </w:rPr>
            </w:pPr>
            <w:r>
              <w:rPr>
                <w:rFonts w:cs="Arial"/>
                <w:szCs w:val="24"/>
                <w:lang w:val="en-US"/>
              </w:rPr>
              <w:t>1</w:t>
            </w:r>
          </w:p>
        </w:tc>
        <w:tc>
          <w:tcPr>
            <w:tcW w:w="1082" w:type="dxa"/>
          </w:tcPr>
          <w:p w14:paraId="4F39B931" w14:textId="76E10F55" w:rsidR="00064BA1" w:rsidRDefault="003634AA" w:rsidP="00064BA1">
            <w:pPr>
              <w:rPr>
                <w:rFonts w:cs="Arial"/>
                <w:szCs w:val="24"/>
                <w:lang w:val="en-US"/>
              </w:rPr>
            </w:pPr>
            <w:r>
              <w:rPr>
                <w:rFonts w:cs="Arial"/>
                <w:szCs w:val="24"/>
                <w:lang w:val="en-US"/>
              </w:rPr>
              <w:t>0</w:t>
            </w:r>
          </w:p>
        </w:tc>
        <w:tc>
          <w:tcPr>
            <w:tcW w:w="1082" w:type="dxa"/>
          </w:tcPr>
          <w:p w14:paraId="74825DF2" w14:textId="42A62095" w:rsidR="00064BA1" w:rsidRDefault="003634AA" w:rsidP="00064BA1">
            <w:pPr>
              <w:rPr>
                <w:rFonts w:cs="Arial"/>
                <w:szCs w:val="24"/>
                <w:lang w:val="en-US"/>
              </w:rPr>
            </w:pPr>
            <w:r>
              <w:rPr>
                <w:rFonts w:cs="Arial"/>
                <w:szCs w:val="24"/>
                <w:lang w:val="en-US"/>
              </w:rPr>
              <w:t>0</w:t>
            </w:r>
          </w:p>
        </w:tc>
        <w:tc>
          <w:tcPr>
            <w:tcW w:w="1082" w:type="dxa"/>
          </w:tcPr>
          <w:p w14:paraId="485B0240" w14:textId="627521FF" w:rsidR="00064BA1" w:rsidRDefault="003634AA" w:rsidP="00064BA1">
            <w:pPr>
              <w:rPr>
                <w:rFonts w:cs="Arial"/>
                <w:szCs w:val="24"/>
                <w:lang w:val="en-US"/>
              </w:rPr>
            </w:pPr>
            <w:r>
              <w:rPr>
                <w:rFonts w:cs="Arial"/>
                <w:szCs w:val="24"/>
                <w:lang w:val="en-US"/>
              </w:rPr>
              <w:t>0</w:t>
            </w:r>
          </w:p>
        </w:tc>
        <w:tc>
          <w:tcPr>
            <w:tcW w:w="979" w:type="dxa"/>
          </w:tcPr>
          <w:p w14:paraId="555B7947" w14:textId="71E9BE8D" w:rsidR="00064BA1" w:rsidRDefault="003634AA" w:rsidP="00064BA1">
            <w:pPr>
              <w:rPr>
                <w:rFonts w:cs="Arial"/>
                <w:szCs w:val="24"/>
                <w:lang w:val="en-US"/>
              </w:rPr>
            </w:pPr>
            <w:r>
              <w:rPr>
                <w:rFonts w:cs="Arial"/>
                <w:szCs w:val="24"/>
                <w:lang w:val="en-US"/>
              </w:rPr>
              <w:t>0</w:t>
            </w:r>
          </w:p>
        </w:tc>
      </w:tr>
      <w:tr w:rsidR="00064BA1" w14:paraId="2678F85B" w14:textId="314875EE" w:rsidTr="00064BA1">
        <w:tc>
          <w:tcPr>
            <w:tcW w:w="1010" w:type="dxa"/>
          </w:tcPr>
          <w:p w14:paraId="46E15534" w14:textId="590A1816" w:rsidR="00064BA1" w:rsidRDefault="00064BA1" w:rsidP="00064BA1">
            <w:pPr>
              <w:rPr>
                <w:rFonts w:cs="Arial"/>
                <w:szCs w:val="24"/>
                <w:lang w:val="en-US"/>
              </w:rPr>
            </w:pPr>
            <w:r>
              <w:rPr>
                <w:rFonts w:cs="Arial"/>
                <w:szCs w:val="24"/>
                <w:lang w:val="en-US"/>
              </w:rPr>
              <w:t>1</w:t>
            </w:r>
          </w:p>
        </w:tc>
        <w:tc>
          <w:tcPr>
            <w:tcW w:w="1009" w:type="dxa"/>
          </w:tcPr>
          <w:p w14:paraId="4D8E75B2" w14:textId="734AD908" w:rsidR="00064BA1" w:rsidRDefault="00064BA1" w:rsidP="00064BA1">
            <w:pPr>
              <w:rPr>
                <w:rFonts w:cs="Arial"/>
                <w:szCs w:val="24"/>
                <w:lang w:val="en-US"/>
              </w:rPr>
            </w:pPr>
            <w:r>
              <w:rPr>
                <w:rFonts w:cs="Arial"/>
                <w:szCs w:val="24"/>
                <w:lang w:val="en-US"/>
              </w:rPr>
              <w:t>0</w:t>
            </w:r>
          </w:p>
        </w:tc>
        <w:tc>
          <w:tcPr>
            <w:tcW w:w="1012" w:type="dxa"/>
          </w:tcPr>
          <w:p w14:paraId="6D460447" w14:textId="19750E55" w:rsidR="00064BA1" w:rsidRDefault="00064BA1" w:rsidP="00064BA1">
            <w:pPr>
              <w:rPr>
                <w:rFonts w:cs="Arial"/>
                <w:szCs w:val="24"/>
                <w:lang w:val="en-US"/>
              </w:rPr>
            </w:pPr>
            <w:r>
              <w:rPr>
                <w:rFonts w:cs="Arial"/>
                <w:szCs w:val="24"/>
                <w:lang w:val="en-US"/>
              </w:rPr>
              <w:t>0</w:t>
            </w:r>
          </w:p>
        </w:tc>
        <w:tc>
          <w:tcPr>
            <w:tcW w:w="1012" w:type="dxa"/>
          </w:tcPr>
          <w:p w14:paraId="321F1719" w14:textId="0426354F" w:rsidR="00064BA1" w:rsidRDefault="00064BA1" w:rsidP="00064BA1">
            <w:pPr>
              <w:rPr>
                <w:rFonts w:cs="Arial"/>
                <w:szCs w:val="24"/>
                <w:lang w:val="en-US"/>
              </w:rPr>
            </w:pPr>
            <w:r>
              <w:rPr>
                <w:rFonts w:cs="Arial"/>
                <w:szCs w:val="24"/>
                <w:lang w:val="en-US"/>
              </w:rPr>
              <w:t>1</w:t>
            </w:r>
          </w:p>
        </w:tc>
        <w:tc>
          <w:tcPr>
            <w:tcW w:w="1082" w:type="dxa"/>
          </w:tcPr>
          <w:p w14:paraId="6DC5E4EF" w14:textId="08C3CD3D" w:rsidR="00064BA1" w:rsidRDefault="003634AA" w:rsidP="00064BA1">
            <w:pPr>
              <w:rPr>
                <w:rFonts w:cs="Arial"/>
                <w:szCs w:val="24"/>
                <w:lang w:val="en-US"/>
              </w:rPr>
            </w:pPr>
            <w:r>
              <w:rPr>
                <w:rFonts w:cs="Arial"/>
                <w:szCs w:val="24"/>
                <w:lang w:val="en-US"/>
              </w:rPr>
              <w:t>1</w:t>
            </w:r>
          </w:p>
        </w:tc>
        <w:tc>
          <w:tcPr>
            <w:tcW w:w="1082" w:type="dxa"/>
          </w:tcPr>
          <w:p w14:paraId="5BEC9045" w14:textId="331615A2" w:rsidR="00064BA1" w:rsidRDefault="003634AA" w:rsidP="00064BA1">
            <w:pPr>
              <w:rPr>
                <w:rFonts w:cs="Arial"/>
                <w:szCs w:val="24"/>
                <w:lang w:val="en-US"/>
              </w:rPr>
            </w:pPr>
            <w:r>
              <w:rPr>
                <w:rFonts w:cs="Arial"/>
                <w:szCs w:val="24"/>
                <w:lang w:val="en-US"/>
              </w:rPr>
              <w:t>1</w:t>
            </w:r>
          </w:p>
        </w:tc>
        <w:tc>
          <w:tcPr>
            <w:tcW w:w="1082" w:type="dxa"/>
          </w:tcPr>
          <w:p w14:paraId="1D679331" w14:textId="4EF59F04" w:rsidR="00064BA1" w:rsidRDefault="003634AA" w:rsidP="00064BA1">
            <w:pPr>
              <w:rPr>
                <w:rFonts w:cs="Arial"/>
                <w:szCs w:val="24"/>
                <w:lang w:val="en-US"/>
              </w:rPr>
            </w:pPr>
            <w:r>
              <w:rPr>
                <w:rFonts w:cs="Arial"/>
                <w:szCs w:val="24"/>
                <w:lang w:val="en-US"/>
              </w:rPr>
              <w:t>1</w:t>
            </w:r>
          </w:p>
        </w:tc>
        <w:tc>
          <w:tcPr>
            <w:tcW w:w="1082" w:type="dxa"/>
          </w:tcPr>
          <w:p w14:paraId="29867666" w14:textId="3FE22A14" w:rsidR="00064BA1" w:rsidRDefault="003634AA" w:rsidP="00064BA1">
            <w:pPr>
              <w:rPr>
                <w:rFonts w:cs="Arial"/>
                <w:szCs w:val="24"/>
                <w:lang w:val="en-US"/>
              </w:rPr>
            </w:pPr>
            <w:r>
              <w:rPr>
                <w:rFonts w:cs="Arial"/>
                <w:szCs w:val="24"/>
                <w:lang w:val="en-US"/>
              </w:rPr>
              <w:t>1</w:t>
            </w:r>
          </w:p>
        </w:tc>
        <w:tc>
          <w:tcPr>
            <w:tcW w:w="979" w:type="dxa"/>
          </w:tcPr>
          <w:p w14:paraId="43E0FCD5" w14:textId="2F401332" w:rsidR="00064BA1" w:rsidRDefault="003634AA" w:rsidP="00064BA1">
            <w:pPr>
              <w:rPr>
                <w:rFonts w:cs="Arial"/>
                <w:szCs w:val="24"/>
                <w:lang w:val="en-US"/>
              </w:rPr>
            </w:pPr>
            <w:r>
              <w:rPr>
                <w:rFonts w:cs="Arial"/>
                <w:szCs w:val="24"/>
                <w:lang w:val="en-US"/>
              </w:rPr>
              <w:t>1</w:t>
            </w:r>
          </w:p>
        </w:tc>
      </w:tr>
      <w:tr w:rsidR="00064BA1" w14:paraId="679148F8" w14:textId="29505B43" w:rsidTr="00064BA1">
        <w:tc>
          <w:tcPr>
            <w:tcW w:w="1010" w:type="dxa"/>
          </w:tcPr>
          <w:p w14:paraId="0A71AE4D" w14:textId="26716476" w:rsidR="00064BA1" w:rsidRDefault="00064BA1" w:rsidP="00064BA1">
            <w:pPr>
              <w:rPr>
                <w:rFonts w:cs="Arial"/>
                <w:szCs w:val="24"/>
                <w:lang w:val="en-US"/>
              </w:rPr>
            </w:pPr>
            <w:r>
              <w:rPr>
                <w:rFonts w:cs="Arial"/>
                <w:szCs w:val="24"/>
                <w:lang w:val="en-US"/>
              </w:rPr>
              <w:t>1</w:t>
            </w:r>
          </w:p>
        </w:tc>
        <w:tc>
          <w:tcPr>
            <w:tcW w:w="1009" w:type="dxa"/>
          </w:tcPr>
          <w:p w14:paraId="46386510" w14:textId="6727CA29" w:rsidR="00064BA1" w:rsidRDefault="00064BA1" w:rsidP="00064BA1">
            <w:pPr>
              <w:rPr>
                <w:rFonts w:cs="Arial"/>
                <w:szCs w:val="24"/>
                <w:lang w:val="en-US"/>
              </w:rPr>
            </w:pPr>
            <w:r>
              <w:rPr>
                <w:rFonts w:cs="Arial"/>
                <w:szCs w:val="24"/>
                <w:lang w:val="en-US"/>
              </w:rPr>
              <w:t>0</w:t>
            </w:r>
          </w:p>
        </w:tc>
        <w:tc>
          <w:tcPr>
            <w:tcW w:w="1012" w:type="dxa"/>
          </w:tcPr>
          <w:p w14:paraId="7C89ED47" w14:textId="7C836D6E" w:rsidR="00064BA1" w:rsidRDefault="00064BA1" w:rsidP="00064BA1">
            <w:pPr>
              <w:rPr>
                <w:rFonts w:cs="Arial"/>
                <w:szCs w:val="24"/>
                <w:lang w:val="en-US"/>
              </w:rPr>
            </w:pPr>
            <w:r>
              <w:rPr>
                <w:rFonts w:cs="Arial"/>
                <w:szCs w:val="24"/>
                <w:lang w:val="en-US"/>
              </w:rPr>
              <w:t>1</w:t>
            </w:r>
          </w:p>
        </w:tc>
        <w:tc>
          <w:tcPr>
            <w:tcW w:w="1012" w:type="dxa"/>
          </w:tcPr>
          <w:p w14:paraId="5260AE29" w14:textId="48D7B871" w:rsidR="00064BA1" w:rsidRDefault="00064BA1" w:rsidP="00064BA1">
            <w:pPr>
              <w:rPr>
                <w:rFonts w:cs="Arial"/>
                <w:szCs w:val="24"/>
                <w:lang w:val="en-US"/>
              </w:rPr>
            </w:pPr>
            <w:r>
              <w:rPr>
                <w:rFonts w:cs="Arial"/>
                <w:szCs w:val="24"/>
                <w:lang w:val="en-US"/>
              </w:rPr>
              <w:t>0</w:t>
            </w:r>
          </w:p>
        </w:tc>
        <w:tc>
          <w:tcPr>
            <w:tcW w:w="1082" w:type="dxa"/>
          </w:tcPr>
          <w:p w14:paraId="62062DFD" w14:textId="4519C5BD" w:rsidR="00064BA1" w:rsidRDefault="003634AA" w:rsidP="00064BA1">
            <w:pPr>
              <w:rPr>
                <w:rFonts w:cs="Arial"/>
                <w:szCs w:val="24"/>
                <w:lang w:val="en-US"/>
              </w:rPr>
            </w:pPr>
            <w:r>
              <w:rPr>
                <w:rFonts w:cs="Arial"/>
                <w:szCs w:val="24"/>
                <w:lang w:val="en-US"/>
              </w:rPr>
              <w:t>1</w:t>
            </w:r>
          </w:p>
        </w:tc>
        <w:tc>
          <w:tcPr>
            <w:tcW w:w="1082" w:type="dxa"/>
          </w:tcPr>
          <w:p w14:paraId="221F2D9C" w14:textId="7148B51A" w:rsidR="00064BA1" w:rsidRDefault="003634AA" w:rsidP="00064BA1">
            <w:pPr>
              <w:rPr>
                <w:rFonts w:cs="Arial"/>
                <w:szCs w:val="24"/>
                <w:lang w:val="en-US"/>
              </w:rPr>
            </w:pPr>
            <w:r>
              <w:rPr>
                <w:rFonts w:cs="Arial"/>
                <w:szCs w:val="24"/>
                <w:lang w:val="en-US"/>
              </w:rPr>
              <w:t>1</w:t>
            </w:r>
          </w:p>
        </w:tc>
        <w:tc>
          <w:tcPr>
            <w:tcW w:w="1082" w:type="dxa"/>
          </w:tcPr>
          <w:p w14:paraId="21258653" w14:textId="18B0BAA9" w:rsidR="00064BA1" w:rsidRDefault="003634AA" w:rsidP="00064BA1">
            <w:pPr>
              <w:rPr>
                <w:rFonts w:cs="Arial"/>
                <w:szCs w:val="24"/>
                <w:lang w:val="en-US"/>
              </w:rPr>
            </w:pPr>
            <w:r>
              <w:rPr>
                <w:rFonts w:cs="Arial"/>
                <w:szCs w:val="24"/>
                <w:lang w:val="en-US"/>
              </w:rPr>
              <w:t>0</w:t>
            </w:r>
          </w:p>
        </w:tc>
        <w:tc>
          <w:tcPr>
            <w:tcW w:w="1082" w:type="dxa"/>
          </w:tcPr>
          <w:p w14:paraId="379EF106" w14:textId="4DE65752" w:rsidR="00064BA1" w:rsidRDefault="003634AA" w:rsidP="00064BA1">
            <w:pPr>
              <w:rPr>
                <w:rFonts w:cs="Arial"/>
                <w:szCs w:val="24"/>
                <w:lang w:val="en-US"/>
              </w:rPr>
            </w:pPr>
            <w:r>
              <w:rPr>
                <w:rFonts w:cs="Arial"/>
                <w:szCs w:val="24"/>
                <w:lang w:val="en-US"/>
              </w:rPr>
              <w:t>1</w:t>
            </w:r>
          </w:p>
        </w:tc>
        <w:tc>
          <w:tcPr>
            <w:tcW w:w="979" w:type="dxa"/>
          </w:tcPr>
          <w:p w14:paraId="0AC9D1B1" w14:textId="482D3543" w:rsidR="00064BA1" w:rsidRDefault="003634AA" w:rsidP="00064BA1">
            <w:pPr>
              <w:rPr>
                <w:rFonts w:cs="Arial"/>
                <w:szCs w:val="24"/>
                <w:lang w:val="en-US"/>
              </w:rPr>
            </w:pPr>
            <w:r>
              <w:rPr>
                <w:rFonts w:cs="Arial"/>
                <w:szCs w:val="24"/>
                <w:lang w:val="en-US"/>
              </w:rPr>
              <w:t>1</w:t>
            </w:r>
          </w:p>
        </w:tc>
      </w:tr>
      <w:tr w:rsidR="00064BA1" w14:paraId="14B7550F" w14:textId="47F9B9CF" w:rsidTr="00064BA1">
        <w:tc>
          <w:tcPr>
            <w:tcW w:w="1010" w:type="dxa"/>
          </w:tcPr>
          <w:p w14:paraId="37217014" w14:textId="012F3129" w:rsidR="00064BA1" w:rsidRDefault="00064BA1" w:rsidP="00064BA1">
            <w:pPr>
              <w:rPr>
                <w:rFonts w:cs="Arial"/>
                <w:szCs w:val="24"/>
                <w:lang w:val="en-US"/>
              </w:rPr>
            </w:pPr>
            <w:r>
              <w:rPr>
                <w:rFonts w:cs="Arial"/>
                <w:szCs w:val="24"/>
                <w:lang w:val="en-US"/>
              </w:rPr>
              <w:t>1</w:t>
            </w:r>
          </w:p>
        </w:tc>
        <w:tc>
          <w:tcPr>
            <w:tcW w:w="1009" w:type="dxa"/>
          </w:tcPr>
          <w:p w14:paraId="18D58D4E" w14:textId="0A7D9963" w:rsidR="00064BA1" w:rsidRDefault="00064BA1" w:rsidP="00064BA1">
            <w:pPr>
              <w:rPr>
                <w:rFonts w:cs="Arial"/>
                <w:szCs w:val="24"/>
                <w:lang w:val="en-US"/>
              </w:rPr>
            </w:pPr>
            <w:r>
              <w:rPr>
                <w:rFonts w:cs="Arial"/>
                <w:szCs w:val="24"/>
                <w:lang w:val="en-US"/>
              </w:rPr>
              <w:t>0</w:t>
            </w:r>
          </w:p>
        </w:tc>
        <w:tc>
          <w:tcPr>
            <w:tcW w:w="1012" w:type="dxa"/>
          </w:tcPr>
          <w:p w14:paraId="539A9B3D" w14:textId="0F7213E1" w:rsidR="00064BA1" w:rsidRDefault="00064BA1" w:rsidP="00064BA1">
            <w:pPr>
              <w:rPr>
                <w:rFonts w:cs="Arial"/>
                <w:szCs w:val="24"/>
                <w:lang w:val="en-US"/>
              </w:rPr>
            </w:pPr>
            <w:r>
              <w:rPr>
                <w:rFonts w:cs="Arial"/>
                <w:szCs w:val="24"/>
                <w:lang w:val="en-US"/>
              </w:rPr>
              <w:t>1</w:t>
            </w:r>
          </w:p>
        </w:tc>
        <w:tc>
          <w:tcPr>
            <w:tcW w:w="1012" w:type="dxa"/>
          </w:tcPr>
          <w:p w14:paraId="6D424BF3" w14:textId="16CBAF5B" w:rsidR="00064BA1" w:rsidRDefault="00064BA1" w:rsidP="00064BA1">
            <w:pPr>
              <w:rPr>
                <w:rFonts w:cs="Arial"/>
                <w:szCs w:val="24"/>
                <w:lang w:val="en-US"/>
              </w:rPr>
            </w:pPr>
            <w:r>
              <w:rPr>
                <w:rFonts w:cs="Arial"/>
                <w:szCs w:val="24"/>
                <w:lang w:val="en-US"/>
              </w:rPr>
              <w:t>1</w:t>
            </w:r>
          </w:p>
        </w:tc>
        <w:tc>
          <w:tcPr>
            <w:tcW w:w="1082" w:type="dxa"/>
          </w:tcPr>
          <w:p w14:paraId="23688C7C" w14:textId="7B4299F8" w:rsidR="00064BA1" w:rsidRDefault="003634AA" w:rsidP="00064BA1">
            <w:pPr>
              <w:rPr>
                <w:rFonts w:cs="Arial"/>
                <w:szCs w:val="24"/>
                <w:lang w:val="en-US"/>
              </w:rPr>
            </w:pPr>
            <w:r>
              <w:rPr>
                <w:rFonts w:cs="Arial"/>
                <w:szCs w:val="24"/>
                <w:lang w:val="en-US"/>
              </w:rPr>
              <w:t>1</w:t>
            </w:r>
          </w:p>
        </w:tc>
        <w:tc>
          <w:tcPr>
            <w:tcW w:w="1082" w:type="dxa"/>
          </w:tcPr>
          <w:p w14:paraId="7CE23767" w14:textId="0D588AB4" w:rsidR="00064BA1" w:rsidRDefault="003634AA" w:rsidP="00064BA1">
            <w:pPr>
              <w:rPr>
                <w:rFonts w:cs="Arial"/>
                <w:szCs w:val="24"/>
                <w:lang w:val="en-US"/>
              </w:rPr>
            </w:pPr>
            <w:r>
              <w:rPr>
                <w:rFonts w:cs="Arial"/>
                <w:szCs w:val="24"/>
                <w:lang w:val="en-US"/>
              </w:rPr>
              <w:t>0</w:t>
            </w:r>
          </w:p>
        </w:tc>
        <w:tc>
          <w:tcPr>
            <w:tcW w:w="1082" w:type="dxa"/>
          </w:tcPr>
          <w:p w14:paraId="0D7459C4" w14:textId="18CDD05E" w:rsidR="00064BA1" w:rsidRDefault="003634AA" w:rsidP="00064BA1">
            <w:pPr>
              <w:rPr>
                <w:rFonts w:cs="Arial"/>
                <w:szCs w:val="24"/>
                <w:lang w:val="en-US"/>
              </w:rPr>
            </w:pPr>
            <w:r>
              <w:rPr>
                <w:rFonts w:cs="Arial"/>
                <w:szCs w:val="24"/>
                <w:lang w:val="en-US"/>
              </w:rPr>
              <w:t>1</w:t>
            </w:r>
          </w:p>
        </w:tc>
        <w:tc>
          <w:tcPr>
            <w:tcW w:w="1082" w:type="dxa"/>
          </w:tcPr>
          <w:p w14:paraId="43A464AF" w14:textId="2ABF69BC" w:rsidR="00064BA1" w:rsidRDefault="003634AA" w:rsidP="00064BA1">
            <w:pPr>
              <w:rPr>
                <w:rFonts w:cs="Arial"/>
                <w:szCs w:val="24"/>
                <w:lang w:val="en-US"/>
              </w:rPr>
            </w:pPr>
            <w:r>
              <w:rPr>
                <w:rFonts w:cs="Arial"/>
                <w:szCs w:val="24"/>
                <w:lang w:val="en-US"/>
              </w:rPr>
              <w:t>1</w:t>
            </w:r>
          </w:p>
        </w:tc>
        <w:tc>
          <w:tcPr>
            <w:tcW w:w="979" w:type="dxa"/>
          </w:tcPr>
          <w:p w14:paraId="525A1829" w14:textId="09612BDA" w:rsidR="00064BA1" w:rsidRDefault="003634AA" w:rsidP="00064BA1">
            <w:pPr>
              <w:rPr>
                <w:rFonts w:cs="Arial"/>
                <w:szCs w:val="24"/>
                <w:lang w:val="en-US"/>
              </w:rPr>
            </w:pPr>
            <w:r>
              <w:rPr>
                <w:rFonts w:cs="Arial"/>
                <w:szCs w:val="24"/>
                <w:lang w:val="en-US"/>
              </w:rPr>
              <w:t>1</w:t>
            </w:r>
          </w:p>
        </w:tc>
      </w:tr>
      <w:tr w:rsidR="00064BA1" w14:paraId="6ECC5097" w14:textId="77777777" w:rsidTr="00064BA1">
        <w:tc>
          <w:tcPr>
            <w:tcW w:w="1010" w:type="dxa"/>
          </w:tcPr>
          <w:p w14:paraId="10F6CE9E" w14:textId="1C0A8230" w:rsidR="00064BA1" w:rsidRDefault="00064BA1" w:rsidP="00064BA1">
            <w:pPr>
              <w:rPr>
                <w:rFonts w:cs="Arial"/>
                <w:szCs w:val="24"/>
                <w:lang w:val="en-US"/>
              </w:rPr>
            </w:pPr>
            <w:r>
              <w:rPr>
                <w:rFonts w:cs="Arial"/>
                <w:szCs w:val="24"/>
                <w:lang w:val="en-US"/>
              </w:rPr>
              <w:t>1</w:t>
            </w:r>
          </w:p>
        </w:tc>
        <w:tc>
          <w:tcPr>
            <w:tcW w:w="1009" w:type="dxa"/>
          </w:tcPr>
          <w:p w14:paraId="67612E68" w14:textId="5A312967" w:rsidR="00064BA1" w:rsidRDefault="00064BA1" w:rsidP="00064BA1">
            <w:pPr>
              <w:rPr>
                <w:rFonts w:cs="Arial"/>
                <w:szCs w:val="24"/>
                <w:lang w:val="en-US"/>
              </w:rPr>
            </w:pPr>
            <w:r>
              <w:rPr>
                <w:rFonts w:cs="Arial"/>
                <w:szCs w:val="24"/>
                <w:lang w:val="en-US"/>
              </w:rPr>
              <w:t>1</w:t>
            </w:r>
          </w:p>
        </w:tc>
        <w:tc>
          <w:tcPr>
            <w:tcW w:w="1012" w:type="dxa"/>
          </w:tcPr>
          <w:p w14:paraId="163E2FAA" w14:textId="2B0E3693" w:rsidR="00064BA1" w:rsidRDefault="00064BA1" w:rsidP="00064BA1">
            <w:pPr>
              <w:rPr>
                <w:rFonts w:cs="Arial"/>
                <w:szCs w:val="24"/>
                <w:lang w:val="en-US"/>
              </w:rPr>
            </w:pPr>
            <w:r>
              <w:rPr>
                <w:rFonts w:cs="Arial"/>
                <w:szCs w:val="24"/>
                <w:lang w:val="en-US"/>
              </w:rPr>
              <w:t>0</w:t>
            </w:r>
          </w:p>
        </w:tc>
        <w:tc>
          <w:tcPr>
            <w:tcW w:w="1012" w:type="dxa"/>
          </w:tcPr>
          <w:p w14:paraId="6AB7451A" w14:textId="2F3C9A82" w:rsidR="00064BA1" w:rsidRDefault="00064BA1" w:rsidP="00064BA1">
            <w:pPr>
              <w:rPr>
                <w:rFonts w:cs="Arial"/>
                <w:szCs w:val="24"/>
                <w:lang w:val="en-US"/>
              </w:rPr>
            </w:pPr>
            <w:r>
              <w:rPr>
                <w:rFonts w:cs="Arial"/>
                <w:szCs w:val="24"/>
                <w:lang w:val="en-US"/>
              </w:rPr>
              <w:t>0</w:t>
            </w:r>
          </w:p>
        </w:tc>
        <w:tc>
          <w:tcPr>
            <w:tcW w:w="1082" w:type="dxa"/>
          </w:tcPr>
          <w:p w14:paraId="13E2E711" w14:textId="2722C093" w:rsidR="00064BA1" w:rsidRDefault="003634AA" w:rsidP="00064BA1">
            <w:pPr>
              <w:rPr>
                <w:rFonts w:cs="Arial"/>
                <w:szCs w:val="24"/>
                <w:lang w:val="en-US"/>
              </w:rPr>
            </w:pPr>
            <w:r>
              <w:rPr>
                <w:rFonts w:cs="Arial"/>
                <w:szCs w:val="24"/>
                <w:lang w:val="en-US"/>
              </w:rPr>
              <w:t>0</w:t>
            </w:r>
          </w:p>
        </w:tc>
        <w:tc>
          <w:tcPr>
            <w:tcW w:w="1082" w:type="dxa"/>
          </w:tcPr>
          <w:p w14:paraId="02C72AE1" w14:textId="77777777" w:rsidR="00064BA1" w:rsidRDefault="00064BA1" w:rsidP="00064BA1">
            <w:pPr>
              <w:rPr>
                <w:rFonts w:cs="Arial"/>
                <w:szCs w:val="24"/>
                <w:lang w:val="en-US"/>
              </w:rPr>
            </w:pPr>
          </w:p>
        </w:tc>
        <w:tc>
          <w:tcPr>
            <w:tcW w:w="1082" w:type="dxa"/>
          </w:tcPr>
          <w:p w14:paraId="2DC4B9F4" w14:textId="77777777" w:rsidR="00064BA1" w:rsidRDefault="00064BA1" w:rsidP="00064BA1">
            <w:pPr>
              <w:rPr>
                <w:rFonts w:cs="Arial"/>
                <w:szCs w:val="24"/>
                <w:lang w:val="en-US"/>
              </w:rPr>
            </w:pPr>
          </w:p>
        </w:tc>
        <w:tc>
          <w:tcPr>
            <w:tcW w:w="1082" w:type="dxa"/>
          </w:tcPr>
          <w:p w14:paraId="6F1E92AB" w14:textId="77777777" w:rsidR="00064BA1" w:rsidRDefault="00064BA1" w:rsidP="00064BA1">
            <w:pPr>
              <w:rPr>
                <w:rFonts w:cs="Arial"/>
                <w:szCs w:val="24"/>
                <w:lang w:val="en-US"/>
              </w:rPr>
            </w:pPr>
          </w:p>
        </w:tc>
        <w:tc>
          <w:tcPr>
            <w:tcW w:w="979" w:type="dxa"/>
          </w:tcPr>
          <w:p w14:paraId="02ED907A" w14:textId="77777777" w:rsidR="00064BA1" w:rsidRDefault="00064BA1" w:rsidP="00064BA1">
            <w:pPr>
              <w:rPr>
                <w:rFonts w:cs="Arial"/>
                <w:szCs w:val="24"/>
                <w:lang w:val="en-US"/>
              </w:rPr>
            </w:pPr>
          </w:p>
        </w:tc>
      </w:tr>
    </w:tbl>
    <w:p w14:paraId="5F1D3749" w14:textId="14D8538C" w:rsidR="00064BA1" w:rsidRPr="00200AFF" w:rsidRDefault="003634AA" w:rsidP="00200AFF">
      <w:pPr>
        <w:jc w:val="center"/>
        <w:rPr>
          <w:rFonts w:cs="Arial"/>
          <w:b/>
          <w:bCs/>
          <w:i/>
          <w:iCs/>
          <w:szCs w:val="24"/>
          <w:lang w:val="en-US"/>
        </w:rPr>
      </w:pPr>
      <w:r w:rsidRPr="00200AFF">
        <w:rPr>
          <w:rFonts w:cs="Arial"/>
          <w:b/>
          <w:bCs/>
          <w:i/>
          <w:iCs/>
          <w:szCs w:val="24"/>
          <w:lang w:val="en-US"/>
        </w:rPr>
        <w:t>Table 3: Truth table of the provided Boolean equation.</w:t>
      </w:r>
    </w:p>
    <w:p w14:paraId="7A26E96C" w14:textId="0313342E" w:rsidR="003634AA" w:rsidRPr="006E74C7" w:rsidRDefault="003634AA" w:rsidP="006E74C7">
      <w:pPr>
        <w:pStyle w:val="Heading1"/>
        <w:rPr>
          <w:rFonts w:ascii="Arial" w:hAnsi="Arial" w:cs="Arial"/>
          <w:color w:val="auto"/>
          <w:lang w:val="en-US"/>
        </w:rPr>
      </w:pPr>
      <w:bookmarkStart w:id="4" w:name="_Toc134755848"/>
      <w:r w:rsidRPr="006E74C7">
        <w:rPr>
          <w:rFonts w:ascii="Arial" w:hAnsi="Arial" w:cs="Arial"/>
          <w:color w:val="auto"/>
          <w:lang w:val="en-US"/>
        </w:rPr>
        <w:lastRenderedPageBreak/>
        <w:t>Task 4: 4-bit Synchronous Counter Circuit Using Porteous</w:t>
      </w:r>
      <w:bookmarkEnd w:id="4"/>
    </w:p>
    <w:p w14:paraId="3ECF5CE1" w14:textId="7DE61E44" w:rsidR="003634AA" w:rsidRDefault="00200AFF" w:rsidP="003634AA">
      <w:pPr>
        <w:jc w:val="both"/>
        <w:rPr>
          <w:rFonts w:cs="Arial"/>
          <w:szCs w:val="24"/>
        </w:rPr>
      </w:pPr>
      <w:r w:rsidRPr="00200AFF">
        <w:rPr>
          <w:rFonts w:cs="Arial"/>
          <w:szCs w:val="24"/>
        </w:rPr>
        <w:t>Four J-K flip-flops are connected in a cascade fashion in this circuit. Each flip-flop has a clock (C) input connected to the clock input (CLK). The first flip-flop's J and K inputs are both connected to logic HIGH (1), which causes the output (Q0) to cycle on each clock pulse. The clock (C) input of the second flip-flop (FF1) is coupled with the output (Q0) of FF0. The K input of FF1 is linked to the output (Q0) of FF0, and the J input of FF1 is connected to logic HIGH (1). As long as Q0 is HIGH, the output of FF1 (Q1) will switch on every second clock pulse.</w:t>
      </w:r>
      <w:r>
        <w:rPr>
          <w:rFonts w:cs="Arial"/>
          <w:szCs w:val="24"/>
        </w:rPr>
        <w:t xml:space="preserve"> </w:t>
      </w:r>
      <w:r w:rsidRPr="00200AFF">
        <w:rPr>
          <w:rFonts w:cs="Arial"/>
          <w:szCs w:val="24"/>
        </w:rPr>
        <w:t>The outputs of FF2 and FF3 will also switch on and off every fourth and eighth clock pulses, respectively.</w:t>
      </w:r>
    </w:p>
    <w:tbl>
      <w:tblPr>
        <w:tblStyle w:val="TableGrid"/>
        <w:tblW w:w="0" w:type="auto"/>
        <w:tblLook w:val="04A0" w:firstRow="1" w:lastRow="0" w:firstColumn="1" w:lastColumn="0" w:noHBand="0" w:noVBand="1"/>
      </w:tblPr>
      <w:tblGrid>
        <w:gridCol w:w="721"/>
        <w:gridCol w:w="720"/>
        <w:gridCol w:w="719"/>
        <w:gridCol w:w="719"/>
        <w:gridCol w:w="719"/>
        <w:gridCol w:w="719"/>
        <w:gridCol w:w="719"/>
        <w:gridCol w:w="719"/>
        <w:gridCol w:w="719"/>
        <w:gridCol w:w="719"/>
        <w:gridCol w:w="719"/>
        <w:gridCol w:w="719"/>
        <w:gridCol w:w="719"/>
      </w:tblGrid>
      <w:tr w:rsidR="003634AA" w:rsidRPr="003634AA" w14:paraId="6F50EA05" w14:textId="4EF5DE8D" w:rsidTr="003634AA">
        <w:tc>
          <w:tcPr>
            <w:tcW w:w="721" w:type="dxa"/>
          </w:tcPr>
          <w:p w14:paraId="7E90EB1A" w14:textId="35143FC1" w:rsidR="003634AA" w:rsidRPr="003634AA" w:rsidRDefault="003634AA" w:rsidP="003634AA">
            <w:pPr>
              <w:jc w:val="both"/>
              <w:rPr>
                <w:rFonts w:cs="Arial"/>
                <w:b/>
                <w:bCs/>
                <w:szCs w:val="24"/>
                <w:lang w:val="en-US"/>
              </w:rPr>
            </w:pPr>
            <w:r w:rsidRPr="003634AA">
              <w:rPr>
                <w:rFonts w:cs="Arial"/>
                <w:b/>
                <w:bCs/>
                <w:szCs w:val="24"/>
                <w:lang w:val="en-US"/>
              </w:rPr>
              <w:t>CLK</w:t>
            </w:r>
          </w:p>
        </w:tc>
        <w:tc>
          <w:tcPr>
            <w:tcW w:w="720" w:type="dxa"/>
          </w:tcPr>
          <w:p w14:paraId="189848D9" w14:textId="49BD1013" w:rsidR="003634AA" w:rsidRPr="003634AA" w:rsidRDefault="003634AA" w:rsidP="003634AA">
            <w:pPr>
              <w:jc w:val="both"/>
              <w:rPr>
                <w:rFonts w:cs="Arial"/>
                <w:b/>
                <w:bCs/>
                <w:szCs w:val="24"/>
                <w:lang w:val="en-US"/>
              </w:rPr>
            </w:pPr>
            <w:r w:rsidRPr="003634AA">
              <w:rPr>
                <w:rFonts w:cs="Arial"/>
                <w:b/>
                <w:bCs/>
                <w:szCs w:val="24"/>
                <w:lang w:val="en-US"/>
              </w:rPr>
              <w:t>J0</w:t>
            </w:r>
          </w:p>
        </w:tc>
        <w:tc>
          <w:tcPr>
            <w:tcW w:w="719" w:type="dxa"/>
          </w:tcPr>
          <w:p w14:paraId="252F5ED0" w14:textId="3095AD29" w:rsidR="003634AA" w:rsidRPr="003634AA" w:rsidRDefault="003634AA" w:rsidP="003634AA">
            <w:pPr>
              <w:jc w:val="both"/>
              <w:rPr>
                <w:rFonts w:cs="Arial"/>
                <w:b/>
                <w:bCs/>
                <w:szCs w:val="24"/>
                <w:lang w:val="en-US"/>
              </w:rPr>
            </w:pPr>
            <w:r w:rsidRPr="003634AA">
              <w:rPr>
                <w:rFonts w:cs="Arial"/>
                <w:b/>
                <w:bCs/>
                <w:szCs w:val="24"/>
                <w:lang w:val="en-US"/>
              </w:rPr>
              <w:t>K0</w:t>
            </w:r>
          </w:p>
        </w:tc>
        <w:tc>
          <w:tcPr>
            <w:tcW w:w="719" w:type="dxa"/>
          </w:tcPr>
          <w:p w14:paraId="25550AF6" w14:textId="78C53E36" w:rsidR="003634AA" w:rsidRPr="003634AA" w:rsidRDefault="003634AA" w:rsidP="003634AA">
            <w:pPr>
              <w:jc w:val="both"/>
              <w:rPr>
                <w:rFonts w:cs="Arial"/>
                <w:b/>
                <w:bCs/>
                <w:szCs w:val="24"/>
                <w:lang w:val="en-US"/>
              </w:rPr>
            </w:pPr>
            <w:r w:rsidRPr="003634AA">
              <w:rPr>
                <w:rFonts w:cs="Arial"/>
                <w:b/>
                <w:bCs/>
                <w:szCs w:val="24"/>
                <w:lang w:val="en-US"/>
              </w:rPr>
              <w:t>J1</w:t>
            </w:r>
          </w:p>
        </w:tc>
        <w:tc>
          <w:tcPr>
            <w:tcW w:w="719" w:type="dxa"/>
          </w:tcPr>
          <w:p w14:paraId="4A923816" w14:textId="467BD7B1" w:rsidR="003634AA" w:rsidRPr="003634AA" w:rsidRDefault="003634AA" w:rsidP="003634AA">
            <w:pPr>
              <w:jc w:val="both"/>
              <w:rPr>
                <w:rFonts w:cs="Arial"/>
                <w:b/>
                <w:bCs/>
                <w:szCs w:val="24"/>
                <w:lang w:val="en-US"/>
              </w:rPr>
            </w:pPr>
            <w:r w:rsidRPr="003634AA">
              <w:rPr>
                <w:rFonts w:cs="Arial"/>
                <w:b/>
                <w:bCs/>
                <w:szCs w:val="24"/>
                <w:lang w:val="en-US"/>
              </w:rPr>
              <w:t>K1</w:t>
            </w:r>
          </w:p>
        </w:tc>
        <w:tc>
          <w:tcPr>
            <w:tcW w:w="719" w:type="dxa"/>
          </w:tcPr>
          <w:p w14:paraId="667E9116" w14:textId="7ECD834A" w:rsidR="003634AA" w:rsidRPr="003634AA" w:rsidRDefault="003634AA" w:rsidP="003634AA">
            <w:pPr>
              <w:jc w:val="both"/>
              <w:rPr>
                <w:rFonts w:cs="Arial"/>
                <w:b/>
                <w:bCs/>
                <w:szCs w:val="24"/>
                <w:lang w:val="en-US"/>
              </w:rPr>
            </w:pPr>
            <w:r w:rsidRPr="003634AA">
              <w:rPr>
                <w:rFonts w:cs="Arial"/>
                <w:b/>
                <w:bCs/>
                <w:szCs w:val="24"/>
                <w:lang w:val="en-US"/>
              </w:rPr>
              <w:t>J2</w:t>
            </w:r>
          </w:p>
        </w:tc>
        <w:tc>
          <w:tcPr>
            <w:tcW w:w="719" w:type="dxa"/>
          </w:tcPr>
          <w:p w14:paraId="2090E4D1" w14:textId="0BFFB729" w:rsidR="003634AA" w:rsidRPr="003634AA" w:rsidRDefault="003634AA" w:rsidP="003634AA">
            <w:pPr>
              <w:jc w:val="both"/>
              <w:rPr>
                <w:rFonts w:cs="Arial"/>
                <w:b/>
                <w:bCs/>
                <w:szCs w:val="24"/>
                <w:lang w:val="en-US"/>
              </w:rPr>
            </w:pPr>
            <w:r w:rsidRPr="003634AA">
              <w:rPr>
                <w:rFonts w:cs="Arial"/>
                <w:b/>
                <w:bCs/>
                <w:szCs w:val="24"/>
                <w:lang w:val="en-US"/>
              </w:rPr>
              <w:t>K2</w:t>
            </w:r>
          </w:p>
        </w:tc>
        <w:tc>
          <w:tcPr>
            <w:tcW w:w="719" w:type="dxa"/>
          </w:tcPr>
          <w:p w14:paraId="71A6E803" w14:textId="7B415C8D" w:rsidR="003634AA" w:rsidRPr="003634AA" w:rsidRDefault="003634AA" w:rsidP="003634AA">
            <w:pPr>
              <w:jc w:val="both"/>
              <w:rPr>
                <w:rFonts w:cs="Arial"/>
                <w:b/>
                <w:bCs/>
                <w:szCs w:val="24"/>
                <w:lang w:val="en-US"/>
              </w:rPr>
            </w:pPr>
            <w:r w:rsidRPr="003634AA">
              <w:rPr>
                <w:rFonts w:cs="Arial"/>
                <w:b/>
                <w:bCs/>
                <w:szCs w:val="24"/>
                <w:lang w:val="en-US"/>
              </w:rPr>
              <w:t>J3</w:t>
            </w:r>
          </w:p>
        </w:tc>
        <w:tc>
          <w:tcPr>
            <w:tcW w:w="719" w:type="dxa"/>
          </w:tcPr>
          <w:p w14:paraId="2B1F9CDF" w14:textId="334D18D8" w:rsidR="003634AA" w:rsidRPr="003634AA" w:rsidRDefault="003634AA" w:rsidP="003634AA">
            <w:pPr>
              <w:jc w:val="both"/>
              <w:rPr>
                <w:rFonts w:cs="Arial"/>
                <w:b/>
                <w:bCs/>
                <w:szCs w:val="24"/>
                <w:lang w:val="en-US"/>
              </w:rPr>
            </w:pPr>
            <w:r w:rsidRPr="003634AA">
              <w:rPr>
                <w:rFonts w:cs="Arial"/>
                <w:b/>
                <w:bCs/>
                <w:szCs w:val="24"/>
                <w:lang w:val="en-US"/>
              </w:rPr>
              <w:t>K3</w:t>
            </w:r>
          </w:p>
        </w:tc>
        <w:tc>
          <w:tcPr>
            <w:tcW w:w="719" w:type="dxa"/>
          </w:tcPr>
          <w:p w14:paraId="76D1F27F" w14:textId="4ABCBC61" w:rsidR="003634AA" w:rsidRPr="003634AA" w:rsidRDefault="003634AA" w:rsidP="003634AA">
            <w:pPr>
              <w:jc w:val="both"/>
              <w:rPr>
                <w:rFonts w:cs="Arial"/>
                <w:b/>
                <w:bCs/>
                <w:szCs w:val="24"/>
                <w:lang w:val="en-US"/>
              </w:rPr>
            </w:pPr>
            <w:r w:rsidRPr="003634AA">
              <w:rPr>
                <w:rFonts w:cs="Arial"/>
                <w:b/>
                <w:bCs/>
                <w:szCs w:val="24"/>
                <w:lang w:val="en-US"/>
              </w:rPr>
              <w:t>Q3</w:t>
            </w:r>
          </w:p>
        </w:tc>
        <w:tc>
          <w:tcPr>
            <w:tcW w:w="719" w:type="dxa"/>
          </w:tcPr>
          <w:p w14:paraId="3C1AA8F9" w14:textId="4F84EEDB" w:rsidR="003634AA" w:rsidRPr="003634AA" w:rsidRDefault="003634AA" w:rsidP="003634AA">
            <w:pPr>
              <w:jc w:val="both"/>
              <w:rPr>
                <w:rFonts w:cs="Arial"/>
                <w:b/>
                <w:bCs/>
                <w:szCs w:val="24"/>
                <w:lang w:val="en-US"/>
              </w:rPr>
            </w:pPr>
            <w:r w:rsidRPr="003634AA">
              <w:rPr>
                <w:rFonts w:cs="Arial"/>
                <w:b/>
                <w:bCs/>
                <w:szCs w:val="24"/>
                <w:lang w:val="en-US"/>
              </w:rPr>
              <w:t>Q2</w:t>
            </w:r>
          </w:p>
        </w:tc>
        <w:tc>
          <w:tcPr>
            <w:tcW w:w="719" w:type="dxa"/>
          </w:tcPr>
          <w:p w14:paraId="4D772FFC" w14:textId="69EA580A" w:rsidR="003634AA" w:rsidRPr="003634AA" w:rsidRDefault="003634AA" w:rsidP="003634AA">
            <w:pPr>
              <w:jc w:val="both"/>
              <w:rPr>
                <w:rFonts w:cs="Arial"/>
                <w:b/>
                <w:bCs/>
                <w:szCs w:val="24"/>
                <w:lang w:val="en-US"/>
              </w:rPr>
            </w:pPr>
            <w:r w:rsidRPr="003634AA">
              <w:rPr>
                <w:rFonts w:cs="Arial"/>
                <w:b/>
                <w:bCs/>
                <w:szCs w:val="24"/>
                <w:lang w:val="en-US"/>
              </w:rPr>
              <w:t>Q1</w:t>
            </w:r>
          </w:p>
        </w:tc>
        <w:tc>
          <w:tcPr>
            <w:tcW w:w="719" w:type="dxa"/>
          </w:tcPr>
          <w:p w14:paraId="4967B25F" w14:textId="685C5445" w:rsidR="003634AA" w:rsidRPr="003634AA" w:rsidRDefault="003634AA" w:rsidP="003634AA">
            <w:pPr>
              <w:jc w:val="both"/>
              <w:rPr>
                <w:rFonts w:cs="Arial"/>
                <w:b/>
                <w:bCs/>
                <w:szCs w:val="24"/>
                <w:lang w:val="en-US"/>
              </w:rPr>
            </w:pPr>
            <w:r w:rsidRPr="003634AA">
              <w:rPr>
                <w:rFonts w:cs="Arial"/>
                <w:b/>
                <w:bCs/>
                <w:szCs w:val="24"/>
                <w:lang w:val="en-US"/>
              </w:rPr>
              <w:t>Q0</w:t>
            </w:r>
          </w:p>
        </w:tc>
      </w:tr>
      <w:tr w:rsidR="003634AA" w14:paraId="0763CB12" w14:textId="77777777" w:rsidTr="003634AA">
        <w:tc>
          <w:tcPr>
            <w:tcW w:w="721" w:type="dxa"/>
          </w:tcPr>
          <w:p w14:paraId="4EEBA73F" w14:textId="6EE5C7CE" w:rsidR="003634AA" w:rsidRDefault="003634AA" w:rsidP="003634AA">
            <w:pPr>
              <w:jc w:val="both"/>
              <w:rPr>
                <w:rFonts w:cs="Arial"/>
                <w:szCs w:val="24"/>
                <w:lang w:val="en-US"/>
              </w:rPr>
            </w:pPr>
            <w:r>
              <w:rPr>
                <w:rFonts w:cs="Arial"/>
                <w:szCs w:val="24"/>
                <w:lang w:val="en-US"/>
              </w:rPr>
              <w:t>0</w:t>
            </w:r>
          </w:p>
        </w:tc>
        <w:tc>
          <w:tcPr>
            <w:tcW w:w="720" w:type="dxa"/>
          </w:tcPr>
          <w:p w14:paraId="417BFEB8" w14:textId="1FEEB692" w:rsidR="003634AA" w:rsidRDefault="003634AA" w:rsidP="003634AA">
            <w:pPr>
              <w:jc w:val="both"/>
              <w:rPr>
                <w:rFonts w:cs="Arial"/>
                <w:szCs w:val="24"/>
                <w:lang w:val="en-US"/>
              </w:rPr>
            </w:pPr>
            <w:r>
              <w:rPr>
                <w:rFonts w:cs="Arial"/>
                <w:szCs w:val="24"/>
                <w:lang w:val="en-US"/>
              </w:rPr>
              <w:t>x</w:t>
            </w:r>
          </w:p>
        </w:tc>
        <w:tc>
          <w:tcPr>
            <w:tcW w:w="719" w:type="dxa"/>
          </w:tcPr>
          <w:p w14:paraId="4CE7A2B9" w14:textId="23DECEB1" w:rsidR="003634AA" w:rsidRDefault="003634AA" w:rsidP="003634AA">
            <w:pPr>
              <w:jc w:val="both"/>
              <w:rPr>
                <w:rFonts w:cs="Arial"/>
                <w:szCs w:val="24"/>
                <w:lang w:val="en-US"/>
              </w:rPr>
            </w:pPr>
            <w:r>
              <w:rPr>
                <w:rFonts w:cs="Arial"/>
                <w:szCs w:val="24"/>
                <w:lang w:val="en-US"/>
              </w:rPr>
              <w:t>x</w:t>
            </w:r>
          </w:p>
        </w:tc>
        <w:tc>
          <w:tcPr>
            <w:tcW w:w="719" w:type="dxa"/>
          </w:tcPr>
          <w:p w14:paraId="6D5A70CA" w14:textId="35AC1300" w:rsidR="003634AA" w:rsidRDefault="003634AA" w:rsidP="003634AA">
            <w:pPr>
              <w:jc w:val="both"/>
              <w:rPr>
                <w:rFonts w:cs="Arial"/>
                <w:szCs w:val="24"/>
                <w:lang w:val="en-US"/>
              </w:rPr>
            </w:pPr>
            <w:r>
              <w:rPr>
                <w:rFonts w:cs="Arial"/>
                <w:szCs w:val="24"/>
                <w:lang w:val="en-US"/>
              </w:rPr>
              <w:t>x</w:t>
            </w:r>
          </w:p>
        </w:tc>
        <w:tc>
          <w:tcPr>
            <w:tcW w:w="719" w:type="dxa"/>
          </w:tcPr>
          <w:p w14:paraId="41A5F091" w14:textId="2561B168" w:rsidR="003634AA" w:rsidRDefault="003634AA" w:rsidP="003634AA">
            <w:pPr>
              <w:jc w:val="both"/>
              <w:rPr>
                <w:rFonts w:cs="Arial"/>
                <w:szCs w:val="24"/>
                <w:lang w:val="en-US"/>
              </w:rPr>
            </w:pPr>
            <w:r>
              <w:rPr>
                <w:rFonts w:cs="Arial"/>
                <w:szCs w:val="24"/>
                <w:lang w:val="en-US"/>
              </w:rPr>
              <w:t>x</w:t>
            </w:r>
          </w:p>
        </w:tc>
        <w:tc>
          <w:tcPr>
            <w:tcW w:w="719" w:type="dxa"/>
          </w:tcPr>
          <w:p w14:paraId="160AB5D5" w14:textId="2FDFA46B" w:rsidR="003634AA" w:rsidRDefault="003634AA" w:rsidP="003634AA">
            <w:pPr>
              <w:jc w:val="both"/>
              <w:rPr>
                <w:rFonts w:cs="Arial"/>
                <w:szCs w:val="24"/>
                <w:lang w:val="en-US"/>
              </w:rPr>
            </w:pPr>
            <w:r>
              <w:rPr>
                <w:rFonts w:cs="Arial"/>
                <w:szCs w:val="24"/>
                <w:lang w:val="en-US"/>
              </w:rPr>
              <w:t>x</w:t>
            </w:r>
          </w:p>
        </w:tc>
        <w:tc>
          <w:tcPr>
            <w:tcW w:w="719" w:type="dxa"/>
          </w:tcPr>
          <w:p w14:paraId="33EE66F9" w14:textId="31B37B35" w:rsidR="003634AA" w:rsidRDefault="003634AA" w:rsidP="003634AA">
            <w:pPr>
              <w:jc w:val="both"/>
              <w:rPr>
                <w:rFonts w:cs="Arial"/>
                <w:szCs w:val="24"/>
                <w:lang w:val="en-US"/>
              </w:rPr>
            </w:pPr>
            <w:r>
              <w:rPr>
                <w:rFonts w:cs="Arial"/>
                <w:szCs w:val="24"/>
                <w:lang w:val="en-US"/>
              </w:rPr>
              <w:t>x</w:t>
            </w:r>
          </w:p>
        </w:tc>
        <w:tc>
          <w:tcPr>
            <w:tcW w:w="719" w:type="dxa"/>
          </w:tcPr>
          <w:p w14:paraId="5BF139F1" w14:textId="4D8A6E07" w:rsidR="003634AA" w:rsidRDefault="003634AA" w:rsidP="003634AA">
            <w:pPr>
              <w:jc w:val="both"/>
              <w:rPr>
                <w:rFonts w:cs="Arial"/>
                <w:szCs w:val="24"/>
                <w:lang w:val="en-US"/>
              </w:rPr>
            </w:pPr>
            <w:r>
              <w:rPr>
                <w:rFonts w:cs="Arial"/>
                <w:szCs w:val="24"/>
                <w:lang w:val="en-US"/>
              </w:rPr>
              <w:t>x</w:t>
            </w:r>
          </w:p>
        </w:tc>
        <w:tc>
          <w:tcPr>
            <w:tcW w:w="719" w:type="dxa"/>
          </w:tcPr>
          <w:p w14:paraId="5048CA6F" w14:textId="52ABF136" w:rsidR="003634AA" w:rsidRDefault="003634AA" w:rsidP="003634AA">
            <w:pPr>
              <w:jc w:val="both"/>
              <w:rPr>
                <w:rFonts w:cs="Arial"/>
                <w:szCs w:val="24"/>
                <w:lang w:val="en-US"/>
              </w:rPr>
            </w:pPr>
            <w:r>
              <w:rPr>
                <w:rFonts w:cs="Arial"/>
                <w:szCs w:val="24"/>
                <w:lang w:val="en-US"/>
              </w:rPr>
              <w:t>x</w:t>
            </w:r>
          </w:p>
        </w:tc>
        <w:tc>
          <w:tcPr>
            <w:tcW w:w="719" w:type="dxa"/>
          </w:tcPr>
          <w:p w14:paraId="138AF625" w14:textId="380DED6D" w:rsidR="003634AA" w:rsidRDefault="003634AA" w:rsidP="003634AA">
            <w:pPr>
              <w:jc w:val="both"/>
              <w:rPr>
                <w:rFonts w:cs="Arial"/>
                <w:szCs w:val="24"/>
                <w:lang w:val="en-US"/>
              </w:rPr>
            </w:pPr>
            <w:r>
              <w:rPr>
                <w:rFonts w:cs="Arial"/>
                <w:szCs w:val="24"/>
                <w:lang w:val="en-US"/>
              </w:rPr>
              <w:t>Q3</w:t>
            </w:r>
          </w:p>
        </w:tc>
        <w:tc>
          <w:tcPr>
            <w:tcW w:w="719" w:type="dxa"/>
          </w:tcPr>
          <w:p w14:paraId="5511998B" w14:textId="64388949" w:rsidR="003634AA" w:rsidRDefault="003634AA" w:rsidP="003634AA">
            <w:pPr>
              <w:jc w:val="both"/>
              <w:rPr>
                <w:rFonts w:cs="Arial"/>
                <w:szCs w:val="24"/>
                <w:lang w:val="en-US"/>
              </w:rPr>
            </w:pPr>
            <w:r>
              <w:rPr>
                <w:rFonts w:cs="Arial"/>
                <w:szCs w:val="24"/>
                <w:lang w:val="en-US"/>
              </w:rPr>
              <w:t>Q2</w:t>
            </w:r>
          </w:p>
        </w:tc>
        <w:tc>
          <w:tcPr>
            <w:tcW w:w="719" w:type="dxa"/>
          </w:tcPr>
          <w:p w14:paraId="1F3C5ADD" w14:textId="211DD8C2" w:rsidR="003634AA" w:rsidRDefault="003634AA" w:rsidP="003634AA">
            <w:pPr>
              <w:jc w:val="both"/>
              <w:rPr>
                <w:rFonts w:cs="Arial"/>
                <w:szCs w:val="24"/>
                <w:lang w:val="en-US"/>
              </w:rPr>
            </w:pPr>
            <w:r>
              <w:rPr>
                <w:rFonts w:cs="Arial"/>
                <w:szCs w:val="24"/>
                <w:lang w:val="en-US"/>
              </w:rPr>
              <w:t>Q1</w:t>
            </w:r>
          </w:p>
        </w:tc>
        <w:tc>
          <w:tcPr>
            <w:tcW w:w="719" w:type="dxa"/>
          </w:tcPr>
          <w:p w14:paraId="6976A34E" w14:textId="152E248C" w:rsidR="003634AA" w:rsidRDefault="003634AA" w:rsidP="003634AA">
            <w:pPr>
              <w:jc w:val="both"/>
              <w:rPr>
                <w:rFonts w:cs="Arial"/>
                <w:szCs w:val="24"/>
                <w:lang w:val="en-US"/>
              </w:rPr>
            </w:pPr>
            <w:r>
              <w:rPr>
                <w:rFonts w:cs="Arial"/>
                <w:szCs w:val="24"/>
                <w:lang w:val="en-US"/>
              </w:rPr>
              <w:t>Q0</w:t>
            </w:r>
          </w:p>
        </w:tc>
      </w:tr>
      <w:tr w:rsidR="003634AA" w14:paraId="62A4CAD4" w14:textId="77777777" w:rsidTr="003634AA">
        <w:tc>
          <w:tcPr>
            <w:tcW w:w="721" w:type="dxa"/>
          </w:tcPr>
          <w:p w14:paraId="24D7D13B" w14:textId="002F16C9" w:rsidR="003634AA" w:rsidRDefault="003634AA" w:rsidP="003634AA">
            <w:pPr>
              <w:jc w:val="both"/>
              <w:rPr>
                <w:rFonts w:cs="Arial"/>
                <w:szCs w:val="24"/>
                <w:lang w:val="en-US"/>
              </w:rPr>
            </w:pPr>
            <w:r>
              <w:rPr>
                <w:rFonts w:cs="Arial"/>
                <w:szCs w:val="24"/>
                <w:lang w:val="en-US"/>
              </w:rPr>
              <w:t>1</w:t>
            </w:r>
          </w:p>
        </w:tc>
        <w:tc>
          <w:tcPr>
            <w:tcW w:w="720" w:type="dxa"/>
          </w:tcPr>
          <w:p w14:paraId="068287DF" w14:textId="374A8CB1" w:rsidR="003634AA" w:rsidRDefault="003634AA" w:rsidP="003634AA">
            <w:pPr>
              <w:jc w:val="both"/>
              <w:rPr>
                <w:rFonts w:cs="Arial"/>
                <w:szCs w:val="24"/>
                <w:lang w:val="en-US"/>
              </w:rPr>
            </w:pPr>
            <w:r>
              <w:rPr>
                <w:rFonts w:cs="Arial"/>
                <w:szCs w:val="24"/>
                <w:lang w:val="en-US"/>
              </w:rPr>
              <w:t>1</w:t>
            </w:r>
          </w:p>
        </w:tc>
        <w:tc>
          <w:tcPr>
            <w:tcW w:w="719" w:type="dxa"/>
          </w:tcPr>
          <w:p w14:paraId="58A33BC5" w14:textId="420440DC" w:rsidR="003634AA" w:rsidRDefault="003634AA" w:rsidP="003634AA">
            <w:pPr>
              <w:jc w:val="both"/>
              <w:rPr>
                <w:rFonts w:cs="Arial"/>
                <w:szCs w:val="24"/>
                <w:lang w:val="en-US"/>
              </w:rPr>
            </w:pPr>
            <w:r>
              <w:rPr>
                <w:rFonts w:cs="Arial"/>
                <w:szCs w:val="24"/>
                <w:lang w:val="en-US"/>
              </w:rPr>
              <w:t>1</w:t>
            </w:r>
          </w:p>
        </w:tc>
        <w:tc>
          <w:tcPr>
            <w:tcW w:w="719" w:type="dxa"/>
          </w:tcPr>
          <w:p w14:paraId="0938D288" w14:textId="58749C59" w:rsidR="003634AA" w:rsidRDefault="003634AA" w:rsidP="003634AA">
            <w:pPr>
              <w:jc w:val="both"/>
              <w:rPr>
                <w:rFonts w:cs="Arial"/>
                <w:szCs w:val="24"/>
                <w:lang w:val="en-US"/>
              </w:rPr>
            </w:pPr>
            <w:r>
              <w:rPr>
                <w:rFonts w:cs="Arial"/>
                <w:szCs w:val="24"/>
                <w:lang w:val="en-US"/>
              </w:rPr>
              <w:t>0</w:t>
            </w:r>
          </w:p>
        </w:tc>
        <w:tc>
          <w:tcPr>
            <w:tcW w:w="719" w:type="dxa"/>
          </w:tcPr>
          <w:p w14:paraId="63F15657" w14:textId="49CF8359" w:rsidR="003634AA" w:rsidRDefault="003634AA" w:rsidP="003634AA">
            <w:pPr>
              <w:jc w:val="both"/>
              <w:rPr>
                <w:rFonts w:cs="Arial"/>
                <w:szCs w:val="24"/>
                <w:lang w:val="en-US"/>
              </w:rPr>
            </w:pPr>
            <w:r>
              <w:rPr>
                <w:rFonts w:cs="Arial"/>
                <w:szCs w:val="24"/>
                <w:lang w:val="en-US"/>
              </w:rPr>
              <w:t>Q0</w:t>
            </w:r>
          </w:p>
        </w:tc>
        <w:tc>
          <w:tcPr>
            <w:tcW w:w="719" w:type="dxa"/>
          </w:tcPr>
          <w:p w14:paraId="3C8A2484" w14:textId="38EECEE4" w:rsidR="003634AA" w:rsidRDefault="003634AA" w:rsidP="003634AA">
            <w:pPr>
              <w:jc w:val="both"/>
              <w:rPr>
                <w:rFonts w:cs="Arial"/>
                <w:szCs w:val="24"/>
                <w:lang w:val="en-US"/>
              </w:rPr>
            </w:pPr>
            <w:r>
              <w:rPr>
                <w:rFonts w:cs="Arial"/>
                <w:szCs w:val="24"/>
                <w:lang w:val="en-US"/>
              </w:rPr>
              <w:t>0</w:t>
            </w:r>
          </w:p>
        </w:tc>
        <w:tc>
          <w:tcPr>
            <w:tcW w:w="719" w:type="dxa"/>
          </w:tcPr>
          <w:p w14:paraId="1AA7BEC9" w14:textId="26830529" w:rsidR="003634AA" w:rsidRDefault="003634AA" w:rsidP="003634AA">
            <w:pPr>
              <w:jc w:val="both"/>
              <w:rPr>
                <w:rFonts w:cs="Arial"/>
                <w:szCs w:val="24"/>
                <w:lang w:val="en-US"/>
              </w:rPr>
            </w:pPr>
            <w:r>
              <w:rPr>
                <w:rFonts w:cs="Arial"/>
                <w:szCs w:val="24"/>
                <w:lang w:val="en-US"/>
              </w:rPr>
              <w:t>Q1</w:t>
            </w:r>
          </w:p>
        </w:tc>
        <w:tc>
          <w:tcPr>
            <w:tcW w:w="719" w:type="dxa"/>
          </w:tcPr>
          <w:p w14:paraId="304EEEE6" w14:textId="0B69C459" w:rsidR="003634AA" w:rsidRDefault="003634AA" w:rsidP="003634AA">
            <w:pPr>
              <w:jc w:val="both"/>
              <w:rPr>
                <w:rFonts w:cs="Arial"/>
                <w:szCs w:val="24"/>
                <w:lang w:val="en-US"/>
              </w:rPr>
            </w:pPr>
            <w:r>
              <w:rPr>
                <w:rFonts w:cs="Arial"/>
                <w:szCs w:val="24"/>
                <w:lang w:val="en-US"/>
              </w:rPr>
              <w:t>0</w:t>
            </w:r>
          </w:p>
        </w:tc>
        <w:tc>
          <w:tcPr>
            <w:tcW w:w="719" w:type="dxa"/>
          </w:tcPr>
          <w:p w14:paraId="5F2FCB23" w14:textId="19BB941B" w:rsidR="003634AA" w:rsidRDefault="003634AA" w:rsidP="003634AA">
            <w:pPr>
              <w:jc w:val="both"/>
              <w:rPr>
                <w:rFonts w:cs="Arial"/>
                <w:szCs w:val="24"/>
                <w:lang w:val="en-US"/>
              </w:rPr>
            </w:pPr>
            <w:r>
              <w:rPr>
                <w:rFonts w:cs="Arial"/>
                <w:szCs w:val="24"/>
                <w:lang w:val="en-US"/>
              </w:rPr>
              <w:t>Q2</w:t>
            </w:r>
          </w:p>
        </w:tc>
        <w:tc>
          <w:tcPr>
            <w:tcW w:w="719" w:type="dxa"/>
          </w:tcPr>
          <w:p w14:paraId="4790F8E6" w14:textId="1B783FBF" w:rsidR="003634AA" w:rsidRDefault="003634AA" w:rsidP="003634AA">
            <w:pPr>
              <w:jc w:val="both"/>
              <w:rPr>
                <w:rFonts w:cs="Arial"/>
                <w:szCs w:val="24"/>
                <w:lang w:val="en-US"/>
              </w:rPr>
            </w:pPr>
            <w:r>
              <w:rPr>
                <w:rFonts w:cs="Arial"/>
                <w:szCs w:val="24"/>
                <w:lang w:val="en-US"/>
              </w:rPr>
              <w:t>Q3</w:t>
            </w:r>
          </w:p>
        </w:tc>
        <w:tc>
          <w:tcPr>
            <w:tcW w:w="719" w:type="dxa"/>
          </w:tcPr>
          <w:p w14:paraId="1FA95AB6" w14:textId="6F324572" w:rsidR="003634AA" w:rsidRDefault="003634AA" w:rsidP="003634AA">
            <w:pPr>
              <w:jc w:val="both"/>
              <w:rPr>
                <w:rFonts w:cs="Arial"/>
                <w:szCs w:val="24"/>
                <w:lang w:val="en-US"/>
              </w:rPr>
            </w:pPr>
            <w:r>
              <w:rPr>
                <w:rFonts w:cs="Arial"/>
                <w:szCs w:val="24"/>
                <w:lang w:val="en-US"/>
              </w:rPr>
              <w:t>Q2</w:t>
            </w:r>
          </w:p>
        </w:tc>
        <w:tc>
          <w:tcPr>
            <w:tcW w:w="719" w:type="dxa"/>
          </w:tcPr>
          <w:p w14:paraId="3F09B2B6" w14:textId="769F160E" w:rsidR="003634AA" w:rsidRDefault="003634AA" w:rsidP="003634AA">
            <w:pPr>
              <w:jc w:val="both"/>
              <w:rPr>
                <w:rFonts w:cs="Arial"/>
                <w:szCs w:val="24"/>
                <w:lang w:val="en-US"/>
              </w:rPr>
            </w:pPr>
            <w:r>
              <w:rPr>
                <w:rFonts w:cs="Arial"/>
                <w:szCs w:val="24"/>
                <w:lang w:val="en-US"/>
              </w:rPr>
              <w:t>Q1</w:t>
            </w:r>
          </w:p>
        </w:tc>
        <w:tc>
          <w:tcPr>
            <w:tcW w:w="719" w:type="dxa"/>
          </w:tcPr>
          <w:p w14:paraId="7219CB9A" w14:textId="3FE8F634" w:rsidR="003634AA" w:rsidRDefault="003634AA" w:rsidP="003634AA">
            <w:pPr>
              <w:jc w:val="both"/>
              <w:rPr>
                <w:rFonts w:cs="Arial"/>
                <w:szCs w:val="24"/>
                <w:lang w:val="en-US"/>
              </w:rPr>
            </w:pPr>
            <w:r>
              <w:rPr>
                <w:rFonts w:cs="Arial"/>
                <w:szCs w:val="24"/>
                <w:lang w:val="en-US"/>
              </w:rPr>
              <w:t>Q0</w:t>
            </w:r>
          </w:p>
        </w:tc>
      </w:tr>
      <w:tr w:rsidR="003634AA" w14:paraId="5629CC14" w14:textId="77777777" w:rsidTr="003634AA">
        <w:tc>
          <w:tcPr>
            <w:tcW w:w="721" w:type="dxa"/>
          </w:tcPr>
          <w:p w14:paraId="48547D7A" w14:textId="2989D4B1" w:rsidR="003634AA" w:rsidRDefault="003634AA" w:rsidP="003634AA">
            <w:pPr>
              <w:jc w:val="both"/>
              <w:rPr>
                <w:rFonts w:cs="Arial"/>
                <w:szCs w:val="24"/>
                <w:lang w:val="en-US"/>
              </w:rPr>
            </w:pPr>
            <w:r>
              <w:rPr>
                <w:rFonts w:cs="Arial"/>
                <w:szCs w:val="24"/>
                <w:lang w:val="en-US"/>
              </w:rPr>
              <w:t>0</w:t>
            </w:r>
          </w:p>
        </w:tc>
        <w:tc>
          <w:tcPr>
            <w:tcW w:w="720" w:type="dxa"/>
          </w:tcPr>
          <w:p w14:paraId="6C5E9353" w14:textId="5210E456" w:rsidR="003634AA" w:rsidRDefault="003634AA" w:rsidP="003634AA">
            <w:pPr>
              <w:jc w:val="both"/>
              <w:rPr>
                <w:rFonts w:cs="Arial"/>
                <w:szCs w:val="24"/>
                <w:lang w:val="en-US"/>
              </w:rPr>
            </w:pPr>
            <w:r>
              <w:rPr>
                <w:rFonts w:cs="Arial"/>
                <w:szCs w:val="24"/>
                <w:lang w:val="en-US"/>
              </w:rPr>
              <w:t>X</w:t>
            </w:r>
          </w:p>
        </w:tc>
        <w:tc>
          <w:tcPr>
            <w:tcW w:w="719" w:type="dxa"/>
          </w:tcPr>
          <w:p w14:paraId="0346C779" w14:textId="38391A9A" w:rsidR="003634AA" w:rsidRDefault="003634AA" w:rsidP="003634AA">
            <w:pPr>
              <w:jc w:val="both"/>
              <w:rPr>
                <w:rFonts w:cs="Arial"/>
                <w:szCs w:val="24"/>
                <w:lang w:val="en-US"/>
              </w:rPr>
            </w:pPr>
            <w:r>
              <w:rPr>
                <w:rFonts w:cs="Arial"/>
                <w:szCs w:val="24"/>
                <w:lang w:val="en-US"/>
              </w:rPr>
              <w:t>x</w:t>
            </w:r>
          </w:p>
        </w:tc>
        <w:tc>
          <w:tcPr>
            <w:tcW w:w="719" w:type="dxa"/>
          </w:tcPr>
          <w:p w14:paraId="4D5F2B39" w14:textId="4C2D8B87" w:rsidR="003634AA" w:rsidRDefault="003634AA" w:rsidP="003634AA">
            <w:pPr>
              <w:jc w:val="both"/>
              <w:rPr>
                <w:rFonts w:cs="Arial"/>
                <w:szCs w:val="24"/>
                <w:lang w:val="en-US"/>
              </w:rPr>
            </w:pPr>
            <w:r>
              <w:rPr>
                <w:rFonts w:cs="Arial"/>
                <w:szCs w:val="24"/>
                <w:lang w:val="en-US"/>
              </w:rPr>
              <w:t>x</w:t>
            </w:r>
          </w:p>
        </w:tc>
        <w:tc>
          <w:tcPr>
            <w:tcW w:w="719" w:type="dxa"/>
          </w:tcPr>
          <w:p w14:paraId="570A0160" w14:textId="0A4E8AF8" w:rsidR="003634AA" w:rsidRDefault="003634AA" w:rsidP="003634AA">
            <w:pPr>
              <w:jc w:val="both"/>
              <w:rPr>
                <w:rFonts w:cs="Arial"/>
                <w:szCs w:val="24"/>
                <w:lang w:val="en-US"/>
              </w:rPr>
            </w:pPr>
            <w:r>
              <w:rPr>
                <w:rFonts w:cs="Arial"/>
                <w:szCs w:val="24"/>
                <w:lang w:val="en-US"/>
              </w:rPr>
              <w:t>x</w:t>
            </w:r>
          </w:p>
        </w:tc>
        <w:tc>
          <w:tcPr>
            <w:tcW w:w="719" w:type="dxa"/>
          </w:tcPr>
          <w:p w14:paraId="35E39E49" w14:textId="0236062B" w:rsidR="003634AA" w:rsidRDefault="003634AA" w:rsidP="003634AA">
            <w:pPr>
              <w:jc w:val="both"/>
              <w:rPr>
                <w:rFonts w:cs="Arial"/>
                <w:szCs w:val="24"/>
                <w:lang w:val="en-US"/>
              </w:rPr>
            </w:pPr>
            <w:r>
              <w:rPr>
                <w:rFonts w:cs="Arial"/>
                <w:szCs w:val="24"/>
                <w:lang w:val="en-US"/>
              </w:rPr>
              <w:t>x</w:t>
            </w:r>
          </w:p>
        </w:tc>
        <w:tc>
          <w:tcPr>
            <w:tcW w:w="719" w:type="dxa"/>
          </w:tcPr>
          <w:p w14:paraId="783C2B43" w14:textId="6D974A54" w:rsidR="003634AA" w:rsidRDefault="003634AA" w:rsidP="003634AA">
            <w:pPr>
              <w:jc w:val="both"/>
              <w:rPr>
                <w:rFonts w:cs="Arial"/>
                <w:szCs w:val="24"/>
                <w:lang w:val="en-US"/>
              </w:rPr>
            </w:pPr>
            <w:r>
              <w:rPr>
                <w:rFonts w:cs="Arial"/>
                <w:szCs w:val="24"/>
                <w:lang w:val="en-US"/>
              </w:rPr>
              <w:t>x</w:t>
            </w:r>
          </w:p>
        </w:tc>
        <w:tc>
          <w:tcPr>
            <w:tcW w:w="719" w:type="dxa"/>
          </w:tcPr>
          <w:p w14:paraId="375493E4" w14:textId="600B66E3" w:rsidR="003634AA" w:rsidRDefault="003634AA" w:rsidP="003634AA">
            <w:pPr>
              <w:jc w:val="both"/>
              <w:rPr>
                <w:rFonts w:cs="Arial"/>
                <w:szCs w:val="24"/>
                <w:lang w:val="en-US"/>
              </w:rPr>
            </w:pPr>
            <w:r>
              <w:rPr>
                <w:rFonts w:cs="Arial"/>
                <w:szCs w:val="24"/>
                <w:lang w:val="en-US"/>
              </w:rPr>
              <w:t>x</w:t>
            </w:r>
          </w:p>
        </w:tc>
        <w:tc>
          <w:tcPr>
            <w:tcW w:w="719" w:type="dxa"/>
          </w:tcPr>
          <w:p w14:paraId="42BA50B1" w14:textId="79DCC35E" w:rsidR="003634AA" w:rsidRDefault="003634AA" w:rsidP="003634AA">
            <w:pPr>
              <w:jc w:val="both"/>
              <w:rPr>
                <w:rFonts w:cs="Arial"/>
                <w:szCs w:val="24"/>
                <w:lang w:val="en-US"/>
              </w:rPr>
            </w:pPr>
            <w:r>
              <w:rPr>
                <w:rFonts w:cs="Arial"/>
                <w:szCs w:val="24"/>
                <w:lang w:val="en-US"/>
              </w:rPr>
              <w:t>X</w:t>
            </w:r>
          </w:p>
        </w:tc>
        <w:tc>
          <w:tcPr>
            <w:tcW w:w="719" w:type="dxa"/>
          </w:tcPr>
          <w:p w14:paraId="00B67F5B" w14:textId="7CB8F9E4" w:rsidR="003634AA" w:rsidRDefault="003634AA" w:rsidP="003634AA">
            <w:pPr>
              <w:jc w:val="both"/>
              <w:rPr>
                <w:rFonts w:cs="Arial"/>
                <w:szCs w:val="24"/>
                <w:lang w:val="en-US"/>
              </w:rPr>
            </w:pPr>
            <w:r>
              <w:rPr>
                <w:rFonts w:cs="Arial"/>
                <w:szCs w:val="24"/>
                <w:lang w:val="en-US"/>
              </w:rPr>
              <w:t>Q3</w:t>
            </w:r>
          </w:p>
        </w:tc>
        <w:tc>
          <w:tcPr>
            <w:tcW w:w="719" w:type="dxa"/>
          </w:tcPr>
          <w:p w14:paraId="74406C7E" w14:textId="5F57A8B8" w:rsidR="003634AA" w:rsidRDefault="003634AA" w:rsidP="003634AA">
            <w:pPr>
              <w:jc w:val="both"/>
              <w:rPr>
                <w:rFonts w:cs="Arial"/>
                <w:szCs w:val="24"/>
                <w:lang w:val="en-US"/>
              </w:rPr>
            </w:pPr>
            <w:r>
              <w:rPr>
                <w:rFonts w:cs="Arial"/>
                <w:szCs w:val="24"/>
                <w:lang w:val="en-US"/>
              </w:rPr>
              <w:t>Q2</w:t>
            </w:r>
          </w:p>
        </w:tc>
        <w:tc>
          <w:tcPr>
            <w:tcW w:w="719" w:type="dxa"/>
          </w:tcPr>
          <w:p w14:paraId="668F24F1" w14:textId="40F095A7" w:rsidR="003634AA" w:rsidRDefault="003634AA" w:rsidP="003634AA">
            <w:pPr>
              <w:jc w:val="both"/>
              <w:rPr>
                <w:rFonts w:cs="Arial"/>
                <w:szCs w:val="24"/>
                <w:lang w:val="en-US"/>
              </w:rPr>
            </w:pPr>
            <w:r>
              <w:rPr>
                <w:rFonts w:cs="Arial"/>
                <w:szCs w:val="24"/>
                <w:lang w:val="en-US"/>
              </w:rPr>
              <w:t>Q1</w:t>
            </w:r>
          </w:p>
        </w:tc>
        <w:tc>
          <w:tcPr>
            <w:tcW w:w="719" w:type="dxa"/>
          </w:tcPr>
          <w:p w14:paraId="1C893102" w14:textId="3E72FACA" w:rsidR="003634AA" w:rsidRDefault="003634AA" w:rsidP="003634AA">
            <w:pPr>
              <w:jc w:val="both"/>
              <w:rPr>
                <w:rFonts w:cs="Arial"/>
                <w:szCs w:val="24"/>
                <w:lang w:val="en-US"/>
              </w:rPr>
            </w:pPr>
            <w:r>
              <w:rPr>
                <w:rFonts w:cs="Arial"/>
                <w:szCs w:val="24"/>
                <w:lang w:val="en-US"/>
              </w:rPr>
              <w:t>Q0</w:t>
            </w:r>
          </w:p>
        </w:tc>
      </w:tr>
      <w:tr w:rsidR="003634AA" w14:paraId="20891D94" w14:textId="77777777" w:rsidTr="003634AA">
        <w:tc>
          <w:tcPr>
            <w:tcW w:w="721" w:type="dxa"/>
          </w:tcPr>
          <w:p w14:paraId="54F7DDB7" w14:textId="5847F89B" w:rsidR="003634AA" w:rsidRDefault="003634AA" w:rsidP="003634AA">
            <w:pPr>
              <w:jc w:val="both"/>
              <w:rPr>
                <w:rFonts w:cs="Arial"/>
                <w:szCs w:val="24"/>
                <w:lang w:val="en-US"/>
              </w:rPr>
            </w:pPr>
            <w:r>
              <w:rPr>
                <w:rFonts w:cs="Arial"/>
                <w:szCs w:val="24"/>
                <w:lang w:val="en-US"/>
              </w:rPr>
              <w:t>1</w:t>
            </w:r>
          </w:p>
        </w:tc>
        <w:tc>
          <w:tcPr>
            <w:tcW w:w="720" w:type="dxa"/>
          </w:tcPr>
          <w:p w14:paraId="4401A799" w14:textId="40C17771" w:rsidR="003634AA" w:rsidRDefault="003634AA" w:rsidP="003634AA">
            <w:pPr>
              <w:jc w:val="both"/>
              <w:rPr>
                <w:rFonts w:cs="Arial"/>
                <w:szCs w:val="24"/>
                <w:lang w:val="en-US"/>
              </w:rPr>
            </w:pPr>
            <w:r>
              <w:rPr>
                <w:rFonts w:cs="Arial"/>
                <w:szCs w:val="24"/>
                <w:lang w:val="en-US"/>
              </w:rPr>
              <w:t>1</w:t>
            </w:r>
          </w:p>
        </w:tc>
        <w:tc>
          <w:tcPr>
            <w:tcW w:w="719" w:type="dxa"/>
          </w:tcPr>
          <w:p w14:paraId="0E876490" w14:textId="5910114D" w:rsidR="003634AA" w:rsidRDefault="003634AA" w:rsidP="003634AA">
            <w:pPr>
              <w:jc w:val="both"/>
              <w:rPr>
                <w:rFonts w:cs="Arial"/>
                <w:szCs w:val="24"/>
                <w:lang w:val="en-US"/>
              </w:rPr>
            </w:pPr>
            <w:r>
              <w:rPr>
                <w:rFonts w:cs="Arial"/>
                <w:szCs w:val="24"/>
                <w:lang w:val="en-US"/>
              </w:rPr>
              <w:t>1</w:t>
            </w:r>
          </w:p>
        </w:tc>
        <w:tc>
          <w:tcPr>
            <w:tcW w:w="719" w:type="dxa"/>
          </w:tcPr>
          <w:p w14:paraId="7B29A2D4" w14:textId="76479D71" w:rsidR="003634AA" w:rsidRDefault="003634AA" w:rsidP="003634AA">
            <w:pPr>
              <w:jc w:val="both"/>
              <w:rPr>
                <w:rFonts w:cs="Arial"/>
                <w:szCs w:val="24"/>
                <w:lang w:val="en-US"/>
              </w:rPr>
            </w:pPr>
            <w:r>
              <w:rPr>
                <w:rFonts w:cs="Arial"/>
                <w:szCs w:val="24"/>
                <w:lang w:val="en-US"/>
              </w:rPr>
              <w:t>0</w:t>
            </w:r>
          </w:p>
        </w:tc>
        <w:tc>
          <w:tcPr>
            <w:tcW w:w="719" w:type="dxa"/>
          </w:tcPr>
          <w:p w14:paraId="075899E7" w14:textId="346FDF61" w:rsidR="003634AA" w:rsidRDefault="003634AA" w:rsidP="003634AA">
            <w:pPr>
              <w:jc w:val="both"/>
              <w:rPr>
                <w:rFonts w:cs="Arial"/>
                <w:szCs w:val="24"/>
                <w:lang w:val="en-US"/>
              </w:rPr>
            </w:pPr>
            <w:r>
              <w:rPr>
                <w:rFonts w:cs="Arial"/>
                <w:szCs w:val="24"/>
                <w:lang w:val="en-US"/>
              </w:rPr>
              <w:t>Q0</w:t>
            </w:r>
          </w:p>
        </w:tc>
        <w:tc>
          <w:tcPr>
            <w:tcW w:w="719" w:type="dxa"/>
          </w:tcPr>
          <w:p w14:paraId="6D14E232" w14:textId="42D9524C" w:rsidR="003634AA" w:rsidRDefault="003634AA" w:rsidP="003634AA">
            <w:pPr>
              <w:jc w:val="both"/>
              <w:rPr>
                <w:rFonts w:cs="Arial"/>
                <w:szCs w:val="24"/>
                <w:lang w:val="en-US"/>
              </w:rPr>
            </w:pPr>
            <w:r>
              <w:rPr>
                <w:rFonts w:cs="Arial"/>
                <w:szCs w:val="24"/>
                <w:lang w:val="en-US"/>
              </w:rPr>
              <w:t>0</w:t>
            </w:r>
          </w:p>
        </w:tc>
        <w:tc>
          <w:tcPr>
            <w:tcW w:w="719" w:type="dxa"/>
          </w:tcPr>
          <w:p w14:paraId="5536899B" w14:textId="26370115" w:rsidR="003634AA" w:rsidRDefault="003634AA" w:rsidP="003634AA">
            <w:pPr>
              <w:jc w:val="both"/>
              <w:rPr>
                <w:rFonts w:cs="Arial"/>
                <w:szCs w:val="24"/>
                <w:lang w:val="en-US"/>
              </w:rPr>
            </w:pPr>
            <w:r>
              <w:rPr>
                <w:rFonts w:cs="Arial"/>
                <w:szCs w:val="24"/>
                <w:lang w:val="en-US"/>
              </w:rPr>
              <w:t>Q1</w:t>
            </w:r>
          </w:p>
        </w:tc>
        <w:tc>
          <w:tcPr>
            <w:tcW w:w="719" w:type="dxa"/>
          </w:tcPr>
          <w:p w14:paraId="2849D973" w14:textId="27314372" w:rsidR="003634AA" w:rsidRDefault="003634AA" w:rsidP="003634AA">
            <w:pPr>
              <w:jc w:val="both"/>
              <w:rPr>
                <w:rFonts w:cs="Arial"/>
                <w:szCs w:val="24"/>
                <w:lang w:val="en-US"/>
              </w:rPr>
            </w:pPr>
            <w:r>
              <w:rPr>
                <w:rFonts w:cs="Arial"/>
                <w:szCs w:val="24"/>
                <w:lang w:val="en-US"/>
              </w:rPr>
              <w:t>0</w:t>
            </w:r>
          </w:p>
        </w:tc>
        <w:tc>
          <w:tcPr>
            <w:tcW w:w="719" w:type="dxa"/>
          </w:tcPr>
          <w:p w14:paraId="3427D7F6" w14:textId="27F52476" w:rsidR="003634AA" w:rsidRDefault="003634AA" w:rsidP="003634AA">
            <w:pPr>
              <w:jc w:val="both"/>
              <w:rPr>
                <w:rFonts w:cs="Arial"/>
                <w:szCs w:val="24"/>
                <w:lang w:val="en-US"/>
              </w:rPr>
            </w:pPr>
            <w:r>
              <w:rPr>
                <w:rFonts w:cs="Arial"/>
                <w:szCs w:val="24"/>
                <w:lang w:val="en-US"/>
              </w:rPr>
              <w:t>Q2</w:t>
            </w:r>
          </w:p>
        </w:tc>
        <w:tc>
          <w:tcPr>
            <w:tcW w:w="719" w:type="dxa"/>
          </w:tcPr>
          <w:p w14:paraId="7794C145" w14:textId="3F5D7DDA" w:rsidR="003634AA" w:rsidRDefault="003634AA" w:rsidP="003634AA">
            <w:pPr>
              <w:jc w:val="both"/>
              <w:rPr>
                <w:rFonts w:cs="Arial"/>
                <w:szCs w:val="24"/>
                <w:lang w:val="en-US"/>
              </w:rPr>
            </w:pPr>
            <w:r>
              <w:rPr>
                <w:rFonts w:cs="Arial"/>
                <w:szCs w:val="24"/>
                <w:lang w:val="en-US"/>
              </w:rPr>
              <w:t>Q3</w:t>
            </w:r>
          </w:p>
        </w:tc>
        <w:tc>
          <w:tcPr>
            <w:tcW w:w="719" w:type="dxa"/>
          </w:tcPr>
          <w:p w14:paraId="20C76A28" w14:textId="00B1ECCD" w:rsidR="003634AA" w:rsidRDefault="003634AA" w:rsidP="003634AA">
            <w:pPr>
              <w:jc w:val="both"/>
              <w:rPr>
                <w:rFonts w:cs="Arial"/>
                <w:szCs w:val="24"/>
                <w:lang w:val="en-US"/>
              </w:rPr>
            </w:pPr>
            <w:r>
              <w:rPr>
                <w:rFonts w:cs="Arial"/>
                <w:szCs w:val="24"/>
                <w:lang w:val="en-US"/>
              </w:rPr>
              <w:t>Q2</w:t>
            </w:r>
          </w:p>
        </w:tc>
        <w:tc>
          <w:tcPr>
            <w:tcW w:w="719" w:type="dxa"/>
          </w:tcPr>
          <w:p w14:paraId="1D403E33" w14:textId="44D6331D" w:rsidR="003634AA" w:rsidRDefault="003634AA" w:rsidP="003634AA">
            <w:pPr>
              <w:jc w:val="both"/>
              <w:rPr>
                <w:rFonts w:cs="Arial"/>
                <w:szCs w:val="24"/>
                <w:lang w:val="en-US"/>
              </w:rPr>
            </w:pPr>
            <w:r>
              <w:rPr>
                <w:rFonts w:cs="Arial"/>
                <w:szCs w:val="24"/>
                <w:lang w:val="en-US"/>
              </w:rPr>
              <w:t>Q1</w:t>
            </w:r>
          </w:p>
        </w:tc>
        <w:tc>
          <w:tcPr>
            <w:tcW w:w="719" w:type="dxa"/>
          </w:tcPr>
          <w:p w14:paraId="449EF0CF" w14:textId="0FA2F6D6" w:rsidR="003634AA" w:rsidRDefault="003634AA" w:rsidP="003634AA">
            <w:pPr>
              <w:jc w:val="both"/>
              <w:rPr>
                <w:rFonts w:cs="Arial"/>
                <w:szCs w:val="24"/>
                <w:lang w:val="en-US"/>
              </w:rPr>
            </w:pPr>
            <w:r>
              <w:rPr>
                <w:rFonts w:cs="Arial"/>
                <w:szCs w:val="24"/>
                <w:lang w:val="en-US"/>
              </w:rPr>
              <w:t>Q0</w:t>
            </w:r>
          </w:p>
        </w:tc>
      </w:tr>
      <w:tr w:rsidR="003634AA" w14:paraId="57F884FE" w14:textId="77777777" w:rsidTr="003634AA">
        <w:tc>
          <w:tcPr>
            <w:tcW w:w="721" w:type="dxa"/>
          </w:tcPr>
          <w:p w14:paraId="354E2F62" w14:textId="5C19270D" w:rsidR="003634AA" w:rsidRDefault="003634AA" w:rsidP="003634AA">
            <w:pPr>
              <w:jc w:val="both"/>
              <w:rPr>
                <w:rFonts w:cs="Arial"/>
                <w:szCs w:val="24"/>
                <w:lang w:val="en-US"/>
              </w:rPr>
            </w:pPr>
            <w:r>
              <w:rPr>
                <w:rFonts w:cs="Arial"/>
                <w:szCs w:val="24"/>
                <w:lang w:val="en-US"/>
              </w:rPr>
              <w:t>0</w:t>
            </w:r>
          </w:p>
        </w:tc>
        <w:tc>
          <w:tcPr>
            <w:tcW w:w="720" w:type="dxa"/>
          </w:tcPr>
          <w:p w14:paraId="137C8EE2" w14:textId="0371D33D" w:rsidR="003634AA" w:rsidRDefault="003634AA" w:rsidP="003634AA">
            <w:pPr>
              <w:jc w:val="both"/>
              <w:rPr>
                <w:rFonts w:cs="Arial"/>
                <w:szCs w:val="24"/>
                <w:lang w:val="en-US"/>
              </w:rPr>
            </w:pPr>
            <w:r>
              <w:rPr>
                <w:rFonts w:cs="Arial"/>
                <w:szCs w:val="24"/>
                <w:lang w:val="en-US"/>
              </w:rPr>
              <w:t>X</w:t>
            </w:r>
          </w:p>
        </w:tc>
        <w:tc>
          <w:tcPr>
            <w:tcW w:w="719" w:type="dxa"/>
          </w:tcPr>
          <w:p w14:paraId="2C822422" w14:textId="58607070" w:rsidR="003634AA" w:rsidRDefault="003634AA" w:rsidP="003634AA">
            <w:pPr>
              <w:jc w:val="both"/>
              <w:rPr>
                <w:rFonts w:cs="Arial"/>
                <w:szCs w:val="24"/>
                <w:lang w:val="en-US"/>
              </w:rPr>
            </w:pPr>
            <w:r>
              <w:rPr>
                <w:rFonts w:cs="Arial"/>
                <w:szCs w:val="24"/>
                <w:lang w:val="en-US"/>
              </w:rPr>
              <w:t>X</w:t>
            </w:r>
          </w:p>
        </w:tc>
        <w:tc>
          <w:tcPr>
            <w:tcW w:w="719" w:type="dxa"/>
          </w:tcPr>
          <w:p w14:paraId="17B0F064" w14:textId="36B922D8" w:rsidR="003634AA" w:rsidRDefault="006E74C7" w:rsidP="003634AA">
            <w:pPr>
              <w:jc w:val="both"/>
              <w:rPr>
                <w:rFonts w:cs="Arial"/>
                <w:szCs w:val="24"/>
                <w:lang w:val="en-US"/>
              </w:rPr>
            </w:pPr>
            <w:r>
              <w:rPr>
                <w:rFonts w:cs="Arial"/>
                <w:szCs w:val="24"/>
                <w:lang w:val="en-US"/>
              </w:rPr>
              <w:t>x</w:t>
            </w:r>
          </w:p>
        </w:tc>
        <w:tc>
          <w:tcPr>
            <w:tcW w:w="719" w:type="dxa"/>
          </w:tcPr>
          <w:p w14:paraId="7A02DD1A" w14:textId="777A7FB9" w:rsidR="003634AA" w:rsidRDefault="006E74C7" w:rsidP="003634AA">
            <w:pPr>
              <w:jc w:val="both"/>
              <w:rPr>
                <w:rFonts w:cs="Arial"/>
                <w:szCs w:val="24"/>
                <w:lang w:val="en-US"/>
              </w:rPr>
            </w:pPr>
            <w:r>
              <w:rPr>
                <w:rFonts w:cs="Arial"/>
                <w:szCs w:val="24"/>
                <w:lang w:val="en-US"/>
              </w:rPr>
              <w:t>x</w:t>
            </w:r>
          </w:p>
        </w:tc>
        <w:tc>
          <w:tcPr>
            <w:tcW w:w="719" w:type="dxa"/>
          </w:tcPr>
          <w:p w14:paraId="5AE9382A" w14:textId="77777777" w:rsidR="003634AA" w:rsidRDefault="003634AA" w:rsidP="003634AA">
            <w:pPr>
              <w:jc w:val="both"/>
              <w:rPr>
                <w:rFonts w:cs="Arial"/>
                <w:szCs w:val="24"/>
                <w:lang w:val="en-US"/>
              </w:rPr>
            </w:pPr>
          </w:p>
        </w:tc>
        <w:tc>
          <w:tcPr>
            <w:tcW w:w="719" w:type="dxa"/>
          </w:tcPr>
          <w:p w14:paraId="401C77B4" w14:textId="3182D272" w:rsidR="003634AA" w:rsidRDefault="006E74C7" w:rsidP="003634AA">
            <w:pPr>
              <w:jc w:val="both"/>
              <w:rPr>
                <w:rFonts w:cs="Arial"/>
                <w:szCs w:val="24"/>
                <w:lang w:val="en-US"/>
              </w:rPr>
            </w:pPr>
            <w:r>
              <w:rPr>
                <w:rFonts w:cs="Arial"/>
                <w:szCs w:val="24"/>
                <w:lang w:val="en-US"/>
              </w:rPr>
              <w:t>x</w:t>
            </w:r>
          </w:p>
        </w:tc>
        <w:tc>
          <w:tcPr>
            <w:tcW w:w="719" w:type="dxa"/>
          </w:tcPr>
          <w:p w14:paraId="1F290311" w14:textId="642FBB5A" w:rsidR="003634AA" w:rsidRDefault="006E74C7" w:rsidP="003634AA">
            <w:pPr>
              <w:jc w:val="both"/>
              <w:rPr>
                <w:rFonts w:cs="Arial"/>
                <w:szCs w:val="24"/>
                <w:lang w:val="en-US"/>
              </w:rPr>
            </w:pPr>
            <w:r>
              <w:rPr>
                <w:rFonts w:cs="Arial"/>
                <w:szCs w:val="24"/>
                <w:lang w:val="en-US"/>
              </w:rPr>
              <w:t>X</w:t>
            </w:r>
          </w:p>
        </w:tc>
        <w:tc>
          <w:tcPr>
            <w:tcW w:w="719" w:type="dxa"/>
          </w:tcPr>
          <w:p w14:paraId="03677261" w14:textId="618152BE" w:rsidR="003634AA" w:rsidRDefault="006E74C7" w:rsidP="003634AA">
            <w:pPr>
              <w:jc w:val="both"/>
              <w:rPr>
                <w:rFonts w:cs="Arial"/>
                <w:szCs w:val="24"/>
                <w:lang w:val="en-US"/>
              </w:rPr>
            </w:pPr>
            <w:r>
              <w:rPr>
                <w:rFonts w:cs="Arial"/>
                <w:szCs w:val="24"/>
                <w:lang w:val="en-US"/>
              </w:rPr>
              <w:t>X</w:t>
            </w:r>
          </w:p>
        </w:tc>
        <w:tc>
          <w:tcPr>
            <w:tcW w:w="719" w:type="dxa"/>
          </w:tcPr>
          <w:p w14:paraId="329BA67E" w14:textId="5340450D" w:rsidR="003634AA" w:rsidRDefault="003634AA" w:rsidP="003634AA">
            <w:pPr>
              <w:jc w:val="both"/>
              <w:rPr>
                <w:rFonts w:cs="Arial"/>
                <w:szCs w:val="24"/>
                <w:lang w:val="en-US"/>
              </w:rPr>
            </w:pPr>
            <w:r>
              <w:rPr>
                <w:rFonts w:cs="Arial"/>
                <w:szCs w:val="24"/>
                <w:lang w:val="en-US"/>
              </w:rPr>
              <w:t>Q3</w:t>
            </w:r>
          </w:p>
        </w:tc>
        <w:tc>
          <w:tcPr>
            <w:tcW w:w="719" w:type="dxa"/>
          </w:tcPr>
          <w:p w14:paraId="184EEC8B" w14:textId="63A5ED72" w:rsidR="003634AA" w:rsidRDefault="003634AA" w:rsidP="003634AA">
            <w:pPr>
              <w:jc w:val="both"/>
              <w:rPr>
                <w:rFonts w:cs="Arial"/>
                <w:szCs w:val="24"/>
                <w:lang w:val="en-US"/>
              </w:rPr>
            </w:pPr>
            <w:r>
              <w:rPr>
                <w:rFonts w:cs="Arial"/>
                <w:szCs w:val="24"/>
                <w:lang w:val="en-US"/>
              </w:rPr>
              <w:t>Q2</w:t>
            </w:r>
          </w:p>
        </w:tc>
        <w:tc>
          <w:tcPr>
            <w:tcW w:w="719" w:type="dxa"/>
          </w:tcPr>
          <w:p w14:paraId="26D54FE3" w14:textId="6F931F07" w:rsidR="003634AA" w:rsidRDefault="003634AA" w:rsidP="003634AA">
            <w:pPr>
              <w:jc w:val="both"/>
              <w:rPr>
                <w:rFonts w:cs="Arial"/>
                <w:szCs w:val="24"/>
                <w:lang w:val="en-US"/>
              </w:rPr>
            </w:pPr>
            <w:r>
              <w:rPr>
                <w:rFonts w:cs="Arial"/>
                <w:szCs w:val="24"/>
                <w:lang w:val="en-US"/>
              </w:rPr>
              <w:t>Q1</w:t>
            </w:r>
          </w:p>
        </w:tc>
        <w:tc>
          <w:tcPr>
            <w:tcW w:w="719" w:type="dxa"/>
          </w:tcPr>
          <w:p w14:paraId="60668490" w14:textId="147C6CF6" w:rsidR="003634AA" w:rsidRDefault="003634AA" w:rsidP="003634AA">
            <w:pPr>
              <w:jc w:val="both"/>
              <w:rPr>
                <w:rFonts w:cs="Arial"/>
                <w:szCs w:val="24"/>
                <w:lang w:val="en-US"/>
              </w:rPr>
            </w:pPr>
            <w:r>
              <w:rPr>
                <w:rFonts w:cs="Arial"/>
                <w:szCs w:val="24"/>
                <w:lang w:val="en-US"/>
              </w:rPr>
              <w:t>Q0</w:t>
            </w:r>
          </w:p>
        </w:tc>
      </w:tr>
      <w:tr w:rsidR="003634AA" w14:paraId="1BE7C3D2" w14:textId="77777777" w:rsidTr="003634AA">
        <w:tc>
          <w:tcPr>
            <w:tcW w:w="721" w:type="dxa"/>
          </w:tcPr>
          <w:p w14:paraId="72C45E6C" w14:textId="4BFC0845" w:rsidR="003634AA" w:rsidRDefault="003634AA" w:rsidP="003634AA">
            <w:pPr>
              <w:jc w:val="both"/>
              <w:rPr>
                <w:rFonts w:cs="Arial"/>
                <w:szCs w:val="24"/>
                <w:lang w:val="en-US"/>
              </w:rPr>
            </w:pPr>
            <w:r>
              <w:rPr>
                <w:rFonts w:cs="Arial"/>
                <w:szCs w:val="24"/>
                <w:lang w:val="en-US"/>
              </w:rPr>
              <w:t>1</w:t>
            </w:r>
          </w:p>
        </w:tc>
        <w:tc>
          <w:tcPr>
            <w:tcW w:w="720" w:type="dxa"/>
          </w:tcPr>
          <w:p w14:paraId="72674D57" w14:textId="547CABBB" w:rsidR="003634AA" w:rsidRDefault="003634AA" w:rsidP="003634AA">
            <w:pPr>
              <w:jc w:val="both"/>
              <w:rPr>
                <w:rFonts w:cs="Arial"/>
                <w:szCs w:val="24"/>
                <w:lang w:val="en-US"/>
              </w:rPr>
            </w:pPr>
            <w:r>
              <w:rPr>
                <w:rFonts w:cs="Arial"/>
                <w:szCs w:val="24"/>
                <w:lang w:val="en-US"/>
              </w:rPr>
              <w:t>1</w:t>
            </w:r>
          </w:p>
        </w:tc>
        <w:tc>
          <w:tcPr>
            <w:tcW w:w="719" w:type="dxa"/>
          </w:tcPr>
          <w:p w14:paraId="000F0968" w14:textId="3DBB4617" w:rsidR="003634AA" w:rsidRDefault="003634AA" w:rsidP="003634AA">
            <w:pPr>
              <w:jc w:val="both"/>
              <w:rPr>
                <w:rFonts w:cs="Arial"/>
                <w:szCs w:val="24"/>
                <w:lang w:val="en-US"/>
              </w:rPr>
            </w:pPr>
            <w:r>
              <w:rPr>
                <w:rFonts w:cs="Arial"/>
                <w:szCs w:val="24"/>
                <w:lang w:val="en-US"/>
              </w:rPr>
              <w:t>1</w:t>
            </w:r>
          </w:p>
        </w:tc>
        <w:tc>
          <w:tcPr>
            <w:tcW w:w="719" w:type="dxa"/>
          </w:tcPr>
          <w:p w14:paraId="5BE88590" w14:textId="337E54AC" w:rsidR="003634AA" w:rsidRDefault="003634AA" w:rsidP="003634AA">
            <w:pPr>
              <w:jc w:val="both"/>
              <w:rPr>
                <w:rFonts w:cs="Arial"/>
                <w:szCs w:val="24"/>
                <w:lang w:val="en-US"/>
              </w:rPr>
            </w:pPr>
            <w:r>
              <w:rPr>
                <w:rFonts w:cs="Arial"/>
                <w:szCs w:val="24"/>
                <w:lang w:val="en-US"/>
              </w:rPr>
              <w:t>0</w:t>
            </w:r>
          </w:p>
        </w:tc>
        <w:tc>
          <w:tcPr>
            <w:tcW w:w="719" w:type="dxa"/>
          </w:tcPr>
          <w:p w14:paraId="0258DAA8" w14:textId="10832B5F" w:rsidR="003634AA" w:rsidRDefault="003634AA" w:rsidP="003634AA">
            <w:pPr>
              <w:jc w:val="both"/>
              <w:rPr>
                <w:rFonts w:cs="Arial"/>
                <w:szCs w:val="24"/>
                <w:lang w:val="en-US"/>
              </w:rPr>
            </w:pPr>
            <w:r>
              <w:rPr>
                <w:rFonts w:cs="Arial"/>
                <w:szCs w:val="24"/>
                <w:lang w:val="en-US"/>
              </w:rPr>
              <w:t>Q0</w:t>
            </w:r>
          </w:p>
        </w:tc>
        <w:tc>
          <w:tcPr>
            <w:tcW w:w="719" w:type="dxa"/>
          </w:tcPr>
          <w:p w14:paraId="25C90B04" w14:textId="132389AC" w:rsidR="003634AA" w:rsidRDefault="003634AA" w:rsidP="003634AA">
            <w:pPr>
              <w:jc w:val="both"/>
              <w:rPr>
                <w:rFonts w:cs="Arial"/>
                <w:szCs w:val="24"/>
                <w:lang w:val="en-US"/>
              </w:rPr>
            </w:pPr>
            <w:r>
              <w:rPr>
                <w:rFonts w:cs="Arial"/>
                <w:szCs w:val="24"/>
                <w:lang w:val="en-US"/>
              </w:rPr>
              <w:t>0</w:t>
            </w:r>
          </w:p>
        </w:tc>
        <w:tc>
          <w:tcPr>
            <w:tcW w:w="719" w:type="dxa"/>
          </w:tcPr>
          <w:p w14:paraId="2CB863D6" w14:textId="55653AC3" w:rsidR="003634AA" w:rsidRDefault="003634AA" w:rsidP="003634AA">
            <w:pPr>
              <w:jc w:val="both"/>
              <w:rPr>
                <w:rFonts w:cs="Arial"/>
                <w:szCs w:val="24"/>
                <w:lang w:val="en-US"/>
              </w:rPr>
            </w:pPr>
            <w:r>
              <w:rPr>
                <w:rFonts w:cs="Arial"/>
                <w:szCs w:val="24"/>
                <w:lang w:val="en-US"/>
              </w:rPr>
              <w:t>Q1</w:t>
            </w:r>
          </w:p>
        </w:tc>
        <w:tc>
          <w:tcPr>
            <w:tcW w:w="719" w:type="dxa"/>
          </w:tcPr>
          <w:p w14:paraId="38DAC8E2" w14:textId="278C3C48" w:rsidR="003634AA" w:rsidRDefault="003634AA" w:rsidP="003634AA">
            <w:pPr>
              <w:jc w:val="both"/>
              <w:rPr>
                <w:rFonts w:cs="Arial"/>
                <w:szCs w:val="24"/>
                <w:lang w:val="en-US"/>
              </w:rPr>
            </w:pPr>
            <w:r>
              <w:rPr>
                <w:rFonts w:cs="Arial"/>
                <w:szCs w:val="24"/>
                <w:lang w:val="en-US"/>
              </w:rPr>
              <w:t>0</w:t>
            </w:r>
          </w:p>
        </w:tc>
        <w:tc>
          <w:tcPr>
            <w:tcW w:w="719" w:type="dxa"/>
          </w:tcPr>
          <w:p w14:paraId="3C594C29" w14:textId="49F17025" w:rsidR="003634AA" w:rsidRDefault="003634AA" w:rsidP="003634AA">
            <w:pPr>
              <w:jc w:val="both"/>
              <w:rPr>
                <w:rFonts w:cs="Arial"/>
                <w:szCs w:val="24"/>
                <w:lang w:val="en-US"/>
              </w:rPr>
            </w:pPr>
            <w:r>
              <w:rPr>
                <w:rFonts w:cs="Arial"/>
                <w:szCs w:val="24"/>
                <w:lang w:val="en-US"/>
              </w:rPr>
              <w:t>Q2</w:t>
            </w:r>
          </w:p>
        </w:tc>
        <w:tc>
          <w:tcPr>
            <w:tcW w:w="719" w:type="dxa"/>
          </w:tcPr>
          <w:p w14:paraId="48CB945D" w14:textId="2E06D309" w:rsidR="003634AA" w:rsidRDefault="003634AA" w:rsidP="003634AA">
            <w:pPr>
              <w:jc w:val="both"/>
              <w:rPr>
                <w:rFonts w:cs="Arial"/>
                <w:szCs w:val="24"/>
                <w:lang w:val="en-US"/>
              </w:rPr>
            </w:pPr>
            <w:r>
              <w:rPr>
                <w:rFonts w:cs="Arial"/>
                <w:szCs w:val="24"/>
                <w:lang w:val="en-US"/>
              </w:rPr>
              <w:t>Q3</w:t>
            </w:r>
          </w:p>
        </w:tc>
        <w:tc>
          <w:tcPr>
            <w:tcW w:w="719" w:type="dxa"/>
          </w:tcPr>
          <w:p w14:paraId="45079AF6" w14:textId="56DAD47D" w:rsidR="003634AA" w:rsidRDefault="003634AA" w:rsidP="003634AA">
            <w:pPr>
              <w:jc w:val="both"/>
              <w:rPr>
                <w:rFonts w:cs="Arial"/>
                <w:szCs w:val="24"/>
                <w:lang w:val="en-US"/>
              </w:rPr>
            </w:pPr>
            <w:r>
              <w:rPr>
                <w:rFonts w:cs="Arial"/>
                <w:szCs w:val="24"/>
                <w:lang w:val="en-US"/>
              </w:rPr>
              <w:t>Q2</w:t>
            </w:r>
          </w:p>
        </w:tc>
        <w:tc>
          <w:tcPr>
            <w:tcW w:w="719" w:type="dxa"/>
          </w:tcPr>
          <w:p w14:paraId="4FD0ADC7" w14:textId="24169F8C" w:rsidR="003634AA" w:rsidRDefault="003634AA" w:rsidP="003634AA">
            <w:pPr>
              <w:jc w:val="both"/>
              <w:rPr>
                <w:rFonts w:cs="Arial"/>
                <w:szCs w:val="24"/>
                <w:lang w:val="en-US"/>
              </w:rPr>
            </w:pPr>
            <w:r>
              <w:rPr>
                <w:rFonts w:cs="Arial"/>
                <w:szCs w:val="24"/>
                <w:lang w:val="en-US"/>
              </w:rPr>
              <w:t>Q1</w:t>
            </w:r>
          </w:p>
        </w:tc>
        <w:tc>
          <w:tcPr>
            <w:tcW w:w="719" w:type="dxa"/>
          </w:tcPr>
          <w:p w14:paraId="13A7800A" w14:textId="4EFC187F" w:rsidR="003634AA" w:rsidRDefault="003634AA" w:rsidP="003634AA">
            <w:pPr>
              <w:jc w:val="both"/>
              <w:rPr>
                <w:rFonts w:cs="Arial"/>
                <w:szCs w:val="24"/>
                <w:lang w:val="en-US"/>
              </w:rPr>
            </w:pPr>
            <w:r>
              <w:rPr>
                <w:rFonts w:cs="Arial"/>
                <w:szCs w:val="24"/>
                <w:lang w:val="en-US"/>
              </w:rPr>
              <w:t>Q0</w:t>
            </w:r>
          </w:p>
        </w:tc>
      </w:tr>
      <w:tr w:rsidR="003634AA" w14:paraId="1A8386CF" w14:textId="77777777" w:rsidTr="003634AA">
        <w:tc>
          <w:tcPr>
            <w:tcW w:w="721" w:type="dxa"/>
          </w:tcPr>
          <w:p w14:paraId="7B49F6C4" w14:textId="1ED62426" w:rsidR="003634AA" w:rsidRDefault="003634AA" w:rsidP="003634AA">
            <w:pPr>
              <w:jc w:val="both"/>
              <w:rPr>
                <w:rFonts w:cs="Arial"/>
                <w:szCs w:val="24"/>
                <w:lang w:val="en-US"/>
              </w:rPr>
            </w:pPr>
            <w:r>
              <w:rPr>
                <w:rFonts w:cs="Arial"/>
                <w:szCs w:val="24"/>
                <w:lang w:val="en-US"/>
              </w:rPr>
              <w:t>0</w:t>
            </w:r>
          </w:p>
        </w:tc>
        <w:tc>
          <w:tcPr>
            <w:tcW w:w="720" w:type="dxa"/>
          </w:tcPr>
          <w:p w14:paraId="5F8CB948" w14:textId="7C1DBE2A" w:rsidR="003634AA" w:rsidRDefault="003634AA" w:rsidP="003634AA">
            <w:pPr>
              <w:jc w:val="both"/>
              <w:rPr>
                <w:rFonts w:cs="Arial"/>
                <w:szCs w:val="24"/>
                <w:lang w:val="en-US"/>
              </w:rPr>
            </w:pPr>
            <w:r>
              <w:rPr>
                <w:rFonts w:cs="Arial"/>
                <w:szCs w:val="24"/>
                <w:lang w:val="en-US"/>
              </w:rPr>
              <w:t>x</w:t>
            </w:r>
          </w:p>
        </w:tc>
        <w:tc>
          <w:tcPr>
            <w:tcW w:w="719" w:type="dxa"/>
          </w:tcPr>
          <w:p w14:paraId="34ACF791" w14:textId="1EDDCAD6" w:rsidR="003634AA" w:rsidRDefault="003634AA" w:rsidP="003634AA">
            <w:pPr>
              <w:jc w:val="both"/>
              <w:rPr>
                <w:rFonts w:cs="Arial"/>
                <w:szCs w:val="24"/>
                <w:lang w:val="en-US"/>
              </w:rPr>
            </w:pPr>
            <w:r>
              <w:rPr>
                <w:rFonts w:cs="Arial"/>
                <w:szCs w:val="24"/>
                <w:lang w:val="en-US"/>
              </w:rPr>
              <w:t>X</w:t>
            </w:r>
          </w:p>
        </w:tc>
        <w:tc>
          <w:tcPr>
            <w:tcW w:w="719" w:type="dxa"/>
          </w:tcPr>
          <w:p w14:paraId="6AA24B8B" w14:textId="617E7E7A" w:rsidR="003634AA" w:rsidRDefault="006E74C7" w:rsidP="003634AA">
            <w:pPr>
              <w:jc w:val="both"/>
              <w:rPr>
                <w:rFonts w:cs="Arial"/>
                <w:szCs w:val="24"/>
                <w:lang w:val="en-US"/>
              </w:rPr>
            </w:pPr>
            <w:r>
              <w:rPr>
                <w:rFonts w:cs="Arial"/>
                <w:szCs w:val="24"/>
                <w:lang w:val="en-US"/>
              </w:rPr>
              <w:t>x</w:t>
            </w:r>
          </w:p>
        </w:tc>
        <w:tc>
          <w:tcPr>
            <w:tcW w:w="719" w:type="dxa"/>
          </w:tcPr>
          <w:p w14:paraId="6F38F37A" w14:textId="4CC6FF76" w:rsidR="003634AA" w:rsidRDefault="006E74C7" w:rsidP="003634AA">
            <w:pPr>
              <w:jc w:val="both"/>
              <w:rPr>
                <w:rFonts w:cs="Arial"/>
                <w:szCs w:val="24"/>
                <w:lang w:val="en-US"/>
              </w:rPr>
            </w:pPr>
            <w:r>
              <w:rPr>
                <w:rFonts w:cs="Arial"/>
                <w:szCs w:val="24"/>
                <w:lang w:val="en-US"/>
              </w:rPr>
              <w:t>x</w:t>
            </w:r>
          </w:p>
        </w:tc>
        <w:tc>
          <w:tcPr>
            <w:tcW w:w="719" w:type="dxa"/>
          </w:tcPr>
          <w:p w14:paraId="76E1834E" w14:textId="0943365A" w:rsidR="003634AA" w:rsidRDefault="006E74C7" w:rsidP="003634AA">
            <w:pPr>
              <w:jc w:val="both"/>
              <w:rPr>
                <w:rFonts w:cs="Arial"/>
                <w:szCs w:val="24"/>
                <w:lang w:val="en-US"/>
              </w:rPr>
            </w:pPr>
            <w:r>
              <w:rPr>
                <w:rFonts w:cs="Arial"/>
                <w:szCs w:val="24"/>
                <w:lang w:val="en-US"/>
              </w:rPr>
              <w:t>x</w:t>
            </w:r>
          </w:p>
        </w:tc>
        <w:tc>
          <w:tcPr>
            <w:tcW w:w="719" w:type="dxa"/>
          </w:tcPr>
          <w:p w14:paraId="44774E6F" w14:textId="7288BE0F" w:rsidR="003634AA" w:rsidRDefault="006E74C7" w:rsidP="003634AA">
            <w:pPr>
              <w:jc w:val="both"/>
              <w:rPr>
                <w:rFonts w:cs="Arial"/>
                <w:szCs w:val="24"/>
                <w:lang w:val="en-US"/>
              </w:rPr>
            </w:pPr>
            <w:r>
              <w:rPr>
                <w:rFonts w:cs="Arial"/>
                <w:szCs w:val="24"/>
                <w:lang w:val="en-US"/>
              </w:rPr>
              <w:t>x</w:t>
            </w:r>
          </w:p>
        </w:tc>
        <w:tc>
          <w:tcPr>
            <w:tcW w:w="719" w:type="dxa"/>
          </w:tcPr>
          <w:p w14:paraId="3008BEFC" w14:textId="2D1B26BD" w:rsidR="003634AA" w:rsidRDefault="006E74C7" w:rsidP="003634AA">
            <w:pPr>
              <w:jc w:val="both"/>
              <w:rPr>
                <w:rFonts w:cs="Arial"/>
                <w:szCs w:val="24"/>
                <w:lang w:val="en-US"/>
              </w:rPr>
            </w:pPr>
            <w:r>
              <w:rPr>
                <w:rFonts w:cs="Arial"/>
                <w:szCs w:val="24"/>
                <w:lang w:val="en-US"/>
              </w:rPr>
              <w:t>X</w:t>
            </w:r>
          </w:p>
        </w:tc>
        <w:tc>
          <w:tcPr>
            <w:tcW w:w="719" w:type="dxa"/>
          </w:tcPr>
          <w:p w14:paraId="5A938809" w14:textId="42F58F12" w:rsidR="003634AA" w:rsidRDefault="006E74C7" w:rsidP="003634AA">
            <w:pPr>
              <w:jc w:val="both"/>
              <w:rPr>
                <w:rFonts w:cs="Arial"/>
                <w:szCs w:val="24"/>
                <w:lang w:val="en-US"/>
              </w:rPr>
            </w:pPr>
            <w:r>
              <w:rPr>
                <w:rFonts w:cs="Arial"/>
                <w:szCs w:val="24"/>
                <w:lang w:val="en-US"/>
              </w:rPr>
              <w:t>x</w:t>
            </w:r>
          </w:p>
        </w:tc>
        <w:tc>
          <w:tcPr>
            <w:tcW w:w="719" w:type="dxa"/>
          </w:tcPr>
          <w:p w14:paraId="68D6ADD7" w14:textId="09E0C966" w:rsidR="003634AA" w:rsidRDefault="003634AA" w:rsidP="003634AA">
            <w:pPr>
              <w:jc w:val="both"/>
              <w:rPr>
                <w:rFonts w:cs="Arial"/>
                <w:szCs w:val="24"/>
                <w:lang w:val="en-US"/>
              </w:rPr>
            </w:pPr>
            <w:r>
              <w:rPr>
                <w:rFonts w:cs="Arial"/>
                <w:szCs w:val="24"/>
                <w:lang w:val="en-US"/>
              </w:rPr>
              <w:t>Q3</w:t>
            </w:r>
          </w:p>
        </w:tc>
        <w:tc>
          <w:tcPr>
            <w:tcW w:w="719" w:type="dxa"/>
          </w:tcPr>
          <w:p w14:paraId="0ED7F284" w14:textId="0F9B0C79" w:rsidR="003634AA" w:rsidRDefault="003634AA" w:rsidP="003634AA">
            <w:pPr>
              <w:jc w:val="both"/>
              <w:rPr>
                <w:rFonts w:cs="Arial"/>
                <w:szCs w:val="24"/>
                <w:lang w:val="en-US"/>
              </w:rPr>
            </w:pPr>
            <w:r>
              <w:rPr>
                <w:rFonts w:cs="Arial"/>
                <w:szCs w:val="24"/>
                <w:lang w:val="en-US"/>
              </w:rPr>
              <w:t>Q2</w:t>
            </w:r>
          </w:p>
        </w:tc>
        <w:tc>
          <w:tcPr>
            <w:tcW w:w="719" w:type="dxa"/>
          </w:tcPr>
          <w:p w14:paraId="0D7F6A87" w14:textId="4A3A3D32" w:rsidR="003634AA" w:rsidRDefault="003634AA" w:rsidP="003634AA">
            <w:pPr>
              <w:jc w:val="both"/>
              <w:rPr>
                <w:rFonts w:cs="Arial"/>
                <w:szCs w:val="24"/>
                <w:lang w:val="en-US"/>
              </w:rPr>
            </w:pPr>
            <w:r>
              <w:rPr>
                <w:rFonts w:cs="Arial"/>
                <w:szCs w:val="24"/>
                <w:lang w:val="en-US"/>
              </w:rPr>
              <w:t>Q1</w:t>
            </w:r>
          </w:p>
        </w:tc>
        <w:tc>
          <w:tcPr>
            <w:tcW w:w="719" w:type="dxa"/>
          </w:tcPr>
          <w:p w14:paraId="6C2675D6" w14:textId="44EEB402" w:rsidR="003634AA" w:rsidRDefault="003634AA" w:rsidP="003634AA">
            <w:pPr>
              <w:jc w:val="both"/>
              <w:rPr>
                <w:rFonts w:cs="Arial"/>
                <w:szCs w:val="24"/>
                <w:lang w:val="en-US"/>
              </w:rPr>
            </w:pPr>
            <w:r>
              <w:rPr>
                <w:rFonts w:cs="Arial"/>
                <w:szCs w:val="24"/>
                <w:lang w:val="en-US"/>
              </w:rPr>
              <w:t>Q0</w:t>
            </w:r>
          </w:p>
        </w:tc>
      </w:tr>
      <w:tr w:rsidR="003634AA" w14:paraId="1C255EA1" w14:textId="77777777" w:rsidTr="003634AA">
        <w:tc>
          <w:tcPr>
            <w:tcW w:w="721" w:type="dxa"/>
          </w:tcPr>
          <w:p w14:paraId="4155692C" w14:textId="18357A8F" w:rsidR="003634AA" w:rsidRDefault="003634AA" w:rsidP="003634AA">
            <w:pPr>
              <w:jc w:val="both"/>
              <w:rPr>
                <w:rFonts w:cs="Arial"/>
                <w:szCs w:val="24"/>
                <w:lang w:val="en-US"/>
              </w:rPr>
            </w:pPr>
            <w:r>
              <w:rPr>
                <w:rFonts w:cs="Arial"/>
                <w:szCs w:val="24"/>
                <w:lang w:val="en-US"/>
              </w:rPr>
              <w:t>1</w:t>
            </w:r>
          </w:p>
        </w:tc>
        <w:tc>
          <w:tcPr>
            <w:tcW w:w="720" w:type="dxa"/>
          </w:tcPr>
          <w:p w14:paraId="04B09986" w14:textId="56AB6EA1" w:rsidR="003634AA" w:rsidRDefault="003634AA" w:rsidP="003634AA">
            <w:pPr>
              <w:jc w:val="both"/>
              <w:rPr>
                <w:rFonts w:cs="Arial"/>
                <w:szCs w:val="24"/>
                <w:lang w:val="en-US"/>
              </w:rPr>
            </w:pPr>
            <w:r>
              <w:rPr>
                <w:rFonts w:cs="Arial"/>
                <w:szCs w:val="24"/>
                <w:lang w:val="en-US"/>
              </w:rPr>
              <w:t>1</w:t>
            </w:r>
          </w:p>
        </w:tc>
        <w:tc>
          <w:tcPr>
            <w:tcW w:w="719" w:type="dxa"/>
          </w:tcPr>
          <w:p w14:paraId="05FE69AC" w14:textId="09BFF68D" w:rsidR="003634AA" w:rsidRDefault="003634AA" w:rsidP="003634AA">
            <w:pPr>
              <w:jc w:val="both"/>
              <w:rPr>
                <w:rFonts w:cs="Arial"/>
                <w:szCs w:val="24"/>
                <w:lang w:val="en-US"/>
              </w:rPr>
            </w:pPr>
            <w:r>
              <w:rPr>
                <w:rFonts w:cs="Arial"/>
                <w:szCs w:val="24"/>
                <w:lang w:val="en-US"/>
              </w:rPr>
              <w:t>1</w:t>
            </w:r>
          </w:p>
        </w:tc>
        <w:tc>
          <w:tcPr>
            <w:tcW w:w="719" w:type="dxa"/>
          </w:tcPr>
          <w:p w14:paraId="0C28A39C" w14:textId="24622D75" w:rsidR="003634AA" w:rsidRDefault="003634AA" w:rsidP="003634AA">
            <w:pPr>
              <w:jc w:val="both"/>
              <w:rPr>
                <w:rFonts w:cs="Arial"/>
                <w:szCs w:val="24"/>
                <w:lang w:val="en-US"/>
              </w:rPr>
            </w:pPr>
            <w:r>
              <w:rPr>
                <w:rFonts w:cs="Arial"/>
                <w:szCs w:val="24"/>
                <w:lang w:val="en-US"/>
              </w:rPr>
              <w:t>0</w:t>
            </w:r>
          </w:p>
        </w:tc>
        <w:tc>
          <w:tcPr>
            <w:tcW w:w="719" w:type="dxa"/>
          </w:tcPr>
          <w:p w14:paraId="0E194D06" w14:textId="11A88E13" w:rsidR="003634AA" w:rsidRDefault="003634AA" w:rsidP="003634AA">
            <w:pPr>
              <w:jc w:val="both"/>
              <w:rPr>
                <w:rFonts w:cs="Arial"/>
                <w:szCs w:val="24"/>
                <w:lang w:val="en-US"/>
              </w:rPr>
            </w:pPr>
            <w:r>
              <w:rPr>
                <w:rFonts w:cs="Arial"/>
                <w:szCs w:val="24"/>
                <w:lang w:val="en-US"/>
              </w:rPr>
              <w:t>Q0</w:t>
            </w:r>
          </w:p>
        </w:tc>
        <w:tc>
          <w:tcPr>
            <w:tcW w:w="719" w:type="dxa"/>
          </w:tcPr>
          <w:p w14:paraId="7BAC9F3D" w14:textId="0A5F22E8" w:rsidR="003634AA" w:rsidRDefault="003634AA" w:rsidP="003634AA">
            <w:pPr>
              <w:jc w:val="both"/>
              <w:rPr>
                <w:rFonts w:cs="Arial"/>
                <w:szCs w:val="24"/>
                <w:lang w:val="en-US"/>
              </w:rPr>
            </w:pPr>
            <w:r>
              <w:rPr>
                <w:rFonts w:cs="Arial"/>
                <w:szCs w:val="24"/>
                <w:lang w:val="en-US"/>
              </w:rPr>
              <w:t>0</w:t>
            </w:r>
          </w:p>
        </w:tc>
        <w:tc>
          <w:tcPr>
            <w:tcW w:w="719" w:type="dxa"/>
          </w:tcPr>
          <w:p w14:paraId="2865F2FA" w14:textId="21DA4A79" w:rsidR="003634AA" w:rsidRDefault="003634AA" w:rsidP="003634AA">
            <w:pPr>
              <w:jc w:val="both"/>
              <w:rPr>
                <w:rFonts w:cs="Arial"/>
                <w:szCs w:val="24"/>
                <w:lang w:val="en-US"/>
              </w:rPr>
            </w:pPr>
            <w:r>
              <w:rPr>
                <w:rFonts w:cs="Arial"/>
                <w:szCs w:val="24"/>
                <w:lang w:val="en-US"/>
              </w:rPr>
              <w:t>Q1</w:t>
            </w:r>
          </w:p>
        </w:tc>
        <w:tc>
          <w:tcPr>
            <w:tcW w:w="719" w:type="dxa"/>
          </w:tcPr>
          <w:p w14:paraId="6A27388F" w14:textId="4E67D926" w:rsidR="003634AA" w:rsidRDefault="003634AA" w:rsidP="003634AA">
            <w:pPr>
              <w:jc w:val="both"/>
              <w:rPr>
                <w:rFonts w:cs="Arial"/>
                <w:szCs w:val="24"/>
                <w:lang w:val="en-US"/>
              </w:rPr>
            </w:pPr>
            <w:r>
              <w:rPr>
                <w:rFonts w:cs="Arial"/>
                <w:szCs w:val="24"/>
                <w:lang w:val="en-US"/>
              </w:rPr>
              <w:t>0</w:t>
            </w:r>
          </w:p>
        </w:tc>
        <w:tc>
          <w:tcPr>
            <w:tcW w:w="719" w:type="dxa"/>
          </w:tcPr>
          <w:p w14:paraId="7DB1BAAF" w14:textId="5647A8D3" w:rsidR="003634AA" w:rsidRDefault="003634AA" w:rsidP="003634AA">
            <w:pPr>
              <w:jc w:val="both"/>
              <w:rPr>
                <w:rFonts w:cs="Arial"/>
                <w:szCs w:val="24"/>
                <w:lang w:val="en-US"/>
              </w:rPr>
            </w:pPr>
            <w:r>
              <w:rPr>
                <w:rFonts w:cs="Arial"/>
                <w:szCs w:val="24"/>
                <w:lang w:val="en-US"/>
              </w:rPr>
              <w:t>Q2</w:t>
            </w:r>
          </w:p>
        </w:tc>
        <w:tc>
          <w:tcPr>
            <w:tcW w:w="719" w:type="dxa"/>
          </w:tcPr>
          <w:p w14:paraId="2653CBA1" w14:textId="11E958D6" w:rsidR="003634AA" w:rsidRDefault="003634AA" w:rsidP="003634AA">
            <w:pPr>
              <w:jc w:val="both"/>
              <w:rPr>
                <w:rFonts w:cs="Arial"/>
                <w:szCs w:val="24"/>
                <w:lang w:val="en-US"/>
              </w:rPr>
            </w:pPr>
            <w:r>
              <w:rPr>
                <w:rFonts w:cs="Arial"/>
                <w:szCs w:val="24"/>
                <w:lang w:val="en-US"/>
              </w:rPr>
              <w:t>Q3</w:t>
            </w:r>
          </w:p>
        </w:tc>
        <w:tc>
          <w:tcPr>
            <w:tcW w:w="719" w:type="dxa"/>
          </w:tcPr>
          <w:p w14:paraId="77B7A34C" w14:textId="1C3830DD" w:rsidR="003634AA" w:rsidRDefault="003634AA" w:rsidP="003634AA">
            <w:pPr>
              <w:jc w:val="both"/>
              <w:rPr>
                <w:rFonts w:cs="Arial"/>
                <w:szCs w:val="24"/>
                <w:lang w:val="en-US"/>
              </w:rPr>
            </w:pPr>
            <w:r>
              <w:rPr>
                <w:rFonts w:cs="Arial"/>
                <w:szCs w:val="24"/>
                <w:lang w:val="en-US"/>
              </w:rPr>
              <w:t>Q2</w:t>
            </w:r>
          </w:p>
        </w:tc>
        <w:tc>
          <w:tcPr>
            <w:tcW w:w="719" w:type="dxa"/>
          </w:tcPr>
          <w:p w14:paraId="5B008335" w14:textId="400E71B6" w:rsidR="003634AA" w:rsidRDefault="003634AA" w:rsidP="003634AA">
            <w:pPr>
              <w:jc w:val="both"/>
              <w:rPr>
                <w:rFonts w:cs="Arial"/>
                <w:szCs w:val="24"/>
                <w:lang w:val="en-US"/>
              </w:rPr>
            </w:pPr>
            <w:r>
              <w:rPr>
                <w:rFonts w:cs="Arial"/>
                <w:szCs w:val="24"/>
                <w:lang w:val="en-US"/>
              </w:rPr>
              <w:t>Q1</w:t>
            </w:r>
          </w:p>
        </w:tc>
        <w:tc>
          <w:tcPr>
            <w:tcW w:w="719" w:type="dxa"/>
          </w:tcPr>
          <w:p w14:paraId="3DB677F9" w14:textId="32DD30C3" w:rsidR="003634AA" w:rsidRDefault="003634AA" w:rsidP="003634AA">
            <w:pPr>
              <w:jc w:val="both"/>
              <w:rPr>
                <w:rFonts w:cs="Arial"/>
                <w:szCs w:val="24"/>
                <w:lang w:val="en-US"/>
              </w:rPr>
            </w:pPr>
            <w:r>
              <w:rPr>
                <w:rFonts w:cs="Arial"/>
                <w:szCs w:val="24"/>
                <w:lang w:val="en-US"/>
              </w:rPr>
              <w:t>Q0</w:t>
            </w:r>
          </w:p>
        </w:tc>
      </w:tr>
      <w:tr w:rsidR="003634AA" w14:paraId="3EC38C2F" w14:textId="77777777" w:rsidTr="003634AA">
        <w:tc>
          <w:tcPr>
            <w:tcW w:w="721" w:type="dxa"/>
          </w:tcPr>
          <w:p w14:paraId="2AB095B0" w14:textId="77777777" w:rsidR="003634AA" w:rsidRDefault="003634AA" w:rsidP="003634AA">
            <w:pPr>
              <w:jc w:val="both"/>
              <w:rPr>
                <w:rFonts w:cs="Arial"/>
                <w:szCs w:val="24"/>
                <w:lang w:val="en-US"/>
              </w:rPr>
            </w:pPr>
          </w:p>
        </w:tc>
        <w:tc>
          <w:tcPr>
            <w:tcW w:w="720" w:type="dxa"/>
          </w:tcPr>
          <w:p w14:paraId="536B41E6" w14:textId="77777777" w:rsidR="003634AA" w:rsidRDefault="003634AA" w:rsidP="003634AA">
            <w:pPr>
              <w:jc w:val="both"/>
              <w:rPr>
                <w:rFonts w:cs="Arial"/>
                <w:szCs w:val="24"/>
                <w:lang w:val="en-US"/>
              </w:rPr>
            </w:pPr>
          </w:p>
        </w:tc>
        <w:tc>
          <w:tcPr>
            <w:tcW w:w="719" w:type="dxa"/>
          </w:tcPr>
          <w:p w14:paraId="54CC00E6" w14:textId="77777777" w:rsidR="003634AA" w:rsidRDefault="003634AA" w:rsidP="003634AA">
            <w:pPr>
              <w:jc w:val="both"/>
              <w:rPr>
                <w:rFonts w:cs="Arial"/>
                <w:szCs w:val="24"/>
                <w:lang w:val="en-US"/>
              </w:rPr>
            </w:pPr>
          </w:p>
        </w:tc>
        <w:tc>
          <w:tcPr>
            <w:tcW w:w="719" w:type="dxa"/>
          </w:tcPr>
          <w:p w14:paraId="314B6A6C" w14:textId="77777777" w:rsidR="003634AA" w:rsidRDefault="003634AA" w:rsidP="003634AA">
            <w:pPr>
              <w:jc w:val="both"/>
              <w:rPr>
                <w:rFonts w:cs="Arial"/>
                <w:szCs w:val="24"/>
                <w:lang w:val="en-US"/>
              </w:rPr>
            </w:pPr>
          </w:p>
        </w:tc>
        <w:tc>
          <w:tcPr>
            <w:tcW w:w="719" w:type="dxa"/>
          </w:tcPr>
          <w:p w14:paraId="353E762B" w14:textId="77777777" w:rsidR="003634AA" w:rsidRDefault="003634AA" w:rsidP="003634AA">
            <w:pPr>
              <w:jc w:val="both"/>
              <w:rPr>
                <w:rFonts w:cs="Arial"/>
                <w:szCs w:val="24"/>
                <w:lang w:val="en-US"/>
              </w:rPr>
            </w:pPr>
          </w:p>
        </w:tc>
        <w:tc>
          <w:tcPr>
            <w:tcW w:w="719" w:type="dxa"/>
          </w:tcPr>
          <w:p w14:paraId="38482DA8" w14:textId="77777777" w:rsidR="003634AA" w:rsidRDefault="003634AA" w:rsidP="003634AA">
            <w:pPr>
              <w:jc w:val="both"/>
              <w:rPr>
                <w:rFonts w:cs="Arial"/>
                <w:szCs w:val="24"/>
                <w:lang w:val="en-US"/>
              </w:rPr>
            </w:pPr>
          </w:p>
        </w:tc>
        <w:tc>
          <w:tcPr>
            <w:tcW w:w="719" w:type="dxa"/>
          </w:tcPr>
          <w:p w14:paraId="440C5E4C" w14:textId="77777777" w:rsidR="003634AA" w:rsidRDefault="003634AA" w:rsidP="003634AA">
            <w:pPr>
              <w:jc w:val="both"/>
              <w:rPr>
                <w:rFonts w:cs="Arial"/>
                <w:szCs w:val="24"/>
                <w:lang w:val="en-US"/>
              </w:rPr>
            </w:pPr>
          </w:p>
        </w:tc>
        <w:tc>
          <w:tcPr>
            <w:tcW w:w="719" w:type="dxa"/>
          </w:tcPr>
          <w:p w14:paraId="298A6267" w14:textId="77777777" w:rsidR="003634AA" w:rsidRDefault="003634AA" w:rsidP="003634AA">
            <w:pPr>
              <w:jc w:val="both"/>
              <w:rPr>
                <w:rFonts w:cs="Arial"/>
                <w:szCs w:val="24"/>
                <w:lang w:val="en-US"/>
              </w:rPr>
            </w:pPr>
          </w:p>
        </w:tc>
        <w:tc>
          <w:tcPr>
            <w:tcW w:w="719" w:type="dxa"/>
          </w:tcPr>
          <w:p w14:paraId="3CEDC643" w14:textId="77777777" w:rsidR="003634AA" w:rsidRDefault="003634AA" w:rsidP="003634AA">
            <w:pPr>
              <w:jc w:val="both"/>
              <w:rPr>
                <w:rFonts w:cs="Arial"/>
                <w:szCs w:val="24"/>
                <w:lang w:val="en-US"/>
              </w:rPr>
            </w:pPr>
          </w:p>
        </w:tc>
        <w:tc>
          <w:tcPr>
            <w:tcW w:w="719" w:type="dxa"/>
          </w:tcPr>
          <w:p w14:paraId="08DBBEB4" w14:textId="77777777" w:rsidR="003634AA" w:rsidRDefault="003634AA" w:rsidP="003634AA">
            <w:pPr>
              <w:jc w:val="both"/>
              <w:rPr>
                <w:rFonts w:cs="Arial"/>
                <w:szCs w:val="24"/>
                <w:lang w:val="en-US"/>
              </w:rPr>
            </w:pPr>
          </w:p>
        </w:tc>
        <w:tc>
          <w:tcPr>
            <w:tcW w:w="719" w:type="dxa"/>
          </w:tcPr>
          <w:p w14:paraId="712FA201" w14:textId="77777777" w:rsidR="003634AA" w:rsidRDefault="003634AA" w:rsidP="003634AA">
            <w:pPr>
              <w:jc w:val="both"/>
              <w:rPr>
                <w:rFonts w:cs="Arial"/>
                <w:szCs w:val="24"/>
                <w:lang w:val="en-US"/>
              </w:rPr>
            </w:pPr>
          </w:p>
        </w:tc>
        <w:tc>
          <w:tcPr>
            <w:tcW w:w="719" w:type="dxa"/>
          </w:tcPr>
          <w:p w14:paraId="4B66FD6B" w14:textId="77777777" w:rsidR="003634AA" w:rsidRDefault="003634AA" w:rsidP="003634AA">
            <w:pPr>
              <w:jc w:val="both"/>
              <w:rPr>
                <w:rFonts w:cs="Arial"/>
                <w:szCs w:val="24"/>
                <w:lang w:val="en-US"/>
              </w:rPr>
            </w:pPr>
          </w:p>
        </w:tc>
        <w:tc>
          <w:tcPr>
            <w:tcW w:w="719" w:type="dxa"/>
          </w:tcPr>
          <w:p w14:paraId="4914D1DB" w14:textId="77777777" w:rsidR="003634AA" w:rsidRDefault="003634AA" w:rsidP="003634AA">
            <w:pPr>
              <w:jc w:val="both"/>
              <w:rPr>
                <w:rFonts w:cs="Arial"/>
                <w:szCs w:val="24"/>
                <w:lang w:val="en-US"/>
              </w:rPr>
            </w:pPr>
          </w:p>
        </w:tc>
      </w:tr>
    </w:tbl>
    <w:p w14:paraId="49F93719" w14:textId="007637BA" w:rsidR="003634AA" w:rsidRPr="00200AFF" w:rsidRDefault="006E74C7" w:rsidP="00200AFF">
      <w:pPr>
        <w:jc w:val="center"/>
        <w:rPr>
          <w:rFonts w:cs="Arial"/>
          <w:b/>
          <w:bCs/>
          <w:i/>
          <w:iCs/>
          <w:szCs w:val="24"/>
          <w:lang w:val="en-US"/>
        </w:rPr>
      </w:pPr>
      <w:r w:rsidRPr="00200AFF">
        <w:rPr>
          <w:rFonts w:cs="Arial"/>
          <w:b/>
          <w:bCs/>
          <w:i/>
          <w:iCs/>
          <w:szCs w:val="24"/>
          <w:lang w:val="en-US"/>
        </w:rPr>
        <w:t>Table</w:t>
      </w:r>
      <w:r w:rsidR="00200AFF" w:rsidRPr="00200AFF">
        <w:rPr>
          <w:rFonts w:cs="Arial"/>
          <w:b/>
          <w:bCs/>
          <w:i/>
          <w:iCs/>
          <w:szCs w:val="24"/>
          <w:lang w:val="en-US"/>
        </w:rPr>
        <w:t xml:space="preserve"> 4</w:t>
      </w:r>
      <w:r w:rsidRPr="00200AFF">
        <w:rPr>
          <w:rFonts w:cs="Arial"/>
          <w:b/>
          <w:bCs/>
          <w:i/>
          <w:iCs/>
          <w:szCs w:val="24"/>
          <w:lang w:val="en-US"/>
        </w:rPr>
        <w:t>: Truth Table for 4-bit Synchronous Counter Circuit.</w:t>
      </w:r>
    </w:p>
    <w:p w14:paraId="1972856A" w14:textId="31B14A8B" w:rsidR="006E74C7" w:rsidRDefault="006E74C7" w:rsidP="003634AA">
      <w:pPr>
        <w:jc w:val="both"/>
        <w:rPr>
          <w:rFonts w:cs="Arial"/>
          <w:szCs w:val="24"/>
        </w:rPr>
      </w:pPr>
      <w:r w:rsidRPr="006E74C7">
        <w:rPr>
          <w:rFonts w:cs="Arial"/>
          <w:szCs w:val="24"/>
        </w:rPr>
        <w:t>In the truth table, CLK represents the clock input, J and K represent the inputs of the JK flip-flops, and Q3Q2Q1Q0 represent the output sequence of the counter.</w:t>
      </w:r>
    </w:p>
    <w:p w14:paraId="4CF83F8B" w14:textId="1764A20E" w:rsidR="006E74C7" w:rsidRDefault="006E74C7" w:rsidP="003634AA">
      <w:pPr>
        <w:jc w:val="both"/>
        <w:rPr>
          <w:rFonts w:cs="Arial"/>
          <w:szCs w:val="24"/>
          <w:lang w:val="en-US"/>
        </w:rPr>
      </w:pPr>
      <w:r w:rsidRPr="006E74C7">
        <w:rPr>
          <w:rFonts w:cs="Arial"/>
          <w:noProof/>
          <w:szCs w:val="24"/>
          <w:lang w:val="en-US"/>
        </w:rPr>
        <w:lastRenderedPageBreak/>
        <w:drawing>
          <wp:inline distT="0" distB="0" distL="0" distR="0" wp14:anchorId="0AA9A990" wp14:editId="39FAE105">
            <wp:extent cx="5943600" cy="3896995"/>
            <wp:effectExtent l="0" t="0" r="0" b="8255"/>
            <wp:docPr id="1396729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29689" name=""/>
                    <pic:cNvPicPr/>
                  </pic:nvPicPr>
                  <pic:blipFill>
                    <a:blip r:embed="rId9"/>
                    <a:stretch>
                      <a:fillRect/>
                    </a:stretch>
                  </pic:blipFill>
                  <pic:spPr>
                    <a:xfrm>
                      <a:off x="0" y="0"/>
                      <a:ext cx="5943600" cy="3896995"/>
                    </a:xfrm>
                    <a:prstGeom prst="rect">
                      <a:avLst/>
                    </a:prstGeom>
                  </pic:spPr>
                </pic:pic>
              </a:graphicData>
            </a:graphic>
          </wp:inline>
        </w:drawing>
      </w:r>
    </w:p>
    <w:p w14:paraId="11C7527D" w14:textId="1F5C4B0B" w:rsidR="006E74C7" w:rsidRDefault="006E74C7" w:rsidP="003634AA">
      <w:pPr>
        <w:jc w:val="both"/>
        <w:rPr>
          <w:rFonts w:cs="Arial"/>
          <w:szCs w:val="24"/>
          <w:lang w:val="en-US"/>
        </w:rPr>
      </w:pPr>
      <w:r w:rsidRPr="006E74C7">
        <w:rPr>
          <w:rFonts w:cs="Arial"/>
          <w:noProof/>
          <w:szCs w:val="24"/>
          <w:lang w:val="en-US"/>
        </w:rPr>
        <w:drawing>
          <wp:inline distT="0" distB="0" distL="0" distR="0" wp14:anchorId="32B7AA02" wp14:editId="193554D5">
            <wp:extent cx="5943600" cy="3956050"/>
            <wp:effectExtent l="0" t="0" r="0" b="6350"/>
            <wp:docPr id="1025237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237399" name=""/>
                    <pic:cNvPicPr/>
                  </pic:nvPicPr>
                  <pic:blipFill>
                    <a:blip r:embed="rId10"/>
                    <a:stretch>
                      <a:fillRect/>
                    </a:stretch>
                  </pic:blipFill>
                  <pic:spPr>
                    <a:xfrm>
                      <a:off x="0" y="0"/>
                      <a:ext cx="5943600" cy="3956050"/>
                    </a:xfrm>
                    <a:prstGeom prst="rect">
                      <a:avLst/>
                    </a:prstGeom>
                  </pic:spPr>
                </pic:pic>
              </a:graphicData>
            </a:graphic>
          </wp:inline>
        </w:drawing>
      </w:r>
    </w:p>
    <w:p w14:paraId="6F77E034" w14:textId="3EE882FC" w:rsidR="006E74C7" w:rsidRDefault="006E74C7" w:rsidP="003634AA">
      <w:pPr>
        <w:jc w:val="both"/>
        <w:rPr>
          <w:rFonts w:cs="Arial"/>
          <w:szCs w:val="24"/>
          <w:lang w:val="en-US"/>
        </w:rPr>
      </w:pPr>
      <w:r w:rsidRPr="006E74C7">
        <w:rPr>
          <w:rFonts w:cs="Arial"/>
          <w:noProof/>
          <w:szCs w:val="24"/>
          <w:lang w:val="en-US"/>
        </w:rPr>
        <w:lastRenderedPageBreak/>
        <w:drawing>
          <wp:inline distT="0" distB="0" distL="0" distR="0" wp14:anchorId="78F5D25D" wp14:editId="62C007B0">
            <wp:extent cx="5943600" cy="3696335"/>
            <wp:effectExtent l="0" t="0" r="0" b="0"/>
            <wp:docPr id="54709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096290" name=""/>
                    <pic:cNvPicPr/>
                  </pic:nvPicPr>
                  <pic:blipFill>
                    <a:blip r:embed="rId11"/>
                    <a:stretch>
                      <a:fillRect/>
                    </a:stretch>
                  </pic:blipFill>
                  <pic:spPr>
                    <a:xfrm>
                      <a:off x="0" y="0"/>
                      <a:ext cx="5943600" cy="3696335"/>
                    </a:xfrm>
                    <a:prstGeom prst="rect">
                      <a:avLst/>
                    </a:prstGeom>
                  </pic:spPr>
                </pic:pic>
              </a:graphicData>
            </a:graphic>
          </wp:inline>
        </w:drawing>
      </w:r>
    </w:p>
    <w:p w14:paraId="55770DEF" w14:textId="67A99E2E" w:rsidR="006E74C7" w:rsidRDefault="006E74C7" w:rsidP="003634AA">
      <w:pPr>
        <w:jc w:val="both"/>
        <w:rPr>
          <w:rFonts w:cs="Arial"/>
          <w:szCs w:val="24"/>
          <w:lang w:val="en-US"/>
        </w:rPr>
      </w:pPr>
      <w:r w:rsidRPr="006E74C7">
        <w:rPr>
          <w:rFonts w:cs="Arial"/>
          <w:noProof/>
          <w:szCs w:val="24"/>
          <w:lang w:val="en-US"/>
        </w:rPr>
        <w:drawing>
          <wp:inline distT="0" distB="0" distL="0" distR="0" wp14:anchorId="712641D8" wp14:editId="773C3BFA">
            <wp:extent cx="5943600" cy="3819525"/>
            <wp:effectExtent l="0" t="0" r="0" b="9525"/>
            <wp:docPr id="173132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327769" name=""/>
                    <pic:cNvPicPr/>
                  </pic:nvPicPr>
                  <pic:blipFill>
                    <a:blip r:embed="rId12"/>
                    <a:stretch>
                      <a:fillRect/>
                    </a:stretch>
                  </pic:blipFill>
                  <pic:spPr>
                    <a:xfrm>
                      <a:off x="0" y="0"/>
                      <a:ext cx="5943600" cy="3819525"/>
                    </a:xfrm>
                    <a:prstGeom prst="rect">
                      <a:avLst/>
                    </a:prstGeom>
                  </pic:spPr>
                </pic:pic>
              </a:graphicData>
            </a:graphic>
          </wp:inline>
        </w:drawing>
      </w:r>
    </w:p>
    <w:p w14:paraId="12D27DEE" w14:textId="4B2B5259" w:rsidR="006E74C7" w:rsidRPr="00200AFF" w:rsidRDefault="006E74C7" w:rsidP="00200AFF">
      <w:pPr>
        <w:jc w:val="center"/>
        <w:rPr>
          <w:rFonts w:cs="Arial"/>
          <w:b/>
          <w:bCs/>
          <w:i/>
          <w:iCs/>
          <w:szCs w:val="24"/>
          <w:lang w:val="en-US"/>
        </w:rPr>
      </w:pPr>
      <w:r w:rsidRPr="00200AFF">
        <w:rPr>
          <w:rFonts w:cs="Arial"/>
          <w:b/>
          <w:bCs/>
          <w:i/>
          <w:iCs/>
          <w:szCs w:val="24"/>
          <w:lang w:val="en-US"/>
        </w:rPr>
        <w:t>Figures (3-6): Designing 4-bit Synchronous Counter Circuit using Proteus 8 Demonstration.</w:t>
      </w:r>
    </w:p>
    <w:p w14:paraId="03A64E48" w14:textId="51CA2339" w:rsidR="006E74C7" w:rsidRPr="006E74C7" w:rsidRDefault="006E74C7" w:rsidP="006E74C7">
      <w:pPr>
        <w:pStyle w:val="Heading1"/>
        <w:rPr>
          <w:rFonts w:ascii="Arial" w:hAnsi="Arial" w:cs="Arial"/>
          <w:color w:val="auto"/>
          <w:lang w:val="en-US"/>
        </w:rPr>
      </w:pPr>
      <w:bookmarkStart w:id="5" w:name="_Toc134755849"/>
      <w:r w:rsidRPr="006E74C7">
        <w:rPr>
          <w:rFonts w:ascii="Arial" w:hAnsi="Arial" w:cs="Arial"/>
          <w:color w:val="auto"/>
          <w:lang w:val="en-US"/>
        </w:rPr>
        <w:lastRenderedPageBreak/>
        <w:t>Task 5: Applications of Sequential Circuits.</w:t>
      </w:r>
      <w:bookmarkEnd w:id="5"/>
    </w:p>
    <w:p w14:paraId="2CE9AB4F" w14:textId="460FDA46" w:rsidR="00200AFF" w:rsidRPr="00200AFF" w:rsidRDefault="006E74C7" w:rsidP="00200AFF">
      <w:pPr>
        <w:jc w:val="both"/>
        <w:rPr>
          <w:rFonts w:cs="Arial"/>
          <w:szCs w:val="24"/>
          <w:lang w:val="en-US"/>
        </w:rPr>
      </w:pPr>
      <w:r w:rsidRPr="006E74C7">
        <w:rPr>
          <w:rFonts w:cs="Arial"/>
          <w:szCs w:val="24"/>
          <w:lang w:val="en-US"/>
        </w:rPr>
        <w:br/>
      </w:r>
      <w:r w:rsidR="00200AFF" w:rsidRPr="00200AFF">
        <w:rPr>
          <w:rFonts w:cs="Arial"/>
          <w:szCs w:val="24"/>
          <w:lang w:val="en-US"/>
        </w:rPr>
        <w:t>A form of digital circuit known as a sequential circuit uses feedback to store and process data over time</w:t>
      </w:r>
      <w:r w:rsidR="00200AFF">
        <w:rPr>
          <w:rFonts w:cs="Arial"/>
          <w:szCs w:val="24"/>
          <w:lang w:val="en-US"/>
        </w:rPr>
        <w:t xml:space="preserve"> </w:t>
      </w:r>
      <w:r w:rsidR="00200AFF">
        <w:t>(Agarwal, 2022)</w:t>
      </w:r>
      <w:r w:rsidR="00200AFF" w:rsidRPr="00200AFF">
        <w:rPr>
          <w:rFonts w:cs="Arial"/>
          <w:szCs w:val="24"/>
          <w:lang w:val="en-US"/>
        </w:rPr>
        <w:t>. Sequential circuits feature memory components that allow them to recall previous inputs and function based on their present state, in contrast to combinational circuits that perform a predefined function dependent on their inputs</w:t>
      </w:r>
      <w:r w:rsidR="00200AFF">
        <w:rPr>
          <w:rFonts w:cs="Arial"/>
          <w:szCs w:val="24"/>
          <w:lang w:val="en-US"/>
        </w:rPr>
        <w:t xml:space="preserve"> </w:t>
      </w:r>
      <w:r w:rsidR="00200AFF">
        <w:t>(Agarwal, 2022)</w:t>
      </w:r>
      <w:r w:rsidR="00200AFF" w:rsidRPr="00200AFF">
        <w:rPr>
          <w:rFonts w:cs="Arial"/>
          <w:szCs w:val="24"/>
          <w:lang w:val="en-US"/>
        </w:rPr>
        <w:t>.</w:t>
      </w:r>
    </w:p>
    <w:p w14:paraId="7FA18FAA" w14:textId="62816A38" w:rsidR="00200AFF" w:rsidRDefault="00200AFF" w:rsidP="00200AFF">
      <w:pPr>
        <w:jc w:val="both"/>
        <w:rPr>
          <w:rFonts w:cs="Arial"/>
          <w:szCs w:val="24"/>
          <w:lang w:val="en-US"/>
        </w:rPr>
      </w:pPr>
      <w:r w:rsidRPr="00200AFF">
        <w:rPr>
          <w:rFonts w:cs="Arial"/>
          <w:szCs w:val="24"/>
          <w:lang w:val="en-US"/>
        </w:rPr>
        <w:t>Sequential circuits can be divided into two categories: synchronous and asynchronous</w:t>
      </w:r>
      <w:r>
        <w:rPr>
          <w:rFonts w:cs="Arial"/>
          <w:szCs w:val="24"/>
          <w:lang w:val="en-US"/>
        </w:rPr>
        <w:t xml:space="preserve"> </w:t>
      </w:r>
      <w:r>
        <w:t>(</w:t>
      </w:r>
      <w:proofErr w:type="spellStart"/>
      <w:r>
        <w:t>WatElectronics</w:t>
      </w:r>
      <w:proofErr w:type="spellEnd"/>
      <w:r>
        <w:t>, 2022)</w:t>
      </w:r>
      <w:r w:rsidRPr="00200AFF">
        <w:rPr>
          <w:rFonts w:cs="Arial"/>
          <w:szCs w:val="24"/>
          <w:lang w:val="en-US"/>
        </w:rPr>
        <w:t>. All memory elements update at the same time because synchronous circuits run on a clock signal</w:t>
      </w:r>
      <w:r>
        <w:rPr>
          <w:rFonts w:cs="Arial"/>
          <w:szCs w:val="24"/>
          <w:lang w:val="en-US"/>
        </w:rPr>
        <w:t xml:space="preserve"> </w:t>
      </w:r>
      <w:r>
        <w:t>(</w:t>
      </w:r>
      <w:proofErr w:type="spellStart"/>
      <w:r>
        <w:t>WatElectronics</w:t>
      </w:r>
      <w:proofErr w:type="spellEnd"/>
      <w:r>
        <w:t>, 2022)</w:t>
      </w:r>
      <w:r w:rsidRPr="00200AFF">
        <w:rPr>
          <w:rFonts w:cs="Arial"/>
          <w:szCs w:val="24"/>
          <w:lang w:val="en-US"/>
        </w:rPr>
        <w:t>. Asynchronous circuits, on the other hand, do not synchronize to a clock and instead run according to the arrival of signals</w:t>
      </w:r>
      <w:r>
        <w:rPr>
          <w:rFonts w:cs="Arial"/>
          <w:szCs w:val="24"/>
          <w:lang w:val="en-US"/>
        </w:rPr>
        <w:t xml:space="preserve"> </w:t>
      </w:r>
      <w:r>
        <w:t>(</w:t>
      </w:r>
      <w:proofErr w:type="spellStart"/>
      <w:r>
        <w:t>WatElectronics</w:t>
      </w:r>
      <w:proofErr w:type="spellEnd"/>
      <w:r>
        <w:t>, 2022)</w:t>
      </w:r>
      <w:r w:rsidRPr="00200AFF">
        <w:rPr>
          <w:rFonts w:cs="Arial"/>
          <w:szCs w:val="24"/>
          <w:lang w:val="en-US"/>
        </w:rPr>
        <w:t>.</w:t>
      </w:r>
    </w:p>
    <w:p w14:paraId="410D2E56" w14:textId="73E1E637" w:rsidR="00200AFF" w:rsidRPr="00200AFF" w:rsidRDefault="00200AFF" w:rsidP="00200AFF">
      <w:pPr>
        <w:jc w:val="both"/>
        <w:rPr>
          <w:rFonts w:cs="Arial"/>
          <w:szCs w:val="24"/>
          <w:lang w:val="en-US"/>
        </w:rPr>
      </w:pPr>
      <w:r w:rsidRPr="00200AFF">
        <w:rPr>
          <w:rFonts w:cs="Arial"/>
          <w:szCs w:val="24"/>
          <w:lang w:val="en-US"/>
        </w:rPr>
        <w:t>Digital signal processors, memory systems, counters, and registers are all devices that use sequential circuits</w:t>
      </w:r>
      <w:r>
        <w:rPr>
          <w:rFonts w:cs="Arial"/>
          <w:szCs w:val="24"/>
          <w:lang w:val="en-US"/>
        </w:rPr>
        <w:t xml:space="preserve"> </w:t>
      </w:r>
      <w:r>
        <w:t>(</w:t>
      </w:r>
      <w:proofErr w:type="spellStart"/>
      <w:r>
        <w:t>WatElectronics</w:t>
      </w:r>
      <w:proofErr w:type="spellEnd"/>
      <w:r>
        <w:t>, 2022)</w:t>
      </w:r>
      <w:r w:rsidRPr="00200AFF">
        <w:rPr>
          <w:rFonts w:cs="Arial"/>
          <w:szCs w:val="24"/>
          <w:lang w:val="en-US"/>
        </w:rPr>
        <w:t>. Electronic equipment including computers, smartphones, digital cameras, and televisions all make use of sequential circuits</w:t>
      </w:r>
      <w:r>
        <w:rPr>
          <w:rFonts w:cs="Arial"/>
          <w:szCs w:val="24"/>
          <w:lang w:val="en-US"/>
        </w:rPr>
        <w:t xml:space="preserve"> </w:t>
      </w:r>
      <w:r>
        <w:t>(</w:t>
      </w:r>
      <w:proofErr w:type="spellStart"/>
      <w:r>
        <w:t>WatElectronics</w:t>
      </w:r>
      <w:proofErr w:type="spellEnd"/>
      <w:r>
        <w:t>, 2022)</w:t>
      </w:r>
      <w:r w:rsidRPr="00200AFF">
        <w:rPr>
          <w:rFonts w:cs="Arial"/>
          <w:szCs w:val="24"/>
          <w:lang w:val="en-US"/>
        </w:rPr>
        <w:t>.</w:t>
      </w:r>
    </w:p>
    <w:p w14:paraId="65D3FD58" w14:textId="7E54E4EC" w:rsidR="006E74C7" w:rsidRPr="006E74C7" w:rsidRDefault="00200AFF" w:rsidP="00200AFF">
      <w:pPr>
        <w:jc w:val="both"/>
        <w:rPr>
          <w:rFonts w:cs="Arial"/>
          <w:szCs w:val="24"/>
          <w:lang w:val="en-US"/>
        </w:rPr>
      </w:pPr>
      <w:r w:rsidRPr="00200AFF">
        <w:rPr>
          <w:rFonts w:cs="Arial"/>
          <w:szCs w:val="24"/>
          <w:lang w:val="en-US"/>
        </w:rPr>
        <w:t>One of the most popular uses for sequential circuits is in memory systems</w:t>
      </w:r>
      <w:r>
        <w:rPr>
          <w:rFonts w:cs="Arial"/>
          <w:szCs w:val="24"/>
          <w:lang w:val="en-US"/>
        </w:rPr>
        <w:t xml:space="preserve"> </w:t>
      </w:r>
      <w:r w:rsidR="003303AF">
        <w:t>(Grout, 2008)</w:t>
      </w:r>
      <w:r w:rsidRPr="00200AFF">
        <w:rPr>
          <w:rFonts w:cs="Arial"/>
          <w:szCs w:val="24"/>
          <w:lang w:val="en-US"/>
        </w:rPr>
        <w:t>. In computers and other digital devices, they are used to store and retrieve data, including as user data and program instructions</w:t>
      </w:r>
      <w:r w:rsidR="003303AF">
        <w:rPr>
          <w:rFonts w:cs="Arial"/>
          <w:szCs w:val="24"/>
          <w:lang w:val="en-US"/>
        </w:rPr>
        <w:t xml:space="preserve"> </w:t>
      </w:r>
      <w:r w:rsidR="003303AF">
        <w:t>(</w:t>
      </w:r>
      <w:proofErr w:type="spellStart"/>
      <w:r w:rsidR="003303AF">
        <w:t>WatElectronics</w:t>
      </w:r>
      <w:proofErr w:type="spellEnd"/>
      <w:r w:rsidR="003303AF">
        <w:t>, 2022)</w:t>
      </w:r>
      <w:r w:rsidRPr="00200AFF">
        <w:rPr>
          <w:rFonts w:cs="Arial"/>
          <w:szCs w:val="24"/>
          <w:lang w:val="en-US"/>
        </w:rPr>
        <w:t>. To keep track of occurrences and record data in a certain format, counters and registers are utilized</w:t>
      </w:r>
      <w:r w:rsidR="003303AF">
        <w:rPr>
          <w:rFonts w:cs="Arial"/>
          <w:szCs w:val="24"/>
          <w:lang w:val="en-US"/>
        </w:rPr>
        <w:t xml:space="preserve"> </w:t>
      </w:r>
      <w:r w:rsidR="003303AF">
        <w:t>(</w:t>
      </w:r>
      <w:proofErr w:type="spellStart"/>
      <w:r w:rsidR="003303AF">
        <w:t>WatElectronics</w:t>
      </w:r>
      <w:proofErr w:type="spellEnd"/>
      <w:r w:rsidR="003303AF">
        <w:t>, 2022)</w:t>
      </w:r>
      <w:r w:rsidRPr="00200AFF">
        <w:rPr>
          <w:rFonts w:cs="Arial"/>
          <w:szCs w:val="24"/>
          <w:lang w:val="en-US"/>
        </w:rPr>
        <w:t>.</w:t>
      </w:r>
    </w:p>
    <w:p w14:paraId="30327EC7" w14:textId="5CDCAE86" w:rsidR="00200AFF" w:rsidRPr="00200AFF" w:rsidRDefault="00200AFF" w:rsidP="00200AFF">
      <w:pPr>
        <w:jc w:val="both"/>
        <w:rPr>
          <w:rFonts w:cs="Arial"/>
          <w:szCs w:val="24"/>
          <w:lang w:val="en-US"/>
        </w:rPr>
      </w:pPr>
      <w:r w:rsidRPr="00200AFF">
        <w:rPr>
          <w:rFonts w:cs="Arial"/>
          <w:szCs w:val="24"/>
          <w:lang w:val="en-US"/>
        </w:rPr>
        <w:t>Digital signal processors (DSPs) are specialized sequential circuits that process digital signals mathematically by filtering and modulating</w:t>
      </w:r>
      <w:r w:rsidR="003303AF">
        <w:rPr>
          <w:rFonts w:cs="Arial"/>
          <w:szCs w:val="24"/>
          <w:lang w:val="en-US"/>
        </w:rPr>
        <w:t>.</w:t>
      </w:r>
      <w:r w:rsidRPr="00200AFF">
        <w:rPr>
          <w:rFonts w:cs="Arial"/>
          <w:szCs w:val="24"/>
          <w:lang w:val="en-US"/>
        </w:rPr>
        <w:t xml:space="preserve"> </w:t>
      </w:r>
      <w:r w:rsidR="003303AF">
        <w:rPr>
          <w:rFonts w:cs="Arial"/>
          <w:szCs w:val="24"/>
          <w:lang w:val="en-US"/>
        </w:rPr>
        <w:t>F</w:t>
      </w:r>
      <w:r w:rsidRPr="00200AFF">
        <w:rPr>
          <w:rFonts w:cs="Arial"/>
          <w:szCs w:val="24"/>
          <w:lang w:val="en-US"/>
        </w:rPr>
        <w:t xml:space="preserve">or </w:t>
      </w:r>
      <w:r w:rsidR="003303AF">
        <w:rPr>
          <w:rFonts w:cs="Arial"/>
          <w:szCs w:val="24"/>
          <w:lang w:val="en-US"/>
        </w:rPr>
        <w:t xml:space="preserve">instance, </w:t>
      </w:r>
      <w:r w:rsidR="003303AF" w:rsidRPr="00200AFF">
        <w:rPr>
          <w:rFonts w:cs="Arial"/>
          <w:szCs w:val="24"/>
          <w:lang w:val="en-US"/>
        </w:rPr>
        <w:t>they</w:t>
      </w:r>
      <w:r w:rsidRPr="00200AFF">
        <w:rPr>
          <w:rFonts w:cs="Arial"/>
          <w:szCs w:val="24"/>
          <w:lang w:val="en-US"/>
        </w:rPr>
        <w:t xml:space="preserve"> are utilized in many different applications, such as control systems, telecommunications, and audio and video processing</w:t>
      </w:r>
      <w:r w:rsidR="003303AF">
        <w:rPr>
          <w:rFonts w:cs="Arial"/>
          <w:szCs w:val="24"/>
          <w:lang w:val="en-US"/>
        </w:rPr>
        <w:t xml:space="preserve"> </w:t>
      </w:r>
      <w:r w:rsidR="003303AF">
        <w:t>(</w:t>
      </w:r>
      <w:proofErr w:type="spellStart"/>
      <w:r w:rsidR="003303AF">
        <w:t>WatElectronics</w:t>
      </w:r>
      <w:proofErr w:type="spellEnd"/>
      <w:r w:rsidR="003303AF">
        <w:t>, 2022)</w:t>
      </w:r>
      <w:r w:rsidRPr="00200AFF">
        <w:rPr>
          <w:rFonts w:cs="Arial"/>
          <w:szCs w:val="24"/>
          <w:lang w:val="en-US"/>
        </w:rPr>
        <w:t>.</w:t>
      </w:r>
    </w:p>
    <w:p w14:paraId="2E882454" w14:textId="6D795EA2" w:rsidR="006E74C7" w:rsidRPr="006E74C7" w:rsidRDefault="006E74C7" w:rsidP="006E74C7">
      <w:pPr>
        <w:pStyle w:val="Heading1"/>
        <w:rPr>
          <w:rFonts w:ascii="Arial" w:hAnsi="Arial" w:cs="Arial"/>
          <w:color w:val="auto"/>
          <w:lang w:val="en-US"/>
        </w:rPr>
      </w:pPr>
      <w:bookmarkStart w:id="6" w:name="_Toc134755850"/>
      <w:r w:rsidRPr="006E74C7">
        <w:rPr>
          <w:rFonts w:ascii="Arial" w:hAnsi="Arial" w:cs="Arial"/>
          <w:color w:val="auto"/>
          <w:lang w:val="en-US"/>
        </w:rPr>
        <w:t>Conclusion</w:t>
      </w:r>
      <w:bookmarkEnd w:id="6"/>
    </w:p>
    <w:p w14:paraId="06831C91" w14:textId="046E3F01" w:rsidR="006E74C7" w:rsidRDefault="00200AFF" w:rsidP="00200AFF">
      <w:pPr>
        <w:jc w:val="both"/>
        <w:rPr>
          <w:rFonts w:cs="Arial"/>
          <w:szCs w:val="24"/>
        </w:rPr>
      </w:pPr>
      <w:r w:rsidRPr="00200AFF">
        <w:rPr>
          <w:rFonts w:cs="Arial"/>
          <w:szCs w:val="24"/>
        </w:rPr>
        <w:t xml:space="preserve">In conclusion, logic circuits are the fundamental components of digital systems that provide us the ability to carry out sophisticated calculations and find solutions to practical issues. </w:t>
      </w:r>
      <w:r>
        <w:rPr>
          <w:rFonts w:cs="Arial"/>
          <w:szCs w:val="24"/>
        </w:rPr>
        <w:t>One</w:t>
      </w:r>
      <w:r w:rsidRPr="00200AFF">
        <w:rPr>
          <w:rFonts w:cs="Arial"/>
          <w:szCs w:val="24"/>
        </w:rPr>
        <w:t xml:space="preserve"> can design and construct the electronic devices that run the modern world if </w:t>
      </w:r>
      <w:r>
        <w:rPr>
          <w:rFonts w:cs="Arial"/>
          <w:szCs w:val="24"/>
        </w:rPr>
        <w:t>one</w:t>
      </w:r>
      <w:r w:rsidRPr="00200AFF">
        <w:rPr>
          <w:rFonts w:cs="Arial"/>
          <w:szCs w:val="24"/>
        </w:rPr>
        <w:t xml:space="preserve"> comprehends the underlying principles of digital systems. In addition to giving a firm foundation in digital circuits, </w:t>
      </w:r>
      <w:r>
        <w:rPr>
          <w:rFonts w:cs="Arial"/>
          <w:szCs w:val="24"/>
        </w:rPr>
        <w:t>the author anticipates</w:t>
      </w:r>
      <w:r w:rsidRPr="00200AFF">
        <w:rPr>
          <w:rFonts w:cs="Arial"/>
          <w:szCs w:val="24"/>
        </w:rPr>
        <w:t xml:space="preserve"> that this Q&amp;A has given you a taste of the fascinating fields of electronics and computer engineering. The ideas addressed in this Q&amp;A will be a helpful reference for your future endeavours in digital systems, whether you're a hobbyist, student, or professional engineer.</w:t>
      </w:r>
    </w:p>
    <w:p w14:paraId="3997DE73" w14:textId="77777777" w:rsidR="0018689D" w:rsidRDefault="0018689D" w:rsidP="00200AFF">
      <w:pPr>
        <w:jc w:val="both"/>
        <w:rPr>
          <w:rFonts w:cs="Arial"/>
          <w:szCs w:val="24"/>
        </w:rPr>
      </w:pPr>
    </w:p>
    <w:p w14:paraId="4FC6CBEA" w14:textId="77777777" w:rsidR="0018689D" w:rsidRDefault="0018689D" w:rsidP="00200AFF">
      <w:pPr>
        <w:jc w:val="both"/>
        <w:rPr>
          <w:rFonts w:cs="Arial"/>
          <w:szCs w:val="24"/>
        </w:rPr>
      </w:pPr>
    </w:p>
    <w:p w14:paraId="7764D78C" w14:textId="77777777" w:rsidR="0018689D" w:rsidRDefault="0018689D" w:rsidP="00200AFF">
      <w:pPr>
        <w:jc w:val="both"/>
        <w:rPr>
          <w:rFonts w:cs="Arial"/>
          <w:szCs w:val="24"/>
        </w:rPr>
      </w:pPr>
    </w:p>
    <w:p w14:paraId="1C492D49" w14:textId="5679AD86" w:rsidR="0018689D" w:rsidRDefault="0018689D" w:rsidP="00200AFF">
      <w:pPr>
        <w:jc w:val="both"/>
        <w:rPr>
          <w:rFonts w:cs="Arial"/>
          <w:szCs w:val="24"/>
        </w:rPr>
      </w:pPr>
      <w:r>
        <w:rPr>
          <w:rFonts w:cs="Arial"/>
          <w:szCs w:val="24"/>
        </w:rPr>
        <w:lastRenderedPageBreak/>
        <w:t>References</w:t>
      </w:r>
    </w:p>
    <w:p w14:paraId="54AA369D" w14:textId="77777777" w:rsidR="0018689D" w:rsidRPr="0018689D" w:rsidRDefault="0018689D" w:rsidP="0018689D">
      <w:pPr>
        <w:jc w:val="both"/>
        <w:rPr>
          <w:rFonts w:cs="Arial"/>
          <w:szCs w:val="24"/>
          <w:lang w:val="en-US"/>
        </w:rPr>
      </w:pPr>
      <w:r w:rsidRPr="0018689D">
        <w:rPr>
          <w:rFonts w:cs="Arial"/>
          <w:szCs w:val="24"/>
          <w:lang w:val="en-US"/>
        </w:rPr>
        <w:t xml:space="preserve">Agarwal, T. (2022) </w:t>
      </w:r>
      <w:r w:rsidRPr="0018689D">
        <w:rPr>
          <w:rFonts w:cs="Arial"/>
          <w:i/>
          <w:iCs/>
          <w:szCs w:val="24"/>
          <w:lang w:val="en-US"/>
        </w:rPr>
        <w:t>Sequential Circuits - Basics, types, Examples &amp; Its Applications</w:t>
      </w:r>
      <w:r w:rsidRPr="0018689D">
        <w:rPr>
          <w:rFonts w:cs="Arial"/>
          <w:szCs w:val="24"/>
          <w:lang w:val="en-US"/>
        </w:rPr>
        <w:t xml:space="preserve">, </w:t>
      </w:r>
      <w:proofErr w:type="spellStart"/>
      <w:r w:rsidRPr="0018689D">
        <w:rPr>
          <w:rFonts w:cs="Arial"/>
          <w:i/>
          <w:iCs/>
          <w:szCs w:val="24"/>
          <w:lang w:val="en-US"/>
        </w:rPr>
        <w:t>ElProCus</w:t>
      </w:r>
      <w:proofErr w:type="spellEnd"/>
      <w:r w:rsidRPr="0018689D">
        <w:rPr>
          <w:rFonts w:cs="Arial"/>
          <w:szCs w:val="24"/>
          <w:lang w:val="en-US"/>
        </w:rPr>
        <w:t xml:space="preserve">. Available at: https://www.elprocus.com/different-types-of-sequential-circuits/ (Accessed: 12 May 2023). </w:t>
      </w:r>
    </w:p>
    <w:p w14:paraId="20FE17E7" w14:textId="77777777" w:rsidR="0018689D" w:rsidRPr="0018689D" w:rsidRDefault="0018689D" w:rsidP="0018689D">
      <w:pPr>
        <w:jc w:val="both"/>
        <w:rPr>
          <w:rFonts w:cs="Arial"/>
          <w:szCs w:val="24"/>
          <w:lang w:val="en-US"/>
        </w:rPr>
      </w:pPr>
      <w:r w:rsidRPr="0018689D">
        <w:rPr>
          <w:rFonts w:cs="Arial"/>
          <w:szCs w:val="24"/>
          <w:lang w:val="en-US"/>
        </w:rPr>
        <w:t xml:space="preserve">Grout, I. (2008) </w:t>
      </w:r>
      <w:r w:rsidRPr="0018689D">
        <w:rPr>
          <w:rFonts w:cs="Arial"/>
          <w:i/>
          <w:iCs/>
          <w:szCs w:val="24"/>
          <w:lang w:val="en-US"/>
        </w:rPr>
        <w:t>Sequential Circuits</w:t>
      </w:r>
      <w:r w:rsidRPr="0018689D">
        <w:rPr>
          <w:rFonts w:cs="Arial"/>
          <w:szCs w:val="24"/>
          <w:lang w:val="en-US"/>
        </w:rPr>
        <w:t xml:space="preserve">, </w:t>
      </w:r>
      <w:r w:rsidRPr="0018689D">
        <w:rPr>
          <w:rFonts w:cs="Arial"/>
          <w:i/>
          <w:iCs/>
          <w:szCs w:val="24"/>
          <w:lang w:val="en-US"/>
        </w:rPr>
        <w:t>Sequential Circuits - an overview | ScienceDirect Topics</w:t>
      </w:r>
      <w:r w:rsidRPr="0018689D">
        <w:rPr>
          <w:rFonts w:cs="Arial"/>
          <w:szCs w:val="24"/>
          <w:lang w:val="en-US"/>
        </w:rPr>
        <w:t xml:space="preserve">. Available at: https://www.sciencedirect.com/topics/engineering/sequential-circuits (Accessed: 12 May 2023). </w:t>
      </w:r>
    </w:p>
    <w:p w14:paraId="4EE7BDDA" w14:textId="77777777" w:rsidR="0018689D" w:rsidRPr="0018689D" w:rsidRDefault="0018689D" w:rsidP="0018689D">
      <w:pPr>
        <w:jc w:val="both"/>
        <w:rPr>
          <w:rFonts w:cs="Arial"/>
          <w:szCs w:val="24"/>
          <w:lang w:val="en-US"/>
        </w:rPr>
      </w:pPr>
      <w:proofErr w:type="spellStart"/>
      <w:r w:rsidRPr="0018689D">
        <w:rPr>
          <w:rFonts w:cs="Arial"/>
          <w:szCs w:val="24"/>
          <w:lang w:val="en-US"/>
        </w:rPr>
        <w:t>WatElectronics</w:t>
      </w:r>
      <w:proofErr w:type="spellEnd"/>
      <w:r w:rsidRPr="0018689D">
        <w:rPr>
          <w:rFonts w:cs="Arial"/>
          <w:szCs w:val="24"/>
          <w:lang w:val="en-US"/>
        </w:rPr>
        <w:t xml:space="preserve"> (2022) </w:t>
      </w:r>
      <w:r w:rsidRPr="0018689D">
        <w:rPr>
          <w:rFonts w:cs="Arial"/>
          <w:i/>
          <w:iCs/>
          <w:szCs w:val="24"/>
          <w:lang w:val="en-US"/>
        </w:rPr>
        <w:t xml:space="preserve">Sequential </w:t>
      </w:r>
      <w:proofErr w:type="gramStart"/>
      <w:r w:rsidRPr="0018689D">
        <w:rPr>
          <w:rFonts w:cs="Arial"/>
          <w:i/>
          <w:iCs/>
          <w:szCs w:val="24"/>
          <w:lang w:val="en-US"/>
        </w:rPr>
        <w:t>Circuits :</w:t>
      </w:r>
      <w:proofErr w:type="gramEnd"/>
      <w:r w:rsidRPr="0018689D">
        <w:rPr>
          <w:rFonts w:cs="Arial"/>
          <w:i/>
          <w:iCs/>
          <w:szCs w:val="24"/>
          <w:lang w:val="en-US"/>
        </w:rPr>
        <w:t xml:space="preserve"> Definition, types, examples, applications and working</w:t>
      </w:r>
      <w:r w:rsidRPr="0018689D">
        <w:rPr>
          <w:rFonts w:cs="Arial"/>
          <w:szCs w:val="24"/>
          <w:lang w:val="en-US"/>
        </w:rPr>
        <w:t xml:space="preserve">, </w:t>
      </w:r>
      <w:r w:rsidRPr="0018689D">
        <w:rPr>
          <w:rFonts w:cs="Arial"/>
          <w:i/>
          <w:iCs/>
          <w:szCs w:val="24"/>
          <w:lang w:val="en-US"/>
        </w:rPr>
        <w:t>WatElectronics.com</w:t>
      </w:r>
      <w:r w:rsidRPr="0018689D">
        <w:rPr>
          <w:rFonts w:cs="Arial"/>
          <w:szCs w:val="24"/>
          <w:lang w:val="en-US"/>
        </w:rPr>
        <w:t xml:space="preserve">. Available at: https://www.watelectronics.com/sequential-circuits-types-its-applications/ (Accessed: 12 May 2023). </w:t>
      </w:r>
    </w:p>
    <w:p w14:paraId="28BB1353" w14:textId="77777777" w:rsidR="0018689D" w:rsidRPr="00064BA1" w:rsidRDefault="0018689D" w:rsidP="00200AFF">
      <w:pPr>
        <w:jc w:val="both"/>
        <w:rPr>
          <w:rFonts w:cs="Arial"/>
          <w:szCs w:val="24"/>
          <w:lang w:val="en-US"/>
        </w:rPr>
      </w:pPr>
    </w:p>
    <w:sectPr w:rsidR="0018689D" w:rsidRPr="00064BA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A02DD" w14:textId="77777777" w:rsidR="00E05C81" w:rsidRDefault="00E05C81" w:rsidP="00200AFF">
      <w:pPr>
        <w:spacing w:after="0" w:line="240" w:lineRule="auto"/>
      </w:pPr>
      <w:r>
        <w:separator/>
      </w:r>
    </w:p>
  </w:endnote>
  <w:endnote w:type="continuationSeparator" w:id="0">
    <w:p w14:paraId="64786C7C" w14:textId="77777777" w:rsidR="00E05C81" w:rsidRDefault="00E05C81" w:rsidP="00200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955704"/>
      <w:docPartObj>
        <w:docPartGallery w:val="Page Numbers (Bottom of Page)"/>
        <w:docPartUnique/>
      </w:docPartObj>
    </w:sdtPr>
    <w:sdtEndPr>
      <w:rPr>
        <w:noProof/>
      </w:rPr>
    </w:sdtEndPr>
    <w:sdtContent>
      <w:p w14:paraId="5E589DDC" w14:textId="662FC152" w:rsidR="00200AFF" w:rsidRDefault="00200A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8D184" w14:textId="77777777" w:rsidR="00200AFF" w:rsidRDefault="00200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4BBDD" w14:textId="77777777" w:rsidR="00E05C81" w:rsidRDefault="00E05C81" w:rsidP="00200AFF">
      <w:pPr>
        <w:spacing w:after="0" w:line="240" w:lineRule="auto"/>
      </w:pPr>
      <w:r>
        <w:separator/>
      </w:r>
    </w:p>
  </w:footnote>
  <w:footnote w:type="continuationSeparator" w:id="0">
    <w:p w14:paraId="7A5C1423" w14:textId="77777777" w:rsidR="00E05C81" w:rsidRDefault="00E05C81" w:rsidP="00200A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8017E"/>
    <w:multiLevelType w:val="multilevel"/>
    <w:tmpl w:val="FC34F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A0191C"/>
    <w:multiLevelType w:val="hybridMultilevel"/>
    <w:tmpl w:val="2B9E95F8"/>
    <w:lvl w:ilvl="0" w:tplc="C9C88446">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C692119"/>
    <w:multiLevelType w:val="hybridMultilevel"/>
    <w:tmpl w:val="2B9E95F8"/>
    <w:lvl w:ilvl="0" w:tplc="FFFFFFFF">
      <w:start w:val="1"/>
      <w:numFmt w:val="lowerLetter"/>
      <w:lvlText w:val="%1)"/>
      <w:lvlJc w:val="left"/>
      <w:pPr>
        <w:ind w:left="1440" w:hanging="360"/>
      </w:pPr>
      <w:rPr>
        <w:rFonts w:hint="default"/>
        <w:b w:val="0"/>
        <w:bCs w:val="0"/>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998001590">
    <w:abstractNumId w:val="1"/>
  </w:num>
  <w:num w:numId="2" w16cid:durableId="1875268074">
    <w:abstractNumId w:val="2"/>
  </w:num>
  <w:num w:numId="3" w16cid:durableId="1074352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91F"/>
    <w:rsid w:val="00064BA1"/>
    <w:rsid w:val="0018689D"/>
    <w:rsid w:val="00200AFF"/>
    <w:rsid w:val="003303AF"/>
    <w:rsid w:val="003634AA"/>
    <w:rsid w:val="003F34C8"/>
    <w:rsid w:val="00545D3A"/>
    <w:rsid w:val="006C250D"/>
    <w:rsid w:val="006E74C7"/>
    <w:rsid w:val="009752A5"/>
    <w:rsid w:val="00A5691F"/>
    <w:rsid w:val="00C93F9E"/>
    <w:rsid w:val="00D874AF"/>
    <w:rsid w:val="00E05C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4F4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BA1"/>
    <w:rPr>
      <w:rFonts w:ascii="Arial" w:hAnsi="Arial"/>
      <w:kern w:val="0"/>
      <w:sz w:val="24"/>
      <w:lang w:val="en-GB"/>
      <w14:ligatures w14:val="none"/>
    </w:rPr>
  </w:style>
  <w:style w:type="paragraph" w:styleId="Heading1">
    <w:name w:val="heading 1"/>
    <w:basedOn w:val="Normal"/>
    <w:next w:val="Normal"/>
    <w:link w:val="Heading1Char"/>
    <w:uiPriority w:val="9"/>
    <w:qFormat/>
    <w:rsid w:val="006E74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69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A5691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5691F"/>
    <w:rPr>
      <w:rFonts w:ascii="Times New Roman" w:eastAsia="Times New Roman" w:hAnsi="Times New Roman" w:cs="Times New Roman"/>
      <w:kern w:val="0"/>
      <w:sz w:val="20"/>
      <w:szCs w:val="20"/>
      <w:lang w:val="en-GB" w:eastAsia="en-GB"/>
      <w14:ligatures w14:val="none"/>
    </w:rPr>
  </w:style>
  <w:style w:type="character" w:customStyle="1" w:styleId="Heading1Char">
    <w:name w:val="Heading 1 Char"/>
    <w:basedOn w:val="DefaultParagraphFont"/>
    <w:link w:val="Heading1"/>
    <w:uiPriority w:val="9"/>
    <w:rsid w:val="006E74C7"/>
    <w:rPr>
      <w:rFonts w:asciiTheme="majorHAnsi" w:eastAsiaTheme="majorEastAsia" w:hAnsiTheme="majorHAnsi" w:cstheme="majorBidi"/>
      <w:color w:val="2F5496" w:themeColor="accent1" w:themeShade="BF"/>
      <w:kern w:val="0"/>
      <w:sz w:val="32"/>
      <w:szCs w:val="32"/>
      <w:lang w:val="en-GB"/>
      <w14:ligatures w14:val="none"/>
    </w:rPr>
  </w:style>
  <w:style w:type="paragraph" w:styleId="TOC1">
    <w:name w:val="toc 1"/>
    <w:basedOn w:val="Normal"/>
    <w:uiPriority w:val="39"/>
    <w:qFormat/>
    <w:rsid w:val="006E74C7"/>
    <w:pPr>
      <w:widowControl w:val="0"/>
      <w:autoSpaceDE w:val="0"/>
      <w:autoSpaceDN w:val="0"/>
      <w:spacing w:before="117" w:after="0" w:line="240" w:lineRule="auto"/>
      <w:ind w:left="260"/>
      <w:jc w:val="both"/>
    </w:pPr>
    <w:rPr>
      <w:rFonts w:ascii="Times New Roman" w:eastAsia="Times New Roman" w:hAnsi="Times New Roman" w:cs="Times New Roman"/>
      <w:lang w:val="en-US"/>
    </w:rPr>
  </w:style>
  <w:style w:type="paragraph" w:styleId="TOCHeading">
    <w:name w:val="TOC Heading"/>
    <w:basedOn w:val="Heading1"/>
    <w:next w:val="Normal"/>
    <w:uiPriority w:val="39"/>
    <w:unhideWhenUsed/>
    <w:qFormat/>
    <w:rsid w:val="006E74C7"/>
    <w:pPr>
      <w:outlineLvl w:val="9"/>
    </w:pPr>
    <w:rPr>
      <w:lang w:val="en-US"/>
    </w:rPr>
  </w:style>
  <w:style w:type="paragraph" w:styleId="TOC2">
    <w:name w:val="toc 2"/>
    <w:basedOn w:val="Normal"/>
    <w:next w:val="Normal"/>
    <w:autoRedefine/>
    <w:uiPriority w:val="39"/>
    <w:unhideWhenUsed/>
    <w:rsid w:val="006E74C7"/>
    <w:pPr>
      <w:widowControl w:val="0"/>
      <w:autoSpaceDE w:val="0"/>
      <w:autoSpaceDN w:val="0"/>
      <w:spacing w:after="100" w:line="240" w:lineRule="auto"/>
      <w:ind w:left="240"/>
      <w:jc w:val="both"/>
    </w:pPr>
    <w:rPr>
      <w:rFonts w:ascii="Times New Roman" w:eastAsia="Times New Roman" w:hAnsi="Times New Roman" w:cs="Times New Roman"/>
      <w:lang w:val="en-US"/>
    </w:rPr>
  </w:style>
  <w:style w:type="character" w:styleId="Hyperlink">
    <w:name w:val="Hyperlink"/>
    <w:basedOn w:val="DefaultParagraphFont"/>
    <w:uiPriority w:val="99"/>
    <w:unhideWhenUsed/>
    <w:rsid w:val="006E74C7"/>
    <w:rPr>
      <w:color w:val="0563C1" w:themeColor="hyperlink"/>
      <w:u w:val="single"/>
    </w:rPr>
  </w:style>
  <w:style w:type="paragraph" w:styleId="TOC3">
    <w:name w:val="toc 3"/>
    <w:basedOn w:val="Normal"/>
    <w:next w:val="Normal"/>
    <w:autoRedefine/>
    <w:uiPriority w:val="39"/>
    <w:unhideWhenUsed/>
    <w:rsid w:val="006E74C7"/>
    <w:pPr>
      <w:spacing w:after="100"/>
      <w:ind w:left="480"/>
    </w:pPr>
  </w:style>
  <w:style w:type="paragraph" w:styleId="Header">
    <w:name w:val="header"/>
    <w:basedOn w:val="Normal"/>
    <w:link w:val="HeaderChar"/>
    <w:uiPriority w:val="99"/>
    <w:unhideWhenUsed/>
    <w:rsid w:val="00200A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AFF"/>
    <w:rPr>
      <w:rFonts w:ascii="Arial" w:hAnsi="Arial"/>
      <w:kern w:val="0"/>
      <w:sz w:val="24"/>
      <w:lang w:val="en-GB"/>
      <w14:ligatures w14:val="none"/>
    </w:rPr>
  </w:style>
  <w:style w:type="paragraph" w:styleId="Footer">
    <w:name w:val="footer"/>
    <w:basedOn w:val="Normal"/>
    <w:link w:val="FooterChar"/>
    <w:uiPriority w:val="99"/>
    <w:unhideWhenUsed/>
    <w:rsid w:val="00200A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AFF"/>
    <w:rPr>
      <w:rFonts w:ascii="Arial" w:hAnsi="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825076">
      <w:bodyDiv w:val="1"/>
      <w:marLeft w:val="0"/>
      <w:marRight w:val="0"/>
      <w:marTop w:val="0"/>
      <w:marBottom w:val="0"/>
      <w:divBdr>
        <w:top w:val="none" w:sz="0" w:space="0" w:color="auto"/>
        <w:left w:val="none" w:sz="0" w:space="0" w:color="auto"/>
        <w:bottom w:val="none" w:sz="0" w:space="0" w:color="auto"/>
        <w:right w:val="none" w:sz="0" w:space="0" w:color="auto"/>
      </w:divBdr>
    </w:div>
    <w:div w:id="908878902">
      <w:bodyDiv w:val="1"/>
      <w:marLeft w:val="0"/>
      <w:marRight w:val="0"/>
      <w:marTop w:val="0"/>
      <w:marBottom w:val="0"/>
      <w:divBdr>
        <w:top w:val="none" w:sz="0" w:space="0" w:color="auto"/>
        <w:left w:val="none" w:sz="0" w:space="0" w:color="auto"/>
        <w:bottom w:val="none" w:sz="0" w:space="0" w:color="auto"/>
        <w:right w:val="none" w:sz="0" w:space="0" w:color="auto"/>
      </w:divBdr>
    </w:div>
    <w:div w:id="1245526178">
      <w:bodyDiv w:val="1"/>
      <w:marLeft w:val="0"/>
      <w:marRight w:val="0"/>
      <w:marTop w:val="0"/>
      <w:marBottom w:val="0"/>
      <w:divBdr>
        <w:top w:val="none" w:sz="0" w:space="0" w:color="auto"/>
        <w:left w:val="none" w:sz="0" w:space="0" w:color="auto"/>
        <w:bottom w:val="none" w:sz="0" w:space="0" w:color="auto"/>
        <w:right w:val="none" w:sz="0" w:space="0" w:color="auto"/>
      </w:divBdr>
    </w:div>
    <w:div w:id="1308196340">
      <w:bodyDiv w:val="1"/>
      <w:marLeft w:val="0"/>
      <w:marRight w:val="0"/>
      <w:marTop w:val="0"/>
      <w:marBottom w:val="0"/>
      <w:divBdr>
        <w:top w:val="none" w:sz="0" w:space="0" w:color="auto"/>
        <w:left w:val="none" w:sz="0" w:space="0" w:color="auto"/>
        <w:bottom w:val="none" w:sz="0" w:space="0" w:color="auto"/>
        <w:right w:val="none" w:sz="0" w:space="0" w:color="auto"/>
      </w:divBdr>
    </w:div>
    <w:div w:id="1794322974">
      <w:bodyDiv w:val="1"/>
      <w:marLeft w:val="0"/>
      <w:marRight w:val="0"/>
      <w:marTop w:val="0"/>
      <w:marBottom w:val="0"/>
      <w:divBdr>
        <w:top w:val="none" w:sz="0" w:space="0" w:color="auto"/>
        <w:left w:val="none" w:sz="0" w:space="0" w:color="auto"/>
        <w:bottom w:val="none" w:sz="0" w:space="0" w:color="auto"/>
        <w:right w:val="none" w:sz="0" w:space="0" w:color="auto"/>
      </w:divBdr>
    </w:div>
    <w:div w:id="214080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1176</Words>
  <Characters>6709</Characters>
  <Application>Microsoft Office Word</Application>
  <DocSecurity>0</DocSecurity>
  <Lines>55</Lines>
  <Paragraphs>15</Paragraphs>
  <ScaleCrop>false</ScaleCrop>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2023-05-11T22:03:00Z</dcterms:created>
  <dcterms:modified xsi:type="dcterms:W3CDTF">2023-05-12T10:19:00Z</dcterms:modified>
</cp:coreProperties>
</file>