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099871449"/>
        <w:docPartObj>
          <w:docPartGallery w:val="Cover Pages"/>
          <w:docPartUnique/>
        </w:docPartObj>
      </w:sdtPr>
      <w:sdtContent>
        <w:p w14:paraId="7975AAC1" w14:textId="753722A4" w:rsidR="00154199" w:rsidRPr="002C19B9" w:rsidRDefault="00154199" w:rsidP="00061386">
          <w:pPr>
            <w:spacing w:line="360" w:lineRule="auto"/>
            <w:rPr>
              <w:rFonts w:ascii="Times New Roman" w:hAnsi="Times New Roman" w:cs="Times New Roman"/>
            </w:rPr>
          </w:pPr>
          <w:r w:rsidRPr="002C19B9">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3224943E" wp14:editId="4057D82E">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C84A78" w14:textId="72400249" w:rsidR="00154199" w:rsidRDefault="00154199">
                                      <w:pPr>
                                        <w:pStyle w:val="NoSpacing"/>
                                        <w:spacing w:before="120"/>
                                        <w:jc w:val="center"/>
                                        <w:rPr>
                                          <w:color w:val="FFFFFF" w:themeColor="background1"/>
                                        </w:rPr>
                                      </w:pPr>
                                      <w:r>
                                        <w:rPr>
                                          <w:color w:val="FFFFFF" w:themeColor="background1"/>
                                        </w:rPr>
                                        <w:t>Daniel Olah (2022891)</w:t>
                                      </w:r>
                                    </w:p>
                                  </w:sdtContent>
                                </w:sdt>
                                <w:p w14:paraId="2ADDCF86" w14:textId="6861376E" w:rsidR="00154199"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54199">
                                        <w:rPr>
                                          <w:caps/>
                                          <w:color w:val="FFFFFF" w:themeColor="background1"/>
                                        </w:rPr>
                                        <w:t xml:space="preserve">UWTSD </w:t>
                                      </w:r>
                                      <w:r w:rsidR="00187857">
                                        <w:rPr>
                                          <w:caps/>
                                          <w:color w:val="FFFFFF" w:themeColor="background1"/>
                                        </w:rPr>
                                        <w:t>22.06.</w:t>
                                      </w:r>
                                      <w:r w:rsidR="00154199">
                                        <w:rPr>
                                          <w:caps/>
                                          <w:color w:val="FFFFFF" w:themeColor="background1"/>
                                        </w:rPr>
                                        <w:t>2023</w:t>
                                      </w:r>
                                    </w:sdtContent>
                                  </w:sdt>
                                  <w:r w:rsidR="0015419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5419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99D1AE" w14:textId="43DA8783" w:rsidR="00154199" w:rsidRDefault="0015419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Reflective report on the research p</w:t>
                                      </w:r>
                                      <w:r w:rsidR="00CB2CC2">
                                        <w:rPr>
                                          <w:rFonts w:asciiTheme="majorHAnsi" w:eastAsiaTheme="majorEastAsia" w:hAnsiTheme="majorHAnsi" w:cstheme="majorBidi"/>
                                          <w:caps/>
                                          <w:color w:val="4472C4" w:themeColor="accent1"/>
                                          <w:sz w:val="72"/>
                                          <w:szCs w:val="72"/>
                                        </w:rPr>
                                        <w:t>rocess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224943E"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C84A78" w14:textId="72400249" w:rsidR="00154199" w:rsidRDefault="00154199">
                                <w:pPr>
                                  <w:pStyle w:val="NoSpacing"/>
                                  <w:spacing w:before="120"/>
                                  <w:jc w:val="center"/>
                                  <w:rPr>
                                    <w:color w:val="FFFFFF" w:themeColor="background1"/>
                                  </w:rPr>
                                </w:pPr>
                                <w:r>
                                  <w:rPr>
                                    <w:color w:val="FFFFFF" w:themeColor="background1"/>
                                  </w:rPr>
                                  <w:t>Daniel Olah (2022891)</w:t>
                                </w:r>
                              </w:p>
                            </w:sdtContent>
                          </w:sdt>
                          <w:p w14:paraId="2ADDCF86" w14:textId="6861376E" w:rsidR="00154199"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54199">
                                  <w:rPr>
                                    <w:caps/>
                                    <w:color w:val="FFFFFF" w:themeColor="background1"/>
                                  </w:rPr>
                                  <w:t xml:space="preserve">UWTSD </w:t>
                                </w:r>
                                <w:r w:rsidR="00187857">
                                  <w:rPr>
                                    <w:caps/>
                                    <w:color w:val="FFFFFF" w:themeColor="background1"/>
                                  </w:rPr>
                                  <w:t>22.06.</w:t>
                                </w:r>
                                <w:r w:rsidR="00154199">
                                  <w:rPr>
                                    <w:caps/>
                                    <w:color w:val="FFFFFF" w:themeColor="background1"/>
                                  </w:rPr>
                                  <w:t>2023</w:t>
                                </w:r>
                              </w:sdtContent>
                            </w:sdt>
                            <w:r w:rsidR="0015419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15419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299D1AE" w14:textId="43DA8783" w:rsidR="00154199" w:rsidRDefault="00154199">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Reflective report on the research p</w:t>
                                </w:r>
                                <w:r w:rsidR="00CB2CC2">
                                  <w:rPr>
                                    <w:rFonts w:asciiTheme="majorHAnsi" w:eastAsiaTheme="majorEastAsia" w:hAnsiTheme="majorHAnsi" w:cstheme="majorBidi"/>
                                    <w:caps/>
                                    <w:color w:val="4472C4" w:themeColor="accent1"/>
                                    <w:sz w:val="72"/>
                                    <w:szCs w:val="72"/>
                                  </w:rPr>
                                  <w:t>rocess</w:t>
                                </w:r>
                              </w:p>
                            </w:sdtContent>
                          </w:sdt>
                        </w:txbxContent>
                      </v:textbox>
                    </v:shape>
                    <w10:wrap anchorx="page" anchory="page"/>
                  </v:group>
                </w:pict>
              </mc:Fallback>
            </mc:AlternateContent>
          </w:r>
        </w:p>
        <w:p w14:paraId="1CC74E14" w14:textId="050D2565" w:rsidR="00154199" w:rsidRPr="002C19B9" w:rsidRDefault="00154199" w:rsidP="00061386">
          <w:pPr>
            <w:spacing w:line="360" w:lineRule="auto"/>
            <w:rPr>
              <w:rFonts w:ascii="Times New Roman" w:hAnsi="Times New Roman" w:cs="Times New Roman"/>
            </w:rPr>
          </w:pPr>
          <w:r w:rsidRPr="002C19B9">
            <w:rPr>
              <w:rFonts w:ascii="Times New Roman" w:hAnsi="Times New Roman" w:cs="Times New Roman"/>
            </w:rPr>
            <w:br w:type="page"/>
          </w:r>
        </w:p>
      </w:sdtContent>
    </w:sdt>
    <w:sdt>
      <w:sdtPr>
        <w:rPr>
          <w:rFonts w:ascii="Times New Roman" w:eastAsiaTheme="minorHAnsi" w:hAnsi="Times New Roman" w:cs="Times New Roman"/>
          <w:color w:val="auto"/>
          <w:kern w:val="2"/>
          <w:sz w:val="22"/>
          <w:szCs w:val="22"/>
          <w:lang w:val="en-GB"/>
          <w14:ligatures w14:val="standardContextual"/>
        </w:rPr>
        <w:id w:val="-1769921378"/>
        <w:docPartObj>
          <w:docPartGallery w:val="Table of Contents"/>
          <w:docPartUnique/>
        </w:docPartObj>
      </w:sdtPr>
      <w:sdtEndPr>
        <w:rPr>
          <w:b/>
          <w:bCs/>
          <w:noProof/>
        </w:rPr>
      </w:sdtEndPr>
      <w:sdtContent>
        <w:p w14:paraId="788E59DA" w14:textId="0105815F" w:rsidR="004B3AF4" w:rsidRPr="002C19B9" w:rsidRDefault="004B3AF4">
          <w:pPr>
            <w:pStyle w:val="TOCHeading"/>
            <w:rPr>
              <w:rFonts w:ascii="Times New Roman" w:hAnsi="Times New Roman" w:cs="Times New Roman"/>
            </w:rPr>
          </w:pPr>
          <w:r w:rsidRPr="002C19B9">
            <w:rPr>
              <w:rFonts w:ascii="Times New Roman" w:hAnsi="Times New Roman" w:cs="Times New Roman"/>
            </w:rPr>
            <w:t>Contents</w:t>
          </w:r>
        </w:p>
        <w:p w14:paraId="166DBEC2" w14:textId="424823D6" w:rsidR="004B3AF4" w:rsidRPr="00395D60" w:rsidRDefault="004B3AF4">
          <w:pPr>
            <w:pStyle w:val="TOC1"/>
            <w:tabs>
              <w:tab w:val="left" w:pos="440"/>
              <w:tab w:val="right" w:leader="dot" w:pos="9016"/>
            </w:tabs>
            <w:rPr>
              <w:rFonts w:ascii="Times New Roman" w:eastAsiaTheme="minorEastAsia" w:hAnsi="Times New Roman" w:cs="Times New Roman"/>
              <w:noProof/>
              <w:lang w:eastAsia="en-GB"/>
            </w:rPr>
          </w:pPr>
          <w:r w:rsidRPr="002C19B9">
            <w:rPr>
              <w:rFonts w:ascii="Times New Roman" w:hAnsi="Times New Roman" w:cs="Times New Roman"/>
            </w:rPr>
            <w:fldChar w:fldCharType="begin"/>
          </w:r>
          <w:r w:rsidRPr="002C19B9">
            <w:rPr>
              <w:rFonts w:ascii="Times New Roman" w:hAnsi="Times New Roman" w:cs="Times New Roman"/>
            </w:rPr>
            <w:instrText xml:space="preserve"> TOC \o "1-3" \h \z \u </w:instrText>
          </w:r>
          <w:r w:rsidRPr="002C19B9">
            <w:rPr>
              <w:rFonts w:ascii="Times New Roman" w:hAnsi="Times New Roman" w:cs="Times New Roman"/>
            </w:rPr>
            <w:fldChar w:fldCharType="separate"/>
          </w:r>
          <w:hyperlink w:anchor="_Toc137999914" w:history="1">
            <w:r w:rsidRPr="00395D60">
              <w:rPr>
                <w:rStyle w:val="Hyperlink"/>
                <w:rFonts w:ascii="Times New Roman" w:hAnsi="Times New Roman" w:cs="Times New Roman"/>
                <w:noProof/>
              </w:rPr>
              <w:t>1.</w:t>
            </w:r>
            <w:r w:rsidRPr="00395D60">
              <w:rPr>
                <w:rFonts w:ascii="Times New Roman" w:eastAsiaTheme="minorEastAsia" w:hAnsi="Times New Roman" w:cs="Times New Roman"/>
                <w:noProof/>
                <w:lang w:eastAsia="en-GB"/>
              </w:rPr>
              <w:tab/>
            </w:r>
            <w:r w:rsidRPr="00395D60">
              <w:rPr>
                <w:rStyle w:val="Hyperlink"/>
                <w:rFonts w:ascii="Times New Roman" w:hAnsi="Times New Roman" w:cs="Times New Roman"/>
                <w:noProof/>
              </w:rPr>
              <w:t>Introduction</w:t>
            </w:r>
            <w:r w:rsidRPr="00395D60">
              <w:rPr>
                <w:rFonts w:ascii="Times New Roman" w:hAnsi="Times New Roman" w:cs="Times New Roman"/>
                <w:noProof/>
                <w:webHidden/>
              </w:rPr>
              <w:tab/>
            </w:r>
            <w:r w:rsidRPr="00395D60">
              <w:rPr>
                <w:rFonts w:ascii="Times New Roman" w:hAnsi="Times New Roman" w:cs="Times New Roman"/>
                <w:noProof/>
                <w:webHidden/>
              </w:rPr>
              <w:fldChar w:fldCharType="begin"/>
            </w:r>
            <w:r w:rsidRPr="00395D60">
              <w:rPr>
                <w:rFonts w:ascii="Times New Roman" w:hAnsi="Times New Roman" w:cs="Times New Roman"/>
                <w:noProof/>
                <w:webHidden/>
              </w:rPr>
              <w:instrText xml:space="preserve"> PAGEREF _Toc137999914 \h </w:instrText>
            </w:r>
            <w:r w:rsidRPr="00395D60">
              <w:rPr>
                <w:rFonts w:ascii="Times New Roman" w:hAnsi="Times New Roman" w:cs="Times New Roman"/>
                <w:noProof/>
                <w:webHidden/>
              </w:rPr>
            </w:r>
            <w:r w:rsidRPr="00395D60">
              <w:rPr>
                <w:rFonts w:ascii="Times New Roman" w:hAnsi="Times New Roman" w:cs="Times New Roman"/>
                <w:noProof/>
                <w:webHidden/>
              </w:rPr>
              <w:fldChar w:fldCharType="separate"/>
            </w:r>
            <w:r w:rsidRPr="00395D60">
              <w:rPr>
                <w:rFonts w:ascii="Times New Roman" w:hAnsi="Times New Roman" w:cs="Times New Roman"/>
                <w:noProof/>
                <w:webHidden/>
              </w:rPr>
              <w:t>2</w:t>
            </w:r>
            <w:r w:rsidRPr="00395D60">
              <w:rPr>
                <w:rFonts w:ascii="Times New Roman" w:hAnsi="Times New Roman" w:cs="Times New Roman"/>
                <w:noProof/>
                <w:webHidden/>
              </w:rPr>
              <w:fldChar w:fldCharType="end"/>
            </w:r>
          </w:hyperlink>
        </w:p>
        <w:p w14:paraId="11035632" w14:textId="0F32BB68" w:rsidR="004B3AF4" w:rsidRPr="00395D60" w:rsidRDefault="00000000">
          <w:pPr>
            <w:pStyle w:val="TOC1"/>
            <w:tabs>
              <w:tab w:val="left" w:pos="440"/>
              <w:tab w:val="right" w:leader="dot" w:pos="9016"/>
            </w:tabs>
            <w:rPr>
              <w:rFonts w:ascii="Times New Roman" w:eastAsiaTheme="minorEastAsia" w:hAnsi="Times New Roman" w:cs="Times New Roman"/>
              <w:noProof/>
              <w:lang w:eastAsia="en-GB"/>
            </w:rPr>
          </w:pPr>
          <w:hyperlink w:anchor="_Toc137999916" w:history="1">
            <w:r w:rsidR="004B3AF4" w:rsidRPr="00395D60">
              <w:rPr>
                <w:rStyle w:val="Hyperlink"/>
                <w:rFonts w:ascii="Times New Roman" w:hAnsi="Times New Roman" w:cs="Times New Roman"/>
                <w:noProof/>
              </w:rPr>
              <w:t>2.</w:t>
            </w:r>
            <w:r w:rsidR="004B3AF4" w:rsidRPr="00395D60">
              <w:rPr>
                <w:rFonts w:ascii="Times New Roman" w:eastAsiaTheme="minorEastAsia" w:hAnsi="Times New Roman" w:cs="Times New Roman"/>
                <w:noProof/>
                <w:lang w:eastAsia="en-GB"/>
              </w:rPr>
              <w:tab/>
            </w:r>
            <w:r w:rsidR="004B3AF4" w:rsidRPr="00395D60">
              <w:rPr>
                <w:rStyle w:val="Hyperlink"/>
                <w:rFonts w:ascii="Times New Roman" w:hAnsi="Times New Roman" w:cs="Times New Roman"/>
                <w:noProof/>
              </w:rPr>
              <w:t>Creation of Idea</w:t>
            </w:r>
            <w:r w:rsidR="004B3AF4" w:rsidRPr="00395D60">
              <w:rPr>
                <w:rFonts w:ascii="Times New Roman" w:hAnsi="Times New Roman" w:cs="Times New Roman"/>
                <w:noProof/>
                <w:webHidden/>
              </w:rPr>
              <w:tab/>
            </w:r>
            <w:r w:rsidR="004B3AF4" w:rsidRPr="00395D60">
              <w:rPr>
                <w:rFonts w:ascii="Times New Roman" w:hAnsi="Times New Roman" w:cs="Times New Roman"/>
                <w:noProof/>
                <w:webHidden/>
              </w:rPr>
              <w:fldChar w:fldCharType="begin"/>
            </w:r>
            <w:r w:rsidR="004B3AF4" w:rsidRPr="00395D60">
              <w:rPr>
                <w:rFonts w:ascii="Times New Roman" w:hAnsi="Times New Roman" w:cs="Times New Roman"/>
                <w:noProof/>
                <w:webHidden/>
              </w:rPr>
              <w:instrText xml:space="preserve"> PAGEREF _Toc137999916 \h </w:instrText>
            </w:r>
            <w:r w:rsidR="004B3AF4" w:rsidRPr="00395D60">
              <w:rPr>
                <w:rFonts w:ascii="Times New Roman" w:hAnsi="Times New Roman" w:cs="Times New Roman"/>
                <w:noProof/>
                <w:webHidden/>
              </w:rPr>
            </w:r>
            <w:r w:rsidR="004B3AF4" w:rsidRPr="00395D60">
              <w:rPr>
                <w:rFonts w:ascii="Times New Roman" w:hAnsi="Times New Roman" w:cs="Times New Roman"/>
                <w:noProof/>
                <w:webHidden/>
              </w:rPr>
              <w:fldChar w:fldCharType="separate"/>
            </w:r>
            <w:r w:rsidR="004B3AF4" w:rsidRPr="00395D60">
              <w:rPr>
                <w:rFonts w:ascii="Times New Roman" w:hAnsi="Times New Roman" w:cs="Times New Roman"/>
                <w:noProof/>
                <w:webHidden/>
              </w:rPr>
              <w:t>3</w:t>
            </w:r>
            <w:r w:rsidR="004B3AF4" w:rsidRPr="00395D60">
              <w:rPr>
                <w:rFonts w:ascii="Times New Roman" w:hAnsi="Times New Roman" w:cs="Times New Roman"/>
                <w:noProof/>
                <w:webHidden/>
              </w:rPr>
              <w:fldChar w:fldCharType="end"/>
            </w:r>
          </w:hyperlink>
        </w:p>
        <w:p w14:paraId="480E660C" w14:textId="11057768" w:rsidR="004B3AF4" w:rsidRPr="00395D60" w:rsidRDefault="00000000">
          <w:pPr>
            <w:pStyle w:val="TOC1"/>
            <w:tabs>
              <w:tab w:val="left" w:pos="440"/>
              <w:tab w:val="right" w:leader="dot" w:pos="9016"/>
            </w:tabs>
            <w:rPr>
              <w:rFonts w:ascii="Times New Roman" w:eastAsiaTheme="minorEastAsia" w:hAnsi="Times New Roman" w:cs="Times New Roman"/>
              <w:noProof/>
              <w:lang w:eastAsia="en-GB"/>
            </w:rPr>
          </w:pPr>
          <w:hyperlink w:anchor="_Toc137999917" w:history="1">
            <w:r w:rsidR="004B3AF4" w:rsidRPr="00395D60">
              <w:rPr>
                <w:rStyle w:val="Hyperlink"/>
                <w:rFonts w:ascii="Times New Roman" w:hAnsi="Times New Roman" w:cs="Times New Roman"/>
                <w:noProof/>
              </w:rPr>
              <w:t>3.</w:t>
            </w:r>
            <w:r w:rsidR="004B3AF4" w:rsidRPr="00395D60">
              <w:rPr>
                <w:rFonts w:ascii="Times New Roman" w:eastAsiaTheme="minorEastAsia" w:hAnsi="Times New Roman" w:cs="Times New Roman"/>
                <w:noProof/>
                <w:lang w:eastAsia="en-GB"/>
              </w:rPr>
              <w:tab/>
            </w:r>
            <w:r w:rsidR="004B3AF4" w:rsidRPr="00395D60">
              <w:rPr>
                <w:rStyle w:val="Hyperlink"/>
                <w:rFonts w:ascii="Times New Roman" w:hAnsi="Times New Roman" w:cs="Times New Roman"/>
                <w:noProof/>
              </w:rPr>
              <w:t>Developing the Idea</w:t>
            </w:r>
            <w:r w:rsidR="004B3AF4" w:rsidRPr="00395D60">
              <w:rPr>
                <w:rFonts w:ascii="Times New Roman" w:hAnsi="Times New Roman" w:cs="Times New Roman"/>
                <w:noProof/>
                <w:webHidden/>
              </w:rPr>
              <w:tab/>
            </w:r>
            <w:r w:rsidR="004B3AF4" w:rsidRPr="00395D60">
              <w:rPr>
                <w:rFonts w:ascii="Times New Roman" w:hAnsi="Times New Roman" w:cs="Times New Roman"/>
                <w:noProof/>
                <w:webHidden/>
              </w:rPr>
              <w:fldChar w:fldCharType="begin"/>
            </w:r>
            <w:r w:rsidR="004B3AF4" w:rsidRPr="00395D60">
              <w:rPr>
                <w:rFonts w:ascii="Times New Roman" w:hAnsi="Times New Roman" w:cs="Times New Roman"/>
                <w:noProof/>
                <w:webHidden/>
              </w:rPr>
              <w:instrText xml:space="preserve"> PAGEREF _Toc137999917 \h </w:instrText>
            </w:r>
            <w:r w:rsidR="004B3AF4" w:rsidRPr="00395D60">
              <w:rPr>
                <w:rFonts w:ascii="Times New Roman" w:hAnsi="Times New Roman" w:cs="Times New Roman"/>
                <w:noProof/>
                <w:webHidden/>
              </w:rPr>
            </w:r>
            <w:r w:rsidR="004B3AF4" w:rsidRPr="00395D60">
              <w:rPr>
                <w:rFonts w:ascii="Times New Roman" w:hAnsi="Times New Roman" w:cs="Times New Roman"/>
                <w:noProof/>
                <w:webHidden/>
              </w:rPr>
              <w:fldChar w:fldCharType="separate"/>
            </w:r>
            <w:r w:rsidR="004B3AF4" w:rsidRPr="00395D60">
              <w:rPr>
                <w:rFonts w:ascii="Times New Roman" w:hAnsi="Times New Roman" w:cs="Times New Roman"/>
                <w:noProof/>
                <w:webHidden/>
              </w:rPr>
              <w:t>5</w:t>
            </w:r>
            <w:r w:rsidR="004B3AF4" w:rsidRPr="00395D60">
              <w:rPr>
                <w:rFonts w:ascii="Times New Roman" w:hAnsi="Times New Roman" w:cs="Times New Roman"/>
                <w:noProof/>
                <w:webHidden/>
              </w:rPr>
              <w:fldChar w:fldCharType="end"/>
            </w:r>
          </w:hyperlink>
        </w:p>
        <w:p w14:paraId="6B6DC8CD" w14:textId="5949C7C4" w:rsidR="004B3AF4" w:rsidRPr="00395D60" w:rsidRDefault="00000000">
          <w:pPr>
            <w:pStyle w:val="TOC2"/>
            <w:tabs>
              <w:tab w:val="right" w:leader="dot" w:pos="9016"/>
            </w:tabs>
            <w:rPr>
              <w:rFonts w:ascii="Times New Roman" w:eastAsiaTheme="minorEastAsia" w:hAnsi="Times New Roman" w:cs="Times New Roman"/>
              <w:noProof/>
              <w:lang w:eastAsia="en-GB"/>
            </w:rPr>
          </w:pPr>
          <w:hyperlink w:anchor="_Toc137999918" w:history="1">
            <w:r w:rsidR="004B3AF4" w:rsidRPr="00395D60">
              <w:rPr>
                <w:rStyle w:val="Hyperlink"/>
                <w:rFonts w:ascii="Times New Roman" w:hAnsi="Times New Roman" w:cs="Times New Roman"/>
                <w:noProof/>
              </w:rPr>
              <w:t>3.1 Research Approach</w:t>
            </w:r>
            <w:r w:rsidR="004B3AF4" w:rsidRPr="00395D60">
              <w:rPr>
                <w:rFonts w:ascii="Times New Roman" w:hAnsi="Times New Roman" w:cs="Times New Roman"/>
                <w:noProof/>
                <w:webHidden/>
              </w:rPr>
              <w:tab/>
            </w:r>
            <w:r w:rsidR="004B3AF4" w:rsidRPr="00395D60">
              <w:rPr>
                <w:rFonts w:ascii="Times New Roman" w:hAnsi="Times New Roman" w:cs="Times New Roman"/>
                <w:noProof/>
                <w:webHidden/>
              </w:rPr>
              <w:fldChar w:fldCharType="begin"/>
            </w:r>
            <w:r w:rsidR="004B3AF4" w:rsidRPr="00395D60">
              <w:rPr>
                <w:rFonts w:ascii="Times New Roman" w:hAnsi="Times New Roman" w:cs="Times New Roman"/>
                <w:noProof/>
                <w:webHidden/>
              </w:rPr>
              <w:instrText xml:space="preserve"> PAGEREF _Toc137999918 \h </w:instrText>
            </w:r>
            <w:r w:rsidR="004B3AF4" w:rsidRPr="00395D60">
              <w:rPr>
                <w:rFonts w:ascii="Times New Roman" w:hAnsi="Times New Roman" w:cs="Times New Roman"/>
                <w:noProof/>
                <w:webHidden/>
              </w:rPr>
            </w:r>
            <w:r w:rsidR="004B3AF4" w:rsidRPr="00395D60">
              <w:rPr>
                <w:rFonts w:ascii="Times New Roman" w:hAnsi="Times New Roman" w:cs="Times New Roman"/>
                <w:noProof/>
                <w:webHidden/>
              </w:rPr>
              <w:fldChar w:fldCharType="separate"/>
            </w:r>
            <w:r w:rsidR="004B3AF4" w:rsidRPr="00395D60">
              <w:rPr>
                <w:rFonts w:ascii="Times New Roman" w:hAnsi="Times New Roman" w:cs="Times New Roman"/>
                <w:noProof/>
                <w:webHidden/>
              </w:rPr>
              <w:t>5</w:t>
            </w:r>
            <w:r w:rsidR="004B3AF4" w:rsidRPr="00395D60">
              <w:rPr>
                <w:rFonts w:ascii="Times New Roman" w:hAnsi="Times New Roman" w:cs="Times New Roman"/>
                <w:noProof/>
                <w:webHidden/>
              </w:rPr>
              <w:fldChar w:fldCharType="end"/>
            </w:r>
          </w:hyperlink>
        </w:p>
        <w:p w14:paraId="6DBD56A2" w14:textId="48CD7604" w:rsidR="004B3AF4" w:rsidRPr="00395D60" w:rsidRDefault="00000000">
          <w:pPr>
            <w:pStyle w:val="TOC2"/>
            <w:tabs>
              <w:tab w:val="right" w:leader="dot" w:pos="9016"/>
            </w:tabs>
            <w:rPr>
              <w:rFonts w:ascii="Times New Roman" w:eastAsiaTheme="minorEastAsia" w:hAnsi="Times New Roman" w:cs="Times New Roman"/>
              <w:noProof/>
              <w:lang w:eastAsia="en-GB"/>
            </w:rPr>
          </w:pPr>
          <w:hyperlink w:anchor="_Toc137999919" w:history="1">
            <w:r w:rsidR="004B3AF4" w:rsidRPr="00395D60">
              <w:rPr>
                <w:rStyle w:val="Hyperlink"/>
                <w:rFonts w:ascii="Times New Roman" w:hAnsi="Times New Roman" w:cs="Times New Roman"/>
                <w:noProof/>
              </w:rPr>
              <w:t>3.2 Data Collection</w:t>
            </w:r>
            <w:r w:rsidR="004B3AF4" w:rsidRPr="00395D60">
              <w:rPr>
                <w:rFonts w:ascii="Times New Roman" w:hAnsi="Times New Roman" w:cs="Times New Roman"/>
                <w:noProof/>
                <w:webHidden/>
              </w:rPr>
              <w:tab/>
            </w:r>
            <w:r w:rsidR="004B3AF4" w:rsidRPr="00395D60">
              <w:rPr>
                <w:rFonts w:ascii="Times New Roman" w:hAnsi="Times New Roman" w:cs="Times New Roman"/>
                <w:noProof/>
                <w:webHidden/>
              </w:rPr>
              <w:fldChar w:fldCharType="begin"/>
            </w:r>
            <w:r w:rsidR="004B3AF4" w:rsidRPr="00395D60">
              <w:rPr>
                <w:rFonts w:ascii="Times New Roman" w:hAnsi="Times New Roman" w:cs="Times New Roman"/>
                <w:noProof/>
                <w:webHidden/>
              </w:rPr>
              <w:instrText xml:space="preserve"> PAGEREF _Toc137999919 \h </w:instrText>
            </w:r>
            <w:r w:rsidR="004B3AF4" w:rsidRPr="00395D60">
              <w:rPr>
                <w:rFonts w:ascii="Times New Roman" w:hAnsi="Times New Roman" w:cs="Times New Roman"/>
                <w:noProof/>
                <w:webHidden/>
              </w:rPr>
            </w:r>
            <w:r w:rsidR="004B3AF4" w:rsidRPr="00395D60">
              <w:rPr>
                <w:rFonts w:ascii="Times New Roman" w:hAnsi="Times New Roman" w:cs="Times New Roman"/>
                <w:noProof/>
                <w:webHidden/>
              </w:rPr>
              <w:fldChar w:fldCharType="separate"/>
            </w:r>
            <w:r w:rsidR="004B3AF4" w:rsidRPr="00395D60">
              <w:rPr>
                <w:rFonts w:ascii="Times New Roman" w:hAnsi="Times New Roman" w:cs="Times New Roman"/>
                <w:noProof/>
                <w:webHidden/>
              </w:rPr>
              <w:t>5</w:t>
            </w:r>
            <w:r w:rsidR="004B3AF4" w:rsidRPr="00395D60">
              <w:rPr>
                <w:rFonts w:ascii="Times New Roman" w:hAnsi="Times New Roman" w:cs="Times New Roman"/>
                <w:noProof/>
                <w:webHidden/>
              </w:rPr>
              <w:fldChar w:fldCharType="end"/>
            </w:r>
          </w:hyperlink>
        </w:p>
        <w:p w14:paraId="13B16FED" w14:textId="4F1B1756" w:rsidR="004B3AF4" w:rsidRPr="00395D60" w:rsidRDefault="00000000">
          <w:pPr>
            <w:pStyle w:val="TOC2"/>
            <w:tabs>
              <w:tab w:val="right" w:leader="dot" w:pos="9016"/>
            </w:tabs>
            <w:rPr>
              <w:rFonts w:ascii="Times New Roman" w:eastAsiaTheme="minorEastAsia" w:hAnsi="Times New Roman" w:cs="Times New Roman"/>
              <w:noProof/>
              <w:lang w:eastAsia="en-GB"/>
            </w:rPr>
          </w:pPr>
          <w:hyperlink w:anchor="_Toc137999920" w:history="1">
            <w:r w:rsidR="004B3AF4" w:rsidRPr="00395D60">
              <w:rPr>
                <w:rStyle w:val="Hyperlink"/>
                <w:rFonts w:ascii="Times New Roman" w:hAnsi="Times New Roman" w:cs="Times New Roman"/>
                <w:noProof/>
              </w:rPr>
              <w:t>3.3 Presenting the Idea</w:t>
            </w:r>
            <w:r w:rsidR="004B3AF4" w:rsidRPr="00395D60">
              <w:rPr>
                <w:rFonts w:ascii="Times New Roman" w:hAnsi="Times New Roman" w:cs="Times New Roman"/>
                <w:noProof/>
                <w:webHidden/>
              </w:rPr>
              <w:tab/>
            </w:r>
            <w:r w:rsidR="004B3AF4" w:rsidRPr="00395D60">
              <w:rPr>
                <w:rFonts w:ascii="Times New Roman" w:hAnsi="Times New Roman" w:cs="Times New Roman"/>
                <w:noProof/>
                <w:webHidden/>
              </w:rPr>
              <w:fldChar w:fldCharType="begin"/>
            </w:r>
            <w:r w:rsidR="004B3AF4" w:rsidRPr="00395D60">
              <w:rPr>
                <w:rFonts w:ascii="Times New Roman" w:hAnsi="Times New Roman" w:cs="Times New Roman"/>
                <w:noProof/>
                <w:webHidden/>
              </w:rPr>
              <w:instrText xml:space="preserve"> PAGEREF _Toc137999920 \h </w:instrText>
            </w:r>
            <w:r w:rsidR="004B3AF4" w:rsidRPr="00395D60">
              <w:rPr>
                <w:rFonts w:ascii="Times New Roman" w:hAnsi="Times New Roman" w:cs="Times New Roman"/>
                <w:noProof/>
                <w:webHidden/>
              </w:rPr>
            </w:r>
            <w:r w:rsidR="004B3AF4" w:rsidRPr="00395D60">
              <w:rPr>
                <w:rFonts w:ascii="Times New Roman" w:hAnsi="Times New Roman" w:cs="Times New Roman"/>
                <w:noProof/>
                <w:webHidden/>
              </w:rPr>
              <w:fldChar w:fldCharType="separate"/>
            </w:r>
            <w:r w:rsidR="004B3AF4" w:rsidRPr="00395D60">
              <w:rPr>
                <w:rFonts w:ascii="Times New Roman" w:hAnsi="Times New Roman" w:cs="Times New Roman"/>
                <w:noProof/>
                <w:webHidden/>
              </w:rPr>
              <w:t>5</w:t>
            </w:r>
            <w:r w:rsidR="004B3AF4" w:rsidRPr="00395D60">
              <w:rPr>
                <w:rFonts w:ascii="Times New Roman" w:hAnsi="Times New Roman" w:cs="Times New Roman"/>
                <w:noProof/>
                <w:webHidden/>
              </w:rPr>
              <w:fldChar w:fldCharType="end"/>
            </w:r>
          </w:hyperlink>
        </w:p>
        <w:p w14:paraId="191FA04E" w14:textId="0958FF15" w:rsidR="004B3AF4" w:rsidRPr="00395D60" w:rsidRDefault="00000000">
          <w:pPr>
            <w:pStyle w:val="TOC1"/>
            <w:tabs>
              <w:tab w:val="left" w:pos="440"/>
              <w:tab w:val="right" w:leader="dot" w:pos="9016"/>
            </w:tabs>
            <w:rPr>
              <w:rFonts w:ascii="Times New Roman" w:eastAsiaTheme="minorEastAsia" w:hAnsi="Times New Roman" w:cs="Times New Roman"/>
              <w:noProof/>
              <w:lang w:eastAsia="en-GB"/>
            </w:rPr>
          </w:pPr>
          <w:hyperlink w:anchor="_Toc137999921" w:history="1">
            <w:r w:rsidR="004B3AF4" w:rsidRPr="00395D60">
              <w:rPr>
                <w:rStyle w:val="Hyperlink"/>
                <w:rFonts w:ascii="Times New Roman" w:hAnsi="Times New Roman" w:cs="Times New Roman"/>
                <w:noProof/>
              </w:rPr>
              <w:t>4.</w:t>
            </w:r>
            <w:r w:rsidR="004B3AF4" w:rsidRPr="00395D60">
              <w:rPr>
                <w:rFonts w:ascii="Times New Roman" w:eastAsiaTheme="minorEastAsia" w:hAnsi="Times New Roman" w:cs="Times New Roman"/>
                <w:noProof/>
                <w:lang w:eastAsia="en-GB"/>
              </w:rPr>
              <w:tab/>
            </w:r>
            <w:r w:rsidR="004B3AF4" w:rsidRPr="00395D60">
              <w:rPr>
                <w:rStyle w:val="Hyperlink"/>
                <w:rFonts w:ascii="Times New Roman" w:hAnsi="Times New Roman" w:cs="Times New Roman"/>
                <w:noProof/>
              </w:rPr>
              <w:t>Reflection on Learning</w:t>
            </w:r>
            <w:r w:rsidR="004B3AF4" w:rsidRPr="00395D60">
              <w:rPr>
                <w:rFonts w:ascii="Times New Roman" w:hAnsi="Times New Roman" w:cs="Times New Roman"/>
                <w:noProof/>
                <w:webHidden/>
              </w:rPr>
              <w:tab/>
            </w:r>
            <w:r w:rsidR="004B3AF4" w:rsidRPr="00395D60">
              <w:rPr>
                <w:rFonts w:ascii="Times New Roman" w:hAnsi="Times New Roman" w:cs="Times New Roman"/>
                <w:noProof/>
                <w:webHidden/>
              </w:rPr>
              <w:fldChar w:fldCharType="begin"/>
            </w:r>
            <w:r w:rsidR="004B3AF4" w:rsidRPr="00395D60">
              <w:rPr>
                <w:rFonts w:ascii="Times New Roman" w:hAnsi="Times New Roman" w:cs="Times New Roman"/>
                <w:noProof/>
                <w:webHidden/>
              </w:rPr>
              <w:instrText xml:space="preserve"> PAGEREF _Toc137999921 \h </w:instrText>
            </w:r>
            <w:r w:rsidR="004B3AF4" w:rsidRPr="00395D60">
              <w:rPr>
                <w:rFonts w:ascii="Times New Roman" w:hAnsi="Times New Roman" w:cs="Times New Roman"/>
                <w:noProof/>
                <w:webHidden/>
              </w:rPr>
            </w:r>
            <w:r w:rsidR="004B3AF4" w:rsidRPr="00395D60">
              <w:rPr>
                <w:rFonts w:ascii="Times New Roman" w:hAnsi="Times New Roman" w:cs="Times New Roman"/>
                <w:noProof/>
                <w:webHidden/>
              </w:rPr>
              <w:fldChar w:fldCharType="separate"/>
            </w:r>
            <w:r w:rsidR="004B3AF4" w:rsidRPr="00395D60">
              <w:rPr>
                <w:rFonts w:ascii="Times New Roman" w:hAnsi="Times New Roman" w:cs="Times New Roman"/>
                <w:noProof/>
                <w:webHidden/>
              </w:rPr>
              <w:t>7</w:t>
            </w:r>
            <w:r w:rsidR="004B3AF4" w:rsidRPr="00395D60">
              <w:rPr>
                <w:rFonts w:ascii="Times New Roman" w:hAnsi="Times New Roman" w:cs="Times New Roman"/>
                <w:noProof/>
                <w:webHidden/>
              </w:rPr>
              <w:fldChar w:fldCharType="end"/>
            </w:r>
          </w:hyperlink>
        </w:p>
        <w:p w14:paraId="6D559591" w14:textId="16B5E347" w:rsidR="004B3AF4" w:rsidRPr="00395D60" w:rsidRDefault="00000000">
          <w:pPr>
            <w:pStyle w:val="TOC2"/>
            <w:tabs>
              <w:tab w:val="right" w:leader="dot" w:pos="9016"/>
            </w:tabs>
            <w:rPr>
              <w:rFonts w:ascii="Times New Roman" w:eastAsiaTheme="minorEastAsia" w:hAnsi="Times New Roman" w:cs="Times New Roman"/>
              <w:noProof/>
              <w:lang w:eastAsia="en-GB"/>
            </w:rPr>
          </w:pPr>
          <w:hyperlink w:anchor="_Toc137999922" w:history="1">
            <w:r w:rsidR="004B3AF4" w:rsidRPr="00395D60">
              <w:rPr>
                <w:rStyle w:val="Hyperlink"/>
                <w:rFonts w:ascii="Times New Roman" w:hAnsi="Times New Roman" w:cs="Times New Roman"/>
                <w:noProof/>
              </w:rPr>
              <w:t>4.1 Critical Evaluation</w:t>
            </w:r>
            <w:r w:rsidR="004B3AF4" w:rsidRPr="00395D60">
              <w:rPr>
                <w:rFonts w:ascii="Times New Roman" w:hAnsi="Times New Roman" w:cs="Times New Roman"/>
                <w:noProof/>
                <w:webHidden/>
              </w:rPr>
              <w:tab/>
            </w:r>
            <w:r w:rsidR="004B3AF4" w:rsidRPr="00395D60">
              <w:rPr>
                <w:rFonts w:ascii="Times New Roman" w:hAnsi="Times New Roman" w:cs="Times New Roman"/>
                <w:noProof/>
                <w:webHidden/>
              </w:rPr>
              <w:fldChar w:fldCharType="begin"/>
            </w:r>
            <w:r w:rsidR="004B3AF4" w:rsidRPr="00395D60">
              <w:rPr>
                <w:rFonts w:ascii="Times New Roman" w:hAnsi="Times New Roman" w:cs="Times New Roman"/>
                <w:noProof/>
                <w:webHidden/>
              </w:rPr>
              <w:instrText xml:space="preserve"> PAGEREF _Toc137999922 \h </w:instrText>
            </w:r>
            <w:r w:rsidR="004B3AF4" w:rsidRPr="00395D60">
              <w:rPr>
                <w:rFonts w:ascii="Times New Roman" w:hAnsi="Times New Roman" w:cs="Times New Roman"/>
                <w:noProof/>
                <w:webHidden/>
              </w:rPr>
            </w:r>
            <w:r w:rsidR="004B3AF4" w:rsidRPr="00395D60">
              <w:rPr>
                <w:rFonts w:ascii="Times New Roman" w:hAnsi="Times New Roman" w:cs="Times New Roman"/>
                <w:noProof/>
                <w:webHidden/>
              </w:rPr>
              <w:fldChar w:fldCharType="separate"/>
            </w:r>
            <w:r w:rsidR="004B3AF4" w:rsidRPr="00395D60">
              <w:rPr>
                <w:rFonts w:ascii="Times New Roman" w:hAnsi="Times New Roman" w:cs="Times New Roman"/>
                <w:noProof/>
                <w:webHidden/>
              </w:rPr>
              <w:t>7</w:t>
            </w:r>
            <w:r w:rsidR="004B3AF4" w:rsidRPr="00395D60">
              <w:rPr>
                <w:rFonts w:ascii="Times New Roman" w:hAnsi="Times New Roman" w:cs="Times New Roman"/>
                <w:noProof/>
                <w:webHidden/>
              </w:rPr>
              <w:fldChar w:fldCharType="end"/>
            </w:r>
          </w:hyperlink>
        </w:p>
        <w:p w14:paraId="0757D597" w14:textId="62EAC9DC" w:rsidR="004B3AF4" w:rsidRPr="00395D60" w:rsidRDefault="00000000">
          <w:pPr>
            <w:pStyle w:val="TOC2"/>
            <w:tabs>
              <w:tab w:val="right" w:leader="dot" w:pos="9016"/>
            </w:tabs>
            <w:rPr>
              <w:rFonts w:ascii="Times New Roman" w:eastAsiaTheme="minorEastAsia" w:hAnsi="Times New Roman" w:cs="Times New Roman"/>
              <w:noProof/>
              <w:lang w:eastAsia="en-GB"/>
            </w:rPr>
          </w:pPr>
          <w:hyperlink w:anchor="_Toc137999923" w:history="1">
            <w:r w:rsidR="004B3AF4" w:rsidRPr="00395D60">
              <w:rPr>
                <w:rStyle w:val="Hyperlink"/>
                <w:rFonts w:ascii="Times New Roman" w:hAnsi="Times New Roman" w:cs="Times New Roman"/>
                <w:noProof/>
              </w:rPr>
              <w:t>4.2 Analysing the Data</w:t>
            </w:r>
            <w:r w:rsidR="004B3AF4" w:rsidRPr="00395D60">
              <w:rPr>
                <w:rFonts w:ascii="Times New Roman" w:hAnsi="Times New Roman" w:cs="Times New Roman"/>
                <w:noProof/>
                <w:webHidden/>
              </w:rPr>
              <w:tab/>
            </w:r>
            <w:r w:rsidR="004B3AF4" w:rsidRPr="00395D60">
              <w:rPr>
                <w:rFonts w:ascii="Times New Roman" w:hAnsi="Times New Roman" w:cs="Times New Roman"/>
                <w:noProof/>
                <w:webHidden/>
              </w:rPr>
              <w:fldChar w:fldCharType="begin"/>
            </w:r>
            <w:r w:rsidR="004B3AF4" w:rsidRPr="00395D60">
              <w:rPr>
                <w:rFonts w:ascii="Times New Roman" w:hAnsi="Times New Roman" w:cs="Times New Roman"/>
                <w:noProof/>
                <w:webHidden/>
              </w:rPr>
              <w:instrText xml:space="preserve"> PAGEREF _Toc137999923 \h </w:instrText>
            </w:r>
            <w:r w:rsidR="004B3AF4" w:rsidRPr="00395D60">
              <w:rPr>
                <w:rFonts w:ascii="Times New Roman" w:hAnsi="Times New Roman" w:cs="Times New Roman"/>
                <w:noProof/>
                <w:webHidden/>
              </w:rPr>
            </w:r>
            <w:r w:rsidR="004B3AF4" w:rsidRPr="00395D60">
              <w:rPr>
                <w:rFonts w:ascii="Times New Roman" w:hAnsi="Times New Roman" w:cs="Times New Roman"/>
                <w:noProof/>
                <w:webHidden/>
              </w:rPr>
              <w:fldChar w:fldCharType="separate"/>
            </w:r>
            <w:r w:rsidR="004B3AF4" w:rsidRPr="00395D60">
              <w:rPr>
                <w:rFonts w:ascii="Times New Roman" w:hAnsi="Times New Roman" w:cs="Times New Roman"/>
                <w:noProof/>
                <w:webHidden/>
              </w:rPr>
              <w:t>7</w:t>
            </w:r>
            <w:r w:rsidR="004B3AF4" w:rsidRPr="00395D60">
              <w:rPr>
                <w:rFonts w:ascii="Times New Roman" w:hAnsi="Times New Roman" w:cs="Times New Roman"/>
                <w:noProof/>
                <w:webHidden/>
              </w:rPr>
              <w:fldChar w:fldCharType="end"/>
            </w:r>
          </w:hyperlink>
        </w:p>
        <w:p w14:paraId="4FA9A359" w14:textId="40DF3983" w:rsidR="004B3AF4" w:rsidRPr="00395D60" w:rsidRDefault="00000000">
          <w:pPr>
            <w:pStyle w:val="TOC2"/>
            <w:tabs>
              <w:tab w:val="right" w:leader="dot" w:pos="9016"/>
            </w:tabs>
            <w:rPr>
              <w:rFonts w:ascii="Times New Roman" w:eastAsiaTheme="minorEastAsia" w:hAnsi="Times New Roman" w:cs="Times New Roman"/>
              <w:noProof/>
              <w:lang w:eastAsia="en-GB"/>
            </w:rPr>
          </w:pPr>
          <w:hyperlink w:anchor="_Toc137999924" w:history="1">
            <w:r w:rsidR="004B3AF4" w:rsidRPr="00395D60">
              <w:rPr>
                <w:rStyle w:val="Hyperlink"/>
                <w:rFonts w:ascii="Times New Roman" w:hAnsi="Times New Roman" w:cs="Times New Roman"/>
                <w:noProof/>
              </w:rPr>
              <w:t>4.3 Personal Development</w:t>
            </w:r>
            <w:r w:rsidR="004B3AF4" w:rsidRPr="00395D60">
              <w:rPr>
                <w:rFonts w:ascii="Times New Roman" w:hAnsi="Times New Roman" w:cs="Times New Roman"/>
                <w:noProof/>
                <w:webHidden/>
              </w:rPr>
              <w:tab/>
            </w:r>
            <w:r w:rsidR="004B3AF4" w:rsidRPr="00395D60">
              <w:rPr>
                <w:rFonts w:ascii="Times New Roman" w:hAnsi="Times New Roman" w:cs="Times New Roman"/>
                <w:noProof/>
                <w:webHidden/>
              </w:rPr>
              <w:fldChar w:fldCharType="begin"/>
            </w:r>
            <w:r w:rsidR="004B3AF4" w:rsidRPr="00395D60">
              <w:rPr>
                <w:rFonts w:ascii="Times New Roman" w:hAnsi="Times New Roman" w:cs="Times New Roman"/>
                <w:noProof/>
                <w:webHidden/>
              </w:rPr>
              <w:instrText xml:space="preserve"> PAGEREF _Toc137999924 \h </w:instrText>
            </w:r>
            <w:r w:rsidR="004B3AF4" w:rsidRPr="00395D60">
              <w:rPr>
                <w:rFonts w:ascii="Times New Roman" w:hAnsi="Times New Roman" w:cs="Times New Roman"/>
                <w:noProof/>
                <w:webHidden/>
              </w:rPr>
            </w:r>
            <w:r w:rsidR="004B3AF4" w:rsidRPr="00395D60">
              <w:rPr>
                <w:rFonts w:ascii="Times New Roman" w:hAnsi="Times New Roman" w:cs="Times New Roman"/>
                <w:noProof/>
                <w:webHidden/>
              </w:rPr>
              <w:fldChar w:fldCharType="separate"/>
            </w:r>
            <w:r w:rsidR="004B3AF4" w:rsidRPr="00395D60">
              <w:rPr>
                <w:rFonts w:ascii="Times New Roman" w:hAnsi="Times New Roman" w:cs="Times New Roman"/>
                <w:noProof/>
                <w:webHidden/>
              </w:rPr>
              <w:t>8</w:t>
            </w:r>
            <w:r w:rsidR="004B3AF4" w:rsidRPr="00395D60">
              <w:rPr>
                <w:rFonts w:ascii="Times New Roman" w:hAnsi="Times New Roman" w:cs="Times New Roman"/>
                <w:noProof/>
                <w:webHidden/>
              </w:rPr>
              <w:fldChar w:fldCharType="end"/>
            </w:r>
          </w:hyperlink>
        </w:p>
        <w:p w14:paraId="39EC6E97" w14:textId="08CD1CEF" w:rsidR="004B3AF4" w:rsidRPr="00395D60" w:rsidRDefault="00000000">
          <w:pPr>
            <w:pStyle w:val="TOC1"/>
            <w:tabs>
              <w:tab w:val="left" w:pos="440"/>
              <w:tab w:val="right" w:leader="dot" w:pos="9016"/>
            </w:tabs>
            <w:rPr>
              <w:rFonts w:ascii="Times New Roman" w:eastAsiaTheme="minorEastAsia" w:hAnsi="Times New Roman" w:cs="Times New Roman"/>
              <w:noProof/>
              <w:lang w:eastAsia="en-GB"/>
            </w:rPr>
          </w:pPr>
          <w:hyperlink w:anchor="_Toc137999925" w:history="1">
            <w:r w:rsidR="004B3AF4" w:rsidRPr="00395D60">
              <w:rPr>
                <w:rStyle w:val="Hyperlink"/>
                <w:rFonts w:ascii="Times New Roman" w:hAnsi="Times New Roman" w:cs="Times New Roman"/>
                <w:noProof/>
              </w:rPr>
              <w:t>5.</w:t>
            </w:r>
            <w:r w:rsidR="004B3AF4" w:rsidRPr="00395D60">
              <w:rPr>
                <w:rFonts w:ascii="Times New Roman" w:eastAsiaTheme="minorEastAsia" w:hAnsi="Times New Roman" w:cs="Times New Roman"/>
                <w:noProof/>
                <w:lang w:eastAsia="en-GB"/>
              </w:rPr>
              <w:tab/>
            </w:r>
            <w:r w:rsidR="004B3AF4" w:rsidRPr="00395D60">
              <w:rPr>
                <w:rStyle w:val="Hyperlink"/>
                <w:rFonts w:ascii="Times New Roman" w:hAnsi="Times New Roman" w:cs="Times New Roman"/>
                <w:noProof/>
              </w:rPr>
              <w:t>Conclusion</w:t>
            </w:r>
            <w:r w:rsidR="004B3AF4" w:rsidRPr="00395D60">
              <w:rPr>
                <w:rFonts w:ascii="Times New Roman" w:hAnsi="Times New Roman" w:cs="Times New Roman"/>
                <w:noProof/>
                <w:webHidden/>
              </w:rPr>
              <w:tab/>
            </w:r>
            <w:r w:rsidR="004B3AF4" w:rsidRPr="00395D60">
              <w:rPr>
                <w:rFonts w:ascii="Times New Roman" w:hAnsi="Times New Roman" w:cs="Times New Roman"/>
                <w:noProof/>
                <w:webHidden/>
              </w:rPr>
              <w:fldChar w:fldCharType="begin"/>
            </w:r>
            <w:r w:rsidR="004B3AF4" w:rsidRPr="00395D60">
              <w:rPr>
                <w:rFonts w:ascii="Times New Roman" w:hAnsi="Times New Roman" w:cs="Times New Roman"/>
                <w:noProof/>
                <w:webHidden/>
              </w:rPr>
              <w:instrText xml:space="preserve"> PAGEREF _Toc137999925 \h </w:instrText>
            </w:r>
            <w:r w:rsidR="004B3AF4" w:rsidRPr="00395D60">
              <w:rPr>
                <w:rFonts w:ascii="Times New Roman" w:hAnsi="Times New Roman" w:cs="Times New Roman"/>
                <w:noProof/>
                <w:webHidden/>
              </w:rPr>
            </w:r>
            <w:r w:rsidR="004B3AF4" w:rsidRPr="00395D60">
              <w:rPr>
                <w:rFonts w:ascii="Times New Roman" w:hAnsi="Times New Roman" w:cs="Times New Roman"/>
                <w:noProof/>
                <w:webHidden/>
              </w:rPr>
              <w:fldChar w:fldCharType="separate"/>
            </w:r>
            <w:r w:rsidR="004B3AF4" w:rsidRPr="00395D60">
              <w:rPr>
                <w:rFonts w:ascii="Times New Roman" w:hAnsi="Times New Roman" w:cs="Times New Roman"/>
                <w:noProof/>
                <w:webHidden/>
              </w:rPr>
              <w:t>10</w:t>
            </w:r>
            <w:r w:rsidR="004B3AF4" w:rsidRPr="00395D60">
              <w:rPr>
                <w:rFonts w:ascii="Times New Roman" w:hAnsi="Times New Roman" w:cs="Times New Roman"/>
                <w:noProof/>
                <w:webHidden/>
              </w:rPr>
              <w:fldChar w:fldCharType="end"/>
            </w:r>
          </w:hyperlink>
        </w:p>
        <w:p w14:paraId="338A8727" w14:textId="69F04CAD" w:rsidR="004B3AF4" w:rsidRPr="00395D60" w:rsidRDefault="00000000">
          <w:pPr>
            <w:pStyle w:val="TOC1"/>
            <w:tabs>
              <w:tab w:val="left" w:pos="440"/>
              <w:tab w:val="right" w:leader="dot" w:pos="9016"/>
            </w:tabs>
            <w:rPr>
              <w:rFonts w:ascii="Times New Roman" w:eastAsiaTheme="minorEastAsia" w:hAnsi="Times New Roman" w:cs="Times New Roman"/>
              <w:noProof/>
              <w:lang w:eastAsia="en-GB"/>
            </w:rPr>
          </w:pPr>
          <w:hyperlink w:anchor="_Toc137999929" w:history="1">
            <w:r w:rsidR="004B3AF4" w:rsidRPr="00395D60">
              <w:rPr>
                <w:rStyle w:val="Hyperlink"/>
                <w:rFonts w:ascii="Times New Roman" w:hAnsi="Times New Roman" w:cs="Times New Roman"/>
                <w:noProof/>
              </w:rPr>
              <w:t>6.</w:t>
            </w:r>
            <w:r w:rsidR="004B3AF4" w:rsidRPr="00395D60">
              <w:rPr>
                <w:rFonts w:ascii="Times New Roman" w:eastAsiaTheme="minorEastAsia" w:hAnsi="Times New Roman" w:cs="Times New Roman"/>
                <w:noProof/>
                <w:lang w:eastAsia="en-GB"/>
              </w:rPr>
              <w:tab/>
            </w:r>
            <w:r w:rsidR="004B3AF4" w:rsidRPr="00395D60">
              <w:rPr>
                <w:rStyle w:val="Hyperlink"/>
                <w:rFonts w:ascii="Times New Roman" w:hAnsi="Times New Roman" w:cs="Times New Roman"/>
                <w:noProof/>
              </w:rPr>
              <w:t>References</w:t>
            </w:r>
            <w:r w:rsidR="004B3AF4" w:rsidRPr="00395D60">
              <w:rPr>
                <w:rFonts w:ascii="Times New Roman" w:hAnsi="Times New Roman" w:cs="Times New Roman"/>
                <w:noProof/>
                <w:webHidden/>
              </w:rPr>
              <w:tab/>
            </w:r>
            <w:r w:rsidR="004B3AF4" w:rsidRPr="00395D60">
              <w:rPr>
                <w:rFonts w:ascii="Times New Roman" w:hAnsi="Times New Roman" w:cs="Times New Roman"/>
                <w:noProof/>
                <w:webHidden/>
              </w:rPr>
              <w:fldChar w:fldCharType="begin"/>
            </w:r>
            <w:r w:rsidR="004B3AF4" w:rsidRPr="00395D60">
              <w:rPr>
                <w:rFonts w:ascii="Times New Roman" w:hAnsi="Times New Roman" w:cs="Times New Roman"/>
                <w:noProof/>
                <w:webHidden/>
              </w:rPr>
              <w:instrText xml:space="preserve"> PAGEREF _Toc137999929 \h </w:instrText>
            </w:r>
            <w:r w:rsidR="004B3AF4" w:rsidRPr="00395D60">
              <w:rPr>
                <w:rFonts w:ascii="Times New Roman" w:hAnsi="Times New Roman" w:cs="Times New Roman"/>
                <w:noProof/>
                <w:webHidden/>
              </w:rPr>
            </w:r>
            <w:r w:rsidR="004B3AF4" w:rsidRPr="00395D60">
              <w:rPr>
                <w:rFonts w:ascii="Times New Roman" w:hAnsi="Times New Roman" w:cs="Times New Roman"/>
                <w:noProof/>
                <w:webHidden/>
              </w:rPr>
              <w:fldChar w:fldCharType="separate"/>
            </w:r>
            <w:r w:rsidR="004B3AF4" w:rsidRPr="00395D60">
              <w:rPr>
                <w:rFonts w:ascii="Times New Roman" w:hAnsi="Times New Roman" w:cs="Times New Roman"/>
                <w:noProof/>
                <w:webHidden/>
              </w:rPr>
              <w:t>11</w:t>
            </w:r>
            <w:r w:rsidR="004B3AF4" w:rsidRPr="00395D60">
              <w:rPr>
                <w:rFonts w:ascii="Times New Roman" w:hAnsi="Times New Roman" w:cs="Times New Roman"/>
                <w:noProof/>
                <w:webHidden/>
              </w:rPr>
              <w:fldChar w:fldCharType="end"/>
            </w:r>
          </w:hyperlink>
        </w:p>
        <w:p w14:paraId="61A59A1E" w14:textId="77777777" w:rsidR="004B3AF4" w:rsidRPr="002C19B9" w:rsidRDefault="004B3AF4">
          <w:pPr>
            <w:rPr>
              <w:rFonts w:ascii="Times New Roman" w:hAnsi="Times New Roman" w:cs="Times New Roman"/>
              <w:b/>
              <w:bCs/>
              <w:noProof/>
            </w:rPr>
          </w:pPr>
          <w:r w:rsidRPr="002C19B9">
            <w:rPr>
              <w:rFonts w:ascii="Times New Roman" w:hAnsi="Times New Roman" w:cs="Times New Roman"/>
              <w:b/>
              <w:bCs/>
              <w:noProof/>
            </w:rPr>
            <w:fldChar w:fldCharType="end"/>
          </w:r>
        </w:p>
        <w:p w14:paraId="081A0486" w14:textId="1A73C9EE" w:rsidR="004B3AF4" w:rsidRPr="002C19B9" w:rsidRDefault="00000000">
          <w:pPr>
            <w:rPr>
              <w:rFonts w:ascii="Times New Roman" w:hAnsi="Times New Roman" w:cs="Times New Roman"/>
              <w:b/>
              <w:bCs/>
              <w:noProof/>
            </w:rPr>
          </w:pPr>
        </w:p>
      </w:sdtContent>
    </w:sdt>
    <w:p w14:paraId="379CEE6E" w14:textId="62489290" w:rsidR="004B3AF4" w:rsidRPr="002C19B9" w:rsidRDefault="004B3AF4">
      <w:pPr>
        <w:rPr>
          <w:rFonts w:ascii="Times New Roman" w:hAnsi="Times New Roman" w:cs="Times New Roman"/>
          <w:b/>
          <w:bCs/>
          <w:noProof/>
        </w:rPr>
      </w:pPr>
      <w:r w:rsidRPr="002C19B9">
        <w:rPr>
          <w:rFonts w:ascii="Times New Roman" w:hAnsi="Times New Roman" w:cs="Times New Roman"/>
          <w:b/>
          <w:bCs/>
          <w:noProof/>
        </w:rPr>
        <w:br w:type="page"/>
      </w:r>
    </w:p>
    <w:p w14:paraId="79A78896" w14:textId="77777777" w:rsidR="006143AB" w:rsidRPr="002C19B9" w:rsidRDefault="00154199" w:rsidP="00061386">
      <w:pPr>
        <w:pStyle w:val="Heading1"/>
        <w:numPr>
          <w:ilvl w:val="0"/>
          <w:numId w:val="1"/>
        </w:numPr>
        <w:spacing w:line="360" w:lineRule="auto"/>
        <w:rPr>
          <w:rFonts w:ascii="Times New Roman" w:hAnsi="Times New Roman" w:cs="Times New Roman"/>
        </w:rPr>
      </w:pPr>
      <w:bookmarkStart w:id="0" w:name="_Toc137999914"/>
      <w:r w:rsidRPr="002C19B9">
        <w:rPr>
          <w:rFonts w:ascii="Times New Roman" w:hAnsi="Times New Roman" w:cs="Times New Roman"/>
        </w:rPr>
        <w:lastRenderedPageBreak/>
        <w:t>Introduction</w:t>
      </w:r>
      <w:bookmarkEnd w:id="0"/>
    </w:p>
    <w:p w14:paraId="251FA309" w14:textId="02DD2A2C" w:rsidR="00061386" w:rsidRPr="002C19B9" w:rsidRDefault="00061386" w:rsidP="006143AB">
      <w:pPr>
        <w:pStyle w:val="Heading1"/>
        <w:spacing w:line="360" w:lineRule="auto"/>
        <w:rPr>
          <w:rFonts w:ascii="Times New Roman" w:hAnsi="Times New Roman" w:cs="Times New Roman"/>
        </w:rPr>
      </w:pPr>
      <w:bookmarkStart w:id="1" w:name="_Toc137999915"/>
      <w:r w:rsidRPr="002C19B9">
        <w:rPr>
          <w:rFonts w:ascii="Times New Roman" w:eastAsiaTheme="minorHAnsi" w:hAnsi="Times New Roman" w:cs="Times New Roman"/>
          <w:color w:val="auto"/>
          <w:sz w:val="22"/>
          <w:szCs w:val="22"/>
        </w:rPr>
        <w:t>In an ever-changing business landscape, effective management remains a cornerstone of organizational success. This reflective report aims to critically analyse my research journey into the relationship between emotional intelligence and effective management. Reflective practice is essential as it contributes to the learning and development of professional skills (Moon, 2004). For this reflective analysis, Kolb’s Experiential Learning Model (1984) serves as the guiding framework. Kolb’s model revolves around a cyclical process of learning, which encompasses four elements: concrete experience, reflective observation, abstract conceptualization, and active experimentation. The model suggests that effective learning involves the transformation of experiences into knowledge through continuous reflection, critical thinking, and practical application.</w:t>
      </w:r>
      <w:bookmarkEnd w:id="1"/>
      <w:r w:rsidRPr="002C19B9">
        <w:rPr>
          <w:rFonts w:ascii="Times New Roman" w:eastAsiaTheme="minorHAnsi" w:hAnsi="Times New Roman" w:cs="Times New Roman"/>
          <w:color w:val="auto"/>
          <w:sz w:val="22"/>
          <w:szCs w:val="22"/>
        </w:rPr>
        <w:t xml:space="preserve"> </w:t>
      </w:r>
    </w:p>
    <w:p w14:paraId="6073C297" w14:textId="51C396DD" w:rsidR="006143AB" w:rsidRPr="002C19B9" w:rsidRDefault="00F3564D" w:rsidP="006143AB">
      <w:pPr>
        <w:rPr>
          <w:rFonts w:ascii="Times New Roman" w:hAnsi="Times New Roman" w:cs="Times New Roman"/>
        </w:rPr>
      </w:pPr>
      <w:r w:rsidRPr="002C19B9">
        <w:rPr>
          <w:rFonts w:ascii="Times New Roman" w:hAnsi="Times New Roman" w:cs="Times New Roman"/>
        </w:rPr>
        <w:br w:type="page"/>
      </w:r>
    </w:p>
    <w:p w14:paraId="57218D62" w14:textId="496F97B5" w:rsidR="00154199" w:rsidRPr="002C19B9" w:rsidRDefault="00154199" w:rsidP="007C0156">
      <w:pPr>
        <w:pStyle w:val="Heading1"/>
        <w:numPr>
          <w:ilvl w:val="0"/>
          <w:numId w:val="1"/>
        </w:numPr>
        <w:spacing w:line="360" w:lineRule="auto"/>
        <w:rPr>
          <w:rFonts w:ascii="Times New Roman" w:hAnsi="Times New Roman" w:cs="Times New Roman"/>
        </w:rPr>
      </w:pPr>
      <w:bookmarkStart w:id="2" w:name="_Toc137999916"/>
      <w:r w:rsidRPr="002C19B9">
        <w:rPr>
          <w:rFonts w:ascii="Times New Roman" w:hAnsi="Times New Roman" w:cs="Times New Roman"/>
        </w:rPr>
        <w:lastRenderedPageBreak/>
        <w:t>Creation of Idea</w:t>
      </w:r>
      <w:bookmarkEnd w:id="2"/>
    </w:p>
    <w:p w14:paraId="142FD890" w14:textId="77777777" w:rsidR="00F3564D" w:rsidRPr="002C19B9" w:rsidRDefault="00F3564D" w:rsidP="00F3564D">
      <w:pPr>
        <w:rPr>
          <w:rFonts w:ascii="Times New Roman" w:hAnsi="Times New Roman" w:cs="Times New Roman"/>
        </w:rPr>
      </w:pPr>
    </w:p>
    <w:p w14:paraId="6E36CCF7" w14:textId="439C5FD1"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At the start of my research, I was influenced by various factors. Firstly, having read Daniel Goleman’s work on emotional intelligence, it struck me how relevant and applicable the concepts were to the workplace (2009). Moreover, my personal experiences with different management styles influenced the idea. I observed that managers who demonstrated empathy, effectively communicated, and showed understanding of emotions, created positive work environments, and yielded better outcomes.</w:t>
      </w:r>
    </w:p>
    <w:p w14:paraId="476223FB"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Furthermore, while brainstorming the research question, I conducted a preliminary literature review which revealed that although the concept of emotional intelligence was extensively researched, there was still a need for focused studies investigating its specific impact on management effectiveness. Emotional intelligence is a multifaceted construct, and understanding how its different components interact with management practices can offer valuable insights for organizations and individuals alike (Mayer, Salovey and Caruso, 2004).</w:t>
      </w:r>
    </w:p>
    <w:p w14:paraId="1B0B1E97" w14:textId="785452FD"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 xml:space="preserve">Emotional intelligence, </w:t>
      </w:r>
      <w:r w:rsidR="00016B77">
        <w:rPr>
          <w:rFonts w:ascii="Times New Roman" w:hAnsi="Times New Roman" w:cs="Times New Roman"/>
        </w:rPr>
        <w:t>defined</w:t>
      </w:r>
      <w:r w:rsidRPr="002C19B9">
        <w:rPr>
          <w:rFonts w:ascii="Times New Roman" w:hAnsi="Times New Roman" w:cs="Times New Roman"/>
        </w:rPr>
        <w:t xml:space="preserve"> by Salovey and Mayer (1990), and popularized by Goleman (1995), refers to the capacity to recognize, comprehend, and manage our emotions and those of others. Goleman's (1995) framework of emotional intelligence encapsulates self-awareness, self-regulation, motivation, empathy, and social skills. It is increasingly recognized as an indispensable quality in effective leadership and management (Carmeli, Yitzhak-Halevy, &amp; Weisberg, 2009). The increasing occurrence of team-based work and the complex nature of organizational environments make emotional intelligence even more critical in the contemporary workplace (Druskat &amp; Wolff, 2001). </w:t>
      </w:r>
    </w:p>
    <w:p w14:paraId="14A1487F"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This report not only evaluates the outcomes of the research study but also reflects on the learning process, challenges encountered, and personal development throughout the study. By critically evaluating these elements, the report contributes to a deeper understanding of both the subject matter and the research process.</w:t>
      </w:r>
    </w:p>
    <w:p w14:paraId="28E347F3"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Additionally, I drew inspiration from the work of Bass and Riggio (2006), who explored the concept of transformational leadership and its relationship with emotional intelligence. Transformational leadership involves motivating and inspiring followers, and emotional intelligence plays a significant role in this process. I considered how emotional intelligence facilitates transformational leadership and thereby enhances management effectiveness.</w:t>
      </w:r>
    </w:p>
    <w:p w14:paraId="324BFD96"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I realised that emotional intelligence’s strength lies in its human-centered approach. Management is not just about meeting objectives; it's also about human interaction. The ability to understand and manage emotions can lead to more effective communication, conflict resolution, and decision-making, which are essential components of successful management (George, 2000).</w:t>
      </w:r>
    </w:p>
    <w:p w14:paraId="0BBAC704"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lastRenderedPageBreak/>
        <w:t>However, the subject also has its limitations and weaknesses. The concepts of emotional intelligence and effective management are both subjective and can be interpreted differently based on cultural and individual differences (Gelfand, Erez, &amp; Aycan, 2007). Moreover, the measurement of emotional intelligence is still debated among scholars, with various tools and methodologies available, and there is no clear consensus on a single measure (Matthews, Zeidner, &amp; Roberts, 2004).</w:t>
      </w:r>
    </w:p>
    <w:p w14:paraId="7E3CDBD7"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In conclusion, my idea was heavily influenced by existing literature, personal experiences, and observations. The focus on emotional intelligence within the context of effective management offered a promising area for exploration, despite the subjective nature of the concepts.</w:t>
      </w:r>
    </w:p>
    <w:p w14:paraId="20D5CCF9" w14:textId="7FCAD3AB" w:rsidR="00061386" w:rsidRPr="002C19B9" w:rsidRDefault="00061386" w:rsidP="00061386">
      <w:pPr>
        <w:spacing w:line="360" w:lineRule="auto"/>
        <w:rPr>
          <w:rFonts w:ascii="Times New Roman" w:hAnsi="Times New Roman" w:cs="Times New Roman"/>
        </w:rPr>
      </w:pPr>
    </w:p>
    <w:p w14:paraId="35597C18" w14:textId="77777777" w:rsidR="004B14EB" w:rsidRPr="002C19B9" w:rsidRDefault="004B14EB" w:rsidP="00061386">
      <w:pPr>
        <w:spacing w:line="360" w:lineRule="auto"/>
        <w:rPr>
          <w:rFonts w:ascii="Times New Roman" w:hAnsi="Times New Roman" w:cs="Times New Roman"/>
        </w:rPr>
      </w:pPr>
    </w:p>
    <w:p w14:paraId="42BF908D" w14:textId="77777777" w:rsidR="00061386" w:rsidRPr="002C19B9" w:rsidRDefault="00061386" w:rsidP="00061386">
      <w:pPr>
        <w:pStyle w:val="Heading1"/>
        <w:spacing w:line="360" w:lineRule="auto"/>
        <w:rPr>
          <w:rFonts w:ascii="Times New Roman" w:hAnsi="Times New Roman" w:cs="Times New Roman"/>
        </w:rPr>
      </w:pPr>
    </w:p>
    <w:p w14:paraId="4F628C82" w14:textId="77777777" w:rsidR="007C0156" w:rsidRPr="002C19B9" w:rsidRDefault="007C0156">
      <w:pPr>
        <w:rPr>
          <w:rFonts w:ascii="Times New Roman" w:eastAsiaTheme="majorEastAsia" w:hAnsi="Times New Roman" w:cs="Times New Roman"/>
          <w:color w:val="2F5496" w:themeColor="accent1" w:themeShade="BF"/>
          <w:sz w:val="32"/>
          <w:szCs w:val="32"/>
        </w:rPr>
      </w:pPr>
      <w:r w:rsidRPr="002C19B9">
        <w:rPr>
          <w:rFonts w:ascii="Times New Roman" w:hAnsi="Times New Roman" w:cs="Times New Roman"/>
        </w:rPr>
        <w:br w:type="page"/>
      </w:r>
    </w:p>
    <w:p w14:paraId="7B6C8825" w14:textId="454E6B87" w:rsidR="004433A3" w:rsidRPr="002C19B9" w:rsidRDefault="004433A3" w:rsidP="007C0156">
      <w:pPr>
        <w:pStyle w:val="Heading1"/>
        <w:numPr>
          <w:ilvl w:val="0"/>
          <w:numId w:val="1"/>
        </w:numPr>
        <w:spacing w:line="360" w:lineRule="auto"/>
        <w:rPr>
          <w:rFonts w:ascii="Times New Roman" w:hAnsi="Times New Roman" w:cs="Times New Roman"/>
        </w:rPr>
      </w:pPr>
      <w:bookmarkStart w:id="3" w:name="_Toc137999917"/>
      <w:r w:rsidRPr="002C19B9">
        <w:rPr>
          <w:rFonts w:ascii="Times New Roman" w:hAnsi="Times New Roman" w:cs="Times New Roman"/>
        </w:rPr>
        <w:lastRenderedPageBreak/>
        <w:t>Developing the Idea</w:t>
      </w:r>
      <w:bookmarkEnd w:id="3"/>
    </w:p>
    <w:p w14:paraId="22067D6D" w14:textId="77777777" w:rsidR="007C0156" w:rsidRPr="002C19B9" w:rsidRDefault="007C0156" w:rsidP="007C0156">
      <w:pPr>
        <w:rPr>
          <w:rFonts w:ascii="Times New Roman" w:hAnsi="Times New Roman" w:cs="Times New Roman"/>
        </w:rPr>
      </w:pPr>
    </w:p>
    <w:p w14:paraId="37C817B1" w14:textId="24D0587E" w:rsidR="00061386" w:rsidRPr="002C19B9" w:rsidRDefault="007C0156" w:rsidP="007C0156">
      <w:pPr>
        <w:pStyle w:val="Heading2"/>
        <w:rPr>
          <w:rFonts w:ascii="Times New Roman" w:hAnsi="Times New Roman" w:cs="Times New Roman"/>
        </w:rPr>
      </w:pPr>
      <w:bookmarkStart w:id="4" w:name="_Toc137999918"/>
      <w:r w:rsidRPr="002C19B9">
        <w:rPr>
          <w:rFonts w:ascii="Times New Roman" w:hAnsi="Times New Roman" w:cs="Times New Roman"/>
        </w:rPr>
        <w:t xml:space="preserve">3.1 </w:t>
      </w:r>
      <w:r w:rsidR="00061386" w:rsidRPr="002C19B9">
        <w:rPr>
          <w:rFonts w:ascii="Times New Roman" w:hAnsi="Times New Roman" w:cs="Times New Roman"/>
        </w:rPr>
        <w:t>Research Approach</w:t>
      </w:r>
      <w:bookmarkEnd w:id="4"/>
    </w:p>
    <w:p w14:paraId="7F4A6F02" w14:textId="77777777" w:rsidR="006143AB" w:rsidRPr="002C19B9" w:rsidRDefault="006143AB" w:rsidP="006143AB">
      <w:pPr>
        <w:rPr>
          <w:rFonts w:ascii="Times New Roman" w:hAnsi="Times New Roman" w:cs="Times New Roman"/>
        </w:rPr>
      </w:pPr>
    </w:p>
    <w:p w14:paraId="0E216178" w14:textId="0667ED1B" w:rsidR="007C015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To explore the relationship between emotional intelligence and effective management, a comprehensive research approach was adopted. The objective was to gather both primary and secondary data in attempting to provide a well-rounded analysis of the topic (Saunders, Lewis and Thornhill, 2019).</w:t>
      </w:r>
    </w:p>
    <w:p w14:paraId="45C0D852" w14:textId="65E8BA2F" w:rsidR="00061386" w:rsidRPr="002C19B9" w:rsidRDefault="006143AB" w:rsidP="006143AB">
      <w:pPr>
        <w:pStyle w:val="Heading2"/>
        <w:rPr>
          <w:rFonts w:ascii="Times New Roman" w:hAnsi="Times New Roman" w:cs="Times New Roman"/>
        </w:rPr>
      </w:pPr>
      <w:bookmarkStart w:id="5" w:name="_Toc137999919"/>
      <w:r w:rsidRPr="002C19B9">
        <w:rPr>
          <w:rFonts w:ascii="Times New Roman" w:hAnsi="Times New Roman" w:cs="Times New Roman"/>
        </w:rPr>
        <w:t>3.2</w:t>
      </w:r>
      <w:r w:rsidR="007C0156" w:rsidRPr="002C19B9">
        <w:rPr>
          <w:rFonts w:ascii="Times New Roman" w:hAnsi="Times New Roman" w:cs="Times New Roman"/>
        </w:rPr>
        <w:t xml:space="preserve"> </w:t>
      </w:r>
      <w:r w:rsidR="00061386" w:rsidRPr="002C19B9">
        <w:rPr>
          <w:rFonts w:ascii="Times New Roman" w:hAnsi="Times New Roman" w:cs="Times New Roman"/>
        </w:rPr>
        <w:t>Data Collection</w:t>
      </w:r>
      <w:bookmarkEnd w:id="5"/>
    </w:p>
    <w:p w14:paraId="60285594" w14:textId="77777777" w:rsidR="006143AB" w:rsidRPr="002C19B9" w:rsidRDefault="006143AB" w:rsidP="006143AB">
      <w:pPr>
        <w:rPr>
          <w:rFonts w:ascii="Times New Roman" w:hAnsi="Times New Roman" w:cs="Times New Roman"/>
        </w:rPr>
      </w:pPr>
    </w:p>
    <w:p w14:paraId="7BCFF058" w14:textId="4D83FB33"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The primary research was conducted through an online survey distributed among university classmates, employing convenience sampling due to limited time and resources. The survey questionnaire was carefully designed to capture essential aspects of emotional intelligence and management effectiveness, incorporating validated scales and items from established research studies (Kelley et al., 2003).</w:t>
      </w:r>
    </w:p>
    <w:p w14:paraId="73446111"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 xml:space="preserve">The survey consisted of questions that assessed participants' perceptions of emotional intelligence, their experiences with emotionally intelligent managers, and the impact of emotional intelligence on various managerial aspects such as employee satisfaction, team performance, and conflict resolution. </w:t>
      </w:r>
    </w:p>
    <w:p w14:paraId="19A8620F" w14:textId="38C612CD"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The secondary research involved an extensive review of existing literature on emotional intelligence, effective management, and related topics. Books, scholarly articles, and reputable online sources were consulted to gain a comprehensive understanding of the subject matter and identify key themes and trends in the research.</w:t>
      </w:r>
    </w:p>
    <w:p w14:paraId="6BC688A7" w14:textId="571BDA5F" w:rsidR="00061386" w:rsidRPr="002C19B9" w:rsidRDefault="00F3564D" w:rsidP="00F3564D">
      <w:pPr>
        <w:pStyle w:val="Heading2"/>
        <w:rPr>
          <w:rFonts w:ascii="Times New Roman" w:hAnsi="Times New Roman" w:cs="Times New Roman"/>
        </w:rPr>
      </w:pPr>
      <w:bookmarkStart w:id="6" w:name="_Toc137999920"/>
      <w:r w:rsidRPr="002C19B9">
        <w:rPr>
          <w:rFonts w:ascii="Times New Roman" w:hAnsi="Times New Roman" w:cs="Times New Roman"/>
        </w:rPr>
        <w:t xml:space="preserve">3.3 </w:t>
      </w:r>
      <w:r w:rsidR="00061386" w:rsidRPr="002C19B9">
        <w:rPr>
          <w:rFonts w:ascii="Times New Roman" w:hAnsi="Times New Roman" w:cs="Times New Roman"/>
        </w:rPr>
        <w:t>Presenting the Idea</w:t>
      </w:r>
      <w:bookmarkEnd w:id="6"/>
    </w:p>
    <w:p w14:paraId="2F5B4FBE" w14:textId="77777777" w:rsidR="006143AB" w:rsidRPr="002C19B9" w:rsidRDefault="006143AB" w:rsidP="006143AB">
      <w:pPr>
        <w:rPr>
          <w:rFonts w:ascii="Times New Roman" w:hAnsi="Times New Roman" w:cs="Times New Roman"/>
        </w:rPr>
      </w:pPr>
    </w:p>
    <w:p w14:paraId="42E99843" w14:textId="6E067598"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 xml:space="preserve">The findings of the research were synthesized and presented in a concise video format, following the principles of an elevator pitch style. The video aimed to capture the essence of the research and engage the audience in a clear and compelling manner. </w:t>
      </w:r>
    </w:p>
    <w:p w14:paraId="1683288B"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The presentation emphasized the significance of emotional intelligence in managerial effectiveness, highlighting key themes such as empathy, self-awareness, and communication. The goal was to convey the importance of emotional intelligence in creating positive work environments, fostering employee engagement, and improving overall organizational outcomes.</w:t>
      </w:r>
    </w:p>
    <w:p w14:paraId="40B72D0B" w14:textId="77777777" w:rsidR="00061386" w:rsidRPr="002C19B9" w:rsidRDefault="00061386" w:rsidP="00061386">
      <w:pPr>
        <w:spacing w:line="360" w:lineRule="auto"/>
        <w:rPr>
          <w:rFonts w:ascii="Times New Roman" w:hAnsi="Times New Roman" w:cs="Times New Roman"/>
        </w:rPr>
      </w:pPr>
    </w:p>
    <w:p w14:paraId="0FCE7C86" w14:textId="4E47E2F3"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lastRenderedPageBreak/>
        <w:t>While the video presentation was an effective means of communicating the research findings, it also had limitations. Due to time constraints, not all nuances and complexities of the research could be fully captured in the video. Moreover, the visual format may have limited the depth of analysis and critical reflection that could be conveyed compared to a written report.</w:t>
      </w:r>
    </w:p>
    <w:p w14:paraId="353695BB" w14:textId="77777777" w:rsidR="007C0156" w:rsidRPr="002C19B9" w:rsidRDefault="007C0156">
      <w:pPr>
        <w:rPr>
          <w:rFonts w:ascii="Times New Roman" w:eastAsiaTheme="majorEastAsia" w:hAnsi="Times New Roman" w:cs="Times New Roman"/>
          <w:color w:val="2F5496" w:themeColor="accent1" w:themeShade="BF"/>
          <w:sz w:val="32"/>
          <w:szCs w:val="32"/>
        </w:rPr>
      </w:pPr>
      <w:r w:rsidRPr="002C19B9">
        <w:rPr>
          <w:rFonts w:ascii="Times New Roman" w:hAnsi="Times New Roman" w:cs="Times New Roman"/>
        </w:rPr>
        <w:br w:type="page"/>
      </w:r>
    </w:p>
    <w:p w14:paraId="4320F404" w14:textId="7369CF64" w:rsidR="004433A3" w:rsidRPr="002C19B9" w:rsidRDefault="004433A3" w:rsidP="007C0156">
      <w:pPr>
        <w:pStyle w:val="Heading1"/>
        <w:numPr>
          <w:ilvl w:val="0"/>
          <w:numId w:val="1"/>
        </w:numPr>
        <w:spacing w:line="360" w:lineRule="auto"/>
        <w:rPr>
          <w:rFonts w:ascii="Times New Roman" w:hAnsi="Times New Roman" w:cs="Times New Roman"/>
        </w:rPr>
      </w:pPr>
      <w:bookmarkStart w:id="7" w:name="_Toc137999921"/>
      <w:r w:rsidRPr="002C19B9">
        <w:rPr>
          <w:rFonts w:ascii="Times New Roman" w:hAnsi="Times New Roman" w:cs="Times New Roman"/>
        </w:rPr>
        <w:lastRenderedPageBreak/>
        <w:t>Reflection on Learning</w:t>
      </w:r>
      <w:bookmarkEnd w:id="7"/>
    </w:p>
    <w:p w14:paraId="7EB66B55" w14:textId="7CB87830" w:rsidR="00061386" w:rsidRPr="002C19B9" w:rsidRDefault="007C0156" w:rsidP="007C0156">
      <w:pPr>
        <w:pStyle w:val="Heading2"/>
        <w:rPr>
          <w:rFonts w:ascii="Times New Roman" w:hAnsi="Times New Roman" w:cs="Times New Roman"/>
        </w:rPr>
      </w:pPr>
      <w:bookmarkStart w:id="8" w:name="_Toc137999922"/>
      <w:r w:rsidRPr="002C19B9">
        <w:rPr>
          <w:rFonts w:ascii="Times New Roman" w:hAnsi="Times New Roman" w:cs="Times New Roman"/>
        </w:rPr>
        <w:t xml:space="preserve">4.1 </w:t>
      </w:r>
      <w:r w:rsidR="00061386" w:rsidRPr="002C19B9">
        <w:rPr>
          <w:rFonts w:ascii="Times New Roman" w:hAnsi="Times New Roman" w:cs="Times New Roman"/>
        </w:rPr>
        <w:t>Critical Evaluation</w:t>
      </w:r>
      <w:bookmarkEnd w:id="8"/>
    </w:p>
    <w:p w14:paraId="506E7688" w14:textId="77777777" w:rsidR="006143AB" w:rsidRPr="002C19B9" w:rsidRDefault="006143AB" w:rsidP="006143AB">
      <w:pPr>
        <w:rPr>
          <w:rFonts w:ascii="Times New Roman" w:hAnsi="Times New Roman" w:cs="Times New Roman"/>
        </w:rPr>
      </w:pPr>
    </w:p>
    <w:p w14:paraId="37409364"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Throughout the research process, several challenges were encountered that required critical evaluation and adaptation. One challenge was the limited sample size obtained through convenience sampling. While the survey results provided valuable insights, the small sample size limited the generalizability of the findings. Also, there is significant doubt regarding the dependability of data collected through online methods, to the point where certain journal editors and reviewers are more inclined to reject studies that solely rely on online surveys and experiments due to concerns about reliability (Zack et al,2019). Future research should aim for a larger and more diverse sample to enhance the external validity of the results.</w:t>
      </w:r>
    </w:p>
    <w:p w14:paraId="4F907EEA"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Another challenge was the reliance on self-reported measures of emotional intelligence and managerial effectiveness. Self-report measures are subject to biases, such as social desirability bias or participants' limited self-awareness (Podsakoff et al, 2003). The research could have benefited from incorporating objective measures or multiple sources of data, such as supervisor ratings or performance metrics, to triangulate the findings (Rosenthal, Rosnow, 2008).</w:t>
      </w:r>
    </w:p>
    <w:p w14:paraId="426AE83E"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Furthermore, the research design focused primarily on quantitative data, with limited emphasis on qualitative insights. A more in-depth qualitative analysis could have provided richer contextual information and a deeper understanding of the experiences and perceptions of participants.</w:t>
      </w:r>
    </w:p>
    <w:p w14:paraId="65DB8749"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Lastly, the research could have explored potential moderating or mediating variables that may influence the relationship between emotional intelligence and effective management. Factors such as organizational culture, leadership style, and individual differences could play a role in shaping the impact of emotional intelligence on managerial effectiveness.</w:t>
      </w:r>
    </w:p>
    <w:p w14:paraId="31E1DB34"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 xml:space="preserve">Despite these limitations, the research has contributed valuable insights into the relationship between emotional intelligence and effective management. The findings align with existing literature, highlighting the importance of emotional intelligence in managerial roles and its impact on various organizational outcomes (Jordan, Ashkanasy and Hartel, 2002; Côté and Miners,2006; Côté,2014). </w:t>
      </w:r>
    </w:p>
    <w:p w14:paraId="40A33202" w14:textId="2BE4B2A5" w:rsidR="00061386" w:rsidRPr="002C19B9" w:rsidRDefault="007C0156" w:rsidP="007C0156">
      <w:pPr>
        <w:pStyle w:val="Heading2"/>
        <w:rPr>
          <w:rFonts w:ascii="Times New Roman" w:hAnsi="Times New Roman" w:cs="Times New Roman"/>
        </w:rPr>
      </w:pPr>
      <w:bookmarkStart w:id="9" w:name="_Toc137999923"/>
      <w:r w:rsidRPr="002C19B9">
        <w:rPr>
          <w:rFonts w:ascii="Times New Roman" w:hAnsi="Times New Roman" w:cs="Times New Roman"/>
        </w:rPr>
        <w:t xml:space="preserve">4.2 </w:t>
      </w:r>
      <w:r w:rsidR="00061386" w:rsidRPr="002C19B9">
        <w:rPr>
          <w:rFonts w:ascii="Times New Roman" w:hAnsi="Times New Roman" w:cs="Times New Roman"/>
        </w:rPr>
        <w:t>Analysing the Data</w:t>
      </w:r>
      <w:bookmarkEnd w:id="9"/>
    </w:p>
    <w:p w14:paraId="23A7E3D0" w14:textId="77777777" w:rsidR="006143AB" w:rsidRPr="002C19B9" w:rsidRDefault="006143AB" w:rsidP="006143AB">
      <w:pPr>
        <w:rPr>
          <w:rFonts w:ascii="Times New Roman" w:hAnsi="Times New Roman" w:cs="Times New Roman"/>
        </w:rPr>
      </w:pPr>
    </w:p>
    <w:p w14:paraId="4FC24194"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The data analysis process involved a comprehensive examination of the survey responses, combining quantitative analysis and qualitative insights. Quantitative analysis included descriptive statistics, correlations, and regression analyses to explore the relationships between emotional intelligence and managerial effectiveness variables. The statistical analysis provided empirical evidence supporting the positive impact of emotional intelligence on various managerial aspects.</w:t>
      </w:r>
    </w:p>
    <w:p w14:paraId="6A5AB636" w14:textId="1E55FD99"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lastRenderedPageBreak/>
        <w:t>One notable finding was the high ranking of empathy as the most important emotional skill according to the survey respondents. This aligns with previous research highlighting the significance of empathy in leadership and its ability to foster positive relationships and understand the needs of employees (Eisenbeiss, Knippenberg</w:t>
      </w:r>
      <w:r w:rsidR="00016B77">
        <w:rPr>
          <w:rFonts w:ascii="Times New Roman" w:hAnsi="Times New Roman" w:cs="Times New Roman"/>
        </w:rPr>
        <w:t xml:space="preserve"> and</w:t>
      </w:r>
      <w:r w:rsidRPr="002C19B9">
        <w:rPr>
          <w:rFonts w:ascii="Times New Roman" w:hAnsi="Times New Roman" w:cs="Times New Roman"/>
        </w:rPr>
        <w:t xml:space="preserve"> Boerner, 2008). The emphasis on empathy </w:t>
      </w:r>
      <w:r w:rsidR="00016B77">
        <w:rPr>
          <w:rFonts w:ascii="Times New Roman" w:hAnsi="Times New Roman" w:cs="Times New Roman"/>
        </w:rPr>
        <w:t>stresses</w:t>
      </w:r>
      <w:r w:rsidRPr="002C19B9">
        <w:rPr>
          <w:rFonts w:ascii="Times New Roman" w:hAnsi="Times New Roman" w:cs="Times New Roman"/>
        </w:rPr>
        <w:t xml:space="preserve"> the importance of understanding others' emotions and perspectives in effective management.</w:t>
      </w:r>
    </w:p>
    <w:p w14:paraId="315A2A47"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Based on the data analysis, it can be concluded that emotional intelligence plays a critical role in effective management. Managers who possess high levels of emotional intelligence are more likely to foster positive work environments, build strong relationships with their team members, and navigate conflicts and challenges effectively.</w:t>
      </w:r>
    </w:p>
    <w:p w14:paraId="16619784"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The findings also highlight the importance of organizations prioritizing the development of emotional intelligence among their managers. By investing in training programs and providing opportunities for self-reflection and personal growth, organizations can enhance managerial effectiveness and create a positive organizational culture. The emphasis on emotional intelligence in leadership development programs can lead to better employee satisfaction, engagement, and overall organizational performance (Carmeli, Yitzhak-Halevy, &amp; Weisberg, 2009).</w:t>
      </w:r>
    </w:p>
    <w:p w14:paraId="14121FEC"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It is important to acknowledge the limitations of the research and the need for further exploration. The reliance on self-reported measures of emotional intelligence and managerial effectiveness introduces potential biases and may not fully capture the complexity of these constructs. Future research could incorporate multiple sources of data, such as observer ratings or objective performance measures, to provide a more comprehensive assessment (Mayer, Caruso and Salovey, 2016).</w:t>
      </w:r>
    </w:p>
    <w:p w14:paraId="11DB7B3A" w14:textId="07505EB5"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 xml:space="preserve">Additionally, the research focused on the university classmate population, which </w:t>
      </w:r>
      <w:r w:rsidR="00016B77">
        <w:rPr>
          <w:rFonts w:ascii="Times New Roman" w:hAnsi="Times New Roman" w:cs="Times New Roman"/>
        </w:rPr>
        <w:t>can</w:t>
      </w:r>
      <w:r w:rsidRPr="002C19B9">
        <w:rPr>
          <w:rFonts w:ascii="Times New Roman" w:hAnsi="Times New Roman" w:cs="Times New Roman"/>
        </w:rPr>
        <w:t xml:space="preserve"> limit the generalizability of the findings to other organizational contexts or industries. Future studies should aim for larger and more diverse samples to enhance the external validity of the research.</w:t>
      </w:r>
    </w:p>
    <w:p w14:paraId="02726843" w14:textId="37C9FF0E" w:rsidR="007C0156" w:rsidRPr="002C19B9" w:rsidRDefault="00F3564D" w:rsidP="00F3564D">
      <w:pPr>
        <w:pStyle w:val="Heading2"/>
        <w:rPr>
          <w:rFonts w:ascii="Times New Roman" w:hAnsi="Times New Roman" w:cs="Times New Roman"/>
        </w:rPr>
      </w:pPr>
      <w:bookmarkStart w:id="10" w:name="_Toc137999924"/>
      <w:r w:rsidRPr="002C19B9">
        <w:rPr>
          <w:rFonts w:ascii="Times New Roman" w:hAnsi="Times New Roman" w:cs="Times New Roman"/>
        </w:rPr>
        <w:t xml:space="preserve">4.3 </w:t>
      </w:r>
      <w:r w:rsidR="00061386" w:rsidRPr="002C19B9">
        <w:rPr>
          <w:rFonts w:ascii="Times New Roman" w:hAnsi="Times New Roman" w:cs="Times New Roman"/>
        </w:rPr>
        <w:t>Personal Development</w:t>
      </w:r>
      <w:bookmarkEnd w:id="10"/>
    </w:p>
    <w:p w14:paraId="3AFCF39D" w14:textId="77777777" w:rsidR="006143AB" w:rsidRPr="002C19B9" w:rsidRDefault="006143AB" w:rsidP="006143AB">
      <w:pPr>
        <w:pStyle w:val="ListParagraph"/>
        <w:ind w:left="750"/>
        <w:rPr>
          <w:rFonts w:ascii="Times New Roman" w:hAnsi="Times New Roman" w:cs="Times New Roman"/>
        </w:rPr>
      </w:pPr>
    </w:p>
    <w:p w14:paraId="736E8D31"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Engaging in this research project has been a transformative experience, both academically and personally. Through the process of data collection, analysis, and reflection, I have developed various skills and acquired knowledge that will benefit my future career.</w:t>
      </w:r>
    </w:p>
    <w:p w14:paraId="67D1576B" w14:textId="1418AAD1"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 xml:space="preserve">Researching the relationship between emotional intelligence and effective management has deepened my understanding of the complexities of human </w:t>
      </w:r>
      <w:r w:rsidR="00D334F5" w:rsidRPr="002C19B9">
        <w:rPr>
          <w:rFonts w:ascii="Times New Roman" w:hAnsi="Times New Roman" w:cs="Times New Roman"/>
        </w:rPr>
        <w:t>behaviour</w:t>
      </w:r>
      <w:r w:rsidRPr="002C19B9">
        <w:rPr>
          <w:rFonts w:ascii="Times New Roman" w:hAnsi="Times New Roman" w:cs="Times New Roman"/>
        </w:rPr>
        <w:t xml:space="preserve"> in the workplace. It has heightened my awareness of the importance of emotional intelligence in leadership and the potential impact it can have on organizational outcomes.</w:t>
      </w:r>
    </w:p>
    <w:p w14:paraId="651390E4" w14:textId="77777777" w:rsidR="00061386" w:rsidRPr="002C19B9" w:rsidRDefault="00061386" w:rsidP="00061386">
      <w:pPr>
        <w:spacing w:line="360" w:lineRule="auto"/>
        <w:rPr>
          <w:rFonts w:ascii="Times New Roman" w:hAnsi="Times New Roman" w:cs="Times New Roman"/>
        </w:rPr>
      </w:pPr>
    </w:p>
    <w:p w14:paraId="3AAA5FAF"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lastRenderedPageBreak/>
        <w:t>The critical analysis of the existing literature and the evaluation of research methodologies have enhanced my ability to think critically and synthesize information from various sources. I have learned to critically evaluate the strengths and weaknesses of different research designs and measurement tools, enabling me to make more informed decisions in future research endeavours.</w:t>
      </w:r>
    </w:p>
    <w:p w14:paraId="7B17140F" w14:textId="77777777"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Furthermore, the process of data analysis and interpretation has sharpened my quantitative and qualitative research skills. I have gained proficiency in conducting statistical analyses, interpreting findings, and extracting meaningful insights from qualitative data. These skills will prove invaluable in conducting future research studies and contributing to the body of knowledge in my field.</w:t>
      </w:r>
    </w:p>
    <w:p w14:paraId="3D25AB07" w14:textId="3BEFB492" w:rsidR="00061386" w:rsidRPr="002C19B9" w:rsidRDefault="00061386" w:rsidP="00061386">
      <w:pPr>
        <w:spacing w:line="360" w:lineRule="auto"/>
        <w:rPr>
          <w:rFonts w:ascii="Times New Roman" w:hAnsi="Times New Roman" w:cs="Times New Roman"/>
        </w:rPr>
      </w:pPr>
      <w:r w:rsidRPr="002C19B9">
        <w:rPr>
          <w:rFonts w:ascii="Times New Roman" w:hAnsi="Times New Roman" w:cs="Times New Roman"/>
        </w:rPr>
        <w:t>Overall, this research experience has not only expanded my theoretical knowledge but has also nurtured personal growth. It has increased my appreciation for the complexities of managing emotions in the workplace and the importance of fostering positive relationships and creating supportive environments. The insights gained from this research will undoubtedly inform my future career</w:t>
      </w:r>
      <w:r w:rsidR="00991325">
        <w:rPr>
          <w:rFonts w:ascii="Times New Roman" w:hAnsi="Times New Roman" w:cs="Times New Roman"/>
        </w:rPr>
        <w:t xml:space="preserve"> as a manager</w:t>
      </w:r>
      <w:r w:rsidRPr="002C19B9">
        <w:rPr>
          <w:rFonts w:ascii="Times New Roman" w:hAnsi="Times New Roman" w:cs="Times New Roman"/>
        </w:rPr>
        <w:t>, enabling me to be more empathetic, communicative, and emotionally intelligent in my leadership approach.</w:t>
      </w:r>
    </w:p>
    <w:p w14:paraId="743756AE" w14:textId="6013EB8E" w:rsidR="004433A3" w:rsidRPr="002C19B9" w:rsidRDefault="004433A3" w:rsidP="007C0156">
      <w:pPr>
        <w:pStyle w:val="Heading1"/>
        <w:numPr>
          <w:ilvl w:val="0"/>
          <w:numId w:val="1"/>
        </w:numPr>
        <w:spacing w:line="360" w:lineRule="auto"/>
        <w:rPr>
          <w:rFonts w:ascii="Times New Roman" w:hAnsi="Times New Roman" w:cs="Times New Roman"/>
        </w:rPr>
      </w:pPr>
      <w:bookmarkStart w:id="11" w:name="_Toc137999925"/>
      <w:r w:rsidRPr="002C19B9">
        <w:rPr>
          <w:rFonts w:ascii="Times New Roman" w:hAnsi="Times New Roman" w:cs="Times New Roman"/>
        </w:rPr>
        <w:lastRenderedPageBreak/>
        <w:t>Conclusion</w:t>
      </w:r>
      <w:bookmarkEnd w:id="11"/>
      <w:r w:rsidRPr="002C19B9">
        <w:rPr>
          <w:rFonts w:ascii="Times New Roman" w:hAnsi="Times New Roman" w:cs="Times New Roman"/>
        </w:rPr>
        <w:t xml:space="preserve"> </w:t>
      </w:r>
    </w:p>
    <w:p w14:paraId="4CDB2E7B" w14:textId="77777777" w:rsidR="00061386" w:rsidRPr="002C19B9" w:rsidRDefault="00061386" w:rsidP="00061386">
      <w:pPr>
        <w:pStyle w:val="Heading1"/>
        <w:spacing w:line="360" w:lineRule="auto"/>
        <w:rPr>
          <w:rFonts w:ascii="Times New Roman" w:eastAsiaTheme="minorHAnsi" w:hAnsi="Times New Roman" w:cs="Times New Roman"/>
          <w:color w:val="auto"/>
          <w:sz w:val="22"/>
          <w:szCs w:val="22"/>
        </w:rPr>
      </w:pPr>
      <w:bookmarkStart w:id="12" w:name="_Toc137999926"/>
      <w:r w:rsidRPr="002C19B9">
        <w:rPr>
          <w:rFonts w:ascii="Times New Roman" w:eastAsiaTheme="minorHAnsi" w:hAnsi="Times New Roman" w:cs="Times New Roman"/>
          <w:color w:val="auto"/>
          <w:sz w:val="22"/>
          <w:szCs w:val="22"/>
        </w:rPr>
        <w:t>In conclusion, this reflective report examined the research journey into the relationship between emotional intelligence and effective management. The idea emerged from personal observations, experiences, and scholarly inspiration, and evolved through the exploration of existing literature. The research approach involved primary data collection through an online survey and secondary data collection through an extensive literature review. The findings emphasized the significance of emotional intelligence in managerial effectiveness, particularly in fostering positive work environments, building strong relationships, and resolving conflicts.</w:t>
      </w:r>
      <w:bookmarkEnd w:id="12"/>
    </w:p>
    <w:p w14:paraId="14C551A8" w14:textId="77777777" w:rsidR="00061386" w:rsidRPr="002C19B9" w:rsidRDefault="00061386" w:rsidP="00061386">
      <w:pPr>
        <w:pStyle w:val="Heading1"/>
        <w:spacing w:line="360" w:lineRule="auto"/>
        <w:rPr>
          <w:rFonts w:ascii="Times New Roman" w:eastAsiaTheme="minorHAnsi" w:hAnsi="Times New Roman" w:cs="Times New Roman"/>
          <w:color w:val="auto"/>
          <w:sz w:val="22"/>
          <w:szCs w:val="22"/>
        </w:rPr>
      </w:pPr>
      <w:bookmarkStart w:id="13" w:name="_Toc137999927"/>
      <w:r w:rsidRPr="002C19B9">
        <w:rPr>
          <w:rFonts w:ascii="Times New Roman" w:eastAsiaTheme="minorHAnsi" w:hAnsi="Times New Roman" w:cs="Times New Roman"/>
          <w:color w:val="auto"/>
          <w:sz w:val="22"/>
          <w:szCs w:val="22"/>
        </w:rPr>
        <w:t>Engaging in this research project expanded my theoretical knowledge, developed critical thinking skills, and enhanced my understanding of the complexities of managing emotions in the workplace. The challenges encountered, such as convenience sampling and subjective measurement tools, provided valuable insights for future research. The experience of conducting the research study and analysing the data deepened my skills in survey research, data analysis, and critical evaluation of research findings.</w:t>
      </w:r>
      <w:bookmarkEnd w:id="13"/>
    </w:p>
    <w:p w14:paraId="281227C5" w14:textId="77777777" w:rsidR="00061386" w:rsidRPr="002C19B9" w:rsidRDefault="00061386" w:rsidP="00061386">
      <w:pPr>
        <w:pStyle w:val="Heading1"/>
        <w:spacing w:line="360" w:lineRule="auto"/>
        <w:rPr>
          <w:rFonts w:ascii="Times New Roman" w:eastAsiaTheme="minorHAnsi" w:hAnsi="Times New Roman" w:cs="Times New Roman"/>
          <w:color w:val="auto"/>
          <w:sz w:val="22"/>
          <w:szCs w:val="22"/>
        </w:rPr>
      </w:pPr>
      <w:bookmarkStart w:id="14" w:name="_Toc137999928"/>
      <w:r w:rsidRPr="002C19B9">
        <w:rPr>
          <w:rFonts w:ascii="Times New Roman" w:eastAsiaTheme="minorHAnsi" w:hAnsi="Times New Roman" w:cs="Times New Roman"/>
          <w:color w:val="auto"/>
          <w:sz w:val="22"/>
          <w:szCs w:val="22"/>
        </w:rPr>
        <w:t>Overall, this research journey has been instrumental in my personal and academic development. The knowledge and skills gained will guide my future academic and professional career, enabling me to cultivate emotionally intelligent leadership, foster positive work environments, and contribute to organizational success.</w:t>
      </w:r>
      <w:bookmarkEnd w:id="14"/>
    </w:p>
    <w:p w14:paraId="36A271CB" w14:textId="77777777" w:rsidR="007C0156" w:rsidRPr="002C19B9" w:rsidRDefault="007C0156">
      <w:pPr>
        <w:rPr>
          <w:rFonts w:ascii="Times New Roman" w:eastAsiaTheme="majorEastAsia" w:hAnsi="Times New Roman" w:cs="Times New Roman"/>
          <w:color w:val="2F5496" w:themeColor="accent1" w:themeShade="BF"/>
          <w:sz w:val="32"/>
          <w:szCs w:val="32"/>
        </w:rPr>
      </w:pPr>
      <w:r w:rsidRPr="002C19B9">
        <w:rPr>
          <w:rFonts w:ascii="Times New Roman" w:hAnsi="Times New Roman" w:cs="Times New Roman"/>
        </w:rPr>
        <w:br w:type="page"/>
      </w:r>
    </w:p>
    <w:p w14:paraId="58291517" w14:textId="259707C3" w:rsidR="004433A3" w:rsidRDefault="004433A3" w:rsidP="007C0156">
      <w:pPr>
        <w:pStyle w:val="Heading1"/>
        <w:numPr>
          <w:ilvl w:val="0"/>
          <w:numId w:val="1"/>
        </w:numPr>
        <w:spacing w:line="360" w:lineRule="auto"/>
        <w:rPr>
          <w:rFonts w:ascii="Times New Roman" w:hAnsi="Times New Roman" w:cs="Times New Roman"/>
        </w:rPr>
      </w:pPr>
      <w:bookmarkStart w:id="15" w:name="_Toc137999929"/>
      <w:r w:rsidRPr="002C19B9">
        <w:rPr>
          <w:rFonts w:ascii="Times New Roman" w:hAnsi="Times New Roman" w:cs="Times New Roman"/>
        </w:rPr>
        <w:lastRenderedPageBreak/>
        <w:t>References</w:t>
      </w:r>
      <w:bookmarkEnd w:id="15"/>
    </w:p>
    <w:p w14:paraId="369F1CA7" w14:textId="77777777" w:rsidR="00320971" w:rsidRPr="00320971" w:rsidRDefault="00320971" w:rsidP="00320971"/>
    <w:p w14:paraId="49B5472D"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Bass, B. M. and Riggio, R. E. (2006) </w:t>
      </w:r>
      <w:r w:rsidRPr="002C19B9">
        <w:rPr>
          <w:rFonts w:ascii="Times New Roman" w:hAnsi="Times New Roman" w:cs="Times New Roman"/>
          <w:i/>
          <w:iCs/>
        </w:rPr>
        <w:t>Transformational leadership</w:t>
      </w:r>
      <w:r w:rsidRPr="002C19B9">
        <w:rPr>
          <w:rFonts w:ascii="Times New Roman" w:hAnsi="Times New Roman" w:cs="Times New Roman"/>
        </w:rPr>
        <w:t>. 2nd edn. Lawrence Erlbaum Associates Publishers.</w:t>
      </w:r>
    </w:p>
    <w:p w14:paraId="4A78746B"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Carmeli, A., Yitzhak-Halevy, M. and Weisberg, J. (2009) ‘The relationship between emotional intelligence and psychological wellbeing’, </w:t>
      </w:r>
      <w:r w:rsidRPr="002C19B9">
        <w:rPr>
          <w:rFonts w:ascii="Times New Roman" w:hAnsi="Times New Roman" w:cs="Times New Roman"/>
          <w:i/>
          <w:iCs/>
        </w:rPr>
        <w:t>Journal of Managerial Psychology</w:t>
      </w:r>
      <w:r w:rsidRPr="002C19B9">
        <w:rPr>
          <w:rFonts w:ascii="Times New Roman" w:hAnsi="Times New Roman" w:cs="Times New Roman"/>
        </w:rPr>
        <w:t>, 24(1), pp. 66–78.</w:t>
      </w:r>
    </w:p>
    <w:p w14:paraId="0A171C5E"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Côté, S. (2014) ‘Emotional Intelligence’, </w:t>
      </w:r>
      <w:r w:rsidRPr="002C19B9">
        <w:rPr>
          <w:rFonts w:ascii="Times New Roman" w:hAnsi="Times New Roman" w:cs="Times New Roman"/>
          <w:i/>
          <w:iCs/>
        </w:rPr>
        <w:t>Organizations Annual Review of Organizational Psychology and Organizational Behavior,</w:t>
      </w:r>
      <w:r w:rsidRPr="002C19B9">
        <w:rPr>
          <w:rFonts w:ascii="Times New Roman" w:hAnsi="Times New Roman" w:cs="Times New Roman"/>
        </w:rPr>
        <w:t xml:space="preserve"> 1(1), 459-488.</w:t>
      </w:r>
    </w:p>
    <w:p w14:paraId="33A8006A" w14:textId="77777777" w:rsidR="002C19B9" w:rsidRPr="002C19B9" w:rsidRDefault="002C19B9" w:rsidP="002C19B9">
      <w:pPr>
        <w:rPr>
          <w:rFonts w:ascii="Times New Roman" w:hAnsi="Times New Roman" w:cs="Times New Roman"/>
        </w:rPr>
      </w:pPr>
      <w:bookmarkStart w:id="16" w:name="_Hlk137995921"/>
      <w:r w:rsidRPr="002C19B9">
        <w:rPr>
          <w:rFonts w:ascii="Times New Roman" w:hAnsi="Times New Roman" w:cs="Times New Roman"/>
        </w:rPr>
        <w:t>Côté</w:t>
      </w:r>
      <w:bookmarkEnd w:id="16"/>
      <w:r w:rsidRPr="002C19B9">
        <w:rPr>
          <w:rFonts w:ascii="Times New Roman" w:hAnsi="Times New Roman" w:cs="Times New Roman"/>
        </w:rPr>
        <w:t xml:space="preserve">, S. and Miners, C. T. H. (2006) ‘Emotional Intelligence, Cognitive Intelligence, and Job Performance’, </w:t>
      </w:r>
      <w:r w:rsidRPr="002C19B9">
        <w:rPr>
          <w:rFonts w:ascii="Times New Roman" w:hAnsi="Times New Roman" w:cs="Times New Roman"/>
          <w:i/>
          <w:iCs/>
        </w:rPr>
        <w:t>Administrative Science Quarterly</w:t>
      </w:r>
      <w:r w:rsidRPr="002C19B9">
        <w:rPr>
          <w:rFonts w:ascii="Times New Roman" w:hAnsi="Times New Roman" w:cs="Times New Roman"/>
        </w:rPr>
        <w:t xml:space="preserve">, 51(1), pp. 1–28. </w:t>
      </w:r>
    </w:p>
    <w:p w14:paraId="4F24BA2C" w14:textId="6A8EEFF2"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Druskat, V.U and Wolff, S.B. (2001) </w:t>
      </w:r>
      <w:r w:rsidRPr="002C19B9">
        <w:rPr>
          <w:rFonts w:ascii="Times New Roman" w:hAnsi="Times New Roman" w:cs="Times New Roman"/>
          <w:i/>
          <w:iCs/>
        </w:rPr>
        <w:t xml:space="preserve">Building the Emotional Intelligence of Groups. </w:t>
      </w:r>
      <w:r w:rsidRPr="002C19B9">
        <w:rPr>
          <w:rFonts w:ascii="Times New Roman" w:hAnsi="Times New Roman" w:cs="Times New Roman"/>
        </w:rPr>
        <w:t>Available at:</w:t>
      </w:r>
      <w:r w:rsidRPr="002C19B9">
        <w:rPr>
          <w:rFonts w:ascii="Times New Roman" w:hAnsi="Times New Roman" w:cs="Times New Roman"/>
          <w:i/>
          <w:iCs/>
        </w:rPr>
        <w:t xml:space="preserve"> </w:t>
      </w:r>
      <w:hyperlink r:id="rId8" w:history="1">
        <w:r w:rsidRPr="002C19B9">
          <w:rPr>
            <w:rStyle w:val="Hyperlink"/>
            <w:rFonts w:ascii="Times New Roman" w:hAnsi="Times New Roman" w:cs="Times New Roman"/>
          </w:rPr>
          <w:t>https://hbr.org/2001/03/building-the-emotional-intelligence-of-groups</w:t>
        </w:r>
      </w:hyperlink>
      <w:r w:rsidRPr="002C19B9">
        <w:rPr>
          <w:rFonts w:ascii="Times New Roman" w:hAnsi="Times New Roman" w:cs="Times New Roman"/>
        </w:rPr>
        <w:t xml:space="preserve"> (Accessed: 18.06.2023).</w:t>
      </w:r>
    </w:p>
    <w:p w14:paraId="4F0717C1"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Eisenbeiss S.A., Van Knippenberg, D. and Boerner S. (2008) ‘Transformational leadership and team innovation: integrating team climate principles’, </w:t>
      </w:r>
      <w:r w:rsidRPr="002C19B9">
        <w:rPr>
          <w:rFonts w:ascii="Times New Roman" w:hAnsi="Times New Roman" w:cs="Times New Roman"/>
          <w:i/>
          <w:iCs/>
        </w:rPr>
        <w:t>J Appl Psycho</w:t>
      </w:r>
      <w:r w:rsidRPr="002C19B9">
        <w:rPr>
          <w:rFonts w:ascii="Times New Roman" w:hAnsi="Times New Roman" w:cs="Times New Roman"/>
        </w:rPr>
        <w:t xml:space="preserve">, 93(6), pp. 1438-46. </w:t>
      </w:r>
    </w:p>
    <w:p w14:paraId="5E2724EC"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Gelfand, M. J., Erez, M. and Aycan, Z. (2007) ‘Cross-cultural organizational behavior’, </w:t>
      </w:r>
      <w:r w:rsidRPr="002C19B9">
        <w:rPr>
          <w:rFonts w:ascii="Times New Roman" w:hAnsi="Times New Roman" w:cs="Times New Roman"/>
          <w:i/>
          <w:iCs/>
        </w:rPr>
        <w:t>Annual Review of Psychology</w:t>
      </w:r>
      <w:r w:rsidRPr="002C19B9">
        <w:rPr>
          <w:rFonts w:ascii="Times New Roman" w:hAnsi="Times New Roman" w:cs="Times New Roman"/>
        </w:rPr>
        <w:t>, 58, pp. 479–514.</w:t>
      </w:r>
    </w:p>
    <w:p w14:paraId="1EC05B76"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George, J. M. (2000) ‘Emotions and Leadership: The Role of Emotional Intelligence’, </w:t>
      </w:r>
      <w:r w:rsidRPr="002C19B9">
        <w:rPr>
          <w:rFonts w:ascii="Times New Roman" w:hAnsi="Times New Roman" w:cs="Times New Roman"/>
          <w:i/>
          <w:iCs/>
        </w:rPr>
        <w:t>Human Relations</w:t>
      </w:r>
      <w:r w:rsidRPr="002C19B9">
        <w:rPr>
          <w:rFonts w:ascii="Times New Roman" w:hAnsi="Times New Roman" w:cs="Times New Roman"/>
        </w:rPr>
        <w:t xml:space="preserve">, 53(8), pp. 1027–1055. </w:t>
      </w:r>
    </w:p>
    <w:p w14:paraId="54817CA8"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Goleman, D. (1995) </w:t>
      </w:r>
      <w:r w:rsidRPr="002C19B9">
        <w:rPr>
          <w:rFonts w:ascii="Times New Roman" w:hAnsi="Times New Roman" w:cs="Times New Roman"/>
          <w:i/>
          <w:iCs/>
        </w:rPr>
        <w:t>Emotional intelligence</w:t>
      </w:r>
      <w:r w:rsidRPr="002C19B9">
        <w:rPr>
          <w:rFonts w:ascii="Times New Roman" w:hAnsi="Times New Roman" w:cs="Times New Roman"/>
        </w:rPr>
        <w:t>. Bantam Books Inc.</w:t>
      </w:r>
    </w:p>
    <w:p w14:paraId="06981B1E"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Goleman, D. (2009) </w:t>
      </w:r>
      <w:r w:rsidRPr="002C19B9">
        <w:rPr>
          <w:rFonts w:ascii="Times New Roman" w:hAnsi="Times New Roman" w:cs="Times New Roman"/>
          <w:i/>
          <w:iCs/>
        </w:rPr>
        <w:t>Working with emotional intelligence</w:t>
      </w:r>
      <w:r w:rsidRPr="002C19B9">
        <w:rPr>
          <w:rFonts w:ascii="Times New Roman" w:hAnsi="Times New Roman" w:cs="Times New Roman"/>
        </w:rPr>
        <w:t>. London: Bloomsbury Publishing.</w:t>
      </w:r>
    </w:p>
    <w:p w14:paraId="1454F876"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Jordan, J.P., Ashkanasy, N.M. and Hartel, C.E.J. (2002) ‘Emotional Intelligence as a Moderator of Emotional and Behavioral Reactions to Job Insecurity’, </w:t>
      </w:r>
      <w:r w:rsidRPr="002C19B9">
        <w:rPr>
          <w:rFonts w:ascii="Times New Roman" w:hAnsi="Times New Roman" w:cs="Times New Roman"/>
          <w:i/>
          <w:iCs/>
        </w:rPr>
        <w:t>The Academy of Management Review,</w:t>
      </w:r>
      <w:r w:rsidRPr="002C19B9">
        <w:rPr>
          <w:rFonts w:ascii="Times New Roman" w:hAnsi="Times New Roman" w:cs="Times New Roman"/>
        </w:rPr>
        <w:t xml:space="preserve"> 27(3), pp. 361–72. </w:t>
      </w:r>
    </w:p>
    <w:p w14:paraId="1ACC80F0"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Kelley et al (2003) ‘Good practice in the conduct and reporting of survey research’, </w:t>
      </w:r>
      <w:r w:rsidRPr="002C19B9">
        <w:rPr>
          <w:rFonts w:ascii="Times New Roman" w:hAnsi="Times New Roman" w:cs="Times New Roman"/>
          <w:i/>
          <w:iCs/>
        </w:rPr>
        <w:t>Int J Qual Health Care</w:t>
      </w:r>
      <w:r w:rsidRPr="002C19B9">
        <w:rPr>
          <w:rFonts w:ascii="Times New Roman" w:hAnsi="Times New Roman" w:cs="Times New Roman"/>
        </w:rPr>
        <w:t>, 15(3), pp. 261-266.</w:t>
      </w:r>
    </w:p>
    <w:p w14:paraId="327B4843"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Kolb, D. (1984) </w:t>
      </w:r>
      <w:r w:rsidRPr="002C19B9">
        <w:rPr>
          <w:rFonts w:ascii="Times New Roman" w:hAnsi="Times New Roman" w:cs="Times New Roman"/>
          <w:i/>
          <w:iCs/>
        </w:rPr>
        <w:t>Experiential learning</w:t>
      </w:r>
      <w:r w:rsidRPr="002C19B9">
        <w:rPr>
          <w:rFonts w:ascii="Times New Roman" w:hAnsi="Times New Roman" w:cs="Times New Roman"/>
        </w:rPr>
        <w:t>. Englewood Cliffs, NJ: Prentice Hall.</w:t>
      </w:r>
    </w:p>
    <w:p w14:paraId="3E8FFA59"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Matthews, G., Zeidner M., and Roberts D.R. (2004) </w:t>
      </w:r>
      <w:r w:rsidRPr="002C19B9">
        <w:rPr>
          <w:rFonts w:ascii="Times New Roman" w:hAnsi="Times New Roman" w:cs="Times New Roman"/>
          <w:i/>
          <w:iCs/>
        </w:rPr>
        <w:t>Emotional Intelligence: Science and Myth</w:t>
      </w:r>
      <w:r w:rsidRPr="002C19B9">
        <w:rPr>
          <w:rFonts w:ascii="Times New Roman" w:hAnsi="Times New Roman" w:cs="Times New Roman"/>
        </w:rPr>
        <w:t>. MIT Press.</w:t>
      </w:r>
    </w:p>
    <w:p w14:paraId="3483F12A"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Mayer, J. D., Caruso, D. R. and Salovey, P. (2016) ‘The Ability Model of Emotional Intelligence: Principles and Updates’ </w:t>
      </w:r>
      <w:r w:rsidRPr="002C19B9">
        <w:rPr>
          <w:rFonts w:ascii="Times New Roman" w:hAnsi="Times New Roman" w:cs="Times New Roman"/>
          <w:i/>
          <w:iCs/>
        </w:rPr>
        <w:t>Emotion Review</w:t>
      </w:r>
      <w:r w:rsidRPr="002C19B9">
        <w:rPr>
          <w:rFonts w:ascii="Times New Roman" w:hAnsi="Times New Roman" w:cs="Times New Roman"/>
        </w:rPr>
        <w:t>, 8(4), pp. 290–300.</w:t>
      </w:r>
    </w:p>
    <w:p w14:paraId="44C7A103"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Mayer, J. D., Salovey, P. and Caruso, D. R. (2004) ‘Emotional intelligence: Theory, findings, and implications’ </w:t>
      </w:r>
      <w:r w:rsidRPr="002C19B9">
        <w:rPr>
          <w:rFonts w:ascii="Times New Roman" w:hAnsi="Times New Roman" w:cs="Times New Roman"/>
          <w:i/>
          <w:iCs/>
        </w:rPr>
        <w:t>Psychological Inquiry</w:t>
      </w:r>
      <w:r w:rsidRPr="002C19B9">
        <w:rPr>
          <w:rFonts w:ascii="Times New Roman" w:hAnsi="Times New Roman" w:cs="Times New Roman"/>
        </w:rPr>
        <w:t xml:space="preserve">, 15(3), pp. 197–215. </w:t>
      </w:r>
    </w:p>
    <w:p w14:paraId="3978D83E"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Moon, J.A. (2004) </w:t>
      </w:r>
      <w:r w:rsidRPr="002C19B9">
        <w:rPr>
          <w:rFonts w:ascii="Times New Roman" w:hAnsi="Times New Roman" w:cs="Times New Roman"/>
          <w:i/>
          <w:iCs/>
        </w:rPr>
        <w:t>A handbook of reflective and experiential learning: Theory and practice.</w:t>
      </w:r>
      <w:r w:rsidRPr="002C19B9">
        <w:rPr>
          <w:rFonts w:ascii="Times New Roman" w:hAnsi="Times New Roman" w:cs="Times New Roman"/>
        </w:rPr>
        <w:t xml:space="preserve"> Routledge Falmer.</w:t>
      </w:r>
    </w:p>
    <w:p w14:paraId="6C0C886E"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Podsakoff, P. M. et al. (2003) ‘Common method biases in behavioral research: A critical review of the literature and recommended remedies’, </w:t>
      </w:r>
      <w:r w:rsidRPr="002C19B9">
        <w:rPr>
          <w:rFonts w:ascii="Times New Roman" w:hAnsi="Times New Roman" w:cs="Times New Roman"/>
          <w:i/>
          <w:iCs/>
        </w:rPr>
        <w:t>Journal of Applied Psychology</w:t>
      </w:r>
      <w:r w:rsidRPr="002C19B9">
        <w:rPr>
          <w:rFonts w:ascii="Times New Roman" w:hAnsi="Times New Roman" w:cs="Times New Roman"/>
        </w:rPr>
        <w:t>, 88(5), pp. 879–903.</w:t>
      </w:r>
    </w:p>
    <w:p w14:paraId="37DACFDC"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Rosenthal, R. and Rosnow, R.L. (2008) </w:t>
      </w:r>
      <w:r w:rsidRPr="002C19B9">
        <w:rPr>
          <w:rFonts w:ascii="Times New Roman" w:hAnsi="Times New Roman" w:cs="Times New Roman"/>
          <w:i/>
          <w:iCs/>
        </w:rPr>
        <w:t>Essentials of Behavioral Research: Methods and Data Analysis.</w:t>
      </w:r>
      <w:r w:rsidRPr="002C19B9">
        <w:rPr>
          <w:rFonts w:ascii="Times New Roman" w:hAnsi="Times New Roman" w:cs="Times New Roman"/>
        </w:rPr>
        <w:t xml:space="preserve"> 3</w:t>
      </w:r>
      <w:r w:rsidRPr="002C19B9">
        <w:rPr>
          <w:rFonts w:ascii="Times New Roman" w:hAnsi="Times New Roman" w:cs="Times New Roman"/>
          <w:vertAlign w:val="superscript"/>
        </w:rPr>
        <w:t>rd</w:t>
      </w:r>
      <w:r w:rsidRPr="002C19B9">
        <w:rPr>
          <w:rFonts w:ascii="Times New Roman" w:hAnsi="Times New Roman" w:cs="Times New Roman"/>
        </w:rPr>
        <w:t xml:space="preserve"> edn. New York: McGraw-Hill.</w:t>
      </w:r>
    </w:p>
    <w:p w14:paraId="6064F3FA"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lastRenderedPageBreak/>
        <w:t xml:space="preserve">Salovey, P., and Mayer, J. D. (1990) ‘Emotional Intelligence’, </w:t>
      </w:r>
      <w:r w:rsidRPr="002C19B9">
        <w:rPr>
          <w:rFonts w:ascii="Times New Roman" w:hAnsi="Times New Roman" w:cs="Times New Roman"/>
          <w:i/>
          <w:iCs/>
        </w:rPr>
        <w:t>Imagination, Cognition and Personality</w:t>
      </w:r>
      <w:r w:rsidRPr="002C19B9">
        <w:rPr>
          <w:rFonts w:ascii="Times New Roman" w:hAnsi="Times New Roman" w:cs="Times New Roman"/>
        </w:rPr>
        <w:t>, 9(3), pp. 185–211.</w:t>
      </w:r>
    </w:p>
    <w:p w14:paraId="1BF09B7C"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Saunders, M.N.K., Lewis, P. and Thornhill, A. (2019) </w:t>
      </w:r>
      <w:r w:rsidRPr="002C19B9">
        <w:rPr>
          <w:rFonts w:ascii="Times New Roman" w:hAnsi="Times New Roman" w:cs="Times New Roman"/>
          <w:i/>
          <w:iCs/>
        </w:rPr>
        <w:t>Research methods for business students</w:t>
      </w:r>
      <w:r w:rsidRPr="002C19B9">
        <w:rPr>
          <w:rFonts w:ascii="Times New Roman" w:hAnsi="Times New Roman" w:cs="Times New Roman"/>
        </w:rPr>
        <w:t>. 8th Edn. New York: Pearson.</w:t>
      </w:r>
    </w:p>
    <w:p w14:paraId="78899978" w14:textId="77777777" w:rsidR="002C19B9" w:rsidRPr="002C19B9" w:rsidRDefault="002C19B9" w:rsidP="002C19B9">
      <w:pPr>
        <w:rPr>
          <w:rFonts w:ascii="Times New Roman" w:hAnsi="Times New Roman" w:cs="Times New Roman"/>
        </w:rPr>
      </w:pPr>
      <w:r w:rsidRPr="002C19B9">
        <w:rPr>
          <w:rFonts w:ascii="Times New Roman" w:hAnsi="Times New Roman" w:cs="Times New Roman"/>
        </w:rPr>
        <w:t xml:space="preserve">Zack E. S., Kennedy J. and Long J. S. (2019) ‘Can nonprobability samples be used for social science research? A cautionary tale’, </w:t>
      </w:r>
      <w:r w:rsidRPr="002C19B9">
        <w:rPr>
          <w:rFonts w:ascii="Times New Roman" w:hAnsi="Times New Roman" w:cs="Times New Roman"/>
          <w:i/>
          <w:iCs/>
        </w:rPr>
        <w:t>Survey Research Methods</w:t>
      </w:r>
      <w:r w:rsidRPr="002C19B9">
        <w:rPr>
          <w:rFonts w:ascii="Times New Roman" w:hAnsi="Times New Roman" w:cs="Times New Roman"/>
        </w:rPr>
        <w:t>, 13, pp. 215–227.</w:t>
      </w:r>
    </w:p>
    <w:p w14:paraId="0E5990F6" w14:textId="35E85E29" w:rsidR="002C19B9" w:rsidRPr="002C19B9" w:rsidRDefault="002C19B9" w:rsidP="002C19B9">
      <w:pPr>
        <w:rPr>
          <w:rFonts w:ascii="Times New Roman" w:hAnsi="Times New Roman" w:cs="Times New Roman"/>
        </w:rPr>
      </w:pPr>
    </w:p>
    <w:sectPr w:rsidR="002C19B9" w:rsidRPr="002C19B9" w:rsidSect="00154199">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F12891" w14:textId="77777777" w:rsidR="00204782" w:rsidRDefault="00204782" w:rsidP="004B3AF4">
      <w:pPr>
        <w:spacing w:after="0" w:line="240" w:lineRule="auto"/>
      </w:pPr>
      <w:r>
        <w:separator/>
      </w:r>
    </w:p>
  </w:endnote>
  <w:endnote w:type="continuationSeparator" w:id="0">
    <w:p w14:paraId="795021C2" w14:textId="77777777" w:rsidR="00204782" w:rsidRDefault="00204782" w:rsidP="004B3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9268718"/>
      <w:docPartObj>
        <w:docPartGallery w:val="Page Numbers (Bottom of Page)"/>
        <w:docPartUnique/>
      </w:docPartObj>
    </w:sdtPr>
    <w:sdtEndPr>
      <w:rPr>
        <w:noProof/>
      </w:rPr>
    </w:sdtEndPr>
    <w:sdtContent>
      <w:p w14:paraId="36627A4E" w14:textId="4F6E204B" w:rsidR="004B3AF4" w:rsidRDefault="004B3A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E75414" w14:textId="77777777" w:rsidR="004B3AF4" w:rsidRDefault="004B3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12118" w14:textId="77777777" w:rsidR="00204782" w:rsidRDefault="00204782" w:rsidP="004B3AF4">
      <w:pPr>
        <w:spacing w:after="0" w:line="240" w:lineRule="auto"/>
      </w:pPr>
      <w:r>
        <w:separator/>
      </w:r>
    </w:p>
  </w:footnote>
  <w:footnote w:type="continuationSeparator" w:id="0">
    <w:p w14:paraId="0479757D" w14:textId="77777777" w:rsidR="00204782" w:rsidRDefault="00204782" w:rsidP="004B3A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B6C7B"/>
    <w:multiLevelType w:val="multilevel"/>
    <w:tmpl w:val="694C01DE"/>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561330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63D"/>
    <w:rsid w:val="00016B77"/>
    <w:rsid w:val="00061386"/>
    <w:rsid w:val="000A363D"/>
    <w:rsid w:val="00154199"/>
    <w:rsid w:val="00187857"/>
    <w:rsid w:val="00204782"/>
    <w:rsid w:val="002C19B9"/>
    <w:rsid w:val="00320971"/>
    <w:rsid w:val="00395D60"/>
    <w:rsid w:val="004433A3"/>
    <w:rsid w:val="004B14EB"/>
    <w:rsid w:val="004B3AF4"/>
    <w:rsid w:val="00526318"/>
    <w:rsid w:val="006143AB"/>
    <w:rsid w:val="00711423"/>
    <w:rsid w:val="00716A65"/>
    <w:rsid w:val="00724169"/>
    <w:rsid w:val="007C0156"/>
    <w:rsid w:val="007D1525"/>
    <w:rsid w:val="00991325"/>
    <w:rsid w:val="00BF02D5"/>
    <w:rsid w:val="00CB2CC2"/>
    <w:rsid w:val="00D334F5"/>
    <w:rsid w:val="00F35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00F30"/>
  <w15:chartTrackingRefBased/>
  <w15:docId w15:val="{1BAF4EE8-90D3-4EBC-A28E-DFD22DDAD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1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33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433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419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54199"/>
    <w:rPr>
      <w:rFonts w:eastAsiaTheme="minorEastAsia"/>
      <w:kern w:val="0"/>
      <w:lang w:val="en-US"/>
      <w14:ligatures w14:val="none"/>
    </w:rPr>
  </w:style>
  <w:style w:type="character" w:customStyle="1" w:styleId="Heading1Char">
    <w:name w:val="Heading 1 Char"/>
    <w:basedOn w:val="DefaultParagraphFont"/>
    <w:link w:val="Heading1"/>
    <w:uiPriority w:val="9"/>
    <w:rsid w:val="001541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33A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433A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143AB"/>
    <w:pPr>
      <w:ind w:left="720"/>
      <w:contextualSpacing/>
    </w:pPr>
  </w:style>
  <w:style w:type="paragraph" w:styleId="Header">
    <w:name w:val="header"/>
    <w:basedOn w:val="Normal"/>
    <w:link w:val="HeaderChar"/>
    <w:uiPriority w:val="99"/>
    <w:unhideWhenUsed/>
    <w:rsid w:val="004B3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AF4"/>
  </w:style>
  <w:style w:type="paragraph" w:styleId="Footer">
    <w:name w:val="footer"/>
    <w:basedOn w:val="Normal"/>
    <w:link w:val="FooterChar"/>
    <w:uiPriority w:val="99"/>
    <w:unhideWhenUsed/>
    <w:rsid w:val="004B3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AF4"/>
  </w:style>
  <w:style w:type="paragraph" w:styleId="TOCHeading">
    <w:name w:val="TOC Heading"/>
    <w:basedOn w:val="Heading1"/>
    <w:next w:val="Normal"/>
    <w:uiPriority w:val="39"/>
    <w:unhideWhenUsed/>
    <w:qFormat/>
    <w:rsid w:val="004B3AF4"/>
    <w:pPr>
      <w:outlineLvl w:val="9"/>
    </w:pPr>
    <w:rPr>
      <w:kern w:val="0"/>
      <w:lang w:val="en-US"/>
      <w14:ligatures w14:val="none"/>
    </w:rPr>
  </w:style>
  <w:style w:type="paragraph" w:styleId="TOC1">
    <w:name w:val="toc 1"/>
    <w:basedOn w:val="Normal"/>
    <w:next w:val="Normal"/>
    <w:autoRedefine/>
    <w:uiPriority w:val="39"/>
    <w:unhideWhenUsed/>
    <w:rsid w:val="004B3AF4"/>
    <w:pPr>
      <w:spacing w:after="100"/>
    </w:pPr>
  </w:style>
  <w:style w:type="paragraph" w:styleId="TOC2">
    <w:name w:val="toc 2"/>
    <w:basedOn w:val="Normal"/>
    <w:next w:val="Normal"/>
    <w:autoRedefine/>
    <w:uiPriority w:val="39"/>
    <w:unhideWhenUsed/>
    <w:rsid w:val="004B3AF4"/>
    <w:pPr>
      <w:spacing w:after="100"/>
      <w:ind w:left="220"/>
    </w:pPr>
  </w:style>
  <w:style w:type="character" w:styleId="Hyperlink">
    <w:name w:val="Hyperlink"/>
    <w:basedOn w:val="DefaultParagraphFont"/>
    <w:uiPriority w:val="99"/>
    <w:unhideWhenUsed/>
    <w:rsid w:val="004B3AF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2783">
      <w:bodyDiv w:val="1"/>
      <w:marLeft w:val="0"/>
      <w:marRight w:val="0"/>
      <w:marTop w:val="0"/>
      <w:marBottom w:val="0"/>
      <w:divBdr>
        <w:top w:val="none" w:sz="0" w:space="0" w:color="auto"/>
        <w:left w:val="none" w:sz="0" w:space="0" w:color="auto"/>
        <w:bottom w:val="none" w:sz="0" w:space="0" w:color="auto"/>
        <w:right w:val="none" w:sz="0" w:space="0" w:color="auto"/>
      </w:divBdr>
    </w:div>
    <w:div w:id="116265085">
      <w:bodyDiv w:val="1"/>
      <w:marLeft w:val="0"/>
      <w:marRight w:val="0"/>
      <w:marTop w:val="0"/>
      <w:marBottom w:val="0"/>
      <w:divBdr>
        <w:top w:val="none" w:sz="0" w:space="0" w:color="auto"/>
        <w:left w:val="none" w:sz="0" w:space="0" w:color="auto"/>
        <w:bottom w:val="none" w:sz="0" w:space="0" w:color="auto"/>
        <w:right w:val="none" w:sz="0" w:space="0" w:color="auto"/>
      </w:divBdr>
    </w:div>
    <w:div w:id="167410700">
      <w:bodyDiv w:val="1"/>
      <w:marLeft w:val="0"/>
      <w:marRight w:val="0"/>
      <w:marTop w:val="0"/>
      <w:marBottom w:val="0"/>
      <w:divBdr>
        <w:top w:val="none" w:sz="0" w:space="0" w:color="auto"/>
        <w:left w:val="none" w:sz="0" w:space="0" w:color="auto"/>
        <w:bottom w:val="none" w:sz="0" w:space="0" w:color="auto"/>
        <w:right w:val="none" w:sz="0" w:space="0" w:color="auto"/>
      </w:divBdr>
    </w:div>
    <w:div w:id="434060828">
      <w:bodyDiv w:val="1"/>
      <w:marLeft w:val="0"/>
      <w:marRight w:val="0"/>
      <w:marTop w:val="0"/>
      <w:marBottom w:val="0"/>
      <w:divBdr>
        <w:top w:val="none" w:sz="0" w:space="0" w:color="auto"/>
        <w:left w:val="none" w:sz="0" w:space="0" w:color="auto"/>
        <w:bottom w:val="none" w:sz="0" w:space="0" w:color="auto"/>
        <w:right w:val="none" w:sz="0" w:space="0" w:color="auto"/>
      </w:divBdr>
    </w:div>
    <w:div w:id="543714814">
      <w:bodyDiv w:val="1"/>
      <w:marLeft w:val="0"/>
      <w:marRight w:val="0"/>
      <w:marTop w:val="0"/>
      <w:marBottom w:val="0"/>
      <w:divBdr>
        <w:top w:val="none" w:sz="0" w:space="0" w:color="auto"/>
        <w:left w:val="none" w:sz="0" w:space="0" w:color="auto"/>
        <w:bottom w:val="none" w:sz="0" w:space="0" w:color="auto"/>
        <w:right w:val="none" w:sz="0" w:space="0" w:color="auto"/>
      </w:divBdr>
    </w:div>
    <w:div w:id="563176120">
      <w:bodyDiv w:val="1"/>
      <w:marLeft w:val="0"/>
      <w:marRight w:val="0"/>
      <w:marTop w:val="0"/>
      <w:marBottom w:val="0"/>
      <w:divBdr>
        <w:top w:val="none" w:sz="0" w:space="0" w:color="auto"/>
        <w:left w:val="none" w:sz="0" w:space="0" w:color="auto"/>
        <w:bottom w:val="none" w:sz="0" w:space="0" w:color="auto"/>
        <w:right w:val="none" w:sz="0" w:space="0" w:color="auto"/>
      </w:divBdr>
    </w:div>
    <w:div w:id="581064760">
      <w:bodyDiv w:val="1"/>
      <w:marLeft w:val="0"/>
      <w:marRight w:val="0"/>
      <w:marTop w:val="0"/>
      <w:marBottom w:val="0"/>
      <w:divBdr>
        <w:top w:val="none" w:sz="0" w:space="0" w:color="auto"/>
        <w:left w:val="none" w:sz="0" w:space="0" w:color="auto"/>
        <w:bottom w:val="none" w:sz="0" w:space="0" w:color="auto"/>
        <w:right w:val="none" w:sz="0" w:space="0" w:color="auto"/>
      </w:divBdr>
    </w:div>
    <w:div w:id="927228439">
      <w:bodyDiv w:val="1"/>
      <w:marLeft w:val="0"/>
      <w:marRight w:val="0"/>
      <w:marTop w:val="0"/>
      <w:marBottom w:val="0"/>
      <w:divBdr>
        <w:top w:val="none" w:sz="0" w:space="0" w:color="auto"/>
        <w:left w:val="none" w:sz="0" w:space="0" w:color="auto"/>
        <w:bottom w:val="none" w:sz="0" w:space="0" w:color="auto"/>
        <w:right w:val="none" w:sz="0" w:space="0" w:color="auto"/>
      </w:divBdr>
    </w:div>
    <w:div w:id="963534952">
      <w:bodyDiv w:val="1"/>
      <w:marLeft w:val="0"/>
      <w:marRight w:val="0"/>
      <w:marTop w:val="0"/>
      <w:marBottom w:val="0"/>
      <w:divBdr>
        <w:top w:val="none" w:sz="0" w:space="0" w:color="auto"/>
        <w:left w:val="none" w:sz="0" w:space="0" w:color="auto"/>
        <w:bottom w:val="none" w:sz="0" w:space="0" w:color="auto"/>
        <w:right w:val="none" w:sz="0" w:space="0" w:color="auto"/>
      </w:divBdr>
    </w:div>
    <w:div w:id="1269656469">
      <w:bodyDiv w:val="1"/>
      <w:marLeft w:val="0"/>
      <w:marRight w:val="0"/>
      <w:marTop w:val="0"/>
      <w:marBottom w:val="0"/>
      <w:divBdr>
        <w:top w:val="none" w:sz="0" w:space="0" w:color="auto"/>
        <w:left w:val="none" w:sz="0" w:space="0" w:color="auto"/>
        <w:bottom w:val="none" w:sz="0" w:space="0" w:color="auto"/>
        <w:right w:val="none" w:sz="0" w:space="0" w:color="auto"/>
      </w:divBdr>
    </w:div>
    <w:div w:id="1442845268">
      <w:bodyDiv w:val="1"/>
      <w:marLeft w:val="0"/>
      <w:marRight w:val="0"/>
      <w:marTop w:val="0"/>
      <w:marBottom w:val="0"/>
      <w:divBdr>
        <w:top w:val="none" w:sz="0" w:space="0" w:color="auto"/>
        <w:left w:val="none" w:sz="0" w:space="0" w:color="auto"/>
        <w:bottom w:val="none" w:sz="0" w:space="0" w:color="auto"/>
        <w:right w:val="none" w:sz="0" w:space="0" w:color="auto"/>
      </w:divBdr>
    </w:div>
    <w:div w:id="1767774899">
      <w:bodyDiv w:val="1"/>
      <w:marLeft w:val="0"/>
      <w:marRight w:val="0"/>
      <w:marTop w:val="0"/>
      <w:marBottom w:val="0"/>
      <w:divBdr>
        <w:top w:val="none" w:sz="0" w:space="0" w:color="auto"/>
        <w:left w:val="none" w:sz="0" w:space="0" w:color="auto"/>
        <w:bottom w:val="none" w:sz="0" w:space="0" w:color="auto"/>
        <w:right w:val="none" w:sz="0" w:space="0" w:color="auto"/>
      </w:divBdr>
    </w:div>
    <w:div w:id="1901936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1/03/building-the-emotional-intelligence-of-group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EC063E-5FD2-401F-9613-B0D64DB63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13</Pages>
  <Words>2899</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Reflective report on the research process</vt:lpstr>
    </vt:vector>
  </TitlesOfParts>
  <Company>UWTSD 22.06.2023</Company>
  <LinksUpToDate>false</LinksUpToDate>
  <CharactersWithSpaces>19391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on the research process</dc:title>
  <dc:subject/>
  <dc:creator>Daniel Olah (2022891)</dc:creator>
  <cp:keywords/>
  <dc:description/>
  <cp:lastModifiedBy>Daniel Olah (2022891)</cp:lastModifiedBy>
  <cp:revision>15</cp:revision>
  <dcterms:created xsi:type="dcterms:W3CDTF">2023-06-18T12:15:00Z</dcterms:created>
  <dcterms:modified xsi:type="dcterms:W3CDTF">2023-06-22T18:32:00Z</dcterms:modified>
</cp:coreProperties>
</file>