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noProof/>
        </w:rPr>
        <w:drawing>
          <wp:inline distT="0" distB="0" distL="0" distR="0">
            <wp:extent cx="2489328" cy="1136708"/>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28348" name=""/>
                    <pic:cNvPicPr/>
                  </pic:nvPicPr>
                  <pic:blipFill>
                    <a:blip r:embed="rId8"/>
                    <a:stretch>
                      <a:fillRect/>
                    </a:stretch>
                  </pic:blipFill>
                  <pic:spPr>
                    <a:xfrm>
                      <a:off x="0" y="0"/>
                      <a:ext cx="2489328" cy="1136708"/>
                    </a:xfrm>
                    <a:prstGeom prst="rect">
                      <a:avLst/>
                    </a:prstGeom>
                  </pic:spPr>
                </pic:pic>
              </a:graphicData>
            </a:graphic>
          </wp:inline>
        </w:drawing>
      </w:r>
    </w:p>
    <w:p w:rsidR="00CB7133" w:rsidRPr="00CB7133" w:rsidRDefault="00CB7133" w:rsidP="00581A79">
      <w:pPr>
        <w:pStyle w:val="NormalWeb"/>
        <w:spacing w:before="0" w:beforeAutospacing="0" w:after="0" w:afterAutospacing="0" w:line="276" w:lineRule="auto"/>
        <w:jc w:val="both"/>
        <w:rPr>
          <w:rFonts w:ascii="Arial" w:hAnsi="Arial" w:cs="Arial"/>
        </w:rPr>
      </w:pPr>
    </w:p>
    <w:p w:rsidR="00CB7133" w:rsidRPr="00CB7133" w:rsidRDefault="00CB7133" w:rsidP="00581A79">
      <w:pPr>
        <w:pStyle w:val="NormalWeb"/>
        <w:spacing w:before="0" w:beforeAutospacing="0" w:after="0" w:afterAutospacing="0" w:line="276" w:lineRule="auto"/>
        <w:jc w:val="both"/>
        <w:rPr>
          <w:rFonts w:ascii="Arial" w:hAnsi="Arial" w:cs="Arial"/>
        </w:rPr>
      </w:pPr>
    </w:p>
    <w:p w:rsidR="00CB7133" w:rsidRPr="00CB7133" w:rsidRDefault="00CB7133" w:rsidP="00581A79">
      <w:pPr>
        <w:pStyle w:val="NormalWeb"/>
        <w:spacing w:before="0" w:beforeAutospacing="0" w:after="0" w:afterAutospacing="0" w:line="276" w:lineRule="auto"/>
        <w:jc w:val="both"/>
        <w:rPr>
          <w:rFonts w:ascii="Arial" w:hAnsi="Arial" w:cs="Arial"/>
        </w:rPr>
      </w:pPr>
    </w:p>
    <w:p w:rsidR="00CB7133" w:rsidRPr="00CB7133" w:rsidRDefault="00CB7133" w:rsidP="00581A79">
      <w:pPr>
        <w:pStyle w:val="NormalWeb"/>
        <w:spacing w:before="0" w:beforeAutospacing="0" w:after="0" w:afterAutospacing="0" w:line="276" w:lineRule="auto"/>
        <w:jc w:val="both"/>
        <w:rPr>
          <w:rFonts w:ascii="Arial" w:hAnsi="Arial" w:cs="Arial"/>
        </w:rPr>
      </w:pPr>
    </w:p>
    <w:p w:rsidR="00CB7133" w:rsidRPr="00CB7133" w:rsidRDefault="00CB7133" w:rsidP="00581A79">
      <w:pPr>
        <w:pStyle w:val="NormalWeb"/>
        <w:spacing w:before="0" w:beforeAutospacing="0" w:after="0" w:afterAutospacing="0" w:line="276" w:lineRule="auto"/>
        <w:jc w:val="both"/>
        <w:rPr>
          <w:rFonts w:ascii="Arial" w:hAnsi="Arial" w:cs="Arial"/>
          <w:b/>
        </w:rPr>
      </w:pPr>
    </w:p>
    <w:p w:rsidR="00CB7133" w:rsidRPr="00CB7133" w:rsidRDefault="000F3C5A" w:rsidP="00ED7778">
      <w:pPr>
        <w:pStyle w:val="NormalWeb"/>
        <w:spacing w:before="0" w:beforeAutospacing="0" w:after="0" w:afterAutospacing="0" w:line="276" w:lineRule="auto"/>
        <w:jc w:val="center"/>
        <w:rPr>
          <w:rFonts w:ascii="Arial" w:hAnsi="Arial" w:cs="Arial"/>
          <w:b/>
          <w:sz w:val="32"/>
        </w:rPr>
      </w:pPr>
      <w:r w:rsidRPr="00CB7133">
        <w:rPr>
          <w:rFonts w:ascii="Arial" w:hAnsi="Arial" w:cs="Arial"/>
          <w:b/>
          <w:sz w:val="32"/>
        </w:rPr>
        <w:t>Name: Val</w:t>
      </w:r>
      <w:r w:rsidR="00ED7778">
        <w:rPr>
          <w:rFonts w:ascii="Arial" w:hAnsi="Arial" w:cs="Arial"/>
          <w:b/>
          <w:sz w:val="32"/>
        </w:rPr>
        <w:t>entina</w:t>
      </w:r>
      <w:r w:rsidRPr="00CB7133">
        <w:rPr>
          <w:rFonts w:ascii="Arial" w:hAnsi="Arial" w:cs="Arial"/>
          <w:b/>
          <w:sz w:val="32"/>
        </w:rPr>
        <w:t xml:space="preserve"> Ivanova</w:t>
      </w:r>
    </w:p>
    <w:p w:rsidR="00CB7133" w:rsidRPr="00CB7133" w:rsidRDefault="00CB7133" w:rsidP="00ED7778">
      <w:pPr>
        <w:pStyle w:val="NormalWeb"/>
        <w:spacing w:before="0" w:beforeAutospacing="0" w:after="0" w:afterAutospacing="0" w:line="276" w:lineRule="auto"/>
        <w:jc w:val="center"/>
        <w:rPr>
          <w:rFonts w:ascii="Arial" w:hAnsi="Arial" w:cs="Arial"/>
          <w:b/>
          <w:sz w:val="32"/>
        </w:rPr>
      </w:pPr>
    </w:p>
    <w:p w:rsidR="00CB7133" w:rsidRPr="00CB7133" w:rsidRDefault="000F3C5A" w:rsidP="00ED7778">
      <w:pPr>
        <w:pStyle w:val="NormalWeb"/>
        <w:spacing w:before="0" w:beforeAutospacing="0" w:after="0" w:afterAutospacing="0" w:line="276" w:lineRule="auto"/>
        <w:jc w:val="center"/>
        <w:rPr>
          <w:rFonts w:ascii="Arial" w:hAnsi="Arial" w:cs="Arial"/>
          <w:b/>
          <w:sz w:val="32"/>
        </w:rPr>
      </w:pPr>
      <w:r w:rsidRPr="00CB7133">
        <w:rPr>
          <w:rFonts w:ascii="Arial" w:hAnsi="Arial" w:cs="Arial"/>
          <w:b/>
          <w:sz w:val="32"/>
        </w:rPr>
        <w:t>Student ID:</w:t>
      </w:r>
      <w:r w:rsidR="00ED7778">
        <w:rPr>
          <w:rFonts w:ascii="Arial" w:hAnsi="Arial" w:cs="Arial"/>
          <w:b/>
          <w:sz w:val="32"/>
        </w:rPr>
        <w:t xml:space="preserve"> 1913754</w:t>
      </w:r>
    </w:p>
    <w:p w:rsidR="00CB7133" w:rsidRPr="00CB7133" w:rsidRDefault="00CB7133" w:rsidP="00ED7778">
      <w:pPr>
        <w:pStyle w:val="NormalWeb"/>
        <w:spacing w:before="0" w:beforeAutospacing="0" w:after="0" w:afterAutospacing="0" w:line="276" w:lineRule="auto"/>
        <w:jc w:val="center"/>
        <w:rPr>
          <w:rFonts w:ascii="Arial" w:hAnsi="Arial" w:cs="Arial"/>
          <w:b/>
          <w:sz w:val="32"/>
        </w:rPr>
      </w:pPr>
    </w:p>
    <w:p w:rsidR="00CB7133" w:rsidRPr="00CB7133" w:rsidRDefault="000F3C5A" w:rsidP="00ED7778">
      <w:pPr>
        <w:pStyle w:val="NormalWeb"/>
        <w:spacing w:before="0" w:beforeAutospacing="0" w:after="0" w:afterAutospacing="0" w:line="276" w:lineRule="auto"/>
        <w:jc w:val="center"/>
        <w:rPr>
          <w:rFonts w:ascii="Arial" w:hAnsi="Arial" w:cs="Arial"/>
          <w:b/>
          <w:sz w:val="32"/>
        </w:rPr>
      </w:pPr>
      <w:r w:rsidRPr="00CB7133">
        <w:rPr>
          <w:rFonts w:ascii="Arial" w:hAnsi="Arial" w:cs="Arial"/>
          <w:b/>
          <w:sz w:val="32"/>
        </w:rPr>
        <w:t>Module Title: Effective Team Working and Communication</w:t>
      </w:r>
    </w:p>
    <w:p w:rsidR="00CB7133" w:rsidRPr="00CB7133" w:rsidRDefault="00CB7133" w:rsidP="00ED7778">
      <w:pPr>
        <w:pStyle w:val="NormalWeb"/>
        <w:spacing w:before="0" w:beforeAutospacing="0" w:after="0" w:afterAutospacing="0" w:line="276" w:lineRule="auto"/>
        <w:jc w:val="center"/>
        <w:rPr>
          <w:rFonts w:ascii="Arial" w:hAnsi="Arial" w:cs="Arial"/>
          <w:b/>
          <w:sz w:val="32"/>
        </w:rPr>
      </w:pPr>
    </w:p>
    <w:p w:rsidR="00CB7133" w:rsidRPr="00CB7133" w:rsidRDefault="000F3C5A" w:rsidP="00ED7778">
      <w:pPr>
        <w:pStyle w:val="NormalWeb"/>
        <w:spacing w:before="0" w:beforeAutospacing="0" w:after="0" w:afterAutospacing="0" w:line="276" w:lineRule="auto"/>
        <w:jc w:val="center"/>
        <w:rPr>
          <w:rFonts w:ascii="Arial" w:hAnsi="Arial" w:cs="Arial"/>
          <w:b/>
          <w:sz w:val="32"/>
        </w:rPr>
      </w:pPr>
      <w:r w:rsidRPr="00CB7133">
        <w:rPr>
          <w:rFonts w:ascii="Arial" w:hAnsi="Arial" w:cs="Arial"/>
          <w:b/>
          <w:sz w:val="32"/>
        </w:rPr>
        <w:t>Assignment Title: Effective Team Working and Communication</w:t>
      </w:r>
    </w:p>
    <w:p w:rsidR="00CB7133" w:rsidRPr="00CB7133" w:rsidRDefault="00CB7133" w:rsidP="00ED7778">
      <w:pPr>
        <w:pStyle w:val="NormalWeb"/>
        <w:spacing w:before="0" w:beforeAutospacing="0" w:after="0" w:afterAutospacing="0" w:line="276" w:lineRule="auto"/>
        <w:jc w:val="center"/>
        <w:rPr>
          <w:rFonts w:ascii="Arial" w:hAnsi="Arial" w:cs="Arial"/>
          <w:b/>
          <w:sz w:val="32"/>
        </w:rPr>
      </w:pPr>
    </w:p>
    <w:p w:rsidR="00CB7133" w:rsidRPr="00CB7133" w:rsidRDefault="000F3C5A" w:rsidP="00ED7778">
      <w:pPr>
        <w:pStyle w:val="NormalWeb"/>
        <w:spacing w:before="0" w:beforeAutospacing="0" w:after="0" w:afterAutospacing="0" w:line="276" w:lineRule="auto"/>
        <w:jc w:val="center"/>
        <w:rPr>
          <w:rFonts w:ascii="Arial" w:hAnsi="Arial" w:cs="Arial"/>
          <w:b/>
          <w:sz w:val="32"/>
        </w:rPr>
      </w:pPr>
      <w:r w:rsidRPr="00CB7133">
        <w:rPr>
          <w:rFonts w:ascii="Arial" w:hAnsi="Arial" w:cs="Arial"/>
          <w:b/>
          <w:sz w:val="32"/>
        </w:rPr>
        <w:t>Lecturer’s Name:</w:t>
      </w:r>
      <w:r w:rsidR="00ED7778">
        <w:rPr>
          <w:rFonts w:ascii="Arial" w:hAnsi="Arial" w:cs="Arial"/>
          <w:b/>
          <w:sz w:val="32"/>
        </w:rPr>
        <w:t xml:space="preserve"> Gulnar Ali</w:t>
      </w:r>
    </w:p>
    <w:p w:rsidR="00CB7133" w:rsidRPr="00CB7133" w:rsidRDefault="00CB7133" w:rsidP="00ED7778">
      <w:pPr>
        <w:pStyle w:val="NormalWeb"/>
        <w:spacing w:before="0" w:beforeAutospacing="0" w:after="0" w:afterAutospacing="0" w:line="276" w:lineRule="auto"/>
        <w:jc w:val="center"/>
        <w:rPr>
          <w:rFonts w:ascii="Arial" w:hAnsi="Arial" w:cs="Arial"/>
        </w:rPr>
      </w:pPr>
    </w:p>
    <w:p w:rsidR="00CB7133" w:rsidRPr="00CB7133" w:rsidRDefault="00CB7133" w:rsidP="00ED7778">
      <w:pPr>
        <w:pStyle w:val="NormalWeb"/>
        <w:spacing w:before="0" w:beforeAutospacing="0" w:after="0" w:afterAutospacing="0" w:line="276" w:lineRule="auto"/>
        <w:jc w:val="center"/>
        <w:rPr>
          <w:rFonts w:ascii="Arial" w:hAnsi="Arial" w:cs="Arial"/>
        </w:rPr>
      </w:pPr>
    </w:p>
    <w:p w:rsidR="00CB7133" w:rsidRPr="00CB7133" w:rsidRDefault="00CB7133" w:rsidP="00ED7778">
      <w:pPr>
        <w:pStyle w:val="NormalWeb"/>
        <w:spacing w:before="0" w:beforeAutospacing="0" w:after="0" w:afterAutospacing="0" w:line="276" w:lineRule="auto"/>
        <w:jc w:val="center"/>
        <w:rPr>
          <w:rFonts w:ascii="Arial" w:hAnsi="Arial" w:cs="Arial"/>
        </w:rPr>
      </w:pPr>
    </w:p>
    <w:p w:rsidR="00CB7133" w:rsidRPr="00CB7133" w:rsidRDefault="00CB7133" w:rsidP="00ED7778">
      <w:pPr>
        <w:pStyle w:val="NormalWeb"/>
        <w:spacing w:before="0" w:beforeAutospacing="0" w:after="0" w:afterAutospacing="0" w:line="276" w:lineRule="auto"/>
        <w:jc w:val="center"/>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sdt>
      <w:sdtPr>
        <w:rPr>
          <w:rFonts w:asciiTheme="minorHAnsi" w:eastAsiaTheme="minorHAnsi" w:hAnsiTheme="minorHAnsi" w:cstheme="minorBidi"/>
          <w:color w:val="auto"/>
          <w:sz w:val="22"/>
          <w:szCs w:val="22"/>
          <w:lang w:val="en-GB"/>
        </w:rPr>
        <w:id w:val="-1098328359"/>
        <w:docPartObj>
          <w:docPartGallery w:val="Table of Contents"/>
          <w:docPartUnique/>
        </w:docPartObj>
      </w:sdtPr>
      <w:sdtEndPr>
        <w:rPr>
          <w:b/>
          <w:bCs/>
          <w:noProof/>
        </w:rPr>
      </w:sdtEndPr>
      <w:sdtContent>
        <w:p w:rsidR="00CB7133" w:rsidRDefault="000F3C5A">
          <w:pPr>
            <w:pStyle w:val="TOCHeading"/>
          </w:pPr>
          <w:r>
            <w:t>Contents</w:t>
          </w:r>
        </w:p>
        <w:p w:rsidR="00F1557E" w:rsidRDefault="000F3C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324183" w:history="1">
            <w:r w:rsidRPr="00E1188D">
              <w:rPr>
                <w:rStyle w:val="Hyperlink"/>
                <w:b/>
                <w:noProof/>
              </w:rPr>
              <w:t>Introduction</w:t>
            </w:r>
            <w:r>
              <w:rPr>
                <w:noProof/>
                <w:webHidden/>
              </w:rPr>
              <w:tab/>
            </w:r>
            <w:r>
              <w:rPr>
                <w:noProof/>
                <w:webHidden/>
              </w:rPr>
              <w:fldChar w:fldCharType="begin"/>
            </w:r>
            <w:r>
              <w:rPr>
                <w:noProof/>
                <w:webHidden/>
              </w:rPr>
              <w:instrText xml:space="preserve"> PAGEREF _Toc39324183 \h </w:instrText>
            </w:r>
            <w:r>
              <w:rPr>
                <w:noProof/>
                <w:webHidden/>
              </w:rPr>
            </w:r>
            <w:r>
              <w:rPr>
                <w:noProof/>
                <w:webHidden/>
              </w:rPr>
              <w:fldChar w:fldCharType="separate"/>
            </w:r>
            <w:r>
              <w:rPr>
                <w:noProof/>
                <w:webHidden/>
              </w:rPr>
              <w:t>3</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84" w:history="1">
            <w:r w:rsidRPr="00E1188D">
              <w:rPr>
                <w:rStyle w:val="Hyperlink"/>
                <w:b/>
                <w:noProof/>
              </w:rPr>
              <w:t>Communication</w:t>
            </w:r>
            <w:r>
              <w:rPr>
                <w:noProof/>
                <w:webHidden/>
              </w:rPr>
              <w:tab/>
            </w:r>
            <w:r>
              <w:rPr>
                <w:noProof/>
                <w:webHidden/>
              </w:rPr>
              <w:fldChar w:fldCharType="begin"/>
            </w:r>
            <w:r>
              <w:rPr>
                <w:noProof/>
                <w:webHidden/>
              </w:rPr>
              <w:instrText xml:space="preserve"> PAGEREF _Toc39324184 \h </w:instrText>
            </w:r>
            <w:r>
              <w:rPr>
                <w:noProof/>
                <w:webHidden/>
              </w:rPr>
            </w:r>
            <w:r>
              <w:rPr>
                <w:noProof/>
                <w:webHidden/>
              </w:rPr>
              <w:fldChar w:fldCharType="separate"/>
            </w:r>
            <w:r>
              <w:rPr>
                <w:noProof/>
                <w:webHidden/>
              </w:rPr>
              <w:t>3</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85" w:history="1">
            <w:r w:rsidRPr="00E1188D">
              <w:rPr>
                <w:rStyle w:val="Hyperlink"/>
                <w:b/>
                <w:noProof/>
                <w:lang w:eastAsia="en-GB"/>
              </w:rPr>
              <w:t>Verbal communication</w:t>
            </w:r>
            <w:r>
              <w:rPr>
                <w:noProof/>
                <w:webHidden/>
              </w:rPr>
              <w:tab/>
            </w:r>
            <w:r>
              <w:rPr>
                <w:noProof/>
                <w:webHidden/>
              </w:rPr>
              <w:fldChar w:fldCharType="begin"/>
            </w:r>
            <w:r>
              <w:rPr>
                <w:noProof/>
                <w:webHidden/>
              </w:rPr>
              <w:instrText xml:space="preserve"> PAGEREF _Toc39324185 \h </w:instrText>
            </w:r>
            <w:r>
              <w:rPr>
                <w:noProof/>
                <w:webHidden/>
              </w:rPr>
            </w:r>
            <w:r>
              <w:rPr>
                <w:noProof/>
                <w:webHidden/>
              </w:rPr>
              <w:fldChar w:fldCharType="separate"/>
            </w:r>
            <w:r>
              <w:rPr>
                <w:noProof/>
                <w:webHidden/>
              </w:rPr>
              <w:t>3</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86" w:history="1">
            <w:r w:rsidRPr="00E1188D">
              <w:rPr>
                <w:rStyle w:val="Hyperlink"/>
                <w:b/>
                <w:noProof/>
                <w:lang w:eastAsia="en-GB"/>
              </w:rPr>
              <w:t>Nonverbal comm</w:t>
            </w:r>
            <w:r w:rsidRPr="00E1188D">
              <w:rPr>
                <w:rStyle w:val="Hyperlink"/>
                <w:b/>
                <w:noProof/>
                <w:lang w:eastAsia="en-GB"/>
              </w:rPr>
              <w:t>unication</w:t>
            </w:r>
            <w:r>
              <w:rPr>
                <w:noProof/>
                <w:webHidden/>
              </w:rPr>
              <w:tab/>
            </w:r>
            <w:r>
              <w:rPr>
                <w:noProof/>
                <w:webHidden/>
              </w:rPr>
              <w:fldChar w:fldCharType="begin"/>
            </w:r>
            <w:r>
              <w:rPr>
                <w:noProof/>
                <w:webHidden/>
              </w:rPr>
              <w:instrText xml:space="preserve"> PAGEREF _Toc39324186 \h </w:instrText>
            </w:r>
            <w:r>
              <w:rPr>
                <w:noProof/>
                <w:webHidden/>
              </w:rPr>
            </w:r>
            <w:r>
              <w:rPr>
                <w:noProof/>
                <w:webHidden/>
              </w:rPr>
              <w:fldChar w:fldCharType="separate"/>
            </w:r>
            <w:r>
              <w:rPr>
                <w:noProof/>
                <w:webHidden/>
              </w:rPr>
              <w:t>3</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87" w:history="1">
            <w:r w:rsidRPr="00E1188D">
              <w:rPr>
                <w:rStyle w:val="Hyperlink"/>
                <w:b/>
                <w:noProof/>
              </w:rPr>
              <w:t>Communication models</w:t>
            </w:r>
            <w:r>
              <w:rPr>
                <w:noProof/>
                <w:webHidden/>
              </w:rPr>
              <w:tab/>
            </w:r>
            <w:r>
              <w:rPr>
                <w:noProof/>
                <w:webHidden/>
              </w:rPr>
              <w:fldChar w:fldCharType="begin"/>
            </w:r>
            <w:r>
              <w:rPr>
                <w:noProof/>
                <w:webHidden/>
              </w:rPr>
              <w:instrText xml:space="preserve"> PAGEREF _Toc39324187 \h </w:instrText>
            </w:r>
            <w:r>
              <w:rPr>
                <w:noProof/>
                <w:webHidden/>
              </w:rPr>
            </w:r>
            <w:r>
              <w:rPr>
                <w:noProof/>
                <w:webHidden/>
              </w:rPr>
              <w:fldChar w:fldCharType="separate"/>
            </w:r>
            <w:r>
              <w:rPr>
                <w:noProof/>
                <w:webHidden/>
              </w:rPr>
              <w:t>4</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88" w:history="1">
            <w:r w:rsidRPr="00E1188D">
              <w:rPr>
                <w:rStyle w:val="Hyperlink"/>
                <w:b/>
                <w:noProof/>
              </w:rPr>
              <w:t>The importance of body language in presentations</w:t>
            </w:r>
            <w:r>
              <w:rPr>
                <w:noProof/>
                <w:webHidden/>
              </w:rPr>
              <w:tab/>
            </w:r>
            <w:r>
              <w:rPr>
                <w:noProof/>
                <w:webHidden/>
              </w:rPr>
              <w:fldChar w:fldCharType="begin"/>
            </w:r>
            <w:r>
              <w:rPr>
                <w:noProof/>
                <w:webHidden/>
              </w:rPr>
              <w:instrText xml:space="preserve"> PAGEREF _Toc39324188 \h </w:instrText>
            </w:r>
            <w:r>
              <w:rPr>
                <w:noProof/>
                <w:webHidden/>
              </w:rPr>
            </w:r>
            <w:r>
              <w:rPr>
                <w:noProof/>
                <w:webHidden/>
              </w:rPr>
              <w:fldChar w:fldCharType="separate"/>
            </w:r>
            <w:r>
              <w:rPr>
                <w:noProof/>
                <w:webHidden/>
              </w:rPr>
              <w:t>6</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89" w:history="1">
            <w:r w:rsidRPr="00E1188D">
              <w:rPr>
                <w:rStyle w:val="Hyperlink"/>
                <w:b/>
                <w:noProof/>
              </w:rPr>
              <w:t>Writing an effective business e-mail</w:t>
            </w:r>
            <w:r>
              <w:rPr>
                <w:noProof/>
                <w:webHidden/>
              </w:rPr>
              <w:tab/>
            </w:r>
            <w:r>
              <w:rPr>
                <w:noProof/>
                <w:webHidden/>
              </w:rPr>
              <w:fldChar w:fldCharType="begin"/>
            </w:r>
            <w:r>
              <w:rPr>
                <w:noProof/>
                <w:webHidden/>
              </w:rPr>
              <w:instrText xml:space="preserve"> PAGEREF _Toc393241</w:instrText>
            </w:r>
            <w:r>
              <w:rPr>
                <w:noProof/>
                <w:webHidden/>
              </w:rPr>
              <w:instrText xml:space="preserve">89 \h </w:instrText>
            </w:r>
            <w:r>
              <w:rPr>
                <w:noProof/>
                <w:webHidden/>
              </w:rPr>
            </w:r>
            <w:r>
              <w:rPr>
                <w:noProof/>
                <w:webHidden/>
              </w:rPr>
              <w:fldChar w:fldCharType="separate"/>
            </w:r>
            <w:r>
              <w:rPr>
                <w:noProof/>
                <w:webHidden/>
              </w:rPr>
              <w:t>7</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90" w:history="1">
            <w:r w:rsidRPr="00E1188D">
              <w:rPr>
                <w:rStyle w:val="Hyperlink"/>
                <w:b/>
                <w:noProof/>
              </w:rPr>
              <w:t>Teams</w:t>
            </w:r>
            <w:r>
              <w:rPr>
                <w:noProof/>
                <w:webHidden/>
              </w:rPr>
              <w:tab/>
            </w:r>
            <w:r>
              <w:rPr>
                <w:noProof/>
                <w:webHidden/>
              </w:rPr>
              <w:fldChar w:fldCharType="begin"/>
            </w:r>
            <w:r>
              <w:rPr>
                <w:noProof/>
                <w:webHidden/>
              </w:rPr>
              <w:instrText xml:space="preserve"> PAGEREF _Toc39324190 \h </w:instrText>
            </w:r>
            <w:r>
              <w:rPr>
                <w:noProof/>
                <w:webHidden/>
              </w:rPr>
            </w:r>
            <w:r>
              <w:rPr>
                <w:noProof/>
                <w:webHidden/>
              </w:rPr>
              <w:fldChar w:fldCharType="separate"/>
            </w:r>
            <w:r>
              <w:rPr>
                <w:noProof/>
                <w:webHidden/>
              </w:rPr>
              <w:t>7</w:t>
            </w:r>
            <w:r>
              <w:rPr>
                <w:noProof/>
                <w:webHidden/>
              </w:rPr>
              <w:fldChar w:fldCharType="end"/>
            </w:r>
          </w:hyperlink>
        </w:p>
        <w:p w:rsidR="00F1557E" w:rsidRDefault="000F3C5A" w:rsidP="00F1557E">
          <w:pPr>
            <w:pStyle w:val="TOC2"/>
            <w:tabs>
              <w:tab w:val="right" w:leader="dot" w:pos="9016"/>
            </w:tabs>
            <w:ind w:left="0"/>
            <w:rPr>
              <w:noProof/>
            </w:rPr>
          </w:pPr>
          <w:hyperlink w:anchor="_Toc39324191" w:history="1">
            <w:r w:rsidRPr="00E1188D">
              <w:rPr>
                <w:rStyle w:val="Hyperlink"/>
                <w:b/>
                <w:noProof/>
              </w:rPr>
              <w:t xml:space="preserve">Strategies to improve communication </w:t>
            </w:r>
            <w:r>
              <w:rPr>
                <w:rStyle w:val="Hyperlink"/>
                <w:b/>
                <w:noProof/>
              </w:rPr>
              <w:t>at</w:t>
            </w:r>
            <w:r w:rsidRPr="00E1188D">
              <w:rPr>
                <w:rStyle w:val="Hyperlink"/>
                <w:b/>
                <w:noProof/>
              </w:rPr>
              <w:t xml:space="preserve"> workplace</w:t>
            </w:r>
            <w:r>
              <w:rPr>
                <w:noProof/>
                <w:webHidden/>
              </w:rPr>
              <w:tab/>
            </w:r>
            <w:r>
              <w:rPr>
                <w:noProof/>
                <w:webHidden/>
              </w:rPr>
              <w:fldChar w:fldCharType="begin"/>
            </w:r>
            <w:r>
              <w:rPr>
                <w:noProof/>
                <w:webHidden/>
              </w:rPr>
              <w:instrText xml:space="preserve"> PAGEREF _Toc39324191 \h </w:instrText>
            </w:r>
            <w:r>
              <w:rPr>
                <w:noProof/>
                <w:webHidden/>
              </w:rPr>
            </w:r>
            <w:r>
              <w:rPr>
                <w:noProof/>
                <w:webHidden/>
              </w:rPr>
              <w:fldChar w:fldCharType="separate"/>
            </w:r>
            <w:r>
              <w:rPr>
                <w:noProof/>
                <w:webHidden/>
              </w:rPr>
              <w:t>8</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92" w:history="1">
            <w:r w:rsidRPr="00E1188D">
              <w:rPr>
                <w:rStyle w:val="Hyperlink"/>
                <w:b/>
                <w:noProof/>
              </w:rPr>
              <w:t>Conclusion</w:t>
            </w:r>
            <w:r>
              <w:rPr>
                <w:noProof/>
                <w:webHidden/>
              </w:rPr>
              <w:tab/>
            </w:r>
            <w:r>
              <w:rPr>
                <w:noProof/>
                <w:webHidden/>
              </w:rPr>
              <w:fldChar w:fldCharType="begin"/>
            </w:r>
            <w:r>
              <w:rPr>
                <w:noProof/>
                <w:webHidden/>
              </w:rPr>
              <w:instrText xml:space="preserve"> PAGEREF _Toc39324192 \h </w:instrText>
            </w:r>
            <w:r>
              <w:rPr>
                <w:noProof/>
                <w:webHidden/>
              </w:rPr>
            </w:r>
            <w:r>
              <w:rPr>
                <w:noProof/>
                <w:webHidden/>
              </w:rPr>
              <w:fldChar w:fldCharType="separate"/>
            </w:r>
            <w:r>
              <w:rPr>
                <w:noProof/>
                <w:webHidden/>
              </w:rPr>
              <w:t>9</w:t>
            </w:r>
            <w:r>
              <w:rPr>
                <w:noProof/>
                <w:webHidden/>
              </w:rPr>
              <w:fldChar w:fldCharType="end"/>
            </w:r>
          </w:hyperlink>
        </w:p>
        <w:p w:rsidR="00F1557E" w:rsidRDefault="000F3C5A">
          <w:pPr>
            <w:pStyle w:val="TOC1"/>
            <w:tabs>
              <w:tab w:val="right" w:leader="dot" w:pos="9016"/>
            </w:tabs>
            <w:rPr>
              <w:rFonts w:eastAsiaTheme="minorEastAsia"/>
              <w:noProof/>
              <w:lang w:eastAsia="en-GB"/>
            </w:rPr>
          </w:pPr>
          <w:hyperlink w:anchor="_Toc39324193" w:history="1">
            <w:r w:rsidRPr="00E1188D">
              <w:rPr>
                <w:rStyle w:val="Hyperlink"/>
                <w:noProof/>
              </w:rPr>
              <w:t>References</w:t>
            </w:r>
            <w:r>
              <w:rPr>
                <w:noProof/>
                <w:webHidden/>
              </w:rPr>
              <w:tab/>
            </w:r>
            <w:r>
              <w:rPr>
                <w:noProof/>
                <w:webHidden/>
              </w:rPr>
              <w:fldChar w:fldCharType="begin"/>
            </w:r>
            <w:r>
              <w:rPr>
                <w:noProof/>
                <w:webHidden/>
              </w:rPr>
              <w:instrText xml:space="preserve"> PAGEREF _Toc39324193 \h </w:instrText>
            </w:r>
            <w:r>
              <w:rPr>
                <w:noProof/>
                <w:webHidden/>
              </w:rPr>
            </w:r>
            <w:r>
              <w:rPr>
                <w:noProof/>
                <w:webHidden/>
              </w:rPr>
              <w:fldChar w:fldCharType="separate"/>
            </w:r>
            <w:r>
              <w:rPr>
                <w:noProof/>
                <w:webHidden/>
              </w:rPr>
              <w:t>10</w:t>
            </w:r>
            <w:r>
              <w:rPr>
                <w:noProof/>
                <w:webHidden/>
              </w:rPr>
              <w:fldChar w:fldCharType="end"/>
            </w:r>
          </w:hyperlink>
        </w:p>
        <w:p w:rsidR="00CB7133" w:rsidRDefault="000F3C5A">
          <w:r>
            <w:rPr>
              <w:b/>
              <w:bCs/>
              <w:noProof/>
            </w:rPr>
            <w:fldChar w:fldCharType="end"/>
          </w:r>
        </w:p>
      </w:sdtContent>
    </w:sdt>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FE35B6" w:rsidRDefault="00FE35B6" w:rsidP="00581A79">
      <w:pPr>
        <w:pStyle w:val="NormalWeb"/>
        <w:spacing w:before="0" w:beforeAutospacing="0" w:after="0" w:afterAutospacing="0" w:line="276" w:lineRule="auto"/>
        <w:jc w:val="both"/>
        <w:rPr>
          <w:rFonts w:ascii="Arial" w:hAnsi="Arial" w:cs="Arial"/>
        </w:rPr>
      </w:pPr>
    </w:p>
    <w:p w:rsidR="00CB7133" w:rsidRDefault="00CB7133" w:rsidP="00581A79">
      <w:pPr>
        <w:pStyle w:val="NormalWeb"/>
        <w:spacing w:before="0" w:beforeAutospacing="0" w:after="0" w:afterAutospacing="0" w:line="276" w:lineRule="auto"/>
        <w:jc w:val="both"/>
        <w:rPr>
          <w:rFonts w:ascii="Arial" w:hAnsi="Arial" w:cs="Arial"/>
        </w:rPr>
      </w:pPr>
    </w:p>
    <w:p w:rsidR="00CB7133" w:rsidRDefault="00CB7133" w:rsidP="00581A79">
      <w:pPr>
        <w:pStyle w:val="NormalWeb"/>
        <w:spacing w:before="0" w:beforeAutospacing="0" w:after="0" w:afterAutospacing="0" w:line="276" w:lineRule="auto"/>
        <w:jc w:val="both"/>
        <w:rPr>
          <w:rFonts w:ascii="Arial" w:hAnsi="Arial" w:cs="Arial"/>
        </w:rPr>
      </w:pPr>
    </w:p>
    <w:p w:rsidR="00CB7133" w:rsidRPr="00CB7133" w:rsidRDefault="00CB7133" w:rsidP="00581A79">
      <w:pPr>
        <w:pStyle w:val="NormalWeb"/>
        <w:spacing w:before="0" w:beforeAutospacing="0" w:after="0" w:afterAutospacing="0" w:line="276" w:lineRule="auto"/>
        <w:jc w:val="both"/>
        <w:rPr>
          <w:rFonts w:ascii="Arial" w:hAnsi="Arial" w:cs="Arial"/>
        </w:rPr>
      </w:pPr>
    </w:p>
    <w:p w:rsidR="00FE35B6" w:rsidRPr="00CB7133" w:rsidRDefault="00FE35B6"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0F3C5A" w:rsidP="00CB7133">
      <w:pPr>
        <w:pStyle w:val="Heading1"/>
        <w:rPr>
          <w:color w:val="auto"/>
        </w:rPr>
      </w:pPr>
      <w:bookmarkStart w:id="0" w:name="_Toc39324183"/>
      <w:r w:rsidRPr="00CB7133">
        <w:rPr>
          <w:rStyle w:val="Strong"/>
          <w:bCs w:val="0"/>
          <w:color w:val="auto"/>
        </w:rPr>
        <w:t>Introduction</w:t>
      </w:r>
      <w:bookmarkEnd w:id="0"/>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This report aims to discuss the importance of communication – verbal and non-verbal. The report is also going to explain two main models of co</w:t>
      </w:r>
      <w:r w:rsidR="00FB208D">
        <w:rPr>
          <w:rFonts w:ascii="Arial" w:hAnsi="Arial" w:cs="Arial"/>
        </w:rPr>
        <w:t>mmunication Shannon and Weaver Model and SMCR Model</w:t>
      </w:r>
      <w:r w:rsidRPr="00CB7133">
        <w:rPr>
          <w:rFonts w:ascii="Arial" w:hAnsi="Arial" w:cs="Arial"/>
        </w:rPr>
        <w:t xml:space="preserve"> and their main features. Nowadays</w:t>
      </w:r>
      <w:r w:rsidR="00857E6D">
        <w:rPr>
          <w:rFonts w:ascii="Arial" w:hAnsi="Arial" w:cs="Arial"/>
        </w:rPr>
        <w:t>,</w:t>
      </w:r>
      <w:r w:rsidRPr="00CB7133">
        <w:rPr>
          <w:rFonts w:ascii="Arial" w:hAnsi="Arial" w:cs="Arial"/>
        </w:rPr>
        <w:t xml:space="preserve"> presentation skills are from crucial importance in many fields of life and professional career</w:t>
      </w:r>
      <w:r w:rsidR="00857E6D">
        <w:rPr>
          <w:rFonts w:ascii="Arial" w:hAnsi="Arial" w:cs="Arial"/>
        </w:rPr>
        <w:t>.</w:t>
      </w:r>
      <w:r w:rsidRPr="00CB7133">
        <w:rPr>
          <w:rFonts w:ascii="Arial" w:hAnsi="Arial" w:cs="Arial"/>
        </w:rPr>
        <w:t xml:space="preserve"> </w:t>
      </w:r>
      <w:r w:rsidR="00857E6D">
        <w:rPr>
          <w:rFonts w:ascii="Arial" w:hAnsi="Arial" w:cs="Arial"/>
        </w:rPr>
        <w:t>I</w:t>
      </w:r>
      <w:r w:rsidRPr="00CB7133">
        <w:rPr>
          <w:rFonts w:ascii="Arial" w:hAnsi="Arial" w:cs="Arial"/>
        </w:rPr>
        <w:t>n the report we are going to discuss the importance of body language in presentations, and also the report is going to expl</w:t>
      </w:r>
      <w:r w:rsidRPr="00CB7133">
        <w:rPr>
          <w:rFonts w:ascii="Arial" w:hAnsi="Arial" w:cs="Arial"/>
        </w:rPr>
        <w:t xml:space="preserve">ain the importance of writing </w:t>
      </w:r>
      <w:r w:rsidR="00FB208D">
        <w:rPr>
          <w:rFonts w:ascii="Arial" w:hAnsi="Arial" w:cs="Arial"/>
        </w:rPr>
        <w:t xml:space="preserve">successful business e-mails and </w:t>
      </w:r>
      <w:r w:rsidRPr="00CB7133">
        <w:rPr>
          <w:rFonts w:ascii="Arial" w:hAnsi="Arial" w:cs="Arial"/>
        </w:rPr>
        <w:t>of teamwork. In the end</w:t>
      </w:r>
      <w:r w:rsidR="00857E6D">
        <w:rPr>
          <w:rFonts w:ascii="Arial" w:hAnsi="Arial" w:cs="Arial"/>
        </w:rPr>
        <w:t>,</w:t>
      </w:r>
      <w:r w:rsidRPr="00CB7133">
        <w:rPr>
          <w:rFonts w:ascii="Arial" w:hAnsi="Arial" w:cs="Arial"/>
        </w:rPr>
        <w:t xml:space="preserve"> we are going to point out the cultural context regarding communication- Low-Context and High-Context cultures.</w:t>
      </w:r>
      <w:r w:rsidR="00FB208D">
        <w:rPr>
          <w:rFonts w:ascii="Arial" w:hAnsi="Arial" w:cs="Arial"/>
        </w:rPr>
        <w:t xml:space="preserve"> Few strategies for improving communication at </w:t>
      </w:r>
      <w:r w:rsidR="00857E6D">
        <w:rPr>
          <w:rFonts w:ascii="Arial" w:hAnsi="Arial" w:cs="Arial"/>
        </w:rPr>
        <w:t xml:space="preserve">the </w:t>
      </w:r>
      <w:r w:rsidR="00FB208D">
        <w:rPr>
          <w:rFonts w:ascii="Arial" w:hAnsi="Arial" w:cs="Arial"/>
        </w:rPr>
        <w:t>workplace will be given.</w:t>
      </w:r>
      <w:sdt>
        <w:sdtPr>
          <w:rPr>
            <w:rFonts w:ascii="Arial" w:hAnsi="Arial" w:cs="Arial"/>
          </w:rPr>
          <w:id w:val="-1701541694"/>
          <w:citation/>
        </w:sdtPr>
        <w:sdtEndPr/>
        <w:sdtContent>
          <w:r w:rsidR="00CB7133">
            <w:rPr>
              <w:rFonts w:ascii="Arial" w:hAnsi="Arial" w:cs="Arial"/>
            </w:rPr>
            <w:fldChar w:fldCharType="begin"/>
          </w:r>
          <w:r w:rsidR="00CB7133">
            <w:rPr>
              <w:rFonts w:ascii="Arial" w:hAnsi="Arial" w:cs="Arial"/>
            </w:rPr>
            <w:instrText xml:space="preserve"> CITATION Hen05 \l 2057 </w:instrText>
          </w:r>
          <w:r w:rsidR="00CB7133">
            <w:rPr>
              <w:rFonts w:ascii="Arial" w:hAnsi="Arial" w:cs="Arial"/>
            </w:rPr>
            <w:fldChar w:fldCharType="separate"/>
          </w:r>
          <w:r w:rsidR="00A64B63">
            <w:rPr>
              <w:rFonts w:ascii="Arial" w:hAnsi="Arial" w:cs="Arial"/>
              <w:noProof/>
            </w:rPr>
            <w:t xml:space="preserve"> </w:t>
          </w:r>
          <w:r w:rsidR="00A64B63" w:rsidRPr="00A64B63">
            <w:rPr>
              <w:rFonts w:ascii="Arial" w:hAnsi="Arial" w:cs="Arial"/>
              <w:noProof/>
            </w:rPr>
            <w:t>(Calero, 2005)</w:t>
          </w:r>
          <w:r w:rsidR="00CB7133">
            <w:rPr>
              <w:rFonts w:ascii="Arial" w:hAnsi="Arial" w:cs="Arial"/>
            </w:rPr>
            <w:fldChar w:fldCharType="end"/>
          </w:r>
        </w:sdtContent>
      </w:sdt>
    </w:p>
    <w:p w:rsidR="00581A79" w:rsidRPr="00CB7133" w:rsidRDefault="000F3C5A" w:rsidP="00CB7133">
      <w:pPr>
        <w:pStyle w:val="Heading1"/>
        <w:rPr>
          <w:color w:val="auto"/>
        </w:rPr>
      </w:pPr>
      <w:bookmarkStart w:id="1" w:name="_Toc39324184"/>
      <w:r w:rsidRPr="00CB7133">
        <w:rPr>
          <w:rStyle w:val="Strong"/>
          <w:bCs w:val="0"/>
          <w:color w:val="auto"/>
        </w:rPr>
        <w:t>Communication</w:t>
      </w:r>
      <w:bookmarkEnd w:id="1"/>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There are many types of communication. Due to the high level of development of the technologies and the increasing popularity of the internet, the media landscape is shifting from </w:t>
      </w:r>
      <w:r w:rsidRPr="00CB7133">
        <w:rPr>
          <w:rFonts w:ascii="Arial" w:hAnsi="Arial" w:cs="Arial"/>
        </w:rPr>
        <w:t>physical to</w:t>
      </w:r>
      <w:r w:rsidR="00857E6D">
        <w:rPr>
          <w:rFonts w:ascii="Arial" w:hAnsi="Arial" w:cs="Arial"/>
        </w:rPr>
        <w:t xml:space="preserve"> </w:t>
      </w:r>
      <w:r w:rsidRPr="00CB7133">
        <w:rPr>
          <w:rFonts w:ascii="Arial" w:hAnsi="Arial" w:cs="Arial"/>
        </w:rPr>
        <w:t xml:space="preserve">digital. The </w:t>
      </w:r>
      <w:r w:rsidR="0005388A">
        <w:rPr>
          <w:rFonts w:ascii="Arial" w:hAnsi="Arial" w:cs="Arial"/>
        </w:rPr>
        <w:t>communication</w:t>
      </w:r>
      <w:r w:rsidRPr="00CB7133">
        <w:rPr>
          <w:rFonts w:ascii="Arial" w:hAnsi="Arial" w:cs="Arial"/>
        </w:rPr>
        <w:t xml:space="preserve"> can be verbal and nonverbal. </w:t>
      </w:r>
      <w:sdt>
        <w:sdtPr>
          <w:rPr>
            <w:rFonts w:ascii="Arial" w:hAnsi="Arial" w:cs="Arial"/>
          </w:rPr>
          <w:id w:val="1387985275"/>
          <w:citation/>
        </w:sdtPr>
        <w:sdtEndPr/>
        <w:sdtContent>
          <w:r w:rsidR="00CB7133">
            <w:rPr>
              <w:rFonts w:ascii="Arial" w:hAnsi="Arial" w:cs="Arial"/>
            </w:rPr>
            <w:fldChar w:fldCharType="begin"/>
          </w:r>
          <w:r w:rsidR="00CB7133">
            <w:rPr>
              <w:rFonts w:ascii="Arial" w:hAnsi="Arial" w:cs="Arial"/>
            </w:rPr>
            <w:instrText xml:space="preserve"> CITATION Rei03 \l 2057 </w:instrText>
          </w:r>
          <w:r w:rsidR="00CB7133">
            <w:rPr>
              <w:rFonts w:ascii="Arial" w:hAnsi="Arial" w:cs="Arial"/>
            </w:rPr>
            <w:fldChar w:fldCharType="separate"/>
          </w:r>
          <w:r w:rsidR="00A64B63" w:rsidRPr="00A64B63">
            <w:rPr>
              <w:rFonts w:ascii="Arial" w:hAnsi="Arial" w:cs="Arial"/>
              <w:noProof/>
            </w:rPr>
            <w:t>(Reimold &amp; Reimold, 2003)</w:t>
          </w:r>
          <w:r w:rsidR="00CB7133">
            <w:rPr>
              <w:rFonts w:ascii="Arial" w:hAnsi="Arial" w:cs="Arial"/>
            </w:rPr>
            <w:fldChar w:fldCharType="end"/>
          </w:r>
        </w:sdtContent>
      </w:sdt>
    </w:p>
    <w:p w:rsidR="00581A79" w:rsidRPr="00CB7133" w:rsidRDefault="000F3C5A" w:rsidP="00581A79">
      <w:pPr>
        <w:pStyle w:val="NormalWeb"/>
        <w:spacing w:before="0" w:beforeAutospacing="0" w:after="0" w:afterAutospacing="0" w:line="276" w:lineRule="auto"/>
        <w:jc w:val="both"/>
        <w:rPr>
          <w:rFonts w:ascii="Arial" w:hAnsi="Arial" w:cs="Arial"/>
        </w:rPr>
      </w:pPr>
      <w:bookmarkStart w:id="2" w:name="_Toc39324185"/>
      <w:r w:rsidRPr="00CB7133">
        <w:rPr>
          <w:rStyle w:val="Heading1Char"/>
          <w:b/>
          <w:color w:val="auto"/>
        </w:rPr>
        <w:t>Verbal communication</w:t>
      </w:r>
      <w:bookmarkEnd w:id="2"/>
      <w:r w:rsidRPr="00CB7133">
        <w:rPr>
          <w:rStyle w:val="Strong"/>
          <w:rFonts w:ascii="Arial" w:hAnsi="Arial" w:cs="Arial"/>
        </w:rPr>
        <w:t>.</w:t>
      </w:r>
      <w:r w:rsidRPr="00CB7133">
        <w:rPr>
          <w:rFonts w:ascii="Arial" w:hAnsi="Arial" w:cs="Arial"/>
        </w:rPr>
        <w:t xml:space="preserve"> This communication is released </w:t>
      </w:r>
      <w:r w:rsidR="00857E6D">
        <w:rPr>
          <w:rFonts w:ascii="Arial" w:hAnsi="Arial" w:cs="Arial"/>
        </w:rPr>
        <w:t>through</w:t>
      </w:r>
      <w:r w:rsidRPr="00CB7133">
        <w:rPr>
          <w:rFonts w:ascii="Arial" w:hAnsi="Arial" w:cs="Arial"/>
        </w:rPr>
        <w:t xml:space="preserve"> the use of language. Every professional has to improve their use of lang</w:t>
      </w:r>
      <w:r w:rsidRPr="00CB7133">
        <w:rPr>
          <w:rFonts w:ascii="Arial" w:hAnsi="Arial" w:cs="Arial"/>
        </w:rPr>
        <w:t xml:space="preserve">uage skills and their abilities to </w:t>
      </w:r>
      <w:r w:rsidR="0005388A">
        <w:rPr>
          <w:rFonts w:ascii="Arial" w:hAnsi="Arial" w:cs="Arial"/>
        </w:rPr>
        <w:t>infer other people’s messages. Straubhaar, LaRose, &amp; Davenport (</w:t>
      </w:r>
      <w:r w:rsidRPr="00CB7133">
        <w:rPr>
          <w:rFonts w:ascii="Arial" w:hAnsi="Arial" w:cs="Arial"/>
        </w:rPr>
        <w:t xml:space="preserve"> 2008) state that failing to express clear messages may lead to misunderstanding of the intention of the message. The verbal communication relays on rules. T</w:t>
      </w:r>
      <w:r w:rsidRPr="00CB7133">
        <w:rPr>
          <w:rFonts w:ascii="Arial" w:hAnsi="Arial" w:cs="Arial"/>
        </w:rPr>
        <w:t>he first rule is the regulative rule, which is related and describes when, how, where</w:t>
      </w:r>
      <w:r w:rsidR="00A40404">
        <w:rPr>
          <w:rFonts w:ascii="Arial" w:hAnsi="Arial" w:cs="Arial"/>
        </w:rPr>
        <w:t>,</w:t>
      </w:r>
      <w:r w:rsidRPr="00CB7133">
        <w:rPr>
          <w:rFonts w:ascii="Arial" w:hAnsi="Arial" w:cs="Arial"/>
        </w:rPr>
        <w:t xml:space="preserve"> and whom to talk about certain things. The rule relates to appropriacy for the person in power and his subordinates. For example</w:t>
      </w:r>
      <w:r w:rsidR="00A40404">
        <w:rPr>
          <w:rFonts w:ascii="Arial" w:hAnsi="Arial" w:cs="Arial"/>
        </w:rPr>
        <w:t>,</w:t>
      </w:r>
      <w:r w:rsidR="0001519C">
        <w:rPr>
          <w:rFonts w:ascii="Arial" w:hAnsi="Arial" w:cs="Arial"/>
        </w:rPr>
        <w:t xml:space="preserve"> consideration of when the manager</w:t>
      </w:r>
      <w:r w:rsidRPr="00CB7133">
        <w:rPr>
          <w:rFonts w:ascii="Arial" w:hAnsi="Arial" w:cs="Arial"/>
        </w:rPr>
        <w:t xml:space="preserve"> is callin</w:t>
      </w:r>
      <w:r w:rsidR="0001519C">
        <w:rPr>
          <w:rFonts w:ascii="Arial" w:hAnsi="Arial" w:cs="Arial"/>
        </w:rPr>
        <w:t>g a member of staff after working hours about</w:t>
      </w:r>
      <w:r w:rsidRPr="00CB7133">
        <w:rPr>
          <w:rFonts w:ascii="Arial" w:hAnsi="Arial" w:cs="Arial"/>
        </w:rPr>
        <w:t xml:space="preserve"> travel schedule, bu</w:t>
      </w:r>
      <w:r w:rsidR="0001519C">
        <w:rPr>
          <w:rFonts w:ascii="Arial" w:hAnsi="Arial" w:cs="Arial"/>
        </w:rPr>
        <w:t>t it would be inappropriate if the staff call the manager</w:t>
      </w:r>
      <w:r w:rsidRPr="00CB7133">
        <w:rPr>
          <w:rFonts w:ascii="Arial" w:hAnsi="Arial" w:cs="Arial"/>
        </w:rPr>
        <w:t xml:space="preserve"> for the same thing after working hours. The other rules for verbal communication are constitutive rules, which means that we have to learn what is considered as </w:t>
      </w:r>
      <w:r w:rsidRPr="00CB7133">
        <w:rPr>
          <w:rFonts w:ascii="Arial" w:hAnsi="Arial" w:cs="Arial"/>
        </w:rPr>
        <w:t>paying attention(nodding head) and showing affection (hugging) and their appropriacy in certain situations. (Maund, Schriek, &amp; Tinkler, 2008)</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Our words are </w:t>
      </w:r>
      <w:r w:rsidR="00A40404">
        <w:rPr>
          <w:rFonts w:ascii="Arial" w:hAnsi="Arial" w:cs="Arial"/>
        </w:rPr>
        <w:t>essential</w:t>
      </w:r>
      <w:r w:rsidRPr="00CB7133">
        <w:rPr>
          <w:rFonts w:ascii="Arial" w:hAnsi="Arial" w:cs="Arial"/>
        </w:rPr>
        <w:t xml:space="preserve"> while we communicate but of equal importance is also the messages we communicate without u</w:t>
      </w:r>
      <w:r w:rsidRPr="00CB7133">
        <w:rPr>
          <w:rFonts w:ascii="Arial" w:hAnsi="Arial" w:cs="Arial"/>
        </w:rPr>
        <w:t>sing words.</w:t>
      </w:r>
      <w:r w:rsidR="00A40404">
        <w:rPr>
          <w:rFonts w:ascii="Arial" w:hAnsi="Arial" w:cs="Arial"/>
        </w:rPr>
        <w:t xml:space="preserve"> </w:t>
      </w:r>
      <w:r w:rsidRPr="00CB7133">
        <w:rPr>
          <w:rFonts w:ascii="Arial" w:hAnsi="Arial" w:cs="Arial"/>
        </w:rPr>
        <w:t>This is nonverbal communication.</w:t>
      </w:r>
    </w:p>
    <w:p w:rsidR="00581A79" w:rsidRPr="00CB7133" w:rsidRDefault="000F3C5A" w:rsidP="00581A79">
      <w:pPr>
        <w:pStyle w:val="NormalWeb"/>
        <w:spacing w:before="0" w:beforeAutospacing="0" w:after="0" w:afterAutospacing="0" w:line="276" w:lineRule="auto"/>
        <w:jc w:val="both"/>
        <w:rPr>
          <w:rFonts w:ascii="Arial" w:hAnsi="Arial" w:cs="Arial"/>
        </w:rPr>
      </w:pPr>
      <w:bookmarkStart w:id="3" w:name="_Toc39324186"/>
      <w:r w:rsidRPr="00CB7133">
        <w:rPr>
          <w:rStyle w:val="Heading1Char"/>
          <w:b/>
          <w:color w:val="auto"/>
        </w:rPr>
        <w:t>Nonverbal communication</w:t>
      </w:r>
      <w:bookmarkEnd w:id="3"/>
      <w:r w:rsidRPr="00CB7133">
        <w:rPr>
          <w:rFonts w:ascii="Arial" w:hAnsi="Arial" w:cs="Arial"/>
        </w:rPr>
        <w:t> also refers to body language and includes all the ways we communicate without using words. One of the definitions of nonverba</w:t>
      </w:r>
      <w:r w:rsidR="0005388A">
        <w:rPr>
          <w:rFonts w:ascii="Arial" w:hAnsi="Arial" w:cs="Arial"/>
        </w:rPr>
        <w:t xml:space="preserve">l communication is conveyed by </w:t>
      </w:r>
      <w:r w:rsidRPr="00CB7133">
        <w:rPr>
          <w:rFonts w:ascii="Arial" w:hAnsi="Arial" w:cs="Arial"/>
        </w:rPr>
        <w:t xml:space="preserve">Ivy &amp; Wahl </w:t>
      </w:r>
      <w:r w:rsidR="0005388A">
        <w:rPr>
          <w:rFonts w:ascii="Arial" w:hAnsi="Arial" w:cs="Arial"/>
        </w:rPr>
        <w:t>(</w:t>
      </w:r>
      <w:r w:rsidRPr="00CB7133">
        <w:rPr>
          <w:rFonts w:ascii="Arial" w:hAnsi="Arial" w:cs="Arial"/>
        </w:rPr>
        <w:t>2019)</w:t>
      </w:r>
      <w:r w:rsidR="0027372C">
        <w:rPr>
          <w:rFonts w:ascii="Arial" w:hAnsi="Arial" w:cs="Arial"/>
        </w:rPr>
        <w:t>,</w:t>
      </w:r>
      <w:r w:rsidR="00FE35B6" w:rsidRPr="00CB7133">
        <w:rPr>
          <w:rFonts w:ascii="Arial" w:hAnsi="Arial" w:cs="Arial"/>
        </w:rPr>
        <w:t xml:space="preserve"> </w:t>
      </w:r>
      <w:r w:rsidRPr="00CB7133">
        <w:rPr>
          <w:rFonts w:ascii="Arial" w:hAnsi="Arial" w:cs="Arial"/>
        </w:rPr>
        <w:t>stating that it is “ communication other than written or spoken language that creates meaning for someone.” Researches have shown that about 55% of the messages are transferred nonverbally. This is very logical, we as human beings are more likely to believ</w:t>
      </w:r>
      <w:r w:rsidRPr="00CB7133">
        <w:rPr>
          <w:rFonts w:ascii="Arial" w:hAnsi="Arial" w:cs="Arial"/>
        </w:rPr>
        <w:t>e in evidence than words.</w:t>
      </w:r>
    </w:p>
    <w:p w:rsidR="00581A79" w:rsidRPr="00CB7133" w:rsidRDefault="000F3C5A" w:rsidP="00581A79">
      <w:pPr>
        <w:pStyle w:val="NormalWeb"/>
        <w:spacing w:before="0" w:beforeAutospacing="0" w:after="0" w:afterAutospacing="0" w:line="276" w:lineRule="auto"/>
        <w:jc w:val="both"/>
        <w:rPr>
          <w:rFonts w:ascii="Arial" w:hAnsi="Arial" w:cs="Arial"/>
        </w:rPr>
      </w:pPr>
      <w:r>
        <w:rPr>
          <w:rFonts w:ascii="Arial" w:hAnsi="Arial" w:cs="Arial"/>
        </w:rPr>
        <w:t>According to Calero (</w:t>
      </w:r>
      <w:r w:rsidRPr="00CB7133">
        <w:rPr>
          <w:rFonts w:ascii="Arial" w:hAnsi="Arial" w:cs="Arial"/>
        </w:rPr>
        <w:t xml:space="preserve"> 2005) as one of the first researches in the field of nonverbal communication is Ray Birdwhistell, who wrote </w:t>
      </w:r>
      <w:r w:rsidRPr="00CB7133">
        <w:rPr>
          <w:rStyle w:val="Emphasis"/>
          <w:rFonts w:ascii="Arial" w:hAnsi="Arial" w:cs="Arial"/>
        </w:rPr>
        <w:t>Introduction to Kinesics </w:t>
      </w:r>
      <w:r w:rsidRPr="00CB7133">
        <w:rPr>
          <w:rFonts w:ascii="Arial" w:hAnsi="Arial" w:cs="Arial"/>
        </w:rPr>
        <w:t>in 1952. He used the term ‘kinesics’ for nonverbal communication. For the f</w:t>
      </w:r>
      <w:r w:rsidRPr="00CB7133">
        <w:rPr>
          <w:rFonts w:ascii="Arial" w:hAnsi="Arial" w:cs="Arial"/>
        </w:rPr>
        <w:t>irst time</w:t>
      </w:r>
      <w:r w:rsidR="0027372C">
        <w:rPr>
          <w:rFonts w:ascii="Arial" w:hAnsi="Arial" w:cs="Arial"/>
        </w:rPr>
        <w:t>,</w:t>
      </w:r>
      <w:r w:rsidRPr="00CB7133">
        <w:rPr>
          <w:rFonts w:ascii="Arial" w:hAnsi="Arial" w:cs="Arial"/>
        </w:rPr>
        <w:t xml:space="preserve"> the term ‘nonverbal communication ‘ was used by G.W. Hewes in his book </w:t>
      </w:r>
      <w:r w:rsidRPr="00CB7133">
        <w:rPr>
          <w:rStyle w:val="Emphasis"/>
          <w:rFonts w:ascii="Arial" w:hAnsi="Arial" w:cs="Arial"/>
        </w:rPr>
        <w:t>World disruption of certain postural habits. </w:t>
      </w:r>
      <w:r w:rsidRPr="00CB7133">
        <w:rPr>
          <w:rFonts w:ascii="Arial" w:hAnsi="Arial" w:cs="Arial"/>
        </w:rPr>
        <w:t>Nonverbal communication responds to the use of gestures to elaborate on what is not written or said.</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The nonverbal communication includes the tone of voice, body posture, the clothes we wear, the style and colours we choose, the signs and symbols we see, </w:t>
      </w:r>
      <w:r w:rsidRPr="00CB7133">
        <w:rPr>
          <w:rFonts w:ascii="Arial" w:hAnsi="Arial" w:cs="Arial"/>
        </w:rPr>
        <w:t>the touching, smelling. We recognize nonverbal communication in all our lives and the environment surrounding us. (Calero, 2005)</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According </w:t>
      </w:r>
      <w:r w:rsidR="0005388A">
        <w:rPr>
          <w:rFonts w:ascii="Arial" w:hAnsi="Arial" w:cs="Arial"/>
        </w:rPr>
        <w:t xml:space="preserve">to </w:t>
      </w:r>
      <w:r w:rsidRPr="00CB7133">
        <w:rPr>
          <w:rFonts w:ascii="Arial" w:hAnsi="Arial" w:cs="Arial"/>
        </w:rPr>
        <w:t xml:space="preserve">Calero </w:t>
      </w:r>
      <w:r w:rsidR="0005388A">
        <w:rPr>
          <w:rFonts w:ascii="Arial" w:hAnsi="Arial" w:cs="Arial"/>
        </w:rPr>
        <w:t>(</w:t>
      </w:r>
      <w:r w:rsidRPr="00CB7133">
        <w:rPr>
          <w:rFonts w:ascii="Arial" w:hAnsi="Arial" w:cs="Arial"/>
        </w:rPr>
        <w:t>2005)</w:t>
      </w:r>
      <w:r w:rsidR="00707FAE">
        <w:rPr>
          <w:rFonts w:ascii="Arial" w:hAnsi="Arial" w:cs="Arial"/>
        </w:rPr>
        <w:t>,</w:t>
      </w:r>
      <w:r w:rsidRPr="00CB7133">
        <w:rPr>
          <w:rFonts w:ascii="Arial" w:hAnsi="Arial" w:cs="Arial"/>
        </w:rPr>
        <w:t xml:space="preserve"> understanding of nonverbal communication is crucial and helps us to understand their feelings, need</w:t>
      </w:r>
      <w:r w:rsidRPr="00CB7133">
        <w:rPr>
          <w:rFonts w:ascii="Arial" w:hAnsi="Arial" w:cs="Arial"/>
        </w:rPr>
        <w:t xml:space="preserve">s, emotions, thoughts. Researches have shown that 55 % of the messages are conveyed through body language, 38% from the voice tone, and only 7% from the words. Considering these results, a better understanding of nonverbal communication could increase the </w:t>
      </w:r>
      <w:r w:rsidRPr="00CB7133">
        <w:rPr>
          <w:rFonts w:ascii="Arial" w:hAnsi="Arial" w:cs="Arial"/>
        </w:rPr>
        <w:t xml:space="preserve">quality of our lives and will enable us to relate with others at a </w:t>
      </w:r>
      <w:r w:rsidR="00707FAE">
        <w:rPr>
          <w:rFonts w:ascii="Arial" w:hAnsi="Arial" w:cs="Arial"/>
        </w:rPr>
        <w:t>high</w:t>
      </w:r>
      <w:r w:rsidRPr="00CB7133">
        <w:rPr>
          <w:rFonts w:ascii="Arial" w:hAnsi="Arial" w:cs="Arial"/>
        </w:rPr>
        <w:t>er level. Through nonverbal communication when interacting with other people, a person’s behavio</w:t>
      </w:r>
      <w:r w:rsidR="00FE35B6" w:rsidRPr="00CB7133">
        <w:rPr>
          <w:rFonts w:ascii="Arial" w:hAnsi="Arial" w:cs="Arial"/>
        </w:rPr>
        <w:t>u</w:t>
      </w:r>
      <w:r w:rsidRPr="00CB7133">
        <w:rPr>
          <w:rFonts w:ascii="Arial" w:hAnsi="Arial" w:cs="Arial"/>
        </w:rPr>
        <w:t>r can convey much more of his message than his words. </w:t>
      </w: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0F3C5A" w:rsidP="00CB7133">
      <w:pPr>
        <w:pStyle w:val="Heading1"/>
        <w:rPr>
          <w:color w:val="auto"/>
        </w:rPr>
      </w:pPr>
      <w:bookmarkStart w:id="4" w:name="_Toc39324187"/>
      <w:r w:rsidRPr="00CB7133">
        <w:rPr>
          <w:rStyle w:val="Strong"/>
          <w:bCs w:val="0"/>
          <w:color w:val="auto"/>
        </w:rPr>
        <w:t>Communication models</w:t>
      </w:r>
      <w:bookmarkEnd w:id="4"/>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As the info</w:t>
      </w:r>
      <w:r w:rsidRPr="00CB7133">
        <w:rPr>
          <w:rFonts w:ascii="Arial" w:hAnsi="Arial" w:cs="Arial"/>
        </w:rPr>
        <w:t>rmation can be understood as transmission, exchange, meaning, and discourse of messages. As the purpose of communication is implied to deliver messages, and movement of data from one individual to another or institution, or audience. The transmission of da</w:t>
      </w:r>
      <w:r w:rsidRPr="00CB7133">
        <w:rPr>
          <w:rFonts w:ascii="Arial" w:hAnsi="Arial" w:cs="Arial"/>
        </w:rPr>
        <w:t>ta assumes that the reception of this data will take place. This data can be</w:t>
      </w:r>
      <w:r w:rsidR="0001519C">
        <w:rPr>
          <w:rFonts w:ascii="Arial" w:hAnsi="Arial" w:cs="Arial"/>
        </w:rPr>
        <w:t xml:space="preserve"> such as</w:t>
      </w:r>
      <w:r w:rsidRPr="00CB7133">
        <w:rPr>
          <w:rFonts w:ascii="Arial" w:hAnsi="Arial" w:cs="Arial"/>
        </w:rPr>
        <w:t xml:space="preserve"> in</w:t>
      </w:r>
      <w:r w:rsidR="0001519C">
        <w:rPr>
          <w:rFonts w:ascii="Arial" w:hAnsi="Arial" w:cs="Arial"/>
        </w:rPr>
        <w:t xml:space="preserve">struction, feeling, idea. </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There are many models of communication. Narula (Narula, 2006) mentioned two models of communication. First</w:t>
      </w:r>
      <w:r w:rsidR="00707FAE">
        <w:rPr>
          <w:rFonts w:ascii="Arial" w:hAnsi="Arial" w:cs="Arial"/>
        </w:rPr>
        <w:t>,</w:t>
      </w:r>
      <w:r w:rsidRPr="00CB7133">
        <w:rPr>
          <w:rFonts w:ascii="Arial" w:hAnsi="Arial" w:cs="Arial"/>
        </w:rPr>
        <w:t xml:space="preserve"> we are going to look at Shannon and </w:t>
      </w:r>
      <w:r w:rsidRPr="00CB7133">
        <w:rPr>
          <w:rFonts w:ascii="Arial" w:hAnsi="Arial" w:cs="Arial"/>
        </w:rPr>
        <w:t xml:space="preserve">Weaver Model of Communication. In 1949, Warner Weaver and Claude Shannon projected a communication model where the speaker is selecting a message from several messages, and these messages </w:t>
      </w:r>
      <w:r w:rsidR="00707FAE">
        <w:rPr>
          <w:rFonts w:ascii="Arial" w:hAnsi="Arial" w:cs="Arial"/>
        </w:rPr>
        <w:t>are</w:t>
      </w:r>
      <w:r w:rsidRPr="00CB7133">
        <w:rPr>
          <w:rFonts w:ascii="Arial" w:hAnsi="Arial" w:cs="Arial"/>
        </w:rPr>
        <w:t xml:space="preserve"> sent through a communication channel where it is changed into si</w:t>
      </w:r>
      <w:r w:rsidRPr="00CB7133">
        <w:rPr>
          <w:rFonts w:ascii="Arial" w:hAnsi="Arial" w:cs="Arial"/>
        </w:rPr>
        <w:t>gnals. The receiver receives the messages (signals). In the transmission process</w:t>
      </w:r>
      <w:r w:rsidR="00201C17">
        <w:rPr>
          <w:rFonts w:ascii="Arial" w:hAnsi="Arial" w:cs="Arial"/>
        </w:rPr>
        <w:t>,</w:t>
      </w:r>
      <w:r w:rsidRPr="00CB7133">
        <w:rPr>
          <w:rFonts w:ascii="Arial" w:hAnsi="Arial" w:cs="Arial"/>
        </w:rPr>
        <w:t xml:space="preserve"> </w:t>
      </w:r>
      <w:r w:rsidR="00201C17">
        <w:rPr>
          <w:rFonts w:ascii="Arial" w:hAnsi="Arial" w:cs="Arial"/>
        </w:rPr>
        <w:t>specific</w:t>
      </w:r>
      <w:r w:rsidRPr="00CB7133">
        <w:rPr>
          <w:rFonts w:ascii="Arial" w:hAnsi="Arial" w:cs="Arial"/>
        </w:rPr>
        <w:t xml:space="preserve"> alterations are added to the message which is not part of the message that is sent by the source. These alterations are called </w:t>
      </w:r>
      <w:r w:rsidRPr="00CB7133">
        <w:rPr>
          <w:rStyle w:val="Emphasis"/>
          <w:rFonts w:ascii="Arial" w:hAnsi="Arial" w:cs="Arial"/>
        </w:rPr>
        <w:t>noise. (Narula, 2006) </w:t>
      </w:r>
      <w:r w:rsidRPr="00CB7133">
        <w:rPr>
          <w:rFonts w:ascii="Arial" w:hAnsi="Arial" w:cs="Arial"/>
        </w:rPr>
        <w:t>.The noise can b</w:t>
      </w:r>
      <w:r w:rsidRPr="00CB7133">
        <w:rPr>
          <w:rFonts w:ascii="Arial" w:hAnsi="Arial" w:cs="Arial"/>
        </w:rPr>
        <w:t>e physical, semantic, rhetorical, or pragmatic. Figure 1 is showing </w:t>
      </w:r>
      <w:r w:rsidRPr="00CB7133">
        <w:rPr>
          <w:rStyle w:val="Strong"/>
          <w:rFonts w:ascii="Arial" w:hAnsi="Arial" w:cs="Arial"/>
        </w:rPr>
        <w:t>Shannon and Weaver Model of communication:</w:t>
      </w:r>
    </w:p>
    <w:p w:rsidR="00581A79" w:rsidRPr="00CB7133" w:rsidRDefault="000F3C5A" w:rsidP="00581A79">
      <w:pPr>
        <w:pStyle w:val="NormalWeb"/>
        <w:spacing w:before="0" w:beforeAutospacing="0" w:after="0" w:afterAutospacing="0" w:line="276" w:lineRule="auto"/>
        <w:jc w:val="both"/>
        <w:rPr>
          <w:rFonts w:ascii="Arial" w:hAnsi="Arial" w:cs="Arial"/>
        </w:rPr>
      </w:pPr>
      <w:r>
        <w:rPr>
          <w:noProof/>
        </w:rPr>
        <w:drawing>
          <wp:inline distT="0" distB="0" distL="0" distR="0">
            <wp:extent cx="5731510" cy="22987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6295" name=""/>
                    <pic:cNvPicPr/>
                  </pic:nvPicPr>
                  <pic:blipFill>
                    <a:blip r:embed="rId9"/>
                    <a:stretch>
                      <a:fillRect/>
                    </a:stretch>
                  </pic:blipFill>
                  <pic:spPr>
                    <a:xfrm>
                      <a:off x="0" y="0"/>
                      <a:ext cx="5731510" cy="2298700"/>
                    </a:xfrm>
                    <a:prstGeom prst="rect">
                      <a:avLst/>
                    </a:prstGeom>
                  </pic:spPr>
                </pic:pic>
              </a:graphicData>
            </a:graphic>
          </wp:inline>
        </w:drawing>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Style w:val="Emphasis"/>
          <w:rFonts w:ascii="Arial" w:hAnsi="Arial" w:cs="Arial"/>
        </w:rPr>
        <w:t>Figure 1: Shannon and Weaver Model of communication</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Style w:val="Emphasis"/>
          <w:rFonts w:ascii="Arial" w:hAnsi="Arial" w:cs="Arial"/>
        </w:rPr>
        <w:t>Source: Student’s work</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This </w:t>
      </w:r>
      <w:r w:rsidR="00CB7133" w:rsidRPr="00CB7133">
        <w:rPr>
          <w:rFonts w:ascii="Arial" w:hAnsi="Arial" w:cs="Arial"/>
        </w:rPr>
        <w:t>modelled</w:t>
      </w:r>
      <w:r w:rsidRPr="00CB7133">
        <w:rPr>
          <w:rFonts w:ascii="Arial" w:hAnsi="Arial" w:cs="Arial"/>
        </w:rPr>
        <w:t xml:space="preserve"> the need for technical improvement in the transmission process and stimulated the communication to be scientifically researched. The effort was to create a Unified Model of Communication</w:t>
      </w:r>
      <w:r w:rsidR="00201C17">
        <w:rPr>
          <w:rFonts w:ascii="Arial" w:hAnsi="Arial" w:cs="Arial"/>
        </w:rPr>
        <w:t>. T</w:t>
      </w:r>
      <w:r w:rsidRPr="00CB7133">
        <w:rPr>
          <w:rFonts w:ascii="Arial" w:hAnsi="Arial" w:cs="Arial"/>
        </w:rPr>
        <w:t>his model had three components- Channel noise, Semantic noise, and</w:t>
      </w:r>
      <w:r w:rsidRPr="00CB7133">
        <w:rPr>
          <w:rFonts w:ascii="Arial" w:hAnsi="Arial" w:cs="Arial"/>
        </w:rPr>
        <w:t xml:space="preserve"> feedback. The channel noise advocated any interference with the transmission of the message. When the message is misunderstood</w:t>
      </w:r>
      <w:r w:rsidR="00201C17">
        <w:rPr>
          <w:rFonts w:ascii="Arial" w:hAnsi="Arial" w:cs="Arial"/>
        </w:rPr>
        <w:t>,</w:t>
      </w:r>
      <w:r w:rsidRPr="00CB7133">
        <w:rPr>
          <w:rFonts w:ascii="Arial" w:hAnsi="Arial" w:cs="Arial"/>
        </w:rPr>
        <w:t xml:space="preserve"> it is considered as Semantic noise. The third component is Feedback and assesses the effect and the comprehension of the intend</w:t>
      </w:r>
      <w:r w:rsidRPr="00CB7133">
        <w:rPr>
          <w:rFonts w:ascii="Arial" w:hAnsi="Arial" w:cs="Arial"/>
        </w:rPr>
        <w:t>ed message. </w:t>
      </w:r>
      <w:sdt>
        <w:sdtPr>
          <w:rPr>
            <w:rFonts w:ascii="Arial" w:hAnsi="Arial" w:cs="Arial"/>
          </w:rPr>
          <w:id w:val="1521514444"/>
          <w:citation/>
        </w:sdtPr>
        <w:sdtEndPr/>
        <w:sdtContent>
          <w:r w:rsidR="00CB7133">
            <w:rPr>
              <w:rFonts w:ascii="Arial" w:hAnsi="Arial" w:cs="Arial"/>
            </w:rPr>
            <w:fldChar w:fldCharType="begin"/>
          </w:r>
          <w:r w:rsidR="00CB7133">
            <w:rPr>
              <w:rFonts w:ascii="Arial" w:hAnsi="Arial" w:cs="Arial"/>
            </w:rPr>
            <w:instrText xml:space="preserve"> CITATION Ivy19 \l 2057 </w:instrText>
          </w:r>
          <w:r w:rsidR="00CB7133">
            <w:rPr>
              <w:rFonts w:ascii="Arial" w:hAnsi="Arial" w:cs="Arial"/>
            </w:rPr>
            <w:fldChar w:fldCharType="separate"/>
          </w:r>
          <w:r w:rsidR="00A64B63" w:rsidRPr="00A64B63">
            <w:rPr>
              <w:rFonts w:ascii="Arial" w:hAnsi="Arial" w:cs="Arial"/>
              <w:noProof/>
            </w:rPr>
            <w:t>(Ivy &amp; Wahl, 2019)</w:t>
          </w:r>
          <w:r w:rsidR="00CB7133">
            <w:rPr>
              <w:rFonts w:ascii="Arial" w:hAnsi="Arial" w:cs="Arial"/>
            </w:rPr>
            <w:fldChar w:fldCharType="end"/>
          </w:r>
        </w:sdtContent>
      </w:sdt>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Narula (Narula, 2006) suggests that there are various connotations in the channel noise. In the media, it can be the state of operation of technology, physical, t</w:t>
      </w:r>
      <w:r w:rsidR="00CB7133">
        <w:rPr>
          <w:rFonts w:ascii="Arial" w:hAnsi="Arial" w:cs="Arial"/>
        </w:rPr>
        <w:t>he people’s exposure to the mes</w:t>
      </w:r>
      <w:r w:rsidRPr="00CB7133">
        <w:rPr>
          <w:rFonts w:ascii="Arial" w:hAnsi="Arial" w:cs="Arial"/>
        </w:rPr>
        <w:t>sag</w:t>
      </w:r>
      <w:r w:rsidRPr="00CB7133">
        <w:rPr>
          <w:rFonts w:ascii="Arial" w:hAnsi="Arial" w:cs="Arial"/>
        </w:rPr>
        <w:t>e also. In interpersonal communication</w:t>
      </w:r>
      <w:r w:rsidR="00201C17">
        <w:rPr>
          <w:rFonts w:ascii="Arial" w:hAnsi="Arial" w:cs="Arial"/>
        </w:rPr>
        <w:t>,</w:t>
      </w:r>
      <w:r w:rsidRPr="00CB7133">
        <w:rPr>
          <w:rFonts w:ascii="Arial" w:hAnsi="Arial" w:cs="Arial"/>
        </w:rPr>
        <w:t xml:space="preserve"> the noise can be the disruption of the message between the source and the receiver. The Semantic noise occurs when the message is misunderstood- the receiver might not perceive the message as it was intended by the </w:t>
      </w:r>
      <w:r w:rsidR="00206807">
        <w:rPr>
          <w:rFonts w:ascii="Arial" w:hAnsi="Arial" w:cs="Arial"/>
        </w:rPr>
        <w:t>origin</w:t>
      </w:r>
      <w:r w:rsidRPr="00CB7133">
        <w:rPr>
          <w:rFonts w:ascii="Arial" w:hAnsi="Arial" w:cs="Arial"/>
        </w:rPr>
        <w:t xml:space="preserve"> or the receiver might not understand it because the sender had used unknown terminology. </w:t>
      </w:r>
    </w:p>
    <w:p w:rsidR="00581A79" w:rsidRDefault="000F3C5A" w:rsidP="00581A79">
      <w:pPr>
        <w:pStyle w:val="NormalWeb"/>
        <w:spacing w:before="0" w:beforeAutospacing="0" w:after="0" w:afterAutospacing="0" w:line="276" w:lineRule="auto"/>
        <w:jc w:val="both"/>
        <w:rPr>
          <w:rFonts w:ascii="Arial" w:hAnsi="Arial" w:cs="Arial"/>
        </w:rPr>
      </w:pPr>
      <w:r>
        <w:rPr>
          <w:rFonts w:ascii="Arial" w:hAnsi="Arial" w:cs="Arial"/>
        </w:rPr>
        <w:t xml:space="preserve"> </w:t>
      </w:r>
      <w:r w:rsidRPr="00CB7133">
        <w:rPr>
          <w:rFonts w:ascii="Arial" w:hAnsi="Arial" w:cs="Arial"/>
        </w:rPr>
        <w:t>An example of this model of communication in my work is when I send a message to my manager</w:t>
      </w:r>
      <w:r w:rsidR="00201C17">
        <w:rPr>
          <w:rFonts w:ascii="Arial" w:hAnsi="Arial" w:cs="Arial"/>
        </w:rPr>
        <w:t>,</w:t>
      </w:r>
      <w:r w:rsidRPr="00CB7133">
        <w:rPr>
          <w:rFonts w:ascii="Arial" w:hAnsi="Arial" w:cs="Arial"/>
        </w:rPr>
        <w:t xml:space="preserve"> and she receives it.</w:t>
      </w:r>
    </w:p>
    <w:p w:rsidR="000373D0" w:rsidRPr="00CB7133" w:rsidRDefault="000373D0" w:rsidP="00581A79">
      <w:pPr>
        <w:pStyle w:val="NormalWeb"/>
        <w:spacing w:before="0" w:beforeAutospacing="0" w:after="0" w:afterAutospacing="0" w:line="276" w:lineRule="auto"/>
        <w:jc w:val="both"/>
        <w:rPr>
          <w:rFonts w:ascii="Arial" w:hAnsi="Arial" w:cs="Arial"/>
        </w:rPr>
      </w:pP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Style w:val="Strong"/>
          <w:rFonts w:ascii="Arial" w:hAnsi="Arial" w:cs="Arial"/>
        </w:rPr>
        <w:t>The SMCR Model of Communication </w:t>
      </w:r>
    </w:p>
    <w:p w:rsidR="00581A79" w:rsidRPr="00CB7133" w:rsidRDefault="000F3C5A" w:rsidP="00581A79">
      <w:pPr>
        <w:pStyle w:val="NormalWeb"/>
        <w:spacing w:before="0" w:beforeAutospacing="0" w:after="0" w:afterAutospacing="0" w:line="276" w:lineRule="auto"/>
        <w:jc w:val="both"/>
        <w:rPr>
          <w:rFonts w:ascii="Arial" w:hAnsi="Arial" w:cs="Arial"/>
        </w:rPr>
      </w:pPr>
      <w:r>
        <w:rPr>
          <w:rFonts w:ascii="Arial" w:hAnsi="Arial" w:cs="Arial"/>
        </w:rPr>
        <w:t xml:space="preserve">According to </w:t>
      </w:r>
      <w:r w:rsidRPr="00CB7133">
        <w:rPr>
          <w:rFonts w:ascii="Arial" w:hAnsi="Arial" w:cs="Arial"/>
        </w:rPr>
        <w:t>Straubhaar, LaRose, &amp; Davenport</w:t>
      </w:r>
      <w:r>
        <w:rPr>
          <w:rFonts w:ascii="Arial" w:hAnsi="Arial" w:cs="Arial"/>
        </w:rPr>
        <w:t xml:space="preserve"> (2008)</w:t>
      </w:r>
      <w:r w:rsidR="00201C17">
        <w:rPr>
          <w:rFonts w:ascii="Arial" w:hAnsi="Arial" w:cs="Arial"/>
        </w:rPr>
        <w:t>,</w:t>
      </w:r>
      <w:r>
        <w:rPr>
          <w:rFonts w:ascii="Arial" w:hAnsi="Arial" w:cs="Arial"/>
        </w:rPr>
        <w:t xml:space="preserve"> Wilbur Schramm(1982) </w:t>
      </w:r>
      <w:r w:rsidRPr="00CB7133">
        <w:rPr>
          <w:rFonts w:ascii="Arial" w:hAnsi="Arial" w:cs="Arial"/>
        </w:rPr>
        <w:t>considered as the founder of mass communication studies</w:t>
      </w:r>
      <w:r>
        <w:rPr>
          <w:rFonts w:ascii="Arial" w:hAnsi="Arial" w:cs="Arial"/>
        </w:rPr>
        <w:t>.</w:t>
      </w:r>
      <w:r w:rsidR="00201C17">
        <w:rPr>
          <w:rFonts w:ascii="Arial" w:hAnsi="Arial" w:cs="Arial"/>
        </w:rPr>
        <w:t xml:space="preserve"> </w:t>
      </w:r>
      <w:r w:rsidRPr="00CB7133">
        <w:rPr>
          <w:rFonts w:ascii="Arial" w:hAnsi="Arial" w:cs="Arial"/>
        </w:rPr>
        <w:t>He created a model of communication recognized as the Source-Message-Channel-Receiver (SMCR) model. This method of communicat</w:t>
      </w:r>
      <w:r w:rsidRPr="00CB7133">
        <w:rPr>
          <w:rFonts w:ascii="Arial" w:hAnsi="Arial" w:cs="Arial"/>
        </w:rPr>
        <w:t>ion describes the transmission of information as the message transfers from the source of information to the channel and then to the receiver, and with feedback back to the source.</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The originator of the information is the source of the communication,</w:t>
      </w:r>
      <w:r w:rsidR="00201C17">
        <w:rPr>
          <w:rFonts w:ascii="Arial" w:hAnsi="Arial" w:cs="Arial"/>
        </w:rPr>
        <w:t xml:space="preserve"> and</w:t>
      </w:r>
      <w:r w:rsidRPr="00CB7133">
        <w:rPr>
          <w:rFonts w:ascii="Arial" w:hAnsi="Arial" w:cs="Arial"/>
        </w:rPr>
        <w:t xml:space="preserve"> h</w:t>
      </w:r>
      <w:r w:rsidRPr="00CB7133">
        <w:rPr>
          <w:rFonts w:ascii="Arial" w:hAnsi="Arial" w:cs="Arial"/>
        </w:rPr>
        <w:t>e transmits the message</w:t>
      </w:r>
      <w:r w:rsidR="00201C17">
        <w:rPr>
          <w:rFonts w:ascii="Arial" w:hAnsi="Arial" w:cs="Arial"/>
        </w:rPr>
        <w:t>,</w:t>
      </w:r>
      <w:r w:rsidRPr="00CB7133">
        <w:rPr>
          <w:rFonts w:ascii="Arial" w:hAnsi="Arial" w:cs="Arial"/>
        </w:rPr>
        <w:t xml:space="preserve"> which is the content of the communication that is exchanged. An encoder is translating the message in a form that could be communicated when it is not directly interpretable by the human senses. The medium of transmission is a </w:t>
      </w:r>
      <w:r w:rsidRPr="00CB7133">
        <w:rPr>
          <w:rStyle w:val="Emphasis"/>
          <w:rFonts w:ascii="Arial" w:hAnsi="Arial" w:cs="Arial"/>
        </w:rPr>
        <w:t>chan</w:t>
      </w:r>
      <w:r w:rsidRPr="00CB7133">
        <w:rPr>
          <w:rStyle w:val="Emphasis"/>
          <w:rFonts w:ascii="Arial" w:hAnsi="Arial" w:cs="Arial"/>
        </w:rPr>
        <w:t>nel </w:t>
      </w:r>
      <w:r w:rsidRPr="00CB7133">
        <w:rPr>
          <w:rFonts w:ascii="Arial" w:hAnsi="Arial" w:cs="Arial"/>
        </w:rPr>
        <w:t>that is used to convey the information message from one place to another. Then a decoder reverses the encoding process</w:t>
      </w:r>
      <w:r w:rsidR="00201C17">
        <w:rPr>
          <w:rFonts w:ascii="Arial" w:hAnsi="Arial" w:cs="Arial"/>
        </w:rPr>
        <w:t>,</w:t>
      </w:r>
      <w:r w:rsidRPr="00CB7133">
        <w:rPr>
          <w:rFonts w:ascii="Arial" w:hAnsi="Arial" w:cs="Arial"/>
        </w:rPr>
        <w:t xml:space="preserve"> and the receiver is the destination of the communication. A feedback mechanism that is between the receiver and the source regulates</w:t>
      </w:r>
      <w:r w:rsidRPr="00CB7133">
        <w:rPr>
          <w:rFonts w:ascii="Arial" w:hAnsi="Arial" w:cs="Arial"/>
        </w:rPr>
        <w:t xml:space="preserve"> the stream of communication. Any disruption during the exchange of information is referred to as noise. Figure 2 shows the SMCR communication Model.</w:t>
      </w:r>
      <w:sdt>
        <w:sdtPr>
          <w:rPr>
            <w:rFonts w:ascii="Arial" w:hAnsi="Arial" w:cs="Arial"/>
          </w:rPr>
          <w:id w:val="840204345"/>
          <w:citation/>
        </w:sdtPr>
        <w:sdtEndPr/>
        <w:sdtContent>
          <w:r w:rsidR="00CB7133">
            <w:rPr>
              <w:rFonts w:ascii="Arial" w:hAnsi="Arial" w:cs="Arial"/>
            </w:rPr>
            <w:fldChar w:fldCharType="begin"/>
          </w:r>
          <w:r w:rsidR="00CB7133">
            <w:rPr>
              <w:rFonts w:ascii="Arial" w:hAnsi="Arial" w:cs="Arial"/>
            </w:rPr>
            <w:instrText xml:space="preserve"> CITATION Uma06 \l 2057 </w:instrText>
          </w:r>
          <w:r w:rsidR="00CB7133">
            <w:rPr>
              <w:rFonts w:ascii="Arial" w:hAnsi="Arial" w:cs="Arial"/>
            </w:rPr>
            <w:fldChar w:fldCharType="separate"/>
          </w:r>
          <w:r w:rsidR="00A64B63">
            <w:rPr>
              <w:rFonts w:ascii="Arial" w:hAnsi="Arial" w:cs="Arial"/>
              <w:noProof/>
            </w:rPr>
            <w:t xml:space="preserve"> </w:t>
          </w:r>
          <w:r w:rsidR="00A64B63" w:rsidRPr="00A64B63">
            <w:rPr>
              <w:rFonts w:ascii="Arial" w:hAnsi="Arial" w:cs="Arial"/>
              <w:noProof/>
            </w:rPr>
            <w:t>(Narula, 2006)</w:t>
          </w:r>
          <w:r w:rsidR="00CB7133">
            <w:rPr>
              <w:rFonts w:ascii="Arial" w:hAnsi="Arial" w:cs="Arial"/>
            </w:rPr>
            <w:fldChar w:fldCharType="end"/>
          </w:r>
        </w:sdtContent>
      </w:sdt>
    </w:p>
    <w:p w:rsidR="00581A79" w:rsidRPr="00CB7133" w:rsidRDefault="000F3C5A" w:rsidP="00581A79">
      <w:pPr>
        <w:pStyle w:val="NormalWeb"/>
        <w:spacing w:before="0" w:beforeAutospacing="0" w:after="0" w:afterAutospacing="0" w:line="276" w:lineRule="auto"/>
        <w:jc w:val="both"/>
        <w:rPr>
          <w:rFonts w:ascii="Arial" w:hAnsi="Arial" w:cs="Arial"/>
        </w:rPr>
      </w:pPr>
      <w:r>
        <w:rPr>
          <w:noProof/>
        </w:rPr>
        <w:drawing>
          <wp:inline distT="0" distB="0" distL="0" distR="0">
            <wp:extent cx="5188217" cy="1689187"/>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95879" name=""/>
                    <pic:cNvPicPr/>
                  </pic:nvPicPr>
                  <pic:blipFill>
                    <a:blip r:embed="rId10"/>
                    <a:stretch>
                      <a:fillRect/>
                    </a:stretch>
                  </pic:blipFill>
                  <pic:spPr>
                    <a:xfrm>
                      <a:off x="0" y="0"/>
                      <a:ext cx="5188217" cy="1689187"/>
                    </a:xfrm>
                    <a:prstGeom prst="rect">
                      <a:avLst/>
                    </a:prstGeom>
                  </pic:spPr>
                </pic:pic>
              </a:graphicData>
            </a:graphic>
          </wp:inline>
        </w:drawing>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Style w:val="Emphasis"/>
          <w:rFonts w:ascii="Arial" w:hAnsi="Arial" w:cs="Arial"/>
        </w:rPr>
        <w:t>Figure 2: SMCR Communication Model</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Style w:val="Emphasis"/>
          <w:rFonts w:ascii="Arial" w:hAnsi="Arial" w:cs="Arial"/>
        </w:rPr>
        <w:t>Source: Student’s work</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The SMCR Model can be applied to all forms of human communication. An example of the SMCR Model can television viewing. According to this model, when a person is at home watching television programs, the television network is the source that originates the</w:t>
      </w:r>
      <w:r w:rsidRPr="00CB7133">
        <w:rPr>
          <w:rFonts w:ascii="Arial" w:hAnsi="Arial" w:cs="Arial"/>
        </w:rPr>
        <w:t xml:space="preserve"> </w:t>
      </w:r>
      <w:r w:rsidR="00CB7133" w:rsidRPr="00CB7133">
        <w:rPr>
          <w:rFonts w:ascii="Arial" w:hAnsi="Arial" w:cs="Arial"/>
        </w:rPr>
        <w:t>message that</w:t>
      </w:r>
      <w:r w:rsidRPr="00CB7133">
        <w:rPr>
          <w:rFonts w:ascii="Arial" w:hAnsi="Arial" w:cs="Arial"/>
        </w:rPr>
        <w:t xml:space="preserve"> is encrypted by microphones and cameras in a television studio. The chain is the entire range of transmitters, satellites, and the television equipment required for the message to be conveyed to this person’s home. The TV set is the decoder</w:t>
      </w:r>
      <w:r w:rsidR="00201C17">
        <w:rPr>
          <w:rFonts w:ascii="Arial" w:hAnsi="Arial" w:cs="Arial"/>
        </w:rPr>
        <w:t>,</w:t>
      </w:r>
      <w:r w:rsidRPr="00CB7133">
        <w:rPr>
          <w:rFonts w:ascii="Arial" w:hAnsi="Arial" w:cs="Arial"/>
        </w:rPr>
        <w:t xml:space="preserve"> </w:t>
      </w:r>
      <w:r w:rsidRPr="00CB7133">
        <w:rPr>
          <w:rFonts w:ascii="Arial" w:hAnsi="Arial" w:cs="Arial"/>
        </w:rPr>
        <w:t xml:space="preserve">and the person watching television is the receiver. The feedback from the receivers can be given by completing television rating services. Possible noise components in this example can be broadcast distractions, </w:t>
      </w:r>
      <w:r w:rsidR="00CB7133" w:rsidRPr="00CB7133">
        <w:rPr>
          <w:rFonts w:ascii="Arial" w:hAnsi="Arial" w:cs="Arial"/>
        </w:rPr>
        <w:t>neighbour’s</w:t>
      </w:r>
      <w:r w:rsidRPr="00CB7133">
        <w:rPr>
          <w:rFonts w:ascii="Arial" w:hAnsi="Arial" w:cs="Arial"/>
        </w:rPr>
        <w:t xml:space="preserve"> barking dog, strong and noisy wi</w:t>
      </w:r>
      <w:r w:rsidRPr="00CB7133">
        <w:rPr>
          <w:rFonts w:ascii="Arial" w:hAnsi="Arial" w:cs="Arial"/>
        </w:rPr>
        <w:t>nd. (Straubhaar, LaRose, &amp; Davenport, 2008).</w:t>
      </w:r>
    </w:p>
    <w:p w:rsidR="00581A79" w:rsidRPr="00CB7133" w:rsidRDefault="000F3C5A" w:rsidP="00CB7133">
      <w:pPr>
        <w:pStyle w:val="Heading1"/>
        <w:rPr>
          <w:color w:val="auto"/>
        </w:rPr>
      </w:pPr>
      <w:bookmarkStart w:id="5" w:name="_Toc39324188"/>
      <w:r w:rsidRPr="00CB7133">
        <w:rPr>
          <w:rStyle w:val="Strong"/>
          <w:bCs w:val="0"/>
          <w:color w:val="auto"/>
        </w:rPr>
        <w:t>The importance of body language in presentations</w:t>
      </w:r>
      <w:bookmarkEnd w:id="5"/>
    </w:p>
    <w:p w:rsidR="00581A79" w:rsidRPr="00CB7133" w:rsidRDefault="0001519C" w:rsidP="00581A79">
      <w:pPr>
        <w:pStyle w:val="NormalWeb"/>
        <w:spacing w:before="0" w:beforeAutospacing="0" w:after="0" w:afterAutospacing="0" w:line="276" w:lineRule="auto"/>
        <w:jc w:val="both"/>
        <w:rPr>
          <w:rFonts w:ascii="Arial" w:hAnsi="Arial" w:cs="Arial"/>
        </w:rPr>
      </w:pPr>
      <w:r>
        <w:rPr>
          <w:rFonts w:ascii="Arial" w:hAnsi="Arial" w:cs="Arial"/>
        </w:rPr>
        <w:t>The body language is the way the</w:t>
      </w:r>
      <w:r w:rsidR="000F3C5A" w:rsidRPr="00CB7133">
        <w:rPr>
          <w:rFonts w:ascii="Arial" w:hAnsi="Arial" w:cs="Arial"/>
        </w:rPr>
        <w:t xml:space="preserve"> body communicates information without using words. It includes posture, hand gestures, facial expressions, movements that express</w:t>
      </w:r>
      <w:r w:rsidR="000F3C5A" w:rsidRPr="00CB7133">
        <w:rPr>
          <w:rFonts w:ascii="Arial" w:hAnsi="Arial" w:cs="Arial"/>
        </w:rPr>
        <w:t xml:space="preserve"> what is going in our head.</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Using body language in presentations in the right way can help the presenter to gain the desired result of</w:t>
      </w:r>
      <w:r w:rsidR="00206807">
        <w:rPr>
          <w:rFonts w:ascii="Arial" w:hAnsi="Arial" w:cs="Arial"/>
        </w:rPr>
        <w:t xml:space="preserve"> </w:t>
      </w:r>
      <w:r w:rsidRPr="00CB7133">
        <w:rPr>
          <w:rFonts w:ascii="Arial" w:hAnsi="Arial" w:cs="Arial"/>
        </w:rPr>
        <w:t>p</w:t>
      </w:r>
      <w:r w:rsidR="00206807">
        <w:rPr>
          <w:rFonts w:ascii="Arial" w:hAnsi="Arial" w:cs="Arial"/>
        </w:rPr>
        <w:t>erformance</w:t>
      </w:r>
      <w:r w:rsidRPr="00CB7133">
        <w:rPr>
          <w:rFonts w:ascii="Arial" w:hAnsi="Arial" w:cs="Arial"/>
        </w:rPr>
        <w:t>- more sales, get a pay raise, etc. When maintaining a confident body posture and eye contact, the presentatio</w:t>
      </w:r>
      <w:r w:rsidRPr="00CB7133">
        <w:rPr>
          <w:rFonts w:ascii="Arial" w:hAnsi="Arial" w:cs="Arial"/>
        </w:rPr>
        <w:t>n would be more dynamic and will help the presenter to connect with the audience. Bad eye contact such as shutting, no eye contact would alienate the audience. Smiling, a confident posture, wise use of facial expressions can support the message and get a c</w:t>
      </w:r>
      <w:r w:rsidRPr="00CB7133">
        <w:rPr>
          <w:rFonts w:ascii="Arial" w:hAnsi="Arial" w:cs="Arial"/>
        </w:rPr>
        <w:t>learer understanding of the auditory. </w:t>
      </w:r>
      <w:sdt>
        <w:sdtPr>
          <w:rPr>
            <w:rFonts w:ascii="Arial" w:hAnsi="Arial" w:cs="Arial"/>
          </w:rPr>
          <w:id w:val="882598442"/>
          <w:citation/>
        </w:sdtPr>
        <w:sdtEndPr/>
        <w:sdtContent>
          <w:r w:rsidR="00CB7133">
            <w:rPr>
              <w:rFonts w:ascii="Arial" w:hAnsi="Arial" w:cs="Arial"/>
            </w:rPr>
            <w:fldChar w:fldCharType="begin"/>
          </w:r>
          <w:r w:rsidR="00CB7133">
            <w:rPr>
              <w:rFonts w:ascii="Arial" w:hAnsi="Arial" w:cs="Arial"/>
            </w:rPr>
            <w:instrText xml:space="preserve"> CITATION Adr19 \l 2057 </w:instrText>
          </w:r>
          <w:r w:rsidR="00CB7133">
            <w:rPr>
              <w:rFonts w:ascii="Arial" w:hAnsi="Arial" w:cs="Arial"/>
            </w:rPr>
            <w:fldChar w:fldCharType="separate"/>
          </w:r>
          <w:r w:rsidR="00A64B63" w:rsidRPr="00A64B63">
            <w:rPr>
              <w:rFonts w:ascii="Arial" w:hAnsi="Arial" w:cs="Arial"/>
              <w:noProof/>
            </w:rPr>
            <w:t>(Dearnell, 2019)</w:t>
          </w:r>
          <w:r w:rsidR="00CB7133">
            <w:rPr>
              <w:rFonts w:ascii="Arial" w:hAnsi="Arial" w:cs="Arial"/>
            </w:rPr>
            <w:fldChar w:fldCharType="end"/>
          </w:r>
        </w:sdtContent>
      </w:sdt>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Another important thing in the presentation is to make use of space. While presenting ideas</w:t>
      </w:r>
      <w:r w:rsidR="00201C17">
        <w:rPr>
          <w:rFonts w:ascii="Arial" w:hAnsi="Arial" w:cs="Arial"/>
        </w:rPr>
        <w:t>,</w:t>
      </w:r>
      <w:r w:rsidRPr="00CB7133">
        <w:rPr>
          <w:rFonts w:ascii="Arial" w:hAnsi="Arial" w:cs="Arial"/>
        </w:rPr>
        <w:t xml:space="preserve"> you can make a few steps, by moving instead of standing still</w:t>
      </w:r>
      <w:r w:rsidR="00201C17">
        <w:rPr>
          <w:rFonts w:ascii="Arial" w:hAnsi="Arial" w:cs="Arial"/>
        </w:rPr>
        <w:t>,</w:t>
      </w:r>
      <w:r w:rsidRPr="00CB7133">
        <w:rPr>
          <w:rFonts w:ascii="Arial" w:hAnsi="Arial" w:cs="Arial"/>
        </w:rPr>
        <w:t xml:space="preserve"> the speaker is s</w:t>
      </w:r>
      <w:r w:rsidRPr="00CB7133">
        <w:rPr>
          <w:rFonts w:ascii="Arial" w:hAnsi="Arial" w:cs="Arial"/>
        </w:rPr>
        <w:t xml:space="preserve">ending a message to the audience that he feels comfortable </w:t>
      </w:r>
      <w:r w:rsidR="0001519C">
        <w:rPr>
          <w:rFonts w:ascii="Arial" w:hAnsi="Arial" w:cs="Arial"/>
        </w:rPr>
        <w:t>‘</w:t>
      </w:r>
      <w:r w:rsidRPr="00CB7133">
        <w:rPr>
          <w:rFonts w:ascii="Arial" w:hAnsi="Arial" w:cs="Arial"/>
        </w:rPr>
        <w:t>in his skin</w:t>
      </w:r>
      <w:r w:rsidR="0001519C">
        <w:rPr>
          <w:rFonts w:ascii="Arial" w:hAnsi="Arial" w:cs="Arial"/>
        </w:rPr>
        <w:t>’</w:t>
      </w:r>
      <w:r w:rsidRPr="00CB7133">
        <w:rPr>
          <w:rFonts w:ascii="Arial" w:hAnsi="Arial" w:cs="Arial"/>
        </w:rPr>
        <w:t xml:space="preserve"> and is confident.</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The use of facial expression will make the audience see your passion on the topic, with the use of facial expressions, the audience would feel more connected with the </w:t>
      </w:r>
      <w:r w:rsidRPr="00CB7133">
        <w:rPr>
          <w:rFonts w:ascii="Arial" w:hAnsi="Arial" w:cs="Arial"/>
        </w:rPr>
        <w:t>speaker. T</w:t>
      </w:r>
      <w:r w:rsidR="00201C17">
        <w:rPr>
          <w:rFonts w:ascii="Arial" w:hAnsi="Arial" w:cs="Arial"/>
        </w:rPr>
        <w:t>he t</w:t>
      </w:r>
      <w:r w:rsidRPr="00CB7133">
        <w:rPr>
          <w:rFonts w:ascii="Arial" w:hAnsi="Arial" w:cs="Arial"/>
        </w:rPr>
        <w:t>one of voice and clear speaking, using hand gestures to point out the importance of parts of the message help to clear</w:t>
      </w:r>
      <w:r w:rsidR="00206807">
        <w:rPr>
          <w:rFonts w:ascii="Arial" w:hAnsi="Arial" w:cs="Arial"/>
        </w:rPr>
        <w:t>er</w:t>
      </w:r>
      <w:r w:rsidRPr="00CB7133">
        <w:rPr>
          <w:rFonts w:ascii="Arial" w:hAnsi="Arial" w:cs="Arial"/>
        </w:rPr>
        <w:t xml:space="preserve"> the message and facilitate understanding. When we use gestures, it means that we are passionate about something. (Reimold</w:t>
      </w:r>
      <w:r w:rsidRPr="00CB7133">
        <w:rPr>
          <w:rFonts w:ascii="Arial" w:hAnsi="Arial" w:cs="Arial"/>
        </w:rPr>
        <w:t xml:space="preserve"> &amp; Reimold, 2003)</w:t>
      </w:r>
    </w:p>
    <w:p w:rsidR="00581A79" w:rsidRPr="00CB7133" w:rsidRDefault="00581A79" w:rsidP="00581A79">
      <w:pPr>
        <w:pStyle w:val="NormalWeb"/>
        <w:spacing w:before="0" w:beforeAutospacing="0" w:after="0" w:afterAutospacing="0" w:line="276" w:lineRule="auto"/>
        <w:jc w:val="both"/>
        <w:rPr>
          <w:rFonts w:ascii="Arial" w:hAnsi="Arial" w:cs="Arial"/>
        </w:rPr>
      </w:pPr>
    </w:p>
    <w:p w:rsidR="00581A79" w:rsidRPr="00CB7133" w:rsidRDefault="000F3C5A" w:rsidP="00CB7133">
      <w:pPr>
        <w:pStyle w:val="Heading1"/>
        <w:rPr>
          <w:color w:val="auto"/>
        </w:rPr>
      </w:pPr>
      <w:bookmarkStart w:id="6" w:name="_Toc39324189"/>
      <w:r w:rsidRPr="00CB7133">
        <w:rPr>
          <w:rStyle w:val="Strong"/>
          <w:bCs w:val="0"/>
          <w:color w:val="auto"/>
        </w:rPr>
        <w:t>Writing an effective business e-mail</w:t>
      </w:r>
      <w:bookmarkEnd w:id="6"/>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For the last few decades</w:t>
      </w:r>
      <w:r w:rsidR="00201C17">
        <w:rPr>
          <w:rFonts w:ascii="Arial" w:hAnsi="Arial" w:cs="Arial"/>
        </w:rPr>
        <w:t>,</w:t>
      </w:r>
      <w:r w:rsidRPr="00CB7133">
        <w:rPr>
          <w:rFonts w:ascii="Arial" w:hAnsi="Arial" w:cs="Arial"/>
        </w:rPr>
        <w:t xml:space="preserve"> e-mails have been a </w:t>
      </w:r>
      <w:r w:rsidR="00201C17">
        <w:rPr>
          <w:rFonts w:ascii="Arial" w:hAnsi="Arial" w:cs="Arial"/>
        </w:rPr>
        <w:t>significant</w:t>
      </w:r>
      <w:r w:rsidRPr="00CB7133">
        <w:rPr>
          <w:rFonts w:ascii="Arial" w:hAnsi="Arial" w:cs="Arial"/>
        </w:rPr>
        <w:t xml:space="preserve"> part of every business. The business letters have a unique style and structure. </w:t>
      </w:r>
      <w:r w:rsidR="00201C17">
        <w:rPr>
          <w:rFonts w:ascii="Arial" w:hAnsi="Arial" w:cs="Arial"/>
        </w:rPr>
        <w:t>Vital</w:t>
      </w:r>
      <w:r w:rsidRPr="00CB7133">
        <w:rPr>
          <w:rFonts w:ascii="Arial" w:hAnsi="Arial" w:cs="Arial"/>
        </w:rPr>
        <w:t xml:space="preserve"> for business e-mails is to be direct, clear, and easy to</w:t>
      </w:r>
      <w:r w:rsidRPr="00CB7133">
        <w:rPr>
          <w:rFonts w:ascii="Arial" w:hAnsi="Arial" w:cs="Arial"/>
        </w:rPr>
        <w:t xml:space="preserve"> read. When writing an e-mail, the purpose of the particular e-mail has to be conveyed before starting to write it. (Straubhaar, LaRose, &amp; Davenport, 2008)</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According to (Dearnell, 2019) when writing business e-mails, first consider who </w:t>
      </w:r>
      <w:r w:rsidR="0001519C">
        <w:rPr>
          <w:rFonts w:ascii="Arial" w:hAnsi="Arial" w:cs="Arial"/>
        </w:rPr>
        <w:t>is it for</w:t>
      </w:r>
      <w:r w:rsidR="00201C17">
        <w:rPr>
          <w:rFonts w:ascii="Arial" w:hAnsi="Arial" w:cs="Arial"/>
        </w:rPr>
        <w:t>.</w:t>
      </w:r>
      <w:r w:rsidRPr="00CB7133">
        <w:rPr>
          <w:rFonts w:ascii="Arial" w:hAnsi="Arial" w:cs="Arial"/>
        </w:rPr>
        <w:t xml:space="preserve"> </w:t>
      </w:r>
      <w:r w:rsidRPr="00CB7133">
        <w:rPr>
          <w:rFonts w:ascii="Arial" w:hAnsi="Arial" w:cs="Arial"/>
        </w:rPr>
        <w:t xml:space="preserve">What is the purpose of writing? What response </w:t>
      </w:r>
      <w:r w:rsidR="0001519C">
        <w:rPr>
          <w:rFonts w:ascii="Arial" w:hAnsi="Arial" w:cs="Arial"/>
        </w:rPr>
        <w:t>is wanted</w:t>
      </w:r>
      <w:r w:rsidRPr="00CB7133">
        <w:rPr>
          <w:rFonts w:ascii="Arial" w:hAnsi="Arial" w:cs="Arial"/>
        </w:rPr>
        <w:t xml:space="preserve">? How formal or informal </w:t>
      </w:r>
      <w:r w:rsidR="0001519C">
        <w:rPr>
          <w:rFonts w:ascii="Arial" w:hAnsi="Arial" w:cs="Arial"/>
        </w:rPr>
        <w:t>it needs to be</w:t>
      </w:r>
      <w:r w:rsidRPr="00CB7133">
        <w:rPr>
          <w:rFonts w:ascii="Arial" w:hAnsi="Arial" w:cs="Arial"/>
        </w:rPr>
        <w:t>? When answering all these questions</w:t>
      </w:r>
      <w:r w:rsidR="00201C17">
        <w:rPr>
          <w:rFonts w:ascii="Arial" w:hAnsi="Arial" w:cs="Arial"/>
        </w:rPr>
        <w:t>,</w:t>
      </w:r>
      <w:r w:rsidRPr="00CB7133">
        <w:rPr>
          <w:rFonts w:ascii="Arial" w:hAnsi="Arial" w:cs="Arial"/>
        </w:rPr>
        <w:t xml:space="preserve"> then </w:t>
      </w:r>
      <w:r w:rsidR="0001519C">
        <w:rPr>
          <w:rFonts w:ascii="Arial" w:hAnsi="Arial" w:cs="Arial"/>
        </w:rPr>
        <w:t>the e-mail can be started</w:t>
      </w:r>
      <w:r w:rsidRPr="00CB7133">
        <w:rPr>
          <w:rFonts w:ascii="Arial" w:hAnsi="Arial" w:cs="Arial"/>
        </w:rPr>
        <w:t>. Writing the subject, it has to grab the reader</w:t>
      </w:r>
      <w:r w:rsidR="00FE35B6" w:rsidRPr="00CB7133">
        <w:rPr>
          <w:rFonts w:ascii="Arial" w:hAnsi="Arial" w:cs="Arial"/>
        </w:rPr>
        <w:t>’</w:t>
      </w:r>
      <w:r w:rsidRPr="00CB7133">
        <w:rPr>
          <w:rFonts w:ascii="Arial" w:hAnsi="Arial" w:cs="Arial"/>
        </w:rPr>
        <w:t>s a</w:t>
      </w:r>
      <w:r w:rsidRPr="00CB7133">
        <w:rPr>
          <w:rFonts w:ascii="Arial" w:hAnsi="Arial" w:cs="Arial"/>
        </w:rPr>
        <w:t>ttention. In the opening of the e-mail</w:t>
      </w:r>
      <w:r w:rsidR="00201C17">
        <w:rPr>
          <w:rFonts w:ascii="Arial" w:hAnsi="Arial" w:cs="Arial"/>
        </w:rPr>
        <w:t>,</w:t>
      </w:r>
      <w:r w:rsidRPr="00CB7133">
        <w:rPr>
          <w:rFonts w:ascii="Arial" w:hAnsi="Arial" w:cs="Arial"/>
        </w:rPr>
        <w:t xml:space="preserve"> </w:t>
      </w:r>
      <w:r w:rsidR="0001519C">
        <w:rPr>
          <w:rFonts w:ascii="Arial" w:hAnsi="Arial" w:cs="Arial"/>
        </w:rPr>
        <w:t>needs to be</w:t>
      </w:r>
      <w:r w:rsidRPr="00CB7133">
        <w:rPr>
          <w:rFonts w:ascii="Arial" w:hAnsi="Arial" w:cs="Arial"/>
        </w:rPr>
        <w:t xml:space="preserve"> polite and direct and avoid clichés. It is good to include a personal note if </w:t>
      </w:r>
      <w:r w:rsidR="0001519C">
        <w:rPr>
          <w:rFonts w:ascii="Arial" w:hAnsi="Arial" w:cs="Arial"/>
        </w:rPr>
        <w:t>known</w:t>
      </w:r>
      <w:r w:rsidRPr="00CB7133">
        <w:rPr>
          <w:rFonts w:ascii="Arial" w:hAnsi="Arial" w:cs="Arial"/>
        </w:rPr>
        <w:t xml:space="preserve"> the recipient. For the main text –KISS (keep it short and simple), with short informative sentences and paragraphs.</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If the mes</w:t>
      </w:r>
      <w:r w:rsidRPr="00CB7133">
        <w:rPr>
          <w:rFonts w:ascii="Arial" w:hAnsi="Arial" w:cs="Arial"/>
        </w:rPr>
        <w:t>sage is too long, consider sending two e-mails and if a replay is required</w:t>
      </w:r>
      <w:r w:rsidR="00201C17">
        <w:rPr>
          <w:rFonts w:ascii="Arial" w:hAnsi="Arial" w:cs="Arial"/>
        </w:rPr>
        <w:t>,</w:t>
      </w:r>
      <w:r w:rsidRPr="00CB7133">
        <w:rPr>
          <w:rFonts w:ascii="Arial" w:hAnsi="Arial" w:cs="Arial"/>
        </w:rPr>
        <w:t xml:space="preserve"> it must be said upfront or in the subject line. Try to limit the number of attachments, if there are any</w:t>
      </w:r>
      <w:r w:rsidR="00887375">
        <w:rPr>
          <w:rFonts w:ascii="Arial" w:hAnsi="Arial" w:cs="Arial"/>
        </w:rPr>
        <w:t>,</w:t>
      </w:r>
      <w:r w:rsidRPr="00CB7133">
        <w:rPr>
          <w:rFonts w:ascii="Arial" w:hAnsi="Arial" w:cs="Arial"/>
        </w:rPr>
        <w:t xml:space="preserve"> always point out about them. Check grammar, spelling, tone everything needs to be precise. Once sent the e-mail there is no way back. It can be multip</w:t>
      </w:r>
      <w:r w:rsidRPr="00CB7133">
        <w:rPr>
          <w:rFonts w:ascii="Arial" w:hAnsi="Arial" w:cs="Arial"/>
        </w:rPr>
        <w:t>lied many times, consider the information very well</w:t>
      </w:r>
      <w:r w:rsidR="00201C17">
        <w:rPr>
          <w:rFonts w:ascii="Arial" w:hAnsi="Arial" w:cs="Arial"/>
        </w:rPr>
        <w:t>. O</w:t>
      </w:r>
      <w:r w:rsidRPr="00CB7133">
        <w:rPr>
          <w:rFonts w:ascii="Arial" w:hAnsi="Arial" w:cs="Arial"/>
        </w:rPr>
        <w:t>ther</w:t>
      </w:r>
      <w:r w:rsidR="00887375">
        <w:rPr>
          <w:rFonts w:ascii="Arial" w:hAnsi="Arial" w:cs="Arial"/>
        </w:rPr>
        <w:t>wise, it could affect and ruin the sender and</w:t>
      </w:r>
      <w:r w:rsidRPr="00CB7133">
        <w:rPr>
          <w:rFonts w:ascii="Arial" w:hAnsi="Arial" w:cs="Arial"/>
        </w:rPr>
        <w:t xml:space="preserve"> company reputation. Before sending the message</w:t>
      </w:r>
      <w:r w:rsidR="00201C17">
        <w:rPr>
          <w:rFonts w:ascii="Arial" w:hAnsi="Arial" w:cs="Arial"/>
        </w:rPr>
        <w:t>,</w:t>
      </w:r>
      <w:r w:rsidRPr="00CB7133">
        <w:rPr>
          <w:rFonts w:ascii="Arial" w:hAnsi="Arial" w:cs="Arial"/>
        </w:rPr>
        <w:t xml:space="preserve"> it should be proofread a few times and then sent.</w:t>
      </w:r>
      <w:sdt>
        <w:sdtPr>
          <w:rPr>
            <w:rFonts w:ascii="Arial" w:hAnsi="Arial" w:cs="Arial"/>
          </w:rPr>
          <w:id w:val="1914589052"/>
          <w:citation/>
        </w:sdtPr>
        <w:sdtEndPr/>
        <w:sdtContent>
          <w:r w:rsidR="00CB7133">
            <w:rPr>
              <w:rFonts w:ascii="Arial" w:hAnsi="Arial" w:cs="Arial"/>
            </w:rPr>
            <w:fldChar w:fldCharType="begin"/>
          </w:r>
          <w:r w:rsidR="00CB7133">
            <w:rPr>
              <w:rFonts w:ascii="Arial" w:hAnsi="Arial" w:cs="Arial"/>
            </w:rPr>
            <w:instrText xml:space="preserve"> CITATION Mau08 \l 2057 </w:instrText>
          </w:r>
          <w:r w:rsidR="00CB7133">
            <w:rPr>
              <w:rFonts w:ascii="Arial" w:hAnsi="Arial" w:cs="Arial"/>
            </w:rPr>
            <w:fldChar w:fldCharType="separate"/>
          </w:r>
          <w:r w:rsidR="00A64B63">
            <w:rPr>
              <w:rFonts w:ascii="Arial" w:hAnsi="Arial" w:cs="Arial"/>
              <w:noProof/>
            </w:rPr>
            <w:t xml:space="preserve"> </w:t>
          </w:r>
          <w:r w:rsidR="00A64B63" w:rsidRPr="00A64B63">
            <w:rPr>
              <w:rFonts w:ascii="Arial" w:hAnsi="Arial" w:cs="Arial"/>
              <w:noProof/>
            </w:rPr>
            <w:t>(Maund, Schriek, &amp; Tinkler, 2008)</w:t>
          </w:r>
          <w:r w:rsidR="00CB7133">
            <w:rPr>
              <w:rFonts w:ascii="Arial" w:hAnsi="Arial" w:cs="Arial"/>
            </w:rPr>
            <w:fldChar w:fldCharType="end"/>
          </w:r>
        </w:sdtContent>
      </w:sdt>
    </w:p>
    <w:p w:rsidR="00581A79" w:rsidRPr="00CB7133" w:rsidRDefault="000F3C5A" w:rsidP="00CB7133">
      <w:pPr>
        <w:pStyle w:val="Heading1"/>
        <w:rPr>
          <w:color w:val="auto"/>
        </w:rPr>
      </w:pPr>
      <w:bookmarkStart w:id="7" w:name="_Toc39324190"/>
      <w:r w:rsidRPr="00CB7133">
        <w:rPr>
          <w:rStyle w:val="Strong"/>
          <w:bCs w:val="0"/>
          <w:color w:val="auto"/>
        </w:rPr>
        <w:t>Teams</w:t>
      </w:r>
      <w:bookmarkEnd w:id="7"/>
      <w:r w:rsidRPr="00CB7133">
        <w:rPr>
          <w:rStyle w:val="Strong"/>
          <w:bCs w:val="0"/>
          <w:color w:val="auto"/>
        </w:rPr>
        <w:t> </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Teams get together to accomplish tasks and collective goals. T</w:t>
      </w:r>
      <w:r w:rsidR="00201C17">
        <w:rPr>
          <w:rFonts w:ascii="Arial" w:hAnsi="Arial" w:cs="Arial"/>
        </w:rPr>
        <w:t>hey</w:t>
      </w:r>
      <w:r w:rsidRPr="00CB7133">
        <w:rPr>
          <w:rFonts w:ascii="Arial" w:hAnsi="Arial" w:cs="Arial"/>
        </w:rPr>
        <w:t xml:space="preserve"> can be described as groups of people existing to complete organizationally relevant tasks, share one or more than one common goal, interact socially and perform tasks independe</w:t>
      </w:r>
      <w:r w:rsidRPr="00CB7133">
        <w:rPr>
          <w:rFonts w:ascii="Arial" w:hAnsi="Arial" w:cs="Arial"/>
        </w:rPr>
        <w:t xml:space="preserve">ntly while maintaining boundaries and are embedded together to an organizational context. The teams exist to accomplish specific tasks. In </w:t>
      </w:r>
      <w:r w:rsidR="008F58F4">
        <w:rPr>
          <w:rFonts w:ascii="Arial" w:hAnsi="Arial" w:cs="Arial"/>
        </w:rPr>
        <w:t>group</w:t>
      </w:r>
      <w:r w:rsidRPr="00CB7133">
        <w:rPr>
          <w:rFonts w:ascii="Arial" w:hAnsi="Arial" w:cs="Arial"/>
        </w:rPr>
        <w:t>s</w:t>
      </w:r>
      <w:r w:rsidR="00201C17">
        <w:rPr>
          <w:rFonts w:ascii="Arial" w:hAnsi="Arial" w:cs="Arial"/>
        </w:rPr>
        <w:t>,</w:t>
      </w:r>
      <w:r w:rsidRPr="00CB7133">
        <w:rPr>
          <w:rFonts w:ascii="Arial" w:hAnsi="Arial" w:cs="Arial"/>
        </w:rPr>
        <w:t xml:space="preserve"> people must interact with each other and </w:t>
      </w:r>
      <w:r w:rsidR="00201C17">
        <w:rPr>
          <w:rFonts w:ascii="Arial" w:hAnsi="Arial" w:cs="Arial"/>
        </w:rPr>
        <w:t>perform</w:t>
      </w:r>
      <w:r w:rsidRPr="00CB7133">
        <w:rPr>
          <w:rFonts w:ascii="Arial" w:hAnsi="Arial" w:cs="Arial"/>
        </w:rPr>
        <w:t xml:space="preserve"> their </w:t>
      </w:r>
      <w:r w:rsidR="008F58F4">
        <w:rPr>
          <w:rFonts w:ascii="Arial" w:hAnsi="Arial" w:cs="Arial"/>
        </w:rPr>
        <w:t>job</w:t>
      </w:r>
      <w:r w:rsidRPr="00CB7133">
        <w:rPr>
          <w:rFonts w:ascii="Arial" w:hAnsi="Arial" w:cs="Arial"/>
        </w:rPr>
        <w:t>s. They have a common purpose. The teams exist with</w:t>
      </w:r>
      <w:r w:rsidRPr="00CB7133">
        <w:rPr>
          <w:rFonts w:ascii="Arial" w:hAnsi="Arial" w:cs="Arial"/>
        </w:rPr>
        <w:t>in bigger organizations</w:t>
      </w:r>
      <w:r w:rsidR="00BD0E09">
        <w:rPr>
          <w:rFonts w:ascii="Arial" w:hAnsi="Arial" w:cs="Arial"/>
        </w:rPr>
        <w:t>,</w:t>
      </w:r>
      <w:r w:rsidRPr="00CB7133">
        <w:rPr>
          <w:rFonts w:ascii="Arial" w:hAnsi="Arial" w:cs="Arial"/>
        </w:rPr>
        <w:t xml:space="preserve"> and their autonomy depends on the autonomy given to them by the big organization they are part of. The businesses are aware of the importance of the teams and use them to carry different missions of the particular organization. </w:t>
      </w:r>
      <w:sdt>
        <w:sdtPr>
          <w:rPr>
            <w:rFonts w:ascii="Arial" w:hAnsi="Arial" w:cs="Arial"/>
          </w:rPr>
          <w:id w:val="827714073"/>
          <w:citation/>
        </w:sdtPr>
        <w:sdtEndPr/>
        <w:sdtContent>
          <w:r w:rsidR="00CB7133">
            <w:rPr>
              <w:rFonts w:ascii="Arial" w:hAnsi="Arial" w:cs="Arial"/>
            </w:rPr>
            <w:fldChar w:fldCharType="begin"/>
          </w:r>
          <w:r w:rsidR="00CB7133">
            <w:rPr>
              <w:rFonts w:ascii="Arial" w:hAnsi="Arial" w:cs="Arial"/>
            </w:rPr>
            <w:instrText xml:space="preserve"> CITATION Mau08 \l 2057 </w:instrText>
          </w:r>
          <w:r w:rsidR="00CB7133">
            <w:rPr>
              <w:rFonts w:ascii="Arial" w:hAnsi="Arial" w:cs="Arial"/>
            </w:rPr>
            <w:fldChar w:fldCharType="separate"/>
          </w:r>
          <w:r w:rsidR="00A64B63" w:rsidRPr="00A64B63">
            <w:rPr>
              <w:rFonts w:ascii="Arial" w:hAnsi="Arial" w:cs="Arial"/>
              <w:noProof/>
            </w:rPr>
            <w:t>(Maund, Schriek, &amp; Tinkler, 2008)</w:t>
          </w:r>
          <w:r w:rsidR="00CB7133">
            <w:rPr>
              <w:rFonts w:ascii="Arial" w:hAnsi="Arial" w:cs="Arial"/>
            </w:rPr>
            <w:fldChar w:fldCharType="end"/>
          </w:r>
        </w:sdtContent>
      </w:sdt>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Teamwork is </w:t>
      </w:r>
      <w:r w:rsidR="008F58F4">
        <w:rPr>
          <w:rFonts w:ascii="Arial" w:hAnsi="Arial" w:cs="Arial"/>
        </w:rPr>
        <w:t>essential;</w:t>
      </w:r>
      <w:r w:rsidRPr="00CB7133">
        <w:rPr>
          <w:rFonts w:ascii="Arial" w:hAnsi="Arial" w:cs="Arial"/>
        </w:rPr>
        <w:t xml:space="preserve"> it brings individuals to associate with groups, and learn to cooperate with others, increases the possibility to solve shared problems and help the individuals to meet perso</w:t>
      </w:r>
      <w:r w:rsidRPr="00CB7133">
        <w:rPr>
          <w:rFonts w:ascii="Arial" w:hAnsi="Arial" w:cs="Arial"/>
        </w:rPr>
        <w:t>nal needs. As teams can be considered families, communities, work teams as the</w:t>
      </w:r>
      <w:r w:rsidR="008F58F4">
        <w:rPr>
          <w:rFonts w:ascii="Arial" w:hAnsi="Arial" w:cs="Arial"/>
        </w:rPr>
        <w:t>y attempt</w:t>
      </w:r>
      <w:r w:rsidRPr="00CB7133">
        <w:rPr>
          <w:rFonts w:ascii="Arial" w:hAnsi="Arial" w:cs="Arial"/>
        </w:rPr>
        <w:t xml:space="preserve"> to increase </w:t>
      </w:r>
      <w:r w:rsidR="008F58F4">
        <w:rPr>
          <w:rFonts w:ascii="Arial" w:hAnsi="Arial" w:cs="Arial"/>
        </w:rPr>
        <w:t>joint</w:t>
      </w:r>
      <w:r w:rsidRPr="00CB7133">
        <w:rPr>
          <w:rFonts w:ascii="Arial" w:hAnsi="Arial" w:cs="Arial"/>
        </w:rPr>
        <w:t xml:space="preserve"> stability.</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 xml:space="preserve">An example </w:t>
      </w:r>
      <w:r w:rsidR="008F58F4">
        <w:rPr>
          <w:rFonts w:ascii="Arial" w:hAnsi="Arial" w:cs="Arial"/>
        </w:rPr>
        <w:t>of</w:t>
      </w:r>
      <w:r w:rsidRPr="00CB7133">
        <w:rPr>
          <w:rFonts w:ascii="Arial" w:hAnsi="Arial" w:cs="Arial"/>
        </w:rPr>
        <w:t xml:space="preserve"> teamwork from my workplace </w:t>
      </w:r>
      <w:r w:rsidR="008F58F4">
        <w:rPr>
          <w:rFonts w:ascii="Arial" w:hAnsi="Arial" w:cs="Arial"/>
        </w:rPr>
        <w:t>wa</w:t>
      </w:r>
      <w:r w:rsidRPr="00CB7133">
        <w:rPr>
          <w:rFonts w:ascii="Arial" w:hAnsi="Arial" w:cs="Arial"/>
        </w:rPr>
        <w:t xml:space="preserve">s when </w:t>
      </w:r>
      <w:r w:rsidRPr="00CB7133">
        <w:rPr>
          <w:rFonts w:ascii="Arial" w:hAnsi="Arial" w:cs="Arial"/>
        </w:rPr>
        <w:t>my colleagues all had a target for one month,</w:t>
      </w:r>
      <w:r w:rsidR="008F58F4">
        <w:rPr>
          <w:rFonts w:ascii="Arial" w:hAnsi="Arial" w:cs="Arial"/>
        </w:rPr>
        <w:t xml:space="preserve"> and</w:t>
      </w:r>
      <w:r w:rsidRPr="00CB7133">
        <w:rPr>
          <w:rFonts w:ascii="Arial" w:hAnsi="Arial" w:cs="Arial"/>
        </w:rPr>
        <w:t xml:space="preserve"> we had to sell products for around £ 10 000. We were all </w:t>
      </w:r>
      <w:r w:rsidR="008F58F4">
        <w:rPr>
          <w:rFonts w:ascii="Arial" w:hAnsi="Arial" w:cs="Arial"/>
        </w:rPr>
        <w:t>extra working</w:t>
      </w:r>
      <w:r w:rsidRPr="00CB7133">
        <w:rPr>
          <w:rFonts w:ascii="Arial" w:hAnsi="Arial" w:cs="Arial"/>
        </w:rPr>
        <w:t xml:space="preserve"> hours, and we divided our shift so everyone will work the same hours and we had to reach the goal together, everybody in the team put great efforts.</w:t>
      </w:r>
      <w:sdt>
        <w:sdtPr>
          <w:rPr>
            <w:rFonts w:ascii="Arial" w:hAnsi="Arial" w:cs="Arial"/>
          </w:rPr>
          <w:id w:val="-1475221360"/>
          <w:citation/>
        </w:sdtPr>
        <w:sdtEndPr/>
        <w:sdtContent>
          <w:r w:rsidR="00CB7133">
            <w:rPr>
              <w:rFonts w:ascii="Arial" w:hAnsi="Arial" w:cs="Arial"/>
            </w:rPr>
            <w:fldChar w:fldCharType="begin"/>
          </w:r>
          <w:r w:rsidR="00CB7133">
            <w:rPr>
              <w:rFonts w:ascii="Arial" w:hAnsi="Arial" w:cs="Arial"/>
            </w:rPr>
            <w:instrText xml:space="preserve"> CITATION Mau08 \l 2057 </w:instrText>
          </w:r>
          <w:r w:rsidR="00CB7133">
            <w:rPr>
              <w:rFonts w:ascii="Arial" w:hAnsi="Arial" w:cs="Arial"/>
            </w:rPr>
            <w:fldChar w:fldCharType="separate"/>
          </w:r>
          <w:r w:rsidR="00A64B63">
            <w:rPr>
              <w:rFonts w:ascii="Arial" w:hAnsi="Arial" w:cs="Arial"/>
              <w:noProof/>
            </w:rPr>
            <w:t xml:space="preserve"> </w:t>
          </w:r>
          <w:r w:rsidR="00A64B63" w:rsidRPr="00A64B63">
            <w:rPr>
              <w:rFonts w:ascii="Arial" w:hAnsi="Arial" w:cs="Arial"/>
              <w:noProof/>
            </w:rPr>
            <w:t>(Maund, Schriek, &amp; Tinkler, 2008)</w:t>
          </w:r>
          <w:r w:rsidR="00CB7133">
            <w:rPr>
              <w:rFonts w:ascii="Arial" w:hAnsi="Arial" w:cs="Arial"/>
            </w:rPr>
            <w:fldChar w:fldCharType="end"/>
          </w:r>
        </w:sdtContent>
      </w:sdt>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Style w:val="Strong"/>
          <w:rFonts w:ascii="Arial" w:hAnsi="Arial" w:cs="Arial"/>
        </w:rPr>
        <w:t> High-Context and Low-Context Culture</w:t>
      </w:r>
    </w:p>
    <w:p w:rsidR="00581A79" w:rsidRPr="00CB7133" w:rsidRDefault="000F3C5A" w:rsidP="00581A79">
      <w:pPr>
        <w:pStyle w:val="NormalWeb"/>
        <w:spacing w:before="0" w:beforeAutospacing="0" w:after="0" w:afterAutospacing="0" w:line="276" w:lineRule="auto"/>
        <w:jc w:val="both"/>
        <w:rPr>
          <w:rFonts w:ascii="Arial" w:hAnsi="Arial" w:cs="Arial"/>
        </w:rPr>
      </w:pPr>
      <w:r w:rsidRPr="00CB7133">
        <w:rPr>
          <w:rFonts w:ascii="Arial" w:hAnsi="Arial" w:cs="Arial"/>
        </w:rPr>
        <w:t>According to (Rogers, Hart, &amp; Miike, 2002)</w:t>
      </w:r>
      <w:r w:rsidR="008F58F4">
        <w:rPr>
          <w:rFonts w:ascii="Arial" w:hAnsi="Arial" w:cs="Arial"/>
        </w:rPr>
        <w:t>,</w:t>
      </w:r>
      <w:r w:rsidRPr="00CB7133">
        <w:rPr>
          <w:rFonts w:ascii="Arial" w:hAnsi="Arial" w:cs="Arial"/>
        </w:rPr>
        <w:t xml:space="preserve"> Cultures regarding communication can be divided into two groups. The countries from East Asian, Southern Mediterranean, and Arab countries as coun</w:t>
      </w:r>
      <w:r w:rsidRPr="00CB7133">
        <w:rPr>
          <w:rFonts w:ascii="Arial" w:hAnsi="Arial" w:cs="Arial"/>
        </w:rPr>
        <w:t>tries sharing a common history and value, share similar values and conventions. When people from these countries communicate, they do not need to say everything explicitly</w:t>
      </w:r>
      <w:r w:rsidR="008F58F4">
        <w:rPr>
          <w:rFonts w:ascii="Arial" w:hAnsi="Arial" w:cs="Arial"/>
        </w:rPr>
        <w:t>. T</w:t>
      </w:r>
      <w:r w:rsidRPr="00CB7133">
        <w:rPr>
          <w:rFonts w:ascii="Arial" w:hAnsi="Arial" w:cs="Arial"/>
        </w:rPr>
        <w:t>hey use non-verbal</w:t>
      </w:r>
      <w:r w:rsidR="00887375">
        <w:rPr>
          <w:rFonts w:ascii="Arial" w:hAnsi="Arial" w:cs="Arial"/>
        </w:rPr>
        <w:t xml:space="preserve"> language</w:t>
      </w:r>
      <w:r w:rsidRPr="00CB7133">
        <w:rPr>
          <w:rFonts w:ascii="Arial" w:hAnsi="Arial" w:cs="Arial"/>
        </w:rPr>
        <w:t xml:space="preserve"> and silence to convey meaning. Communicating too direct with pe</w:t>
      </w:r>
      <w:r w:rsidRPr="00CB7133">
        <w:rPr>
          <w:rFonts w:ascii="Arial" w:hAnsi="Arial" w:cs="Arial"/>
        </w:rPr>
        <w:t>ople from these cultures might look offensive.</w:t>
      </w:r>
    </w:p>
    <w:p w:rsidR="00581A79" w:rsidRDefault="000F3C5A" w:rsidP="00581A79">
      <w:pPr>
        <w:pStyle w:val="NormalWeb"/>
        <w:spacing w:before="0" w:beforeAutospacing="0" w:after="0" w:afterAutospacing="0" w:line="276" w:lineRule="auto"/>
        <w:jc w:val="both"/>
        <w:rPr>
          <w:rFonts w:ascii="Arial" w:hAnsi="Arial" w:cs="Arial"/>
        </w:rPr>
      </w:pPr>
      <w:r>
        <w:rPr>
          <w:rFonts w:ascii="Arial" w:hAnsi="Arial" w:cs="Arial"/>
        </w:rPr>
        <w:t>C</w:t>
      </w:r>
      <w:r w:rsidRPr="00CB7133">
        <w:rPr>
          <w:rFonts w:ascii="Arial" w:hAnsi="Arial" w:cs="Arial"/>
        </w:rPr>
        <w:t>ountries like America, Canada, Western Europe, and the Scandinavian countries are Low-Context cultures. They do not depend on relationships in business communication,</w:t>
      </w:r>
      <w:r>
        <w:rPr>
          <w:rFonts w:ascii="Arial" w:hAnsi="Arial" w:cs="Arial"/>
        </w:rPr>
        <w:t xml:space="preserve"> and</w:t>
      </w:r>
      <w:r w:rsidRPr="00CB7133">
        <w:rPr>
          <w:rFonts w:ascii="Arial" w:hAnsi="Arial" w:cs="Arial"/>
        </w:rPr>
        <w:t xml:space="preserve"> they rely more on spoken or written w</w:t>
      </w:r>
      <w:r w:rsidRPr="00CB7133">
        <w:rPr>
          <w:rFonts w:ascii="Arial" w:hAnsi="Arial" w:cs="Arial"/>
        </w:rPr>
        <w:t>ords. They pay attention to what is communicated and how.  </w:t>
      </w:r>
      <w:sdt>
        <w:sdtPr>
          <w:rPr>
            <w:rFonts w:ascii="Arial" w:hAnsi="Arial" w:cs="Arial"/>
          </w:rPr>
          <w:id w:val="1159429035"/>
          <w:citation/>
        </w:sdtPr>
        <w:sdtEndPr/>
        <w:sdtContent>
          <w:r w:rsidR="00CB7133">
            <w:rPr>
              <w:rFonts w:ascii="Arial" w:hAnsi="Arial" w:cs="Arial"/>
            </w:rPr>
            <w:fldChar w:fldCharType="begin"/>
          </w:r>
          <w:r w:rsidR="00CB7133">
            <w:rPr>
              <w:rFonts w:ascii="Arial" w:hAnsi="Arial" w:cs="Arial"/>
            </w:rPr>
            <w:instrText xml:space="preserve"> CITATION Rog02 \l 2057 </w:instrText>
          </w:r>
          <w:r w:rsidR="00CB7133">
            <w:rPr>
              <w:rFonts w:ascii="Arial" w:hAnsi="Arial" w:cs="Arial"/>
            </w:rPr>
            <w:fldChar w:fldCharType="separate"/>
          </w:r>
          <w:r w:rsidR="00A64B63" w:rsidRPr="00A64B63">
            <w:rPr>
              <w:rFonts w:ascii="Arial" w:hAnsi="Arial" w:cs="Arial"/>
              <w:noProof/>
            </w:rPr>
            <w:t>(Rogers, Hart, &amp; Miike, 2002)</w:t>
          </w:r>
          <w:r w:rsidR="00CB7133">
            <w:rPr>
              <w:rFonts w:ascii="Arial" w:hAnsi="Arial" w:cs="Arial"/>
            </w:rPr>
            <w:fldChar w:fldCharType="end"/>
          </w:r>
        </w:sdtContent>
      </w:sdt>
    </w:p>
    <w:p w:rsidR="002E4FF2" w:rsidRDefault="002E4FF2" w:rsidP="00581A79">
      <w:pPr>
        <w:pStyle w:val="NormalWeb"/>
        <w:spacing w:before="0" w:beforeAutospacing="0" w:after="0" w:afterAutospacing="0" w:line="276" w:lineRule="auto"/>
        <w:jc w:val="both"/>
        <w:rPr>
          <w:rFonts w:ascii="Arial" w:hAnsi="Arial" w:cs="Arial"/>
        </w:rPr>
      </w:pPr>
    </w:p>
    <w:p w:rsidR="002E4FF2" w:rsidRPr="00F1557E" w:rsidRDefault="000F3C5A" w:rsidP="00F1557E">
      <w:pPr>
        <w:pStyle w:val="Heading2"/>
        <w:rPr>
          <w:b/>
          <w:color w:val="auto"/>
        </w:rPr>
      </w:pPr>
      <w:bookmarkStart w:id="8" w:name="_Toc39324191"/>
      <w:r w:rsidRPr="00F1557E">
        <w:rPr>
          <w:b/>
          <w:color w:val="auto"/>
        </w:rPr>
        <w:t xml:space="preserve">Strategies to improve communication </w:t>
      </w:r>
      <w:r w:rsidR="00887375">
        <w:rPr>
          <w:b/>
          <w:color w:val="auto"/>
        </w:rPr>
        <w:t>at</w:t>
      </w:r>
      <w:r w:rsidRPr="00F1557E">
        <w:rPr>
          <w:b/>
          <w:color w:val="auto"/>
        </w:rPr>
        <w:t xml:space="preserve"> workplace</w:t>
      </w:r>
      <w:bookmarkEnd w:id="8"/>
    </w:p>
    <w:p w:rsidR="002E4FF2" w:rsidRDefault="002E4FF2" w:rsidP="00581A79">
      <w:pPr>
        <w:pStyle w:val="NormalWeb"/>
        <w:spacing w:before="0" w:beforeAutospacing="0" w:after="0" w:afterAutospacing="0" w:line="276" w:lineRule="auto"/>
        <w:jc w:val="both"/>
        <w:rPr>
          <w:rFonts w:ascii="Arial" w:hAnsi="Arial" w:cs="Arial"/>
        </w:rPr>
      </w:pPr>
    </w:p>
    <w:p w:rsidR="002E4FF2" w:rsidRDefault="000F3C5A" w:rsidP="002E4FF2">
      <w:pPr>
        <w:pStyle w:val="NormalWeb"/>
        <w:numPr>
          <w:ilvl w:val="0"/>
          <w:numId w:val="1"/>
        </w:numPr>
        <w:spacing w:before="0" w:beforeAutospacing="0" w:after="0" w:afterAutospacing="0" w:line="276" w:lineRule="auto"/>
        <w:jc w:val="both"/>
        <w:rPr>
          <w:rFonts w:ascii="Arial" w:hAnsi="Arial" w:cs="Arial"/>
        </w:rPr>
      </w:pPr>
      <w:r>
        <w:rPr>
          <w:rFonts w:ascii="Arial" w:hAnsi="Arial" w:cs="Arial"/>
        </w:rPr>
        <w:t>Creating open communication environment</w:t>
      </w:r>
    </w:p>
    <w:p w:rsidR="002E4FF2" w:rsidRDefault="00887375" w:rsidP="002E4FF2">
      <w:pPr>
        <w:pStyle w:val="NormalWeb"/>
        <w:spacing w:before="0" w:beforeAutospacing="0" w:after="0" w:afterAutospacing="0" w:line="276" w:lineRule="auto"/>
        <w:jc w:val="both"/>
        <w:rPr>
          <w:rFonts w:ascii="Arial" w:hAnsi="Arial" w:cs="Arial"/>
        </w:rPr>
      </w:pPr>
      <w:r>
        <w:rPr>
          <w:rFonts w:ascii="Arial" w:hAnsi="Arial" w:cs="Arial"/>
        </w:rPr>
        <w:t>Creating</w:t>
      </w:r>
      <w:r w:rsidR="000F3C5A">
        <w:rPr>
          <w:rFonts w:ascii="Arial" w:hAnsi="Arial" w:cs="Arial"/>
        </w:rPr>
        <w:t xml:space="preserve"> </w:t>
      </w:r>
      <w:r w:rsidR="008F58F4">
        <w:rPr>
          <w:rFonts w:ascii="Arial" w:hAnsi="Arial" w:cs="Arial"/>
        </w:rPr>
        <w:t xml:space="preserve">an </w:t>
      </w:r>
      <w:r w:rsidR="000F3C5A">
        <w:rPr>
          <w:rFonts w:ascii="Arial" w:hAnsi="Arial" w:cs="Arial"/>
        </w:rPr>
        <w:t>environment in the organisation</w:t>
      </w:r>
      <w:r w:rsidR="008F58F4">
        <w:rPr>
          <w:rFonts w:ascii="Arial" w:hAnsi="Arial" w:cs="Arial"/>
        </w:rPr>
        <w:t>,</w:t>
      </w:r>
      <w:r w:rsidR="00290503">
        <w:rPr>
          <w:rFonts w:ascii="Arial" w:hAnsi="Arial" w:cs="Arial"/>
        </w:rPr>
        <w:t xml:space="preserve"> where</w:t>
      </w:r>
      <w:r w:rsidR="000F3C5A">
        <w:rPr>
          <w:rFonts w:ascii="Arial" w:hAnsi="Arial" w:cs="Arial"/>
        </w:rPr>
        <w:t xml:space="preserve"> everyone feels free to share their opinion</w:t>
      </w:r>
      <w:r w:rsidR="00F1557E">
        <w:rPr>
          <w:rFonts w:ascii="Arial" w:hAnsi="Arial" w:cs="Arial"/>
        </w:rPr>
        <w:t xml:space="preserve"> and</w:t>
      </w:r>
      <w:r w:rsidR="00FC6DEE">
        <w:rPr>
          <w:rFonts w:ascii="Arial" w:hAnsi="Arial" w:cs="Arial"/>
        </w:rPr>
        <w:t xml:space="preserve"> feedback on specific issues. T</w:t>
      </w:r>
      <w:r w:rsidR="00F1557E">
        <w:rPr>
          <w:rFonts w:ascii="Arial" w:hAnsi="Arial" w:cs="Arial"/>
        </w:rPr>
        <w:t>he organisational leaders</w:t>
      </w:r>
      <w:r w:rsidR="00FC6DEE">
        <w:rPr>
          <w:rFonts w:ascii="Arial" w:hAnsi="Arial" w:cs="Arial"/>
        </w:rPr>
        <w:t xml:space="preserve"> must ensure their </w:t>
      </w:r>
      <w:r w:rsidR="00290503">
        <w:rPr>
          <w:rFonts w:ascii="Arial" w:hAnsi="Arial" w:cs="Arial"/>
        </w:rPr>
        <w:t>employees that</w:t>
      </w:r>
      <w:r w:rsidR="00FC6DEE">
        <w:rPr>
          <w:rFonts w:ascii="Arial" w:hAnsi="Arial" w:cs="Arial"/>
        </w:rPr>
        <w:t xml:space="preserve"> their </w:t>
      </w:r>
      <w:r w:rsidR="008F58F4">
        <w:rPr>
          <w:rFonts w:ascii="Arial" w:hAnsi="Arial" w:cs="Arial"/>
        </w:rPr>
        <w:t>idea</w:t>
      </w:r>
      <w:r>
        <w:rPr>
          <w:rFonts w:ascii="Arial" w:hAnsi="Arial" w:cs="Arial"/>
        </w:rPr>
        <w:t>s are</w:t>
      </w:r>
      <w:r w:rsidR="00FC6DEE">
        <w:rPr>
          <w:rFonts w:ascii="Arial" w:hAnsi="Arial" w:cs="Arial"/>
        </w:rPr>
        <w:t xml:space="preserve"> important a</w:t>
      </w:r>
      <w:r w:rsidR="00F1557E">
        <w:rPr>
          <w:rFonts w:ascii="Arial" w:hAnsi="Arial" w:cs="Arial"/>
        </w:rPr>
        <w:t>nd valued</w:t>
      </w:r>
      <w:r w:rsidR="008F58F4">
        <w:rPr>
          <w:rFonts w:ascii="Arial" w:hAnsi="Arial" w:cs="Arial"/>
        </w:rPr>
        <w:t>,</w:t>
      </w:r>
      <w:r>
        <w:rPr>
          <w:rFonts w:ascii="Arial" w:hAnsi="Arial" w:cs="Arial"/>
        </w:rPr>
        <w:t xml:space="preserve"> and</w:t>
      </w:r>
      <w:r w:rsidR="00FC6DEE">
        <w:rPr>
          <w:rFonts w:ascii="Arial" w:hAnsi="Arial" w:cs="Arial"/>
        </w:rPr>
        <w:t xml:space="preserve"> will be taken into account. </w:t>
      </w:r>
    </w:p>
    <w:p w:rsidR="00CB7133" w:rsidRDefault="000F3C5A" w:rsidP="00581A79">
      <w:pPr>
        <w:pStyle w:val="NormalWeb"/>
        <w:numPr>
          <w:ilvl w:val="0"/>
          <w:numId w:val="1"/>
        </w:numPr>
        <w:spacing w:before="0" w:beforeAutospacing="0" w:after="0" w:afterAutospacing="0" w:line="276" w:lineRule="auto"/>
        <w:jc w:val="both"/>
        <w:rPr>
          <w:rFonts w:ascii="Arial" w:hAnsi="Arial" w:cs="Arial"/>
        </w:rPr>
      </w:pPr>
      <w:r>
        <w:rPr>
          <w:rFonts w:ascii="Arial" w:hAnsi="Arial" w:cs="Arial"/>
        </w:rPr>
        <w:t xml:space="preserve">Establish </w:t>
      </w:r>
      <w:r w:rsidR="008F58F4">
        <w:rPr>
          <w:rFonts w:ascii="Arial" w:hAnsi="Arial" w:cs="Arial"/>
        </w:rPr>
        <w:t xml:space="preserve">an </w:t>
      </w:r>
      <w:r>
        <w:rPr>
          <w:rFonts w:ascii="Arial" w:hAnsi="Arial" w:cs="Arial"/>
        </w:rPr>
        <w:t>inclusive communication strateg</w:t>
      </w:r>
      <w:r>
        <w:rPr>
          <w:rFonts w:ascii="Arial" w:hAnsi="Arial" w:cs="Arial"/>
        </w:rPr>
        <w:t>y</w:t>
      </w:r>
    </w:p>
    <w:p w:rsidR="00FC6DEE" w:rsidRDefault="000F3C5A" w:rsidP="00FC6DEE">
      <w:pPr>
        <w:pStyle w:val="NormalWeb"/>
        <w:spacing w:before="0" w:beforeAutospacing="0" w:after="0" w:afterAutospacing="0" w:line="276" w:lineRule="auto"/>
        <w:jc w:val="both"/>
        <w:rPr>
          <w:rFonts w:ascii="Arial" w:hAnsi="Arial" w:cs="Arial"/>
        </w:rPr>
      </w:pPr>
      <w:r>
        <w:rPr>
          <w:rFonts w:ascii="Arial" w:hAnsi="Arial" w:cs="Arial"/>
        </w:rPr>
        <w:t>This strate</w:t>
      </w:r>
      <w:r w:rsidR="00290503">
        <w:rPr>
          <w:rFonts w:ascii="Arial" w:hAnsi="Arial" w:cs="Arial"/>
        </w:rPr>
        <w:t>gy means that all members of an</w:t>
      </w:r>
      <w:r>
        <w:rPr>
          <w:rFonts w:ascii="Arial" w:hAnsi="Arial" w:cs="Arial"/>
        </w:rPr>
        <w:t xml:space="preserve"> organisation are invited to take part in certain decisions</w:t>
      </w:r>
      <w:r w:rsidR="008F58F4">
        <w:rPr>
          <w:rFonts w:ascii="Arial" w:hAnsi="Arial" w:cs="Arial"/>
        </w:rPr>
        <w:t>;</w:t>
      </w:r>
      <w:r>
        <w:rPr>
          <w:rFonts w:ascii="Arial" w:hAnsi="Arial" w:cs="Arial"/>
        </w:rPr>
        <w:t xml:space="preserve"> these are decisions related to the day to day work of the company. This way</w:t>
      </w:r>
      <w:r w:rsidR="008F58F4">
        <w:rPr>
          <w:rFonts w:ascii="Arial" w:hAnsi="Arial" w:cs="Arial"/>
        </w:rPr>
        <w:t>,</w:t>
      </w:r>
      <w:r>
        <w:rPr>
          <w:rFonts w:ascii="Arial" w:hAnsi="Arial" w:cs="Arial"/>
        </w:rPr>
        <w:t xml:space="preserve"> the employees are encouraged to distribute creative ideas for the company</w:t>
      </w:r>
      <w:r>
        <w:rPr>
          <w:rFonts w:ascii="Arial" w:hAnsi="Arial" w:cs="Arial"/>
        </w:rPr>
        <w:t xml:space="preserve">. </w:t>
      </w:r>
    </w:p>
    <w:p w:rsidR="00FC6DEE" w:rsidRDefault="000F3C5A" w:rsidP="00FC6DEE">
      <w:pPr>
        <w:pStyle w:val="NormalWeb"/>
        <w:numPr>
          <w:ilvl w:val="0"/>
          <w:numId w:val="1"/>
        </w:numPr>
        <w:spacing w:before="0" w:beforeAutospacing="0" w:after="0" w:afterAutospacing="0" w:line="276" w:lineRule="auto"/>
        <w:jc w:val="both"/>
        <w:rPr>
          <w:rFonts w:ascii="Arial" w:hAnsi="Arial" w:cs="Arial"/>
        </w:rPr>
      </w:pPr>
      <w:r>
        <w:rPr>
          <w:rFonts w:ascii="Arial" w:hAnsi="Arial" w:cs="Arial"/>
        </w:rPr>
        <w:t>Ensure two-way communication flow</w:t>
      </w:r>
    </w:p>
    <w:p w:rsidR="00FC6DEE" w:rsidRPr="00FC6DEE" w:rsidRDefault="000F3C5A" w:rsidP="00FC6DEE">
      <w:pPr>
        <w:pStyle w:val="NormalWeb"/>
        <w:spacing w:before="0" w:beforeAutospacing="0" w:after="0" w:afterAutospacing="0" w:line="276" w:lineRule="auto"/>
        <w:jc w:val="both"/>
        <w:rPr>
          <w:rFonts w:ascii="Arial" w:hAnsi="Arial" w:cs="Arial"/>
        </w:rPr>
      </w:pPr>
      <w:r>
        <w:rPr>
          <w:rFonts w:ascii="Arial" w:hAnsi="Arial" w:cs="Arial"/>
        </w:rPr>
        <w:t xml:space="preserve">Not just the managers should be </w:t>
      </w:r>
      <w:r w:rsidR="00F1557E">
        <w:rPr>
          <w:rFonts w:ascii="Arial" w:hAnsi="Arial" w:cs="Arial"/>
        </w:rPr>
        <w:t>communicating</w:t>
      </w:r>
      <w:r>
        <w:rPr>
          <w:rFonts w:ascii="Arial" w:hAnsi="Arial" w:cs="Arial"/>
        </w:rPr>
        <w:t xml:space="preserve"> with the lower level staff, but the lower levels must also transfer information to the senior </w:t>
      </w:r>
      <w:r w:rsidR="008F58F4">
        <w:rPr>
          <w:rFonts w:ascii="Arial" w:hAnsi="Arial" w:cs="Arial"/>
        </w:rPr>
        <w:t>team</w:t>
      </w:r>
      <w:r>
        <w:rPr>
          <w:rFonts w:ascii="Arial" w:hAnsi="Arial" w:cs="Arial"/>
        </w:rPr>
        <w:t>. As in my workplace</w:t>
      </w:r>
      <w:r w:rsidR="008F58F4">
        <w:rPr>
          <w:rFonts w:ascii="Arial" w:hAnsi="Arial" w:cs="Arial"/>
        </w:rPr>
        <w:t>,</w:t>
      </w:r>
      <w:r>
        <w:rPr>
          <w:rFonts w:ascii="Arial" w:hAnsi="Arial" w:cs="Arial"/>
        </w:rPr>
        <w:t xml:space="preserve"> feedback from customers to my manager is always appre</w:t>
      </w:r>
      <w:r>
        <w:rPr>
          <w:rFonts w:ascii="Arial" w:hAnsi="Arial" w:cs="Arial"/>
        </w:rPr>
        <w:t>ciated. That makes me feel free to communicate and solve problems.</w:t>
      </w:r>
      <w:sdt>
        <w:sdtPr>
          <w:rPr>
            <w:rFonts w:ascii="Arial" w:hAnsi="Arial" w:cs="Arial"/>
          </w:rPr>
          <w:id w:val="84815134"/>
          <w:citation/>
        </w:sdtPr>
        <w:sdtEndPr/>
        <w:sdtContent>
          <w:r>
            <w:rPr>
              <w:rFonts w:ascii="Arial" w:hAnsi="Arial" w:cs="Arial"/>
            </w:rPr>
            <w:fldChar w:fldCharType="begin"/>
          </w:r>
          <w:r>
            <w:rPr>
              <w:rFonts w:ascii="Arial" w:hAnsi="Arial" w:cs="Arial"/>
            </w:rPr>
            <w:instrText xml:space="preserve"> CITATION Chi19 \l 2057 </w:instrText>
          </w:r>
          <w:r>
            <w:rPr>
              <w:rFonts w:ascii="Arial" w:hAnsi="Arial" w:cs="Arial"/>
            </w:rPr>
            <w:fldChar w:fldCharType="separate"/>
          </w:r>
          <w:r w:rsidR="00A64B63">
            <w:rPr>
              <w:rFonts w:ascii="Arial" w:hAnsi="Arial" w:cs="Arial"/>
              <w:noProof/>
            </w:rPr>
            <w:t xml:space="preserve"> </w:t>
          </w:r>
          <w:r w:rsidR="00A64B63" w:rsidRPr="00A64B63">
            <w:rPr>
              <w:rFonts w:ascii="Arial" w:hAnsi="Arial" w:cs="Arial"/>
              <w:noProof/>
            </w:rPr>
            <w:t>(Reddy, 2019)</w:t>
          </w:r>
          <w:r>
            <w:rPr>
              <w:rFonts w:ascii="Arial" w:hAnsi="Arial" w:cs="Arial"/>
            </w:rPr>
            <w:fldChar w:fldCharType="end"/>
          </w:r>
        </w:sdtContent>
      </w:sdt>
      <w:r>
        <w:rPr>
          <w:rFonts w:ascii="Arial" w:hAnsi="Arial" w:cs="Arial"/>
        </w:rPr>
        <w:t xml:space="preserve"> </w:t>
      </w:r>
    </w:p>
    <w:p w:rsidR="002E4FF2" w:rsidRDefault="002E4FF2" w:rsidP="00581A79">
      <w:pPr>
        <w:pStyle w:val="NormalWeb"/>
        <w:spacing w:before="0" w:beforeAutospacing="0" w:after="0" w:afterAutospacing="0" w:line="276" w:lineRule="auto"/>
        <w:jc w:val="both"/>
        <w:rPr>
          <w:rFonts w:ascii="Arial" w:hAnsi="Arial" w:cs="Arial"/>
        </w:rPr>
      </w:pPr>
    </w:p>
    <w:p w:rsidR="002E4FF2" w:rsidRDefault="002E4FF2"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F1557E" w:rsidRDefault="00F1557E" w:rsidP="00581A79">
      <w:pPr>
        <w:pStyle w:val="NormalWeb"/>
        <w:spacing w:before="0" w:beforeAutospacing="0" w:after="0" w:afterAutospacing="0" w:line="276" w:lineRule="auto"/>
        <w:jc w:val="both"/>
        <w:rPr>
          <w:rFonts w:ascii="Arial" w:hAnsi="Arial" w:cs="Arial"/>
        </w:rPr>
      </w:pPr>
    </w:p>
    <w:p w:rsidR="002E4FF2" w:rsidRDefault="002E4FF2" w:rsidP="00581A79">
      <w:pPr>
        <w:pStyle w:val="NormalWeb"/>
        <w:spacing w:before="0" w:beforeAutospacing="0" w:after="0" w:afterAutospacing="0" w:line="276" w:lineRule="auto"/>
        <w:jc w:val="both"/>
        <w:rPr>
          <w:rFonts w:ascii="Arial" w:hAnsi="Arial" w:cs="Arial"/>
        </w:rPr>
      </w:pPr>
    </w:p>
    <w:p w:rsidR="00CB7133" w:rsidRDefault="00CB7133" w:rsidP="00581A79">
      <w:pPr>
        <w:pStyle w:val="NormalWeb"/>
        <w:spacing w:before="0" w:beforeAutospacing="0" w:after="0" w:afterAutospacing="0" w:line="276" w:lineRule="auto"/>
        <w:jc w:val="both"/>
        <w:rPr>
          <w:rFonts w:ascii="Arial" w:hAnsi="Arial" w:cs="Arial"/>
        </w:rPr>
      </w:pPr>
    </w:p>
    <w:p w:rsidR="00CB7133" w:rsidRDefault="00CB7133" w:rsidP="00581A79">
      <w:pPr>
        <w:pStyle w:val="NormalWeb"/>
        <w:spacing w:before="0" w:beforeAutospacing="0" w:after="0" w:afterAutospacing="0" w:line="276" w:lineRule="auto"/>
        <w:jc w:val="both"/>
        <w:rPr>
          <w:rFonts w:ascii="Arial" w:hAnsi="Arial" w:cs="Arial"/>
        </w:rPr>
      </w:pPr>
    </w:p>
    <w:p w:rsidR="00CB7133" w:rsidRPr="00CB7133" w:rsidRDefault="00CB7133" w:rsidP="00581A79">
      <w:pPr>
        <w:pStyle w:val="NormalWeb"/>
        <w:spacing w:before="0" w:beforeAutospacing="0" w:after="0" w:afterAutospacing="0" w:line="276" w:lineRule="auto"/>
        <w:jc w:val="both"/>
        <w:rPr>
          <w:rFonts w:ascii="Arial" w:hAnsi="Arial" w:cs="Arial"/>
        </w:rPr>
      </w:pPr>
    </w:p>
    <w:p w:rsidR="00581A79" w:rsidRPr="00CB7133" w:rsidRDefault="000F3C5A" w:rsidP="00CB7133">
      <w:pPr>
        <w:pStyle w:val="Heading1"/>
        <w:rPr>
          <w:color w:val="auto"/>
        </w:rPr>
      </w:pPr>
      <w:r w:rsidRPr="00CB7133">
        <w:rPr>
          <w:rStyle w:val="Strong"/>
          <w:bCs w:val="0"/>
          <w:color w:val="auto"/>
        </w:rPr>
        <w:t>  </w:t>
      </w:r>
      <w:bookmarkStart w:id="9" w:name="_Toc39324192"/>
      <w:r w:rsidRPr="00CB7133">
        <w:rPr>
          <w:rStyle w:val="Strong"/>
          <w:bCs w:val="0"/>
          <w:color w:val="auto"/>
        </w:rPr>
        <w:t>Conclusion</w:t>
      </w:r>
      <w:bookmarkEnd w:id="9"/>
    </w:p>
    <w:p w:rsidR="00581A79" w:rsidRPr="00CB7133" w:rsidRDefault="00F143BA" w:rsidP="00581A79">
      <w:pPr>
        <w:pStyle w:val="NormalWeb"/>
        <w:spacing w:before="0" w:beforeAutospacing="0" w:after="0" w:afterAutospacing="0" w:line="276" w:lineRule="auto"/>
        <w:jc w:val="both"/>
        <w:rPr>
          <w:rFonts w:ascii="Arial" w:hAnsi="Arial" w:cs="Arial"/>
        </w:rPr>
      </w:pPr>
      <w:r>
        <w:rPr>
          <w:rFonts w:ascii="Arial" w:hAnsi="Arial" w:cs="Arial"/>
        </w:rPr>
        <w:t>Nowadays there is communication everywhere</w:t>
      </w:r>
      <w:bookmarkStart w:id="10" w:name="_GoBack"/>
      <w:bookmarkEnd w:id="10"/>
      <w:r w:rsidR="000F3C5A" w:rsidRPr="00CB7133">
        <w:rPr>
          <w:rFonts w:ascii="Arial" w:hAnsi="Arial" w:cs="Arial"/>
        </w:rPr>
        <w:t xml:space="preserve">. We use communication as a powerful means in our everyday lives, at work, or </w:t>
      </w:r>
      <w:r w:rsidR="000F3C5A" w:rsidRPr="00CB7133">
        <w:rPr>
          <w:rFonts w:ascii="Arial" w:hAnsi="Arial" w:cs="Arial"/>
        </w:rPr>
        <w:t>school or university. In the fast-changing environment</w:t>
      </w:r>
      <w:r w:rsidR="008F58F4">
        <w:rPr>
          <w:rFonts w:ascii="Arial" w:hAnsi="Arial" w:cs="Arial"/>
        </w:rPr>
        <w:t>,</w:t>
      </w:r>
      <w:r w:rsidR="000F3C5A" w:rsidRPr="00CB7133">
        <w:rPr>
          <w:rFonts w:ascii="Arial" w:hAnsi="Arial" w:cs="Arial"/>
        </w:rPr>
        <w:t xml:space="preserve"> we need to learn every day, to perceive more information</w:t>
      </w:r>
      <w:r w:rsidR="008F58F4">
        <w:rPr>
          <w:rFonts w:ascii="Arial" w:hAnsi="Arial" w:cs="Arial"/>
        </w:rPr>
        <w:t>,</w:t>
      </w:r>
      <w:r w:rsidR="000F3C5A" w:rsidRPr="00CB7133">
        <w:rPr>
          <w:rFonts w:ascii="Arial" w:hAnsi="Arial" w:cs="Arial"/>
        </w:rPr>
        <w:t xml:space="preserve"> and we must be able to communicate effectively. In the work environment most of the time we work in teams</w:t>
      </w:r>
      <w:r w:rsidR="008F58F4">
        <w:rPr>
          <w:rFonts w:ascii="Arial" w:hAnsi="Arial" w:cs="Arial"/>
        </w:rPr>
        <w:t>,</w:t>
      </w:r>
      <w:r w:rsidR="000F3C5A" w:rsidRPr="00CB7133">
        <w:rPr>
          <w:rFonts w:ascii="Arial" w:hAnsi="Arial" w:cs="Arial"/>
        </w:rPr>
        <w:t xml:space="preserve"> or at least we work with other peop</w:t>
      </w:r>
      <w:r w:rsidR="000F3C5A" w:rsidRPr="00CB7133">
        <w:rPr>
          <w:rFonts w:ascii="Arial" w:hAnsi="Arial" w:cs="Arial"/>
        </w:rPr>
        <w:t>le</w:t>
      </w:r>
      <w:r w:rsidR="008F58F4">
        <w:rPr>
          <w:rFonts w:ascii="Arial" w:hAnsi="Arial" w:cs="Arial"/>
        </w:rPr>
        <w:t>,</w:t>
      </w:r>
      <w:r w:rsidR="000F3C5A" w:rsidRPr="00CB7133">
        <w:rPr>
          <w:rFonts w:ascii="Arial" w:hAnsi="Arial" w:cs="Arial"/>
        </w:rPr>
        <w:t xml:space="preserve"> and it is of great importance to synchronize our messages, to balance our knowledge, soft skills and consider carefully not just our words but our gestures to communicate and perform effectively.</w:t>
      </w:r>
    </w:p>
    <w:p w:rsidR="00B740FB" w:rsidRDefault="000F3C5A" w:rsidP="00581A79">
      <w:pPr>
        <w:spacing w:line="276" w:lineRule="auto"/>
        <w:jc w:val="both"/>
        <w:rPr>
          <w:rFonts w:ascii="Arial" w:hAnsi="Arial" w:cs="Arial"/>
          <w:sz w:val="24"/>
          <w:szCs w:val="24"/>
        </w:rPr>
      </w:pPr>
      <w:r w:rsidRPr="00CB7133">
        <w:rPr>
          <w:rFonts w:ascii="Arial" w:hAnsi="Arial" w:cs="Arial"/>
          <w:sz w:val="24"/>
          <w:szCs w:val="24"/>
        </w:rPr>
        <w:t xml:space="preserve"> </w:t>
      </w: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p w:rsidR="00CB7133" w:rsidRDefault="00CB7133" w:rsidP="00581A79">
      <w:pPr>
        <w:spacing w:line="276" w:lineRule="auto"/>
        <w:jc w:val="both"/>
        <w:rPr>
          <w:rFonts w:ascii="Arial" w:hAnsi="Arial" w:cs="Arial"/>
          <w:sz w:val="24"/>
          <w:szCs w:val="24"/>
        </w:rPr>
      </w:pPr>
    </w:p>
    <w:bookmarkStart w:id="11" w:name="_Toc39324193" w:displacedByCustomXml="next"/>
    <w:sdt>
      <w:sdtPr>
        <w:rPr>
          <w:rFonts w:asciiTheme="minorHAnsi" w:eastAsiaTheme="minorHAnsi" w:hAnsiTheme="minorHAnsi" w:cstheme="minorBidi"/>
          <w:color w:val="auto"/>
          <w:sz w:val="22"/>
          <w:szCs w:val="22"/>
        </w:rPr>
        <w:id w:val="1559363885"/>
        <w:docPartObj>
          <w:docPartGallery w:val="Bibliographies"/>
          <w:docPartUnique/>
        </w:docPartObj>
      </w:sdtPr>
      <w:sdtEndPr/>
      <w:sdtContent>
        <w:p w:rsidR="005C29D2" w:rsidRDefault="000F3C5A">
          <w:pPr>
            <w:pStyle w:val="Heading1"/>
          </w:pPr>
          <w:r>
            <w:t>References</w:t>
          </w:r>
          <w:bookmarkEnd w:id="11"/>
        </w:p>
        <w:sdt>
          <w:sdtPr>
            <w:id w:val="-573587230"/>
            <w:bibliography/>
          </w:sdtPr>
          <w:sdtEndPr/>
          <w:sdtContent>
            <w:p w:rsidR="00A64B63" w:rsidRDefault="000F3C5A" w:rsidP="00A64B63">
              <w:pPr>
                <w:pStyle w:val="Bibliography"/>
                <w:ind w:left="720" w:hanging="720"/>
                <w:rPr>
                  <w:noProof/>
                  <w:sz w:val="24"/>
                  <w:szCs w:val="24"/>
                </w:rPr>
              </w:pPr>
              <w:r>
                <w:fldChar w:fldCharType="begin"/>
              </w:r>
              <w:r>
                <w:instrText xml:space="preserve"> BIBLIOGRAPHY </w:instrText>
              </w:r>
              <w:r>
                <w:fldChar w:fldCharType="separate"/>
              </w:r>
              <w:r>
                <w:rPr>
                  <w:noProof/>
                </w:rPr>
                <w:t xml:space="preserve">Calero, H. (2005). </w:t>
              </w:r>
              <w:r>
                <w:rPr>
                  <w:i/>
                  <w:iCs/>
                  <w:noProof/>
                </w:rPr>
                <w:t>The power of nonverbal communication.</w:t>
              </w:r>
              <w:r>
                <w:rPr>
                  <w:noProof/>
                </w:rPr>
                <w:t xml:space="preserve"> Los Angelis: Silver Lake publishing.</w:t>
              </w:r>
            </w:p>
            <w:p w:rsidR="00A64B63" w:rsidRDefault="000F3C5A" w:rsidP="00A64B63">
              <w:pPr>
                <w:pStyle w:val="Bibliography"/>
                <w:ind w:left="720" w:hanging="720"/>
                <w:rPr>
                  <w:noProof/>
                </w:rPr>
              </w:pPr>
              <w:r>
                <w:rPr>
                  <w:noProof/>
                </w:rPr>
                <w:t xml:space="preserve">Dearnell, A. (2019, August 13). </w:t>
              </w:r>
              <w:r>
                <w:rPr>
                  <w:i/>
                  <w:iCs/>
                  <w:noProof/>
                </w:rPr>
                <w:t>Writing an effective business e-mail</w:t>
              </w:r>
              <w:r>
                <w:rPr>
                  <w:noProof/>
                </w:rPr>
                <w:t>. Retrieved from Forbes: https://www.forbes.com/sites/adriandearnell/2019/08/13/writing-effect</w:t>
              </w:r>
              <w:r>
                <w:rPr>
                  <w:noProof/>
                </w:rPr>
                <w:t>ive-business-emails/#39ea41343a3f</w:t>
              </w:r>
            </w:p>
            <w:p w:rsidR="00A64B63" w:rsidRDefault="000F3C5A" w:rsidP="00A64B63">
              <w:pPr>
                <w:pStyle w:val="Bibliography"/>
                <w:ind w:left="720" w:hanging="720"/>
                <w:rPr>
                  <w:noProof/>
                </w:rPr>
              </w:pPr>
              <w:r>
                <w:rPr>
                  <w:noProof/>
                </w:rPr>
                <w:t xml:space="preserve">Ivy, D., &amp; Wahl, S. (2019). </w:t>
              </w:r>
              <w:r>
                <w:rPr>
                  <w:i/>
                  <w:iCs/>
                  <w:noProof/>
                </w:rPr>
                <w:t>Nonverbal communication for a lifetime.</w:t>
              </w:r>
              <w:r>
                <w:rPr>
                  <w:noProof/>
                </w:rPr>
                <w:t xml:space="preserve"> Oxford: Oxford.</w:t>
              </w:r>
            </w:p>
            <w:p w:rsidR="00A64B63" w:rsidRDefault="000F3C5A" w:rsidP="00A64B63">
              <w:pPr>
                <w:pStyle w:val="Bibliography"/>
                <w:ind w:left="720" w:hanging="720"/>
                <w:rPr>
                  <w:noProof/>
                </w:rPr>
              </w:pPr>
              <w:r>
                <w:rPr>
                  <w:noProof/>
                </w:rPr>
                <w:t xml:space="preserve">Maund, A., Schriek, M., &amp; Tinkler, P. K. (2008). </w:t>
              </w:r>
              <w:r>
                <w:rPr>
                  <w:i/>
                  <w:iCs/>
                  <w:noProof/>
                </w:rPr>
                <w:t>Certificate in higher education: Skills for the workplace student yearbook.</w:t>
              </w:r>
              <w:r>
                <w:rPr>
                  <w:noProof/>
                </w:rPr>
                <w:t xml:space="preserve"> Wales: Univer</w:t>
              </w:r>
              <w:r>
                <w:rPr>
                  <w:noProof/>
                </w:rPr>
                <w:t>sity of Wales Trinity Saint David.</w:t>
              </w:r>
            </w:p>
            <w:p w:rsidR="00A64B63" w:rsidRDefault="000F3C5A" w:rsidP="00A64B63">
              <w:pPr>
                <w:pStyle w:val="Bibliography"/>
                <w:ind w:left="720" w:hanging="720"/>
                <w:rPr>
                  <w:noProof/>
                </w:rPr>
              </w:pPr>
              <w:r>
                <w:rPr>
                  <w:noProof/>
                </w:rPr>
                <w:t xml:space="preserve">Narula, U. (2006). </w:t>
              </w:r>
              <w:r>
                <w:rPr>
                  <w:i/>
                  <w:iCs/>
                  <w:noProof/>
                </w:rPr>
                <w:t>Communication Models.</w:t>
              </w:r>
              <w:r>
                <w:rPr>
                  <w:noProof/>
                </w:rPr>
                <w:t xml:space="preserve"> New Delhi: Atlantic publishers.</w:t>
              </w:r>
            </w:p>
            <w:p w:rsidR="00A64B63" w:rsidRDefault="000F3C5A" w:rsidP="00A64B63">
              <w:pPr>
                <w:pStyle w:val="Bibliography"/>
                <w:ind w:left="720" w:hanging="720"/>
                <w:rPr>
                  <w:noProof/>
                </w:rPr>
              </w:pPr>
              <w:r>
                <w:rPr>
                  <w:noProof/>
                </w:rPr>
                <w:t xml:space="preserve">Reddy, C. (2019, 9, 16). </w:t>
              </w:r>
              <w:r>
                <w:rPr>
                  <w:i/>
                  <w:iCs/>
                  <w:noProof/>
                </w:rPr>
                <w:t>Content Wisestep</w:t>
              </w:r>
              <w:r>
                <w:rPr>
                  <w:noProof/>
                </w:rPr>
                <w:t>. Retrieved from a Wise step web site: https://content.wisestep.com/effective-communication-in-organization</w:t>
              </w:r>
              <w:r>
                <w:rPr>
                  <w:noProof/>
                </w:rPr>
                <w:t>/</w:t>
              </w:r>
            </w:p>
            <w:p w:rsidR="00A64B63" w:rsidRDefault="000F3C5A" w:rsidP="00A64B63">
              <w:pPr>
                <w:pStyle w:val="Bibliography"/>
                <w:ind w:left="720" w:hanging="720"/>
                <w:rPr>
                  <w:noProof/>
                </w:rPr>
              </w:pPr>
              <w:r>
                <w:rPr>
                  <w:noProof/>
                </w:rPr>
                <w:t xml:space="preserve">Reimold, P., &amp; Reimold, C. (2003). </w:t>
              </w:r>
              <w:r>
                <w:rPr>
                  <w:i/>
                  <w:iCs/>
                  <w:noProof/>
                </w:rPr>
                <w:t>The short road to great presentations.</w:t>
              </w:r>
              <w:r>
                <w:rPr>
                  <w:noProof/>
                </w:rPr>
                <w:t xml:space="preserve"> New York: Wiley Interscience.</w:t>
              </w:r>
            </w:p>
            <w:p w:rsidR="00A64B63" w:rsidRDefault="000F3C5A" w:rsidP="00A64B63">
              <w:pPr>
                <w:pStyle w:val="Bibliography"/>
                <w:ind w:left="720" w:hanging="720"/>
                <w:rPr>
                  <w:noProof/>
                </w:rPr>
              </w:pPr>
              <w:r>
                <w:rPr>
                  <w:noProof/>
                </w:rPr>
                <w:t xml:space="preserve">Rogers, E., Hart, W., &amp; Miike, Y. (2002). Edward T. Hall and The History of. </w:t>
              </w:r>
              <w:r>
                <w:rPr>
                  <w:i/>
                  <w:iCs/>
                  <w:noProof/>
                </w:rPr>
                <w:t>Mediacom</w:t>
              </w:r>
              <w:r>
                <w:rPr>
                  <w:noProof/>
                </w:rPr>
                <w:t>, 8-22.</w:t>
              </w:r>
            </w:p>
            <w:p w:rsidR="00A64B63" w:rsidRDefault="000F3C5A" w:rsidP="00A64B63">
              <w:pPr>
                <w:pStyle w:val="Bibliography"/>
                <w:ind w:left="720" w:hanging="720"/>
                <w:rPr>
                  <w:noProof/>
                </w:rPr>
              </w:pPr>
              <w:r>
                <w:rPr>
                  <w:noProof/>
                </w:rPr>
                <w:t xml:space="preserve">Straubhaar, J., LaRose, R., &amp; Davenport, L. (2008). </w:t>
              </w:r>
              <w:r>
                <w:rPr>
                  <w:i/>
                  <w:iCs/>
                  <w:noProof/>
                </w:rPr>
                <w:t>Media</w:t>
              </w:r>
              <w:r>
                <w:rPr>
                  <w:i/>
                  <w:iCs/>
                  <w:noProof/>
                </w:rPr>
                <w:t xml:space="preserve"> now: Understanding media, culture, and technology. Sixth edition.</w:t>
              </w:r>
              <w:r>
                <w:rPr>
                  <w:noProof/>
                </w:rPr>
                <w:t xml:space="preserve"> Belmont: Wandsworth CENGAGE Learning.</w:t>
              </w:r>
            </w:p>
            <w:p w:rsidR="005C29D2" w:rsidRDefault="000F3C5A" w:rsidP="00A64B63">
              <w:r>
                <w:rPr>
                  <w:b/>
                  <w:bCs/>
                  <w:noProof/>
                </w:rPr>
                <w:fldChar w:fldCharType="end"/>
              </w:r>
            </w:p>
          </w:sdtContent>
        </w:sdt>
      </w:sdtContent>
    </w:sdt>
    <w:p w:rsidR="00CB7133" w:rsidRPr="00CB7133" w:rsidRDefault="00CB7133" w:rsidP="00581A79">
      <w:pPr>
        <w:spacing w:line="276" w:lineRule="auto"/>
        <w:jc w:val="both"/>
        <w:rPr>
          <w:rFonts w:ascii="Arial" w:hAnsi="Arial" w:cs="Arial"/>
          <w:sz w:val="24"/>
          <w:szCs w:val="24"/>
        </w:rPr>
      </w:pPr>
    </w:p>
    <w:sectPr w:rsidR="00CB7133" w:rsidRPr="00CB713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3C5A" w:rsidRDefault="000F3C5A">
      <w:pPr>
        <w:spacing w:after="0" w:line="240" w:lineRule="auto"/>
      </w:pPr>
      <w:r>
        <w:separator/>
      </w:r>
    </w:p>
  </w:endnote>
  <w:endnote w:type="continuationSeparator" w:id="0">
    <w:p w:rsidR="000F3C5A" w:rsidRDefault="000F3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4869144"/>
      <w:docPartObj>
        <w:docPartGallery w:val="Page Numbers (Bottom of Page)"/>
        <w:docPartUnique/>
      </w:docPartObj>
    </w:sdtPr>
    <w:sdtEndPr>
      <w:rPr>
        <w:noProof/>
      </w:rPr>
    </w:sdtEndPr>
    <w:sdtContent>
      <w:p w:rsidR="00FE35B6" w:rsidRDefault="000F3C5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FE35B6" w:rsidRDefault="00FE3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3C5A" w:rsidRDefault="000F3C5A">
      <w:pPr>
        <w:spacing w:after="0" w:line="240" w:lineRule="auto"/>
      </w:pPr>
      <w:r>
        <w:separator/>
      </w:r>
    </w:p>
  </w:footnote>
  <w:footnote w:type="continuationSeparator" w:id="0">
    <w:p w:rsidR="000F3C5A" w:rsidRDefault="000F3C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8C73C7"/>
    <w:multiLevelType w:val="hybridMultilevel"/>
    <w:tmpl w:val="EDFC7348"/>
    <w:lvl w:ilvl="0" w:tplc="9C842482">
      <w:start w:val="1"/>
      <w:numFmt w:val="decimal"/>
      <w:lvlText w:val="%1."/>
      <w:lvlJc w:val="left"/>
      <w:pPr>
        <w:ind w:left="720" w:hanging="360"/>
      </w:pPr>
      <w:rPr>
        <w:rFonts w:hint="default"/>
      </w:rPr>
    </w:lvl>
    <w:lvl w:ilvl="1" w:tplc="FD684C72" w:tentative="1">
      <w:start w:val="1"/>
      <w:numFmt w:val="lowerLetter"/>
      <w:lvlText w:val="%2."/>
      <w:lvlJc w:val="left"/>
      <w:pPr>
        <w:ind w:left="1440" w:hanging="360"/>
      </w:pPr>
    </w:lvl>
    <w:lvl w:ilvl="2" w:tplc="34EA8642" w:tentative="1">
      <w:start w:val="1"/>
      <w:numFmt w:val="lowerRoman"/>
      <w:lvlText w:val="%3."/>
      <w:lvlJc w:val="right"/>
      <w:pPr>
        <w:ind w:left="2160" w:hanging="180"/>
      </w:pPr>
    </w:lvl>
    <w:lvl w:ilvl="3" w:tplc="F828BD50" w:tentative="1">
      <w:start w:val="1"/>
      <w:numFmt w:val="decimal"/>
      <w:lvlText w:val="%4."/>
      <w:lvlJc w:val="left"/>
      <w:pPr>
        <w:ind w:left="2880" w:hanging="360"/>
      </w:pPr>
    </w:lvl>
    <w:lvl w:ilvl="4" w:tplc="534AAFA2" w:tentative="1">
      <w:start w:val="1"/>
      <w:numFmt w:val="lowerLetter"/>
      <w:lvlText w:val="%5."/>
      <w:lvlJc w:val="left"/>
      <w:pPr>
        <w:ind w:left="3600" w:hanging="360"/>
      </w:pPr>
    </w:lvl>
    <w:lvl w:ilvl="5" w:tplc="7340E35A" w:tentative="1">
      <w:start w:val="1"/>
      <w:numFmt w:val="lowerRoman"/>
      <w:lvlText w:val="%6."/>
      <w:lvlJc w:val="right"/>
      <w:pPr>
        <w:ind w:left="4320" w:hanging="180"/>
      </w:pPr>
    </w:lvl>
    <w:lvl w:ilvl="6" w:tplc="84B8F0F0" w:tentative="1">
      <w:start w:val="1"/>
      <w:numFmt w:val="decimal"/>
      <w:lvlText w:val="%7."/>
      <w:lvlJc w:val="left"/>
      <w:pPr>
        <w:ind w:left="5040" w:hanging="360"/>
      </w:pPr>
    </w:lvl>
    <w:lvl w:ilvl="7" w:tplc="E8242F2A" w:tentative="1">
      <w:start w:val="1"/>
      <w:numFmt w:val="lowerLetter"/>
      <w:lvlText w:val="%8."/>
      <w:lvlJc w:val="left"/>
      <w:pPr>
        <w:ind w:left="5760" w:hanging="360"/>
      </w:pPr>
    </w:lvl>
    <w:lvl w:ilvl="8" w:tplc="B424681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rKwNDM3NjUyMjU2NTBW0lEKTi0uzszPAykwrAUAOHtkNywAAAA="/>
  </w:docVars>
  <w:rsids>
    <w:rsidRoot w:val="00542ED6"/>
    <w:rsid w:val="00003823"/>
    <w:rsid w:val="00014545"/>
    <w:rsid w:val="0001519C"/>
    <w:rsid w:val="00023756"/>
    <w:rsid w:val="000373D0"/>
    <w:rsid w:val="0005388A"/>
    <w:rsid w:val="000756E1"/>
    <w:rsid w:val="000C626D"/>
    <w:rsid w:val="000F3C5A"/>
    <w:rsid w:val="00143B13"/>
    <w:rsid w:val="001A4B01"/>
    <w:rsid w:val="001E2E0B"/>
    <w:rsid w:val="001E586C"/>
    <w:rsid w:val="0020146B"/>
    <w:rsid w:val="00201C17"/>
    <w:rsid w:val="00206807"/>
    <w:rsid w:val="00211D58"/>
    <w:rsid w:val="00265B74"/>
    <w:rsid w:val="0027372C"/>
    <w:rsid w:val="00290503"/>
    <w:rsid w:val="002E4FF2"/>
    <w:rsid w:val="0031254A"/>
    <w:rsid w:val="00382B40"/>
    <w:rsid w:val="003912F4"/>
    <w:rsid w:val="003D70DF"/>
    <w:rsid w:val="003F512B"/>
    <w:rsid w:val="00424544"/>
    <w:rsid w:val="00436252"/>
    <w:rsid w:val="004671E9"/>
    <w:rsid w:val="00496AB0"/>
    <w:rsid w:val="004B1523"/>
    <w:rsid w:val="004C6A20"/>
    <w:rsid w:val="004F5B4B"/>
    <w:rsid w:val="004F61DA"/>
    <w:rsid w:val="00542ED6"/>
    <w:rsid w:val="00571FDE"/>
    <w:rsid w:val="00581105"/>
    <w:rsid w:val="00581A79"/>
    <w:rsid w:val="005B3E5B"/>
    <w:rsid w:val="005C29D2"/>
    <w:rsid w:val="00625DF5"/>
    <w:rsid w:val="00633796"/>
    <w:rsid w:val="00642AE0"/>
    <w:rsid w:val="006E4612"/>
    <w:rsid w:val="0070579F"/>
    <w:rsid w:val="00707FAE"/>
    <w:rsid w:val="0072665F"/>
    <w:rsid w:val="007408B5"/>
    <w:rsid w:val="0074558B"/>
    <w:rsid w:val="007517BA"/>
    <w:rsid w:val="00795ABF"/>
    <w:rsid w:val="00803A91"/>
    <w:rsid w:val="00810FC8"/>
    <w:rsid w:val="00857E6D"/>
    <w:rsid w:val="00887375"/>
    <w:rsid w:val="008D5244"/>
    <w:rsid w:val="008F58F4"/>
    <w:rsid w:val="008F79C2"/>
    <w:rsid w:val="00964134"/>
    <w:rsid w:val="009800FE"/>
    <w:rsid w:val="009819BE"/>
    <w:rsid w:val="009910DE"/>
    <w:rsid w:val="009A3596"/>
    <w:rsid w:val="00A068DE"/>
    <w:rsid w:val="00A10DB0"/>
    <w:rsid w:val="00A16551"/>
    <w:rsid w:val="00A25E5F"/>
    <w:rsid w:val="00A368E3"/>
    <w:rsid w:val="00A40404"/>
    <w:rsid w:val="00A63623"/>
    <w:rsid w:val="00A64B63"/>
    <w:rsid w:val="00AA55A5"/>
    <w:rsid w:val="00AB557D"/>
    <w:rsid w:val="00AD1C31"/>
    <w:rsid w:val="00AE2CFB"/>
    <w:rsid w:val="00B1635B"/>
    <w:rsid w:val="00B61D34"/>
    <w:rsid w:val="00B740FB"/>
    <w:rsid w:val="00B85B46"/>
    <w:rsid w:val="00BC0739"/>
    <w:rsid w:val="00BC4033"/>
    <w:rsid w:val="00BD0E09"/>
    <w:rsid w:val="00BD6C41"/>
    <w:rsid w:val="00C210E5"/>
    <w:rsid w:val="00C31E9B"/>
    <w:rsid w:val="00CB7133"/>
    <w:rsid w:val="00CE48FB"/>
    <w:rsid w:val="00D44F10"/>
    <w:rsid w:val="00D648B5"/>
    <w:rsid w:val="00DA0FE9"/>
    <w:rsid w:val="00DA593B"/>
    <w:rsid w:val="00DC0A87"/>
    <w:rsid w:val="00DE126B"/>
    <w:rsid w:val="00E1188D"/>
    <w:rsid w:val="00E2250E"/>
    <w:rsid w:val="00E90D34"/>
    <w:rsid w:val="00EA4667"/>
    <w:rsid w:val="00ED7778"/>
    <w:rsid w:val="00F143BA"/>
    <w:rsid w:val="00F1557E"/>
    <w:rsid w:val="00F455FE"/>
    <w:rsid w:val="00F83252"/>
    <w:rsid w:val="00FA1E1B"/>
    <w:rsid w:val="00FB208D"/>
    <w:rsid w:val="00FC6DEE"/>
    <w:rsid w:val="00FE3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9941A"/>
  <w15:chartTrackingRefBased/>
  <w15:docId w15:val="{7F89E90A-49E2-4566-8CD1-AE793D78E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B713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55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1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105"/>
  </w:style>
  <w:style w:type="paragraph" w:styleId="Footer">
    <w:name w:val="footer"/>
    <w:basedOn w:val="Normal"/>
    <w:link w:val="FooterChar"/>
    <w:uiPriority w:val="99"/>
    <w:unhideWhenUsed/>
    <w:rsid w:val="00581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105"/>
  </w:style>
  <w:style w:type="paragraph" w:styleId="NormalWeb">
    <w:name w:val="Normal (Web)"/>
    <w:basedOn w:val="Normal"/>
    <w:uiPriority w:val="99"/>
    <w:semiHidden/>
    <w:unhideWhenUsed/>
    <w:rsid w:val="00581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1A79"/>
    <w:rPr>
      <w:b/>
      <w:bCs/>
    </w:rPr>
  </w:style>
  <w:style w:type="character" w:styleId="Emphasis">
    <w:name w:val="Emphasis"/>
    <w:basedOn w:val="DefaultParagraphFont"/>
    <w:uiPriority w:val="20"/>
    <w:qFormat/>
    <w:rsid w:val="00581A79"/>
    <w:rPr>
      <w:i/>
      <w:iCs/>
    </w:rPr>
  </w:style>
  <w:style w:type="character" w:customStyle="1" w:styleId="Heading1Char">
    <w:name w:val="Heading 1 Char"/>
    <w:basedOn w:val="DefaultParagraphFont"/>
    <w:link w:val="Heading1"/>
    <w:uiPriority w:val="9"/>
    <w:rsid w:val="00CB713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B7133"/>
    <w:pPr>
      <w:outlineLvl w:val="9"/>
    </w:pPr>
    <w:rPr>
      <w:lang w:val="en-US"/>
    </w:rPr>
  </w:style>
  <w:style w:type="paragraph" w:styleId="TOC1">
    <w:name w:val="toc 1"/>
    <w:basedOn w:val="Normal"/>
    <w:next w:val="Normal"/>
    <w:autoRedefine/>
    <w:uiPriority w:val="39"/>
    <w:unhideWhenUsed/>
    <w:rsid w:val="00CB7133"/>
    <w:pPr>
      <w:spacing w:after="100"/>
    </w:pPr>
  </w:style>
  <w:style w:type="character" w:styleId="Hyperlink">
    <w:name w:val="Hyperlink"/>
    <w:basedOn w:val="DefaultParagraphFont"/>
    <w:uiPriority w:val="99"/>
    <w:unhideWhenUsed/>
    <w:rsid w:val="00CB7133"/>
    <w:rPr>
      <w:color w:val="0563C1" w:themeColor="hyperlink"/>
      <w:u w:val="single"/>
    </w:rPr>
  </w:style>
  <w:style w:type="paragraph" w:styleId="Bibliography">
    <w:name w:val="Bibliography"/>
    <w:basedOn w:val="Normal"/>
    <w:next w:val="Normal"/>
    <w:uiPriority w:val="37"/>
    <w:unhideWhenUsed/>
    <w:rsid w:val="005C29D2"/>
  </w:style>
  <w:style w:type="character" w:customStyle="1" w:styleId="Heading2Char">
    <w:name w:val="Heading 2 Char"/>
    <w:basedOn w:val="DefaultParagraphFont"/>
    <w:link w:val="Heading2"/>
    <w:uiPriority w:val="9"/>
    <w:rsid w:val="00F1557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1557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Hen05</b:Tag>
    <b:SourceType>Book</b:SourceType>
    <b:Guid>{49969C28-20D1-4270-8E28-2FD468A8C7BE}</b:Guid>
    <b:Title>The power of nonverbal communication</b:Title>
    <b:Year>2005</b:Year>
    <b:Author>
      <b:Author>
        <b:NameList>
          <b:Person>
            <b:Last>Calero</b:Last>
            <b:First>Henry</b:First>
          </b:Person>
        </b:NameList>
      </b:Author>
    </b:Author>
    <b:City>Los Angelis</b:City>
    <b:Publisher>Silver Lake publishing</b:Publisher>
    <b:RefOrder>1</b:RefOrder>
  </b:Source>
  <b:Source>
    <b:Tag>Uma06</b:Tag>
    <b:SourceType>Book</b:SourceType>
    <b:Guid>{8448460A-3DF9-42C4-87A5-79699FD52DEC}</b:Guid>
    <b:Author>
      <b:Author>
        <b:NameList>
          <b:Person>
            <b:Last>Narula</b:Last>
            <b:First>Uma</b:First>
          </b:Person>
        </b:NameList>
      </b:Author>
    </b:Author>
    <b:Title>Communication Models</b:Title>
    <b:Year>2006</b:Year>
    <b:City>New Delhi</b:City>
    <b:Publisher>Atlantic publishers</b:Publisher>
    <b:RefOrder>4</b:RefOrder>
  </b:Source>
  <b:Source>
    <b:Tag>Str08</b:Tag>
    <b:SourceType>Book</b:SourceType>
    <b:Guid>{EEA5DBF3-A949-48FD-8D7C-95E1F362CB4E}</b:Guid>
    <b:Author>
      <b:Author>
        <b:NameList>
          <b:Person>
            <b:Last>Straubhaar</b:Last>
            <b:First>Joseph</b:First>
          </b:Person>
          <b:Person>
            <b:Last>LaRose</b:Last>
            <b:First>Robert</b:First>
          </b:Person>
          <b:Person>
            <b:Last>Davenport</b:Last>
            <b:First>Lucinda</b:First>
          </b:Person>
        </b:NameList>
      </b:Author>
    </b:Author>
    <b:Title>Media now. Understanding media, culture , and technology. Sixth edition</b:Title>
    <b:Year>2008</b:Year>
    <b:City>Belmont</b:City>
    <b:Publisher>Wandsworth CENGAGE Learning</b:Publisher>
    <b:RefOrder>9</b:RefOrder>
  </b:Source>
  <b:Source>
    <b:Tag>Rei03</b:Tag>
    <b:SourceType>Book</b:SourceType>
    <b:Guid>{38EE8800-0F2B-475F-BADF-5A8ED06513B3}</b:Guid>
    <b:Title>The short road to great presentations</b:Title>
    <b:Year>2003</b:Year>
    <b:City>New York</b:City>
    <b:Publisher>Wiley Interscience</b:Publisher>
    <b:Author>
      <b:Author>
        <b:NameList>
          <b:Person>
            <b:Last>Reimold</b:Last>
            <b:First>Peter</b:First>
          </b:Person>
          <b:Person>
            <b:Last>Reimold</b:Last>
            <b:First>Cheryl</b:First>
          </b:Person>
        </b:NameList>
      </b:Author>
    </b:Author>
    <b:RefOrder>2</b:RefOrder>
  </b:Source>
  <b:Source>
    <b:Tag>Ivy19</b:Tag>
    <b:SourceType>Book</b:SourceType>
    <b:Guid>{573BCB49-DEFA-455A-8414-46788D1E1F6E}</b:Guid>
    <b:Title>Nonverbal communication for a lifetime</b:Title>
    <b:Year>2019</b:Year>
    <b:City>Oxford</b:City>
    <b:Publisher>Oxford</b:Publisher>
    <b:Author>
      <b:Author>
        <b:NameList>
          <b:Person>
            <b:Last>Ivy</b:Last>
            <b:First>Diana</b:First>
          </b:Person>
          <b:Person>
            <b:Last>Wahl</b:Last>
            <b:First>Shawn</b:First>
          </b:Person>
        </b:NameList>
      </b:Author>
    </b:Author>
    <b:RefOrder>3</b:RefOrder>
  </b:Source>
  <b:Source>
    <b:Tag>Adr19</b:Tag>
    <b:SourceType>InternetSite</b:SourceType>
    <b:Guid>{DF444E78-B594-485A-BFB7-7838491F8C2E}</b:Guid>
    <b:Title>Writing an effective business e-mail</b:Title>
    <b:Year>2019</b:Year>
    <b:Author>
      <b:Author>
        <b:NameList>
          <b:Person>
            <b:Last>Dearnell</b:Last>
            <b:First>Adrian</b:First>
          </b:Person>
        </b:NameList>
      </b:Author>
    </b:Author>
    <b:InternetSiteTitle>Forbes</b:InternetSiteTitle>
    <b:Month>August</b:Month>
    <b:Day>13</b:Day>
    <b:URL>https://www.forbes.com/sites/adriandearnell/2019/08/13/writing-effective-business-emails/#39ea41343a3f</b:URL>
    <b:RefOrder>5</b:RefOrder>
  </b:Source>
  <b:Source>
    <b:Tag>Rog02</b:Tag>
    <b:SourceType>JournalArticle</b:SourceType>
    <b:Guid>{D5047278-6119-4F9F-8259-F0C4A36CB8A3}</b:Guid>
    <b:Title>Edward T. Hall and The History of</b:Title>
    <b:Year>2002</b:Year>
    <b:JournalName>Mediacom</b:JournalName>
    <b:Pages>8-22</b:Pages>
    <b:Author>
      <b:Author>
        <b:NameList>
          <b:Person>
            <b:Last>Rogers</b:Last>
            <b:First>Everett</b:First>
          </b:Person>
          <b:Person>
            <b:Last>Hart</b:Last>
            <b:First>William</b:First>
          </b:Person>
          <b:Person>
            <b:Last>Miike</b:Last>
            <b:First>Yoshitaka</b:First>
          </b:Person>
        </b:NameList>
      </b:Author>
    </b:Author>
    <b:RefOrder>7</b:RefOrder>
  </b:Source>
  <b:Source>
    <b:Tag>Mau08</b:Tag>
    <b:SourceType>Book</b:SourceType>
    <b:Guid>{7F26C05D-90E5-4BB6-A05B-F6279051A8D2}</b:Guid>
    <b:Title>Certificate in higher education: Skills for the workplace studentyearbook</b:Title>
    <b:Year>2008</b:Year>
    <b:City>Wales</b:City>
    <b:Publisher>University of Wales Trinity Saint David</b:Publisher>
    <b:Author>
      <b:Author>
        <b:NameList>
          <b:Person>
            <b:Last>Maund</b:Last>
            <b:First>Andrew</b:First>
          </b:Person>
          <b:Person>
            <b:Last>Schriek</b:Last>
            <b:First>Michaela</b:First>
          </b:Person>
          <b:Person>
            <b:Last>Tinkler</b:Last>
            <b:Middle>K.</b:Middle>
            <b:First>Paul</b:First>
          </b:Person>
        </b:NameList>
      </b:Author>
    </b:Author>
    <b:RefOrder>6</b:RefOrder>
  </b:Source>
  <b:Source>
    <b:Tag>Chi19</b:Tag>
    <b:SourceType>InternetSite</b:SourceType>
    <b:Guid>{34E7F3EB-953C-47CB-9657-748F0EA637E9}</b:Guid>
    <b:Author>
      <b:Author>
        <b:NameList>
          <b:Person>
            <b:Last>Reddy</b:Last>
            <b:First>Chitra</b:First>
          </b:Person>
        </b:NameList>
      </b:Author>
    </b:Author>
    <b:Title>Content Wisestep</b:Title>
    <b:InternetSiteTitle>Wise step web site</b:InternetSiteTitle>
    <b:Year>2019</b:Year>
    <b:Month>9</b:Month>
    <b:Day>16</b:Day>
    <b:URL>https://content.wisestep.com/effective-communication-in-organization/</b:URL>
    <b:RefOrder>8</b:RefOrder>
  </b:Source>
</b:Sources>
</file>

<file path=customXml/itemProps1.xml><?xml version="1.0" encoding="utf-8"?>
<ds:datastoreItem xmlns:ds="http://schemas.openxmlformats.org/officeDocument/2006/customXml" ds:itemID="{D1B83531-DE34-4CA6-A22B-3E9AB7CDB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2064</TotalTime>
  <Pages>10</Pages>
  <Words>2726</Words>
  <Characters>15543</Characters>
  <Application>Microsoft Office Word</Application>
  <DocSecurity>0</DocSecurity>
  <Lines>129</Lines>
  <Paragraphs>36</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HP</Company>
  <LinksUpToDate>false</LinksUpToDate>
  <CharactersWithSpaces>18233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hatid</dc:creator>
  <cp:lastModifiedBy>hatid</cp:lastModifiedBy>
  <cp:revision>38</cp:revision>
  <dcterms:created xsi:type="dcterms:W3CDTF">2020-04-27T20:30:00Z</dcterms:created>
  <dcterms:modified xsi:type="dcterms:W3CDTF">2020-05-03T15:49:00Z</dcterms:modified>
</cp:coreProperties>
</file>