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6DE150" w14:textId="64F9AA83" w:rsidR="11AA4468" w:rsidRPr="008B7F1A" w:rsidRDefault="11AA4468" w:rsidP="008B7F1A">
      <w:pPr>
        <w:jc w:val="center"/>
        <w:rPr>
          <w:rFonts w:ascii="Arial" w:eastAsia="Arial" w:hAnsi="Arial" w:cs="Arial"/>
          <w:b/>
          <w:bCs/>
          <w:u w:val="single"/>
        </w:rPr>
      </w:pPr>
      <w:r w:rsidRPr="11AA4468">
        <w:rPr>
          <w:rFonts w:ascii="Arial" w:eastAsia="Arial" w:hAnsi="Arial" w:cs="Arial"/>
          <w:b/>
          <w:bCs/>
          <w:sz w:val="24"/>
          <w:szCs w:val="24"/>
          <w:u w:val="single"/>
        </w:rPr>
        <w:t>EAEE6006 – Media and Digital Literacy</w:t>
      </w:r>
      <w:r w:rsidRPr="11AA4468">
        <w:rPr>
          <w:rFonts w:ascii="Arial" w:eastAsia="Arial" w:hAnsi="Arial" w:cs="Arial"/>
          <w:b/>
          <w:bCs/>
        </w:rPr>
        <w:t xml:space="preserve"> </w:t>
      </w:r>
    </w:p>
    <w:p w14:paraId="32775132" w14:textId="0BB40AC5" w:rsidR="00E60BF9" w:rsidRPr="00E60BF9" w:rsidRDefault="00E60BF9" w:rsidP="644B0CE9">
      <w:pPr>
        <w:spacing w:line="276" w:lineRule="auto"/>
        <w:rPr>
          <w:rFonts w:ascii="Arial" w:eastAsia="Arial" w:hAnsi="Arial" w:cs="Arial"/>
          <w:b/>
          <w:bCs/>
          <w:i/>
          <w:iCs/>
          <w:sz w:val="24"/>
          <w:szCs w:val="24"/>
          <w:u w:val="single"/>
        </w:rPr>
      </w:pPr>
      <w:r w:rsidRPr="00E60BF9">
        <w:rPr>
          <w:rFonts w:ascii="Arial" w:eastAsia="Arial" w:hAnsi="Arial" w:cs="Arial"/>
          <w:b/>
          <w:bCs/>
          <w:i/>
          <w:iCs/>
          <w:sz w:val="24"/>
          <w:szCs w:val="24"/>
          <w:u w:val="single"/>
        </w:rPr>
        <w:t>Criteria 1</w:t>
      </w:r>
    </w:p>
    <w:p w14:paraId="2DE0D3DB" w14:textId="5C4B6CD8" w:rsidR="06551751" w:rsidRPr="00E60BF9" w:rsidRDefault="644B0CE9" w:rsidP="644B0CE9">
      <w:pPr>
        <w:spacing w:line="276" w:lineRule="auto"/>
        <w:rPr>
          <w:rFonts w:ascii="Arial" w:eastAsia="Arial" w:hAnsi="Arial" w:cs="Arial"/>
          <w:sz w:val="24"/>
          <w:szCs w:val="24"/>
        </w:rPr>
      </w:pPr>
      <w:r w:rsidRPr="00E60BF9">
        <w:rPr>
          <w:rFonts w:ascii="Arial" w:eastAsia="Arial" w:hAnsi="Arial" w:cs="Arial"/>
          <w:sz w:val="24"/>
          <w:szCs w:val="24"/>
        </w:rPr>
        <w:t xml:space="preserve">The effectiveness of digital devices used by young children, is becoming a well debated topic in today's society. Children are using digital devices to access digital content, as well as using ICT to aid their development, both at school and at home. With many arguing that digital devices only affect children's development and learning negatively, others are often left pondering over whether there </w:t>
      </w:r>
      <w:r w:rsidR="003953F8">
        <w:rPr>
          <w:rFonts w:ascii="Arial" w:eastAsia="Arial" w:hAnsi="Arial" w:cs="Arial"/>
          <w:sz w:val="24"/>
          <w:szCs w:val="24"/>
        </w:rPr>
        <w:t xml:space="preserve">are </w:t>
      </w:r>
      <w:r w:rsidRPr="00E60BF9">
        <w:rPr>
          <w:rFonts w:ascii="Arial" w:eastAsia="Arial" w:hAnsi="Arial" w:cs="Arial"/>
          <w:sz w:val="24"/>
          <w:szCs w:val="24"/>
        </w:rPr>
        <w:t xml:space="preserve">benefits. </w:t>
      </w:r>
    </w:p>
    <w:p w14:paraId="0B0E813B" w14:textId="4D7984CD" w:rsidR="06551751" w:rsidRPr="00E60BF9" w:rsidRDefault="7B3FBD30" w:rsidP="7B3FBD30">
      <w:pPr>
        <w:spacing w:line="276" w:lineRule="auto"/>
        <w:rPr>
          <w:rFonts w:ascii="Arial" w:eastAsia="Arial" w:hAnsi="Arial" w:cs="Arial"/>
          <w:sz w:val="24"/>
          <w:szCs w:val="24"/>
        </w:rPr>
      </w:pPr>
      <w:r w:rsidRPr="00E60BF9">
        <w:rPr>
          <w:rFonts w:ascii="Arial" w:eastAsia="Arial" w:hAnsi="Arial" w:cs="Arial"/>
          <w:sz w:val="24"/>
          <w:szCs w:val="24"/>
        </w:rPr>
        <w:t xml:space="preserve">Digital literacy is considered both an educational and entertainment tool. The United Nation Convention on the rights of the Child no date, supports this and outlines that under article 28 of the convention children have a right to education, and to leisure, play, and culture. From combining play into education through using digital literacy, children enjoy their learning and are more likely to make discoveries for themselves. This is supported by Donaldson </w:t>
      </w:r>
      <w:r w:rsidR="001B4AFE" w:rsidRPr="00E60BF9">
        <w:rPr>
          <w:rFonts w:ascii="Arial" w:eastAsia="Arial" w:hAnsi="Arial" w:cs="Arial"/>
          <w:sz w:val="24"/>
          <w:szCs w:val="24"/>
        </w:rPr>
        <w:t xml:space="preserve">2015 </w:t>
      </w:r>
      <w:r w:rsidRPr="00E60BF9">
        <w:rPr>
          <w:rFonts w:ascii="Arial" w:eastAsia="Arial" w:hAnsi="Arial" w:cs="Arial"/>
          <w:sz w:val="24"/>
          <w:szCs w:val="24"/>
        </w:rPr>
        <w:t xml:space="preserve">who argues that Children want more engaging activities that are more relevant to society and culture today. </w:t>
      </w:r>
      <w:r w:rsidR="00E62217">
        <w:rPr>
          <w:rFonts w:ascii="Arial" w:eastAsia="Arial" w:hAnsi="Arial" w:cs="Arial"/>
          <w:sz w:val="24"/>
          <w:szCs w:val="24"/>
        </w:rPr>
        <w:t xml:space="preserve">However, it could be argued that using digital media does not allow children to explore their culture, and instead are being subjected to believing information that they read online regarding what they should ‘believe’. </w:t>
      </w:r>
    </w:p>
    <w:p w14:paraId="2C3836DC" w14:textId="425FDCF3" w:rsidR="06551751" w:rsidRDefault="7B3FBD30" w:rsidP="7B3FBD30">
      <w:pPr>
        <w:spacing w:line="276" w:lineRule="auto"/>
        <w:jc w:val="both"/>
        <w:rPr>
          <w:rFonts w:ascii="Arial" w:eastAsia="Arial" w:hAnsi="Arial" w:cs="Arial"/>
          <w:sz w:val="24"/>
          <w:szCs w:val="24"/>
        </w:rPr>
      </w:pPr>
      <w:r w:rsidRPr="00E60BF9">
        <w:rPr>
          <w:rFonts w:ascii="Arial" w:eastAsia="Arial" w:hAnsi="Arial" w:cs="Arial"/>
          <w:sz w:val="24"/>
          <w:szCs w:val="24"/>
        </w:rPr>
        <w:t>The Children’s Act 2002 suggests that</w:t>
      </w:r>
      <w:r w:rsidR="003953F8">
        <w:rPr>
          <w:rFonts w:ascii="Arial" w:eastAsia="Arial" w:hAnsi="Arial" w:cs="Arial"/>
          <w:sz w:val="24"/>
          <w:szCs w:val="24"/>
        </w:rPr>
        <w:t>,</w:t>
      </w:r>
      <w:r w:rsidRPr="00E60BF9">
        <w:rPr>
          <w:rFonts w:ascii="Arial" w:eastAsia="Arial" w:hAnsi="Arial" w:cs="Arial"/>
          <w:sz w:val="24"/>
          <w:szCs w:val="24"/>
        </w:rPr>
        <w:t xml:space="preserve"> activities must ‘promote the spiritual, moral, cultural, mental and physical development of pupils at the school of society, and prepare pupils for opportunities, responsibilities and experiences of later life’ (Donaldson, 2015) The importance of children being digital literacy literate is an increasing need in today’s society. Digital competence is becoming a significant aspect within the workplace today in comparison to decades ago. For example, ICT may be used to form spreadsheets and databases to determine finances. ICT and digital media can also be used to test out machinery and equipment. Jobs and further education also require application stages through digital technology. Communication is often done through the same way between colleagues, friends and family.  Therefore, it could be argued that digital technology and ICT is a vital skill to acquire and develop in society today.</w:t>
      </w:r>
    </w:p>
    <w:p w14:paraId="1B53D213" w14:textId="0E0E9388" w:rsidR="06551751" w:rsidRPr="00E60BF9" w:rsidRDefault="7B3FBD30" w:rsidP="7B3FBD30">
      <w:pPr>
        <w:spacing w:line="276" w:lineRule="auto"/>
        <w:rPr>
          <w:rFonts w:ascii="Arial" w:eastAsia="Arial" w:hAnsi="Arial" w:cs="Arial"/>
          <w:sz w:val="24"/>
          <w:szCs w:val="24"/>
        </w:rPr>
      </w:pPr>
      <w:r w:rsidRPr="00E60BF9">
        <w:rPr>
          <w:rFonts w:ascii="Arial" w:eastAsia="Arial" w:hAnsi="Arial" w:cs="Arial"/>
          <w:sz w:val="24"/>
          <w:szCs w:val="24"/>
        </w:rPr>
        <w:t xml:space="preserve">Many theorists support the use of digital literacy and ICT. Piaget’s theory has clear links to the use of ICT. Through Piaget’s schemata, he argued that children learn through cognitive development. The use of ICT, can teach children different schema’s, therefore expanding their knowledge on various subjects. For example, although children know that birds can fly and have two wings, ICT can be used to show and teach children that birds can have different shaped wings. Teachers may show children educational videos on whiteboards and </w:t>
      </w:r>
      <w:r w:rsidR="003953F8">
        <w:rPr>
          <w:rFonts w:ascii="Arial" w:eastAsia="Arial" w:hAnsi="Arial" w:cs="Arial"/>
          <w:sz w:val="24"/>
          <w:szCs w:val="24"/>
        </w:rPr>
        <w:t>play</w:t>
      </w:r>
      <w:r w:rsidRPr="00E60BF9">
        <w:rPr>
          <w:rFonts w:ascii="Arial" w:eastAsia="Arial" w:hAnsi="Arial" w:cs="Arial"/>
          <w:sz w:val="24"/>
          <w:szCs w:val="24"/>
        </w:rPr>
        <w:t xml:space="preserve"> interactive games and activities using ICT.  Although children expand their knowledge through ICT, it does not change their original concept of something. (Piaget cited in Beauchamp 2012)</w:t>
      </w:r>
    </w:p>
    <w:p w14:paraId="5EBA7B49" w14:textId="77E55DFC" w:rsidR="06551751" w:rsidRPr="00E60BF9" w:rsidRDefault="644B0CE9" w:rsidP="644B0CE9">
      <w:pPr>
        <w:spacing w:line="276" w:lineRule="auto"/>
        <w:rPr>
          <w:rFonts w:ascii="Arial" w:eastAsia="Arial" w:hAnsi="Arial" w:cs="Arial"/>
          <w:sz w:val="24"/>
          <w:szCs w:val="24"/>
        </w:rPr>
      </w:pPr>
      <w:r w:rsidRPr="00E60BF9">
        <w:rPr>
          <w:rFonts w:ascii="Arial" w:eastAsia="Arial" w:hAnsi="Arial" w:cs="Arial"/>
          <w:sz w:val="24"/>
          <w:szCs w:val="24"/>
        </w:rPr>
        <w:t xml:space="preserve">However, counteracting this, Jones and Mercer 1993 cited in Beauchamp 2012, outlined that ‘whereas in operant conditioning the emphasis is on the learner ‘being shaped’ by the instructor, (or computer) through selective reinforcement, here (constructivism) the learner is seen as an active participant, who, in the course of learning is structuring his or her experience or knowledge’. It could be argued that using digital media, does not enable a child to lead their learning and make choices for themselves but are being told how to by a computer. </w:t>
      </w:r>
      <w:proofErr w:type="spellStart"/>
      <w:r w:rsidRPr="00E60BF9">
        <w:rPr>
          <w:rFonts w:ascii="Arial" w:eastAsia="Arial" w:hAnsi="Arial" w:cs="Arial"/>
          <w:sz w:val="24"/>
          <w:szCs w:val="24"/>
        </w:rPr>
        <w:t>Papert</w:t>
      </w:r>
      <w:proofErr w:type="spellEnd"/>
      <w:r w:rsidRPr="00E60BF9">
        <w:rPr>
          <w:rFonts w:ascii="Arial" w:eastAsia="Arial" w:hAnsi="Arial" w:cs="Arial"/>
          <w:sz w:val="24"/>
          <w:szCs w:val="24"/>
        </w:rPr>
        <w:t xml:space="preserve"> 1993 cited in Beauchamp 2012, argued that digital media runs the risk of ‘the computer programming the child’. Donaldson </w:t>
      </w:r>
      <w:r w:rsidRPr="00E60BF9">
        <w:rPr>
          <w:rFonts w:ascii="Arial" w:eastAsia="Arial" w:hAnsi="Arial" w:cs="Arial"/>
          <w:sz w:val="24"/>
          <w:szCs w:val="24"/>
        </w:rPr>
        <w:lastRenderedPageBreak/>
        <w:t xml:space="preserve">2015 </w:t>
      </w:r>
      <w:proofErr w:type="gramStart"/>
      <w:r w:rsidRPr="00E60BF9">
        <w:rPr>
          <w:rFonts w:ascii="Arial" w:eastAsia="Arial" w:hAnsi="Arial" w:cs="Arial"/>
          <w:sz w:val="24"/>
          <w:szCs w:val="24"/>
        </w:rPr>
        <w:t>is in agreement</w:t>
      </w:r>
      <w:proofErr w:type="gramEnd"/>
      <w:r w:rsidRPr="00E60BF9">
        <w:rPr>
          <w:rFonts w:ascii="Arial" w:eastAsia="Arial" w:hAnsi="Arial" w:cs="Arial"/>
          <w:sz w:val="24"/>
          <w:szCs w:val="24"/>
        </w:rPr>
        <w:t xml:space="preserve"> with this and argues that ‘schools should do more than imparting knowledge’ on a child.</w:t>
      </w:r>
    </w:p>
    <w:p w14:paraId="2754679D" w14:textId="293C6D3A" w:rsidR="06551751" w:rsidRPr="00E60BF9" w:rsidRDefault="644B0CE9" w:rsidP="644B0CE9">
      <w:pPr>
        <w:spacing w:line="276" w:lineRule="auto"/>
        <w:jc w:val="both"/>
        <w:rPr>
          <w:rFonts w:ascii="Arial" w:eastAsia="Arial" w:hAnsi="Arial" w:cs="Arial"/>
          <w:sz w:val="24"/>
          <w:szCs w:val="24"/>
        </w:rPr>
      </w:pPr>
      <w:r w:rsidRPr="00E60BF9">
        <w:rPr>
          <w:rFonts w:ascii="Arial" w:eastAsia="Arial" w:hAnsi="Arial" w:cs="Arial"/>
          <w:sz w:val="24"/>
          <w:szCs w:val="24"/>
        </w:rPr>
        <w:t xml:space="preserve">Napier 2014 argues that ‘screen media has a disruptive effect on parent-child interactions, particularly television.’ (Lindon, 2016) This is evidence to support that parent’s attitudes and tolerances towards their children using digital media, plays a significant part on their development. If children are distracted from communicating to parents and others around them, whilst using digital media, their social and emotional development may be affected. Children become very engrossed in what they are doing when using social media, they may quickly become excluded from what is going on around them. </w:t>
      </w:r>
    </w:p>
    <w:p w14:paraId="7D767C62" w14:textId="70F1B5AA" w:rsidR="00E45041" w:rsidRDefault="7B3FBD30" w:rsidP="644B0CE9">
      <w:pPr>
        <w:spacing w:line="276" w:lineRule="auto"/>
        <w:jc w:val="both"/>
        <w:rPr>
          <w:rFonts w:ascii="Arial" w:eastAsia="Arial" w:hAnsi="Arial" w:cs="Arial"/>
          <w:sz w:val="24"/>
          <w:szCs w:val="24"/>
        </w:rPr>
      </w:pPr>
      <w:r w:rsidRPr="00E60BF9">
        <w:rPr>
          <w:rFonts w:ascii="Arial" w:eastAsia="Arial" w:hAnsi="Arial" w:cs="Arial"/>
          <w:sz w:val="24"/>
          <w:szCs w:val="24"/>
        </w:rPr>
        <w:t xml:space="preserve">Furthermore, studies show that digital media causes a short-term effect on children’s behaviour, making them become aggressive. (Buckingham 2016 cited in Lindon 2016) </w:t>
      </w:r>
      <w:r w:rsidR="00E45041" w:rsidRPr="00E60BF9">
        <w:rPr>
          <w:rFonts w:ascii="Arial" w:eastAsia="Arial" w:hAnsi="Arial" w:cs="Arial"/>
          <w:sz w:val="24"/>
          <w:szCs w:val="24"/>
        </w:rPr>
        <w:t>Gerber’s cultivation theory supports this and outlines that children believe the information they hear and see on television</w:t>
      </w:r>
      <w:r w:rsidR="00A760FE" w:rsidRPr="00E60BF9">
        <w:rPr>
          <w:rFonts w:ascii="Arial" w:eastAsia="Arial" w:hAnsi="Arial" w:cs="Arial"/>
          <w:sz w:val="24"/>
          <w:szCs w:val="24"/>
        </w:rPr>
        <w:t xml:space="preserve"> and take it literal</w:t>
      </w:r>
      <w:r w:rsidR="00E45041" w:rsidRPr="00E60BF9">
        <w:rPr>
          <w:rFonts w:ascii="Arial" w:eastAsia="Arial" w:hAnsi="Arial" w:cs="Arial"/>
          <w:sz w:val="24"/>
          <w:szCs w:val="24"/>
        </w:rPr>
        <w:t xml:space="preserve">. Television affects children’s world view and </w:t>
      </w:r>
      <w:r w:rsidR="00E60BF9" w:rsidRPr="00E60BF9">
        <w:rPr>
          <w:rFonts w:ascii="Arial" w:eastAsia="Arial" w:hAnsi="Arial" w:cs="Arial"/>
          <w:sz w:val="24"/>
          <w:szCs w:val="24"/>
        </w:rPr>
        <w:t>perceptions and</w:t>
      </w:r>
      <w:r w:rsidR="00E45041" w:rsidRPr="00E60BF9">
        <w:rPr>
          <w:rFonts w:ascii="Arial" w:eastAsia="Arial" w:hAnsi="Arial" w:cs="Arial"/>
          <w:sz w:val="24"/>
          <w:szCs w:val="24"/>
        </w:rPr>
        <w:t xml:space="preserve"> portrays a view of an unrealistic society.  Over time, children’s specific values, beliefs, attitudes and desires in people will be cultivated by what they see on television. The result of this could be</w:t>
      </w:r>
      <w:r w:rsidR="00A760FE" w:rsidRPr="00E60BF9">
        <w:rPr>
          <w:rFonts w:ascii="Arial" w:eastAsia="Arial" w:hAnsi="Arial" w:cs="Arial"/>
          <w:sz w:val="24"/>
          <w:szCs w:val="24"/>
        </w:rPr>
        <w:t xml:space="preserve"> very negative for children. New opinions on subjects, may change the way friends perceive them and lead to feelings of upset and being excluded from friendship groups. In the same way, the violence that children watch on child cartoons, may be perceived by them to be an appropriate way to behave. The violence and natural disasters that children view on digital media may potentially develop feelings of anxiety and depression, causing them to worry over matters which they should not be contemplating at a young age. The result of this may cause children to face troubles both in school and in their communities at home. Culture and identity can also be affected by information viewed online and from television. It could be argued that digital media causes children to be programmed by what they see and hear, leaving no opportunity for own values and beliefs that would have naturally occurred (Communication Theory, no date). Children are very influential and copy the behaviour they see from those around them. This is evidence to support that children’s development is negatively affected by digital media.</w:t>
      </w:r>
    </w:p>
    <w:p w14:paraId="3FF55C2A" w14:textId="2C504978" w:rsidR="00A760FE" w:rsidRDefault="00EC01A8" w:rsidP="644B0CE9">
      <w:pPr>
        <w:spacing w:line="276" w:lineRule="auto"/>
        <w:jc w:val="both"/>
        <w:rPr>
          <w:rFonts w:ascii="Arial" w:eastAsia="Arial" w:hAnsi="Arial" w:cs="Arial"/>
          <w:sz w:val="24"/>
          <w:szCs w:val="24"/>
        </w:rPr>
      </w:pPr>
      <w:r>
        <w:rPr>
          <w:rFonts w:ascii="Arial" w:eastAsia="Arial" w:hAnsi="Arial" w:cs="Arial"/>
          <w:sz w:val="24"/>
          <w:szCs w:val="24"/>
        </w:rPr>
        <w:t>Moreover, allowing children to carry out extensive amounts of time and play on digital media, only increases risks of health complications, becoming emotionally</w:t>
      </w:r>
      <w:r w:rsidR="00467645">
        <w:rPr>
          <w:rFonts w:ascii="Arial" w:eastAsia="Arial" w:hAnsi="Arial" w:cs="Arial"/>
          <w:sz w:val="24"/>
          <w:szCs w:val="24"/>
        </w:rPr>
        <w:t xml:space="preserve">, </w:t>
      </w:r>
      <w:r>
        <w:rPr>
          <w:rFonts w:ascii="Arial" w:eastAsia="Arial" w:hAnsi="Arial" w:cs="Arial"/>
          <w:sz w:val="24"/>
          <w:szCs w:val="24"/>
        </w:rPr>
        <w:t>physically</w:t>
      </w:r>
      <w:r w:rsidR="00467645">
        <w:rPr>
          <w:rFonts w:ascii="Arial" w:eastAsia="Arial" w:hAnsi="Arial" w:cs="Arial"/>
          <w:sz w:val="24"/>
          <w:szCs w:val="24"/>
        </w:rPr>
        <w:t xml:space="preserve"> and intellectually</w:t>
      </w:r>
      <w:r>
        <w:rPr>
          <w:rFonts w:ascii="Arial" w:eastAsia="Arial" w:hAnsi="Arial" w:cs="Arial"/>
          <w:sz w:val="24"/>
          <w:szCs w:val="24"/>
        </w:rPr>
        <w:t xml:space="preserve"> vulnerable</w:t>
      </w:r>
      <w:r w:rsidR="00467645">
        <w:rPr>
          <w:rFonts w:ascii="Arial" w:eastAsia="Arial" w:hAnsi="Arial" w:cs="Arial"/>
          <w:sz w:val="24"/>
          <w:szCs w:val="24"/>
        </w:rPr>
        <w:t>.</w:t>
      </w:r>
      <w:r>
        <w:rPr>
          <w:rFonts w:ascii="Arial" w:eastAsia="Arial" w:hAnsi="Arial" w:cs="Arial"/>
          <w:sz w:val="24"/>
          <w:szCs w:val="24"/>
        </w:rPr>
        <w:t xml:space="preserve"> </w:t>
      </w:r>
      <w:r w:rsidR="00467645">
        <w:rPr>
          <w:rFonts w:ascii="Arial" w:eastAsia="Arial" w:hAnsi="Arial" w:cs="Arial"/>
          <w:sz w:val="24"/>
          <w:szCs w:val="24"/>
        </w:rPr>
        <w:t>S</w:t>
      </w:r>
      <w:r w:rsidR="00617698" w:rsidRPr="00E60BF9">
        <w:rPr>
          <w:rFonts w:ascii="Arial" w:eastAsia="Arial" w:hAnsi="Arial" w:cs="Arial"/>
          <w:sz w:val="24"/>
          <w:szCs w:val="24"/>
        </w:rPr>
        <w:t xml:space="preserve">tudies have shown that using digital media has a significant effect on children’s eyesight, with experts discovering a link between time spent on digital media and short-sightedness. It has been outlined that “a healthy balance of time outdoors and a balance during early education is important.” (Davis, 2018) </w:t>
      </w:r>
    </w:p>
    <w:p w14:paraId="0414B53E" w14:textId="5415FA80" w:rsidR="004023CF" w:rsidRPr="004023CF" w:rsidRDefault="00467645" w:rsidP="644B0CE9">
      <w:pPr>
        <w:spacing w:line="276" w:lineRule="auto"/>
        <w:jc w:val="both"/>
        <w:rPr>
          <w:rFonts w:ascii="Arial" w:hAnsi="Arial" w:cs="Arial"/>
          <w:color w:val="000000"/>
          <w:sz w:val="24"/>
          <w:szCs w:val="24"/>
          <w:shd w:val="clear" w:color="auto" w:fill="FFFFFF"/>
        </w:rPr>
      </w:pPr>
      <w:r w:rsidRPr="00325502">
        <w:rPr>
          <w:rFonts w:ascii="Arial" w:eastAsia="Arial" w:hAnsi="Arial" w:cs="Arial"/>
          <w:sz w:val="24"/>
          <w:szCs w:val="24"/>
        </w:rPr>
        <w:t xml:space="preserve">Furthermore, </w:t>
      </w:r>
      <w:r w:rsidR="00325502" w:rsidRPr="00325502">
        <w:rPr>
          <w:rFonts w:ascii="Arial" w:eastAsia="Arial" w:hAnsi="Arial" w:cs="Arial"/>
          <w:sz w:val="24"/>
          <w:szCs w:val="24"/>
        </w:rPr>
        <w:t xml:space="preserve">studies </w:t>
      </w:r>
      <w:r w:rsidR="00325502">
        <w:rPr>
          <w:rFonts w:ascii="Arial" w:eastAsia="Arial" w:hAnsi="Arial" w:cs="Arial"/>
          <w:sz w:val="24"/>
          <w:szCs w:val="24"/>
        </w:rPr>
        <w:t>by</w:t>
      </w:r>
      <w:r w:rsidR="00325502" w:rsidRPr="00325502">
        <w:t xml:space="preserve"> </w:t>
      </w:r>
      <w:r w:rsidR="00325502">
        <w:rPr>
          <w:rFonts w:ascii="Arial" w:eastAsia="Arial" w:hAnsi="Arial" w:cs="Arial"/>
          <w:sz w:val="24"/>
          <w:szCs w:val="24"/>
        </w:rPr>
        <w:t>Kagan 2017 state that ‘</w:t>
      </w:r>
      <w:r w:rsidR="00325502" w:rsidRPr="00325502">
        <w:rPr>
          <w:rFonts w:ascii="Arial" w:hAnsi="Arial" w:cs="Arial"/>
          <w:color w:val="000000"/>
          <w:sz w:val="24"/>
          <w:szCs w:val="24"/>
          <w:shd w:val="clear" w:color="auto" w:fill="FFFFFF"/>
        </w:rPr>
        <w:t>light-emitting devices can have adverse effects on sleep, circadian rhythm, and next-morning alertness</w:t>
      </w:r>
      <w:r w:rsidR="00325502">
        <w:rPr>
          <w:rFonts w:ascii="Arial" w:hAnsi="Arial" w:cs="Arial"/>
          <w:color w:val="000000"/>
          <w:sz w:val="24"/>
          <w:szCs w:val="24"/>
          <w:shd w:val="clear" w:color="auto" w:fill="FFFFFF"/>
        </w:rPr>
        <w:t xml:space="preserve">’. For children using screens in the evenings, having enough rest that is needed for their development may be virtually impossible. This </w:t>
      </w:r>
      <w:r w:rsidR="004023CF">
        <w:rPr>
          <w:rFonts w:ascii="Arial" w:hAnsi="Arial" w:cs="Arial"/>
          <w:color w:val="000000"/>
          <w:sz w:val="24"/>
          <w:szCs w:val="24"/>
          <w:shd w:val="clear" w:color="auto" w:fill="FFFFFF"/>
        </w:rPr>
        <w:t xml:space="preserve">may be </w:t>
      </w:r>
      <w:r w:rsidR="00325502">
        <w:rPr>
          <w:rFonts w:ascii="Arial" w:hAnsi="Arial" w:cs="Arial"/>
          <w:color w:val="000000"/>
          <w:sz w:val="24"/>
          <w:szCs w:val="24"/>
          <w:shd w:val="clear" w:color="auto" w:fill="FFFFFF"/>
        </w:rPr>
        <w:t xml:space="preserve">due to having difficulty relaxing after </w:t>
      </w:r>
      <w:r w:rsidR="004023CF">
        <w:rPr>
          <w:rFonts w:ascii="Arial" w:hAnsi="Arial" w:cs="Arial"/>
          <w:color w:val="000000"/>
          <w:sz w:val="24"/>
          <w:szCs w:val="24"/>
          <w:shd w:val="clear" w:color="auto" w:fill="FFFFFF"/>
        </w:rPr>
        <w:t xml:space="preserve">focusing on screens for long lengths of time. Children’s development will be largely affected by not having enough sleep. </w:t>
      </w:r>
      <w:r w:rsidR="004023CF">
        <w:rPr>
          <w:rFonts w:ascii="Arial" w:eastAsia="Arial" w:hAnsi="Arial" w:cs="Arial"/>
          <w:sz w:val="24"/>
          <w:szCs w:val="24"/>
        </w:rPr>
        <w:t>A report by the NHS 2016, supports this and argues that ‘n</w:t>
      </w:r>
      <w:r w:rsidR="004023CF" w:rsidRPr="004023CF">
        <w:rPr>
          <w:rFonts w:ascii="Arial" w:eastAsia="Arial" w:hAnsi="Arial" w:cs="Arial"/>
          <w:sz w:val="24"/>
          <w:szCs w:val="24"/>
        </w:rPr>
        <w:t>eural structures inside the brain change and adapt to the stimulus the brain receives; a concept known as plasticity. The worry is that the deep sleep waves could disrupt or slow down normal plasticity development.</w:t>
      </w:r>
      <w:r w:rsidR="004023CF">
        <w:rPr>
          <w:rFonts w:ascii="Arial" w:eastAsia="Arial" w:hAnsi="Arial" w:cs="Arial"/>
          <w:sz w:val="24"/>
          <w:szCs w:val="24"/>
        </w:rPr>
        <w:t xml:space="preserve">’ </w:t>
      </w:r>
    </w:p>
    <w:p w14:paraId="79553A3C" w14:textId="3F88D5A1" w:rsidR="00E743CC" w:rsidRPr="00E60BF9" w:rsidRDefault="00B627A6" w:rsidP="644B0CE9">
      <w:pPr>
        <w:spacing w:line="276" w:lineRule="auto"/>
        <w:jc w:val="both"/>
        <w:rPr>
          <w:rFonts w:ascii="Arial" w:hAnsi="Arial" w:cs="Arial"/>
          <w:color w:val="333333"/>
          <w:sz w:val="24"/>
          <w:szCs w:val="24"/>
          <w:shd w:val="clear" w:color="auto" w:fill="FFFFFF"/>
        </w:rPr>
      </w:pPr>
      <w:r w:rsidRPr="00E60BF9">
        <w:rPr>
          <w:rFonts w:ascii="Arial" w:hAnsi="Arial" w:cs="Arial"/>
          <w:color w:val="333333"/>
          <w:sz w:val="24"/>
          <w:szCs w:val="24"/>
          <w:shd w:val="clear" w:color="auto" w:fill="FFFFFF"/>
        </w:rPr>
        <w:lastRenderedPageBreak/>
        <w:t xml:space="preserve">Studies have shown that </w:t>
      </w:r>
      <w:r w:rsidR="00E743CC" w:rsidRPr="00E60BF9">
        <w:rPr>
          <w:rFonts w:ascii="Arial" w:hAnsi="Arial" w:cs="Arial"/>
          <w:sz w:val="24"/>
          <w:szCs w:val="24"/>
          <w:shd w:val="clear" w:color="auto" w:fill="FFFFFF"/>
        </w:rPr>
        <w:t xml:space="preserve">‘an increase in around </w:t>
      </w:r>
      <w:r w:rsidRPr="00E60BF9">
        <w:rPr>
          <w:rStyle w:val="Strong"/>
          <w:rFonts w:ascii="Arial" w:hAnsi="Arial" w:cs="Arial"/>
          <w:b w:val="0"/>
          <w:bCs w:val="0"/>
          <w:sz w:val="24"/>
          <w:szCs w:val="24"/>
        </w:rPr>
        <w:t>76 minutes</w:t>
      </w:r>
      <w:r w:rsidR="00E743CC" w:rsidRPr="00E60BF9">
        <w:rPr>
          <w:rFonts w:ascii="Arial" w:hAnsi="Arial" w:cs="Arial"/>
          <w:sz w:val="24"/>
          <w:szCs w:val="24"/>
          <w:shd w:val="clear" w:color="auto" w:fill="FFFFFF"/>
        </w:rPr>
        <w:t xml:space="preserve"> per day</w:t>
      </w:r>
      <w:r w:rsidRPr="00E60BF9">
        <w:rPr>
          <w:rFonts w:ascii="Arial" w:hAnsi="Arial" w:cs="Arial"/>
          <w:sz w:val="24"/>
          <w:szCs w:val="24"/>
          <w:shd w:val="clear" w:color="auto" w:fill="FFFFFF"/>
        </w:rPr>
        <w:t xml:space="preserve"> (outdoors)</w:t>
      </w:r>
      <w:r w:rsidR="00E743CC" w:rsidRPr="00E60BF9">
        <w:rPr>
          <w:rFonts w:ascii="Arial" w:hAnsi="Arial" w:cs="Arial"/>
          <w:sz w:val="24"/>
          <w:szCs w:val="24"/>
          <w:shd w:val="clear" w:color="auto" w:fill="FFFFFF"/>
        </w:rPr>
        <w:t xml:space="preserve"> is needed to obtain </w:t>
      </w:r>
      <w:r w:rsidR="00E743CC" w:rsidRPr="003953F8">
        <w:rPr>
          <w:rFonts w:ascii="Arial" w:hAnsi="Arial" w:cs="Arial"/>
          <w:sz w:val="24"/>
          <w:szCs w:val="24"/>
          <w:shd w:val="clear" w:color="auto" w:fill="FFFFFF"/>
        </w:rPr>
        <w:t xml:space="preserve">a </w:t>
      </w:r>
      <w:r w:rsidR="00E743CC" w:rsidRPr="003953F8">
        <w:rPr>
          <w:rStyle w:val="Strong"/>
          <w:rFonts w:ascii="Arial" w:hAnsi="Arial" w:cs="Arial"/>
          <w:b w:val="0"/>
          <w:bCs w:val="0"/>
          <w:sz w:val="24"/>
          <w:szCs w:val="24"/>
        </w:rPr>
        <w:t>50</w:t>
      </w:r>
      <w:r w:rsidR="00E743CC" w:rsidRPr="00E60BF9">
        <w:rPr>
          <w:rStyle w:val="Strong"/>
          <w:rFonts w:ascii="Arial" w:hAnsi="Arial" w:cs="Arial"/>
          <w:b w:val="0"/>
          <w:bCs w:val="0"/>
          <w:sz w:val="24"/>
          <w:szCs w:val="24"/>
        </w:rPr>
        <w:t>% reduction</w:t>
      </w:r>
      <w:r w:rsidR="00E743CC" w:rsidRPr="00E60BF9">
        <w:rPr>
          <w:rFonts w:ascii="Arial" w:hAnsi="Arial" w:cs="Arial"/>
          <w:sz w:val="24"/>
          <w:szCs w:val="24"/>
          <w:shd w:val="clear" w:color="auto" w:fill="FFFFFF"/>
        </w:rPr>
        <w:t xml:space="preserve"> in myopia in children.’ </w:t>
      </w:r>
      <w:r w:rsidRPr="00E60BF9">
        <w:rPr>
          <w:rFonts w:ascii="Arial" w:hAnsi="Arial" w:cs="Arial"/>
          <w:sz w:val="24"/>
          <w:szCs w:val="24"/>
          <w:shd w:val="clear" w:color="auto" w:fill="FFFFFF"/>
        </w:rPr>
        <w:t xml:space="preserve">(Association of optometrists, no date). This suggests that children are spending too much time indoors behind screens, as opposed to being outdoors. As a result of this, their eyesight is tremendously being affected. This could easily be prevented by encouraging children to play outdoors. Taking part in activities such as walking, cycling and skiing, not only preserves good eye health but also a healthy weight and mind. </w:t>
      </w:r>
    </w:p>
    <w:p w14:paraId="6C047C44" w14:textId="517D1904" w:rsidR="00275BAC" w:rsidRPr="00E60BF9" w:rsidRDefault="00617698" w:rsidP="00275BAC">
      <w:pPr>
        <w:spacing w:line="276" w:lineRule="auto"/>
        <w:jc w:val="both"/>
        <w:rPr>
          <w:rFonts w:ascii="Arial" w:eastAsia="Arial" w:hAnsi="Arial" w:cs="Arial"/>
          <w:sz w:val="24"/>
          <w:szCs w:val="24"/>
        </w:rPr>
      </w:pPr>
      <w:r w:rsidRPr="00E60BF9">
        <w:rPr>
          <w:rFonts w:ascii="Arial" w:eastAsia="Arial" w:hAnsi="Arial" w:cs="Arial"/>
          <w:sz w:val="24"/>
          <w:szCs w:val="24"/>
        </w:rPr>
        <w:t xml:space="preserve">This is supported by </w:t>
      </w:r>
      <w:r w:rsidR="00621DDF" w:rsidRPr="00E60BF9">
        <w:rPr>
          <w:rFonts w:ascii="Arial" w:eastAsia="Arial" w:hAnsi="Arial" w:cs="Arial"/>
          <w:sz w:val="24"/>
          <w:szCs w:val="24"/>
        </w:rPr>
        <w:t xml:space="preserve">Pestalozzi </w:t>
      </w:r>
      <w:r w:rsidRPr="00E60BF9">
        <w:rPr>
          <w:rFonts w:ascii="Arial" w:eastAsia="Arial" w:hAnsi="Arial" w:cs="Arial"/>
          <w:sz w:val="24"/>
          <w:szCs w:val="24"/>
        </w:rPr>
        <w:t xml:space="preserve">who </w:t>
      </w:r>
      <w:r w:rsidR="00621DDF" w:rsidRPr="00E60BF9">
        <w:rPr>
          <w:rFonts w:ascii="Arial" w:eastAsia="Arial" w:hAnsi="Arial" w:cs="Arial"/>
          <w:sz w:val="24"/>
          <w:szCs w:val="24"/>
        </w:rPr>
        <w:t>believed that children must be given opportunity to learn through the powers of ‘Head’, ‘Heart’ and ‘</w:t>
      </w:r>
      <w:r w:rsidR="00275BAC" w:rsidRPr="00E60BF9">
        <w:rPr>
          <w:rFonts w:ascii="Arial" w:eastAsia="Arial" w:hAnsi="Arial" w:cs="Arial"/>
          <w:sz w:val="24"/>
          <w:szCs w:val="24"/>
        </w:rPr>
        <w:t>Hands’.</w:t>
      </w:r>
      <w:r w:rsidR="00275BAC" w:rsidRPr="00E60BF9">
        <w:rPr>
          <w:rFonts w:ascii="Arial" w:eastAsia="Times New Roman" w:hAnsi="Arial" w:cs="Arial"/>
          <w:color w:val="000000"/>
          <w:sz w:val="24"/>
          <w:szCs w:val="24"/>
          <w:lang w:eastAsia="en-GB"/>
        </w:rPr>
        <w:t xml:space="preserve"> The ‘heart’ aspect encouraged responsibility and integrity, friendship and love, gratitude and empathy with others. Pestalozzi argued that from children using their ‘hands’ in a natural environment, the </w:t>
      </w:r>
      <w:r w:rsidR="00275BAC" w:rsidRPr="00E60BF9">
        <w:rPr>
          <w:rFonts w:ascii="Arial" w:hAnsi="Arial" w:cs="Arial"/>
          <w:color w:val="000000"/>
          <w:sz w:val="24"/>
          <w:szCs w:val="24"/>
          <w:shd w:val="clear" w:color="auto" w:fill="FFFFFF"/>
        </w:rPr>
        <w:t xml:space="preserve">professional and social skills, art and physical activity needed to make a positive difference in the world are developed.  Additionally, Pestalozzi’s ‘head’ encouraged practitioners to provide children with activities which enabled them to develop their natural abilities through exploring and engaging with the outdoor world in order to learn about it. </w:t>
      </w:r>
      <w:r w:rsidR="00B55643" w:rsidRPr="00E60BF9">
        <w:rPr>
          <w:rFonts w:ascii="Arial" w:hAnsi="Arial" w:cs="Arial"/>
          <w:color w:val="000000"/>
          <w:sz w:val="24"/>
          <w:szCs w:val="24"/>
          <w:shd w:val="clear" w:color="auto" w:fill="FFFFFF"/>
        </w:rPr>
        <w:t xml:space="preserve">(Pestalozzi, 2014) </w:t>
      </w:r>
    </w:p>
    <w:p w14:paraId="5EF64024" w14:textId="19E97F43" w:rsidR="00E45041" w:rsidRDefault="002B64DE" w:rsidP="644B0CE9">
      <w:pPr>
        <w:spacing w:line="276" w:lineRule="auto"/>
        <w:jc w:val="both"/>
        <w:rPr>
          <w:rFonts w:ascii="Arial" w:eastAsia="Arial" w:hAnsi="Arial" w:cs="Arial"/>
          <w:sz w:val="24"/>
          <w:szCs w:val="24"/>
        </w:rPr>
      </w:pPr>
      <w:r w:rsidRPr="00E60BF9">
        <w:rPr>
          <w:rFonts w:ascii="Arial" w:eastAsia="Arial" w:hAnsi="Arial" w:cs="Arial"/>
          <w:sz w:val="24"/>
          <w:szCs w:val="24"/>
        </w:rPr>
        <w:t xml:space="preserve">Jones and Mercer 1993 cited in Beauchamp 2012, argue that ‘nearly all of learning (of computer skills) is in some sense a social experience’; some person is involved as well as the learner’. </w:t>
      </w:r>
      <w:r w:rsidR="00694C9B">
        <w:rPr>
          <w:rFonts w:ascii="Arial" w:eastAsia="Arial" w:hAnsi="Arial" w:cs="Arial"/>
          <w:sz w:val="24"/>
          <w:szCs w:val="24"/>
        </w:rPr>
        <w:t xml:space="preserve">This implies that digital media has the same benefits to children’s development as other play, such as outdoor play. However, children’s play should not </w:t>
      </w:r>
      <w:r w:rsidR="00242258">
        <w:rPr>
          <w:rFonts w:ascii="Arial" w:eastAsia="Arial" w:hAnsi="Arial" w:cs="Arial"/>
          <w:sz w:val="24"/>
          <w:szCs w:val="24"/>
        </w:rPr>
        <w:t xml:space="preserve">cause </w:t>
      </w:r>
      <w:r w:rsidR="00694C9B">
        <w:rPr>
          <w:rFonts w:ascii="Arial" w:eastAsia="Arial" w:hAnsi="Arial" w:cs="Arial"/>
          <w:sz w:val="24"/>
          <w:szCs w:val="24"/>
        </w:rPr>
        <w:t xml:space="preserve">health </w:t>
      </w:r>
      <w:r w:rsidR="00467645">
        <w:rPr>
          <w:rFonts w:ascii="Arial" w:eastAsia="Arial" w:hAnsi="Arial" w:cs="Arial"/>
          <w:sz w:val="24"/>
          <w:szCs w:val="24"/>
        </w:rPr>
        <w:t>risks</w:t>
      </w:r>
      <w:r w:rsidR="00E62217">
        <w:rPr>
          <w:rFonts w:ascii="Arial" w:eastAsia="Arial" w:hAnsi="Arial" w:cs="Arial"/>
          <w:sz w:val="24"/>
          <w:szCs w:val="24"/>
        </w:rPr>
        <w:t xml:space="preserve"> as digital media does</w:t>
      </w:r>
      <w:r w:rsidR="00467645">
        <w:rPr>
          <w:rFonts w:ascii="Arial" w:eastAsia="Arial" w:hAnsi="Arial" w:cs="Arial"/>
          <w:sz w:val="24"/>
          <w:szCs w:val="24"/>
        </w:rPr>
        <w:t xml:space="preserve">. </w:t>
      </w:r>
      <w:r w:rsidR="00694C9B">
        <w:rPr>
          <w:rFonts w:ascii="Arial" w:eastAsia="Arial" w:hAnsi="Arial" w:cs="Arial"/>
          <w:sz w:val="24"/>
          <w:szCs w:val="24"/>
        </w:rPr>
        <w:t xml:space="preserve">Adults have a duty to safeguard and protect </w:t>
      </w:r>
      <w:r w:rsidR="004B0958">
        <w:rPr>
          <w:rFonts w:ascii="Arial" w:eastAsia="Arial" w:hAnsi="Arial" w:cs="Arial"/>
          <w:sz w:val="24"/>
          <w:szCs w:val="24"/>
        </w:rPr>
        <w:t>children and</w:t>
      </w:r>
      <w:r w:rsidR="00E62217">
        <w:rPr>
          <w:rFonts w:ascii="Arial" w:eastAsia="Arial" w:hAnsi="Arial" w:cs="Arial"/>
          <w:sz w:val="24"/>
          <w:szCs w:val="24"/>
        </w:rPr>
        <w:t xml:space="preserve"> exposing them to long periods of digital media is not promoting children’s safety and wellbeing. </w:t>
      </w:r>
    </w:p>
    <w:p w14:paraId="4F9A3526" w14:textId="659E675A" w:rsidR="00B5452E" w:rsidRPr="00694C9B" w:rsidRDefault="00B5452E" w:rsidP="00B5452E">
      <w:pPr>
        <w:spacing w:line="276" w:lineRule="auto"/>
        <w:jc w:val="both"/>
        <w:rPr>
          <w:rFonts w:ascii="Arial" w:eastAsia="Arial" w:hAnsi="Arial" w:cs="Arial"/>
          <w:sz w:val="24"/>
          <w:szCs w:val="24"/>
        </w:rPr>
      </w:pPr>
      <w:r w:rsidRPr="00694C9B">
        <w:rPr>
          <w:rFonts w:ascii="Arial" w:eastAsia="Arial" w:hAnsi="Arial" w:cs="Arial"/>
          <w:sz w:val="24"/>
          <w:szCs w:val="24"/>
        </w:rPr>
        <w:t>The Routes to learning digital competence and digital literacy framework support</w:t>
      </w:r>
      <w:r>
        <w:rPr>
          <w:rFonts w:ascii="Arial" w:eastAsia="Arial" w:hAnsi="Arial" w:cs="Arial"/>
          <w:sz w:val="24"/>
          <w:szCs w:val="24"/>
        </w:rPr>
        <w:t>s</w:t>
      </w:r>
      <w:r w:rsidRPr="00694C9B">
        <w:rPr>
          <w:rFonts w:ascii="Arial" w:eastAsia="Arial" w:hAnsi="Arial" w:cs="Arial"/>
          <w:sz w:val="24"/>
          <w:szCs w:val="24"/>
        </w:rPr>
        <w:t xml:space="preserve"> the vitality of children using digital technology. A report outlined that ‘11.3 million people (21%) lack the full basic digital skills’, with ‘4.3 million (8%) having no basic digital skills at all’. (Department for Education ,2019)</w:t>
      </w:r>
      <w:r w:rsidR="002B4AA8">
        <w:rPr>
          <w:rFonts w:ascii="Arial" w:eastAsia="Arial" w:hAnsi="Arial" w:cs="Arial"/>
          <w:sz w:val="24"/>
          <w:szCs w:val="24"/>
        </w:rPr>
        <w:t xml:space="preserve"> This is evidence to suggest that, there is a need for children to learn basic digital skills at a young age, in order to prevent them </w:t>
      </w:r>
      <w:r w:rsidR="00EC01A8">
        <w:rPr>
          <w:rFonts w:ascii="Arial" w:eastAsia="Arial" w:hAnsi="Arial" w:cs="Arial"/>
          <w:sz w:val="24"/>
          <w:szCs w:val="24"/>
        </w:rPr>
        <w:t xml:space="preserve">from </w:t>
      </w:r>
      <w:r w:rsidR="002B4AA8">
        <w:rPr>
          <w:rFonts w:ascii="Arial" w:eastAsia="Arial" w:hAnsi="Arial" w:cs="Arial"/>
          <w:sz w:val="24"/>
          <w:szCs w:val="24"/>
        </w:rPr>
        <w:t xml:space="preserve">having difficulty </w:t>
      </w:r>
      <w:r w:rsidR="00EC01A8">
        <w:rPr>
          <w:rFonts w:ascii="Arial" w:eastAsia="Arial" w:hAnsi="Arial" w:cs="Arial"/>
          <w:sz w:val="24"/>
          <w:szCs w:val="24"/>
        </w:rPr>
        <w:t xml:space="preserve">in the workplace in their futures. </w:t>
      </w:r>
    </w:p>
    <w:p w14:paraId="216BFD25" w14:textId="4FE94C79" w:rsidR="644B0CE9" w:rsidRDefault="00F52A23" w:rsidP="644B0CE9">
      <w:pPr>
        <w:spacing w:line="276" w:lineRule="auto"/>
        <w:jc w:val="both"/>
        <w:rPr>
          <w:rFonts w:ascii="Arial" w:eastAsia="Arial" w:hAnsi="Arial" w:cs="Arial"/>
          <w:sz w:val="24"/>
          <w:szCs w:val="24"/>
        </w:rPr>
      </w:pPr>
      <w:r>
        <w:rPr>
          <w:rFonts w:ascii="Arial" w:eastAsia="Arial" w:hAnsi="Arial" w:cs="Arial"/>
          <w:sz w:val="24"/>
          <w:szCs w:val="24"/>
        </w:rPr>
        <w:t>T</w:t>
      </w:r>
      <w:r w:rsidR="644B0CE9" w:rsidRPr="00E60BF9">
        <w:rPr>
          <w:rFonts w:ascii="Arial" w:eastAsia="Arial" w:hAnsi="Arial" w:cs="Arial"/>
          <w:sz w:val="24"/>
          <w:szCs w:val="24"/>
        </w:rPr>
        <w:t>he Foundation Phase</w:t>
      </w:r>
      <w:r w:rsidR="00242258">
        <w:rPr>
          <w:rFonts w:ascii="Arial" w:eastAsia="Arial" w:hAnsi="Arial" w:cs="Arial"/>
          <w:sz w:val="24"/>
          <w:szCs w:val="24"/>
        </w:rPr>
        <w:t xml:space="preserve"> </w:t>
      </w:r>
      <w:r>
        <w:rPr>
          <w:rFonts w:ascii="Arial" w:eastAsia="Arial" w:hAnsi="Arial" w:cs="Arial"/>
          <w:sz w:val="24"/>
          <w:szCs w:val="24"/>
        </w:rPr>
        <w:t xml:space="preserve">2015 </w:t>
      </w:r>
      <w:r w:rsidR="00242258">
        <w:rPr>
          <w:rFonts w:ascii="Arial" w:eastAsia="Arial" w:hAnsi="Arial" w:cs="Arial"/>
          <w:sz w:val="24"/>
          <w:szCs w:val="24"/>
        </w:rPr>
        <w:t>supports this and</w:t>
      </w:r>
      <w:r w:rsidR="644B0CE9" w:rsidRPr="00E60BF9">
        <w:rPr>
          <w:rFonts w:ascii="Arial" w:eastAsia="Arial" w:hAnsi="Arial" w:cs="Arial"/>
          <w:sz w:val="24"/>
          <w:szCs w:val="24"/>
        </w:rPr>
        <w:t xml:space="preserve"> states</w:t>
      </w:r>
      <w:r w:rsidR="00242258">
        <w:rPr>
          <w:rFonts w:ascii="Arial" w:eastAsia="Arial" w:hAnsi="Arial" w:cs="Arial"/>
          <w:sz w:val="24"/>
          <w:szCs w:val="24"/>
        </w:rPr>
        <w:t xml:space="preserve"> that</w:t>
      </w:r>
      <w:r w:rsidR="644B0CE9" w:rsidRPr="00E60BF9">
        <w:rPr>
          <w:rFonts w:ascii="Arial" w:eastAsia="Arial" w:hAnsi="Arial" w:cs="Arial"/>
          <w:sz w:val="24"/>
          <w:szCs w:val="24"/>
        </w:rPr>
        <w:t xml:space="preserve">, ICT must ‘involve (children) finding and developing information and ideas and creating and presenting information and ideas.’ Through using audio-visual material and ICT interactive software, children </w:t>
      </w:r>
      <w:proofErr w:type="gramStart"/>
      <w:r w:rsidR="644B0CE9" w:rsidRPr="00E60BF9">
        <w:rPr>
          <w:rFonts w:ascii="Arial" w:eastAsia="Arial" w:hAnsi="Arial" w:cs="Arial"/>
          <w:sz w:val="24"/>
          <w:szCs w:val="24"/>
        </w:rPr>
        <w:t>are able to</w:t>
      </w:r>
      <w:proofErr w:type="gramEnd"/>
      <w:r w:rsidR="644B0CE9" w:rsidRPr="00E60BF9">
        <w:rPr>
          <w:rFonts w:ascii="Arial" w:eastAsia="Arial" w:hAnsi="Arial" w:cs="Arial"/>
          <w:sz w:val="24"/>
          <w:szCs w:val="24"/>
        </w:rPr>
        <w:t xml:space="preserve"> develop holistically, and develop the seven areas of learning within the curriculum. Language, literacy and communication skills are developed through using ICT. Children </w:t>
      </w:r>
      <w:proofErr w:type="gramStart"/>
      <w:r w:rsidR="644B0CE9" w:rsidRPr="00E60BF9">
        <w:rPr>
          <w:rFonts w:ascii="Arial" w:eastAsia="Arial" w:hAnsi="Arial" w:cs="Arial"/>
          <w:sz w:val="24"/>
          <w:szCs w:val="24"/>
        </w:rPr>
        <w:t>are able to</w:t>
      </w:r>
      <w:proofErr w:type="gramEnd"/>
      <w:r w:rsidR="644B0CE9" w:rsidRPr="00E60BF9">
        <w:rPr>
          <w:rFonts w:ascii="Arial" w:eastAsia="Arial" w:hAnsi="Arial" w:cs="Arial"/>
          <w:sz w:val="24"/>
          <w:szCs w:val="24"/>
        </w:rPr>
        <w:t xml:space="preserve"> discuss with others what they are </w:t>
      </w:r>
      <w:r w:rsidR="008A2DB9" w:rsidRPr="00E60BF9">
        <w:rPr>
          <w:rFonts w:ascii="Arial" w:eastAsia="Arial" w:hAnsi="Arial" w:cs="Arial"/>
          <w:sz w:val="24"/>
          <w:szCs w:val="24"/>
        </w:rPr>
        <w:t>doing and</w:t>
      </w:r>
      <w:r w:rsidR="644B0CE9" w:rsidRPr="00E60BF9">
        <w:rPr>
          <w:rFonts w:ascii="Arial" w:eastAsia="Arial" w:hAnsi="Arial" w:cs="Arial"/>
          <w:sz w:val="24"/>
          <w:szCs w:val="24"/>
        </w:rPr>
        <w:t xml:space="preserve"> work together to create various material. Fine motor skills and hand eye co-ordination is also developed when using ICT and digital media. Some children may struggle to concentrate in the classroom however, due to the audio, bright colours and interaction experiences ICT provide them with, they may find lessons more enjoyable and contribute more often. In addition to using digital media in the form of computers, schools can also aid children's development through playing stories, rhymes, songs and poetry. For children who are audio learners, this can be more affective to their development. </w:t>
      </w:r>
    </w:p>
    <w:p w14:paraId="52328CC8" w14:textId="60386335" w:rsidR="00582561" w:rsidRDefault="00582561" w:rsidP="644B0CE9">
      <w:pPr>
        <w:spacing w:line="276" w:lineRule="auto"/>
        <w:jc w:val="both"/>
        <w:rPr>
          <w:rFonts w:ascii="Arial" w:eastAsia="Arial" w:hAnsi="Arial" w:cs="Arial"/>
          <w:sz w:val="24"/>
          <w:szCs w:val="24"/>
        </w:rPr>
      </w:pPr>
      <w:r>
        <w:rPr>
          <w:rFonts w:ascii="Arial" w:eastAsia="Arial" w:hAnsi="Arial" w:cs="Arial"/>
          <w:sz w:val="24"/>
          <w:szCs w:val="24"/>
        </w:rPr>
        <w:t xml:space="preserve">Many settings argue that digital technology, used outdoors benefits children’s development. There are many activities that children can take part in within nature, using digital media to acquire information. For example, </w:t>
      </w:r>
      <w:r w:rsidR="00DD026A">
        <w:rPr>
          <w:rFonts w:ascii="Arial" w:eastAsia="Arial" w:hAnsi="Arial" w:cs="Arial"/>
          <w:sz w:val="24"/>
          <w:szCs w:val="24"/>
        </w:rPr>
        <w:t xml:space="preserve">using cameras to take photos of what they have seen on a nature walk, before discussing with class peers when back in the classroom. From doing this, children are limited to the time that they have spent on digital technology, preventing them from harm and from </w:t>
      </w:r>
      <w:r w:rsidR="00DD026A">
        <w:rPr>
          <w:rFonts w:ascii="Arial" w:eastAsia="Arial" w:hAnsi="Arial" w:cs="Arial"/>
          <w:sz w:val="24"/>
          <w:szCs w:val="24"/>
        </w:rPr>
        <w:lastRenderedPageBreak/>
        <w:t xml:space="preserve">withdrawing themselves from what is going on around them.  An activity incorporating outdoor play and technology, is a social experience that is child led, allowing them to make discoveries about their world through their senses. In the same way, children could also use recording devices to measure nature sounds. Language and literacy development can significantly take place when carrying out activities involving both digital technology and the outdoor environment. (Bright Education, no date) </w:t>
      </w:r>
    </w:p>
    <w:p w14:paraId="6E42D99E" w14:textId="248E1DA3" w:rsidR="00667500" w:rsidRPr="00E60BF9" w:rsidRDefault="00667500" w:rsidP="644B0CE9">
      <w:pPr>
        <w:spacing w:line="276" w:lineRule="auto"/>
        <w:jc w:val="both"/>
        <w:rPr>
          <w:rFonts w:ascii="Arial" w:eastAsia="Arial" w:hAnsi="Arial" w:cs="Arial"/>
          <w:sz w:val="24"/>
          <w:szCs w:val="24"/>
        </w:rPr>
      </w:pPr>
      <w:r>
        <w:rPr>
          <w:rFonts w:ascii="Arial" w:eastAsia="Arial" w:hAnsi="Arial" w:cs="Arial"/>
          <w:sz w:val="24"/>
          <w:szCs w:val="24"/>
        </w:rPr>
        <w:t xml:space="preserve">Furthermore, </w:t>
      </w:r>
      <w:r w:rsidR="00F232D0">
        <w:rPr>
          <w:rFonts w:ascii="Arial" w:eastAsia="Arial" w:hAnsi="Arial" w:cs="Arial"/>
          <w:sz w:val="24"/>
          <w:szCs w:val="24"/>
        </w:rPr>
        <w:t>discussions can be carried out on the inspiration behind the photos and recordings that children have taken whilst outdoors. This could be the basis of writing a story</w:t>
      </w:r>
      <w:r w:rsidR="00242258">
        <w:rPr>
          <w:rFonts w:ascii="Arial" w:eastAsia="Arial" w:hAnsi="Arial" w:cs="Arial"/>
          <w:sz w:val="24"/>
          <w:szCs w:val="24"/>
        </w:rPr>
        <w:t>,</w:t>
      </w:r>
      <w:r w:rsidR="00F232D0">
        <w:rPr>
          <w:rFonts w:ascii="Arial" w:eastAsia="Arial" w:hAnsi="Arial" w:cs="Arial"/>
          <w:sz w:val="24"/>
          <w:szCs w:val="24"/>
        </w:rPr>
        <w:t xml:space="preserve"> or making activities taking further the aspects which they found interesting. As a result of </w:t>
      </w:r>
      <w:r w:rsidR="00F232D0" w:rsidRPr="00F232D0">
        <w:rPr>
          <w:rFonts w:ascii="Arial" w:eastAsia="Arial" w:hAnsi="Arial" w:cs="Arial"/>
          <w:sz w:val="24"/>
          <w:szCs w:val="24"/>
        </w:rPr>
        <w:t xml:space="preserve">this, children can </w:t>
      </w:r>
      <w:r w:rsidR="00F232D0">
        <w:rPr>
          <w:rFonts w:ascii="Arial" w:eastAsia="Arial" w:hAnsi="Arial" w:cs="Arial"/>
          <w:sz w:val="24"/>
          <w:szCs w:val="24"/>
        </w:rPr>
        <w:t>e</w:t>
      </w:r>
      <w:r w:rsidR="00F232D0" w:rsidRPr="00F232D0">
        <w:rPr>
          <w:rFonts w:ascii="Arial" w:hAnsi="Arial" w:cs="Arial"/>
          <w:color w:val="111111"/>
          <w:sz w:val="24"/>
          <w:szCs w:val="24"/>
          <w:shd w:val="clear" w:color="auto" w:fill="FFFFFF"/>
        </w:rPr>
        <w:t xml:space="preserve">xplore directional language and problem-solving </w:t>
      </w:r>
      <w:r w:rsidR="00F232D0">
        <w:rPr>
          <w:rFonts w:ascii="Arial" w:hAnsi="Arial" w:cs="Arial"/>
          <w:color w:val="111111"/>
          <w:sz w:val="24"/>
          <w:szCs w:val="24"/>
          <w:shd w:val="clear" w:color="auto" w:fill="FFFFFF"/>
        </w:rPr>
        <w:t>skills</w:t>
      </w:r>
      <w:r w:rsidR="00242258">
        <w:rPr>
          <w:rFonts w:ascii="Arial" w:hAnsi="Arial" w:cs="Arial"/>
          <w:color w:val="111111"/>
          <w:sz w:val="24"/>
          <w:szCs w:val="24"/>
          <w:shd w:val="clear" w:color="auto" w:fill="FFFFFF"/>
        </w:rPr>
        <w:t xml:space="preserve"> through using digital media outdoors</w:t>
      </w:r>
      <w:r w:rsidR="00F232D0">
        <w:rPr>
          <w:rFonts w:ascii="Arial" w:hAnsi="Arial" w:cs="Arial"/>
          <w:color w:val="111111"/>
          <w:sz w:val="24"/>
          <w:szCs w:val="24"/>
          <w:shd w:val="clear" w:color="auto" w:fill="FFFFFF"/>
        </w:rPr>
        <w:t>. (Wright, 2020)</w:t>
      </w:r>
      <w:r w:rsidR="00E62217">
        <w:rPr>
          <w:rFonts w:ascii="Arial" w:hAnsi="Arial" w:cs="Arial"/>
          <w:color w:val="111111"/>
          <w:sz w:val="24"/>
          <w:szCs w:val="24"/>
          <w:shd w:val="clear" w:color="auto" w:fill="FFFFFF"/>
        </w:rPr>
        <w:t xml:space="preserve"> When children are given opportunities to use digital media, before taking the activity further, they </w:t>
      </w:r>
      <w:proofErr w:type="gramStart"/>
      <w:r w:rsidR="00E62217">
        <w:rPr>
          <w:rFonts w:ascii="Arial" w:hAnsi="Arial" w:cs="Arial"/>
          <w:color w:val="111111"/>
          <w:sz w:val="24"/>
          <w:szCs w:val="24"/>
          <w:shd w:val="clear" w:color="auto" w:fill="FFFFFF"/>
        </w:rPr>
        <w:t>are able to</w:t>
      </w:r>
      <w:proofErr w:type="gramEnd"/>
      <w:r w:rsidR="00E62217">
        <w:rPr>
          <w:rFonts w:ascii="Arial" w:hAnsi="Arial" w:cs="Arial"/>
          <w:color w:val="111111"/>
          <w:sz w:val="24"/>
          <w:szCs w:val="24"/>
          <w:shd w:val="clear" w:color="auto" w:fill="FFFFFF"/>
        </w:rPr>
        <w:t xml:space="preserve"> progress their learning in various ways. If children are engrossed in activities and thoroughly enjoy what they are doing, learning becomes far more natural and an easier process. </w:t>
      </w:r>
    </w:p>
    <w:p w14:paraId="25DAA857" w14:textId="2FDFE49B" w:rsidR="003D3FF6" w:rsidRPr="00E60BF9" w:rsidRDefault="00617698" w:rsidP="008B7F1A">
      <w:pPr>
        <w:spacing w:line="276" w:lineRule="auto"/>
        <w:jc w:val="both"/>
        <w:rPr>
          <w:rFonts w:ascii="Arial" w:eastAsia="Arial" w:hAnsi="Arial" w:cs="Arial"/>
          <w:sz w:val="24"/>
          <w:szCs w:val="24"/>
        </w:rPr>
        <w:sectPr w:rsidR="003D3FF6" w:rsidRPr="00E60BF9" w:rsidSect="003D3FF6">
          <w:headerReference w:type="default" r:id="rId8"/>
          <w:footerReference w:type="default" r:id="rId9"/>
          <w:pgSz w:w="11906" w:h="16838"/>
          <w:pgMar w:top="720" w:right="720" w:bottom="720" w:left="720" w:header="720" w:footer="720" w:gutter="0"/>
          <w:cols w:space="720"/>
          <w:docGrid w:linePitch="360"/>
        </w:sectPr>
      </w:pPr>
      <w:r w:rsidRPr="00E60BF9">
        <w:rPr>
          <w:rFonts w:ascii="Arial" w:eastAsia="Arial" w:hAnsi="Arial" w:cs="Arial"/>
          <w:sz w:val="24"/>
          <w:szCs w:val="24"/>
        </w:rPr>
        <w:t xml:space="preserve">In conclusion, children require education </w:t>
      </w:r>
      <w:proofErr w:type="gramStart"/>
      <w:r w:rsidRPr="00E60BF9">
        <w:rPr>
          <w:rFonts w:ascii="Arial" w:eastAsia="Arial" w:hAnsi="Arial" w:cs="Arial"/>
          <w:sz w:val="24"/>
          <w:szCs w:val="24"/>
        </w:rPr>
        <w:t>through the use of</w:t>
      </w:r>
      <w:proofErr w:type="gramEnd"/>
      <w:r w:rsidRPr="00E60BF9">
        <w:rPr>
          <w:rFonts w:ascii="Arial" w:eastAsia="Arial" w:hAnsi="Arial" w:cs="Arial"/>
          <w:sz w:val="24"/>
          <w:szCs w:val="24"/>
        </w:rPr>
        <w:t xml:space="preserve"> ICT and digital media growing up in today’s society. The world has quickly become a digital epidemic therefore, children need to be digital literate to keep up with the </w:t>
      </w:r>
      <w:r w:rsidR="00B55643" w:rsidRPr="00E60BF9">
        <w:rPr>
          <w:rFonts w:ascii="Arial" w:eastAsia="Arial" w:hAnsi="Arial" w:cs="Arial"/>
          <w:sz w:val="24"/>
          <w:szCs w:val="24"/>
        </w:rPr>
        <w:t>ever-changing</w:t>
      </w:r>
      <w:r w:rsidRPr="00E60BF9">
        <w:rPr>
          <w:rFonts w:ascii="Arial" w:eastAsia="Arial" w:hAnsi="Arial" w:cs="Arial"/>
          <w:sz w:val="24"/>
          <w:szCs w:val="24"/>
        </w:rPr>
        <w:t xml:space="preserve"> digital world. As advocates of children, caregivers both parents and teachers, must ensure that children remain safeguarded </w:t>
      </w:r>
      <w:r w:rsidR="002B64DE" w:rsidRPr="00E60BF9">
        <w:rPr>
          <w:rFonts w:ascii="Arial" w:eastAsia="Arial" w:hAnsi="Arial" w:cs="Arial"/>
          <w:sz w:val="24"/>
          <w:szCs w:val="24"/>
        </w:rPr>
        <w:t xml:space="preserve">when using digital media, and that there are limitations put in place regarding screen time. It is vital that children are given opportunities to flourish outdoors, advancing their development in other areas that are not available </w:t>
      </w:r>
      <w:r w:rsidR="00F47EAC" w:rsidRPr="00E60BF9">
        <w:rPr>
          <w:rFonts w:ascii="Arial" w:eastAsia="Arial" w:hAnsi="Arial" w:cs="Arial"/>
          <w:sz w:val="24"/>
          <w:szCs w:val="24"/>
        </w:rPr>
        <w:t>using</w:t>
      </w:r>
      <w:r w:rsidR="002B64DE" w:rsidRPr="00E60BF9">
        <w:rPr>
          <w:rFonts w:ascii="Arial" w:eastAsia="Arial" w:hAnsi="Arial" w:cs="Arial"/>
          <w:sz w:val="24"/>
          <w:szCs w:val="24"/>
        </w:rPr>
        <w:t xml:space="preserve"> digital media. </w:t>
      </w:r>
    </w:p>
    <w:p w14:paraId="0D4E36D7" w14:textId="4A49A8CD" w:rsidR="008B7F1A" w:rsidRDefault="008B7F1A" w:rsidP="008B7F1A">
      <w:pPr>
        <w:tabs>
          <w:tab w:val="left" w:pos="1994"/>
        </w:tabs>
      </w:pPr>
      <w:r>
        <w:rPr>
          <w:noProof/>
          <w:lang w:eastAsia="en-GB"/>
        </w:rPr>
        <w:lastRenderedPageBreak/>
        <w:drawing>
          <wp:anchor distT="0" distB="0" distL="114300" distR="114300" simplePos="0" relativeHeight="251658240" behindDoc="0" locked="0" layoutInCell="1" allowOverlap="1" wp14:anchorId="46E829AD" wp14:editId="007A2512">
            <wp:simplePos x="0" y="0"/>
            <wp:positionH relativeFrom="page">
              <wp:align>left</wp:align>
            </wp:positionH>
            <wp:positionV relativeFrom="paragraph">
              <wp:posOffset>-544</wp:posOffset>
            </wp:positionV>
            <wp:extent cx="10568019" cy="7073900"/>
            <wp:effectExtent l="0" t="0" r="5080" b="0"/>
            <wp:wrapSquare wrapText="bothSides"/>
            <wp:docPr id="2098126832"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0568019" cy="7073900"/>
                    </a:xfrm>
                    <a:prstGeom prst="rect">
                      <a:avLst/>
                    </a:prstGeom>
                  </pic:spPr>
                </pic:pic>
              </a:graphicData>
            </a:graphic>
            <wp14:sizeRelH relativeFrom="page">
              <wp14:pctWidth>0</wp14:pctWidth>
            </wp14:sizeRelH>
            <wp14:sizeRelV relativeFrom="page">
              <wp14:pctHeight>0</wp14:pctHeight>
            </wp14:sizeRelV>
          </wp:anchor>
        </w:drawing>
      </w:r>
    </w:p>
    <w:p w14:paraId="311E6D80" w14:textId="0F638E23" w:rsidR="008B7F1A" w:rsidRDefault="008B7F1A" w:rsidP="008B7F1A">
      <w:pPr>
        <w:tabs>
          <w:tab w:val="left" w:pos="1994"/>
        </w:tabs>
        <w:sectPr w:rsidR="008B7F1A" w:rsidSect="008B7F1A">
          <w:pgSz w:w="16838" w:h="11906" w:orient="landscape"/>
          <w:pgMar w:top="720" w:right="720" w:bottom="720" w:left="720" w:header="720" w:footer="720" w:gutter="0"/>
          <w:cols w:space="720"/>
          <w:docGrid w:linePitch="360"/>
        </w:sectPr>
      </w:pPr>
      <w:r>
        <w:rPr>
          <w:noProof/>
          <w:lang w:eastAsia="en-GB"/>
        </w:rPr>
        <w:lastRenderedPageBreak/>
        <w:drawing>
          <wp:anchor distT="0" distB="0" distL="114300" distR="114300" simplePos="0" relativeHeight="251659264" behindDoc="1" locked="0" layoutInCell="1" allowOverlap="1" wp14:anchorId="5F7C9CCB" wp14:editId="1B6BD868">
            <wp:simplePos x="0" y="0"/>
            <wp:positionH relativeFrom="page">
              <wp:align>right</wp:align>
            </wp:positionH>
            <wp:positionV relativeFrom="paragraph">
              <wp:posOffset>181</wp:posOffset>
            </wp:positionV>
            <wp:extent cx="10392508" cy="7102475"/>
            <wp:effectExtent l="0" t="0" r="8890" b="3175"/>
            <wp:wrapSquare wrapText="bothSides"/>
            <wp:docPr id="756049764" name="Picture 4"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0392508" cy="7102475"/>
                    </a:xfrm>
                    <a:prstGeom prst="rect">
                      <a:avLst/>
                    </a:prstGeom>
                  </pic:spPr>
                </pic:pic>
              </a:graphicData>
            </a:graphic>
            <wp14:sizeRelH relativeFrom="page">
              <wp14:pctWidth>0</wp14:pctWidth>
            </wp14:sizeRelH>
            <wp14:sizeRelV relativeFrom="page">
              <wp14:pctHeight>0</wp14:pctHeight>
            </wp14:sizeRelV>
          </wp:anchor>
        </w:drawing>
      </w:r>
    </w:p>
    <w:p w14:paraId="5D8B0B00" w14:textId="60A88A22" w:rsidR="008B7F1A" w:rsidRPr="008B7F1A" w:rsidRDefault="008B7F1A" w:rsidP="008B7F1A">
      <w:pPr>
        <w:rPr>
          <w:rFonts w:ascii="Arial" w:hAnsi="Arial" w:cs="Arial"/>
          <w:b/>
          <w:bCs/>
          <w:i/>
          <w:iCs/>
          <w:sz w:val="24"/>
          <w:szCs w:val="24"/>
          <w:u w:val="single"/>
        </w:rPr>
      </w:pPr>
      <w:r w:rsidRPr="008B7F1A">
        <w:rPr>
          <w:rFonts w:ascii="Arial" w:hAnsi="Arial" w:cs="Arial"/>
          <w:b/>
          <w:bCs/>
          <w:i/>
          <w:iCs/>
          <w:sz w:val="24"/>
          <w:szCs w:val="24"/>
          <w:u w:val="single"/>
        </w:rPr>
        <w:lastRenderedPageBreak/>
        <w:t>Criteria 3</w:t>
      </w:r>
    </w:p>
    <w:p w14:paraId="275DEA80" w14:textId="3797B397" w:rsidR="008B7F1A" w:rsidRPr="008B7F1A" w:rsidRDefault="008B7F1A" w:rsidP="008B7F1A">
      <w:pPr>
        <w:rPr>
          <w:rFonts w:ascii="Arial" w:hAnsi="Arial" w:cs="Arial"/>
          <w:sz w:val="24"/>
          <w:szCs w:val="24"/>
        </w:rPr>
      </w:pPr>
      <w:r w:rsidRPr="008B7F1A">
        <w:rPr>
          <w:rFonts w:ascii="Arial" w:hAnsi="Arial" w:cs="Arial"/>
          <w:sz w:val="24"/>
          <w:szCs w:val="24"/>
        </w:rPr>
        <w:t>The activity</w:t>
      </w:r>
      <w:r w:rsidR="007B16B6">
        <w:rPr>
          <w:rFonts w:ascii="Arial" w:hAnsi="Arial" w:cs="Arial"/>
          <w:sz w:val="24"/>
          <w:szCs w:val="24"/>
        </w:rPr>
        <w:t xml:space="preserve"> that I have planned,</w:t>
      </w:r>
      <w:r w:rsidRPr="008B7F1A">
        <w:rPr>
          <w:rFonts w:ascii="Arial" w:hAnsi="Arial" w:cs="Arial"/>
          <w:sz w:val="24"/>
          <w:szCs w:val="24"/>
        </w:rPr>
        <w:t xml:space="preserve"> is appropriate for children ages five </w:t>
      </w:r>
      <w:r w:rsidR="007B16B6">
        <w:rPr>
          <w:rFonts w:ascii="Arial" w:hAnsi="Arial" w:cs="Arial"/>
          <w:sz w:val="24"/>
          <w:szCs w:val="24"/>
        </w:rPr>
        <w:t>to seven</w:t>
      </w:r>
      <w:r w:rsidRPr="008B7F1A">
        <w:rPr>
          <w:rFonts w:ascii="Arial" w:hAnsi="Arial" w:cs="Arial"/>
          <w:sz w:val="24"/>
          <w:szCs w:val="24"/>
        </w:rPr>
        <w:t xml:space="preserve">. It involves the children being given an iPad to share amongst four members of their group, to produce a video. The video must be child led and can be a video of dance, story, acting or a teaching video. The children must be given a choice of settings which are available for them to use. For </w:t>
      </w:r>
      <w:r w:rsidR="00E60BF9" w:rsidRPr="008B7F1A">
        <w:rPr>
          <w:rFonts w:ascii="Arial" w:hAnsi="Arial" w:cs="Arial"/>
          <w:sz w:val="24"/>
          <w:szCs w:val="24"/>
        </w:rPr>
        <w:t>example,</w:t>
      </w:r>
      <w:r w:rsidRPr="008B7F1A">
        <w:rPr>
          <w:rFonts w:ascii="Arial" w:hAnsi="Arial" w:cs="Arial"/>
          <w:sz w:val="24"/>
          <w:szCs w:val="24"/>
        </w:rPr>
        <w:t xml:space="preserve"> forested areas, sports hall or a school yard. There will be numerous props available for the children to use, such as fancy-dress costumes, instruments, hoopla hoops, bean bags and additional items from their surroundings they choose. The video produced by the children, will be</w:t>
      </w:r>
      <w:r w:rsidR="00D52392">
        <w:rPr>
          <w:rFonts w:ascii="Arial" w:hAnsi="Arial" w:cs="Arial"/>
          <w:sz w:val="24"/>
          <w:szCs w:val="24"/>
        </w:rPr>
        <w:t xml:space="preserve"> uploaded and edited </w:t>
      </w:r>
      <w:r w:rsidRPr="008B7F1A">
        <w:rPr>
          <w:rFonts w:ascii="Arial" w:hAnsi="Arial" w:cs="Arial"/>
          <w:sz w:val="24"/>
          <w:szCs w:val="24"/>
        </w:rPr>
        <w:t xml:space="preserve">on a safe and secure school software, previously explained to the children by practitioners.  The software must be appropriate and allow children to use text, image, sound, animation and video. This is supported in the creating element of the Digital Competency Framework 2008 and must be encouraged by practitioners. </w:t>
      </w:r>
    </w:p>
    <w:p w14:paraId="58F9FD00" w14:textId="77777777" w:rsidR="008B7F1A" w:rsidRPr="008B7F1A" w:rsidRDefault="008B7F1A" w:rsidP="008B7F1A">
      <w:pPr>
        <w:rPr>
          <w:rFonts w:ascii="Arial" w:hAnsi="Arial" w:cs="Arial"/>
          <w:sz w:val="24"/>
          <w:szCs w:val="24"/>
        </w:rPr>
      </w:pPr>
      <w:r w:rsidRPr="008B7F1A">
        <w:rPr>
          <w:rFonts w:ascii="Arial" w:hAnsi="Arial" w:cs="Arial"/>
          <w:sz w:val="24"/>
          <w:szCs w:val="24"/>
        </w:rPr>
        <w:t xml:space="preserve">Furthermore, the role of the practitioner will be to observe the children freely, leaving them to be independent and make choices in their own learning and discoveries. Support can be given to the children in accessing software on their iPad and ensuring that they are not having any difficulties. Guidance can be offered to children, through asking rhetorical questions to spark thought and imagination.  Topics from subjects taught previously should be discussed by practitioners to the children. For example, shapes, counting, different music styles and expression through communication. This will enable children to consider these options during the making of their video. </w:t>
      </w:r>
    </w:p>
    <w:p w14:paraId="096BD44D" w14:textId="02F2D1D3" w:rsidR="008B7F1A" w:rsidRPr="008B7F1A" w:rsidRDefault="008B7F1A" w:rsidP="008B7F1A">
      <w:pPr>
        <w:rPr>
          <w:rFonts w:ascii="Arial" w:hAnsi="Arial" w:cs="Arial"/>
          <w:sz w:val="24"/>
          <w:szCs w:val="24"/>
        </w:rPr>
      </w:pPr>
      <w:r w:rsidRPr="008B7F1A">
        <w:rPr>
          <w:rFonts w:ascii="Arial" w:hAnsi="Arial" w:cs="Arial"/>
          <w:sz w:val="24"/>
          <w:szCs w:val="24"/>
        </w:rPr>
        <w:t xml:space="preserve">The interacting and collaborating element of the digital competence framework 2008, is promoted within my planned activity. The framework states that in year one, children must collaborate with a partner on a piece of digital work. Taking </w:t>
      </w:r>
      <w:r w:rsidR="00E60BF9">
        <w:rPr>
          <w:rFonts w:ascii="Arial" w:hAnsi="Arial" w:cs="Arial"/>
          <w:sz w:val="24"/>
          <w:szCs w:val="24"/>
        </w:rPr>
        <w:t xml:space="preserve">ICT </w:t>
      </w:r>
      <w:r w:rsidRPr="008B7F1A">
        <w:rPr>
          <w:rFonts w:ascii="Arial" w:hAnsi="Arial" w:cs="Arial"/>
          <w:sz w:val="24"/>
          <w:szCs w:val="24"/>
        </w:rPr>
        <w:t xml:space="preserve">skills further, children must be supported in editing recordings of their videos when back in the classroom. This can be done by transferring their video to computers or whiteboards.  Storing of work must also be promoted through the digital competence framework therefore, practitioners must support children in saving their work and naming it under a suitable name. </w:t>
      </w:r>
    </w:p>
    <w:p w14:paraId="08BC45A6" w14:textId="5BEAC50C" w:rsidR="008B7F1A" w:rsidRPr="008B7F1A" w:rsidRDefault="008B7F1A" w:rsidP="008B7F1A">
      <w:pPr>
        <w:rPr>
          <w:rFonts w:ascii="Arial" w:hAnsi="Arial" w:cs="Arial"/>
          <w:sz w:val="24"/>
          <w:szCs w:val="24"/>
        </w:rPr>
      </w:pPr>
      <w:r w:rsidRPr="008B7F1A">
        <w:rPr>
          <w:rFonts w:ascii="Arial" w:hAnsi="Arial" w:cs="Arial"/>
          <w:sz w:val="24"/>
          <w:szCs w:val="24"/>
        </w:rPr>
        <w:t xml:space="preserve">Moreover, the option should also be given to children to share their video with the other children in their class. A discussion amongst practitioners and children, can include an explanation on different video styles and productions. From this, the children can consider the different </w:t>
      </w:r>
      <w:r w:rsidR="00E60BF9">
        <w:rPr>
          <w:rFonts w:ascii="Arial" w:hAnsi="Arial" w:cs="Arial"/>
          <w:sz w:val="24"/>
          <w:szCs w:val="24"/>
        </w:rPr>
        <w:t>ICT</w:t>
      </w:r>
      <w:r w:rsidR="00E60BF9" w:rsidRPr="008B7F1A">
        <w:rPr>
          <w:rFonts w:ascii="Arial" w:hAnsi="Arial" w:cs="Arial"/>
          <w:sz w:val="24"/>
          <w:szCs w:val="24"/>
        </w:rPr>
        <w:t xml:space="preserve"> techniques</w:t>
      </w:r>
      <w:r w:rsidRPr="008B7F1A">
        <w:rPr>
          <w:rFonts w:ascii="Arial" w:hAnsi="Arial" w:cs="Arial"/>
          <w:sz w:val="24"/>
          <w:szCs w:val="24"/>
        </w:rPr>
        <w:t xml:space="preserve"> and skills that have been used and teach each other additional </w:t>
      </w:r>
      <w:r w:rsidR="00E60BF9">
        <w:rPr>
          <w:rFonts w:ascii="Arial" w:hAnsi="Arial" w:cs="Arial"/>
          <w:sz w:val="24"/>
          <w:szCs w:val="24"/>
        </w:rPr>
        <w:t>ICT</w:t>
      </w:r>
      <w:r w:rsidRPr="008B7F1A">
        <w:rPr>
          <w:rFonts w:ascii="Arial" w:hAnsi="Arial" w:cs="Arial"/>
          <w:sz w:val="24"/>
          <w:szCs w:val="24"/>
        </w:rPr>
        <w:t xml:space="preserve"> and digital literacy abilities. </w:t>
      </w:r>
    </w:p>
    <w:p w14:paraId="39C8A335" w14:textId="3CD0B023" w:rsidR="008B7F1A" w:rsidRPr="008B7F1A" w:rsidRDefault="008B7F1A" w:rsidP="008B7F1A">
      <w:pPr>
        <w:rPr>
          <w:rFonts w:ascii="Arial" w:hAnsi="Arial" w:cs="Arial"/>
          <w:sz w:val="24"/>
          <w:szCs w:val="24"/>
        </w:rPr>
      </w:pPr>
      <w:r w:rsidRPr="008B7F1A">
        <w:rPr>
          <w:rFonts w:ascii="Arial" w:hAnsi="Arial" w:cs="Arial"/>
          <w:sz w:val="24"/>
          <w:szCs w:val="24"/>
        </w:rPr>
        <w:t xml:space="preserve">Turney 2014, supports the importance of </w:t>
      </w:r>
      <w:r w:rsidR="00E60BF9">
        <w:rPr>
          <w:rFonts w:ascii="Arial" w:hAnsi="Arial" w:cs="Arial"/>
          <w:sz w:val="24"/>
          <w:szCs w:val="24"/>
        </w:rPr>
        <w:t>ICT</w:t>
      </w:r>
      <w:r w:rsidRPr="008B7F1A">
        <w:rPr>
          <w:rFonts w:ascii="Arial" w:hAnsi="Arial" w:cs="Arial"/>
          <w:sz w:val="24"/>
          <w:szCs w:val="24"/>
        </w:rPr>
        <w:t xml:space="preserve"> and digital literacy activities in primary schools and argued that “</w:t>
      </w:r>
      <w:r w:rsidR="00E60BF9">
        <w:rPr>
          <w:rFonts w:ascii="Arial" w:hAnsi="Arial" w:cs="Arial"/>
          <w:sz w:val="24"/>
          <w:szCs w:val="24"/>
        </w:rPr>
        <w:t>ICT</w:t>
      </w:r>
      <w:r w:rsidRPr="008B7F1A">
        <w:rPr>
          <w:rFonts w:ascii="Arial" w:hAnsi="Arial" w:cs="Arial"/>
          <w:sz w:val="24"/>
          <w:szCs w:val="24"/>
        </w:rPr>
        <w:t xml:space="preserve"> has made the most impact in education in the area of special educational needs where software, hardware and peripherals can be designed to bypass a number of physical and cognitive learning difficulties.” Therefore, </w:t>
      </w:r>
      <w:r w:rsidR="00E60BF9">
        <w:rPr>
          <w:rFonts w:ascii="Arial" w:hAnsi="Arial" w:cs="Arial"/>
          <w:sz w:val="24"/>
          <w:szCs w:val="24"/>
        </w:rPr>
        <w:t xml:space="preserve">ICT </w:t>
      </w:r>
      <w:r w:rsidRPr="008B7F1A">
        <w:rPr>
          <w:rFonts w:ascii="Arial" w:hAnsi="Arial" w:cs="Arial"/>
          <w:sz w:val="24"/>
          <w:szCs w:val="24"/>
        </w:rPr>
        <w:t xml:space="preserve">must be continued being incorporated into daily educational activities to support children with learning that cannot be achieved elsewhere.   </w:t>
      </w:r>
    </w:p>
    <w:p w14:paraId="612A010B" w14:textId="77777777" w:rsidR="008B7F1A" w:rsidRDefault="008B7F1A" w:rsidP="008B7F1A"/>
    <w:p w14:paraId="5A59210E" w14:textId="77777777" w:rsidR="002D2AEF" w:rsidRDefault="002D2AEF" w:rsidP="008B7F1A">
      <w:pPr>
        <w:rPr>
          <w:rFonts w:ascii="Arial" w:hAnsi="Arial" w:cs="Arial"/>
          <w:b/>
          <w:bCs/>
          <w:i/>
          <w:iCs/>
          <w:sz w:val="24"/>
          <w:szCs w:val="24"/>
          <w:u w:val="single"/>
        </w:rPr>
      </w:pPr>
    </w:p>
    <w:p w14:paraId="038ECC86" w14:textId="77777777" w:rsidR="002D2AEF" w:rsidRDefault="002D2AEF" w:rsidP="008B7F1A">
      <w:pPr>
        <w:rPr>
          <w:rFonts w:ascii="Arial" w:hAnsi="Arial" w:cs="Arial"/>
          <w:b/>
          <w:bCs/>
          <w:i/>
          <w:iCs/>
          <w:sz w:val="24"/>
          <w:szCs w:val="24"/>
          <w:u w:val="single"/>
        </w:rPr>
      </w:pPr>
    </w:p>
    <w:p w14:paraId="3FFDFD59" w14:textId="77777777" w:rsidR="002D2AEF" w:rsidRDefault="002D2AEF" w:rsidP="008B7F1A">
      <w:pPr>
        <w:rPr>
          <w:rFonts w:ascii="Arial" w:hAnsi="Arial" w:cs="Arial"/>
          <w:b/>
          <w:bCs/>
          <w:i/>
          <w:iCs/>
          <w:sz w:val="24"/>
          <w:szCs w:val="24"/>
          <w:u w:val="single"/>
        </w:rPr>
      </w:pPr>
    </w:p>
    <w:p w14:paraId="5D9D8B20" w14:textId="77777777" w:rsidR="002D2AEF" w:rsidRDefault="002D2AEF" w:rsidP="008B7F1A">
      <w:pPr>
        <w:rPr>
          <w:rFonts w:ascii="Arial" w:hAnsi="Arial" w:cs="Arial"/>
          <w:b/>
          <w:bCs/>
          <w:i/>
          <w:iCs/>
          <w:sz w:val="24"/>
          <w:szCs w:val="24"/>
          <w:u w:val="single"/>
        </w:rPr>
      </w:pPr>
    </w:p>
    <w:p w14:paraId="0634A925" w14:textId="77777777" w:rsidR="002A41D6" w:rsidRDefault="00E60BF9" w:rsidP="008B7F1A">
      <w:pPr>
        <w:rPr>
          <w:rFonts w:ascii="Arial" w:hAnsi="Arial" w:cs="Arial"/>
          <w:b/>
          <w:bCs/>
          <w:i/>
          <w:iCs/>
          <w:sz w:val="24"/>
          <w:szCs w:val="24"/>
          <w:u w:val="single"/>
        </w:rPr>
      </w:pPr>
      <w:r w:rsidRPr="00E60BF9">
        <w:rPr>
          <w:rFonts w:ascii="Arial" w:hAnsi="Arial" w:cs="Arial"/>
          <w:b/>
          <w:bCs/>
          <w:i/>
          <w:iCs/>
          <w:sz w:val="24"/>
          <w:szCs w:val="24"/>
          <w:u w:val="single"/>
        </w:rPr>
        <w:lastRenderedPageBreak/>
        <w:t>Criteria 4</w:t>
      </w:r>
    </w:p>
    <w:p w14:paraId="2865986A" w14:textId="7CBFFCB4" w:rsidR="002D2AEF" w:rsidRPr="002A41D6" w:rsidRDefault="00C75041" w:rsidP="008B7F1A">
      <w:pPr>
        <w:rPr>
          <w:rFonts w:ascii="Arial" w:hAnsi="Arial" w:cs="Arial"/>
          <w:b/>
          <w:bCs/>
          <w:i/>
          <w:iCs/>
          <w:sz w:val="24"/>
          <w:szCs w:val="24"/>
          <w:u w:val="single"/>
        </w:rPr>
      </w:pPr>
      <w:r w:rsidRPr="002A41D6">
        <w:rPr>
          <w:rFonts w:ascii="Arial" w:hAnsi="Arial" w:cs="Arial"/>
          <w:sz w:val="24"/>
          <w:szCs w:val="24"/>
        </w:rPr>
        <w:t>The activity I have planned, promotes children’s development holistically.</w:t>
      </w:r>
      <w:r w:rsidR="00297A79" w:rsidRPr="002A41D6">
        <w:rPr>
          <w:rFonts w:ascii="Arial" w:hAnsi="Arial" w:cs="Arial"/>
          <w:sz w:val="24"/>
          <w:szCs w:val="24"/>
        </w:rPr>
        <w:t xml:space="preserve"> Reflecting on my planned activity, I strongly believe that I provided </w:t>
      </w:r>
      <w:r w:rsidRPr="002A41D6">
        <w:rPr>
          <w:rFonts w:ascii="Arial" w:hAnsi="Arial" w:cs="Arial"/>
          <w:sz w:val="24"/>
          <w:szCs w:val="24"/>
        </w:rPr>
        <w:t>children with</w:t>
      </w:r>
      <w:r w:rsidR="00297A79" w:rsidRPr="002A41D6">
        <w:rPr>
          <w:rFonts w:ascii="Arial" w:hAnsi="Arial" w:cs="Arial"/>
          <w:sz w:val="24"/>
          <w:szCs w:val="24"/>
        </w:rPr>
        <w:t xml:space="preserve"> an</w:t>
      </w:r>
      <w:r w:rsidRPr="002A41D6">
        <w:rPr>
          <w:rFonts w:ascii="Arial" w:hAnsi="Arial" w:cs="Arial"/>
          <w:sz w:val="24"/>
          <w:szCs w:val="24"/>
        </w:rPr>
        <w:t xml:space="preserve"> exciting and engaging activi</w:t>
      </w:r>
      <w:r w:rsidR="00297A79" w:rsidRPr="002A41D6">
        <w:rPr>
          <w:rFonts w:ascii="Arial" w:hAnsi="Arial" w:cs="Arial"/>
          <w:sz w:val="24"/>
          <w:szCs w:val="24"/>
        </w:rPr>
        <w:t>ty</w:t>
      </w:r>
      <w:r w:rsidRPr="002A41D6">
        <w:rPr>
          <w:rFonts w:ascii="Arial" w:hAnsi="Arial" w:cs="Arial"/>
          <w:sz w:val="24"/>
          <w:szCs w:val="24"/>
        </w:rPr>
        <w:t xml:space="preserve">. </w:t>
      </w:r>
      <w:r w:rsidR="002A41D6">
        <w:rPr>
          <w:rFonts w:ascii="Arial" w:hAnsi="Arial" w:cs="Arial"/>
          <w:sz w:val="24"/>
          <w:szCs w:val="24"/>
        </w:rPr>
        <w:t>I ensure</w:t>
      </w:r>
      <w:r w:rsidR="00ED23E3">
        <w:rPr>
          <w:rFonts w:ascii="Arial" w:hAnsi="Arial" w:cs="Arial"/>
          <w:sz w:val="24"/>
          <w:szCs w:val="24"/>
        </w:rPr>
        <w:t>d</w:t>
      </w:r>
      <w:r w:rsidR="002A41D6">
        <w:rPr>
          <w:rFonts w:ascii="Arial" w:hAnsi="Arial" w:cs="Arial"/>
          <w:sz w:val="24"/>
          <w:szCs w:val="24"/>
        </w:rPr>
        <w:t xml:space="preserve"> that the </w:t>
      </w:r>
      <w:r w:rsidR="00297A79" w:rsidRPr="002A41D6">
        <w:rPr>
          <w:rFonts w:ascii="Arial" w:hAnsi="Arial" w:cs="Arial"/>
          <w:sz w:val="24"/>
          <w:szCs w:val="24"/>
        </w:rPr>
        <w:t xml:space="preserve">planned activity </w:t>
      </w:r>
      <w:r w:rsidR="00ED23E3">
        <w:rPr>
          <w:rFonts w:ascii="Arial" w:hAnsi="Arial" w:cs="Arial"/>
          <w:sz w:val="24"/>
          <w:szCs w:val="24"/>
        </w:rPr>
        <w:t>was</w:t>
      </w:r>
      <w:r w:rsidR="00297A79" w:rsidRPr="002A41D6">
        <w:rPr>
          <w:rFonts w:ascii="Arial" w:hAnsi="Arial" w:cs="Arial"/>
          <w:sz w:val="24"/>
          <w:szCs w:val="24"/>
        </w:rPr>
        <w:t xml:space="preserve"> </w:t>
      </w:r>
      <w:r w:rsidR="002D2AEF" w:rsidRPr="002A41D6">
        <w:rPr>
          <w:rFonts w:ascii="Arial" w:hAnsi="Arial" w:cs="Arial"/>
          <w:sz w:val="24"/>
          <w:szCs w:val="24"/>
        </w:rPr>
        <w:t>child led and g</w:t>
      </w:r>
      <w:r w:rsidR="00ED23E3">
        <w:rPr>
          <w:rFonts w:ascii="Arial" w:hAnsi="Arial" w:cs="Arial"/>
          <w:sz w:val="24"/>
          <w:szCs w:val="24"/>
        </w:rPr>
        <w:t>ave</w:t>
      </w:r>
      <w:r w:rsidR="002D2AEF" w:rsidRPr="002A41D6">
        <w:rPr>
          <w:rFonts w:ascii="Arial" w:hAnsi="Arial" w:cs="Arial"/>
          <w:sz w:val="24"/>
          <w:szCs w:val="24"/>
        </w:rPr>
        <w:t xml:space="preserve"> children choices over their learning. By giving children numerous props and settings to choose from, they </w:t>
      </w:r>
      <w:r w:rsidR="00ED23E3">
        <w:rPr>
          <w:rFonts w:ascii="Arial" w:hAnsi="Arial" w:cs="Arial"/>
          <w:sz w:val="24"/>
          <w:szCs w:val="24"/>
        </w:rPr>
        <w:t xml:space="preserve">were able to </w:t>
      </w:r>
      <w:bookmarkStart w:id="0" w:name="_GoBack"/>
      <w:bookmarkEnd w:id="0"/>
      <w:r w:rsidR="002D2AEF" w:rsidRPr="002A41D6">
        <w:rPr>
          <w:rFonts w:ascii="Arial" w:hAnsi="Arial" w:cs="Arial"/>
          <w:sz w:val="24"/>
          <w:szCs w:val="24"/>
        </w:rPr>
        <w:t xml:space="preserve">lead their own play, based on what interests them most. In terms of development, this is a very effective approach as children can keep concentration for longer periods of time if an activity interests them. </w:t>
      </w:r>
    </w:p>
    <w:p w14:paraId="7CEFE804" w14:textId="58416150" w:rsidR="007B16B6" w:rsidRDefault="007B16B6" w:rsidP="00D52392">
      <w:pPr>
        <w:rPr>
          <w:rFonts w:ascii="Arial" w:hAnsi="Arial" w:cs="Arial"/>
          <w:sz w:val="24"/>
          <w:szCs w:val="24"/>
        </w:rPr>
      </w:pPr>
      <w:r w:rsidRPr="007B16B6">
        <w:rPr>
          <w:rFonts w:ascii="Arial" w:hAnsi="Arial" w:cs="Arial"/>
          <w:sz w:val="24"/>
          <w:szCs w:val="24"/>
        </w:rPr>
        <w:t>A report by BBC News 2020, outlined that children need to learn ‘different skills they can use in later life - these life skills, being resilient, how to think outside the box, communication, teamwork, collaborative learning’. These are skills that were encouraged in my planned activity.</w:t>
      </w:r>
    </w:p>
    <w:p w14:paraId="3FC74BE3" w14:textId="0835399D" w:rsidR="00D52392" w:rsidRDefault="00D52392" w:rsidP="00D52392">
      <w:pPr>
        <w:rPr>
          <w:rFonts w:ascii="Arial" w:hAnsi="Arial" w:cs="Arial"/>
          <w:sz w:val="24"/>
          <w:szCs w:val="24"/>
        </w:rPr>
      </w:pPr>
      <w:r w:rsidRPr="002A41D6">
        <w:rPr>
          <w:rFonts w:ascii="Arial" w:hAnsi="Arial" w:cs="Arial"/>
          <w:sz w:val="24"/>
          <w:szCs w:val="24"/>
        </w:rPr>
        <w:t xml:space="preserve">I believe that an advantage to the planned activity, is that I planned it around The Foundation Phase Framework and the Four Purposes of the new curriculum for Wales. This </w:t>
      </w:r>
      <w:r w:rsidR="002A41D6">
        <w:rPr>
          <w:rFonts w:ascii="Arial" w:hAnsi="Arial" w:cs="Arial"/>
          <w:sz w:val="24"/>
          <w:szCs w:val="24"/>
        </w:rPr>
        <w:t xml:space="preserve">enabled me to </w:t>
      </w:r>
      <w:r w:rsidRPr="002A41D6">
        <w:rPr>
          <w:rFonts w:ascii="Arial" w:hAnsi="Arial" w:cs="Arial"/>
          <w:sz w:val="24"/>
          <w:szCs w:val="24"/>
        </w:rPr>
        <w:t xml:space="preserve">ensure that I did not miss any vital areas of </w:t>
      </w:r>
      <w:r w:rsidR="002A41D6">
        <w:rPr>
          <w:rFonts w:ascii="Arial" w:hAnsi="Arial" w:cs="Arial"/>
          <w:sz w:val="24"/>
          <w:szCs w:val="24"/>
        </w:rPr>
        <w:t xml:space="preserve">children’s </w:t>
      </w:r>
      <w:r w:rsidRPr="002A41D6">
        <w:rPr>
          <w:rFonts w:ascii="Arial" w:hAnsi="Arial" w:cs="Arial"/>
          <w:sz w:val="24"/>
          <w:szCs w:val="24"/>
        </w:rPr>
        <w:t>development out. The Four Purposes of the new curriculum for Wales</w:t>
      </w:r>
      <w:r w:rsidR="002A41D6">
        <w:rPr>
          <w:rFonts w:ascii="Arial" w:hAnsi="Arial" w:cs="Arial"/>
          <w:sz w:val="24"/>
          <w:szCs w:val="24"/>
        </w:rPr>
        <w:t>,</w:t>
      </w:r>
      <w:r w:rsidRPr="002A41D6">
        <w:rPr>
          <w:rFonts w:ascii="Arial" w:hAnsi="Arial" w:cs="Arial"/>
          <w:sz w:val="24"/>
          <w:szCs w:val="24"/>
        </w:rPr>
        <w:t xml:space="preserve"> is to encourage children to become “ambitious, capable learners, ready to learn throughout their lives, enterprising, creative contributors, ready to play a full part in life and work, ethical, informed citizens of Wales and the world, and finally, healthy, confident individuals, ready to lead fulfilling lives as valued members of society.” (Welsh Government, 2020)</w:t>
      </w:r>
    </w:p>
    <w:p w14:paraId="00092493" w14:textId="01C2BE33" w:rsidR="00E049AF" w:rsidRDefault="007B16B6" w:rsidP="00D52392">
      <w:pPr>
        <w:rPr>
          <w:rFonts w:ascii="Arial" w:hAnsi="Arial" w:cs="Arial"/>
          <w:sz w:val="24"/>
          <w:szCs w:val="24"/>
        </w:rPr>
      </w:pPr>
      <w:r w:rsidRPr="007B16B6">
        <w:rPr>
          <w:rFonts w:ascii="Arial" w:hAnsi="Arial" w:cs="Arial"/>
          <w:sz w:val="24"/>
          <w:szCs w:val="24"/>
        </w:rPr>
        <w:t xml:space="preserve">The New </w:t>
      </w:r>
      <w:r w:rsidRPr="00E049AF">
        <w:rPr>
          <w:rFonts w:ascii="Arial" w:hAnsi="Arial" w:cs="Arial"/>
          <w:sz w:val="24"/>
          <w:szCs w:val="24"/>
        </w:rPr>
        <w:t>curriculum for Wales, entrenches the goals of the Well-being of Future Generations (Wales) Act 2015</w:t>
      </w:r>
      <w:r w:rsidR="00E049AF" w:rsidRPr="00E049AF">
        <w:rPr>
          <w:rFonts w:ascii="Arial" w:hAnsi="Arial" w:cs="Arial"/>
          <w:sz w:val="24"/>
          <w:szCs w:val="24"/>
        </w:rPr>
        <w:t>.</w:t>
      </w:r>
      <w:r w:rsidR="00E049AF">
        <w:rPr>
          <w:rFonts w:ascii="Arial" w:hAnsi="Arial" w:cs="Arial"/>
          <w:sz w:val="24"/>
          <w:szCs w:val="24"/>
        </w:rPr>
        <w:t xml:space="preserve"> My planned activity promotes the goal of a ‘healthier wales’. I ensured that my activity encouraged children to maximise their health and well-being holistically. Through my activity, children can enhance their physical development through self-expression. ‘A more equal Wales’ was additionally promoted, by planning an activity which empowers children at a young age, in order to enable them to fulfil their potential, regardless of their abilities, backgrounds and circumstances’. (National Assembly for Wales, 2015)</w:t>
      </w:r>
    </w:p>
    <w:p w14:paraId="12295120" w14:textId="7F4EB226" w:rsidR="00AF017A" w:rsidRDefault="00AF017A" w:rsidP="007B16B6">
      <w:pPr>
        <w:rPr>
          <w:rFonts w:ascii="Arial" w:hAnsi="Arial" w:cs="Arial"/>
          <w:sz w:val="24"/>
          <w:szCs w:val="24"/>
        </w:rPr>
      </w:pPr>
      <w:r>
        <w:rPr>
          <w:rFonts w:ascii="Arial" w:hAnsi="Arial" w:cs="Arial"/>
          <w:sz w:val="24"/>
          <w:szCs w:val="24"/>
        </w:rPr>
        <w:t>Every child is different and have diverse backgrounds. During the planning of my activity, I considered these viewpoints, ensuring that my activity would empower each student as individuals. I considered that putting children who speak the same language into the same group. This would prevent communication barriers, and make the children feel more comfortable to join in with their class peers.</w:t>
      </w:r>
      <w:r w:rsidR="00E440AE">
        <w:rPr>
          <w:rFonts w:ascii="Arial" w:hAnsi="Arial" w:cs="Arial"/>
          <w:sz w:val="24"/>
          <w:szCs w:val="24"/>
        </w:rPr>
        <w:t xml:space="preserve"> This is supported by</w:t>
      </w:r>
      <w:r>
        <w:rPr>
          <w:rFonts w:ascii="Arial" w:hAnsi="Arial" w:cs="Arial"/>
          <w:sz w:val="24"/>
          <w:szCs w:val="24"/>
        </w:rPr>
        <w:t xml:space="preserve"> </w:t>
      </w:r>
      <w:r w:rsidR="00E440AE" w:rsidRPr="00E440AE">
        <w:rPr>
          <w:rFonts w:ascii="Arial" w:hAnsi="Arial" w:cs="Arial"/>
          <w:sz w:val="24"/>
          <w:szCs w:val="24"/>
        </w:rPr>
        <w:t>Anderson et al 2016</w:t>
      </w:r>
      <w:r w:rsidR="00E440AE">
        <w:rPr>
          <w:rFonts w:ascii="Arial" w:hAnsi="Arial" w:cs="Arial"/>
          <w:sz w:val="24"/>
          <w:szCs w:val="24"/>
        </w:rPr>
        <w:t>,</w:t>
      </w:r>
      <w:r w:rsidR="00E440AE" w:rsidRPr="00E440AE">
        <w:rPr>
          <w:rFonts w:ascii="Arial" w:hAnsi="Arial" w:cs="Arial"/>
          <w:sz w:val="24"/>
          <w:szCs w:val="24"/>
        </w:rPr>
        <w:t xml:space="preserve"> </w:t>
      </w:r>
      <w:r w:rsidR="00E440AE">
        <w:rPr>
          <w:rFonts w:ascii="Arial" w:hAnsi="Arial" w:cs="Arial"/>
          <w:sz w:val="24"/>
          <w:szCs w:val="24"/>
        </w:rPr>
        <w:t xml:space="preserve">who </w:t>
      </w:r>
      <w:r w:rsidR="00E440AE" w:rsidRPr="00E440AE">
        <w:rPr>
          <w:rFonts w:ascii="Arial" w:hAnsi="Arial" w:cs="Arial"/>
          <w:sz w:val="24"/>
          <w:szCs w:val="24"/>
        </w:rPr>
        <w:t>propo</w:t>
      </w:r>
      <w:r w:rsidR="00E440AE">
        <w:rPr>
          <w:rFonts w:ascii="Arial" w:hAnsi="Arial" w:cs="Arial"/>
          <w:sz w:val="24"/>
          <w:szCs w:val="24"/>
        </w:rPr>
        <w:t>sed</w:t>
      </w:r>
      <w:r w:rsidR="00E440AE" w:rsidRPr="00E440AE">
        <w:rPr>
          <w:rFonts w:ascii="Arial" w:hAnsi="Arial" w:cs="Arial"/>
          <w:sz w:val="24"/>
          <w:szCs w:val="24"/>
        </w:rPr>
        <w:t xml:space="preserve"> that practitioners must “know, accept, and celebrate the cultures from which their children are from”. This is vital in order to diminish the risks of educational barriers forming.</w:t>
      </w:r>
    </w:p>
    <w:p w14:paraId="09155258" w14:textId="62FE0AB4" w:rsidR="00E440AE" w:rsidRDefault="00E440AE" w:rsidP="007B16B6">
      <w:pPr>
        <w:rPr>
          <w:rFonts w:ascii="Arial" w:hAnsi="Arial" w:cs="Arial"/>
          <w:sz w:val="24"/>
          <w:szCs w:val="24"/>
        </w:rPr>
      </w:pPr>
      <w:r w:rsidRPr="00E440AE">
        <w:rPr>
          <w:rFonts w:ascii="Arial" w:hAnsi="Arial" w:cs="Arial"/>
          <w:sz w:val="24"/>
          <w:szCs w:val="24"/>
        </w:rPr>
        <w:t>In addition to this, my planned activity promoted children’s rights under the United Nations Convention on the Rights of the Child. Under the Convention, Article 29 states that early years practitioners have a duty to protect children and encourage them to develop their personalities, talents and abilities. Respect must be given to children regarding their cultures and environment also.</w:t>
      </w:r>
    </w:p>
    <w:p w14:paraId="56169AD6" w14:textId="2E7F7301" w:rsidR="00AF017A" w:rsidRDefault="00AF017A" w:rsidP="007B16B6">
      <w:pPr>
        <w:rPr>
          <w:rFonts w:ascii="Arial" w:hAnsi="Arial" w:cs="Arial"/>
          <w:sz w:val="24"/>
          <w:szCs w:val="24"/>
        </w:rPr>
      </w:pPr>
      <w:r>
        <w:rPr>
          <w:rFonts w:ascii="Arial" w:hAnsi="Arial" w:cs="Arial"/>
          <w:sz w:val="24"/>
          <w:szCs w:val="24"/>
        </w:rPr>
        <w:t xml:space="preserve">In addition to this, I was also mindful to different literacy levels whilst planning my activity. </w:t>
      </w:r>
      <w:r w:rsidR="00DE7009">
        <w:rPr>
          <w:rFonts w:ascii="Arial" w:hAnsi="Arial" w:cs="Arial"/>
          <w:sz w:val="24"/>
          <w:szCs w:val="24"/>
        </w:rPr>
        <w:t xml:space="preserve">McClelland et al cited in Anderson et al 2016, argued that “children’s pathways to early literacy acquisition depend on whether early childhood teachers have the ability to create a ‘goodness-of-fit’ match of children’s characteristics and backgrounds with the appropriate type and amount of instruction”. I strongly believe that children’s characteristics are their identity and makes them who they are. Teachers and early years practitioners must promote this and plan activities to suit the individual needs of each child. </w:t>
      </w:r>
    </w:p>
    <w:p w14:paraId="43B828BE" w14:textId="6F94F6D5" w:rsidR="00A45F68" w:rsidRDefault="00DE7009" w:rsidP="007B16B6">
      <w:pPr>
        <w:rPr>
          <w:rFonts w:ascii="Arial" w:hAnsi="Arial" w:cs="Arial"/>
          <w:sz w:val="24"/>
          <w:szCs w:val="24"/>
        </w:rPr>
      </w:pPr>
      <w:r>
        <w:rPr>
          <w:rFonts w:ascii="Arial" w:hAnsi="Arial" w:cs="Arial"/>
          <w:sz w:val="24"/>
          <w:szCs w:val="24"/>
        </w:rPr>
        <w:lastRenderedPageBreak/>
        <w:t xml:space="preserve">Connor et al cited in Anderson et al 2016, defined that “different instructional activities have differential effects on children’s growth in literacy skills, such as vocabulary and decoding skills”. This is evidence to support that by making alterations and adaptions to activities, and ensuring they are not too difficult or too easy for everyone, children’s growth and development will be positively affected. Some children may require additional instruction and support compared to others. I closely considered this within the planning of my </w:t>
      </w:r>
      <w:r w:rsidR="00A45F68">
        <w:rPr>
          <w:rFonts w:ascii="Arial" w:hAnsi="Arial" w:cs="Arial"/>
          <w:sz w:val="24"/>
          <w:szCs w:val="24"/>
        </w:rPr>
        <w:t>activity and</w:t>
      </w:r>
      <w:r>
        <w:rPr>
          <w:rFonts w:ascii="Arial" w:hAnsi="Arial" w:cs="Arial"/>
          <w:sz w:val="24"/>
          <w:szCs w:val="24"/>
        </w:rPr>
        <w:t xml:space="preserve"> have planned to provide children with a range of digital software’s that have been adapted </w:t>
      </w:r>
      <w:r w:rsidR="00A45F68">
        <w:rPr>
          <w:rFonts w:ascii="Arial" w:hAnsi="Arial" w:cs="Arial"/>
          <w:sz w:val="24"/>
          <w:szCs w:val="24"/>
        </w:rPr>
        <w:t xml:space="preserve">to suit several learning abilities in terms of difficulties. </w:t>
      </w:r>
    </w:p>
    <w:p w14:paraId="6A6BC64D" w14:textId="12C4FC8E" w:rsidR="00DE7009" w:rsidRPr="00AF017A" w:rsidRDefault="00A45F68" w:rsidP="007B16B6">
      <w:pPr>
        <w:rPr>
          <w:rFonts w:ascii="Arial" w:hAnsi="Arial" w:cs="Arial"/>
          <w:sz w:val="24"/>
          <w:szCs w:val="24"/>
        </w:rPr>
      </w:pPr>
      <w:r>
        <w:rPr>
          <w:rFonts w:ascii="Arial" w:hAnsi="Arial" w:cs="Arial"/>
          <w:sz w:val="24"/>
          <w:szCs w:val="24"/>
        </w:rPr>
        <w:t xml:space="preserve">I firmly suppose that by practitioners making subtle adaptions to activities as such, no children are made to feel secluded or left out. This ensures that each child feels empowered and respected, and able to enjoy school life.  </w:t>
      </w:r>
    </w:p>
    <w:p w14:paraId="3BA2528B" w14:textId="33FCD8D8" w:rsidR="00777D13" w:rsidRPr="002A41D6" w:rsidRDefault="00777D13" w:rsidP="00D52392">
      <w:pPr>
        <w:rPr>
          <w:rFonts w:ascii="Arial" w:hAnsi="Arial" w:cs="Arial"/>
          <w:sz w:val="24"/>
          <w:szCs w:val="24"/>
        </w:rPr>
      </w:pPr>
      <w:r>
        <w:rPr>
          <w:rFonts w:ascii="Arial" w:hAnsi="Arial" w:cs="Arial"/>
          <w:sz w:val="24"/>
          <w:szCs w:val="24"/>
        </w:rPr>
        <w:t xml:space="preserve">I closely considered the five outcomes of </w:t>
      </w:r>
      <w:r w:rsidR="00A45F68">
        <w:rPr>
          <w:rFonts w:ascii="Arial" w:hAnsi="Arial" w:cs="Arial"/>
          <w:sz w:val="24"/>
          <w:szCs w:val="24"/>
        </w:rPr>
        <w:t>Every</w:t>
      </w:r>
      <w:r>
        <w:rPr>
          <w:rFonts w:ascii="Arial" w:hAnsi="Arial" w:cs="Arial"/>
          <w:sz w:val="24"/>
          <w:szCs w:val="24"/>
        </w:rPr>
        <w:t xml:space="preserve"> Child Matters report, when planning my activity. I felt that it was vital to incorporate ‘being healthy’ into my activity, due to being aware of health risks that digital media can impose on children’s health and well-being. Due to this, I wanted to encourage children to carry out their activity outdoors and actively move around. A further advantage to this, was that both their fine and gross motor skills could be developed along with their intellectual, social and emotional development. I encouraged a positive mental health alongside other areas of planning. I believe that by giving children opportunity and freedom to lead their activity, I also encouraged an additional outcome of the Every Child Matters report, which suggests that children must ‘enjoy and achieve’. I planned for this to happen by risk assessing all aspects of the activity, from the potential settings to the props that were available. This included ensuring that</w:t>
      </w:r>
      <w:r w:rsidR="008B5443">
        <w:rPr>
          <w:rFonts w:ascii="Arial" w:hAnsi="Arial" w:cs="Arial"/>
          <w:sz w:val="24"/>
          <w:szCs w:val="24"/>
        </w:rPr>
        <w:t>,</w:t>
      </w:r>
      <w:r>
        <w:rPr>
          <w:rFonts w:ascii="Arial" w:hAnsi="Arial" w:cs="Arial"/>
          <w:sz w:val="24"/>
          <w:szCs w:val="24"/>
        </w:rPr>
        <w:t xml:space="preserve"> child safety settings were present on digital media that the children would be allowed to use. </w:t>
      </w:r>
      <w:r w:rsidR="008B5443">
        <w:rPr>
          <w:rFonts w:ascii="Arial" w:hAnsi="Arial" w:cs="Arial"/>
          <w:sz w:val="24"/>
          <w:szCs w:val="24"/>
        </w:rPr>
        <w:t xml:space="preserve">An additional </w:t>
      </w:r>
      <w:r w:rsidR="00FC1F31">
        <w:rPr>
          <w:rFonts w:ascii="Arial" w:hAnsi="Arial" w:cs="Arial"/>
          <w:sz w:val="24"/>
          <w:szCs w:val="24"/>
        </w:rPr>
        <w:t xml:space="preserve">benefit to my activity is that its, a relaxed and child led activity.  Children may have difficulty expressing their emotions in more focused activity. The availability of music styles, selective props, digital media and various class peers, will only give children confidence to explore their world through their senses and naturally express how they feel through having a relaxed and engaged attitude. (Every Child Matters, 2013) </w:t>
      </w:r>
    </w:p>
    <w:p w14:paraId="23305519" w14:textId="49513853" w:rsidR="00D82511" w:rsidRPr="00D41647" w:rsidRDefault="00C75041" w:rsidP="008B7F1A">
      <w:pPr>
        <w:rPr>
          <w:rFonts w:ascii="Arial" w:hAnsi="Arial" w:cs="Arial"/>
          <w:sz w:val="24"/>
          <w:szCs w:val="24"/>
        </w:rPr>
      </w:pPr>
      <w:r w:rsidRPr="00D41647">
        <w:rPr>
          <w:rFonts w:ascii="Arial" w:hAnsi="Arial" w:cs="Arial"/>
          <w:sz w:val="24"/>
          <w:szCs w:val="24"/>
        </w:rPr>
        <w:t>My planned activity promotes the citizenship strand within the Digital Competence Framework. Once back in the classroom after carrying out the activity, practitioners can promote children’s digital rights, licensing and ownership by teaching children how to correctly and safely name their work. The importance of digital ownership can be discussed whilst doing this.</w:t>
      </w:r>
      <w:r w:rsidR="00E37375" w:rsidRPr="00D41647">
        <w:rPr>
          <w:rFonts w:ascii="Arial" w:hAnsi="Arial" w:cs="Arial"/>
          <w:sz w:val="24"/>
          <w:szCs w:val="24"/>
        </w:rPr>
        <w:t xml:space="preserve"> Practitioners must strive to safeguard children and their rights and can do so by educating children on how to </w:t>
      </w:r>
      <w:r w:rsidR="00FC63A4" w:rsidRPr="00D41647">
        <w:rPr>
          <w:rFonts w:ascii="Arial" w:hAnsi="Arial" w:cs="Arial"/>
          <w:sz w:val="24"/>
          <w:szCs w:val="24"/>
        </w:rPr>
        <w:t>safely store their information on digital media</w:t>
      </w:r>
      <w:r w:rsidR="0057502E" w:rsidRPr="00D41647">
        <w:rPr>
          <w:rFonts w:ascii="Arial" w:hAnsi="Arial" w:cs="Arial"/>
          <w:sz w:val="24"/>
          <w:szCs w:val="24"/>
        </w:rPr>
        <w:t xml:space="preserve"> (Welsh Government, 2008).</w:t>
      </w:r>
    </w:p>
    <w:p w14:paraId="018F3362" w14:textId="6ACE9B67" w:rsidR="0057502E" w:rsidRPr="00D41647" w:rsidRDefault="00D82511" w:rsidP="008B7F1A">
      <w:pPr>
        <w:rPr>
          <w:rFonts w:ascii="Arial" w:hAnsi="Arial" w:cs="Arial"/>
          <w:sz w:val="24"/>
          <w:szCs w:val="24"/>
        </w:rPr>
      </w:pPr>
      <w:r w:rsidRPr="00D41647">
        <w:rPr>
          <w:rFonts w:ascii="Arial" w:hAnsi="Arial" w:cs="Arial"/>
          <w:sz w:val="24"/>
          <w:szCs w:val="24"/>
        </w:rPr>
        <w:t>Furthermore, an element of this strand is communication. My planned activity encourages communication throughout. During the creation process of their video, children are sharing ideas, likes and dislikes and working together to construct a project. On returning to the classroom, children can communicate effectively to one another and leaders, whilst discussing and recognising that the video on the digital screen is in fact theirs. This also promotes the interacting and collaborating strand of the Digital Competence Framework, where children are encouraged to turn take and respectfully consider the input of others</w:t>
      </w:r>
      <w:r w:rsidR="0057502E" w:rsidRPr="00D41647">
        <w:rPr>
          <w:rFonts w:ascii="Arial" w:hAnsi="Arial" w:cs="Arial"/>
          <w:sz w:val="24"/>
          <w:szCs w:val="24"/>
        </w:rPr>
        <w:t xml:space="preserve"> (Welsh Government, 2008). </w:t>
      </w:r>
    </w:p>
    <w:p w14:paraId="08E1D373" w14:textId="2431078B" w:rsidR="00465327" w:rsidRDefault="00465327" w:rsidP="008B7F1A">
      <w:pPr>
        <w:rPr>
          <w:rFonts w:ascii="Arial" w:hAnsi="Arial" w:cs="Arial"/>
          <w:sz w:val="24"/>
          <w:szCs w:val="24"/>
        </w:rPr>
      </w:pPr>
      <w:r w:rsidRPr="00D41647">
        <w:rPr>
          <w:rFonts w:ascii="Arial" w:hAnsi="Arial" w:cs="Arial"/>
          <w:sz w:val="24"/>
          <w:szCs w:val="24"/>
        </w:rPr>
        <w:t xml:space="preserve">As citizens, it is vital that children are given </w:t>
      </w:r>
      <w:r w:rsidR="0057502E" w:rsidRPr="00D41647">
        <w:rPr>
          <w:rFonts w:ascii="Arial" w:hAnsi="Arial" w:cs="Arial"/>
          <w:sz w:val="24"/>
          <w:szCs w:val="24"/>
        </w:rPr>
        <w:t xml:space="preserve">the </w:t>
      </w:r>
      <w:r w:rsidRPr="00D41647">
        <w:rPr>
          <w:rFonts w:ascii="Arial" w:hAnsi="Arial" w:cs="Arial"/>
          <w:sz w:val="24"/>
          <w:szCs w:val="24"/>
        </w:rPr>
        <w:t xml:space="preserve">opportunity to develop their values and competencies. As advocates and role models to children, practitioners must display modelling behaviour to children whilst carrying out activities. I strongly believe that my planned activity encourages emotional and social development, through closely working together with peers, risk taking, problem solving and relationship making. </w:t>
      </w:r>
      <w:r w:rsidR="00E37375" w:rsidRPr="00D41647">
        <w:rPr>
          <w:rFonts w:ascii="Arial" w:hAnsi="Arial" w:cs="Arial"/>
          <w:sz w:val="24"/>
          <w:szCs w:val="24"/>
        </w:rPr>
        <w:t xml:space="preserve">Additionally, the children are also encouraged to </w:t>
      </w:r>
      <w:r w:rsidR="00E37375" w:rsidRPr="00D41647">
        <w:rPr>
          <w:rFonts w:ascii="Arial" w:hAnsi="Arial" w:cs="Arial"/>
          <w:sz w:val="24"/>
          <w:szCs w:val="24"/>
        </w:rPr>
        <w:lastRenderedPageBreak/>
        <w:t xml:space="preserve">reflect on their accomplishments at the end of the discussion, again promoting the evaluating and improving element of the Digital Competence Framework (Welsh Government, 2008). </w:t>
      </w:r>
    </w:p>
    <w:p w14:paraId="07FB154C" w14:textId="7B0B3324" w:rsidR="00A45F68" w:rsidRDefault="00A45F68" w:rsidP="008B7F1A">
      <w:pPr>
        <w:rPr>
          <w:rFonts w:ascii="Arial" w:hAnsi="Arial" w:cs="Arial"/>
          <w:sz w:val="24"/>
          <w:szCs w:val="24"/>
        </w:rPr>
      </w:pPr>
      <w:r w:rsidRPr="00A45F68">
        <w:rPr>
          <w:rFonts w:ascii="Arial" w:hAnsi="Arial" w:cs="Arial"/>
          <w:sz w:val="24"/>
          <w:szCs w:val="24"/>
        </w:rPr>
        <w:t>Reflecting on my planned activity, I strongly believe that I have thoroughly planned an activity which promotes children’s digital literacy and ICT skills successfully. The digital competence framework states that children must “be prepared for and ready to encounter the positive and negative aspects of being a digital citizen and (must) develop strategies and tools to aid them as they become independent consumers and producers” (Welsh Government, 2008).</w:t>
      </w:r>
    </w:p>
    <w:p w14:paraId="4F03082E" w14:textId="2F80EC5B" w:rsidR="00506DC2" w:rsidRPr="00506DC2" w:rsidRDefault="00EC752C" w:rsidP="00506DC2">
      <w:pPr>
        <w:rPr>
          <w:rFonts w:ascii="Arial" w:hAnsi="Arial" w:cs="Arial"/>
          <w:sz w:val="24"/>
          <w:szCs w:val="24"/>
        </w:rPr>
      </w:pPr>
      <w:r w:rsidRPr="00506DC2">
        <w:rPr>
          <w:rFonts w:ascii="Arial" w:hAnsi="Arial" w:cs="Arial"/>
          <w:sz w:val="24"/>
          <w:szCs w:val="24"/>
        </w:rPr>
        <w:t>However,</w:t>
      </w:r>
      <w:r w:rsidR="00A45F68" w:rsidRPr="00506DC2">
        <w:rPr>
          <w:rFonts w:ascii="Arial" w:hAnsi="Arial" w:cs="Arial"/>
          <w:sz w:val="24"/>
          <w:szCs w:val="24"/>
        </w:rPr>
        <w:t xml:space="preserve"> counteracting this, </w:t>
      </w:r>
      <w:r w:rsidRPr="00506DC2">
        <w:rPr>
          <w:rFonts w:ascii="Arial" w:hAnsi="Arial" w:cs="Arial"/>
          <w:sz w:val="24"/>
          <w:szCs w:val="24"/>
        </w:rPr>
        <w:t xml:space="preserve">if I was to plan a digital media activity in the future, I would incorporate areas that promote children’s mathematical and Welsh Language development in more depth. </w:t>
      </w:r>
      <w:r w:rsidR="00E440AE" w:rsidRPr="00506DC2">
        <w:rPr>
          <w:rFonts w:ascii="Arial" w:hAnsi="Arial" w:cs="Arial"/>
          <w:sz w:val="24"/>
          <w:szCs w:val="24"/>
        </w:rPr>
        <w:t xml:space="preserve"> </w:t>
      </w:r>
      <w:r w:rsidRPr="00506DC2">
        <w:rPr>
          <w:rFonts w:ascii="Arial" w:hAnsi="Arial" w:cs="Arial"/>
          <w:sz w:val="24"/>
          <w:szCs w:val="24"/>
        </w:rPr>
        <w:t xml:space="preserve">I feel that I could have planned my activity better to include </w:t>
      </w:r>
      <w:r w:rsidRPr="00506DC2">
        <w:rPr>
          <w:rFonts w:ascii="Arial" w:hAnsi="Arial" w:cs="Arial"/>
          <w:sz w:val="24"/>
          <w:szCs w:val="24"/>
        </w:rPr>
        <w:t>Welsh Language Development</w:t>
      </w:r>
      <w:r w:rsidRPr="00506DC2">
        <w:rPr>
          <w:rFonts w:ascii="Arial" w:hAnsi="Arial" w:cs="Arial"/>
          <w:sz w:val="24"/>
          <w:szCs w:val="24"/>
        </w:rPr>
        <w:t xml:space="preserve">. </w:t>
      </w:r>
      <w:r w:rsidR="00E440AE" w:rsidRPr="00506DC2">
        <w:rPr>
          <w:rFonts w:ascii="Arial" w:hAnsi="Arial" w:cs="Arial"/>
          <w:sz w:val="24"/>
          <w:szCs w:val="24"/>
        </w:rPr>
        <w:t>The Foundation Phase</w:t>
      </w:r>
      <w:r w:rsidRPr="00506DC2">
        <w:rPr>
          <w:rFonts w:ascii="Arial" w:hAnsi="Arial" w:cs="Arial"/>
          <w:sz w:val="24"/>
          <w:szCs w:val="24"/>
        </w:rPr>
        <w:t xml:space="preserve"> emphasises the need </w:t>
      </w:r>
      <w:r w:rsidR="00506DC2">
        <w:rPr>
          <w:rFonts w:ascii="Arial" w:hAnsi="Arial" w:cs="Arial"/>
          <w:sz w:val="24"/>
          <w:szCs w:val="24"/>
        </w:rPr>
        <w:t>these areas within children’s development. A strand of the Mathematical development area, recommends that children need to develop</w:t>
      </w:r>
      <w:r w:rsidR="00506DC2" w:rsidRPr="00506DC2">
        <w:rPr>
          <w:rFonts w:ascii="Arial" w:hAnsi="Arial" w:cs="Arial"/>
          <w:sz w:val="24"/>
          <w:szCs w:val="24"/>
        </w:rPr>
        <w:t xml:space="preserve"> numerical reasoning</w:t>
      </w:r>
      <w:r w:rsidR="00506DC2">
        <w:rPr>
          <w:rFonts w:ascii="Arial" w:hAnsi="Arial" w:cs="Arial"/>
          <w:sz w:val="24"/>
          <w:szCs w:val="24"/>
        </w:rPr>
        <w:t xml:space="preserve"> through identifying, communicating and reviewing. I feel that, although children had a time frame to use digital media to create their videos, there was not enough elements of maths included within my activity. In the same way, Welsh Development was </w:t>
      </w:r>
      <w:r w:rsidR="00506DC2" w:rsidRPr="00506DC2">
        <w:rPr>
          <w:rFonts w:ascii="Arial" w:hAnsi="Arial" w:cs="Arial"/>
          <w:sz w:val="24"/>
          <w:szCs w:val="24"/>
        </w:rPr>
        <w:t xml:space="preserve">also not promoted as sufficiently as it should have been. (Welsh Government, 2015) </w:t>
      </w:r>
    </w:p>
    <w:p w14:paraId="6BF96BE3" w14:textId="49443814" w:rsidR="007B16B6" w:rsidRPr="00506DC2" w:rsidRDefault="007B16B6" w:rsidP="008B7F1A">
      <w:pPr>
        <w:rPr>
          <w:rFonts w:ascii="Arial" w:hAnsi="Arial" w:cs="Arial"/>
          <w:sz w:val="24"/>
          <w:szCs w:val="24"/>
        </w:rPr>
      </w:pPr>
      <w:r w:rsidRPr="00506DC2">
        <w:rPr>
          <w:rFonts w:ascii="Arial" w:hAnsi="Arial" w:cs="Arial"/>
          <w:sz w:val="24"/>
          <w:szCs w:val="24"/>
        </w:rPr>
        <w:t xml:space="preserve">To conclude, </w:t>
      </w:r>
      <w:r w:rsidR="000101B9">
        <w:rPr>
          <w:rFonts w:ascii="Arial" w:hAnsi="Arial" w:cs="Arial"/>
          <w:sz w:val="24"/>
          <w:szCs w:val="24"/>
        </w:rPr>
        <w:t xml:space="preserve">I believe that the overall planning of my activity was effective however, there were vital areas within development which could have been promoted more efficiently. Besides this, I feel that children would benefit from my planned activity, in all additional areas of their development and would enjoy their activity. </w:t>
      </w:r>
    </w:p>
    <w:p w14:paraId="0E3F0D23" w14:textId="23E7B7A1" w:rsidR="00F47EAC" w:rsidRDefault="00F47EAC" w:rsidP="008B7F1A"/>
    <w:p w14:paraId="1B5F0359" w14:textId="27101FC3" w:rsidR="00AB72C9" w:rsidRDefault="00AB72C9" w:rsidP="008B7F1A"/>
    <w:p w14:paraId="309F38AF" w14:textId="603FF202" w:rsidR="00AB72C9" w:rsidRDefault="00AB72C9" w:rsidP="008B7F1A"/>
    <w:p w14:paraId="122C4C74" w14:textId="77777777" w:rsidR="008B7F1A" w:rsidRDefault="008B7F1A" w:rsidP="008B7F1A"/>
    <w:p w14:paraId="487DC459" w14:textId="77777777" w:rsidR="008B7F1A" w:rsidRDefault="008B7F1A" w:rsidP="008B7F1A"/>
    <w:p w14:paraId="1BE26BBE" w14:textId="77777777" w:rsidR="008B7F1A" w:rsidRDefault="008B7F1A" w:rsidP="008B7F1A"/>
    <w:p w14:paraId="584C1098" w14:textId="77777777" w:rsidR="008B7F1A" w:rsidRDefault="008B7F1A" w:rsidP="008B7F1A"/>
    <w:p w14:paraId="79257660" w14:textId="77777777" w:rsidR="008B7F1A" w:rsidRDefault="008B7F1A" w:rsidP="008B7F1A"/>
    <w:p w14:paraId="2D3B34F1" w14:textId="77777777" w:rsidR="008B7F1A" w:rsidRDefault="008B7F1A" w:rsidP="008B7F1A"/>
    <w:p w14:paraId="536AC2F6" w14:textId="77777777" w:rsidR="008B7F1A" w:rsidRDefault="008B7F1A" w:rsidP="008B7F1A"/>
    <w:p w14:paraId="49245A3D" w14:textId="77777777" w:rsidR="00A45F68" w:rsidRDefault="00A45F68" w:rsidP="00DE699D">
      <w:pPr>
        <w:tabs>
          <w:tab w:val="left" w:pos="3040"/>
        </w:tabs>
        <w:spacing w:line="360" w:lineRule="auto"/>
        <w:rPr>
          <w:rFonts w:ascii="Arial" w:hAnsi="Arial" w:cs="Arial"/>
          <w:b/>
          <w:bCs/>
          <w:i/>
          <w:iCs/>
          <w:color w:val="FF0000"/>
          <w:sz w:val="24"/>
          <w:szCs w:val="24"/>
          <w:u w:val="single"/>
        </w:rPr>
      </w:pPr>
    </w:p>
    <w:p w14:paraId="20FF930F" w14:textId="77777777" w:rsidR="00A45F68" w:rsidRDefault="00A45F68" w:rsidP="00DE699D">
      <w:pPr>
        <w:tabs>
          <w:tab w:val="left" w:pos="3040"/>
        </w:tabs>
        <w:spacing w:line="360" w:lineRule="auto"/>
        <w:rPr>
          <w:rFonts w:ascii="Arial" w:hAnsi="Arial" w:cs="Arial"/>
          <w:b/>
          <w:bCs/>
          <w:i/>
          <w:iCs/>
          <w:color w:val="FF0000"/>
          <w:sz w:val="24"/>
          <w:szCs w:val="24"/>
          <w:u w:val="single"/>
        </w:rPr>
      </w:pPr>
    </w:p>
    <w:p w14:paraId="719E1283" w14:textId="77777777" w:rsidR="00A45F68" w:rsidRDefault="00A45F68" w:rsidP="00DE699D">
      <w:pPr>
        <w:tabs>
          <w:tab w:val="left" w:pos="3040"/>
        </w:tabs>
        <w:spacing w:line="360" w:lineRule="auto"/>
        <w:rPr>
          <w:rFonts w:ascii="Arial" w:hAnsi="Arial" w:cs="Arial"/>
          <w:b/>
          <w:bCs/>
          <w:i/>
          <w:iCs/>
          <w:color w:val="FF0000"/>
          <w:sz w:val="24"/>
          <w:szCs w:val="24"/>
          <w:u w:val="single"/>
        </w:rPr>
      </w:pPr>
    </w:p>
    <w:p w14:paraId="20106D6F" w14:textId="77777777" w:rsidR="00A45F68" w:rsidRDefault="00A45F68" w:rsidP="00DE699D">
      <w:pPr>
        <w:tabs>
          <w:tab w:val="left" w:pos="3040"/>
        </w:tabs>
        <w:spacing w:line="360" w:lineRule="auto"/>
        <w:rPr>
          <w:rFonts w:ascii="Arial" w:hAnsi="Arial" w:cs="Arial"/>
          <w:b/>
          <w:bCs/>
          <w:i/>
          <w:iCs/>
          <w:color w:val="FF0000"/>
          <w:sz w:val="24"/>
          <w:szCs w:val="24"/>
          <w:u w:val="single"/>
        </w:rPr>
      </w:pPr>
    </w:p>
    <w:p w14:paraId="73D7F1B7" w14:textId="77777777" w:rsidR="00A45F68" w:rsidRDefault="00A45F68" w:rsidP="00DE699D">
      <w:pPr>
        <w:tabs>
          <w:tab w:val="left" w:pos="3040"/>
        </w:tabs>
        <w:spacing w:line="360" w:lineRule="auto"/>
        <w:rPr>
          <w:rFonts w:ascii="Arial" w:hAnsi="Arial" w:cs="Arial"/>
          <w:b/>
          <w:bCs/>
          <w:i/>
          <w:iCs/>
          <w:color w:val="FF0000"/>
          <w:sz w:val="24"/>
          <w:szCs w:val="24"/>
          <w:u w:val="single"/>
        </w:rPr>
      </w:pPr>
    </w:p>
    <w:p w14:paraId="26078666" w14:textId="77777777" w:rsidR="00A45F68" w:rsidRDefault="00A45F68" w:rsidP="00DE699D">
      <w:pPr>
        <w:tabs>
          <w:tab w:val="left" w:pos="3040"/>
        </w:tabs>
        <w:spacing w:line="360" w:lineRule="auto"/>
        <w:rPr>
          <w:rFonts w:ascii="Arial" w:hAnsi="Arial" w:cs="Arial"/>
          <w:b/>
          <w:bCs/>
          <w:i/>
          <w:iCs/>
          <w:color w:val="FF0000"/>
          <w:sz w:val="24"/>
          <w:szCs w:val="24"/>
          <w:u w:val="single"/>
        </w:rPr>
      </w:pPr>
    </w:p>
    <w:p w14:paraId="76DFA182" w14:textId="201B3556" w:rsidR="00E60BF9" w:rsidRPr="00714E12" w:rsidRDefault="00E60BF9" w:rsidP="00714E12">
      <w:pPr>
        <w:tabs>
          <w:tab w:val="left" w:pos="3040"/>
        </w:tabs>
        <w:spacing w:line="360" w:lineRule="auto"/>
        <w:rPr>
          <w:rFonts w:ascii="Arial" w:hAnsi="Arial" w:cs="Arial"/>
          <w:b/>
          <w:bCs/>
          <w:i/>
          <w:iCs/>
          <w:sz w:val="24"/>
          <w:szCs w:val="24"/>
          <w:u w:val="single"/>
        </w:rPr>
      </w:pPr>
      <w:r w:rsidRPr="00714E12">
        <w:rPr>
          <w:rFonts w:ascii="Arial" w:hAnsi="Arial" w:cs="Arial"/>
          <w:b/>
          <w:bCs/>
          <w:i/>
          <w:iCs/>
          <w:sz w:val="24"/>
          <w:szCs w:val="24"/>
          <w:u w:val="single"/>
        </w:rPr>
        <w:lastRenderedPageBreak/>
        <w:t>References</w:t>
      </w:r>
    </w:p>
    <w:p w14:paraId="4ED9E4E8" w14:textId="095A538E" w:rsidR="004A2528" w:rsidRPr="00714E12" w:rsidRDefault="004A2528" w:rsidP="00714E12">
      <w:pPr>
        <w:tabs>
          <w:tab w:val="left" w:pos="3040"/>
        </w:tabs>
        <w:spacing w:line="360" w:lineRule="auto"/>
        <w:rPr>
          <w:rFonts w:ascii="Arial" w:hAnsi="Arial" w:cs="Arial"/>
          <w:sz w:val="24"/>
          <w:szCs w:val="24"/>
        </w:rPr>
      </w:pPr>
      <w:r w:rsidRPr="00714E12">
        <w:rPr>
          <w:rFonts w:ascii="Arial" w:hAnsi="Arial" w:cs="Arial"/>
          <w:sz w:val="24"/>
          <w:szCs w:val="24"/>
        </w:rPr>
        <w:t>Anderson, A. et. Al. (2016)</w:t>
      </w:r>
      <w:r w:rsidR="00F52A23" w:rsidRPr="00714E12">
        <w:rPr>
          <w:rFonts w:ascii="Arial" w:hAnsi="Arial" w:cs="Arial"/>
          <w:sz w:val="24"/>
          <w:szCs w:val="24"/>
        </w:rPr>
        <w:t xml:space="preserve"> </w:t>
      </w:r>
      <w:r w:rsidR="00F52A23" w:rsidRPr="00714E12">
        <w:rPr>
          <w:rFonts w:ascii="Arial" w:hAnsi="Arial" w:cs="Arial"/>
          <w:i/>
          <w:iCs/>
          <w:sz w:val="24"/>
          <w:szCs w:val="24"/>
        </w:rPr>
        <w:t>Language, Learning and Culture in Early Childhood</w:t>
      </w:r>
      <w:r w:rsidR="00F52A23" w:rsidRPr="00714E12">
        <w:rPr>
          <w:rFonts w:ascii="Arial" w:hAnsi="Arial" w:cs="Arial"/>
          <w:sz w:val="24"/>
          <w:szCs w:val="24"/>
        </w:rPr>
        <w:t xml:space="preserve">. Routledge. </w:t>
      </w:r>
    </w:p>
    <w:p w14:paraId="63EB6D1F" w14:textId="2E7FEEDB" w:rsidR="00F23921" w:rsidRPr="00714E12" w:rsidRDefault="00F23921" w:rsidP="00714E12">
      <w:pPr>
        <w:tabs>
          <w:tab w:val="left" w:pos="3040"/>
        </w:tabs>
        <w:spacing w:line="360" w:lineRule="auto"/>
        <w:rPr>
          <w:rFonts w:ascii="Arial" w:hAnsi="Arial" w:cs="Arial"/>
          <w:sz w:val="24"/>
          <w:szCs w:val="24"/>
        </w:rPr>
      </w:pPr>
      <w:r w:rsidRPr="00714E12">
        <w:rPr>
          <w:rFonts w:ascii="Arial" w:hAnsi="Arial" w:cs="Arial"/>
          <w:sz w:val="24"/>
          <w:szCs w:val="24"/>
        </w:rPr>
        <w:t xml:space="preserve">Association of optometrists. (no date) </w:t>
      </w:r>
      <w:r w:rsidRPr="00714E12">
        <w:rPr>
          <w:rFonts w:ascii="Arial" w:hAnsi="Arial" w:cs="Arial"/>
          <w:i/>
          <w:iCs/>
          <w:sz w:val="24"/>
          <w:szCs w:val="24"/>
        </w:rPr>
        <w:t>Playing outdoors can help maintain children’s eyesight</w:t>
      </w:r>
      <w:r w:rsidRPr="00714E12">
        <w:rPr>
          <w:rFonts w:ascii="Arial" w:hAnsi="Arial" w:cs="Arial"/>
          <w:sz w:val="24"/>
          <w:szCs w:val="24"/>
        </w:rPr>
        <w:t xml:space="preserve">. Available at: </w:t>
      </w:r>
      <w:r w:rsidR="00CA0E0F" w:rsidRPr="00714E12">
        <w:rPr>
          <w:rFonts w:ascii="Arial" w:hAnsi="Arial" w:cs="Arial"/>
          <w:sz w:val="24"/>
          <w:szCs w:val="24"/>
        </w:rPr>
        <w:t>https://opto.ca/health-library/playing-outdoors-can-help-maintain-childrens-eyesight (Accessed: 27</w:t>
      </w:r>
      <w:r w:rsidR="00CA0E0F" w:rsidRPr="00714E12">
        <w:rPr>
          <w:rFonts w:ascii="Arial" w:hAnsi="Arial" w:cs="Arial"/>
          <w:sz w:val="24"/>
          <w:szCs w:val="24"/>
          <w:vertAlign w:val="superscript"/>
        </w:rPr>
        <w:t>th</w:t>
      </w:r>
      <w:r w:rsidR="00CA0E0F" w:rsidRPr="00714E12">
        <w:rPr>
          <w:rFonts w:ascii="Arial" w:hAnsi="Arial" w:cs="Arial"/>
          <w:sz w:val="24"/>
          <w:szCs w:val="24"/>
        </w:rPr>
        <w:t xml:space="preserve"> January 2020). </w:t>
      </w:r>
    </w:p>
    <w:p w14:paraId="7C76F89F" w14:textId="24001720" w:rsidR="0067532F" w:rsidRPr="00714E12" w:rsidRDefault="0067532F" w:rsidP="00714E12">
      <w:pPr>
        <w:tabs>
          <w:tab w:val="left" w:pos="3040"/>
        </w:tabs>
        <w:spacing w:line="360" w:lineRule="auto"/>
        <w:rPr>
          <w:rFonts w:ascii="Arial" w:hAnsi="Arial" w:cs="Arial"/>
          <w:sz w:val="24"/>
          <w:szCs w:val="24"/>
        </w:rPr>
      </w:pPr>
      <w:r w:rsidRPr="00714E12">
        <w:rPr>
          <w:rFonts w:ascii="Arial" w:hAnsi="Arial" w:cs="Arial"/>
          <w:sz w:val="24"/>
          <w:szCs w:val="24"/>
        </w:rPr>
        <w:t xml:space="preserve">BBC News. (2020) </w:t>
      </w:r>
      <w:r w:rsidRPr="00714E12">
        <w:rPr>
          <w:rFonts w:ascii="Arial" w:hAnsi="Arial" w:cs="Arial"/>
          <w:i/>
          <w:iCs/>
          <w:sz w:val="24"/>
          <w:szCs w:val="24"/>
        </w:rPr>
        <w:t>School curriculum overhaul for Wales published</w:t>
      </w:r>
      <w:r w:rsidRPr="00714E12">
        <w:rPr>
          <w:rFonts w:ascii="Arial" w:hAnsi="Arial" w:cs="Arial"/>
          <w:sz w:val="24"/>
          <w:szCs w:val="24"/>
        </w:rPr>
        <w:t xml:space="preserve">. Available at: https://www.bbc.co.uk/news/uk-wales-51267393. </w:t>
      </w:r>
      <w:r w:rsidR="00CA0E0F" w:rsidRPr="00714E12">
        <w:rPr>
          <w:rFonts w:ascii="Arial" w:hAnsi="Arial" w:cs="Arial"/>
          <w:sz w:val="24"/>
          <w:szCs w:val="24"/>
        </w:rPr>
        <w:t>(Accessed: 25</w:t>
      </w:r>
      <w:r w:rsidR="00CA0E0F" w:rsidRPr="00714E12">
        <w:rPr>
          <w:rFonts w:ascii="Arial" w:hAnsi="Arial" w:cs="Arial"/>
          <w:sz w:val="24"/>
          <w:szCs w:val="24"/>
          <w:vertAlign w:val="superscript"/>
        </w:rPr>
        <w:t>th</w:t>
      </w:r>
      <w:r w:rsidR="00CA0E0F" w:rsidRPr="00714E12">
        <w:rPr>
          <w:rFonts w:ascii="Arial" w:hAnsi="Arial" w:cs="Arial"/>
          <w:sz w:val="24"/>
          <w:szCs w:val="24"/>
        </w:rPr>
        <w:t xml:space="preserve"> February 2020). </w:t>
      </w:r>
    </w:p>
    <w:p w14:paraId="3283F680" w14:textId="2D344F86" w:rsidR="00714E12" w:rsidRPr="00714E12" w:rsidRDefault="00714E12" w:rsidP="00714E12">
      <w:pPr>
        <w:tabs>
          <w:tab w:val="left" w:pos="3040"/>
        </w:tabs>
        <w:spacing w:line="360" w:lineRule="auto"/>
        <w:rPr>
          <w:rFonts w:ascii="Arial" w:hAnsi="Arial" w:cs="Arial"/>
          <w:sz w:val="24"/>
          <w:szCs w:val="24"/>
        </w:rPr>
      </w:pPr>
      <w:r w:rsidRPr="00714E12">
        <w:rPr>
          <w:rFonts w:ascii="Arial" w:hAnsi="Arial" w:cs="Arial"/>
          <w:sz w:val="24"/>
          <w:szCs w:val="24"/>
        </w:rPr>
        <w:t>Beauchamp, G. (2012) ICT in the Primary School: From Pedagogy to Practice. Pearson Education Limited.</w:t>
      </w:r>
    </w:p>
    <w:p w14:paraId="011F18FF" w14:textId="77777777" w:rsidR="000530CE" w:rsidRPr="00714E12" w:rsidRDefault="000530CE" w:rsidP="00714E12">
      <w:pPr>
        <w:spacing w:line="360" w:lineRule="auto"/>
        <w:rPr>
          <w:rFonts w:ascii="Arial" w:hAnsi="Arial" w:cs="Arial"/>
          <w:sz w:val="24"/>
          <w:szCs w:val="24"/>
        </w:rPr>
      </w:pPr>
      <w:r w:rsidRPr="00714E12">
        <w:rPr>
          <w:rFonts w:ascii="Arial" w:hAnsi="Arial" w:cs="Arial"/>
          <w:sz w:val="24"/>
          <w:szCs w:val="24"/>
        </w:rPr>
        <w:t xml:space="preserve">Bright Education. (no date) </w:t>
      </w:r>
      <w:r w:rsidRPr="00714E12">
        <w:rPr>
          <w:rFonts w:ascii="Arial" w:hAnsi="Arial" w:cs="Arial"/>
          <w:i/>
          <w:iCs/>
          <w:sz w:val="24"/>
          <w:szCs w:val="24"/>
        </w:rPr>
        <w:t>Outdoor Technology: Activities for Using Digital Technology Outdoors with Elementary Students</w:t>
      </w:r>
      <w:r w:rsidRPr="00714E12">
        <w:rPr>
          <w:rFonts w:ascii="Arial" w:hAnsi="Arial" w:cs="Arial"/>
          <w:sz w:val="24"/>
          <w:szCs w:val="24"/>
        </w:rPr>
        <w:t>. Available at:  https://www.brighthubeducation.com/elementary-school-activities/4147-using-digital-technology-outdoors-with-your-students/ (Accessed 20</w:t>
      </w:r>
      <w:r w:rsidRPr="00714E12">
        <w:rPr>
          <w:rFonts w:ascii="Arial" w:hAnsi="Arial" w:cs="Arial"/>
          <w:sz w:val="24"/>
          <w:szCs w:val="24"/>
          <w:vertAlign w:val="superscript"/>
        </w:rPr>
        <w:t>th</w:t>
      </w:r>
      <w:r w:rsidRPr="00714E12">
        <w:rPr>
          <w:rFonts w:ascii="Arial" w:hAnsi="Arial" w:cs="Arial"/>
          <w:sz w:val="24"/>
          <w:szCs w:val="24"/>
        </w:rPr>
        <w:t xml:space="preserve"> February 2020). </w:t>
      </w:r>
    </w:p>
    <w:p w14:paraId="058D5D2E" w14:textId="700A49EA" w:rsidR="00F23921" w:rsidRPr="00714E12" w:rsidRDefault="00F23921" w:rsidP="00714E12">
      <w:pPr>
        <w:tabs>
          <w:tab w:val="left" w:pos="3040"/>
        </w:tabs>
        <w:spacing w:line="360" w:lineRule="auto"/>
        <w:rPr>
          <w:rFonts w:ascii="Arial" w:hAnsi="Arial" w:cs="Arial"/>
          <w:sz w:val="24"/>
          <w:szCs w:val="24"/>
        </w:rPr>
      </w:pPr>
      <w:r w:rsidRPr="00714E12">
        <w:rPr>
          <w:rFonts w:ascii="Arial" w:hAnsi="Arial" w:cs="Arial"/>
          <w:sz w:val="24"/>
          <w:szCs w:val="24"/>
        </w:rPr>
        <w:t xml:space="preserve">Communication Theory. (no date) </w:t>
      </w:r>
      <w:r w:rsidRPr="00714E12">
        <w:rPr>
          <w:rFonts w:ascii="Arial" w:hAnsi="Arial" w:cs="Arial"/>
          <w:i/>
          <w:iCs/>
          <w:sz w:val="24"/>
          <w:szCs w:val="24"/>
        </w:rPr>
        <w:t>Cultivation Theory in Cultural Communication, Psychology, Behavioural and Social Science</w:t>
      </w:r>
      <w:r w:rsidRPr="00714E12">
        <w:rPr>
          <w:rFonts w:ascii="Arial" w:hAnsi="Arial" w:cs="Arial"/>
          <w:sz w:val="24"/>
          <w:szCs w:val="24"/>
        </w:rPr>
        <w:t xml:space="preserve">. Available at: </w:t>
      </w:r>
      <w:r w:rsidR="00CA0E0F" w:rsidRPr="00714E12">
        <w:rPr>
          <w:rFonts w:ascii="Arial" w:hAnsi="Arial" w:cs="Arial"/>
          <w:sz w:val="24"/>
          <w:szCs w:val="24"/>
        </w:rPr>
        <w:t>https://www.communicationtheory.org/cultivation-theory/ (Accessed 15</w:t>
      </w:r>
      <w:r w:rsidR="00CA0E0F" w:rsidRPr="00714E12">
        <w:rPr>
          <w:rFonts w:ascii="Arial" w:hAnsi="Arial" w:cs="Arial"/>
          <w:sz w:val="24"/>
          <w:szCs w:val="24"/>
          <w:vertAlign w:val="superscript"/>
        </w:rPr>
        <w:t>th</w:t>
      </w:r>
      <w:r w:rsidR="00CA0E0F" w:rsidRPr="00714E12">
        <w:rPr>
          <w:rFonts w:ascii="Arial" w:hAnsi="Arial" w:cs="Arial"/>
          <w:sz w:val="24"/>
          <w:szCs w:val="24"/>
        </w:rPr>
        <w:t xml:space="preserve"> February 2020). </w:t>
      </w:r>
    </w:p>
    <w:p w14:paraId="00F02413" w14:textId="249C6D98" w:rsidR="00F23921" w:rsidRPr="00714E12" w:rsidRDefault="00F23921" w:rsidP="00714E12">
      <w:pPr>
        <w:tabs>
          <w:tab w:val="left" w:pos="3040"/>
        </w:tabs>
        <w:spacing w:line="360" w:lineRule="auto"/>
        <w:rPr>
          <w:rFonts w:ascii="Arial" w:hAnsi="Arial" w:cs="Arial"/>
          <w:sz w:val="24"/>
          <w:szCs w:val="24"/>
        </w:rPr>
      </w:pPr>
      <w:r w:rsidRPr="00714E12">
        <w:rPr>
          <w:rFonts w:ascii="Arial" w:hAnsi="Arial" w:cs="Arial"/>
          <w:sz w:val="24"/>
          <w:szCs w:val="24"/>
          <w:shd w:val="clear" w:color="auto" w:fill="FFFFFF"/>
        </w:rPr>
        <w:t xml:space="preserve">Davis, N. (2018) </w:t>
      </w:r>
      <w:r w:rsidRPr="00714E12">
        <w:rPr>
          <w:rFonts w:ascii="Arial" w:hAnsi="Arial" w:cs="Arial"/>
          <w:i/>
          <w:iCs/>
          <w:sz w:val="24"/>
          <w:szCs w:val="24"/>
          <w:shd w:val="clear" w:color="auto" w:fill="FFFFFF"/>
        </w:rPr>
        <w:t>Children urged to play outdoors to cut risk of short-sightedness</w:t>
      </w:r>
      <w:r w:rsidRPr="00714E12">
        <w:rPr>
          <w:rFonts w:ascii="Arial" w:hAnsi="Arial" w:cs="Arial"/>
          <w:sz w:val="24"/>
          <w:szCs w:val="24"/>
        </w:rPr>
        <w:t xml:space="preserve">. Available at: </w:t>
      </w:r>
      <w:r w:rsidR="00CA0E0F" w:rsidRPr="00714E12">
        <w:rPr>
          <w:rFonts w:ascii="Arial" w:hAnsi="Arial" w:cs="Arial"/>
          <w:sz w:val="24"/>
          <w:szCs w:val="24"/>
        </w:rPr>
        <w:t>https://www.theguardian.com/science/2018/nov/06/children-urged-play-outdoors-cut-risk-shortsightedness. (Accessed: 18</w:t>
      </w:r>
      <w:r w:rsidR="00CA0E0F" w:rsidRPr="00714E12">
        <w:rPr>
          <w:rFonts w:ascii="Arial" w:hAnsi="Arial" w:cs="Arial"/>
          <w:sz w:val="24"/>
          <w:szCs w:val="24"/>
          <w:vertAlign w:val="superscript"/>
        </w:rPr>
        <w:t>th</w:t>
      </w:r>
      <w:r w:rsidR="00CA0E0F" w:rsidRPr="00714E12">
        <w:rPr>
          <w:rFonts w:ascii="Arial" w:hAnsi="Arial" w:cs="Arial"/>
          <w:sz w:val="24"/>
          <w:szCs w:val="24"/>
        </w:rPr>
        <w:t xml:space="preserve"> February 2020). </w:t>
      </w:r>
    </w:p>
    <w:p w14:paraId="42674A15" w14:textId="5BEF5298" w:rsidR="000530CE" w:rsidRPr="00714E12" w:rsidRDefault="000530CE" w:rsidP="00714E12">
      <w:pPr>
        <w:spacing w:line="360" w:lineRule="auto"/>
        <w:rPr>
          <w:rFonts w:ascii="Arial" w:hAnsi="Arial" w:cs="Arial"/>
          <w:sz w:val="24"/>
          <w:szCs w:val="24"/>
        </w:rPr>
      </w:pPr>
      <w:r w:rsidRPr="00714E12">
        <w:rPr>
          <w:rFonts w:ascii="Arial" w:hAnsi="Arial" w:cs="Arial"/>
          <w:sz w:val="24"/>
          <w:szCs w:val="24"/>
        </w:rPr>
        <w:t xml:space="preserve">Department for Education. (2016) </w:t>
      </w:r>
      <w:r w:rsidRPr="00714E12">
        <w:rPr>
          <w:rFonts w:ascii="Arial" w:hAnsi="Arial" w:cs="Arial"/>
          <w:i/>
          <w:iCs/>
          <w:sz w:val="24"/>
          <w:szCs w:val="24"/>
        </w:rPr>
        <w:t>Essential digital skills framework</w:t>
      </w:r>
      <w:r w:rsidRPr="00714E12">
        <w:rPr>
          <w:rFonts w:ascii="Arial" w:hAnsi="Arial" w:cs="Arial"/>
          <w:sz w:val="24"/>
          <w:szCs w:val="24"/>
        </w:rPr>
        <w:t>. Available at: https://www.gov.uk/government/publications/essential-digital-skills-framework/essential-digital-skills-framework. (Accessed: 3</w:t>
      </w:r>
      <w:r w:rsidRPr="00714E12">
        <w:rPr>
          <w:rFonts w:ascii="Arial" w:hAnsi="Arial" w:cs="Arial"/>
          <w:sz w:val="24"/>
          <w:szCs w:val="24"/>
          <w:vertAlign w:val="superscript"/>
        </w:rPr>
        <w:t>rd</w:t>
      </w:r>
      <w:r w:rsidRPr="00714E12">
        <w:rPr>
          <w:rFonts w:ascii="Arial" w:hAnsi="Arial" w:cs="Arial"/>
          <w:sz w:val="24"/>
          <w:szCs w:val="24"/>
        </w:rPr>
        <w:t xml:space="preserve"> February 2020). </w:t>
      </w:r>
    </w:p>
    <w:p w14:paraId="07406CB6" w14:textId="79158068" w:rsidR="00714E12" w:rsidRPr="00714E12" w:rsidRDefault="00714E12" w:rsidP="00714E12">
      <w:pPr>
        <w:spacing w:line="360" w:lineRule="auto"/>
        <w:rPr>
          <w:rFonts w:ascii="Arial" w:hAnsi="Arial" w:cs="Arial"/>
          <w:sz w:val="24"/>
          <w:szCs w:val="24"/>
        </w:rPr>
      </w:pPr>
      <w:r w:rsidRPr="00714E12">
        <w:rPr>
          <w:rFonts w:ascii="Arial" w:hAnsi="Arial" w:cs="Arial"/>
          <w:sz w:val="24"/>
          <w:szCs w:val="24"/>
        </w:rPr>
        <w:t>Donaldson, G. (2015) Successful Futures Independent Review of Curriculum and Assessment Arrangements in Wales. Available at: https://moodle.uwtsd.ac.uk/pluginfile.php/334408/mod_resource/content/1/Successful%20futures.pdf</w:t>
      </w:r>
    </w:p>
    <w:p w14:paraId="1AA2F86F" w14:textId="5DE9A411" w:rsidR="002817F4" w:rsidRPr="00714E12" w:rsidRDefault="002817F4" w:rsidP="00714E12">
      <w:pPr>
        <w:spacing w:line="360" w:lineRule="auto"/>
        <w:rPr>
          <w:rFonts w:ascii="Arial" w:hAnsi="Arial" w:cs="Arial"/>
          <w:sz w:val="24"/>
          <w:szCs w:val="24"/>
        </w:rPr>
      </w:pPr>
      <w:r w:rsidRPr="00714E12">
        <w:rPr>
          <w:rFonts w:ascii="Arial" w:hAnsi="Arial" w:cs="Arial"/>
          <w:sz w:val="24"/>
          <w:szCs w:val="24"/>
        </w:rPr>
        <w:t>Early Years Matters. (2020) A Unique Child. Available at: http://www.earlyyearsmatters.co.uk/eyfs/a-unique-child/ (Accessed: 21st February 2020).</w:t>
      </w:r>
    </w:p>
    <w:p w14:paraId="7C43DEE0" w14:textId="1B85D628" w:rsidR="00E60BF9" w:rsidRPr="00714E12" w:rsidRDefault="00E60BF9" w:rsidP="00714E12">
      <w:pPr>
        <w:tabs>
          <w:tab w:val="left" w:pos="3040"/>
        </w:tabs>
        <w:spacing w:line="360" w:lineRule="auto"/>
        <w:rPr>
          <w:rFonts w:ascii="Arial" w:hAnsi="Arial" w:cs="Arial"/>
          <w:sz w:val="24"/>
          <w:szCs w:val="24"/>
        </w:rPr>
      </w:pPr>
      <w:r w:rsidRPr="00714E12">
        <w:rPr>
          <w:rFonts w:ascii="Arial" w:hAnsi="Arial" w:cs="Arial"/>
          <w:sz w:val="24"/>
          <w:szCs w:val="24"/>
        </w:rPr>
        <w:lastRenderedPageBreak/>
        <w:t xml:space="preserve">Estyn. (2018) </w:t>
      </w:r>
      <w:r w:rsidRPr="00714E12">
        <w:rPr>
          <w:rFonts w:ascii="Arial" w:hAnsi="Arial" w:cs="Arial"/>
          <w:i/>
          <w:iCs/>
          <w:sz w:val="24"/>
          <w:szCs w:val="24"/>
        </w:rPr>
        <w:t>Using technology and developing pupils’ ICT skills</w:t>
      </w:r>
      <w:r w:rsidRPr="00714E12">
        <w:rPr>
          <w:rFonts w:ascii="Arial" w:hAnsi="Arial" w:cs="Arial"/>
          <w:sz w:val="24"/>
          <w:szCs w:val="24"/>
        </w:rPr>
        <w:t xml:space="preserve">. Available at: https://www.estyn.gov.wales/effective-practice/using-technology-and-developing-pupils%E2%80%99-ict-skills (Accessed: 10th February 2020).  </w:t>
      </w:r>
    </w:p>
    <w:p w14:paraId="787589A1" w14:textId="5E77308B" w:rsidR="00FC1F31" w:rsidRPr="00714E12" w:rsidRDefault="00FC1F31" w:rsidP="00714E12">
      <w:pPr>
        <w:tabs>
          <w:tab w:val="left" w:pos="3040"/>
        </w:tabs>
        <w:spacing w:line="360" w:lineRule="auto"/>
        <w:rPr>
          <w:rFonts w:ascii="Arial" w:hAnsi="Arial" w:cs="Arial"/>
          <w:sz w:val="24"/>
          <w:szCs w:val="24"/>
        </w:rPr>
      </w:pPr>
      <w:r w:rsidRPr="00714E12">
        <w:rPr>
          <w:rFonts w:ascii="Arial" w:hAnsi="Arial" w:cs="Arial"/>
          <w:sz w:val="24"/>
          <w:szCs w:val="24"/>
        </w:rPr>
        <w:t>Every Child Matters. (20</w:t>
      </w:r>
      <w:r w:rsidR="00CA0E0F" w:rsidRPr="00714E12">
        <w:rPr>
          <w:rFonts w:ascii="Arial" w:hAnsi="Arial" w:cs="Arial"/>
          <w:sz w:val="24"/>
          <w:szCs w:val="24"/>
        </w:rPr>
        <w:t>0</w:t>
      </w:r>
      <w:r w:rsidRPr="00714E12">
        <w:rPr>
          <w:rFonts w:ascii="Arial" w:hAnsi="Arial" w:cs="Arial"/>
          <w:sz w:val="24"/>
          <w:szCs w:val="24"/>
        </w:rPr>
        <w:t xml:space="preserve">3) </w:t>
      </w:r>
      <w:r w:rsidR="00CA0E0F" w:rsidRPr="00714E12">
        <w:rPr>
          <w:rFonts w:ascii="Arial" w:hAnsi="Arial" w:cs="Arial"/>
          <w:i/>
          <w:iCs/>
          <w:sz w:val="24"/>
          <w:szCs w:val="24"/>
        </w:rPr>
        <w:t>Every Child Matters</w:t>
      </w:r>
      <w:r w:rsidR="00CA0E0F" w:rsidRPr="00714E12">
        <w:rPr>
          <w:rFonts w:ascii="Arial" w:hAnsi="Arial" w:cs="Arial"/>
          <w:sz w:val="24"/>
          <w:szCs w:val="24"/>
        </w:rPr>
        <w:t xml:space="preserve"> https://assets.publishing.service.gov.uk/government/uploads/system/uploads/attachment_data/file/272064/5860.pdf (Accessed: 22</w:t>
      </w:r>
      <w:r w:rsidR="00CA0E0F" w:rsidRPr="00714E12">
        <w:rPr>
          <w:rFonts w:ascii="Arial" w:hAnsi="Arial" w:cs="Arial"/>
          <w:sz w:val="24"/>
          <w:szCs w:val="24"/>
          <w:vertAlign w:val="superscript"/>
        </w:rPr>
        <w:t>nd</w:t>
      </w:r>
      <w:r w:rsidR="00CA0E0F" w:rsidRPr="00714E12">
        <w:rPr>
          <w:rFonts w:ascii="Arial" w:hAnsi="Arial" w:cs="Arial"/>
          <w:sz w:val="24"/>
          <w:szCs w:val="24"/>
        </w:rPr>
        <w:t xml:space="preserve"> February 2020). </w:t>
      </w:r>
    </w:p>
    <w:p w14:paraId="1D8E2FB9" w14:textId="2EC75668" w:rsidR="00714E12" w:rsidRPr="00714E12" w:rsidRDefault="00714E12" w:rsidP="00714E12">
      <w:pPr>
        <w:tabs>
          <w:tab w:val="left" w:pos="3040"/>
        </w:tabs>
        <w:spacing w:line="360" w:lineRule="auto"/>
        <w:rPr>
          <w:rFonts w:ascii="Arial" w:hAnsi="Arial" w:cs="Arial"/>
          <w:sz w:val="24"/>
          <w:szCs w:val="24"/>
        </w:rPr>
      </w:pPr>
      <w:r w:rsidRPr="00714E12">
        <w:rPr>
          <w:rFonts w:ascii="Arial" w:hAnsi="Arial" w:cs="Arial"/>
          <w:sz w:val="24"/>
          <w:szCs w:val="24"/>
        </w:rPr>
        <w:t>Kagan, W. (2017) Is Blue Light Bad for Kids? What You Need to Know. Available at: https://www.cohensfashionoptical.com/is-blue-light-bad-for-kids-what-you-need-to-know-now/ (Accessed: 10th February 2020).</w:t>
      </w:r>
    </w:p>
    <w:p w14:paraId="52CA31E2" w14:textId="3FEC6F1D" w:rsidR="00E60BF9" w:rsidRPr="00714E12" w:rsidRDefault="00E60BF9" w:rsidP="00714E12">
      <w:pPr>
        <w:tabs>
          <w:tab w:val="left" w:pos="3040"/>
        </w:tabs>
        <w:spacing w:line="360" w:lineRule="auto"/>
        <w:rPr>
          <w:rFonts w:ascii="Arial" w:hAnsi="Arial" w:cs="Arial"/>
          <w:sz w:val="24"/>
          <w:szCs w:val="24"/>
        </w:rPr>
      </w:pPr>
      <w:r w:rsidRPr="00714E12">
        <w:rPr>
          <w:rFonts w:ascii="Arial" w:hAnsi="Arial" w:cs="Arial"/>
          <w:sz w:val="24"/>
          <w:szCs w:val="24"/>
        </w:rPr>
        <w:t xml:space="preserve">Lancashire Safeguarding Children Board. (2020) </w:t>
      </w:r>
      <w:r w:rsidRPr="00714E12">
        <w:rPr>
          <w:rFonts w:ascii="Arial" w:hAnsi="Arial" w:cs="Arial"/>
          <w:i/>
          <w:iCs/>
          <w:sz w:val="24"/>
          <w:szCs w:val="24"/>
        </w:rPr>
        <w:t>Online Safeguarding-Parents and Carers</w:t>
      </w:r>
      <w:r w:rsidRPr="00714E12">
        <w:rPr>
          <w:rFonts w:ascii="Arial" w:hAnsi="Arial" w:cs="Arial"/>
          <w:sz w:val="24"/>
          <w:szCs w:val="24"/>
        </w:rPr>
        <w:t>. Available at: http://www.lancashiresafeguarding.org.uk/online-safeguarding/parents-and-carers.aspx. (Accessed: 3rd February 2020)</w:t>
      </w:r>
    </w:p>
    <w:p w14:paraId="6C6F727D" w14:textId="0D40BDB2" w:rsidR="00714E12" w:rsidRPr="00714E12" w:rsidRDefault="00714E12" w:rsidP="00714E12">
      <w:pPr>
        <w:tabs>
          <w:tab w:val="left" w:pos="3040"/>
        </w:tabs>
        <w:spacing w:line="360" w:lineRule="auto"/>
        <w:rPr>
          <w:rFonts w:ascii="Arial" w:hAnsi="Arial" w:cs="Arial"/>
          <w:sz w:val="24"/>
          <w:szCs w:val="24"/>
        </w:rPr>
      </w:pPr>
      <w:r w:rsidRPr="00714E12">
        <w:rPr>
          <w:rFonts w:ascii="Arial" w:hAnsi="Arial" w:cs="Arial"/>
          <w:sz w:val="24"/>
          <w:szCs w:val="24"/>
        </w:rPr>
        <w:t>Lindon, J. and Brodie, K. (2016) Understanding Child Development 0-8 Years. Fourth Edition. Hodder Education.</w:t>
      </w:r>
    </w:p>
    <w:p w14:paraId="663F137F" w14:textId="47C862B7" w:rsidR="00E60BF9" w:rsidRPr="00714E12" w:rsidRDefault="00E60BF9" w:rsidP="00714E12">
      <w:pPr>
        <w:tabs>
          <w:tab w:val="left" w:pos="3040"/>
        </w:tabs>
        <w:spacing w:line="360" w:lineRule="auto"/>
        <w:rPr>
          <w:rFonts w:ascii="Arial" w:hAnsi="Arial" w:cs="Arial"/>
          <w:sz w:val="24"/>
          <w:szCs w:val="24"/>
        </w:rPr>
      </w:pPr>
      <w:r w:rsidRPr="00714E12">
        <w:rPr>
          <w:rFonts w:ascii="Arial" w:hAnsi="Arial" w:cs="Arial"/>
          <w:sz w:val="24"/>
          <w:szCs w:val="24"/>
        </w:rPr>
        <w:t xml:space="preserve">Mental Health Foundation. (2020) </w:t>
      </w:r>
      <w:r w:rsidRPr="00714E12">
        <w:rPr>
          <w:rFonts w:ascii="Arial" w:hAnsi="Arial" w:cs="Arial"/>
          <w:i/>
          <w:iCs/>
          <w:sz w:val="24"/>
          <w:szCs w:val="24"/>
        </w:rPr>
        <w:t>Body Image in Childhood</w:t>
      </w:r>
      <w:r w:rsidRPr="00714E12">
        <w:rPr>
          <w:rFonts w:ascii="Arial" w:hAnsi="Arial" w:cs="Arial"/>
          <w:sz w:val="24"/>
          <w:szCs w:val="24"/>
        </w:rPr>
        <w:t>. Available at (https://www.mentalhealth.org.uk/publications/body-image-report/childhood. (Accessed: 10th February 2020)</w:t>
      </w:r>
    </w:p>
    <w:p w14:paraId="6D7FED6E" w14:textId="3DD6BEA4" w:rsidR="00714E12" w:rsidRPr="00714E12" w:rsidRDefault="00714E12" w:rsidP="00714E12">
      <w:pPr>
        <w:tabs>
          <w:tab w:val="left" w:pos="3040"/>
        </w:tabs>
        <w:spacing w:line="360" w:lineRule="auto"/>
        <w:rPr>
          <w:rFonts w:ascii="Arial" w:hAnsi="Arial" w:cs="Arial"/>
          <w:sz w:val="24"/>
          <w:szCs w:val="24"/>
        </w:rPr>
      </w:pPr>
      <w:r w:rsidRPr="00714E12">
        <w:rPr>
          <w:rFonts w:ascii="Arial" w:hAnsi="Arial" w:cs="Arial"/>
          <w:sz w:val="24"/>
          <w:szCs w:val="24"/>
        </w:rPr>
        <w:t>NHS. (2016) Lack of sleep may disrupt development of a child's brain. Available at: https://www.nhs.uk/news/neurology/lack-of-sleep-may-disrupt-development-of-a-childs-brain/ (Accessed: 17th February 2020).</w:t>
      </w:r>
    </w:p>
    <w:p w14:paraId="1CDBECDE" w14:textId="77777777" w:rsidR="00E60BF9" w:rsidRPr="00714E12" w:rsidRDefault="00E60BF9" w:rsidP="00714E12">
      <w:pPr>
        <w:tabs>
          <w:tab w:val="left" w:pos="3040"/>
        </w:tabs>
        <w:spacing w:line="360" w:lineRule="auto"/>
        <w:rPr>
          <w:rFonts w:ascii="Arial" w:hAnsi="Arial" w:cs="Arial"/>
          <w:sz w:val="24"/>
          <w:szCs w:val="24"/>
        </w:rPr>
      </w:pPr>
      <w:r w:rsidRPr="00714E12">
        <w:rPr>
          <w:rFonts w:ascii="Arial" w:hAnsi="Arial" w:cs="Arial"/>
          <w:sz w:val="24"/>
          <w:szCs w:val="24"/>
        </w:rPr>
        <w:t>NSPCC. (2019) ‘How safe are our children?’ An overview of data on child abuse online. Pp.1-52. Available at: https://learning.nspcc.org.uk/media/1747/how-safe-are-our-children-2019.pdf</w:t>
      </w:r>
    </w:p>
    <w:p w14:paraId="3C1AD28C" w14:textId="17F04F3B" w:rsidR="00E60BF9" w:rsidRPr="00714E12" w:rsidRDefault="00E60BF9" w:rsidP="00714E12">
      <w:pPr>
        <w:tabs>
          <w:tab w:val="left" w:pos="3040"/>
        </w:tabs>
        <w:spacing w:line="360" w:lineRule="auto"/>
        <w:rPr>
          <w:rFonts w:ascii="Arial" w:hAnsi="Arial" w:cs="Arial"/>
          <w:sz w:val="24"/>
          <w:szCs w:val="24"/>
        </w:rPr>
      </w:pPr>
      <w:r w:rsidRPr="00714E12">
        <w:rPr>
          <w:rFonts w:ascii="Arial" w:hAnsi="Arial" w:cs="Arial"/>
          <w:sz w:val="24"/>
          <w:szCs w:val="24"/>
        </w:rPr>
        <w:t xml:space="preserve">NSPCC. (2018) </w:t>
      </w:r>
      <w:r w:rsidRPr="00714E12">
        <w:rPr>
          <w:rFonts w:ascii="Arial" w:hAnsi="Arial" w:cs="Arial"/>
          <w:i/>
          <w:iCs/>
          <w:sz w:val="24"/>
          <w:szCs w:val="24"/>
        </w:rPr>
        <w:t>Ten years since the Byron Review</w:t>
      </w:r>
      <w:r w:rsidRPr="00714E12">
        <w:rPr>
          <w:rFonts w:ascii="Arial" w:hAnsi="Arial" w:cs="Arial"/>
          <w:sz w:val="24"/>
          <w:szCs w:val="24"/>
        </w:rPr>
        <w:t>. Available at: https://learning.nspcc.org.uk/media/1045/byron-review-10-years-on-report.pdf. (Accessed: 7th February 2020)</w:t>
      </w:r>
    </w:p>
    <w:p w14:paraId="5D0CD627" w14:textId="77777777" w:rsidR="00714E12" w:rsidRPr="00714E12" w:rsidRDefault="00714E12" w:rsidP="00714E12">
      <w:pPr>
        <w:tabs>
          <w:tab w:val="left" w:pos="3040"/>
        </w:tabs>
        <w:spacing w:line="360" w:lineRule="auto"/>
        <w:rPr>
          <w:rFonts w:ascii="Arial" w:hAnsi="Arial" w:cs="Arial"/>
          <w:sz w:val="24"/>
          <w:szCs w:val="24"/>
        </w:rPr>
      </w:pPr>
      <w:r w:rsidRPr="00714E12">
        <w:rPr>
          <w:rFonts w:ascii="Arial" w:hAnsi="Arial" w:cs="Arial"/>
          <w:sz w:val="24"/>
          <w:szCs w:val="24"/>
        </w:rPr>
        <w:t>OECD. (2018) ‘Children &amp; Young People’s Mental Health in the Digital Age’ Shaping the Future. Pp. 4-15. Available at: https://www.oecd.org/els/health-systems/Children-and-Young-People-Mental-Health-in-the-Digital-Age.pdf.</w:t>
      </w:r>
    </w:p>
    <w:p w14:paraId="5080734E" w14:textId="77777777" w:rsidR="00714E12" w:rsidRPr="00714E12" w:rsidRDefault="00714E12" w:rsidP="00714E12">
      <w:pPr>
        <w:tabs>
          <w:tab w:val="left" w:pos="3040"/>
        </w:tabs>
        <w:spacing w:line="360" w:lineRule="auto"/>
        <w:rPr>
          <w:rFonts w:ascii="Arial" w:hAnsi="Arial" w:cs="Arial"/>
          <w:sz w:val="24"/>
          <w:szCs w:val="24"/>
        </w:rPr>
      </w:pPr>
      <w:r w:rsidRPr="00714E12">
        <w:rPr>
          <w:rFonts w:ascii="Arial" w:hAnsi="Arial" w:cs="Arial"/>
          <w:sz w:val="24"/>
          <w:szCs w:val="24"/>
        </w:rPr>
        <w:t>Ofcom. (2019) Why children spend time online. Available at: https://www.ofcom.org.uk/about-ofcom/latest/media/media-releases/2019/why-children-spend-time-online. (Accessed: 14th February 2020)</w:t>
      </w:r>
    </w:p>
    <w:p w14:paraId="791C3D02" w14:textId="6AD448B5" w:rsidR="00714E12" w:rsidRPr="00714E12" w:rsidRDefault="00714E12" w:rsidP="00714E12">
      <w:pPr>
        <w:tabs>
          <w:tab w:val="left" w:pos="3040"/>
        </w:tabs>
        <w:spacing w:line="360" w:lineRule="auto"/>
        <w:rPr>
          <w:rFonts w:ascii="Arial" w:hAnsi="Arial" w:cs="Arial"/>
          <w:sz w:val="24"/>
          <w:szCs w:val="24"/>
        </w:rPr>
      </w:pPr>
      <w:r w:rsidRPr="00714E12">
        <w:rPr>
          <w:rFonts w:ascii="Arial" w:hAnsi="Arial" w:cs="Arial"/>
          <w:sz w:val="24"/>
          <w:szCs w:val="24"/>
        </w:rPr>
        <w:lastRenderedPageBreak/>
        <w:t>Ofcom. (2018) ‘Children and parents: Media use and attitudes report 2018’ Pp. 3-17. Available at: https://www.ofcom.org.uk/__data/assets/pdf_file/0024/134907/children-and-parents-media-use-and-attitudes-2018.pdf.</w:t>
      </w:r>
    </w:p>
    <w:p w14:paraId="723AD538" w14:textId="1C736FC6" w:rsidR="00714E12" w:rsidRPr="00714E12" w:rsidRDefault="00714E12" w:rsidP="00714E12">
      <w:pPr>
        <w:tabs>
          <w:tab w:val="left" w:pos="3040"/>
        </w:tabs>
        <w:spacing w:line="360" w:lineRule="auto"/>
        <w:rPr>
          <w:rFonts w:ascii="Arial" w:hAnsi="Arial" w:cs="Arial"/>
          <w:sz w:val="24"/>
          <w:szCs w:val="24"/>
        </w:rPr>
      </w:pPr>
      <w:r w:rsidRPr="00714E12">
        <w:rPr>
          <w:rFonts w:ascii="Arial" w:hAnsi="Arial" w:cs="Arial"/>
          <w:sz w:val="24"/>
          <w:szCs w:val="24"/>
        </w:rPr>
        <w:t>Pestalozzi. (2014) Head, Heart and Hands. Available at: https://www.pestalozzi.org.uk/article/242/student_blog_head_heart_and_hands (Accessed: 23rd February 2020).</w:t>
      </w:r>
    </w:p>
    <w:p w14:paraId="6C0C0CCA" w14:textId="5B287283" w:rsidR="00E60BF9" w:rsidRPr="00714E12" w:rsidRDefault="00E60BF9" w:rsidP="00714E12">
      <w:pPr>
        <w:tabs>
          <w:tab w:val="left" w:pos="3040"/>
        </w:tabs>
        <w:spacing w:line="360" w:lineRule="auto"/>
        <w:rPr>
          <w:rFonts w:ascii="Arial" w:hAnsi="Arial" w:cs="Arial"/>
          <w:sz w:val="24"/>
          <w:szCs w:val="24"/>
        </w:rPr>
      </w:pPr>
      <w:r w:rsidRPr="00714E12">
        <w:rPr>
          <w:rFonts w:ascii="Arial" w:hAnsi="Arial" w:cs="Arial"/>
          <w:sz w:val="24"/>
          <w:szCs w:val="24"/>
        </w:rPr>
        <w:t xml:space="preserve">RCPCH. (2019) </w:t>
      </w:r>
      <w:r w:rsidRPr="00714E12">
        <w:rPr>
          <w:rFonts w:ascii="Arial" w:hAnsi="Arial" w:cs="Arial"/>
          <w:i/>
          <w:iCs/>
          <w:sz w:val="24"/>
          <w:szCs w:val="24"/>
        </w:rPr>
        <w:t>The health impacts of screen time: a guide for clinicians and parents</w:t>
      </w:r>
      <w:r w:rsidRPr="00714E12">
        <w:rPr>
          <w:rFonts w:ascii="Arial" w:hAnsi="Arial" w:cs="Arial"/>
          <w:sz w:val="24"/>
          <w:szCs w:val="24"/>
        </w:rPr>
        <w:t>. Available at: https://www.rcpch.ac.uk/sites/default/files/2018-12/rcpch_screen_time_guide_-_final.pdf. (Accessed: 3rd February 2020)</w:t>
      </w:r>
    </w:p>
    <w:p w14:paraId="3E47534D" w14:textId="77777777" w:rsidR="00714E12" w:rsidRPr="00714E12" w:rsidRDefault="00714E12" w:rsidP="00714E12">
      <w:pPr>
        <w:tabs>
          <w:tab w:val="left" w:pos="3040"/>
        </w:tabs>
        <w:spacing w:line="360" w:lineRule="auto"/>
        <w:rPr>
          <w:rFonts w:ascii="Arial" w:hAnsi="Arial" w:cs="Arial"/>
          <w:sz w:val="24"/>
          <w:szCs w:val="24"/>
        </w:rPr>
      </w:pPr>
      <w:r w:rsidRPr="00714E12">
        <w:rPr>
          <w:rFonts w:ascii="Arial" w:hAnsi="Arial" w:cs="Arial"/>
          <w:sz w:val="24"/>
          <w:szCs w:val="24"/>
        </w:rPr>
        <w:t xml:space="preserve">Stop it Now. (2019) The Lucy Faithful response to the government's online harms white paper. Available at: http://www.stopitnow.org.uk/featured-news/the-lucy-faithfull-foundation-response-to-the-government-s-online-harms-white-paper.htm (Accessed: 3rd February 2020). </w:t>
      </w:r>
    </w:p>
    <w:p w14:paraId="39BDE880" w14:textId="00C013FC" w:rsidR="00714E12" w:rsidRPr="00714E12" w:rsidRDefault="00714E12" w:rsidP="00714E12">
      <w:pPr>
        <w:tabs>
          <w:tab w:val="left" w:pos="3040"/>
        </w:tabs>
        <w:spacing w:line="360" w:lineRule="auto"/>
        <w:rPr>
          <w:rFonts w:ascii="Arial" w:hAnsi="Arial" w:cs="Arial"/>
          <w:sz w:val="24"/>
          <w:szCs w:val="24"/>
        </w:rPr>
      </w:pPr>
      <w:r w:rsidRPr="00714E12">
        <w:rPr>
          <w:rFonts w:ascii="Arial" w:hAnsi="Arial" w:cs="Arial"/>
          <w:sz w:val="24"/>
          <w:szCs w:val="24"/>
        </w:rPr>
        <w:t>South Wales Police. (no date) Operation Net Safe – Tackling online child sexual abuse and exploitation. Available at: https://www.south-wales.police.uk/en/advice/child-sexual-exploitation-cse/operation-net-safe-tackling-online-child-sexual-abuse-and-exploitation/ (Accessed: 6th February 2020).</w:t>
      </w:r>
    </w:p>
    <w:p w14:paraId="2E362740" w14:textId="77777777" w:rsidR="00714E12" w:rsidRPr="00714E12" w:rsidRDefault="00714E12" w:rsidP="00714E12">
      <w:pPr>
        <w:tabs>
          <w:tab w:val="left" w:pos="3040"/>
        </w:tabs>
        <w:spacing w:line="360" w:lineRule="auto"/>
        <w:rPr>
          <w:rFonts w:ascii="Arial" w:hAnsi="Arial" w:cs="Arial"/>
          <w:sz w:val="24"/>
          <w:szCs w:val="24"/>
        </w:rPr>
      </w:pPr>
      <w:r w:rsidRPr="00714E12">
        <w:rPr>
          <w:rFonts w:ascii="Arial" w:hAnsi="Arial" w:cs="Arial"/>
          <w:sz w:val="24"/>
          <w:szCs w:val="24"/>
        </w:rPr>
        <w:t>Turney, K. (2014) Primary Computing &amp; ICT. Sixth Edition. Sage Publications.</w:t>
      </w:r>
    </w:p>
    <w:p w14:paraId="63CB570D" w14:textId="6E8CA108" w:rsidR="00714E12" w:rsidRPr="00714E12" w:rsidRDefault="00714E12" w:rsidP="00714E12">
      <w:pPr>
        <w:tabs>
          <w:tab w:val="left" w:pos="3040"/>
        </w:tabs>
        <w:spacing w:line="360" w:lineRule="auto"/>
        <w:rPr>
          <w:rFonts w:ascii="Arial" w:hAnsi="Arial" w:cs="Arial"/>
          <w:sz w:val="24"/>
          <w:szCs w:val="24"/>
        </w:rPr>
      </w:pPr>
      <w:r w:rsidRPr="00714E12">
        <w:rPr>
          <w:rFonts w:ascii="Arial" w:hAnsi="Arial" w:cs="Arial"/>
          <w:sz w:val="24"/>
          <w:szCs w:val="24"/>
        </w:rPr>
        <w:t>ThinkuKnow. (no date) You, Your Friends, The Internet. Available at: https://www.thinkuknow.co.uk/11_13/ (Accessed: 2nd February).</w:t>
      </w:r>
    </w:p>
    <w:p w14:paraId="07B2AC82" w14:textId="77777777" w:rsidR="00E60BF9" w:rsidRPr="00714E12" w:rsidRDefault="00E60BF9" w:rsidP="00714E12">
      <w:pPr>
        <w:tabs>
          <w:tab w:val="left" w:pos="3040"/>
        </w:tabs>
        <w:spacing w:line="360" w:lineRule="auto"/>
        <w:rPr>
          <w:rFonts w:ascii="Arial" w:hAnsi="Arial" w:cs="Arial"/>
          <w:sz w:val="24"/>
          <w:szCs w:val="24"/>
        </w:rPr>
      </w:pPr>
      <w:r w:rsidRPr="00714E12">
        <w:rPr>
          <w:rFonts w:ascii="Arial" w:hAnsi="Arial" w:cs="Arial"/>
          <w:sz w:val="24"/>
          <w:szCs w:val="24"/>
        </w:rPr>
        <w:t xml:space="preserve">UNICEF. (no date) </w:t>
      </w:r>
      <w:r w:rsidRPr="00714E12">
        <w:rPr>
          <w:rFonts w:ascii="Arial" w:hAnsi="Arial" w:cs="Arial"/>
          <w:i/>
          <w:iCs/>
          <w:sz w:val="24"/>
          <w:szCs w:val="24"/>
        </w:rPr>
        <w:t>How we protect children's rights</w:t>
      </w:r>
      <w:r w:rsidRPr="00714E12">
        <w:rPr>
          <w:rFonts w:ascii="Arial" w:hAnsi="Arial" w:cs="Arial"/>
          <w:sz w:val="24"/>
          <w:szCs w:val="24"/>
        </w:rPr>
        <w:t>. Available at: https://www.unicef.org.uk/what-we-do/un-convention-child-rights/. (Accessed: 5th February 2020)</w:t>
      </w:r>
    </w:p>
    <w:p w14:paraId="6C90BC88" w14:textId="6DFFBBFD" w:rsidR="00E60BF9" w:rsidRPr="00714E12" w:rsidRDefault="00E60BF9" w:rsidP="00714E12">
      <w:pPr>
        <w:tabs>
          <w:tab w:val="left" w:pos="3040"/>
        </w:tabs>
        <w:spacing w:line="360" w:lineRule="auto"/>
        <w:rPr>
          <w:rFonts w:ascii="Arial" w:hAnsi="Arial" w:cs="Arial"/>
          <w:sz w:val="24"/>
          <w:szCs w:val="24"/>
        </w:rPr>
      </w:pPr>
      <w:r w:rsidRPr="00714E12">
        <w:rPr>
          <w:rFonts w:ascii="Arial" w:hAnsi="Arial" w:cs="Arial"/>
          <w:sz w:val="24"/>
          <w:szCs w:val="24"/>
        </w:rPr>
        <w:t xml:space="preserve">Welsh Government. (2008) </w:t>
      </w:r>
      <w:r w:rsidRPr="00714E12">
        <w:rPr>
          <w:rFonts w:ascii="Arial" w:hAnsi="Arial" w:cs="Arial"/>
          <w:i/>
          <w:iCs/>
          <w:sz w:val="24"/>
          <w:szCs w:val="24"/>
        </w:rPr>
        <w:t>Digital Competence Framework: Curriculum for Wales 2008 version</w:t>
      </w:r>
      <w:r w:rsidRPr="00714E12">
        <w:rPr>
          <w:rFonts w:ascii="Arial" w:hAnsi="Arial" w:cs="Arial"/>
          <w:sz w:val="24"/>
          <w:szCs w:val="24"/>
        </w:rPr>
        <w:t xml:space="preserve">. Available at: https://hwb.gov.wales/curriculum-for-wales-2008/digital-competence-framework-curriculum-for-wales-2008-version (Accessed: 2nd February 2020). </w:t>
      </w:r>
    </w:p>
    <w:p w14:paraId="1A20DC95" w14:textId="77777777" w:rsidR="00714E12" w:rsidRPr="00714E12" w:rsidRDefault="00714E12" w:rsidP="00714E12">
      <w:pPr>
        <w:tabs>
          <w:tab w:val="left" w:pos="3040"/>
        </w:tabs>
        <w:spacing w:line="360" w:lineRule="auto"/>
        <w:rPr>
          <w:rFonts w:ascii="Arial" w:hAnsi="Arial" w:cs="Arial"/>
          <w:sz w:val="24"/>
          <w:szCs w:val="24"/>
        </w:rPr>
      </w:pPr>
      <w:r w:rsidRPr="00714E12">
        <w:rPr>
          <w:rFonts w:ascii="Arial" w:hAnsi="Arial" w:cs="Arial"/>
          <w:sz w:val="24"/>
          <w:szCs w:val="24"/>
        </w:rPr>
        <w:t xml:space="preserve">Welsh Government. (2020) Introduction to Curriculum for Wales guidance. Available at: https://hwb.gov.wales/curriculum-for-wales/introduction. (Accessed: 24th February 2020). </w:t>
      </w:r>
    </w:p>
    <w:p w14:paraId="06DBB90C" w14:textId="79BAF0C1" w:rsidR="00714E12" w:rsidRPr="00714E12" w:rsidRDefault="00714E12" w:rsidP="00714E12">
      <w:pPr>
        <w:tabs>
          <w:tab w:val="left" w:pos="3040"/>
        </w:tabs>
        <w:spacing w:line="360" w:lineRule="auto"/>
        <w:rPr>
          <w:rFonts w:ascii="Arial" w:hAnsi="Arial" w:cs="Arial"/>
          <w:sz w:val="24"/>
          <w:szCs w:val="24"/>
        </w:rPr>
      </w:pPr>
      <w:r w:rsidRPr="00714E12">
        <w:rPr>
          <w:rFonts w:ascii="Arial" w:hAnsi="Arial" w:cs="Arial"/>
          <w:sz w:val="24"/>
          <w:szCs w:val="24"/>
        </w:rPr>
        <w:t>Well-being of Future Generations (Wales) Act 2015, Part 2. Available at: http://www.legislation.gov.uk/anaw/2015/2/section/4/enacted. (Accessed: 10th February 2020).</w:t>
      </w:r>
    </w:p>
    <w:p w14:paraId="37CB17D1" w14:textId="3B704123" w:rsidR="00DD026A" w:rsidRPr="00714E12" w:rsidRDefault="00E00A90" w:rsidP="00714E12">
      <w:pPr>
        <w:spacing w:line="360" w:lineRule="auto"/>
        <w:rPr>
          <w:rFonts w:ascii="Arial" w:hAnsi="Arial" w:cs="Arial"/>
          <w:sz w:val="24"/>
          <w:szCs w:val="24"/>
        </w:rPr>
      </w:pPr>
      <w:r w:rsidRPr="00714E12">
        <w:rPr>
          <w:rFonts w:ascii="Arial" w:hAnsi="Arial" w:cs="Arial"/>
          <w:sz w:val="24"/>
          <w:szCs w:val="24"/>
        </w:rPr>
        <w:t>Wright, G. (2020) ICT Outdoors. Available at: https://www.teachearlyyears.com/enabling-environments/view/ict-outdoors. (Accessed: 23</w:t>
      </w:r>
      <w:r w:rsidRPr="00714E12">
        <w:rPr>
          <w:rFonts w:ascii="Arial" w:hAnsi="Arial" w:cs="Arial"/>
          <w:sz w:val="24"/>
          <w:szCs w:val="24"/>
          <w:vertAlign w:val="superscript"/>
        </w:rPr>
        <w:t>rd</w:t>
      </w:r>
      <w:r w:rsidRPr="00714E12">
        <w:rPr>
          <w:rFonts w:ascii="Arial" w:hAnsi="Arial" w:cs="Arial"/>
          <w:sz w:val="24"/>
          <w:szCs w:val="24"/>
        </w:rPr>
        <w:t xml:space="preserve"> February 2020). </w:t>
      </w:r>
    </w:p>
    <w:p w14:paraId="38FA6A40" w14:textId="7F186672" w:rsidR="00A7429D" w:rsidRPr="004B0958" w:rsidRDefault="00A7429D" w:rsidP="00DE699D">
      <w:pPr>
        <w:spacing w:line="360" w:lineRule="auto"/>
        <w:rPr>
          <w:rFonts w:ascii="Arial" w:hAnsi="Arial" w:cs="Arial"/>
          <w:sz w:val="24"/>
          <w:szCs w:val="24"/>
        </w:rPr>
      </w:pPr>
    </w:p>
    <w:p w14:paraId="21F315D0" w14:textId="77777777" w:rsidR="00E37375" w:rsidRPr="004B0958" w:rsidRDefault="00E37375" w:rsidP="00DE699D">
      <w:pPr>
        <w:spacing w:line="360" w:lineRule="auto"/>
        <w:rPr>
          <w:rFonts w:ascii="Arial" w:hAnsi="Arial" w:cs="Arial"/>
          <w:sz w:val="24"/>
          <w:szCs w:val="24"/>
        </w:rPr>
      </w:pPr>
    </w:p>
    <w:p w14:paraId="095D5D9B" w14:textId="6E8408F2" w:rsidR="11AA4468" w:rsidRPr="004B0958" w:rsidRDefault="11AA4468" w:rsidP="007520FA">
      <w:pPr>
        <w:rPr>
          <w:rFonts w:ascii="Arial" w:eastAsia="Arial" w:hAnsi="Arial" w:cs="Arial"/>
          <w:b/>
          <w:bCs/>
        </w:rPr>
      </w:pPr>
    </w:p>
    <w:sectPr w:rsidR="11AA4468" w:rsidRPr="004B0958" w:rsidSect="008B7F1A">
      <w:pgSz w:w="11906" w:h="16838"/>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33A924" w14:textId="77777777" w:rsidR="004D35EA" w:rsidRDefault="004D35EA">
      <w:pPr>
        <w:spacing w:after="0" w:line="240" w:lineRule="auto"/>
      </w:pPr>
      <w:r>
        <w:separator/>
      </w:r>
    </w:p>
  </w:endnote>
  <w:endnote w:type="continuationSeparator" w:id="0">
    <w:p w14:paraId="223FB83B" w14:textId="77777777" w:rsidR="004D35EA" w:rsidRDefault="004D35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489"/>
      <w:gridCol w:w="3489"/>
      <w:gridCol w:w="3489"/>
    </w:tblGrid>
    <w:tr w:rsidR="00C255FF" w14:paraId="534949FA" w14:textId="77777777" w:rsidTr="11AA4468">
      <w:tc>
        <w:tcPr>
          <w:tcW w:w="3489" w:type="dxa"/>
        </w:tcPr>
        <w:p w14:paraId="134185AF" w14:textId="37F2F8F0" w:rsidR="00C255FF" w:rsidRDefault="00C255FF" w:rsidP="11AA4468">
          <w:pPr>
            <w:pStyle w:val="Header"/>
            <w:ind w:left="-115"/>
          </w:pPr>
        </w:p>
      </w:tc>
      <w:tc>
        <w:tcPr>
          <w:tcW w:w="3489" w:type="dxa"/>
        </w:tcPr>
        <w:p w14:paraId="09EE5882" w14:textId="01C46AEE" w:rsidR="00C255FF" w:rsidRDefault="00C255FF" w:rsidP="11AA4468">
          <w:pPr>
            <w:pStyle w:val="Header"/>
            <w:jc w:val="center"/>
          </w:pPr>
        </w:p>
      </w:tc>
      <w:tc>
        <w:tcPr>
          <w:tcW w:w="3489" w:type="dxa"/>
        </w:tcPr>
        <w:p w14:paraId="0DEB307C" w14:textId="67F3157E" w:rsidR="00C255FF" w:rsidRDefault="00C255FF" w:rsidP="11AA4468">
          <w:pPr>
            <w:pStyle w:val="Header"/>
            <w:ind w:right="-115"/>
            <w:jc w:val="right"/>
          </w:pPr>
          <w:r>
            <w:fldChar w:fldCharType="begin"/>
          </w:r>
          <w:r>
            <w:instrText>PAGE</w:instrText>
          </w:r>
          <w:r>
            <w:fldChar w:fldCharType="separate"/>
          </w:r>
          <w:r>
            <w:rPr>
              <w:noProof/>
            </w:rPr>
            <w:t>1</w:t>
          </w:r>
          <w:r>
            <w:fldChar w:fldCharType="end"/>
          </w:r>
        </w:p>
      </w:tc>
    </w:tr>
  </w:tbl>
  <w:p w14:paraId="6BA93AB7" w14:textId="2081CB70" w:rsidR="00C255FF" w:rsidRDefault="00C255FF" w:rsidP="11AA44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B00D4F" w14:textId="77777777" w:rsidR="004D35EA" w:rsidRDefault="004D35EA">
      <w:pPr>
        <w:spacing w:after="0" w:line="240" w:lineRule="auto"/>
      </w:pPr>
      <w:r>
        <w:separator/>
      </w:r>
    </w:p>
  </w:footnote>
  <w:footnote w:type="continuationSeparator" w:id="0">
    <w:p w14:paraId="0E795D5D" w14:textId="77777777" w:rsidR="004D35EA" w:rsidRDefault="004D35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489"/>
      <w:gridCol w:w="3489"/>
      <w:gridCol w:w="3489"/>
    </w:tblGrid>
    <w:tr w:rsidR="00C255FF" w14:paraId="686342CC" w14:textId="77777777" w:rsidTr="11AA4468">
      <w:tc>
        <w:tcPr>
          <w:tcW w:w="3489" w:type="dxa"/>
        </w:tcPr>
        <w:p w14:paraId="346E6853" w14:textId="6EAC4E65" w:rsidR="00C255FF" w:rsidRDefault="00C255FF" w:rsidP="11AA4468">
          <w:pPr>
            <w:pStyle w:val="Header"/>
            <w:ind w:left="-115"/>
          </w:pPr>
        </w:p>
      </w:tc>
      <w:tc>
        <w:tcPr>
          <w:tcW w:w="3489" w:type="dxa"/>
        </w:tcPr>
        <w:p w14:paraId="103E3C4F" w14:textId="78858B62" w:rsidR="00C255FF" w:rsidRDefault="00C255FF" w:rsidP="11AA4468">
          <w:pPr>
            <w:pStyle w:val="Header"/>
            <w:jc w:val="center"/>
          </w:pPr>
        </w:p>
      </w:tc>
      <w:tc>
        <w:tcPr>
          <w:tcW w:w="3489" w:type="dxa"/>
        </w:tcPr>
        <w:p w14:paraId="537CBF36" w14:textId="51B5905F" w:rsidR="00C255FF" w:rsidRDefault="00C255FF" w:rsidP="11AA4468">
          <w:pPr>
            <w:pStyle w:val="Header"/>
            <w:ind w:right="-115"/>
            <w:jc w:val="right"/>
          </w:pPr>
          <w:r>
            <w:t>1500055</w:t>
          </w:r>
        </w:p>
      </w:tc>
    </w:tr>
  </w:tbl>
  <w:p w14:paraId="2A0C6108" w14:textId="3978C19C" w:rsidR="00C255FF" w:rsidRDefault="00C255FF" w:rsidP="11AA44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AB7F16"/>
    <w:multiLevelType w:val="hybridMultilevel"/>
    <w:tmpl w:val="9CEEDBB0"/>
    <w:lvl w:ilvl="0" w:tplc="A572A398">
      <w:start w:val="1"/>
      <w:numFmt w:val="bullet"/>
      <w:lvlText w:val=""/>
      <w:lvlJc w:val="left"/>
      <w:pPr>
        <w:ind w:left="720" w:hanging="360"/>
      </w:pPr>
      <w:rPr>
        <w:rFonts w:ascii="Wingdings" w:hAnsi="Wingdings" w:hint="default"/>
      </w:rPr>
    </w:lvl>
    <w:lvl w:ilvl="1" w:tplc="7E02A2CE">
      <w:start w:val="1"/>
      <w:numFmt w:val="bullet"/>
      <w:lvlText w:val="o"/>
      <w:lvlJc w:val="left"/>
      <w:pPr>
        <w:ind w:left="1440" w:hanging="360"/>
      </w:pPr>
      <w:rPr>
        <w:rFonts w:ascii="Courier New" w:hAnsi="Courier New" w:hint="default"/>
      </w:rPr>
    </w:lvl>
    <w:lvl w:ilvl="2" w:tplc="6BAAF034">
      <w:start w:val="1"/>
      <w:numFmt w:val="bullet"/>
      <w:lvlText w:val=""/>
      <w:lvlJc w:val="left"/>
      <w:pPr>
        <w:ind w:left="2160" w:hanging="360"/>
      </w:pPr>
      <w:rPr>
        <w:rFonts w:ascii="Wingdings" w:hAnsi="Wingdings" w:hint="default"/>
      </w:rPr>
    </w:lvl>
    <w:lvl w:ilvl="3" w:tplc="936632AE">
      <w:start w:val="1"/>
      <w:numFmt w:val="bullet"/>
      <w:lvlText w:val=""/>
      <w:lvlJc w:val="left"/>
      <w:pPr>
        <w:ind w:left="2880" w:hanging="360"/>
      </w:pPr>
      <w:rPr>
        <w:rFonts w:ascii="Symbol" w:hAnsi="Symbol" w:hint="default"/>
      </w:rPr>
    </w:lvl>
    <w:lvl w:ilvl="4" w:tplc="907674DE">
      <w:start w:val="1"/>
      <w:numFmt w:val="bullet"/>
      <w:lvlText w:val="o"/>
      <w:lvlJc w:val="left"/>
      <w:pPr>
        <w:ind w:left="3600" w:hanging="360"/>
      </w:pPr>
      <w:rPr>
        <w:rFonts w:ascii="Courier New" w:hAnsi="Courier New" w:hint="default"/>
      </w:rPr>
    </w:lvl>
    <w:lvl w:ilvl="5" w:tplc="F40ACEFC">
      <w:start w:val="1"/>
      <w:numFmt w:val="bullet"/>
      <w:lvlText w:val=""/>
      <w:lvlJc w:val="left"/>
      <w:pPr>
        <w:ind w:left="4320" w:hanging="360"/>
      </w:pPr>
      <w:rPr>
        <w:rFonts w:ascii="Wingdings" w:hAnsi="Wingdings" w:hint="default"/>
      </w:rPr>
    </w:lvl>
    <w:lvl w:ilvl="6" w:tplc="4EF2F746">
      <w:start w:val="1"/>
      <w:numFmt w:val="bullet"/>
      <w:lvlText w:val=""/>
      <w:lvlJc w:val="left"/>
      <w:pPr>
        <w:ind w:left="5040" w:hanging="360"/>
      </w:pPr>
      <w:rPr>
        <w:rFonts w:ascii="Symbol" w:hAnsi="Symbol" w:hint="default"/>
      </w:rPr>
    </w:lvl>
    <w:lvl w:ilvl="7" w:tplc="D70224EE">
      <w:start w:val="1"/>
      <w:numFmt w:val="bullet"/>
      <w:lvlText w:val="o"/>
      <w:lvlJc w:val="left"/>
      <w:pPr>
        <w:ind w:left="5760" w:hanging="360"/>
      </w:pPr>
      <w:rPr>
        <w:rFonts w:ascii="Courier New" w:hAnsi="Courier New" w:hint="default"/>
      </w:rPr>
    </w:lvl>
    <w:lvl w:ilvl="8" w:tplc="21B8D612">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F95A54"/>
    <w:rsid w:val="000101B9"/>
    <w:rsid w:val="000530CE"/>
    <w:rsid w:val="00170A11"/>
    <w:rsid w:val="001B4AFE"/>
    <w:rsid w:val="001E5DF5"/>
    <w:rsid w:val="00242258"/>
    <w:rsid w:val="00275BAC"/>
    <w:rsid w:val="002817F4"/>
    <w:rsid w:val="00297A79"/>
    <w:rsid w:val="002A41D6"/>
    <w:rsid w:val="002B4AA8"/>
    <w:rsid w:val="002B64DE"/>
    <w:rsid w:val="002D2AEF"/>
    <w:rsid w:val="00304474"/>
    <w:rsid w:val="00325502"/>
    <w:rsid w:val="003359B3"/>
    <w:rsid w:val="003953F8"/>
    <w:rsid w:val="003D3FF6"/>
    <w:rsid w:val="004023CF"/>
    <w:rsid w:val="00465327"/>
    <w:rsid w:val="004666A6"/>
    <w:rsid w:val="00467645"/>
    <w:rsid w:val="004A2528"/>
    <w:rsid w:val="004A7B09"/>
    <w:rsid w:val="004B0958"/>
    <w:rsid w:val="004D35EA"/>
    <w:rsid w:val="004E0463"/>
    <w:rsid w:val="004F4723"/>
    <w:rsid w:val="004F4907"/>
    <w:rsid w:val="00506DC2"/>
    <w:rsid w:val="00517355"/>
    <w:rsid w:val="00567A1D"/>
    <w:rsid w:val="0057502E"/>
    <w:rsid w:val="00582561"/>
    <w:rsid w:val="005C61DF"/>
    <w:rsid w:val="00617698"/>
    <w:rsid w:val="00621DDF"/>
    <w:rsid w:val="00667500"/>
    <w:rsid w:val="0067532F"/>
    <w:rsid w:val="00694C9B"/>
    <w:rsid w:val="006B3201"/>
    <w:rsid w:val="00714E12"/>
    <w:rsid w:val="0073749B"/>
    <w:rsid w:val="007520FA"/>
    <w:rsid w:val="00777D13"/>
    <w:rsid w:val="007B16B6"/>
    <w:rsid w:val="007B171A"/>
    <w:rsid w:val="00884593"/>
    <w:rsid w:val="008A2DB9"/>
    <w:rsid w:val="008B5443"/>
    <w:rsid w:val="008B7F1A"/>
    <w:rsid w:val="008E5532"/>
    <w:rsid w:val="008F6A7F"/>
    <w:rsid w:val="009935F3"/>
    <w:rsid w:val="009938A6"/>
    <w:rsid w:val="00A42E24"/>
    <w:rsid w:val="00A43712"/>
    <w:rsid w:val="00A45F68"/>
    <w:rsid w:val="00A51C1C"/>
    <w:rsid w:val="00A7429D"/>
    <w:rsid w:val="00A760FE"/>
    <w:rsid w:val="00AB72C9"/>
    <w:rsid w:val="00AF017A"/>
    <w:rsid w:val="00B2159B"/>
    <w:rsid w:val="00B40769"/>
    <w:rsid w:val="00B51D99"/>
    <w:rsid w:val="00B5452E"/>
    <w:rsid w:val="00B55643"/>
    <w:rsid w:val="00B627A6"/>
    <w:rsid w:val="00C255FF"/>
    <w:rsid w:val="00C75041"/>
    <w:rsid w:val="00C907AF"/>
    <w:rsid w:val="00CA0E0F"/>
    <w:rsid w:val="00CB5A6A"/>
    <w:rsid w:val="00D17966"/>
    <w:rsid w:val="00D41647"/>
    <w:rsid w:val="00D52392"/>
    <w:rsid w:val="00D758FA"/>
    <w:rsid w:val="00D82511"/>
    <w:rsid w:val="00DD026A"/>
    <w:rsid w:val="00DE699D"/>
    <w:rsid w:val="00DE7009"/>
    <w:rsid w:val="00E00A90"/>
    <w:rsid w:val="00E049AF"/>
    <w:rsid w:val="00E37375"/>
    <w:rsid w:val="00E440AE"/>
    <w:rsid w:val="00E45041"/>
    <w:rsid w:val="00E60BF9"/>
    <w:rsid w:val="00E62217"/>
    <w:rsid w:val="00E743CC"/>
    <w:rsid w:val="00EC01A8"/>
    <w:rsid w:val="00EC752C"/>
    <w:rsid w:val="00ED23E3"/>
    <w:rsid w:val="00F232D0"/>
    <w:rsid w:val="00F23921"/>
    <w:rsid w:val="00F47EAC"/>
    <w:rsid w:val="00F52A23"/>
    <w:rsid w:val="00FC1F31"/>
    <w:rsid w:val="00FC5C88"/>
    <w:rsid w:val="00FC63A4"/>
    <w:rsid w:val="00FD3D2E"/>
    <w:rsid w:val="06551751"/>
    <w:rsid w:val="0858F83A"/>
    <w:rsid w:val="0E2F5025"/>
    <w:rsid w:val="11AA4468"/>
    <w:rsid w:val="18489C85"/>
    <w:rsid w:val="1ABA2E39"/>
    <w:rsid w:val="24347DC8"/>
    <w:rsid w:val="3ED737DC"/>
    <w:rsid w:val="42F95A54"/>
    <w:rsid w:val="46FDC40F"/>
    <w:rsid w:val="4A3CE194"/>
    <w:rsid w:val="644B0CE9"/>
    <w:rsid w:val="6848F68B"/>
    <w:rsid w:val="7A378B42"/>
    <w:rsid w:val="7B3FBD30"/>
    <w:rsid w:val="7E909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95A54"/>
  <w15:chartTrackingRefBased/>
  <w15:docId w15:val="{B3A26768-8581-413C-B111-AC076CAC3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styleId="UnresolvedMention">
    <w:name w:val="Unresolved Mention"/>
    <w:basedOn w:val="DefaultParagraphFont"/>
    <w:uiPriority w:val="99"/>
    <w:semiHidden/>
    <w:unhideWhenUsed/>
    <w:rsid w:val="00B55643"/>
    <w:rPr>
      <w:color w:val="605E5C"/>
      <w:shd w:val="clear" w:color="auto" w:fill="E1DFDD"/>
    </w:rPr>
  </w:style>
  <w:style w:type="character" w:styleId="Strong">
    <w:name w:val="Strong"/>
    <w:basedOn w:val="DefaultParagraphFont"/>
    <w:uiPriority w:val="22"/>
    <w:qFormat/>
    <w:rsid w:val="00E743C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0309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8E5562-AF10-4DCC-9F12-566789F0FC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4817</Words>
  <Characters>27463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Biddle (1500055)</dc:creator>
  <cp:keywords/>
  <dc:description/>
  <cp:lastModifiedBy>Hollie Biddle</cp:lastModifiedBy>
  <cp:revision>2</cp:revision>
  <dcterms:created xsi:type="dcterms:W3CDTF">2020-02-28T16:11:00Z</dcterms:created>
  <dcterms:modified xsi:type="dcterms:W3CDTF">2020-02-28T16:11:00Z</dcterms:modified>
</cp:coreProperties>
</file>