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593820282"/>
        <w:docPartObj>
          <w:docPartGallery w:val="Cover Pages"/>
          <w:docPartUnique/>
        </w:docPartObj>
      </w:sdtPr>
      <w:sdtEndPr>
        <w:rPr>
          <w:sz w:val="32"/>
          <w:szCs w:val="32"/>
        </w:rPr>
      </w:sdtEndPr>
      <w:sdtContent>
        <w:p w14:paraId="5E351CAD" w14:textId="49B9B79F" w:rsidR="00CD47FB" w:rsidRPr="00567440" w:rsidRDefault="00CD47FB">
          <w:pPr>
            <w:rPr>
              <w:rFonts w:ascii="Times New Roman" w:hAnsi="Times New Roman" w:cs="Times New Roman"/>
            </w:rPr>
          </w:pPr>
        </w:p>
        <w:p w14:paraId="384E6008" w14:textId="192DA2DA" w:rsidR="00314262" w:rsidRDefault="00314262" w:rsidP="00314262">
          <w:pPr>
            <w:jc w:val="center"/>
            <w:rPr>
              <w:rFonts w:ascii="Arial" w:hAnsi="Arial" w:cs="Arial"/>
              <w:sz w:val="48"/>
              <w:szCs w:val="48"/>
            </w:rPr>
          </w:pPr>
          <w:r w:rsidRPr="00314262">
            <w:rPr>
              <w:rFonts w:ascii="Arial" w:hAnsi="Arial" w:cs="Arial"/>
              <w:sz w:val="48"/>
              <w:szCs w:val="48"/>
            </w:rPr>
            <w:t>Academic and employability skills</w:t>
          </w:r>
        </w:p>
        <w:p w14:paraId="06CD3FF1" w14:textId="77777777" w:rsidR="00314262" w:rsidRPr="00314262" w:rsidRDefault="00314262" w:rsidP="00314262">
          <w:pPr>
            <w:jc w:val="center"/>
            <w:rPr>
              <w:rFonts w:ascii="Arial" w:hAnsi="Arial" w:cs="Arial"/>
              <w:sz w:val="48"/>
              <w:szCs w:val="48"/>
            </w:rPr>
          </w:pPr>
        </w:p>
        <w:p w14:paraId="7C0E4ED4" w14:textId="77777777" w:rsidR="00314262" w:rsidRPr="00314262" w:rsidRDefault="00314262" w:rsidP="00314262">
          <w:pPr>
            <w:jc w:val="center"/>
            <w:rPr>
              <w:rFonts w:ascii="Arial" w:hAnsi="Arial" w:cs="Arial"/>
              <w:sz w:val="36"/>
              <w:szCs w:val="36"/>
            </w:rPr>
          </w:pPr>
          <w:r w:rsidRPr="00314262">
            <w:rPr>
              <w:rFonts w:ascii="Arial" w:hAnsi="Arial" w:cs="Arial"/>
              <w:sz w:val="36"/>
              <w:szCs w:val="36"/>
            </w:rPr>
            <w:t>Class: BMSW4001</w:t>
          </w:r>
        </w:p>
        <w:p w14:paraId="6E5FAA87" w14:textId="0258A4C8" w:rsidR="00314262" w:rsidRPr="00314262" w:rsidRDefault="00314262" w:rsidP="00314262">
          <w:pPr>
            <w:jc w:val="center"/>
            <w:rPr>
              <w:rFonts w:ascii="Arial" w:hAnsi="Arial" w:cs="Arial"/>
              <w:sz w:val="36"/>
              <w:szCs w:val="36"/>
            </w:rPr>
          </w:pPr>
          <w:r w:rsidRPr="00314262">
            <w:rPr>
              <w:rFonts w:ascii="Arial" w:hAnsi="Arial" w:cs="Arial"/>
              <w:sz w:val="36"/>
              <w:szCs w:val="36"/>
            </w:rPr>
            <w:t>Reflection on my learning in this module – Report</w:t>
          </w:r>
        </w:p>
        <w:p w14:paraId="73684E4A" w14:textId="77777777" w:rsidR="00314262" w:rsidRPr="00314262" w:rsidRDefault="00314262" w:rsidP="00314262">
          <w:pPr>
            <w:jc w:val="center"/>
            <w:rPr>
              <w:rFonts w:ascii="Arial" w:hAnsi="Arial" w:cs="Arial"/>
              <w:sz w:val="36"/>
              <w:szCs w:val="36"/>
            </w:rPr>
          </w:pPr>
        </w:p>
        <w:p w14:paraId="57792DF2" w14:textId="0B1AC39D" w:rsidR="00314262" w:rsidRDefault="00314262" w:rsidP="00314262">
          <w:pPr>
            <w:jc w:val="center"/>
            <w:rPr>
              <w:rFonts w:ascii="Arial" w:hAnsi="Arial" w:cs="Arial"/>
            </w:rPr>
          </w:pPr>
        </w:p>
        <w:p w14:paraId="1CCF2751" w14:textId="52241AA1" w:rsidR="00314262" w:rsidRDefault="00314262" w:rsidP="00314262">
          <w:pPr>
            <w:jc w:val="center"/>
            <w:rPr>
              <w:rFonts w:ascii="Arial" w:hAnsi="Arial" w:cs="Arial"/>
            </w:rPr>
          </w:pPr>
        </w:p>
        <w:p w14:paraId="4E1E61E9" w14:textId="7E9F1629" w:rsidR="00314262" w:rsidRDefault="00314262" w:rsidP="00314262">
          <w:pPr>
            <w:jc w:val="center"/>
            <w:rPr>
              <w:rFonts w:ascii="Arial" w:hAnsi="Arial" w:cs="Arial"/>
            </w:rPr>
          </w:pPr>
        </w:p>
        <w:p w14:paraId="38222007" w14:textId="10336D36" w:rsidR="00314262" w:rsidRDefault="00314262" w:rsidP="00314262">
          <w:pPr>
            <w:jc w:val="center"/>
            <w:rPr>
              <w:rFonts w:ascii="Arial" w:hAnsi="Arial" w:cs="Arial"/>
            </w:rPr>
          </w:pPr>
        </w:p>
        <w:p w14:paraId="1FF15ABB" w14:textId="09326E8F" w:rsidR="00314262" w:rsidRDefault="00314262" w:rsidP="00314262">
          <w:pPr>
            <w:jc w:val="center"/>
            <w:rPr>
              <w:rFonts w:ascii="Arial" w:hAnsi="Arial" w:cs="Arial"/>
            </w:rPr>
          </w:pPr>
        </w:p>
        <w:p w14:paraId="6EC82762" w14:textId="77777777" w:rsidR="00314262" w:rsidRPr="00314262" w:rsidRDefault="00314262" w:rsidP="00314262">
          <w:pPr>
            <w:jc w:val="center"/>
            <w:rPr>
              <w:rFonts w:ascii="Arial" w:hAnsi="Arial" w:cs="Arial"/>
            </w:rPr>
          </w:pPr>
        </w:p>
        <w:p w14:paraId="0AB63C77" w14:textId="77777777" w:rsidR="00314262" w:rsidRPr="00314262" w:rsidRDefault="00314262" w:rsidP="00314262">
          <w:pPr>
            <w:rPr>
              <w:rFonts w:ascii="Arial" w:hAnsi="Arial" w:cs="Arial"/>
              <w:sz w:val="32"/>
              <w:szCs w:val="32"/>
            </w:rPr>
          </w:pPr>
          <w:r w:rsidRPr="00314262">
            <w:rPr>
              <w:rFonts w:ascii="Arial" w:hAnsi="Arial" w:cs="Arial"/>
              <w:sz w:val="32"/>
              <w:szCs w:val="32"/>
            </w:rPr>
            <w:t xml:space="preserve">Student: </w:t>
          </w:r>
          <w:proofErr w:type="spellStart"/>
          <w:r w:rsidRPr="00314262">
            <w:rPr>
              <w:rFonts w:ascii="Arial" w:hAnsi="Arial" w:cs="Arial"/>
              <w:sz w:val="32"/>
              <w:szCs w:val="32"/>
            </w:rPr>
            <w:t>Ivelina</w:t>
          </w:r>
          <w:proofErr w:type="spellEnd"/>
          <w:r w:rsidRPr="00314262">
            <w:rPr>
              <w:rFonts w:ascii="Arial" w:hAnsi="Arial" w:cs="Arial"/>
              <w:sz w:val="32"/>
              <w:szCs w:val="32"/>
            </w:rPr>
            <w:t xml:space="preserve"> </w:t>
          </w:r>
          <w:proofErr w:type="spellStart"/>
          <w:r w:rsidRPr="00314262">
            <w:rPr>
              <w:rFonts w:ascii="Arial" w:hAnsi="Arial" w:cs="Arial"/>
              <w:sz w:val="32"/>
              <w:szCs w:val="32"/>
            </w:rPr>
            <w:t>Draganova</w:t>
          </w:r>
          <w:proofErr w:type="spellEnd"/>
        </w:p>
        <w:p w14:paraId="29B170A3" w14:textId="77777777" w:rsidR="00314262" w:rsidRPr="00314262" w:rsidRDefault="00314262" w:rsidP="00314262">
          <w:pPr>
            <w:rPr>
              <w:rFonts w:ascii="Arial" w:hAnsi="Arial" w:cs="Arial"/>
              <w:sz w:val="32"/>
              <w:szCs w:val="32"/>
            </w:rPr>
          </w:pPr>
          <w:r w:rsidRPr="00314262">
            <w:rPr>
              <w:rFonts w:ascii="Arial" w:hAnsi="Arial" w:cs="Arial"/>
              <w:sz w:val="32"/>
              <w:szCs w:val="32"/>
            </w:rPr>
            <w:t>ID: 2007926</w:t>
          </w:r>
        </w:p>
        <w:p w14:paraId="485249B2" w14:textId="7BDF9C5F" w:rsidR="00CD47FB" w:rsidRPr="00314262" w:rsidRDefault="00314262" w:rsidP="00314262">
          <w:pPr>
            <w:rPr>
              <w:rFonts w:ascii="Times New Roman" w:hAnsi="Times New Roman" w:cs="Times New Roman"/>
              <w:sz w:val="32"/>
              <w:szCs w:val="32"/>
            </w:rPr>
          </w:pPr>
          <w:r w:rsidRPr="00314262">
            <w:rPr>
              <w:rFonts w:ascii="Arial" w:hAnsi="Arial" w:cs="Arial"/>
              <w:sz w:val="32"/>
              <w:szCs w:val="32"/>
            </w:rPr>
            <w:t xml:space="preserve">Tutor: Timothy Hopkins </w:t>
          </w:r>
          <w:r w:rsidR="00CD47FB" w:rsidRPr="00314262">
            <w:rPr>
              <w:rFonts w:ascii="Arial" w:hAnsi="Arial" w:cs="Arial"/>
              <w:sz w:val="32"/>
              <w:szCs w:val="32"/>
            </w:rPr>
            <w:br w:type="page"/>
          </w:r>
        </w:p>
      </w:sdtContent>
    </w:sdt>
    <w:sdt>
      <w:sdtPr>
        <w:rPr>
          <w:rFonts w:ascii="Times New Roman" w:eastAsiaTheme="minorHAnsi" w:hAnsi="Times New Roman" w:cs="Times New Roman"/>
          <w:color w:val="auto"/>
          <w:sz w:val="22"/>
          <w:szCs w:val="22"/>
          <w:lang w:val="en-GB"/>
        </w:rPr>
        <w:id w:val="-2108647086"/>
        <w:docPartObj>
          <w:docPartGallery w:val="Table of Contents"/>
          <w:docPartUnique/>
        </w:docPartObj>
      </w:sdtPr>
      <w:sdtEndPr>
        <w:rPr>
          <w:b/>
          <w:bCs/>
          <w:noProof/>
        </w:rPr>
      </w:sdtEndPr>
      <w:sdtContent>
        <w:p w14:paraId="145B81F5" w14:textId="70FA2B0B" w:rsidR="00966BE1" w:rsidRPr="00314262" w:rsidRDefault="00966BE1" w:rsidP="00641312">
          <w:pPr>
            <w:pStyle w:val="TOCHeading"/>
            <w:tabs>
              <w:tab w:val="left" w:pos="709"/>
            </w:tabs>
            <w:ind w:left="709" w:hanging="709"/>
            <w:rPr>
              <w:rFonts w:ascii="Arial" w:hAnsi="Arial" w:cs="Arial"/>
              <w:b/>
              <w:bCs/>
              <w:color w:val="auto"/>
              <w:sz w:val="36"/>
              <w:szCs w:val="36"/>
            </w:rPr>
          </w:pPr>
          <w:r w:rsidRPr="00314262">
            <w:rPr>
              <w:rFonts w:ascii="Arial" w:hAnsi="Arial" w:cs="Arial"/>
              <w:b/>
              <w:bCs/>
              <w:color w:val="auto"/>
              <w:sz w:val="36"/>
              <w:szCs w:val="36"/>
            </w:rPr>
            <w:t>Contents</w:t>
          </w:r>
        </w:p>
        <w:p w14:paraId="5F84D65B" w14:textId="0F4CAEE9" w:rsidR="00966BE1" w:rsidRPr="00314262" w:rsidRDefault="00966BE1" w:rsidP="00966BE1">
          <w:pPr>
            <w:rPr>
              <w:rFonts w:ascii="Arial" w:hAnsi="Arial" w:cs="Arial"/>
              <w:sz w:val="26"/>
              <w:szCs w:val="26"/>
              <w:lang w:val="en-US"/>
            </w:rPr>
          </w:pPr>
        </w:p>
        <w:p w14:paraId="59D485BF" w14:textId="77777777" w:rsidR="00772873" w:rsidRPr="00314262" w:rsidRDefault="00772873" w:rsidP="00BD277C">
          <w:pPr>
            <w:spacing w:after="0" w:line="480" w:lineRule="auto"/>
            <w:rPr>
              <w:rFonts w:ascii="Arial" w:hAnsi="Arial" w:cs="Arial"/>
              <w:sz w:val="26"/>
              <w:szCs w:val="26"/>
              <w:lang w:val="en-US"/>
            </w:rPr>
          </w:pPr>
        </w:p>
        <w:p w14:paraId="18E19874" w14:textId="3D06EDF7" w:rsidR="0079302A" w:rsidRPr="00FF2861" w:rsidRDefault="00966BE1">
          <w:pPr>
            <w:pStyle w:val="TOC1"/>
            <w:tabs>
              <w:tab w:val="right" w:leader="dot" w:pos="9016"/>
            </w:tabs>
            <w:rPr>
              <w:rFonts w:ascii="Arial" w:eastAsiaTheme="minorEastAsia" w:hAnsi="Arial" w:cs="Arial"/>
              <w:noProof/>
              <w:sz w:val="24"/>
              <w:szCs w:val="24"/>
              <w:lang w:eastAsia="en-GB"/>
            </w:rPr>
          </w:pPr>
          <w:r w:rsidRPr="00314262">
            <w:rPr>
              <w:rFonts w:ascii="Arial" w:hAnsi="Arial" w:cs="Arial"/>
              <w:sz w:val="26"/>
              <w:szCs w:val="26"/>
            </w:rPr>
            <w:fldChar w:fldCharType="begin"/>
          </w:r>
          <w:r w:rsidRPr="00314262">
            <w:rPr>
              <w:rFonts w:ascii="Arial" w:hAnsi="Arial" w:cs="Arial"/>
              <w:sz w:val="26"/>
              <w:szCs w:val="26"/>
            </w:rPr>
            <w:instrText xml:space="preserve"> TOC \o "1-3" \h \z \u </w:instrText>
          </w:r>
          <w:r w:rsidRPr="00314262">
            <w:rPr>
              <w:rFonts w:ascii="Arial" w:hAnsi="Arial" w:cs="Arial"/>
              <w:sz w:val="26"/>
              <w:szCs w:val="26"/>
            </w:rPr>
            <w:fldChar w:fldCharType="separate"/>
          </w:r>
          <w:hyperlink w:anchor="_Toc78375283" w:history="1">
            <w:r w:rsidR="0079302A" w:rsidRPr="00FF2861">
              <w:rPr>
                <w:rStyle w:val="Hyperlink"/>
                <w:rFonts w:ascii="Arial" w:hAnsi="Arial" w:cs="Arial"/>
                <w:b/>
                <w:bCs/>
                <w:noProof/>
                <w:sz w:val="24"/>
                <w:szCs w:val="24"/>
              </w:rPr>
              <w:t>Introduction</w:t>
            </w:r>
            <w:r w:rsidR="0079302A" w:rsidRPr="00FF2861">
              <w:rPr>
                <w:rFonts w:ascii="Arial" w:hAnsi="Arial" w:cs="Arial"/>
                <w:noProof/>
                <w:webHidden/>
                <w:sz w:val="24"/>
                <w:szCs w:val="24"/>
              </w:rPr>
              <w:tab/>
            </w:r>
            <w:r w:rsidR="0079302A" w:rsidRPr="00FF2861">
              <w:rPr>
                <w:rFonts w:ascii="Arial" w:hAnsi="Arial" w:cs="Arial"/>
                <w:noProof/>
                <w:webHidden/>
                <w:sz w:val="24"/>
                <w:szCs w:val="24"/>
              </w:rPr>
              <w:fldChar w:fldCharType="begin"/>
            </w:r>
            <w:r w:rsidR="0079302A" w:rsidRPr="00FF2861">
              <w:rPr>
                <w:rFonts w:ascii="Arial" w:hAnsi="Arial" w:cs="Arial"/>
                <w:noProof/>
                <w:webHidden/>
                <w:sz w:val="24"/>
                <w:szCs w:val="24"/>
              </w:rPr>
              <w:instrText xml:space="preserve"> PAGEREF _Toc78375283 \h </w:instrText>
            </w:r>
            <w:r w:rsidR="0079302A" w:rsidRPr="00FF2861">
              <w:rPr>
                <w:rFonts w:ascii="Arial" w:hAnsi="Arial" w:cs="Arial"/>
                <w:noProof/>
                <w:webHidden/>
                <w:sz w:val="24"/>
                <w:szCs w:val="24"/>
              </w:rPr>
            </w:r>
            <w:r w:rsidR="0079302A" w:rsidRPr="00FF2861">
              <w:rPr>
                <w:rFonts w:ascii="Arial" w:hAnsi="Arial" w:cs="Arial"/>
                <w:noProof/>
                <w:webHidden/>
                <w:sz w:val="24"/>
                <w:szCs w:val="24"/>
              </w:rPr>
              <w:fldChar w:fldCharType="separate"/>
            </w:r>
            <w:r w:rsidR="0079302A" w:rsidRPr="00FF2861">
              <w:rPr>
                <w:rFonts w:ascii="Arial" w:hAnsi="Arial" w:cs="Arial"/>
                <w:noProof/>
                <w:webHidden/>
                <w:sz w:val="24"/>
                <w:szCs w:val="24"/>
              </w:rPr>
              <w:t>2</w:t>
            </w:r>
            <w:r w:rsidR="0079302A" w:rsidRPr="00FF2861">
              <w:rPr>
                <w:rFonts w:ascii="Arial" w:hAnsi="Arial" w:cs="Arial"/>
                <w:noProof/>
                <w:webHidden/>
                <w:sz w:val="24"/>
                <w:szCs w:val="24"/>
              </w:rPr>
              <w:fldChar w:fldCharType="end"/>
            </w:r>
          </w:hyperlink>
        </w:p>
        <w:p w14:paraId="21A2643F" w14:textId="00C516B3" w:rsidR="0079302A" w:rsidRPr="00314262" w:rsidRDefault="006B681B">
          <w:pPr>
            <w:pStyle w:val="TOC1"/>
            <w:tabs>
              <w:tab w:val="left" w:pos="440"/>
              <w:tab w:val="right" w:leader="dot" w:pos="9016"/>
            </w:tabs>
            <w:rPr>
              <w:rFonts w:ascii="Arial" w:eastAsiaTheme="minorEastAsia" w:hAnsi="Arial" w:cs="Arial"/>
              <w:noProof/>
              <w:lang w:eastAsia="en-GB"/>
            </w:rPr>
          </w:pPr>
          <w:hyperlink w:anchor="_Toc78375284" w:history="1">
            <w:r w:rsidR="0079302A" w:rsidRPr="00314262">
              <w:rPr>
                <w:rStyle w:val="Hyperlink"/>
                <w:rFonts w:ascii="Arial" w:hAnsi="Arial" w:cs="Arial"/>
                <w:b/>
                <w:noProof/>
              </w:rPr>
              <w:t>1.</w:t>
            </w:r>
            <w:r w:rsidR="0079302A" w:rsidRPr="00314262">
              <w:rPr>
                <w:rFonts w:ascii="Arial" w:eastAsiaTheme="minorEastAsia" w:hAnsi="Arial" w:cs="Arial"/>
                <w:noProof/>
                <w:lang w:eastAsia="en-GB"/>
              </w:rPr>
              <w:tab/>
            </w:r>
            <w:r w:rsidR="0079302A" w:rsidRPr="00314262">
              <w:rPr>
                <w:rStyle w:val="Hyperlink"/>
                <w:rFonts w:ascii="Arial" w:hAnsi="Arial" w:cs="Arial"/>
                <w:b/>
                <w:bCs/>
                <w:noProof/>
              </w:rPr>
              <w:t>Public speaking and giving presentations</w:t>
            </w:r>
            <w:r w:rsidR="0079302A" w:rsidRPr="00314262">
              <w:rPr>
                <w:rFonts w:ascii="Arial" w:hAnsi="Arial" w:cs="Arial"/>
                <w:noProof/>
                <w:webHidden/>
              </w:rPr>
              <w:tab/>
            </w:r>
            <w:r w:rsidR="0079302A" w:rsidRPr="00314262">
              <w:rPr>
                <w:rFonts w:ascii="Arial" w:hAnsi="Arial" w:cs="Arial"/>
                <w:noProof/>
                <w:webHidden/>
              </w:rPr>
              <w:fldChar w:fldCharType="begin"/>
            </w:r>
            <w:r w:rsidR="0079302A" w:rsidRPr="00314262">
              <w:rPr>
                <w:rFonts w:ascii="Arial" w:hAnsi="Arial" w:cs="Arial"/>
                <w:noProof/>
                <w:webHidden/>
              </w:rPr>
              <w:instrText xml:space="preserve"> PAGEREF _Toc78375284 \h </w:instrText>
            </w:r>
            <w:r w:rsidR="0079302A" w:rsidRPr="00314262">
              <w:rPr>
                <w:rFonts w:ascii="Arial" w:hAnsi="Arial" w:cs="Arial"/>
                <w:noProof/>
                <w:webHidden/>
              </w:rPr>
            </w:r>
            <w:r w:rsidR="0079302A" w:rsidRPr="00314262">
              <w:rPr>
                <w:rFonts w:ascii="Arial" w:hAnsi="Arial" w:cs="Arial"/>
                <w:noProof/>
                <w:webHidden/>
              </w:rPr>
              <w:fldChar w:fldCharType="separate"/>
            </w:r>
            <w:r w:rsidR="0079302A" w:rsidRPr="00314262">
              <w:rPr>
                <w:rFonts w:ascii="Arial" w:hAnsi="Arial" w:cs="Arial"/>
                <w:noProof/>
                <w:webHidden/>
              </w:rPr>
              <w:t>3</w:t>
            </w:r>
            <w:r w:rsidR="0079302A" w:rsidRPr="00314262">
              <w:rPr>
                <w:rFonts w:ascii="Arial" w:hAnsi="Arial" w:cs="Arial"/>
                <w:noProof/>
                <w:webHidden/>
              </w:rPr>
              <w:fldChar w:fldCharType="end"/>
            </w:r>
          </w:hyperlink>
        </w:p>
        <w:p w14:paraId="6DEC9103" w14:textId="06DB4096" w:rsidR="0079302A" w:rsidRPr="00314262" w:rsidRDefault="006B681B">
          <w:pPr>
            <w:pStyle w:val="TOC2"/>
            <w:tabs>
              <w:tab w:val="left" w:pos="880"/>
              <w:tab w:val="right" w:leader="dot" w:pos="9016"/>
            </w:tabs>
            <w:rPr>
              <w:rFonts w:ascii="Arial" w:eastAsiaTheme="minorEastAsia" w:hAnsi="Arial" w:cs="Arial"/>
              <w:noProof/>
              <w:lang w:eastAsia="en-GB"/>
            </w:rPr>
          </w:pPr>
          <w:hyperlink w:anchor="_Toc78375285" w:history="1">
            <w:r w:rsidR="0079302A" w:rsidRPr="00314262">
              <w:rPr>
                <w:rStyle w:val="Hyperlink"/>
                <w:rFonts w:ascii="Arial" w:hAnsi="Arial" w:cs="Arial"/>
                <w:b/>
                <w:bCs/>
                <w:i/>
                <w:iCs/>
                <w:noProof/>
              </w:rPr>
              <w:t>1.1.</w:t>
            </w:r>
            <w:r w:rsidR="0079302A" w:rsidRPr="00314262">
              <w:rPr>
                <w:rFonts w:ascii="Arial" w:eastAsiaTheme="minorEastAsia" w:hAnsi="Arial" w:cs="Arial"/>
                <w:noProof/>
                <w:lang w:eastAsia="en-GB"/>
              </w:rPr>
              <w:tab/>
            </w:r>
            <w:r w:rsidR="0079302A" w:rsidRPr="00314262">
              <w:rPr>
                <w:rStyle w:val="Hyperlink"/>
                <w:rFonts w:ascii="Arial" w:hAnsi="Arial" w:cs="Arial"/>
                <w:b/>
                <w:bCs/>
                <w:i/>
                <w:iCs/>
                <w:noProof/>
              </w:rPr>
              <w:t>Description of Public speaking and giving presentations (What?)</w:t>
            </w:r>
            <w:r w:rsidR="0079302A" w:rsidRPr="00314262">
              <w:rPr>
                <w:rFonts w:ascii="Arial" w:hAnsi="Arial" w:cs="Arial"/>
                <w:noProof/>
                <w:webHidden/>
              </w:rPr>
              <w:tab/>
            </w:r>
            <w:r w:rsidR="0079302A" w:rsidRPr="00314262">
              <w:rPr>
                <w:rFonts w:ascii="Arial" w:hAnsi="Arial" w:cs="Arial"/>
                <w:noProof/>
                <w:webHidden/>
              </w:rPr>
              <w:fldChar w:fldCharType="begin"/>
            </w:r>
            <w:r w:rsidR="0079302A" w:rsidRPr="00314262">
              <w:rPr>
                <w:rFonts w:ascii="Arial" w:hAnsi="Arial" w:cs="Arial"/>
                <w:noProof/>
                <w:webHidden/>
              </w:rPr>
              <w:instrText xml:space="preserve"> PAGEREF _Toc78375285 \h </w:instrText>
            </w:r>
            <w:r w:rsidR="0079302A" w:rsidRPr="00314262">
              <w:rPr>
                <w:rFonts w:ascii="Arial" w:hAnsi="Arial" w:cs="Arial"/>
                <w:noProof/>
                <w:webHidden/>
              </w:rPr>
            </w:r>
            <w:r w:rsidR="0079302A" w:rsidRPr="00314262">
              <w:rPr>
                <w:rFonts w:ascii="Arial" w:hAnsi="Arial" w:cs="Arial"/>
                <w:noProof/>
                <w:webHidden/>
              </w:rPr>
              <w:fldChar w:fldCharType="separate"/>
            </w:r>
            <w:r w:rsidR="0079302A" w:rsidRPr="00314262">
              <w:rPr>
                <w:rFonts w:ascii="Arial" w:hAnsi="Arial" w:cs="Arial"/>
                <w:noProof/>
                <w:webHidden/>
              </w:rPr>
              <w:t>3</w:t>
            </w:r>
            <w:r w:rsidR="0079302A" w:rsidRPr="00314262">
              <w:rPr>
                <w:rFonts w:ascii="Arial" w:hAnsi="Arial" w:cs="Arial"/>
                <w:noProof/>
                <w:webHidden/>
              </w:rPr>
              <w:fldChar w:fldCharType="end"/>
            </w:r>
          </w:hyperlink>
        </w:p>
        <w:p w14:paraId="27840EE9" w14:textId="681ADE69" w:rsidR="0079302A" w:rsidRPr="00314262" w:rsidRDefault="006B681B">
          <w:pPr>
            <w:pStyle w:val="TOC2"/>
            <w:tabs>
              <w:tab w:val="left" w:pos="880"/>
              <w:tab w:val="right" w:leader="dot" w:pos="9016"/>
            </w:tabs>
            <w:rPr>
              <w:rFonts w:ascii="Arial" w:eastAsiaTheme="minorEastAsia" w:hAnsi="Arial" w:cs="Arial"/>
              <w:noProof/>
              <w:lang w:eastAsia="en-GB"/>
            </w:rPr>
          </w:pPr>
          <w:hyperlink w:anchor="_Toc78375286" w:history="1">
            <w:r w:rsidR="0079302A" w:rsidRPr="00314262">
              <w:rPr>
                <w:rStyle w:val="Hyperlink"/>
                <w:rFonts w:ascii="Arial" w:hAnsi="Arial" w:cs="Arial"/>
                <w:b/>
                <w:bCs/>
                <w:i/>
                <w:iCs/>
                <w:noProof/>
              </w:rPr>
              <w:t>1.2.</w:t>
            </w:r>
            <w:r w:rsidR="0079302A" w:rsidRPr="00314262">
              <w:rPr>
                <w:rFonts w:ascii="Arial" w:eastAsiaTheme="minorEastAsia" w:hAnsi="Arial" w:cs="Arial"/>
                <w:noProof/>
                <w:lang w:eastAsia="en-GB"/>
              </w:rPr>
              <w:tab/>
            </w:r>
            <w:r w:rsidR="0079302A" w:rsidRPr="00314262">
              <w:rPr>
                <w:rStyle w:val="Hyperlink"/>
                <w:rFonts w:ascii="Arial" w:hAnsi="Arial" w:cs="Arial"/>
                <w:b/>
                <w:bCs/>
                <w:i/>
                <w:iCs/>
                <w:noProof/>
              </w:rPr>
              <w:t>Analysis of Public speaking and giving presentations (So what?)</w:t>
            </w:r>
            <w:r w:rsidR="0079302A" w:rsidRPr="00314262">
              <w:rPr>
                <w:rFonts w:ascii="Arial" w:hAnsi="Arial" w:cs="Arial"/>
                <w:noProof/>
                <w:webHidden/>
              </w:rPr>
              <w:tab/>
            </w:r>
            <w:r w:rsidR="0079302A" w:rsidRPr="00314262">
              <w:rPr>
                <w:rFonts w:ascii="Arial" w:hAnsi="Arial" w:cs="Arial"/>
                <w:noProof/>
                <w:webHidden/>
              </w:rPr>
              <w:fldChar w:fldCharType="begin"/>
            </w:r>
            <w:r w:rsidR="0079302A" w:rsidRPr="00314262">
              <w:rPr>
                <w:rFonts w:ascii="Arial" w:hAnsi="Arial" w:cs="Arial"/>
                <w:noProof/>
                <w:webHidden/>
              </w:rPr>
              <w:instrText xml:space="preserve"> PAGEREF _Toc78375286 \h </w:instrText>
            </w:r>
            <w:r w:rsidR="0079302A" w:rsidRPr="00314262">
              <w:rPr>
                <w:rFonts w:ascii="Arial" w:hAnsi="Arial" w:cs="Arial"/>
                <w:noProof/>
                <w:webHidden/>
              </w:rPr>
            </w:r>
            <w:r w:rsidR="0079302A" w:rsidRPr="00314262">
              <w:rPr>
                <w:rFonts w:ascii="Arial" w:hAnsi="Arial" w:cs="Arial"/>
                <w:noProof/>
                <w:webHidden/>
              </w:rPr>
              <w:fldChar w:fldCharType="separate"/>
            </w:r>
            <w:r w:rsidR="0079302A" w:rsidRPr="00314262">
              <w:rPr>
                <w:rFonts w:ascii="Arial" w:hAnsi="Arial" w:cs="Arial"/>
                <w:noProof/>
                <w:webHidden/>
              </w:rPr>
              <w:t>3</w:t>
            </w:r>
            <w:r w:rsidR="0079302A" w:rsidRPr="00314262">
              <w:rPr>
                <w:rFonts w:ascii="Arial" w:hAnsi="Arial" w:cs="Arial"/>
                <w:noProof/>
                <w:webHidden/>
              </w:rPr>
              <w:fldChar w:fldCharType="end"/>
            </w:r>
          </w:hyperlink>
        </w:p>
        <w:p w14:paraId="103CCD00" w14:textId="4B482754" w:rsidR="0079302A" w:rsidRPr="00314262" w:rsidRDefault="006B681B">
          <w:pPr>
            <w:pStyle w:val="TOC2"/>
            <w:tabs>
              <w:tab w:val="left" w:pos="880"/>
              <w:tab w:val="right" w:leader="dot" w:pos="9016"/>
            </w:tabs>
            <w:rPr>
              <w:rFonts w:ascii="Arial" w:eastAsiaTheme="minorEastAsia" w:hAnsi="Arial" w:cs="Arial"/>
              <w:noProof/>
              <w:lang w:eastAsia="en-GB"/>
            </w:rPr>
          </w:pPr>
          <w:hyperlink w:anchor="_Toc78375287" w:history="1">
            <w:r w:rsidR="0079302A" w:rsidRPr="00314262">
              <w:rPr>
                <w:rStyle w:val="Hyperlink"/>
                <w:rFonts w:ascii="Arial" w:hAnsi="Arial" w:cs="Arial"/>
                <w:b/>
                <w:bCs/>
                <w:i/>
                <w:iCs/>
                <w:noProof/>
              </w:rPr>
              <w:t>1.3.</w:t>
            </w:r>
            <w:r w:rsidR="0079302A" w:rsidRPr="00314262">
              <w:rPr>
                <w:rFonts w:ascii="Arial" w:eastAsiaTheme="minorEastAsia" w:hAnsi="Arial" w:cs="Arial"/>
                <w:noProof/>
                <w:lang w:eastAsia="en-GB"/>
              </w:rPr>
              <w:tab/>
            </w:r>
            <w:r w:rsidR="0079302A" w:rsidRPr="00314262">
              <w:rPr>
                <w:rStyle w:val="Hyperlink"/>
                <w:rFonts w:ascii="Arial" w:hAnsi="Arial" w:cs="Arial"/>
                <w:b/>
                <w:bCs/>
                <w:i/>
                <w:iCs/>
                <w:noProof/>
              </w:rPr>
              <w:t>Proposed actions following Public speaking and giving presentations (Now what?)</w:t>
            </w:r>
            <w:r w:rsidR="0079302A" w:rsidRPr="00314262">
              <w:rPr>
                <w:rFonts w:ascii="Arial" w:hAnsi="Arial" w:cs="Arial"/>
                <w:noProof/>
                <w:webHidden/>
              </w:rPr>
              <w:tab/>
            </w:r>
            <w:r w:rsidR="0079302A" w:rsidRPr="00314262">
              <w:rPr>
                <w:rFonts w:ascii="Arial" w:hAnsi="Arial" w:cs="Arial"/>
                <w:noProof/>
                <w:webHidden/>
              </w:rPr>
              <w:fldChar w:fldCharType="begin"/>
            </w:r>
            <w:r w:rsidR="0079302A" w:rsidRPr="00314262">
              <w:rPr>
                <w:rFonts w:ascii="Arial" w:hAnsi="Arial" w:cs="Arial"/>
                <w:noProof/>
                <w:webHidden/>
              </w:rPr>
              <w:instrText xml:space="preserve"> PAGEREF _Toc78375287 \h </w:instrText>
            </w:r>
            <w:r w:rsidR="0079302A" w:rsidRPr="00314262">
              <w:rPr>
                <w:rFonts w:ascii="Arial" w:hAnsi="Arial" w:cs="Arial"/>
                <w:noProof/>
                <w:webHidden/>
              </w:rPr>
            </w:r>
            <w:r w:rsidR="0079302A" w:rsidRPr="00314262">
              <w:rPr>
                <w:rFonts w:ascii="Arial" w:hAnsi="Arial" w:cs="Arial"/>
                <w:noProof/>
                <w:webHidden/>
              </w:rPr>
              <w:fldChar w:fldCharType="separate"/>
            </w:r>
            <w:r w:rsidR="0079302A" w:rsidRPr="00314262">
              <w:rPr>
                <w:rFonts w:ascii="Arial" w:hAnsi="Arial" w:cs="Arial"/>
                <w:noProof/>
                <w:webHidden/>
              </w:rPr>
              <w:t>4</w:t>
            </w:r>
            <w:r w:rsidR="0079302A" w:rsidRPr="00314262">
              <w:rPr>
                <w:rFonts w:ascii="Arial" w:hAnsi="Arial" w:cs="Arial"/>
                <w:noProof/>
                <w:webHidden/>
              </w:rPr>
              <w:fldChar w:fldCharType="end"/>
            </w:r>
          </w:hyperlink>
        </w:p>
        <w:p w14:paraId="07913000" w14:textId="238612C0" w:rsidR="0079302A" w:rsidRPr="00314262" w:rsidRDefault="006B681B">
          <w:pPr>
            <w:pStyle w:val="TOC1"/>
            <w:tabs>
              <w:tab w:val="left" w:pos="440"/>
              <w:tab w:val="right" w:leader="dot" w:pos="9016"/>
            </w:tabs>
            <w:rPr>
              <w:rFonts w:ascii="Arial" w:eastAsiaTheme="minorEastAsia" w:hAnsi="Arial" w:cs="Arial"/>
              <w:noProof/>
              <w:lang w:eastAsia="en-GB"/>
            </w:rPr>
          </w:pPr>
          <w:hyperlink w:anchor="_Toc78375288" w:history="1">
            <w:r w:rsidR="0079302A" w:rsidRPr="00314262">
              <w:rPr>
                <w:rStyle w:val="Hyperlink"/>
                <w:rFonts w:ascii="Arial" w:hAnsi="Arial" w:cs="Arial"/>
                <w:b/>
                <w:noProof/>
              </w:rPr>
              <w:t>2.</w:t>
            </w:r>
            <w:r w:rsidR="0079302A" w:rsidRPr="00314262">
              <w:rPr>
                <w:rFonts w:ascii="Arial" w:eastAsiaTheme="minorEastAsia" w:hAnsi="Arial" w:cs="Arial"/>
                <w:noProof/>
                <w:lang w:eastAsia="en-GB"/>
              </w:rPr>
              <w:tab/>
            </w:r>
            <w:r w:rsidR="0079302A" w:rsidRPr="00314262">
              <w:rPr>
                <w:rStyle w:val="Hyperlink"/>
                <w:rFonts w:ascii="Arial" w:hAnsi="Arial" w:cs="Arial"/>
                <w:b/>
                <w:bCs/>
                <w:noProof/>
              </w:rPr>
              <w:t>Analytical and critical thinking skills</w:t>
            </w:r>
            <w:r w:rsidR="0079302A" w:rsidRPr="00314262">
              <w:rPr>
                <w:rFonts w:ascii="Arial" w:hAnsi="Arial" w:cs="Arial"/>
                <w:noProof/>
                <w:webHidden/>
              </w:rPr>
              <w:tab/>
            </w:r>
            <w:r w:rsidR="0079302A" w:rsidRPr="00314262">
              <w:rPr>
                <w:rFonts w:ascii="Arial" w:hAnsi="Arial" w:cs="Arial"/>
                <w:noProof/>
                <w:webHidden/>
              </w:rPr>
              <w:fldChar w:fldCharType="begin"/>
            </w:r>
            <w:r w:rsidR="0079302A" w:rsidRPr="00314262">
              <w:rPr>
                <w:rFonts w:ascii="Arial" w:hAnsi="Arial" w:cs="Arial"/>
                <w:noProof/>
                <w:webHidden/>
              </w:rPr>
              <w:instrText xml:space="preserve"> PAGEREF _Toc78375288 \h </w:instrText>
            </w:r>
            <w:r w:rsidR="0079302A" w:rsidRPr="00314262">
              <w:rPr>
                <w:rFonts w:ascii="Arial" w:hAnsi="Arial" w:cs="Arial"/>
                <w:noProof/>
                <w:webHidden/>
              </w:rPr>
            </w:r>
            <w:r w:rsidR="0079302A" w:rsidRPr="00314262">
              <w:rPr>
                <w:rFonts w:ascii="Arial" w:hAnsi="Arial" w:cs="Arial"/>
                <w:noProof/>
                <w:webHidden/>
              </w:rPr>
              <w:fldChar w:fldCharType="separate"/>
            </w:r>
            <w:r w:rsidR="0079302A" w:rsidRPr="00314262">
              <w:rPr>
                <w:rFonts w:ascii="Arial" w:hAnsi="Arial" w:cs="Arial"/>
                <w:noProof/>
                <w:webHidden/>
              </w:rPr>
              <w:t>4</w:t>
            </w:r>
            <w:r w:rsidR="0079302A" w:rsidRPr="00314262">
              <w:rPr>
                <w:rFonts w:ascii="Arial" w:hAnsi="Arial" w:cs="Arial"/>
                <w:noProof/>
                <w:webHidden/>
              </w:rPr>
              <w:fldChar w:fldCharType="end"/>
            </w:r>
          </w:hyperlink>
        </w:p>
        <w:p w14:paraId="67EB2FE9" w14:textId="437D430F" w:rsidR="0079302A" w:rsidRPr="00314262" w:rsidRDefault="006B681B">
          <w:pPr>
            <w:pStyle w:val="TOC2"/>
            <w:tabs>
              <w:tab w:val="left" w:pos="880"/>
              <w:tab w:val="right" w:leader="dot" w:pos="9016"/>
            </w:tabs>
            <w:rPr>
              <w:rFonts w:ascii="Arial" w:eastAsiaTheme="minorEastAsia" w:hAnsi="Arial" w:cs="Arial"/>
              <w:noProof/>
              <w:lang w:eastAsia="en-GB"/>
            </w:rPr>
          </w:pPr>
          <w:hyperlink w:anchor="_Toc78375289" w:history="1">
            <w:r w:rsidR="0079302A" w:rsidRPr="00314262">
              <w:rPr>
                <w:rStyle w:val="Hyperlink"/>
                <w:rFonts w:ascii="Arial" w:hAnsi="Arial" w:cs="Arial"/>
                <w:b/>
                <w:bCs/>
                <w:i/>
                <w:iCs/>
                <w:noProof/>
              </w:rPr>
              <w:t>2.1.</w:t>
            </w:r>
            <w:r w:rsidR="0079302A" w:rsidRPr="00314262">
              <w:rPr>
                <w:rFonts w:ascii="Arial" w:eastAsiaTheme="minorEastAsia" w:hAnsi="Arial" w:cs="Arial"/>
                <w:noProof/>
                <w:lang w:eastAsia="en-GB"/>
              </w:rPr>
              <w:tab/>
            </w:r>
            <w:r w:rsidR="0079302A" w:rsidRPr="00314262">
              <w:rPr>
                <w:rStyle w:val="Hyperlink"/>
                <w:rFonts w:ascii="Arial" w:hAnsi="Arial" w:cs="Arial"/>
                <w:b/>
                <w:bCs/>
                <w:i/>
                <w:iCs/>
                <w:noProof/>
              </w:rPr>
              <w:t>Description of Analytical and critical thinking skills (What?)</w:t>
            </w:r>
            <w:r w:rsidR="0079302A" w:rsidRPr="00314262">
              <w:rPr>
                <w:rFonts w:ascii="Arial" w:hAnsi="Arial" w:cs="Arial"/>
                <w:noProof/>
                <w:webHidden/>
              </w:rPr>
              <w:tab/>
            </w:r>
            <w:r w:rsidR="0079302A" w:rsidRPr="00314262">
              <w:rPr>
                <w:rFonts w:ascii="Arial" w:hAnsi="Arial" w:cs="Arial"/>
                <w:noProof/>
                <w:webHidden/>
              </w:rPr>
              <w:fldChar w:fldCharType="begin"/>
            </w:r>
            <w:r w:rsidR="0079302A" w:rsidRPr="00314262">
              <w:rPr>
                <w:rFonts w:ascii="Arial" w:hAnsi="Arial" w:cs="Arial"/>
                <w:noProof/>
                <w:webHidden/>
              </w:rPr>
              <w:instrText xml:space="preserve"> PAGEREF _Toc78375289 \h </w:instrText>
            </w:r>
            <w:r w:rsidR="0079302A" w:rsidRPr="00314262">
              <w:rPr>
                <w:rFonts w:ascii="Arial" w:hAnsi="Arial" w:cs="Arial"/>
                <w:noProof/>
                <w:webHidden/>
              </w:rPr>
            </w:r>
            <w:r w:rsidR="0079302A" w:rsidRPr="00314262">
              <w:rPr>
                <w:rFonts w:ascii="Arial" w:hAnsi="Arial" w:cs="Arial"/>
                <w:noProof/>
                <w:webHidden/>
              </w:rPr>
              <w:fldChar w:fldCharType="separate"/>
            </w:r>
            <w:r w:rsidR="0079302A" w:rsidRPr="00314262">
              <w:rPr>
                <w:rFonts w:ascii="Arial" w:hAnsi="Arial" w:cs="Arial"/>
                <w:noProof/>
                <w:webHidden/>
              </w:rPr>
              <w:t>4</w:t>
            </w:r>
            <w:r w:rsidR="0079302A" w:rsidRPr="00314262">
              <w:rPr>
                <w:rFonts w:ascii="Arial" w:hAnsi="Arial" w:cs="Arial"/>
                <w:noProof/>
                <w:webHidden/>
              </w:rPr>
              <w:fldChar w:fldCharType="end"/>
            </w:r>
          </w:hyperlink>
        </w:p>
        <w:p w14:paraId="4499FB86" w14:textId="4ABA8507" w:rsidR="0079302A" w:rsidRPr="00314262" w:rsidRDefault="006B681B">
          <w:pPr>
            <w:pStyle w:val="TOC2"/>
            <w:tabs>
              <w:tab w:val="left" w:pos="880"/>
              <w:tab w:val="right" w:leader="dot" w:pos="9016"/>
            </w:tabs>
            <w:rPr>
              <w:rFonts w:ascii="Arial" w:eastAsiaTheme="minorEastAsia" w:hAnsi="Arial" w:cs="Arial"/>
              <w:noProof/>
              <w:lang w:eastAsia="en-GB"/>
            </w:rPr>
          </w:pPr>
          <w:hyperlink w:anchor="_Toc78375290" w:history="1">
            <w:r w:rsidR="0079302A" w:rsidRPr="00314262">
              <w:rPr>
                <w:rStyle w:val="Hyperlink"/>
                <w:rFonts w:ascii="Arial" w:hAnsi="Arial" w:cs="Arial"/>
                <w:b/>
                <w:bCs/>
                <w:i/>
                <w:iCs/>
                <w:noProof/>
              </w:rPr>
              <w:t>2.2.</w:t>
            </w:r>
            <w:r w:rsidR="0079302A" w:rsidRPr="00314262">
              <w:rPr>
                <w:rFonts w:ascii="Arial" w:eastAsiaTheme="minorEastAsia" w:hAnsi="Arial" w:cs="Arial"/>
                <w:noProof/>
                <w:lang w:eastAsia="en-GB"/>
              </w:rPr>
              <w:tab/>
            </w:r>
            <w:r w:rsidR="0079302A" w:rsidRPr="00314262">
              <w:rPr>
                <w:rStyle w:val="Hyperlink"/>
                <w:rFonts w:ascii="Arial" w:hAnsi="Arial" w:cs="Arial"/>
                <w:b/>
                <w:bCs/>
                <w:i/>
                <w:iCs/>
                <w:noProof/>
              </w:rPr>
              <w:t>Analysis of Analytical and critical thinking skills (So what?)</w:t>
            </w:r>
            <w:r w:rsidR="0079302A" w:rsidRPr="00314262">
              <w:rPr>
                <w:rFonts w:ascii="Arial" w:hAnsi="Arial" w:cs="Arial"/>
                <w:noProof/>
                <w:webHidden/>
              </w:rPr>
              <w:tab/>
            </w:r>
            <w:r w:rsidR="0079302A" w:rsidRPr="00314262">
              <w:rPr>
                <w:rFonts w:ascii="Arial" w:hAnsi="Arial" w:cs="Arial"/>
                <w:noProof/>
                <w:webHidden/>
              </w:rPr>
              <w:fldChar w:fldCharType="begin"/>
            </w:r>
            <w:r w:rsidR="0079302A" w:rsidRPr="00314262">
              <w:rPr>
                <w:rFonts w:ascii="Arial" w:hAnsi="Arial" w:cs="Arial"/>
                <w:noProof/>
                <w:webHidden/>
              </w:rPr>
              <w:instrText xml:space="preserve"> PAGEREF _Toc78375290 \h </w:instrText>
            </w:r>
            <w:r w:rsidR="0079302A" w:rsidRPr="00314262">
              <w:rPr>
                <w:rFonts w:ascii="Arial" w:hAnsi="Arial" w:cs="Arial"/>
                <w:noProof/>
                <w:webHidden/>
              </w:rPr>
            </w:r>
            <w:r w:rsidR="0079302A" w:rsidRPr="00314262">
              <w:rPr>
                <w:rFonts w:ascii="Arial" w:hAnsi="Arial" w:cs="Arial"/>
                <w:noProof/>
                <w:webHidden/>
              </w:rPr>
              <w:fldChar w:fldCharType="separate"/>
            </w:r>
            <w:r w:rsidR="0079302A" w:rsidRPr="00314262">
              <w:rPr>
                <w:rFonts w:ascii="Arial" w:hAnsi="Arial" w:cs="Arial"/>
                <w:noProof/>
                <w:webHidden/>
              </w:rPr>
              <w:t>5</w:t>
            </w:r>
            <w:r w:rsidR="0079302A" w:rsidRPr="00314262">
              <w:rPr>
                <w:rFonts w:ascii="Arial" w:hAnsi="Arial" w:cs="Arial"/>
                <w:noProof/>
                <w:webHidden/>
              </w:rPr>
              <w:fldChar w:fldCharType="end"/>
            </w:r>
          </w:hyperlink>
        </w:p>
        <w:p w14:paraId="62532383" w14:textId="470AD43E" w:rsidR="0079302A" w:rsidRPr="00314262" w:rsidRDefault="006B681B">
          <w:pPr>
            <w:pStyle w:val="TOC2"/>
            <w:tabs>
              <w:tab w:val="left" w:pos="880"/>
              <w:tab w:val="right" w:leader="dot" w:pos="9016"/>
            </w:tabs>
            <w:rPr>
              <w:rFonts w:ascii="Arial" w:eastAsiaTheme="minorEastAsia" w:hAnsi="Arial" w:cs="Arial"/>
              <w:noProof/>
              <w:lang w:eastAsia="en-GB"/>
            </w:rPr>
          </w:pPr>
          <w:hyperlink w:anchor="_Toc78375291" w:history="1">
            <w:r w:rsidR="0079302A" w:rsidRPr="00314262">
              <w:rPr>
                <w:rStyle w:val="Hyperlink"/>
                <w:rFonts w:ascii="Arial" w:hAnsi="Arial" w:cs="Arial"/>
                <w:b/>
                <w:bCs/>
                <w:i/>
                <w:iCs/>
                <w:noProof/>
              </w:rPr>
              <w:t>2.3.</w:t>
            </w:r>
            <w:r w:rsidR="0079302A" w:rsidRPr="00314262">
              <w:rPr>
                <w:rFonts w:ascii="Arial" w:eastAsiaTheme="minorEastAsia" w:hAnsi="Arial" w:cs="Arial"/>
                <w:noProof/>
                <w:lang w:eastAsia="en-GB"/>
              </w:rPr>
              <w:tab/>
            </w:r>
            <w:r w:rsidR="0079302A" w:rsidRPr="00314262">
              <w:rPr>
                <w:rStyle w:val="Hyperlink"/>
                <w:rFonts w:ascii="Arial" w:hAnsi="Arial" w:cs="Arial"/>
                <w:b/>
                <w:bCs/>
                <w:i/>
                <w:iCs/>
                <w:noProof/>
              </w:rPr>
              <w:t>Proposed actions following Analytical and critical thinking skills (Now what?)</w:t>
            </w:r>
            <w:r w:rsidR="0079302A" w:rsidRPr="00314262">
              <w:rPr>
                <w:rFonts w:ascii="Arial" w:hAnsi="Arial" w:cs="Arial"/>
                <w:noProof/>
                <w:webHidden/>
              </w:rPr>
              <w:tab/>
            </w:r>
            <w:r w:rsidR="0079302A" w:rsidRPr="00314262">
              <w:rPr>
                <w:rFonts w:ascii="Arial" w:hAnsi="Arial" w:cs="Arial"/>
                <w:noProof/>
                <w:webHidden/>
              </w:rPr>
              <w:fldChar w:fldCharType="begin"/>
            </w:r>
            <w:r w:rsidR="0079302A" w:rsidRPr="00314262">
              <w:rPr>
                <w:rFonts w:ascii="Arial" w:hAnsi="Arial" w:cs="Arial"/>
                <w:noProof/>
                <w:webHidden/>
              </w:rPr>
              <w:instrText xml:space="preserve"> PAGEREF _Toc78375291 \h </w:instrText>
            </w:r>
            <w:r w:rsidR="0079302A" w:rsidRPr="00314262">
              <w:rPr>
                <w:rFonts w:ascii="Arial" w:hAnsi="Arial" w:cs="Arial"/>
                <w:noProof/>
                <w:webHidden/>
              </w:rPr>
            </w:r>
            <w:r w:rsidR="0079302A" w:rsidRPr="00314262">
              <w:rPr>
                <w:rFonts w:ascii="Arial" w:hAnsi="Arial" w:cs="Arial"/>
                <w:noProof/>
                <w:webHidden/>
              </w:rPr>
              <w:fldChar w:fldCharType="separate"/>
            </w:r>
            <w:r w:rsidR="0079302A" w:rsidRPr="00314262">
              <w:rPr>
                <w:rFonts w:ascii="Arial" w:hAnsi="Arial" w:cs="Arial"/>
                <w:noProof/>
                <w:webHidden/>
              </w:rPr>
              <w:t>5</w:t>
            </w:r>
            <w:r w:rsidR="0079302A" w:rsidRPr="00314262">
              <w:rPr>
                <w:rFonts w:ascii="Arial" w:hAnsi="Arial" w:cs="Arial"/>
                <w:noProof/>
                <w:webHidden/>
              </w:rPr>
              <w:fldChar w:fldCharType="end"/>
            </w:r>
          </w:hyperlink>
        </w:p>
        <w:p w14:paraId="2A863EA5" w14:textId="5339F9E9" w:rsidR="0079302A" w:rsidRPr="00314262" w:rsidRDefault="006B681B">
          <w:pPr>
            <w:pStyle w:val="TOC1"/>
            <w:tabs>
              <w:tab w:val="left" w:pos="440"/>
              <w:tab w:val="right" w:leader="dot" w:pos="9016"/>
            </w:tabs>
            <w:rPr>
              <w:rFonts w:ascii="Arial" w:eastAsiaTheme="minorEastAsia" w:hAnsi="Arial" w:cs="Arial"/>
              <w:noProof/>
              <w:lang w:eastAsia="en-GB"/>
            </w:rPr>
          </w:pPr>
          <w:hyperlink w:anchor="_Toc78375292" w:history="1">
            <w:r w:rsidR="0079302A" w:rsidRPr="00314262">
              <w:rPr>
                <w:rStyle w:val="Hyperlink"/>
                <w:rFonts w:ascii="Arial" w:hAnsi="Arial" w:cs="Arial"/>
                <w:b/>
                <w:noProof/>
              </w:rPr>
              <w:t>3.</w:t>
            </w:r>
            <w:r w:rsidR="0079302A" w:rsidRPr="00314262">
              <w:rPr>
                <w:rFonts w:ascii="Arial" w:eastAsiaTheme="minorEastAsia" w:hAnsi="Arial" w:cs="Arial"/>
                <w:noProof/>
                <w:lang w:eastAsia="en-GB"/>
              </w:rPr>
              <w:tab/>
            </w:r>
            <w:r w:rsidR="0079302A" w:rsidRPr="00314262">
              <w:rPr>
                <w:rStyle w:val="Hyperlink"/>
                <w:rFonts w:ascii="Arial" w:hAnsi="Arial" w:cs="Arial"/>
                <w:b/>
                <w:bCs/>
                <w:noProof/>
              </w:rPr>
              <w:t>Reflection</w:t>
            </w:r>
            <w:r w:rsidR="0079302A" w:rsidRPr="00314262">
              <w:rPr>
                <w:rFonts w:ascii="Arial" w:hAnsi="Arial" w:cs="Arial"/>
                <w:noProof/>
                <w:webHidden/>
              </w:rPr>
              <w:tab/>
            </w:r>
            <w:r w:rsidR="0079302A" w:rsidRPr="00314262">
              <w:rPr>
                <w:rFonts w:ascii="Arial" w:hAnsi="Arial" w:cs="Arial"/>
                <w:noProof/>
                <w:webHidden/>
              </w:rPr>
              <w:fldChar w:fldCharType="begin"/>
            </w:r>
            <w:r w:rsidR="0079302A" w:rsidRPr="00314262">
              <w:rPr>
                <w:rFonts w:ascii="Arial" w:hAnsi="Arial" w:cs="Arial"/>
                <w:noProof/>
                <w:webHidden/>
              </w:rPr>
              <w:instrText xml:space="preserve"> PAGEREF _Toc78375292 \h </w:instrText>
            </w:r>
            <w:r w:rsidR="0079302A" w:rsidRPr="00314262">
              <w:rPr>
                <w:rFonts w:ascii="Arial" w:hAnsi="Arial" w:cs="Arial"/>
                <w:noProof/>
                <w:webHidden/>
              </w:rPr>
            </w:r>
            <w:r w:rsidR="0079302A" w:rsidRPr="00314262">
              <w:rPr>
                <w:rFonts w:ascii="Arial" w:hAnsi="Arial" w:cs="Arial"/>
                <w:noProof/>
                <w:webHidden/>
              </w:rPr>
              <w:fldChar w:fldCharType="separate"/>
            </w:r>
            <w:r w:rsidR="0079302A" w:rsidRPr="00314262">
              <w:rPr>
                <w:rFonts w:ascii="Arial" w:hAnsi="Arial" w:cs="Arial"/>
                <w:noProof/>
                <w:webHidden/>
              </w:rPr>
              <w:t>6</w:t>
            </w:r>
            <w:r w:rsidR="0079302A" w:rsidRPr="00314262">
              <w:rPr>
                <w:rFonts w:ascii="Arial" w:hAnsi="Arial" w:cs="Arial"/>
                <w:noProof/>
                <w:webHidden/>
              </w:rPr>
              <w:fldChar w:fldCharType="end"/>
            </w:r>
          </w:hyperlink>
        </w:p>
        <w:p w14:paraId="7B1E028D" w14:textId="54BC4204" w:rsidR="0079302A" w:rsidRPr="00314262" w:rsidRDefault="006B681B">
          <w:pPr>
            <w:pStyle w:val="TOC2"/>
            <w:tabs>
              <w:tab w:val="left" w:pos="880"/>
              <w:tab w:val="right" w:leader="dot" w:pos="9016"/>
            </w:tabs>
            <w:rPr>
              <w:rFonts w:ascii="Arial" w:eastAsiaTheme="minorEastAsia" w:hAnsi="Arial" w:cs="Arial"/>
              <w:noProof/>
              <w:lang w:eastAsia="en-GB"/>
            </w:rPr>
          </w:pPr>
          <w:hyperlink w:anchor="_Toc78375293" w:history="1">
            <w:r w:rsidR="0079302A" w:rsidRPr="00314262">
              <w:rPr>
                <w:rStyle w:val="Hyperlink"/>
                <w:rFonts w:ascii="Arial" w:hAnsi="Arial" w:cs="Arial"/>
                <w:b/>
                <w:bCs/>
                <w:i/>
                <w:iCs/>
                <w:noProof/>
              </w:rPr>
              <w:t>3.1.</w:t>
            </w:r>
            <w:r w:rsidR="0079302A" w:rsidRPr="00314262">
              <w:rPr>
                <w:rFonts w:ascii="Arial" w:eastAsiaTheme="minorEastAsia" w:hAnsi="Arial" w:cs="Arial"/>
                <w:noProof/>
                <w:lang w:eastAsia="en-GB"/>
              </w:rPr>
              <w:tab/>
            </w:r>
            <w:r w:rsidR="0079302A" w:rsidRPr="00314262">
              <w:rPr>
                <w:rStyle w:val="Hyperlink"/>
                <w:rFonts w:ascii="Arial" w:hAnsi="Arial" w:cs="Arial"/>
                <w:b/>
                <w:bCs/>
                <w:i/>
                <w:iCs/>
                <w:noProof/>
              </w:rPr>
              <w:t>Description of Reflection (What?)</w:t>
            </w:r>
            <w:r w:rsidR="0079302A" w:rsidRPr="00314262">
              <w:rPr>
                <w:rFonts w:ascii="Arial" w:hAnsi="Arial" w:cs="Arial"/>
                <w:noProof/>
                <w:webHidden/>
              </w:rPr>
              <w:tab/>
            </w:r>
            <w:r w:rsidR="0079302A" w:rsidRPr="00314262">
              <w:rPr>
                <w:rFonts w:ascii="Arial" w:hAnsi="Arial" w:cs="Arial"/>
                <w:noProof/>
                <w:webHidden/>
              </w:rPr>
              <w:fldChar w:fldCharType="begin"/>
            </w:r>
            <w:r w:rsidR="0079302A" w:rsidRPr="00314262">
              <w:rPr>
                <w:rFonts w:ascii="Arial" w:hAnsi="Arial" w:cs="Arial"/>
                <w:noProof/>
                <w:webHidden/>
              </w:rPr>
              <w:instrText xml:space="preserve"> PAGEREF _Toc78375293 \h </w:instrText>
            </w:r>
            <w:r w:rsidR="0079302A" w:rsidRPr="00314262">
              <w:rPr>
                <w:rFonts w:ascii="Arial" w:hAnsi="Arial" w:cs="Arial"/>
                <w:noProof/>
                <w:webHidden/>
              </w:rPr>
            </w:r>
            <w:r w:rsidR="0079302A" w:rsidRPr="00314262">
              <w:rPr>
                <w:rFonts w:ascii="Arial" w:hAnsi="Arial" w:cs="Arial"/>
                <w:noProof/>
                <w:webHidden/>
              </w:rPr>
              <w:fldChar w:fldCharType="separate"/>
            </w:r>
            <w:r w:rsidR="0079302A" w:rsidRPr="00314262">
              <w:rPr>
                <w:rFonts w:ascii="Arial" w:hAnsi="Arial" w:cs="Arial"/>
                <w:noProof/>
                <w:webHidden/>
              </w:rPr>
              <w:t>6</w:t>
            </w:r>
            <w:r w:rsidR="0079302A" w:rsidRPr="00314262">
              <w:rPr>
                <w:rFonts w:ascii="Arial" w:hAnsi="Arial" w:cs="Arial"/>
                <w:noProof/>
                <w:webHidden/>
              </w:rPr>
              <w:fldChar w:fldCharType="end"/>
            </w:r>
          </w:hyperlink>
        </w:p>
        <w:p w14:paraId="4954C76B" w14:textId="38F39DFF" w:rsidR="0079302A" w:rsidRPr="00314262" w:rsidRDefault="006B681B">
          <w:pPr>
            <w:pStyle w:val="TOC2"/>
            <w:tabs>
              <w:tab w:val="left" w:pos="880"/>
              <w:tab w:val="right" w:leader="dot" w:pos="9016"/>
            </w:tabs>
            <w:rPr>
              <w:rFonts w:ascii="Arial" w:eastAsiaTheme="minorEastAsia" w:hAnsi="Arial" w:cs="Arial"/>
              <w:noProof/>
              <w:lang w:eastAsia="en-GB"/>
            </w:rPr>
          </w:pPr>
          <w:hyperlink w:anchor="_Toc78375294" w:history="1">
            <w:r w:rsidR="0079302A" w:rsidRPr="00314262">
              <w:rPr>
                <w:rStyle w:val="Hyperlink"/>
                <w:rFonts w:ascii="Arial" w:hAnsi="Arial" w:cs="Arial"/>
                <w:b/>
                <w:bCs/>
                <w:i/>
                <w:iCs/>
                <w:noProof/>
              </w:rPr>
              <w:t>3.2.</w:t>
            </w:r>
            <w:r w:rsidR="0079302A" w:rsidRPr="00314262">
              <w:rPr>
                <w:rFonts w:ascii="Arial" w:eastAsiaTheme="minorEastAsia" w:hAnsi="Arial" w:cs="Arial"/>
                <w:noProof/>
                <w:lang w:eastAsia="en-GB"/>
              </w:rPr>
              <w:tab/>
            </w:r>
            <w:r w:rsidR="0079302A" w:rsidRPr="00314262">
              <w:rPr>
                <w:rStyle w:val="Hyperlink"/>
                <w:rFonts w:ascii="Arial" w:hAnsi="Arial" w:cs="Arial"/>
                <w:b/>
                <w:bCs/>
                <w:i/>
                <w:iCs/>
                <w:noProof/>
              </w:rPr>
              <w:t>Analysis of Reflection (So what?)</w:t>
            </w:r>
            <w:r w:rsidR="0079302A" w:rsidRPr="00314262">
              <w:rPr>
                <w:rFonts w:ascii="Arial" w:hAnsi="Arial" w:cs="Arial"/>
                <w:noProof/>
                <w:webHidden/>
              </w:rPr>
              <w:tab/>
            </w:r>
            <w:r w:rsidR="0079302A" w:rsidRPr="00314262">
              <w:rPr>
                <w:rFonts w:ascii="Arial" w:hAnsi="Arial" w:cs="Arial"/>
                <w:noProof/>
                <w:webHidden/>
              </w:rPr>
              <w:fldChar w:fldCharType="begin"/>
            </w:r>
            <w:r w:rsidR="0079302A" w:rsidRPr="00314262">
              <w:rPr>
                <w:rFonts w:ascii="Arial" w:hAnsi="Arial" w:cs="Arial"/>
                <w:noProof/>
                <w:webHidden/>
              </w:rPr>
              <w:instrText xml:space="preserve"> PAGEREF _Toc78375294 \h </w:instrText>
            </w:r>
            <w:r w:rsidR="0079302A" w:rsidRPr="00314262">
              <w:rPr>
                <w:rFonts w:ascii="Arial" w:hAnsi="Arial" w:cs="Arial"/>
                <w:noProof/>
                <w:webHidden/>
              </w:rPr>
            </w:r>
            <w:r w:rsidR="0079302A" w:rsidRPr="00314262">
              <w:rPr>
                <w:rFonts w:ascii="Arial" w:hAnsi="Arial" w:cs="Arial"/>
                <w:noProof/>
                <w:webHidden/>
              </w:rPr>
              <w:fldChar w:fldCharType="separate"/>
            </w:r>
            <w:r w:rsidR="0079302A" w:rsidRPr="00314262">
              <w:rPr>
                <w:rFonts w:ascii="Arial" w:hAnsi="Arial" w:cs="Arial"/>
                <w:noProof/>
                <w:webHidden/>
              </w:rPr>
              <w:t>6</w:t>
            </w:r>
            <w:r w:rsidR="0079302A" w:rsidRPr="00314262">
              <w:rPr>
                <w:rFonts w:ascii="Arial" w:hAnsi="Arial" w:cs="Arial"/>
                <w:noProof/>
                <w:webHidden/>
              </w:rPr>
              <w:fldChar w:fldCharType="end"/>
            </w:r>
          </w:hyperlink>
        </w:p>
        <w:p w14:paraId="547338CC" w14:textId="09A1B263" w:rsidR="0079302A" w:rsidRPr="00314262" w:rsidRDefault="006B681B">
          <w:pPr>
            <w:pStyle w:val="TOC2"/>
            <w:tabs>
              <w:tab w:val="left" w:pos="880"/>
              <w:tab w:val="right" w:leader="dot" w:pos="9016"/>
            </w:tabs>
            <w:rPr>
              <w:rFonts w:ascii="Arial" w:eastAsiaTheme="minorEastAsia" w:hAnsi="Arial" w:cs="Arial"/>
              <w:noProof/>
              <w:lang w:eastAsia="en-GB"/>
            </w:rPr>
          </w:pPr>
          <w:hyperlink w:anchor="_Toc78375295" w:history="1">
            <w:r w:rsidR="0079302A" w:rsidRPr="00314262">
              <w:rPr>
                <w:rStyle w:val="Hyperlink"/>
                <w:rFonts w:ascii="Arial" w:hAnsi="Arial" w:cs="Arial"/>
                <w:b/>
                <w:bCs/>
                <w:i/>
                <w:iCs/>
                <w:noProof/>
              </w:rPr>
              <w:t>3.3.</w:t>
            </w:r>
            <w:r w:rsidR="0079302A" w:rsidRPr="00314262">
              <w:rPr>
                <w:rFonts w:ascii="Arial" w:eastAsiaTheme="minorEastAsia" w:hAnsi="Arial" w:cs="Arial"/>
                <w:noProof/>
                <w:lang w:eastAsia="en-GB"/>
              </w:rPr>
              <w:tab/>
            </w:r>
            <w:r w:rsidR="0079302A" w:rsidRPr="00314262">
              <w:rPr>
                <w:rStyle w:val="Hyperlink"/>
                <w:rFonts w:ascii="Arial" w:hAnsi="Arial" w:cs="Arial"/>
                <w:b/>
                <w:bCs/>
                <w:i/>
                <w:iCs/>
                <w:noProof/>
              </w:rPr>
              <w:t>Proposed actions following Reflection (Now what?)</w:t>
            </w:r>
            <w:r w:rsidR="0079302A" w:rsidRPr="00314262">
              <w:rPr>
                <w:rFonts w:ascii="Arial" w:hAnsi="Arial" w:cs="Arial"/>
                <w:noProof/>
                <w:webHidden/>
              </w:rPr>
              <w:tab/>
            </w:r>
            <w:r w:rsidR="0079302A" w:rsidRPr="00314262">
              <w:rPr>
                <w:rFonts w:ascii="Arial" w:hAnsi="Arial" w:cs="Arial"/>
                <w:noProof/>
                <w:webHidden/>
              </w:rPr>
              <w:fldChar w:fldCharType="begin"/>
            </w:r>
            <w:r w:rsidR="0079302A" w:rsidRPr="00314262">
              <w:rPr>
                <w:rFonts w:ascii="Arial" w:hAnsi="Arial" w:cs="Arial"/>
                <w:noProof/>
                <w:webHidden/>
              </w:rPr>
              <w:instrText xml:space="preserve"> PAGEREF _Toc78375295 \h </w:instrText>
            </w:r>
            <w:r w:rsidR="0079302A" w:rsidRPr="00314262">
              <w:rPr>
                <w:rFonts w:ascii="Arial" w:hAnsi="Arial" w:cs="Arial"/>
                <w:noProof/>
                <w:webHidden/>
              </w:rPr>
            </w:r>
            <w:r w:rsidR="0079302A" w:rsidRPr="00314262">
              <w:rPr>
                <w:rFonts w:ascii="Arial" w:hAnsi="Arial" w:cs="Arial"/>
                <w:noProof/>
                <w:webHidden/>
              </w:rPr>
              <w:fldChar w:fldCharType="separate"/>
            </w:r>
            <w:r w:rsidR="0079302A" w:rsidRPr="00314262">
              <w:rPr>
                <w:rFonts w:ascii="Arial" w:hAnsi="Arial" w:cs="Arial"/>
                <w:noProof/>
                <w:webHidden/>
              </w:rPr>
              <w:t>7</w:t>
            </w:r>
            <w:r w:rsidR="0079302A" w:rsidRPr="00314262">
              <w:rPr>
                <w:rFonts w:ascii="Arial" w:hAnsi="Arial" w:cs="Arial"/>
                <w:noProof/>
                <w:webHidden/>
              </w:rPr>
              <w:fldChar w:fldCharType="end"/>
            </w:r>
          </w:hyperlink>
        </w:p>
        <w:p w14:paraId="6356DDA6" w14:textId="2E6EDE20" w:rsidR="0079302A" w:rsidRPr="00314262" w:rsidRDefault="006B681B">
          <w:pPr>
            <w:pStyle w:val="TOC1"/>
            <w:tabs>
              <w:tab w:val="right" w:leader="dot" w:pos="9016"/>
            </w:tabs>
            <w:rPr>
              <w:rFonts w:ascii="Arial" w:eastAsiaTheme="minorEastAsia" w:hAnsi="Arial" w:cs="Arial"/>
              <w:noProof/>
              <w:lang w:eastAsia="en-GB"/>
            </w:rPr>
          </w:pPr>
          <w:hyperlink w:anchor="_Toc78375296" w:history="1">
            <w:r w:rsidR="0079302A" w:rsidRPr="00314262">
              <w:rPr>
                <w:rStyle w:val="Hyperlink"/>
                <w:rFonts w:ascii="Arial" w:hAnsi="Arial" w:cs="Arial"/>
                <w:b/>
                <w:bCs/>
                <w:noProof/>
              </w:rPr>
              <w:t>Conclusion</w:t>
            </w:r>
            <w:r w:rsidR="0079302A" w:rsidRPr="00314262">
              <w:rPr>
                <w:rFonts w:ascii="Arial" w:hAnsi="Arial" w:cs="Arial"/>
                <w:noProof/>
                <w:webHidden/>
              </w:rPr>
              <w:tab/>
            </w:r>
            <w:r w:rsidR="0079302A" w:rsidRPr="00314262">
              <w:rPr>
                <w:rFonts w:ascii="Arial" w:hAnsi="Arial" w:cs="Arial"/>
                <w:noProof/>
                <w:webHidden/>
              </w:rPr>
              <w:fldChar w:fldCharType="begin"/>
            </w:r>
            <w:r w:rsidR="0079302A" w:rsidRPr="00314262">
              <w:rPr>
                <w:rFonts w:ascii="Arial" w:hAnsi="Arial" w:cs="Arial"/>
                <w:noProof/>
                <w:webHidden/>
              </w:rPr>
              <w:instrText xml:space="preserve"> PAGEREF _Toc78375296 \h </w:instrText>
            </w:r>
            <w:r w:rsidR="0079302A" w:rsidRPr="00314262">
              <w:rPr>
                <w:rFonts w:ascii="Arial" w:hAnsi="Arial" w:cs="Arial"/>
                <w:noProof/>
                <w:webHidden/>
              </w:rPr>
            </w:r>
            <w:r w:rsidR="0079302A" w:rsidRPr="00314262">
              <w:rPr>
                <w:rFonts w:ascii="Arial" w:hAnsi="Arial" w:cs="Arial"/>
                <w:noProof/>
                <w:webHidden/>
              </w:rPr>
              <w:fldChar w:fldCharType="separate"/>
            </w:r>
            <w:r w:rsidR="0079302A" w:rsidRPr="00314262">
              <w:rPr>
                <w:rFonts w:ascii="Arial" w:hAnsi="Arial" w:cs="Arial"/>
                <w:noProof/>
                <w:webHidden/>
              </w:rPr>
              <w:t>8</w:t>
            </w:r>
            <w:r w:rsidR="0079302A" w:rsidRPr="00314262">
              <w:rPr>
                <w:rFonts w:ascii="Arial" w:hAnsi="Arial" w:cs="Arial"/>
                <w:noProof/>
                <w:webHidden/>
              </w:rPr>
              <w:fldChar w:fldCharType="end"/>
            </w:r>
          </w:hyperlink>
        </w:p>
        <w:p w14:paraId="16820698" w14:textId="11CDA688" w:rsidR="0079302A" w:rsidRPr="00314262" w:rsidRDefault="006B681B">
          <w:pPr>
            <w:pStyle w:val="TOC1"/>
            <w:tabs>
              <w:tab w:val="right" w:leader="dot" w:pos="9016"/>
            </w:tabs>
            <w:rPr>
              <w:rFonts w:ascii="Arial" w:eastAsiaTheme="minorEastAsia" w:hAnsi="Arial" w:cs="Arial"/>
              <w:noProof/>
              <w:lang w:eastAsia="en-GB"/>
            </w:rPr>
          </w:pPr>
          <w:hyperlink w:anchor="_Toc78375297" w:history="1">
            <w:r w:rsidR="0079302A" w:rsidRPr="00314262">
              <w:rPr>
                <w:rStyle w:val="Hyperlink"/>
                <w:rFonts w:ascii="Arial" w:hAnsi="Arial" w:cs="Arial"/>
                <w:b/>
                <w:bCs/>
                <w:noProof/>
              </w:rPr>
              <w:t>Reference list</w:t>
            </w:r>
            <w:r w:rsidR="0079302A" w:rsidRPr="00314262">
              <w:rPr>
                <w:rFonts w:ascii="Arial" w:hAnsi="Arial" w:cs="Arial"/>
                <w:noProof/>
                <w:webHidden/>
              </w:rPr>
              <w:tab/>
            </w:r>
            <w:r w:rsidR="0079302A" w:rsidRPr="00314262">
              <w:rPr>
                <w:rFonts w:ascii="Arial" w:hAnsi="Arial" w:cs="Arial"/>
                <w:noProof/>
                <w:webHidden/>
              </w:rPr>
              <w:fldChar w:fldCharType="begin"/>
            </w:r>
            <w:r w:rsidR="0079302A" w:rsidRPr="00314262">
              <w:rPr>
                <w:rFonts w:ascii="Arial" w:hAnsi="Arial" w:cs="Arial"/>
                <w:noProof/>
                <w:webHidden/>
              </w:rPr>
              <w:instrText xml:space="preserve"> PAGEREF _Toc78375297 \h </w:instrText>
            </w:r>
            <w:r w:rsidR="0079302A" w:rsidRPr="00314262">
              <w:rPr>
                <w:rFonts w:ascii="Arial" w:hAnsi="Arial" w:cs="Arial"/>
                <w:noProof/>
                <w:webHidden/>
              </w:rPr>
            </w:r>
            <w:r w:rsidR="0079302A" w:rsidRPr="00314262">
              <w:rPr>
                <w:rFonts w:ascii="Arial" w:hAnsi="Arial" w:cs="Arial"/>
                <w:noProof/>
                <w:webHidden/>
              </w:rPr>
              <w:fldChar w:fldCharType="separate"/>
            </w:r>
            <w:r w:rsidR="0079302A" w:rsidRPr="00314262">
              <w:rPr>
                <w:rFonts w:ascii="Arial" w:hAnsi="Arial" w:cs="Arial"/>
                <w:noProof/>
                <w:webHidden/>
              </w:rPr>
              <w:t>9</w:t>
            </w:r>
            <w:r w:rsidR="0079302A" w:rsidRPr="00314262">
              <w:rPr>
                <w:rFonts w:ascii="Arial" w:hAnsi="Arial" w:cs="Arial"/>
                <w:noProof/>
                <w:webHidden/>
              </w:rPr>
              <w:fldChar w:fldCharType="end"/>
            </w:r>
          </w:hyperlink>
        </w:p>
        <w:p w14:paraId="15953E31" w14:textId="1543AE2B" w:rsidR="00966BE1" w:rsidRPr="00567440" w:rsidRDefault="00966BE1" w:rsidP="00BD277C">
          <w:pPr>
            <w:spacing w:after="0" w:line="480" w:lineRule="auto"/>
            <w:rPr>
              <w:rFonts w:ascii="Times New Roman" w:hAnsi="Times New Roman" w:cs="Times New Roman"/>
            </w:rPr>
          </w:pPr>
          <w:r w:rsidRPr="00314262">
            <w:rPr>
              <w:rFonts w:ascii="Arial" w:hAnsi="Arial" w:cs="Arial"/>
              <w:b/>
              <w:bCs/>
              <w:noProof/>
              <w:sz w:val="26"/>
              <w:szCs w:val="26"/>
            </w:rPr>
            <w:fldChar w:fldCharType="end"/>
          </w:r>
        </w:p>
      </w:sdtContent>
    </w:sdt>
    <w:p w14:paraId="62AD1132" w14:textId="0BD370F2" w:rsidR="00D54EAE" w:rsidRPr="00314262" w:rsidRDefault="00B43B99" w:rsidP="00641312">
      <w:pPr>
        <w:pStyle w:val="Heading1"/>
        <w:spacing w:before="840" w:line="360" w:lineRule="auto"/>
        <w:jc w:val="both"/>
        <w:rPr>
          <w:rFonts w:ascii="Arial" w:hAnsi="Arial" w:cs="Arial"/>
          <w:b/>
          <w:bCs/>
          <w:color w:val="auto"/>
          <w:sz w:val="36"/>
          <w:szCs w:val="36"/>
        </w:rPr>
      </w:pPr>
      <w:r w:rsidRPr="00567440">
        <w:rPr>
          <w:rFonts w:ascii="Times New Roman" w:hAnsi="Times New Roman" w:cs="Times New Roman"/>
          <w:color w:val="auto"/>
        </w:rPr>
        <w:t xml:space="preserve"> </w:t>
      </w:r>
      <w:r w:rsidR="00D54EAE" w:rsidRPr="00567440">
        <w:rPr>
          <w:rFonts w:ascii="Times New Roman" w:hAnsi="Times New Roman" w:cs="Times New Roman"/>
          <w:color w:val="auto"/>
        </w:rPr>
        <w:br w:type="column"/>
      </w:r>
      <w:bookmarkStart w:id="0" w:name="_Toc78375283"/>
      <w:r w:rsidR="00D54EAE" w:rsidRPr="00314262">
        <w:rPr>
          <w:rFonts w:ascii="Arial" w:hAnsi="Arial" w:cs="Arial"/>
          <w:b/>
          <w:bCs/>
          <w:color w:val="auto"/>
          <w:sz w:val="36"/>
          <w:szCs w:val="36"/>
        </w:rPr>
        <w:lastRenderedPageBreak/>
        <w:t>Introduction</w:t>
      </w:r>
      <w:bookmarkEnd w:id="0"/>
      <w:r w:rsidR="00117C76" w:rsidRPr="00314262">
        <w:rPr>
          <w:rFonts w:ascii="Arial" w:hAnsi="Arial" w:cs="Arial"/>
          <w:b/>
          <w:bCs/>
          <w:color w:val="auto"/>
          <w:sz w:val="36"/>
          <w:szCs w:val="36"/>
        </w:rPr>
        <w:t xml:space="preserve"> </w:t>
      </w:r>
    </w:p>
    <w:p w14:paraId="14A373EC" w14:textId="77777777" w:rsidR="0050175B" w:rsidRPr="00314262" w:rsidRDefault="0050175B" w:rsidP="00C86CB4">
      <w:pPr>
        <w:spacing w:after="0" w:line="360" w:lineRule="auto"/>
        <w:ind w:firstLine="851"/>
        <w:jc w:val="both"/>
        <w:rPr>
          <w:rFonts w:ascii="Arial" w:hAnsi="Arial" w:cs="Arial"/>
          <w:sz w:val="24"/>
          <w:szCs w:val="24"/>
        </w:rPr>
      </w:pPr>
    </w:p>
    <w:p w14:paraId="1B089114" w14:textId="64AA0685" w:rsidR="00117C76" w:rsidRPr="00314262" w:rsidRDefault="00117C76" w:rsidP="00117C76">
      <w:pPr>
        <w:spacing w:after="0" w:line="360" w:lineRule="auto"/>
        <w:ind w:firstLine="851"/>
        <w:jc w:val="both"/>
        <w:rPr>
          <w:rFonts w:ascii="Arial" w:hAnsi="Arial" w:cs="Arial"/>
          <w:sz w:val="24"/>
          <w:szCs w:val="24"/>
        </w:rPr>
      </w:pPr>
      <w:r w:rsidRPr="00314262">
        <w:rPr>
          <w:rFonts w:ascii="Arial" w:hAnsi="Arial" w:cs="Arial"/>
          <w:sz w:val="24"/>
          <w:szCs w:val="24"/>
        </w:rPr>
        <w:t xml:space="preserve">This </w:t>
      </w:r>
      <w:r w:rsidR="00F81FD3">
        <w:rPr>
          <w:rFonts w:ascii="Arial" w:hAnsi="Arial" w:cs="Arial"/>
          <w:sz w:val="24"/>
          <w:szCs w:val="24"/>
        </w:rPr>
        <w:t>report</w:t>
      </w:r>
      <w:r w:rsidRPr="00314262">
        <w:rPr>
          <w:rFonts w:ascii="Arial" w:hAnsi="Arial" w:cs="Arial"/>
          <w:sz w:val="24"/>
          <w:szCs w:val="24"/>
        </w:rPr>
        <w:t xml:space="preserve"> will provide a brief summary of the effect of our teaching on the module being studied. As a young lady, the knowledge and abilities acquired through testing academic and work skills are essential for all of us, students and especially for me. As a result, the notion that our job characteristics that we can use are the ways we c</w:t>
      </w:r>
      <w:r w:rsidR="000E4FF6">
        <w:rPr>
          <w:rFonts w:ascii="Arial" w:hAnsi="Arial" w:cs="Arial"/>
          <w:sz w:val="24"/>
          <w:szCs w:val="24"/>
        </w:rPr>
        <w:t>ould</w:t>
      </w:r>
      <w:r w:rsidRPr="00314262">
        <w:rPr>
          <w:rFonts w:ascii="Arial" w:hAnsi="Arial" w:cs="Arial"/>
          <w:sz w:val="24"/>
          <w:szCs w:val="24"/>
        </w:rPr>
        <w:t xml:space="preserve"> succeed in school, </w:t>
      </w:r>
      <w:r w:rsidR="00A836AF">
        <w:rPr>
          <w:rFonts w:ascii="Arial" w:hAnsi="Arial" w:cs="Arial"/>
          <w:sz w:val="24"/>
          <w:szCs w:val="24"/>
        </w:rPr>
        <w:t>at work</w:t>
      </w:r>
      <w:r w:rsidRPr="00314262">
        <w:rPr>
          <w:rFonts w:ascii="Arial" w:hAnsi="Arial" w:cs="Arial"/>
          <w:sz w:val="24"/>
          <w:szCs w:val="24"/>
        </w:rPr>
        <w:t xml:space="preserve"> , as well as in our future</w:t>
      </w:r>
      <w:r w:rsidR="00C44BE7">
        <w:rPr>
          <w:rFonts w:ascii="Arial" w:hAnsi="Arial" w:cs="Arial"/>
          <w:sz w:val="24"/>
          <w:szCs w:val="24"/>
        </w:rPr>
        <w:t>,</w:t>
      </w:r>
      <w:r w:rsidRPr="00314262">
        <w:rPr>
          <w:rFonts w:ascii="Arial" w:hAnsi="Arial" w:cs="Arial"/>
          <w:sz w:val="24"/>
          <w:szCs w:val="24"/>
        </w:rPr>
        <w:t xml:space="preserve"> </w:t>
      </w:r>
      <w:r w:rsidR="00C44BE7">
        <w:rPr>
          <w:rFonts w:ascii="Arial" w:hAnsi="Arial" w:cs="Arial"/>
          <w:sz w:val="24"/>
          <w:szCs w:val="24"/>
        </w:rPr>
        <w:t xml:space="preserve">our private </w:t>
      </w:r>
      <w:r w:rsidRPr="00314262">
        <w:rPr>
          <w:rFonts w:ascii="Arial" w:hAnsi="Arial" w:cs="Arial"/>
          <w:sz w:val="24"/>
          <w:szCs w:val="24"/>
        </w:rPr>
        <w:t xml:space="preserve">lives, determines the meaning of the expression. Project description: The </w:t>
      </w:r>
      <w:r w:rsidR="00BB26B0">
        <w:rPr>
          <w:rFonts w:ascii="Arial" w:hAnsi="Arial" w:cs="Arial"/>
          <w:sz w:val="24"/>
          <w:szCs w:val="24"/>
        </w:rPr>
        <w:t xml:space="preserve">project`s aim </w:t>
      </w:r>
      <w:r w:rsidRPr="00314262">
        <w:rPr>
          <w:rFonts w:ascii="Arial" w:hAnsi="Arial" w:cs="Arial"/>
          <w:sz w:val="24"/>
          <w:szCs w:val="24"/>
        </w:rPr>
        <w:t xml:space="preserve">is to describe the different job skills I have acquired during my training, their interpretation by me and their impact </w:t>
      </w:r>
      <w:r w:rsidR="008A4E52">
        <w:rPr>
          <w:rFonts w:ascii="Arial" w:hAnsi="Arial" w:cs="Arial"/>
          <w:sz w:val="24"/>
          <w:szCs w:val="24"/>
        </w:rPr>
        <w:t xml:space="preserve">what I will do in the future </w:t>
      </w:r>
      <w:r w:rsidRPr="00314262">
        <w:rPr>
          <w:rFonts w:ascii="Arial" w:hAnsi="Arial" w:cs="Arial"/>
          <w:sz w:val="24"/>
          <w:szCs w:val="24"/>
        </w:rPr>
        <w:t>and decisions re</w:t>
      </w:r>
      <w:r w:rsidR="00513CB3">
        <w:rPr>
          <w:rFonts w:ascii="Arial" w:hAnsi="Arial" w:cs="Arial"/>
          <w:sz w:val="24"/>
          <w:szCs w:val="24"/>
        </w:rPr>
        <w:t xml:space="preserve">garding </w:t>
      </w:r>
      <w:r w:rsidRPr="00314262">
        <w:rPr>
          <w:rFonts w:ascii="Arial" w:hAnsi="Arial" w:cs="Arial"/>
          <w:sz w:val="24"/>
          <w:szCs w:val="24"/>
        </w:rPr>
        <w:t xml:space="preserve">my research, </w:t>
      </w:r>
      <w:r w:rsidR="00E62950">
        <w:rPr>
          <w:rFonts w:ascii="Arial" w:hAnsi="Arial" w:cs="Arial"/>
          <w:sz w:val="24"/>
          <w:szCs w:val="24"/>
        </w:rPr>
        <w:t>being and working</w:t>
      </w:r>
      <w:r w:rsidRPr="00314262">
        <w:rPr>
          <w:rFonts w:ascii="Arial" w:hAnsi="Arial" w:cs="Arial"/>
          <w:sz w:val="24"/>
          <w:szCs w:val="24"/>
        </w:rPr>
        <w:t>. The project will also explore how these skills affect my research, work and existence.</w:t>
      </w:r>
    </w:p>
    <w:p w14:paraId="32B25B9D" w14:textId="3234EF88" w:rsidR="00117C76" w:rsidRPr="00314262" w:rsidRDefault="00117C76" w:rsidP="00117C76">
      <w:pPr>
        <w:spacing w:after="0" w:line="360" w:lineRule="auto"/>
        <w:ind w:firstLine="851"/>
        <w:jc w:val="both"/>
        <w:rPr>
          <w:rFonts w:ascii="Arial" w:hAnsi="Arial" w:cs="Arial"/>
          <w:sz w:val="24"/>
          <w:szCs w:val="24"/>
        </w:rPr>
      </w:pPr>
      <w:r w:rsidRPr="00314262">
        <w:rPr>
          <w:rFonts w:ascii="Arial" w:hAnsi="Arial" w:cs="Arial"/>
          <w:sz w:val="24"/>
          <w:szCs w:val="24"/>
        </w:rPr>
        <w:t xml:space="preserve">In the main part I will look in detail at public speaking and giving presentations, analytical and critical thinking skills and </w:t>
      </w:r>
      <w:r w:rsidR="001E0EB3" w:rsidRPr="00314262">
        <w:rPr>
          <w:rFonts w:ascii="Arial" w:hAnsi="Arial" w:cs="Arial"/>
          <w:sz w:val="24"/>
          <w:szCs w:val="24"/>
        </w:rPr>
        <w:t>Reflective thinking.</w:t>
      </w:r>
    </w:p>
    <w:p w14:paraId="7F7158D5" w14:textId="339C8725" w:rsidR="00117C76" w:rsidRPr="00926FF4" w:rsidRDefault="00FF74CD" w:rsidP="003B0F61">
      <w:pPr>
        <w:spacing w:after="0" w:line="360" w:lineRule="auto"/>
        <w:ind w:firstLine="851"/>
        <w:jc w:val="both"/>
        <w:rPr>
          <w:rFonts w:ascii="Arial" w:hAnsi="Arial" w:cs="Arial"/>
          <w:color w:val="000000" w:themeColor="text1"/>
          <w:sz w:val="24"/>
          <w:szCs w:val="24"/>
        </w:rPr>
      </w:pPr>
      <w:r w:rsidRPr="00FF74CD">
        <w:rPr>
          <w:rStyle w:val="landing-page-changedtext-0-2-17"/>
          <w:rFonts w:ascii="Arial" w:hAnsi="Arial" w:cs="Arial"/>
          <w:color w:val="000000" w:themeColor="text1"/>
          <w:sz w:val="24"/>
          <w:szCs w:val="24"/>
          <w:shd w:val="clear" w:color="auto" w:fill="FFFFFF"/>
        </w:rPr>
        <w:t>In this case, </w:t>
      </w:r>
      <w:r w:rsidRPr="00FF74CD">
        <w:rPr>
          <w:rFonts w:ascii="Arial" w:hAnsi="Arial" w:cs="Arial"/>
          <w:color w:val="000000" w:themeColor="text1"/>
          <w:sz w:val="24"/>
          <w:szCs w:val="24"/>
          <w:shd w:val="clear" w:color="auto" w:fill="FFFFFF"/>
        </w:rPr>
        <w:t>I </w:t>
      </w:r>
      <w:r w:rsidRPr="00FF74CD">
        <w:rPr>
          <w:rStyle w:val="landing-page-changedtext-0-2-17"/>
          <w:rFonts w:ascii="Arial" w:hAnsi="Arial" w:cs="Arial"/>
          <w:color w:val="000000" w:themeColor="text1"/>
          <w:sz w:val="24"/>
          <w:szCs w:val="24"/>
          <w:shd w:val="clear" w:color="auto" w:fill="FFFFFF"/>
        </w:rPr>
        <w:t>derived</w:t>
      </w:r>
      <w:r w:rsidRPr="00FF74CD">
        <w:rPr>
          <w:rFonts w:ascii="Arial" w:hAnsi="Arial" w:cs="Arial"/>
          <w:color w:val="000000" w:themeColor="text1"/>
          <w:sz w:val="24"/>
          <w:szCs w:val="24"/>
          <w:shd w:val="clear" w:color="auto" w:fill="FFFFFF"/>
        </w:rPr>
        <w:t> </w:t>
      </w:r>
      <w:r w:rsidRPr="00FF74CD">
        <w:rPr>
          <w:rStyle w:val="landing-page-changedtext-0-2-17"/>
          <w:rFonts w:ascii="Arial" w:hAnsi="Arial" w:cs="Arial"/>
          <w:color w:val="000000" w:themeColor="text1"/>
          <w:sz w:val="24"/>
          <w:szCs w:val="24"/>
          <w:shd w:val="clear" w:color="auto" w:fill="FFFFFF"/>
        </w:rPr>
        <w:t>my own interpretations and observations from </w:t>
      </w:r>
      <w:r w:rsidRPr="00FF74CD">
        <w:rPr>
          <w:rFonts w:ascii="Arial" w:hAnsi="Arial" w:cs="Arial"/>
          <w:color w:val="000000" w:themeColor="text1"/>
          <w:sz w:val="24"/>
          <w:szCs w:val="24"/>
          <w:shd w:val="clear" w:color="auto" w:fill="FFFFFF"/>
        </w:rPr>
        <w:t>Gibbs' reflective</w:t>
      </w:r>
      <w:r>
        <w:rPr>
          <w:rFonts w:ascii="Arial" w:hAnsi="Arial" w:cs="Arial"/>
          <w:color w:val="000000" w:themeColor="text1"/>
          <w:sz w:val="24"/>
          <w:szCs w:val="24"/>
          <w:shd w:val="clear" w:color="auto" w:fill="FFFFFF"/>
        </w:rPr>
        <w:t xml:space="preserve"> </w:t>
      </w:r>
      <w:r w:rsidRPr="00FF74CD">
        <w:rPr>
          <w:rFonts w:ascii="Arial" w:hAnsi="Arial" w:cs="Arial"/>
          <w:color w:val="000000" w:themeColor="text1"/>
          <w:sz w:val="24"/>
          <w:szCs w:val="24"/>
          <w:shd w:val="clear" w:color="auto" w:fill="FFFFFF"/>
        </w:rPr>
        <w:t xml:space="preserve">cycle (Williams, </w:t>
      </w:r>
      <w:proofErr w:type="spellStart"/>
      <w:r w:rsidRPr="00FF74CD">
        <w:rPr>
          <w:rFonts w:ascii="Arial" w:hAnsi="Arial" w:cs="Arial"/>
          <w:color w:val="000000" w:themeColor="text1"/>
          <w:sz w:val="24"/>
          <w:szCs w:val="24"/>
          <w:shd w:val="clear" w:color="auto" w:fill="FFFFFF"/>
        </w:rPr>
        <w:t>Woolliams</w:t>
      </w:r>
      <w:proofErr w:type="spellEnd"/>
      <w:r w:rsidRPr="00FF74CD">
        <w:rPr>
          <w:rStyle w:val="landing-page-changedtext-0-2-17"/>
          <w:rFonts w:ascii="Arial" w:hAnsi="Arial" w:cs="Arial"/>
          <w:color w:val="000000" w:themeColor="text1"/>
          <w:sz w:val="24"/>
          <w:szCs w:val="24"/>
          <w:shd w:val="clear" w:color="auto" w:fill="FFFFFF"/>
        </w:rPr>
        <w:t>,</w:t>
      </w:r>
      <w:r w:rsidRPr="00FF74CD">
        <w:rPr>
          <w:rFonts w:ascii="Arial" w:hAnsi="Arial" w:cs="Arial"/>
          <w:color w:val="000000" w:themeColor="text1"/>
          <w:sz w:val="24"/>
          <w:szCs w:val="24"/>
          <w:shd w:val="clear" w:color="auto" w:fill="FFFFFF"/>
        </w:rPr>
        <w:t> and</w:t>
      </w:r>
      <w:r w:rsidR="003B0F61">
        <w:rPr>
          <w:rFonts w:ascii="Arial" w:hAnsi="Arial" w:cs="Arial"/>
          <w:color w:val="000000" w:themeColor="text1"/>
          <w:sz w:val="24"/>
          <w:szCs w:val="24"/>
          <w:shd w:val="clear" w:color="auto" w:fill="FFFFFF"/>
        </w:rPr>
        <w:t xml:space="preserve"> </w:t>
      </w:r>
      <w:r w:rsidRPr="00FF74CD">
        <w:rPr>
          <w:rFonts w:ascii="Arial" w:hAnsi="Arial" w:cs="Arial"/>
          <w:color w:val="000000" w:themeColor="text1"/>
          <w:sz w:val="24"/>
          <w:szCs w:val="24"/>
          <w:shd w:val="clear" w:color="auto" w:fill="FFFFFF"/>
        </w:rPr>
        <w:t>Spiro,2012), which </w:t>
      </w:r>
      <w:r w:rsidRPr="00FF74CD">
        <w:rPr>
          <w:rStyle w:val="landing-page-changedtext-0-2-17"/>
          <w:rFonts w:ascii="Arial" w:hAnsi="Arial" w:cs="Arial"/>
          <w:color w:val="000000" w:themeColor="text1"/>
          <w:sz w:val="24"/>
          <w:szCs w:val="24"/>
          <w:shd w:val="clear" w:color="auto" w:fill="FFFFFF"/>
        </w:rPr>
        <w:t>is</w:t>
      </w:r>
      <w:r w:rsidRPr="00FF74CD">
        <w:rPr>
          <w:rFonts w:ascii="Arial" w:hAnsi="Arial" w:cs="Arial"/>
          <w:color w:val="000000" w:themeColor="text1"/>
          <w:sz w:val="24"/>
          <w:szCs w:val="24"/>
          <w:shd w:val="clear" w:color="auto" w:fill="FFFFFF"/>
        </w:rPr>
        <w:t> </w:t>
      </w:r>
      <w:r w:rsidRPr="00FF74CD">
        <w:rPr>
          <w:rStyle w:val="landing-page-changedtext-0-2-17"/>
          <w:rFonts w:ascii="Arial" w:hAnsi="Arial" w:cs="Arial"/>
          <w:color w:val="000000" w:themeColor="text1"/>
          <w:sz w:val="24"/>
          <w:szCs w:val="24"/>
          <w:shd w:val="clear" w:color="auto" w:fill="FFFFFF"/>
        </w:rPr>
        <w:t>more</w:t>
      </w:r>
      <w:r w:rsidRPr="00FF74CD">
        <w:rPr>
          <w:rFonts w:ascii="Arial" w:hAnsi="Arial" w:cs="Arial"/>
          <w:color w:val="000000" w:themeColor="text1"/>
          <w:sz w:val="24"/>
          <w:szCs w:val="24"/>
          <w:shd w:val="clear" w:color="auto" w:fill="FFFFFF"/>
        </w:rPr>
        <w:t> </w:t>
      </w:r>
      <w:r w:rsidRPr="00FF74CD">
        <w:rPr>
          <w:rStyle w:val="landing-page-changedtext-0-2-17"/>
          <w:rFonts w:ascii="Arial" w:hAnsi="Arial" w:cs="Arial"/>
          <w:color w:val="000000" w:themeColor="text1"/>
          <w:sz w:val="24"/>
          <w:szCs w:val="24"/>
          <w:shd w:val="clear" w:color="auto" w:fill="FFFFFF"/>
        </w:rPr>
        <w:t>suited</w:t>
      </w:r>
      <w:r w:rsidRPr="00FF74CD">
        <w:rPr>
          <w:rFonts w:ascii="Arial" w:hAnsi="Arial" w:cs="Arial"/>
          <w:color w:val="000000" w:themeColor="text1"/>
          <w:sz w:val="24"/>
          <w:szCs w:val="24"/>
          <w:shd w:val="clear" w:color="auto" w:fill="FFFFFF"/>
        </w:rPr>
        <w:t> </w:t>
      </w:r>
      <w:r w:rsidRPr="00FF74CD">
        <w:rPr>
          <w:rStyle w:val="landing-page-changedtext-0-2-17"/>
          <w:rFonts w:ascii="Arial" w:hAnsi="Arial" w:cs="Arial"/>
          <w:color w:val="000000" w:themeColor="text1"/>
          <w:sz w:val="24"/>
          <w:szCs w:val="24"/>
          <w:shd w:val="clear" w:color="auto" w:fill="FFFFFF"/>
        </w:rPr>
        <w:t>to</w:t>
      </w:r>
      <w:r w:rsidRPr="00FF74CD">
        <w:rPr>
          <w:rFonts w:ascii="Arial" w:hAnsi="Arial" w:cs="Arial"/>
          <w:color w:val="000000" w:themeColor="text1"/>
          <w:sz w:val="24"/>
          <w:szCs w:val="24"/>
          <w:shd w:val="clear" w:color="auto" w:fill="FFFFFF"/>
        </w:rPr>
        <w:t> </w:t>
      </w:r>
      <w:r w:rsidRPr="00FF74CD">
        <w:rPr>
          <w:rStyle w:val="landing-page-changedtext-0-2-17"/>
          <w:rFonts w:ascii="Arial" w:hAnsi="Arial" w:cs="Arial"/>
          <w:color w:val="000000" w:themeColor="text1"/>
          <w:sz w:val="24"/>
          <w:szCs w:val="24"/>
          <w:shd w:val="clear" w:color="auto" w:fill="FFFFFF"/>
        </w:rPr>
        <w:t>practical</w:t>
      </w:r>
      <w:r w:rsidRPr="00FF74CD">
        <w:rPr>
          <w:rFonts w:ascii="Arial" w:hAnsi="Arial" w:cs="Arial"/>
          <w:color w:val="000000" w:themeColor="text1"/>
          <w:sz w:val="24"/>
          <w:szCs w:val="24"/>
          <w:shd w:val="clear" w:color="auto" w:fill="FFFFFF"/>
        </w:rPr>
        <w:t> </w:t>
      </w:r>
      <w:r w:rsidRPr="00FF74CD">
        <w:rPr>
          <w:rStyle w:val="landing-page-changedtext-0-2-17"/>
          <w:rFonts w:ascii="Arial" w:hAnsi="Arial" w:cs="Arial"/>
          <w:color w:val="000000" w:themeColor="text1"/>
          <w:sz w:val="24"/>
          <w:szCs w:val="24"/>
          <w:shd w:val="clear" w:color="auto" w:fill="FFFFFF"/>
        </w:rPr>
        <w:t>application</w:t>
      </w:r>
      <w:r w:rsidRPr="00FF74CD">
        <w:rPr>
          <w:rFonts w:ascii="Arial" w:hAnsi="Arial" w:cs="Arial"/>
          <w:color w:val="000000" w:themeColor="text1"/>
          <w:sz w:val="24"/>
          <w:szCs w:val="24"/>
          <w:shd w:val="clear" w:color="auto" w:fill="FFFFFF"/>
        </w:rPr>
        <w:t> and </w:t>
      </w:r>
      <w:r w:rsidRPr="00FF74CD">
        <w:rPr>
          <w:rStyle w:val="landing-page-changedtext-0-2-17"/>
          <w:rFonts w:ascii="Arial" w:hAnsi="Arial" w:cs="Arial"/>
          <w:color w:val="000000" w:themeColor="text1"/>
          <w:sz w:val="24"/>
          <w:szCs w:val="24"/>
          <w:shd w:val="clear" w:color="auto" w:fill="FFFFFF"/>
        </w:rPr>
        <w:t>more</w:t>
      </w:r>
      <w:r w:rsidRPr="00FF74CD">
        <w:rPr>
          <w:rFonts w:ascii="Arial" w:hAnsi="Arial" w:cs="Arial"/>
          <w:color w:val="000000" w:themeColor="text1"/>
          <w:sz w:val="24"/>
          <w:szCs w:val="24"/>
          <w:shd w:val="clear" w:color="auto" w:fill="FFFFFF"/>
        </w:rPr>
        <w:t> </w:t>
      </w:r>
      <w:r w:rsidRPr="00FF74CD">
        <w:rPr>
          <w:rStyle w:val="landing-page-changedtext-0-2-17"/>
          <w:rFonts w:ascii="Arial" w:hAnsi="Arial" w:cs="Arial"/>
          <w:color w:val="000000" w:themeColor="text1"/>
          <w:sz w:val="24"/>
          <w:szCs w:val="24"/>
          <w:shd w:val="clear" w:color="auto" w:fill="FFFFFF"/>
        </w:rPr>
        <w:t>reflective</w:t>
      </w:r>
      <w:r w:rsidRPr="00FF74CD">
        <w:rPr>
          <w:rFonts w:ascii="Arial" w:hAnsi="Arial" w:cs="Arial"/>
          <w:color w:val="000000" w:themeColor="text1"/>
          <w:sz w:val="24"/>
          <w:szCs w:val="24"/>
          <w:shd w:val="clear" w:color="auto" w:fill="FFFFFF"/>
        </w:rPr>
        <w:t> </w:t>
      </w:r>
      <w:r w:rsidRPr="00FF74CD">
        <w:rPr>
          <w:rStyle w:val="landing-page-changedtext-0-2-17"/>
          <w:rFonts w:ascii="Arial" w:hAnsi="Arial" w:cs="Arial"/>
          <w:color w:val="000000" w:themeColor="text1"/>
          <w:sz w:val="24"/>
          <w:szCs w:val="24"/>
          <w:shd w:val="clear" w:color="auto" w:fill="FFFFFF"/>
        </w:rPr>
        <w:t>of</w:t>
      </w:r>
      <w:r w:rsidRPr="00FF74CD">
        <w:rPr>
          <w:rFonts w:ascii="Arial" w:hAnsi="Arial" w:cs="Arial"/>
          <w:color w:val="000000" w:themeColor="text1"/>
          <w:sz w:val="24"/>
          <w:szCs w:val="24"/>
          <w:shd w:val="clear" w:color="auto" w:fill="FFFFFF"/>
        </w:rPr>
        <w:t> </w:t>
      </w:r>
      <w:r w:rsidRPr="00FF74CD">
        <w:rPr>
          <w:rStyle w:val="landing-page-changedtext-0-2-17"/>
          <w:rFonts w:ascii="Arial" w:hAnsi="Arial" w:cs="Arial"/>
          <w:color w:val="000000" w:themeColor="text1"/>
          <w:sz w:val="24"/>
          <w:szCs w:val="24"/>
          <w:shd w:val="clear" w:color="auto" w:fill="FFFFFF"/>
        </w:rPr>
        <w:t>my</w:t>
      </w:r>
      <w:r w:rsidRPr="00FF74CD">
        <w:rPr>
          <w:rFonts w:ascii="Arial" w:hAnsi="Arial" w:cs="Arial"/>
          <w:color w:val="000000" w:themeColor="text1"/>
          <w:sz w:val="24"/>
          <w:szCs w:val="24"/>
          <w:shd w:val="clear" w:color="auto" w:fill="FFFFFF"/>
        </w:rPr>
        <w:t> </w:t>
      </w:r>
      <w:r w:rsidRPr="00FF74CD">
        <w:rPr>
          <w:rStyle w:val="landing-page-changedtext-0-2-17"/>
          <w:rFonts w:ascii="Arial" w:hAnsi="Arial" w:cs="Arial"/>
          <w:color w:val="000000" w:themeColor="text1"/>
          <w:sz w:val="24"/>
          <w:szCs w:val="24"/>
          <w:shd w:val="clear" w:color="auto" w:fill="FFFFFF"/>
        </w:rPr>
        <w:t>personal</w:t>
      </w:r>
      <w:r w:rsidRPr="00FF74CD">
        <w:rPr>
          <w:rFonts w:ascii="Arial" w:hAnsi="Arial" w:cs="Arial"/>
          <w:color w:val="000000" w:themeColor="text1"/>
          <w:sz w:val="24"/>
          <w:szCs w:val="24"/>
          <w:shd w:val="clear" w:color="auto" w:fill="FFFFFF"/>
        </w:rPr>
        <w:t> </w:t>
      </w:r>
      <w:r w:rsidRPr="00FF74CD">
        <w:rPr>
          <w:rStyle w:val="landing-page-changedtext-0-2-17"/>
          <w:rFonts w:ascii="Arial" w:hAnsi="Arial" w:cs="Arial"/>
          <w:color w:val="000000" w:themeColor="text1"/>
          <w:sz w:val="24"/>
          <w:szCs w:val="24"/>
          <w:shd w:val="clear" w:color="auto" w:fill="FFFFFF"/>
        </w:rPr>
        <w:t>observations</w:t>
      </w:r>
      <w:r w:rsidRPr="00FF74CD">
        <w:rPr>
          <w:rFonts w:ascii="Arial" w:hAnsi="Arial" w:cs="Arial"/>
          <w:color w:val="000000" w:themeColor="text1"/>
          <w:sz w:val="24"/>
          <w:szCs w:val="24"/>
          <w:shd w:val="clear" w:color="auto" w:fill="FFFFFF"/>
        </w:rPr>
        <w:t>.</w:t>
      </w:r>
      <w:r w:rsidRPr="00FF74CD">
        <w:rPr>
          <w:rFonts w:ascii="Roboto" w:hAnsi="Roboto"/>
          <w:color w:val="000000" w:themeColor="text1"/>
          <w:sz w:val="27"/>
          <w:szCs w:val="27"/>
          <w:shd w:val="clear" w:color="auto" w:fill="FFFFFF"/>
        </w:rPr>
        <w:t xml:space="preserve"> </w:t>
      </w:r>
      <w:r w:rsidR="00117C76" w:rsidRPr="00314262">
        <w:rPr>
          <w:rFonts w:ascii="Arial" w:hAnsi="Arial" w:cs="Arial"/>
          <w:sz w:val="24"/>
          <w:szCs w:val="24"/>
        </w:rPr>
        <w:t xml:space="preserve">My own knowledge of the connection between what I have </w:t>
      </w:r>
      <w:r w:rsidR="00567440" w:rsidRPr="00314262">
        <w:rPr>
          <w:rFonts w:ascii="Arial" w:hAnsi="Arial" w:cs="Arial"/>
          <w:sz w:val="24"/>
          <w:szCs w:val="24"/>
        </w:rPr>
        <w:t>learned,</w:t>
      </w:r>
      <w:r w:rsidR="00117C76" w:rsidRPr="00314262">
        <w:rPr>
          <w:rFonts w:ascii="Arial" w:hAnsi="Arial" w:cs="Arial"/>
          <w:sz w:val="24"/>
          <w:szCs w:val="24"/>
        </w:rPr>
        <w:t xml:space="preserve"> and my own personal growth will be enhanced by this opportunity to reflect on my own experience</w:t>
      </w:r>
      <w:r w:rsidR="00117C76" w:rsidRPr="00926FF4">
        <w:rPr>
          <w:rFonts w:ascii="Arial" w:hAnsi="Arial" w:cs="Arial"/>
          <w:color w:val="000000" w:themeColor="text1"/>
          <w:sz w:val="24"/>
          <w:szCs w:val="24"/>
        </w:rPr>
        <w:t xml:space="preserve">. </w:t>
      </w:r>
      <w:r w:rsidR="00926FF4" w:rsidRPr="00926FF4">
        <w:rPr>
          <w:rFonts w:ascii="Arial" w:hAnsi="Arial" w:cs="Arial"/>
          <w:color w:val="000000" w:themeColor="text1"/>
          <w:sz w:val="24"/>
          <w:szCs w:val="24"/>
          <w:shd w:val="clear" w:color="auto" w:fill="FFFFFF"/>
        </w:rPr>
        <w:t xml:space="preserve">These are </w:t>
      </w:r>
      <w:r w:rsidR="00926FF4" w:rsidRPr="00926FF4">
        <w:rPr>
          <w:rFonts w:ascii="Arial" w:hAnsi="Arial" w:cs="Arial"/>
          <w:color w:val="000000" w:themeColor="text1"/>
          <w:sz w:val="24"/>
          <w:szCs w:val="24"/>
        </w:rPr>
        <w:t>the experiences</w:t>
      </w:r>
      <w:r w:rsidR="00926FF4" w:rsidRPr="00926FF4">
        <w:rPr>
          <w:rFonts w:ascii="Arial" w:hAnsi="Arial" w:cs="Arial"/>
          <w:color w:val="000000" w:themeColor="text1"/>
          <w:sz w:val="24"/>
          <w:szCs w:val="24"/>
          <w:shd w:val="clear" w:color="auto" w:fill="FFFFFF"/>
        </w:rPr>
        <w:t xml:space="preserve"> and </w:t>
      </w:r>
      <w:r w:rsidR="00926FF4" w:rsidRPr="00926FF4">
        <w:rPr>
          <w:rFonts w:ascii="Arial" w:hAnsi="Arial" w:cs="Arial"/>
          <w:color w:val="000000" w:themeColor="text1"/>
          <w:sz w:val="24"/>
          <w:szCs w:val="24"/>
        </w:rPr>
        <w:t>skills</w:t>
      </w:r>
      <w:r w:rsidR="00926FF4" w:rsidRPr="00926FF4">
        <w:rPr>
          <w:rFonts w:ascii="Arial" w:hAnsi="Arial" w:cs="Arial"/>
          <w:color w:val="000000" w:themeColor="text1"/>
          <w:sz w:val="24"/>
          <w:szCs w:val="24"/>
          <w:shd w:val="clear" w:color="auto" w:fill="FFFFFF"/>
        </w:rPr>
        <w:t xml:space="preserve"> that can be applied to </w:t>
      </w:r>
      <w:r w:rsidR="00926FF4" w:rsidRPr="00926FF4">
        <w:rPr>
          <w:rFonts w:ascii="Arial" w:hAnsi="Arial" w:cs="Arial"/>
          <w:color w:val="000000" w:themeColor="text1"/>
          <w:sz w:val="24"/>
          <w:szCs w:val="24"/>
        </w:rPr>
        <w:t>the individual, aiming to maintain the individual's</w:t>
      </w:r>
      <w:r w:rsidR="00926FF4" w:rsidRPr="00926FF4">
        <w:rPr>
          <w:rFonts w:ascii="Arial" w:hAnsi="Arial" w:cs="Arial"/>
          <w:color w:val="000000" w:themeColor="text1"/>
          <w:sz w:val="24"/>
          <w:szCs w:val="24"/>
          <w:shd w:val="clear" w:color="auto" w:fill="FFFFFF"/>
        </w:rPr>
        <w:t xml:space="preserve"> </w:t>
      </w:r>
      <w:r w:rsidR="00926FF4" w:rsidRPr="00926FF4">
        <w:rPr>
          <w:rFonts w:ascii="Arial" w:hAnsi="Arial" w:cs="Arial"/>
          <w:color w:val="000000" w:themeColor="text1"/>
          <w:sz w:val="24"/>
          <w:szCs w:val="24"/>
        </w:rPr>
        <w:t>personality</w:t>
      </w:r>
      <w:r w:rsidR="00926FF4" w:rsidRPr="00926FF4">
        <w:rPr>
          <w:rFonts w:ascii="Arial" w:hAnsi="Arial" w:cs="Arial"/>
          <w:color w:val="000000" w:themeColor="text1"/>
          <w:sz w:val="24"/>
          <w:szCs w:val="24"/>
          <w:shd w:val="clear" w:color="auto" w:fill="FFFFFF"/>
        </w:rPr>
        <w:t xml:space="preserve"> and use </w:t>
      </w:r>
      <w:r w:rsidR="00926FF4" w:rsidRPr="00926FF4">
        <w:rPr>
          <w:rFonts w:ascii="Arial" w:hAnsi="Arial" w:cs="Arial"/>
          <w:color w:val="000000" w:themeColor="text1"/>
          <w:sz w:val="24"/>
          <w:szCs w:val="24"/>
        </w:rPr>
        <w:t>it in</w:t>
      </w:r>
      <w:r w:rsidR="00926FF4" w:rsidRPr="00926FF4">
        <w:rPr>
          <w:rFonts w:ascii="Arial" w:hAnsi="Arial" w:cs="Arial"/>
          <w:color w:val="000000" w:themeColor="text1"/>
          <w:sz w:val="24"/>
          <w:szCs w:val="24"/>
          <w:shd w:val="clear" w:color="auto" w:fill="FFFFFF"/>
        </w:rPr>
        <w:t xml:space="preserve"> different </w:t>
      </w:r>
      <w:r w:rsidR="00926FF4" w:rsidRPr="00926FF4">
        <w:rPr>
          <w:rFonts w:ascii="Arial" w:hAnsi="Arial" w:cs="Arial"/>
          <w:color w:val="000000" w:themeColor="text1"/>
          <w:sz w:val="24"/>
          <w:szCs w:val="24"/>
        </w:rPr>
        <w:t>backgrounds</w:t>
      </w:r>
      <w:r w:rsidR="00926FF4" w:rsidRPr="00926FF4">
        <w:rPr>
          <w:rFonts w:ascii="Arial" w:hAnsi="Arial" w:cs="Arial"/>
          <w:color w:val="000000" w:themeColor="text1"/>
          <w:sz w:val="24"/>
          <w:szCs w:val="24"/>
          <w:shd w:val="clear" w:color="auto" w:fill="FFFFFF"/>
        </w:rPr>
        <w:t xml:space="preserve"> and situations.</w:t>
      </w:r>
    </w:p>
    <w:p w14:paraId="3A69CDD1" w14:textId="62E08856" w:rsidR="00117C76" w:rsidRPr="00314262" w:rsidRDefault="00117C76" w:rsidP="00117C76">
      <w:pPr>
        <w:spacing w:after="0" w:line="360" w:lineRule="auto"/>
        <w:ind w:firstLine="851"/>
        <w:jc w:val="both"/>
        <w:rPr>
          <w:rFonts w:ascii="Arial" w:hAnsi="Arial" w:cs="Arial"/>
          <w:sz w:val="24"/>
          <w:szCs w:val="24"/>
        </w:rPr>
      </w:pPr>
      <w:r w:rsidRPr="00314262">
        <w:rPr>
          <w:rFonts w:ascii="Arial" w:hAnsi="Arial" w:cs="Arial"/>
          <w:sz w:val="24"/>
          <w:szCs w:val="24"/>
        </w:rPr>
        <w:t>To present ourselves more effectively to our bosses, we cultivate certain personal and intellectual traits. These traits help us perform the tasks we have been given</w:t>
      </w:r>
      <w:r w:rsidR="00610C4A">
        <w:rPr>
          <w:rFonts w:ascii="Arial" w:hAnsi="Arial" w:cs="Arial"/>
          <w:sz w:val="24"/>
          <w:szCs w:val="24"/>
        </w:rPr>
        <w:t xml:space="preserve">. </w:t>
      </w:r>
      <w:r w:rsidR="00610C4A" w:rsidRPr="00610C4A">
        <w:rPr>
          <w:rFonts w:ascii="Arial" w:hAnsi="Arial" w:cs="Arial"/>
          <w:color w:val="000000" w:themeColor="text1"/>
          <w:sz w:val="24"/>
          <w:szCs w:val="24"/>
          <w:shd w:val="clear" w:color="auto" w:fill="FFFFFF"/>
        </w:rPr>
        <w:t xml:space="preserve">He </w:t>
      </w:r>
      <w:r w:rsidR="00610C4A" w:rsidRPr="00610C4A">
        <w:rPr>
          <w:rFonts w:ascii="Arial" w:hAnsi="Arial" w:cs="Arial"/>
          <w:color w:val="000000" w:themeColor="text1"/>
          <w:sz w:val="24"/>
          <w:szCs w:val="24"/>
        </w:rPr>
        <w:t>introduced</w:t>
      </w:r>
      <w:r w:rsidR="00610C4A" w:rsidRPr="00610C4A">
        <w:rPr>
          <w:rFonts w:ascii="Arial" w:hAnsi="Arial" w:cs="Arial"/>
          <w:color w:val="000000" w:themeColor="text1"/>
          <w:sz w:val="24"/>
          <w:szCs w:val="24"/>
          <w:shd w:val="clear" w:color="auto" w:fill="FFFFFF"/>
        </w:rPr>
        <w:t xml:space="preserve"> his reflection </w:t>
      </w:r>
      <w:r w:rsidR="00610C4A" w:rsidRPr="00610C4A">
        <w:rPr>
          <w:rFonts w:ascii="Arial" w:hAnsi="Arial" w:cs="Arial"/>
          <w:color w:val="000000" w:themeColor="text1"/>
          <w:sz w:val="24"/>
          <w:szCs w:val="24"/>
        </w:rPr>
        <w:t>cycle in</w:t>
      </w:r>
      <w:r w:rsidR="00610C4A" w:rsidRPr="00610C4A">
        <w:rPr>
          <w:rFonts w:ascii="Arial" w:hAnsi="Arial" w:cs="Arial"/>
          <w:color w:val="000000" w:themeColor="text1"/>
          <w:sz w:val="24"/>
          <w:szCs w:val="24"/>
          <w:shd w:val="clear" w:color="auto" w:fill="FFFFFF"/>
        </w:rPr>
        <w:t xml:space="preserve"> </w:t>
      </w:r>
      <w:r w:rsidR="00610C4A" w:rsidRPr="00610C4A">
        <w:rPr>
          <w:rFonts w:ascii="Arial" w:hAnsi="Arial" w:cs="Arial"/>
          <w:color w:val="000000" w:themeColor="text1"/>
          <w:sz w:val="24"/>
          <w:szCs w:val="24"/>
        </w:rPr>
        <w:t>Oxford</w:t>
      </w:r>
      <w:r w:rsidR="00610C4A" w:rsidRPr="00610C4A">
        <w:rPr>
          <w:rFonts w:ascii="Arial" w:hAnsi="Arial" w:cs="Arial"/>
          <w:color w:val="000000" w:themeColor="text1"/>
          <w:sz w:val="24"/>
          <w:szCs w:val="24"/>
          <w:shd w:val="clear" w:color="auto" w:fill="FFFFFF"/>
        </w:rPr>
        <w:t xml:space="preserve"> </w:t>
      </w:r>
      <w:r w:rsidR="00610C4A" w:rsidRPr="00610C4A">
        <w:rPr>
          <w:rFonts w:ascii="Arial" w:hAnsi="Arial" w:cs="Arial"/>
          <w:color w:val="000000" w:themeColor="text1"/>
          <w:sz w:val="24"/>
          <w:szCs w:val="24"/>
        </w:rPr>
        <w:t>University’s</w:t>
      </w:r>
      <w:r w:rsidR="00610C4A" w:rsidRPr="00610C4A">
        <w:rPr>
          <w:rFonts w:ascii="Arial" w:hAnsi="Arial" w:cs="Arial"/>
          <w:color w:val="000000" w:themeColor="text1"/>
          <w:sz w:val="24"/>
          <w:szCs w:val="24"/>
          <w:shd w:val="clear" w:color="auto" w:fill="FFFFFF"/>
        </w:rPr>
        <w:t xml:space="preserve"> "Learning by Doing: A Guide to Teaching Practice" i</w:t>
      </w:r>
      <w:r w:rsidR="00610C4A" w:rsidRPr="00610C4A">
        <w:rPr>
          <w:rFonts w:ascii="Arial" w:hAnsi="Arial" w:cs="Arial"/>
          <w:color w:val="000000" w:themeColor="text1"/>
          <w:sz w:val="24"/>
          <w:szCs w:val="24"/>
        </w:rPr>
        <w:t>n 1988.</w:t>
      </w:r>
      <w:r w:rsidR="00610C4A" w:rsidRPr="00610C4A">
        <w:rPr>
          <w:rFonts w:ascii="Arial" w:hAnsi="Arial" w:cs="Arial"/>
          <w:color w:val="000000" w:themeColor="text1"/>
          <w:sz w:val="24"/>
          <w:szCs w:val="24"/>
          <w:shd w:val="clear" w:color="auto" w:fill="FFFFFF"/>
        </w:rPr>
        <w:t xml:space="preserve"> </w:t>
      </w:r>
      <w:r w:rsidR="00610C4A" w:rsidRPr="00610C4A">
        <w:rPr>
          <w:rFonts w:ascii="Arial" w:hAnsi="Arial" w:cs="Arial"/>
          <w:color w:val="000000" w:themeColor="text1"/>
          <w:sz w:val="24"/>
          <w:szCs w:val="24"/>
        </w:rPr>
        <w:t>In</w:t>
      </w:r>
      <w:r w:rsidR="00610C4A" w:rsidRPr="00610C4A">
        <w:rPr>
          <w:rFonts w:ascii="Arial" w:hAnsi="Arial" w:cs="Arial"/>
          <w:color w:val="000000" w:themeColor="text1"/>
          <w:sz w:val="24"/>
          <w:szCs w:val="24"/>
          <w:shd w:val="clear" w:color="auto" w:fill="FFFFFF"/>
        </w:rPr>
        <w:t xml:space="preserve"> the workplace.</w:t>
      </w:r>
    </w:p>
    <w:p w14:paraId="7245646D" w14:textId="77777777" w:rsidR="00117C76" w:rsidRPr="00314262" w:rsidRDefault="00117C76" w:rsidP="00117C76">
      <w:pPr>
        <w:spacing w:after="0" w:line="360" w:lineRule="auto"/>
        <w:ind w:firstLine="851"/>
        <w:jc w:val="both"/>
        <w:rPr>
          <w:rFonts w:ascii="Arial" w:hAnsi="Arial" w:cs="Arial"/>
          <w:sz w:val="24"/>
          <w:szCs w:val="24"/>
        </w:rPr>
      </w:pPr>
      <w:r w:rsidRPr="00314262">
        <w:rPr>
          <w:rFonts w:ascii="Arial" w:hAnsi="Arial" w:cs="Arial"/>
          <w:sz w:val="24"/>
          <w:szCs w:val="24"/>
        </w:rPr>
        <w:t>As a result, I will review the following information.</w:t>
      </w:r>
    </w:p>
    <w:p w14:paraId="62B8524F" w14:textId="77777777" w:rsidR="00902DCD" w:rsidRPr="00902DCD" w:rsidRDefault="00902DCD" w:rsidP="00567440">
      <w:pPr>
        <w:spacing w:after="0" w:line="360" w:lineRule="auto"/>
        <w:jc w:val="both"/>
        <w:rPr>
          <w:rFonts w:ascii="Arial" w:hAnsi="Arial" w:cs="Arial"/>
          <w:color w:val="37AC8E"/>
          <w:sz w:val="21"/>
          <w:szCs w:val="21"/>
        </w:rPr>
      </w:pPr>
      <w:r w:rsidRPr="00902DCD">
        <w:rPr>
          <w:rFonts w:ascii="Arial" w:hAnsi="Arial" w:cs="Arial"/>
          <w:color w:val="000000" w:themeColor="text1"/>
          <w:sz w:val="24"/>
          <w:szCs w:val="24"/>
          <w:shd w:val="clear" w:color="auto" w:fill="FFFFFF"/>
        </w:rPr>
        <w:t xml:space="preserve">The </w:t>
      </w:r>
      <w:r w:rsidRPr="00902DCD">
        <w:rPr>
          <w:rFonts w:ascii="Arial" w:hAnsi="Arial" w:cs="Arial"/>
          <w:color w:val="000000" w:themeColor="text1"/>
          <w:sz w:val="24"/>
          <w:szCs w:val="24"/>
        </w:rPr>
        <w:t>descriptions</w:t>
      </w:r>
      <w:r w:rsidRPr="00902DCD">
        <w:rPr>
          <w:rFonts w:ascii="Arial" w:hAnsi="Arial" w:cs="Arial"/>
          <w:color w:val="000000" w:themeColor="text1"/>
          <w:sz w:val="24"/>
          <w:szCs w:val="24"/>
          <w:shd w:val="clear" w:color="auto" w:fill="FFFFFF"/>
        </w:rPr>
        <w:t xml:space="preserve"> of experiences and feelings during the event are discussed in </w:t>
      </w:r>
      <w:r w:rsidRPr="00902DCD">
        <w:rPr>
          <w:rFonts w:ascii="Arial" w:hAnsi="Arial" w:cs="Arial"/>
          <w:color w:val="000000" w:themeColor="text1"/>
          <w:sz w:val="24"/>
          <w:szCs w:val="24"/>
        </w:rPr>
        <w:t>Part 1</w:t>
      </w:r>
      <w:r w:rsidRPr="00902DCD">
        <w:rPr>
          <w:rFonts w:ascii="Arial" w:hAnsi="Arial" w:cs="Arial"/>
          <w:color w:val="37AC8E"/>
          <w:sz w:val="21"/>
          <w:szCs w:val="21"/>
        </w:rPr>
        <w:t>.</w:t>
      </w:r>
    </w:p>
    <w:p w14:paraId="5FE62207" w14:textId="4E58C39B" w:rsidR="00117C76" w:rsidRPr="004F41EC" w:rsidRDefault="004F41EC" w:rsidP="00567440">
      <w:pPr>
        <w:spacing w:after="0" w:line="360" w:lineRule="auto"/>
        <w:jc w:val="both"/>
        <w:rPr>
          <w:rFonts w:ascii="Arial" w:hAnsi="Arial" w:cs="Arial"/>
          <w:color w:val="000000" w:themeColor="text1"/>
          <w:sz w:val="24"/>
          <w:szCs w:val="24"/>
        </w:rPr>
      </w:pPr>
      <w:r w:rsidRPr="004F41EC">
        <w:rPr>
          <w:rFonts w:ascii="Arial" w:hAnsi="Arial" w:cs="Arial"/>
          <w:color w:val="000000" w:themeColor="text1"/>
          <w:sz w:val="24"/>
          <w:szCs w:val="24"/>
          <w:shd w:val="clear" w:color="auto" w:fill="FFFFFF"/>
        </w:rPr>
        <w:t xml:space="preserve">Consider your case </w:t>
      </w:r>
      <w:r w:rsidRPr="004F41EC">
        <w:rPr>
          <w:rFonts w:ascii="Arial" w:hAnsi="Arial" w:cs="Arial"/>
          <w:color w:val="000000" w:themeColor="text1"/>
          <w:sz w:val="24"/>
          <w:szCs w:val="24"/>
        </w:rPr>
        <w:t>study</w:t>
      </w:r>
      <w:r w:rsidRPr="004F41EC">
        <w:rPr>
          <w:rFonts w:ascii="Arial" w:hAnsi="Arial" w:cs="Arial"/>
          <w:color w:val="000000" w:themeColor="text1"/>
          <w:sz w:val="24"/>
          <w:szCs w:val="24"/>
          <w:shd w:val="clear" w:color="auto" w:fill="FFFFFF"/>
        </w:rPr>
        <w:t xml:space="preserve"> and personal </w:t>
      </w:r>
      <w:r w:rsidRPr="004F41EC">
        <w:rPr>
          <w:rFonts w:ascii="Arial" w:hAnsi="Arial" w:cs="Arial"/>
          <w:color w:val="000000" w:themeColor="text1"/>
          <w:sz w:val="24"/>
          <w:szCs w:val="24"/>
        </w:rPr>
        <w:t>conclusions</w:t>
      </w:r>
      <w:r w:rsidRPr="004F41EC">
        <w:rPr>
          <w:rFonts w:ascii="Arial" w:hAnsi="Arial" w:cs="Arial"/>
          <w:color w:val="000000" w:themeColor="text1"/>
          <w:sz w:val="24"/>
          <w:szCs w:val="24"/>
          <w:shd w:val="clear" w:color="auto" w:fill="FFFFFF"/>
        </w:rPr>
        <w:t xml:space="preserve"> in Part 2 of this </w:t>
      </w:r>
      <w:r w:rsidRPr="004F41EC">
        <w:rPr>
          <w:rFonts w:ascii="Arial" w:hAnsi="Arial" w:cs="Arial"/>
          <w:color w:val="000000" w:themeColor="text1"/>
          <w:sz w:val="24"/>
          <w:szCs w:val="24"/>
        </w:rPr>
        <w:t>project.</w:t>
      </w:r>
    </w:p>
    <w:p w14:paraId="568CF2D8" w14:textId="7E52F591" w:rsidR="0050175B" w:rsidRPr="00314262" w:rsidRDefault="00117C76" w:rsidP="00567440">
      <w:pPr>
        <w:spacing w:after="0" w:line="360" w:lineRule="auto"/>
        <w:jc w:val="both"/>
        <w:rPr>
          <w:rFonts w:ascii="Arial" w:hAnsi="Arial" w:cs="Arial"/>
          <w:sz w:val="24"/>
          <w:szCs w:val="24"/>
        </w:rPr>
      </w:pPr>
      <w:r w:rsidRPr="00314262">
        <w:rPr>
          <w:rFonts w:ascii="Arial" w:hAnsi="Arial" w:cs="Arial"/>
          <w:sz w:val="24"/>
          <w:szCs w:val="24"/>
        </w:rPr>
        <w:t>An action plan is set out in Part 3</w:t>
      </w:r>
      <w:r w:rsidR="00F060C5" w:rsidRPr="00314262">
        <w:rPr>
          <w:rFonts w:ascii="Arial" w:hAnsi="Arial" w:cs="Arial"/>
          <w:sz w:val="24"/>
          <w:szCs w:val="24"/>
        </w:rPr>
        <w:t xml:space="preserve"> (Williams, </w:t>
      </w:r>
      <w:proofErr w:type="spellStart"/>
      <w:r w:rsidR="00F060C5" w:rsidRPr="00314262">
        <w:rPr>
          <w:rFonts w:ascii="Arial" w:hAnsi="Arial" w:cs="Arial"/>
          <w:sz w:val="24"/>
          <w:szCs w:val="24"/>
        </w:rPr>
        <w:t>Woolliams</w:t>
      </w:r>
      <w:proofErr w:type="spellEnd"/>
      <w:r w:rsidR="00F060C5" w:rsidRPr="00314262">
        <w:rPr>
          <w:rFonts w:ascii="Arial" w:hAnsi="Arial" w:cs="Arial"/>
          <w:sz w:val="24"/>
          <w:szCs w:val="24"/>
        </w:rPr>
        <w:t xml:space="preserve"> and Spiro, 2012)</w:t>
      </w:r>
      <w:r w:rsidRPr="00314262">
        <w:rPr>
          <w:rFonts w:ascii="Arial" w:hAnsi="Arial" w:cs="Arial"/>
          <w:sz w:val="24"/>
          <w:szCs w:val="24"/>
        </w:rPr>
        <w:t>.</w:t>
      </w:r>
    </w:p>
    <w:p w14:paraId="2FCC7F82" w14:textId="2227B723" w:rsidR="00D54EAE" w:rsidRPr="00314262" w:rsidRDefault="00EC2D16" w:rsidP="00641312">
      <w:pPr>
        <w:pStyle w:val="Heading1"/>
        <w:numPr>
          <w:ilvl w:val="0"/>
          <w:numId w:val="1"/>
        </w:numPr>
        <w:tabs>
          <w:tab w:val="left" w:pos="426"/>
        </w:tabs>
        <w:spacing w:before="840" w:line="360" w:lineRule="auto"/>
        <w:ind w:left="0" w:hanging="11"/>
        <w:jc w:val="both"/>
        <w:rPr>
          <w:rFonts w:ascii="Arial" w:hAnsi="Arial" w:cs="Arial"/>
          <w:b/>
          <w:bCs/>
          <w:color w:val="auto"/>
          <w:sz w:val="36"/>
          <w:szCs w:val="36"/>
        </w:rPr>
      </w:pPr>
      <w:r w:rsidRPr="00314262">
        <w:rPr>
          <w:rFonts w:ascii="Arial" w:hAnsi="Arial" w:cs="Arial"/>
          <w:b/>
          <w:bCs/>
          <w:color w:val="auto"/>
          <w:sz w:val="36"/>
          <w:szCs w:val="36"/>
        </w:rPr>
        <w:br w:type="column"/>
      </w:r>
      <w:bookmarkStart w:id="1" w:name="_Toc78375284"/>
      <w:r w:rsidR="002C2D07" w:rsidRPr="00314262">
        <w:rPr>
          <w:rFonts w:ascii="Arial" w:hAnsi="Arial" w:cs="Arial"/>
          <w:b/>
          <w:bCs/>
          <w:color w:val="auto"/>
          <w:sz w:val="36"/>
          <w:szCs w:val="36"/>
        </w:rPr>
        <w:lastRenderedPageBreak/>
        <w:t>Public speaking and giving presentations</w:t>
      </w:r>
      <w:bookmarkEnd w:id="1"/>
      <w:r w:rsidR="00D55887" w:rsidRPr="00314262">
        <w:rPr>
          <w:rFonts w:ascii="Arial" w:hAnsi="Arial" w:cs="Arial"/>
          <w:b/>
          <w:bCs/>
          <w:color w:val="auto"/>
          <w:sz w:val="36"/>
          <w:szCs w:val="36"/>
          <w:lang w:val="bg-BG"/>
        </w:rPr>
        <w:t xml:space="preserve"> </w:t>
      </w:r>
    </w:p>
    <w:p w14:paraId="583D5DE3" w14:textId="692137A5" w:rsidR="00EC2D16" w:rsidRPr="00314262" w:rsidRDefault="0002320A" w:rsidP="00EC2D16">
      <w:pPr>
        <w:pStyle w:val="ListParagraph"/>
        <w:spacing w:after="0" w:line="360" w:lineRule="auto"/>
        <w:ind w:left="142" w:firstLine="709"/>
        <w:jc w:val="both"/>
        <w:rPr>
          <w:rFonts w:ascii="Arial" w:hAnsi="Arial" w:cs="Arial"/>
          <w:sz w:val="24"/>
          <w:szCs w:val="24"/>
        </w:rPr>
      </w:pPr>
      <w:r w:rsidRPr="0002320A">
        <w:rPr>
          <w:rFonts w:ascii="Arial" w:hAnsi="Arial" w:cs="Arial"/>
          <w:color w:val="000000" w:themeColor="text1"/>
          <w:sz w:val="24"/>
          <w:szCs w:val="24"/>
          <w:shd w:val="clear" w:color="auto" w:fill="FFFFFF"/>
        </w:rPr>
        <w:t>In the business</w:t>
      </w:r>
      <w:r w:rsidRPr="0002320A">
        <w:rPr>
          <w:rFonts w:ascii="Arial" w:hAnsi="Arial" w:cs="Arial"/>
          <w:color w:val="000000" w:themeColor="text1"/>
          <w:sz w:val="24"/>
          <w:szCs w:val="24"/>
        </w:rPr>
        <w:t xml:space="preserve"> world,</w:t>
      </w:r>
      <w:r w:rsidRPr="0002320A">
        <w:rPr>
          <w:rFonts w:ascii="Arial" w:hAnsi="Arial" w:cs="Arial"/>
          <w:color w:val="000000" w:themeColor="text1"/>
          <w:sz w:val="24"/>
          <w:szCs w:val="24"/>
          <w:shd w:val="clear" w:color="auto" w:fill="FFFFFF"/>
        </w:rPr>
        <w:t xml:space="preserve"> giving presentations is </w:t>
      </w:r>
      <w:r w:rsidRPr="0002320A">
        <w:rPr>
          <w:rFonts w:ascii="Arial" w:hAnsi="Arial" w:cs="Arial"/>
          <w:color w:val="000000" w:themeColor="text1"/>
          <w:sz w:val="24"/>
          <w:szCs w:val="24"/>
        </w:rPr>
        <w:t>an</w:t>
      </w:r>
      <w:r w:rsidRPr="0002320A">
        <w:rPr>
          <w:rFonts w:ascii="Arial" w:hAnsi="Arial" w:cs="Arial"/>
          <w:color w:val="000000" w:themeColor="text1"/>
          <w:sz w:val="24"/>
          <w:szCs w:val="24"/>
          <w:shd w:val="clear" w:color="auto" w:fill="FFFFFF"/>
        </w:rPr>
        <w:t xml:space="preserve"> </w:t>
      </w:r>
      <w:r w:rsidRPr="0002320A">
        <w:rPr>
          <w:rFonts w:ascii="Arial" w:hAnsi="Arial" w:cs="Arial"/>
          <w:color w:val="000000" w:themeColor="text1"/>
          <w:sz w:val="24"/>
          <w:szCs w:val="24"/>
        </w:rPr>
        <w:t>important way</w:t>
      </w:r>
      <w:r w:rsidRPr="0002320A">
        <w:rPr>
          <w:rFonts w:ascii="Arial" w:hAnsi="Arial" w:cs="Arial"/>
          <w:color w:val="000000" w:themeColor="text1"/>
          <w:sz w:val="24"/>
          <w:szCs w:val="24"/>
          <w:shd w:val="clear" w:color="auto" w:fill="FFFFFF"/>
        </w:rPr>
        <w:t xml:space="preserve"> to </w:t>
      </w:r>
      <w:r w:rsidRPr="0002320A">
        <w:rPr>
          <w:rFonts w:ascii="Arial" w:hAnsi="Arial" w:cs="Arial"/>
          <w:color w:val="000000" w:themeColor="text1"/>
          <w:sz w:val="24"/>
          <w:szCs w:val="24"/>
        </w:rPr>
        <w:t>communicate</w:t>
      </w:r>
      <w:r w:rsidRPr="0002320A">
        <w:rPr>
          <w:rFonts w:ascii="Arial" w:hAnsi="Arial" w:cs="Arial"/>
          <w:color w:val="000000" w:themeColor="text1"/>
          <w:sz w:val="24"/>
          <w:szCs w:val="24"/>
          <w:shd w:val="clear" w:color="auto" w:fill="FFFFFF"/>
        </w:rPr>
        <w:t xml:space="preserve"> with </w:t>
      </w:r>
      <w:r w:rsidRPr="0002320A">
        <w:rPr>
          <w:rFonts w:ascii="Arial" w:hAnsi="Arial" w:cs="Arial"/>
          <w:color w:val="000000" w:themeColor="text1"/>
          <w:sz w:val="24"/>
          <w:szCs w:val="24"/>
        </w:rPr>
        <w:t>colleagues,</w:t>
      </w:r>
      <w:r w:rsidRPr="0002320A">
        <w:rPr>
          <w:rFonts w:ascii="Arial" w:hAnsi="Arial" w:cs="Arial"/>
          <w:color w:val="000000" w:themeColor="text1"/>
          <w:sz w:val="24"/>
          <w:szCs w:val="24"/>
          <w:shd w:val="clear" w:color="auto" w:fill="FFFFFF"/>
        </w:rPr>
        <w:t xml:space="preserve"> clients, partners, and others.</w:t>
      </w:r>
      <w:r>
        <w:rPr>
          <w:rFonts w:ascii="Arial" w:hAnsi="Arial" w:cs="Arial"/>
          <w:color w:val="000000" w:themeColor="text1"/>
          <w:sz w:val="24"/>
          <w:szCs w:val="24"/>
          <w:shd w:val="clear" w:color="auto" w:fill="FFFFFF"/>
        </w:rPr>
        <w:t xml:space="preserve"> </w:t>
      </w:r>
      <w:r w:rsidR="00EC2D16" w:rsidRPr="00314262">
        <w:rPr>
          <w:rFonts w:ascii="Arial" w:hAnsi="Arial" w:cs="Arial"/>
          <w:sz w:val="24"/>
          <w:szCs w:val="24"/>
        </w:rPr>
        <w:t>Customers and colleagues can connect in this way, and they can be informed about the latest business developments or they can be exposed to a new product or service through this type of communication.</w:t>
      </w:r>
    </w:p>
    <w:p w14:paraId="20B7A244" w14:textId="77777777" w:rsidR="00EC2D16" w:rsidRPr="00314262" w:rsidRDefault="00EC2D16" w:rsidP="00EC2D16">
      <w:pPr>
        <w:rPr>
          <w:rFonts w:ascii="Arial" w:hAnsi="Arial" w:cs="Arial"/>
        </w:rPr>
      </w:pPr>
    </w:p>
    <w:p w14:paraId="66585428" w14:textId="5AE56227" w:rsidR="00D54EAE" w:rsidRDefault="00D54EAE" w:rsidP="00641312">
      <w:pPr>
        <w:pStyle w:val="Heading2"/>
        <w:numPr>
          <w:ilvl w:val="1"/>
          <w:numId w:val="1"/>
        </w:numPr>
        <w:tabs>
          <w:tab w:val="left" w:pos="1560"/>
        </w:tabs>
        <w:spacing w:before="360"/>
        <w:ind w:left="1560" w:hanging="709"/>
        <w:rPr>
          <w:rFonts w:ascii="Arial" w:hAnsi="Arial" w:cs="Arial"/>
          <w:b/>
          <w:bCs/>
          <w:i/>
          <w:iCs/>
          <w:color w:val="auto"/>
          <w:sz w:val="32"/>
          <w:szCs w:val="32"/>
        </w:rPr>
      </w:pPr>
      <w:bookmarkStart w:id="2" w:name="_Toc78375285"/>
      <w:r w:rsidRPr="00314262">
        <w:rPr>
          <w:rFonts w:ascii="Arial" w:hAnsi="Arial" w:cs="Arial"/>
          <w:b/>
          <w:bCs/>
          <w:i/>
          <w:iCs/>
          <w:color w:val="auto"/>
          <w:sz w:val="32"/>
          <w:szCs w:val="32"/>
        </w:rPr>
        <w:t xml:space="preserve">Description </w:t>
      </w:r>
      <w:r w:rsidR="003416B9" w:rsidRPr="00314262">
        <w:rPr>
          <w:rFonts w:ascii="Arial" w:hAnsi="Arial" w:cs="Arial"/>
          <w:b/>
          <w:bCs/>
          <w:i/>
          <w:iCs/>
          <w:color w:val="auto"/>
          <w:sz w:val="32"/>
          <w:szCs w:val="32"/>
        </w:rPr>
        <w:t xml:space="preserve">of </w:t>
      </w:r>
      <w:r w:rsidR="002C2D07" w:rsidRPr="00314262">
        <w:rPr>
          <w:rFonts w:ascii="Arial" w:hAnsi="Arial" w:cs="Arial"/>
          <w:b/>
          <w:bCs/>
          <w:i/>
          <w:iCs/>
          <w:color w:val="auto"/>
          <w:sz w:val="32"/>
          <w:szCs w:val="32"/>
        </w:rPr>
        <w:t>Public speaking and giving presentations</w:t>
      </w:r>
      <w:r w:rsidR="00DA72BB" w:rsidRPr="00314262">
        <w:rPr>
          <w:rFonts w:ascii="Arial" w:hAnsi="Arial" w:cs="Arial"/>
          <w:b/>
          <w:bCs/>
          <w:i/>
          <w:iCs/>
          <w:color w:val="auto"/>
          <w:sz w:val="32"/>
          <w:szCs w:val="32"/>
        </w:rPr>
        <w:t xml:space="preserve"> (What?)</w:t>
      </w:r>
      <w:bookmarkEnd w:id="2"/>
    </w:p>
    <w:p w14:paraId="2CF359DF" w14:textId="77777777" w:rsidR="00FF2861" w:rsidRPr="00FF2861" w:rsidRDefault="00FF2861" w:rsidP="00FF2861"/>
    <w:p w14:paraId="01A396BF" w14:textId="1D9AD939" w:rsidR="00EC2D16" w:rsidRPr="00314262" w:rsidRDefault="00172FD7" w:rsidP="00D55887">
      <w:pPr>
        <w:pStyle w:val="ListParagraph"/>
        <w:spacing w:after="0" w:line="360" w:lineRule="auto"/>
        <w:ind w:left="142" w:firstLine="709"/>
        <w:jc w:val="both"/>
        <w:rPr>
          <w:rFonts w:ascii="Arial" w:hAnsi="Arial" w:cs="Arial"/>
          <w:sz w:val="24"/>
          <w:szCs w:val="24"/>
        </w:rPr>
      </w:pPr>
      <w:r w:rsidRPr="00172FD7">
        <w:rPr>
          <w:rFonts w:ascii="Arial" w:hAnsi="Arial" w:cs="Arial"/>
          <w:color w:val="000000" w:themeColor="text1"/>
          <w:sz w:val="24"/>
          <w:szCs w:val="24"/>
        </w:rPr>
        <w:t>By</w:t>
      </w:r>
      <w:r w:rsidRPr="00172FD7">
        <w:rPr>
          <w:rFonts w:ascii="Arial" w:hAnsi="Arial" w:cs="Arial"/>
          <w:color w:val="000000" w:themeColor="text1"/>
          <w:sz w:val="24"/>
          <w:szCs w:val="24"/>
          <w:shd w:val="clear" w:color="auto" w:fill="FFFFFF"/>
        </w:rPr>
        <w:t xml:space="preserve"> speaking </w:t>
      </w:r>
      <w:r w:rsidRPr="00172FD7">
        <w:rPr>
          <w:rFonts w:ascii="Arial" w:hAnsi="Arial" w:cs="Arial"/>
          <w:color w:val="000000" w:themeColor="text1"/>
          <w:sz w:val="24"/>
          <w:szCs w:val="24"/>
        </w:rPr>
        <w:t>at</w:t>
      </w:r>
      <w:r w:rsidRPr="00172FD7">
        <w:rPr>
          <w:rFonts w:ascii="Arial" w:hAnsi="Arial" w:cs="Arial"/>
          <w:color w:val="000000" w:themeColor="text1"/>
          <w:sz w:val="24"/>
          <w:szCs w:val="24"/>
          <w:shd w:val="clear" w:color="auto" w:fill="FFFFFF"/>
        </w:rPr>
        <w:t xml:space="preserve"> </w:t>
      </w:r>
      <w:r w:rsidRPr="00172FD7">
        <w:rPr>
          <w:rFonts w:ascii="Arial" w:hAnsi="Arial" w:cs="Arial"/>
          <w:color w:val="000000" w:themeColor="text1"/>
          <w:sz w:val="24"/>
          <w:szCs w:val="24"/>
        </w:rPr>
        <w:t>the conference,</w:t>
      </w:r>
      <w:r w:rsidRPr="00172FD7">
        <w:rPr>
          <w:rFonts w:ascii="Arial" w:hAnsi="Arial" w:cs="Arial"/>
          <w:color w:val="000000" w:themeColor="text1"/>
          <w:sz w:val="24"/>
          <w:szCs w:val="24"/>
          <w:shd w:val="clear" w:color="auto" w:fill="FFFFFF"/>
        </w:rPr>
        <w:t xml:space="preserve"> the speaker can not only </w:t>
      </w:r>
      <w:r w:rsidRPr="00172FD7">
        <w:rPr>
          <w:rFonts w:ascii="Arial" w:hAnsi="Arial" w:cs="Arial"/>
          <w:color w:val="000000" w:themeColor="text1"/>
          <w:sz w:val="24"/>
          <w:szCs w:val="24"/>
        </w:rPr>
        <w:t>provide</w:t>
      </w:r>
      <w:r w:rsidRPr="00172FD7">
        <w:rPr>
          <w:rFonts w:ascii="Arial" w:hAnsi="Arial" w:cs="Arial"/>
          <w:color w:val="000000" w:themeColor="text1"/>
          <w:sz w:val="24"/>
          <w:szCs w:val="24"/>
          <w:shd w:val="clear" w:color="auto" w:fill="FFFFFF"/>
        </w:rPr>
        <w:t xml:space="preserve"> information, but also become the face of the company, reflecting t</w:t>
      </w:r>
      <w:r w:rsidRPr="00172FD7">
        <w:rPr>
          <w:rFonts w:ascii="Arial" w:hAnsi="Arial" w:cs="Arial"/>
          <w:color w:val="000000" w:themeColor="text1"/>
          <w:sz w:val="24"/>
          <w:szCs w:val="24"/>
        </w:rPr>
        <w:t>he company's</w:t>
      </w:r>
      <w:r w:rsidRPr="00172FD7">
        <w:rPr>
          <w:rFonts w:ascii="Arial" w:hAnsi="Arial" w:cs="Arial"/>
          <w:color w:val="000000" w:themeColor="text1"/>
          <w:sz w:val="24"/>
          <w:szCs w:val="24"/>
          <w:shd w:val="clear" w:color="auto" w:fill="FFFFFF"/>
        </w:rPr>
        <w:t xml:space="preserve"> values </w:t>
      </w:r>
      <w:r w:rsidRPr="00172FD7">
        <w:rPr>
          <w:rFonts w:ascii="Arial" w:hAnsi="Arial" w:cs="Arial"/>
          <w:color w:val="000000" w:themeColor="text1"/>
          <w:sz w:val="24"/>
          <w:szCs w:val="24"/>
        </w:rPr>
        <w:t>​​and</w:t>
      </w:r>
      <w:r w:rsidRPr="00172FD7">
        <w:rPr>
          <w:rFonts w:ascii="Arial" w:hAnsi="Arial" w:cs="Arial"/>
          <w:color w:val="000000" w:themeColor="text1"/>
          <w:sz w:val="24"/>
          <w:szCs w:val="24"/>
          <w:shd w:val="clear" w:color="auto" w:fill="FFFFFF"/>
        </w:rPr>
        <w:t xml:space="preserve"> personality</w:t>
      </w:r>
      <w:r w:rsidRPr="00047ABA">
        <w:rPr>
          <w:rFonts w:ascii="Arial" w:hAnsi="Arial" w:cs="Arial"/>
          <w:color w:val="000000" w:themeColor="text1"/>
          <w:sz w:val="24"/>
          <w:szCs w:val="24"/>
          <w:shd w:val="clear" w:color="auto" w:fill="FFFFFF"/>
        </w:rPr>
        <w:t xml:space="preserve">. </w:t>
      </w:r>
      <w:r w:rsidR="00047ABA" w:rsidRPr="00047ABA">
        <w:rPr>
          <w:rFonts w:ascii="Arial" w:hAnsi="Arial" w:cs="Arial"/>
          <w:color w:val="000000" w:themeColor="text1"/>
          <w:sz w:val="24"/>
          <w:szCs w:val="24"/>
          <w:shd w:val="clear" w:color="auto" w:fill="FFFFFF"/>
        </w:rPr>
        <w:t xml:space="preserve">Unfortunately, </w:t>
      </w:r>
      <w:r w:rsidR="00047ABA" w:rsidRPr="00047ABA">
        <w:rPr>
          <w:rFonts w:ascii="Arial" w:hAnsi="Arial" w:cs="Arial"/>
          <w:color w:val="000000" w:themeColor="text1"/>
          <w:sz w:val="24"/>
          <w:szCs w:val="24"/>
        </w:rPr>
        <w:t>it will be very difficult for employees</w:t>
      </w:r>
      <w:r w:rsidR="00047ABA" w:rsidRPr="00047ABA">
        <w:rPr>
          <w:rFonts w:ascii="Arial" w:hAnsi="Arial" w:cs="Arial"/>
          <w:color w:val="000000" w:themeColor="text1"/>
          <w:sz w:val="24"/>
          <w:szCs w:val="24"/>
          <w:shd w:val="clear" w:color="auto" w:fill="FFFFFF"/>
        </w:rPr>
        <w:t xml:space="preserve"> </w:t>
      </w:r>
      <w:r w:rsidR="00047ABA" w:rsidRPr="00047ABA">
        <w:rPr>
          <w:rFonts w:ascii="Arial" w:hAnsi="Arial" w:cs="Arial"/>
          <w:color w:val="000000" w:themeColor="text1"/>
          <w:sz w:val="24"/>
          <w:szCs w:val="24"/>
        </w:rPr>
        <w:t>to</w:t>
      </w:r>
      <w:r w:rsidR="00047ABA" w:rsidRPr="00047ABA">
        <w:rPr>
          <w:rFonts w:ascii="Arial" w:hAnsi="Arial" w:cs="Arial"/>
          <w:color w:val="000000" w:themeColor="text1"/>
          <w:sz w:val="24"/>
          <w:szCs w:val="24"/>
          <w:shd w:val="clear" w:color="auto" w:fill="FFFFFF"/>
        </w:rPr>
        <w:t xml:space="preserve"> </w:t>
      </w:r>
      <w:r w:rsidR="00047ABA" w:rsidRPr="00047ABA">
        <w:rPr>
          <w:rFonts w:ascii="Arial" w:hAnsi="Arial" w:cs="Arial"/>
          <w:color w:val="000000" w:themeColor="text1"/>
          <w:sz w:val="24"/>
          <w:szCs w:val="24"/>
        </w:rPr>
        <w:t>speak in</w:t>
      </w:r>
      <w:r w:rsidR="00047ABA" w:rsidRPr="00047ABA">
        <w:rPr>
          <w:rFonts w:ascii="Arial" w:hAnsi="Arial" w:cs="Arial"/>
          <w:color w:val="000000" w:themeColor="text1"/>
          <w:sz w:val="24"/>
          <w:szCs w:val="24"/>
          <w:shd w:val="clear" w:color="auto" w:fill="FFFFFF"/>
        </w:rPr>
        <w:t xml:space="preserve"> public. </w:t>
      </w:r>
      <w:r w:rsidR="00047ABA" w:rsidRPr="00047ABA">
        <w:rPr>
          <w:rFonts w:ascii="Arial" w:hAnsi="Arial" w:cs="Arial"/>
          <w:color w:val="000000" w:themeColor="text1"/>
          <w:sz w:val="24"/>
          <w:szCs w:val="24"/>
        </w:rPr>
        <w:t>Most</w:t>
      </w:r>
      <w:r w:rsidR="00047ABA" w:rsidRPr="00047ABA">
        <w:rPr>
          <w:rFonts w:ascii="Arial" w:hAnsi="Arial" w:cs="Arial"/>
          <w:color w:val="000000" w:themeColor="text1"/>
          <w:sz w:val="24"/>
          <w:szCs w:val="24"/>
          <w:shd w:val="clear" w:color="auto" w:fill="FFFFFF"/>
        </w:rPr>
        <w:t xml:space="preserve"> of the </w:t>
      </w:r>
      <w:r w:rsidR="00047ABA" w:rsidRPr="00047ABA">
        <w:rPr>
          <w:rFonts w:ascii="Arial" w:hAnsi="Arial" w:cs="Arial"/>
          <w:color w:val="000000" w:themeColor="text1"/>
          <w:sz w:val="24"/>
          <w:szCs w:val="24"/>
        </w:rPr>
        <w:t>people in the world</w:t>
      </w:r>
      <w:r w:rsidR="00047ABA" w:rsidRPr="00047ABA">
        <w:rPr>
          <w:rFonts w:ascii="Arial" w:hAnsi="Arial" w:cs="Arial"/>
          <w:color w:val="000000" w:themeColor="text1"/>
          <w:sz w:val="24"/>
          <w:szCs w:val="24"/>
          <w:shd w:val="clear" w:color="auto" w:fill="FFFFFF"/>
        </w:rPr>
        <w:t xml:space="preserve"> </w:t>
      </w:r>
      <w:r w:rsidR="00047ABA" w:rsidRPr="00047ABA">
        <w:rPr>
          <w:rFonts w:ascii="Arial" w:hAnsi="Arial" w:cs="Arial"/>
          <w:color w:val="000000" w:themeColor="text1"/>
          <w:sz w:val="24"/>
          <w:szCs w:val="24"/>
        </w:rPr>
        <w:t>are</w:t>
      </w:r>
      <w:r w:rsidR="00047ABA" w:rsidRPr="00047ABA">
        <w:rPr>
          <w:rFonts w:ascii="Arial" w:hAnsi="Arial" w:cs="Arial"/>
          <w:color w:val="000000" w:themeColor="text1"/>
          <w:sz w:val="24"/>
          <w:szCs w:val="24"/>
          <w:shd w:val="clear" w:color="auto" w:fill="FFFFFF"/>
        </w:rPr>
        <w:t xml:space="preserve"> </w:t>
      </w:r>
      <w:r w:rsidR="00047ABA" w:rsidRPr="00047ABA">
        <w:rPr>
          <w:rFonts w:ascii="Arial" w:hAnsi="Arial" w:cs="Arial"/>
          <w:color w:val="000000" w:themeColor="text1"/>
          <w:sz w:val="24"/>
          <w:szCs w:val="24"/>
        </w:rPr>
        <w:t>tortured</w:t>
      </w:r>
      <w:r w:rsidR="00047ABA" w:rsidRPr="00047ABA">
        <w:rPr>
          <w:rFonts w:ascii="Arial" w:hAnsi="Arial" w:cs="Arial"/>
          <w:color w:val="000000" w:themeColor="text1"/>
          <w:sz w:val="24"/>
          <w:szCs w:val="24"/>
          <w:shd w:val="clear" w:color="auto" w:fill="FFFFFF"/>
        </w:rPr>
        <w:t xml:space="preserve"> </w:t>
      </w:r>
      <w:r w:rsidR="00047ABA" w:rsidRPr="00047ABA">
        <w:rPr>
          <w:rFonts w:ascii="Arial" w:hAnsi="Arial" w:cs="Arial"/>
          <w:color w:val="000000" w:themeColor="text1"/>
          <w:sz w:val="24"/>
          <w:szCs w:val="24"/>
        </w:rPr>
        <w:t>for</w:t>
      </w:r>
      <w:r w:rsidR="00047ABA" w:rsidRPr="00047ABA">
        <w:rPr>
          <w:rFonts w:ascii="Arial" w:hAnsi="Arial" w:cs="Arial"/>
          <w:color w:val="000000" w:themeColor="text1"/>
          <w:sz w:val="24"/>
          <w:szCs w:val="24"/>
          <w:shd w:val="clear" w:color="auto" w:fill="FFFFFF"/>
        </w:rPr>
        <w:t xml:space="preserve"> fear of </w:t>
      </w:r>
      <w:r w:rsidR="00047ABA" w:rsidRPr="00047ABA">
        <w:rPr>
          <w:rFonts w:ascii="Arial" w:hAnsi="Arial" w:cs="Arial"/>
          <w:color w:val="000000" w:themeColor="text1"/>
          <w:sz w:val="24"/>
          <w:szCs w:val="24"/>
        </w:rPr>
        <w:t>appearing in public.</w:t>
      </w:r>
      <w:r w:rsidR="00047ABA" w:rsidRPr="00047ABA">
        <w:rPr>
          <w:rFonts w:ascii="Arial" w:hAnsi="Arial" w:cs="Arial"/>
          <w:color w:val="000000" w:themeColor="text1"/>
          <w:sz w:val="24"/>
          <w:szCs w:val="24"/>
          <w:shd w:val="clear" w:color="auto" w:fill="FFFFFF"/>
        </w:rPr>
        <w:t xml:space="preserve"> If employees </w:t>
      </w:r>
      <w:r w:rsidR="00047ABA" w:rsidRPr="00047ABA">
        <w:rPr>
          <w:rFonts w:ascii="Arial" w:hAnsi="Arial" w:cs="Arial"/>
          <w:color w:val="000000" w:themeColor="text1"/>
          <w:sz w:val="24"/>
          <w:szCs w:val="24"/>
        </w:rPr>
        <w:t>are</w:t>
      </w:r>
      <w:r w:rsidR="00047ABA" w:rsidRPr="00047ABA">
        <w:rPr>
          <w:rFonts w:ascii="Arial" w:hAnsi="Arial" w:cs="Arial"/>
          <w:color w:val="000000" w:themeColor="text1"/>
          <w:sz w:val="24"/>
          <w:szCs w:val="24"/>
          <w:shd w:val="clear" w:color="auto" w:fill="FFFFFF"/>
        </w:rPr>
        <w:t xml:space="preserve"> uncomfortable with their skills as </w:t>
      </w:r>
      <w:r w:rsidR="00047ABA" w:rsidRPr="00047ABA">
        <w:rPr>
          <w:rFonts w:ascii="Arial" w:hAnsi="Arial" w:cs="Arial"/>
          <w:color w:val="000000" w:themeColor="text1"/>
          <w:sz w:val="24"/>
          <w:szCs w:val="24"/>
        </w:rPr>
        <w:t>teachers,</w:t>
      </w:r>
      <w:r w:rsidR="00047ABA" w:rsidRPr="00047ABA">
        <w:rPr>
          <w:rFonts w:ascii="Arial" w:hAnsi="Arial" w:cs="Arial"/>
          <w:color w:val="000000" w:themeColor="text1"/>
          <w:sz w:val="24"/>
          <w:szCs w:val="24"/>
          <w:shd w:val="clear" w:color="auto" w:fill="FFFFFF"/>
        </w:rPr>
        <w:t xml:space="preserve"> this will </w:t>
      </w:r>
      <w:r w:rsidR="00047ABA" w:rsidRPr="00047ABA">
        <w:rPr>
          <w:rFonts w:ascii="Arial" w:hAnsi="Arial" w:cs="Arial"/>
          <w:color w:val="000000" w:themeColor="text1"/>
          <w:sz w:val="24"/>
          <w:szCs w:val="24"/>
        </w:rPr>
        <w:t>have a negative</w:t>
      </w:r>
      <w:r w:rsidR="00047ABA" w:rsidRPr="00047ABA">
        <w:rPr>
          <w:rFonts w:ascii="Arial" w:hAnsi="Arial" w:cs="Arial"/>
          <w:color w:val="000000" w:themeColor="text1"/>
          <w:sz w:val="24"/>
          <w:szCs w:val="24"/>
          <w:shd w:val="clear" w:color="auto" w:fill="FFFFFF"/>
        </w:rPr>
        <w:t xml:space="preserve"> </w:t>
      </w:r>
      <w:r w:rsidR="00047ABA" w:rsidRPr="00047ABA">
        <w:rPr>
          <w:rFonts w:ascii="Arial" w:hAnsi="Arial" w:cs="Arial"/>
          <w:color w:val="000000" w:themeColor="text1"/>
          <w:sz w:val="24"/>
          <w:szCs w:val="24"/>
        </w:rPr>
        <w:t>impact</w:t>
      </w:r>
      <w:r w:rsidR="00047ABA" w:rsidRPr="00047ABA">
        <w:rPr>
          <w:rFonts w:ascii="Arial" w:hAnsi="Arial" w:cs="Arial"/>
          <w:color w:val="000000" w:themeColor="text1"/>
          <w:sz w:val="24"/>
          <w:szCs w:val="24"/>
          <w:shd w:val="clear" w:color="auto" w:fill="FFFFFF"/>
        </w:rPr>
        <w:t xml:space="preserve"> </w:t>
      </w:r>
      <w:r w:rsidR="00047ABA" w:rsidRPr="00047ABA">
        <w:rPr>
          <w:rFonts w:ascii="Arial" w:hAnsi="Arial" w:cs="Arial"/>
          <w:color w:val="000000" w:themeColor="text1"/>
          <w:sz w:val="24"/>
          <w:szCs w:val="24"/>
        </w:rPr>
        <w:t>on their</w:t>
      </w:r>
      <w:r w:rsidR="00047ABA" w:rsidRPr="00047ABA">
        <w:rPr>
          <w:rFonts w:ascii="Arial" w:hAnsi="Arial" w:cs="Arial"/>
          <w:color w:val="000000" w:themeColor="text1"/>
          <w:sz w:val="24"/>
          <w:szCs w:val="24"/>
          <w:shd w:val="clear" w:color="auto" w:fill="FFFFFF"/>
        </w:rPr>
        <w:t xml:space="preserve"> morale and hinder their development as professionals (Lucas and Stob, 2020).</w:t>
      </w:r>
    </w:p>
    <w:p w14:paraId="2858F29C" w14:textId="77777777" w:rsidR="00E80E78" w:rsidRPr="00314262" w:rsidRDefault="00E80E78" w:rsidP="00DE7E91">
      <w:pPr>
        <w:spacing w:after="0" w:line="360" w:lineRule="auto"/>
        <w:ind w:firstLine="851"/>
        <w:jc w:val="both"/>
        <w:rPr>
          <w:rFonts w:ascii="Arial" w:hAnsi="Arial" w:cs="Arial"/>
          <w:sz w:val="24"/>
          <w:szCs w:val="24"/>
        </w:rPr>
      </w:pPr>
    </w:p>
    <w:p w14:paraId="657DEF19" w14:textId="15E0CE02" w:rsidR="00D54EAE" w:rsidRDefault="00D54EAE" w:rsidP="00641312">
      <w:pPr>
        <w:pStyle w:val="Heading2"/>
        <w:numPr>
          <w:ilvl w:val="1"/>
          <w:numId w:val="1"/>
        </w:numPr>
        <w:tabs>
          <w:tab w:val="left" w:pos="1560"/>
        </w:tabs>
        <w:spacing w:before="360"/>
        <w:ind w:left="1560" w:hanging="709"/>
        <w:rPr>
          <w:rFonts w:ascii="Arial" w:hAnsi="Arial" w:cs="Arial"/>
          <w:b/>
          <w:bCs/>
          <w:i/>
          <w:iCs/>
          <w:color w:val="auto"/>
          <w:sz w:val="32"/>
          <w:szCs w:val="32"/>
        </w:rPr>
      </w:pPr>
      <w:bookmarkStart w:id="3" w:name="_Toc78375286"/>
      <w:r w:rsidRPr="00314262">
        <w:rPr>
          <w:rFonts w:ascii="Arial" w:hAnsi="Arial" w:cs="Arial"/>
          <w:b/>
          <w:bCs/>
          <w:i/>
          <w:iCs/>
          <w:color w:val="auto"/>
          <w:sz w:val="32"/>
          <w:szCs w:val="32"/>
        </w:rPr>
        <w:t>Analysis</w:t>
      </w:r>
      <w:r w:rsidR="007576E5" w:rsidRPr="00314262">
        <w:rPr>
          <w:rFonts w:ascii="Arial" w:hAnsi="Arial" w:cs="Arial"/>
          <w:b/>
          <w:bCs/>
          <w:i/>
          <w:iCs/>
          <w:color w:val="auto"/>
          <w:sz w:val="32"/>
          <w:szCs w:val="32"/>
        </w:rPr>
        <w:t xml:space="preserve"> of </w:t>
      </w:r>
      <w:r w:rsidR="002C2D07" w:rsidRPr="00314262">
        <w:rPr>
          <w:rFonts w:ascii="Arial" w:hAnsi="Arial" w:cs="Arial"/>
          <w:b/>
          <w:bCs/>
          <w:i/>
          <w:iCs/>
          <w:color w:val="auto"/>
          <w:sz w:val="32"/>
          <w:szCs w:val="32"/>
        </w:rPr>
        <w:t xml:space="preserve">Public speaking and giving presentations </w:t>
      </w:r>
      <w:r w:rsidR="00DA72BB" w:rsidRPr="00314262">
        <w:rPr>
          <w:rFonts w:ascii="Arial" w:hAnsi="Arial" w:cs="Arial"/>
          <w:b/>
          <w:bCs/>
          <w:i/>
          <w:iCs/>
          <w:color w:val="auto"/>
          <w:sz w:val="32"/>
          <w:szCs w:val="32"/>
        </w:rPr>
        <w:t>(So what?)</w:t>
      </w:r>
      <w:bookmarkEnd w:id="3"/>
    </w:p>
    <w:p w14:paraId="6C4BDA3F" w14:textId="77777777" w:rsidR="0075213F" w:rsidRPr="00D11A51" w:rsidRDefault="0075213F" w:rsidP="00A91672">
      <w:pPr>
        <w:jc w:val="both"/>
      </w:pPr>
    </w:p>
    <w:p w14:paraId="30593A38" w14:textId="7EC37059" w:rsidR="00FF2861" w:rsidRPr="00D11A51" w:rsidRDefault="00D11A51" w:rsidP="00D11A51">
      <w:pPr>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      </w:t>
      </w:r>
      <w:r w:rsidRPr="00D11A51">
        <w:rPr>
          <w:rFonts w:ascii="Arial" w:hAnsi="Arial" w:cs="Arial"/>
          <w:color w:val="000000" w:themeColor="text1"/>
          <w:sz w:val="24"/>
          <w:szCs w:val="24"/>
          <w:shd w:val="clear" w:color="auto" w:fill="FFFFFF"/>
        </w:rPr>
        <w:t>Before</w:t>
      </w:r>
      <w:r w:rsidR="00BA34B9" w:rsidRPr="00D11A51">
        <w:rPr>
          <w:rFonts w:ascii="Arial" w:hAnsi="Arial" w:cs="Arial"/>
          <w:color w:val="000000" w:themeColor="text1"/>
          <w:sz w:val="24"/>
          <w:szCs w:val="24"/>
          <w:shd w:val="clear" w:color="auto" w:fill="FFFFFF"/>
        </w:rPr>
        <w:t xml:space="preserve"> </w:t>
      </w:r>
      <w:r w:rsidRPr="00D11A51">
        <w:rPr>
          <w:rFonts w:ascii="Arial" w:hAnsi="Arial" w:cs="Arial"/>
          <w:color w:val="000000" w:themeColor="text1"/>
          <w:sz w:val="24"/>
          <w:szCs w:val="24"/>
        </w:rPr>
        <w:t>giving</w:t>
      </w:r>
      <w:r w:rsidR="00BA34B9" w:rsidRPr="00D11A51">
        <w:rPr>
          <w:rFonts w:ascii="Arial" w:hAnsi="Arial" w:cs="Arial"/>
          <w:color w:val="000000" w:themeColor="text1"/>
          <w:sz w:val="24"/>
          <w:szCs w:val="24"/>
          <w:shd w:val="clear" w:color="auto" w:fill="FFFFFF"/>
        </w:rPr>
        <w:t xml:space="preserve"> a </w:t>
      </w:r>
      <w:r w:rsidR="00BA34B9" w:rsidRPr="00D11A51">
        <w:rPr>
          <w:rFonts w:ascii="Arial" w:hAnsi="Arial" w:cs="Arial"/>
          <w:color w:val="000000" w:themeColor="text1"/>
          <w:sz w:val="24"/>
          <w:szCs w:val="24"/>
        </w:rPr>
        <w:t>speech,</w:t>
      </w:r>
      <w:r w:rsidR="00BA34B9" w:rsidRPr="00D11A51">
        <w:rPr>
          <w:rFonts w:ascii="Arial" w:hAnsi="Arial" w:cs="Arial"/>
          <w:color w:val="000000" w:themeColor="text1"/>
          <w:sz w:val="24"/>
          <w:szCs w:val="24"/>
          <w:shd w:val="clear" w:color="auto" w:fill="FFFFFF"/>
        </w:rPr>
        <w:t xml:space="preserve"> </w:t>
      </w:r>
      <w:r w:rsidR="00BA34B9" w:rsidRPr="00D11A51">
        <w:rPr>
          <w:rFonts w:ascii="Arial" w:hAnsi="Arial" w:cs="Arial"/>
          <w:color w:val="000000" w:themeColor="text1"/>
          <w:sz w:val="24"/>
          <w:szCs w:val="24"/>
        </w:rPr>
        <w:t>you</w:t>
      </w:r>
      <w:r w:rsidR="00BA34B9" w:rsidRPr="00D11A51">
        <w:rPr>
          <w:rFonts w:ascii="Arial" w:hAnsi="Arial" w:cs="Arial"/>
          <w:color w:val="000000" w:themeColor="text1"/>
          <w:sz w:val="24"/>
          <w:szCs w:val="24"/>
          <w:shd w:val="clear" w:color="auto" w:fill="FFFFFF"/>
        </w:rPr>
        <w:t xml:space="preserve"> always </w:t>
      </w:r>
      <w:r w:rsidR="00BA34B9" w:rsidRPr="00D11A51">
        <w:rPr>
          <w:rFonts w:ascii="Arial" w:hAnsi="Arial" w:cs="Arial"/>
          <w:color w:val="000000" w:themeColor="text1"/>
          <w:sz w:val="24"/>
          <w:szCs w:val="24"/>
        </w:rPr>
        <w:t>have</w:t>
      </w:r>
      <w:r w:rsidR="00BA34B9" w:rsidRPr="00D11A51">
        <w:rPr>
          <w:rFonts w:ascii="Arial" w:hAnsi="Arial" w:cs="Arial"/>
          <w:color w:val="000000" w:themeColor="text1"/>
          <w:sz w:val="24"/>
          <w:szCs w:val="24"/>
          <w:shd w:val="clear" w:color="auto" w:fill="FFFFFF"/>
        </w:rPr>
        <w:t xml:space="preserve"> a sense of </w:t>
      </w:r>
      <w:r w:rsidR="00BA34B9" w:rsidRPr="00D11A51">
        <w:rPr>
          <w:rFonts w:ascii="Arial" w:hAnsi="Arial" w:cs="Arial"/>
          <w:color w:val="000000" w:themeColor="text1"/>
          <w:sz w:val="24"/>
          <w:szCs w:val="24"/>
        </w:rPr>
        <w:t>pressure.</w:t>
      </w:r>
      <w:r w:rsidR="00BA34B9" w:rsidRPr="00D11A51">
        <w:rPr>
          <w:rFonts w:ascii="Arial" w:hAnsi="Arial" w:cs="Arial"/>
          <w:color w:val="000000" w:themeColor="text1"/>
          <w:sz w:val="24"/>
          <w:szCs w:val="24"/>
          <w:shd w:val="clear" w:color="auto" w:fill="FFFFFF"/>
        </w:rPr>
        <w:t xml:space="preserve"> When I</w:t>
      </w:r>
      <w:r w:rsidR="00BA34B9" w:rsidRPr="00D11A51">
        <w:rPr>
          <w:rFonts w:ascii="Arial" w:hAnsi="Arial" w:cs="Arial"/>
          <w:color w:val="000000" w:themeColor="text1"/>
          <w:sz w:val="24"/>
          <w:szCs w:val="24"/>
        </w:rPr>
        <w:t xml:space="preserve"> am</w:t>
      </w:r>
      <w:r w:rsidR="00BA34B9" w:rsidRPr="00D11A51">
        <w:rPr>
          <w:rFonts w:ascii="Arial" w:hAnsi="Arial" w:cs="Arial"/>
          <w:color w:val="000000" w:themeColor="text1"/>
          <w:sz w:val="24"/>
          <w:szCs w:val="24"/>
          <w:shd w:val="clear" w:color="auto" w:fill="FFFFFF"/>
        </w:rPr>
        <w:t xml:space="preserve"> </w:t>
      </w:r>
      <w:r w:rsidR="00BA34B9" w:rsidRPr="00D11A51">
        <w:rPr>
          <w:rFonts w:ascii="Arial" w:hAnsi="Arial" w:cs="Arial"/>
          <w:color w:val="000000" w:themeColor="text1"/>
          <w:sz w:val="24"/>
          <w:szCs w:val="24"/>
        </w:rPr>
        <w:t>under</w:t>
      </w:r>
      <w:r w:rsidR="00BA34B9" w:rsidRPr="00D11A51">
        <w:rPr>
          <w:rFonts w:ascii="Arial" w:hAnsi="Arial" w:cs="Arial"/>
          <w:color w:val="000000" w:themeColor="text1"/>
          <w:sz w:val="24"/>
          <w:szCs w:val="24"/>
          <w:shd w:val="clear" w:color="auto" w:fill="FFFFFF"/>
        </w:rPr>
        <w:t xml:space="preserve"> </w:t>
      </w:r>
      <w:r w:rsidRPr="00D11A51">
        <w:rPr>
          <w:rFonts w:ascii="Arial" w:hAnsi="Arial" w:cs="Arial"/>
          <w:color w:val="000000" w:themeColor="text1"/>
          <w:sz w:val="24"/>
          <w:szCs w:val="24"/>
          <w:shd w:val="clear" w:color="auto" w:fill="FFFFFF"/>
        </w:rPr>
        <w:t>stress</w:t>
      </w:r>
      <w:r w:rsidR="00BA34B9" w:rsidRPr="00D11A51">
        <w:rPr>
          <w:rFonts w:ascii="Arial" w:hAnsi="Arial" w:cs="Arial"/>
          <w:color w:val="000000" w:themeColor="text1"/>
          <w:sz w:val="24"/>
          <w:szCs w:val="24"/>
          <w:shd w:val="clear" w:color="auto" w:fill="FFFFFF"/>
        </w:rPr>
        <w:t xml:space="preserve">, my breathing becomes </w:t>
      </w:r>
      <w:r w:rsidR="00BA34B9" w:rsidRPr="00D11A51">
        <w:rPr>
          <w:rFonts w:ascii="Arial" w:hAnsi="Arial" w:cs="Arial"/>
          <w:color w:val="000000" w:themeColor="text1"/>
          <w:sz w:val="24"/>
          <w:szCs w:val="24"/>
        </w:rPr>
        <w:t>heavier</w:t>
      </w:r>
      <w:r w:rsidR="00BA34B9" w:rsidRPr="00D11A51">
        <w:rPr>
          <w:rFonts w:ascii="Arial" w:hAnsi="Arial" w:cs="Arial"/>
          <w:color w:val="000000" w:themeColor="text1"/>
          <w:sz w:val="24"/>
          <w:szCs w:val="24"/>
          <w:shd w:val="clear" w:color="auto" w:fill="FFFFFF"/>
        </w:rPr>
        <w:t xml:space="preserve"> and I </w:t>
      </w:r>
      <w:r w:rsidR="00BA34B9" w:rsidRPr="00D11A51">
        <w:rPr>
          <w:rFonts w:ascii="Arial" w:hAnsi="Arial" w:cs="Arial"/>
          <w:color w:val="000000" w:themeColor="text1"/>
          <w:sz w:val="24"/>
          <w:szCs w:val="24"/>
        </w:rPr>
        <w:t>cannot</w:t>
      </w:r>
      <w:r w:rsidR="00BA34B9" w:rsidRPr="00D11A51">
        <w:rPr>
          <w:rFonts w:ascii="Arial" w:hAnsi="Arial" w:cs="Arial"/>
          <w:color w:val="000000" w:themeColor="text1"/>
          <w:sz w:val="24"/>
          <w:szCs w:val="24"/>
          <w:shd w:val="clear" w:color="auto" w:fill="FFFFFF"/>
        </w:rPr>
        <w:t xml:space="preserve"> control my </w:t>
      </w:r>
      <w:r w:rsidRPr="00D11A51">
        <w:rPr>
          <w:rFonts w:ascii="Arial" w:hAnsi="Arial" w:cs="Arial"/>
          <w:color w:val="000000" w:themeColor="text1"/>
          <w:sz w:val="24"/>
          <w:szCs w:val="24"/>
          <w:shd w:val="clear" w:color="auto" w:fill="FFFFFF"/>
        </w:rPr>
        <w:t>emotions</w:t>
      </w:r>
      <w:r w:rsidR="00BA34B9" w:rsidRPr="00D11A51">
        <w:rPr>
          <w:rFonts w:ascii="Arial" w:hAnsi="Arial" w:cs="Arial"/>
          <w:color w:val="000000" w:themeColor="text1"/>
          <w:sz w:val="24"/>
          <w:szCs w:val="24"/>
          <w:shd w:val="clear" w:color="auto" w:fill="FFFFFF"/>
        </w:rPr>
        <w:t xml:space="preserve">. </w:t>
      </w:r>
      <w:r w:rsidRPr="00D11A51">
        <w:rPr>
          <w:rFonts w:ascii="Arial" w:hAnsi="Arial" w:cs="Arial"/>
          <w:color w:val="000000" w:themeColor="text1"/>
          <w:sz w:val="24"/>
          <w:szCs w:val="24"/>
          <w:shd w:val="clear" w:color="auto" w:fill="FFFFFF"/>
        </w:rPr>
        <w:t>I`m always trying to find solution</w:t>
      </w:r>
      <w:r w:rsidR="00BA34B9" w:rsidRPr="00D11A51">
        <w:rPr>
          <w:rFonts w:ascii="Arial" w:hAnsi="Arial" w:cs="Arial"/>
          <w:color w:val="000000" w:themeColor="text1"/>
          <w:sz w:val="24"/>
          <w:szCs w:val="24"/>
          <w:shd w:val="clear" w:color="auto" w:fill="FFFFFF"/>
        </w:rPr>
        <w:t>, I</w:t>
      </w:r>
      <w:r w:rsidRPr="00D11A51">
        <w:rPr>
          <w:rFonts w:ascii="Arial" w:hAnsi="Arial" w:cs="Arial"/>
          <w:color w:val="000000" w:themeColor="text1"/>
          <w:sz w:val="24"/>
          <w:szCs w:val="24"/>
          <w:shd w:val="clear" w:color="auto" w:fill="FFFFFF"/>
        </w:rPr>
        <w:t xml:space="preserve">`m controlling my breath </w:t>
      </w:r>
      <w:r w:rsidR="00BA34B9" w:rsidRPr="00D11A51">
        <w:rPr>
          <w:rFonts w:ascii="Arial" w:hAnsi="Arial" w:cs="Arial"/>
          <w:color w:val="000000" w:themeColor="text1"/>
          <w:sz w:val="24"/>
          <w:szCs w:val="24"/>
          <w:shd w:val="clear" w:color="auto" w:fill="FFFFFF"/>
        </w:rPr>
        <w:t>and looking and feeling relaxed.</w:t>
      </w:r>
    </w:p>
    <w:p w14:paraId="5809EE4B" w14:textId="2B7501B2" w:rsidR="00EC2D16" w:rsidRPr="00314262" w:rsidRDefault="00EC2D16" w:rsidP="00EC2D16">
      <w:pPr>
        <w:spacing w:after="0" w:line="360" w:lineRule="auto"/>
        <w:ind w:firstLine="851"/>
        <w:jc w:val="both"/>
        <w:rPr>
          <w:rFonts w:ascii="Arial" w:hAnsi="Arial" w:cs="Arial"/>
          <w:sz w:val="24"/>
          <w:szCs w:val="24"/>
        </w:rPr>
      </w:pPr>
      <w:r w:rsidRPr="00314262">
        <w:rPr>
          <w:rFonts w:ascii="Arial" w:hAnsi="Arial" w:cs="Arial"/>
          <w:sz w:val="24"/>
          <w:szCs w:val="24"/>
        </w:rPr>
        <w:t>For most speakers, changing the tempo of their voice is a difficult task. How can this problem be solved? My nervousness prevents me from taking a deep breath, which is why I tend to talk too early. As a result of healthy facial expressions and body posture methods, the viewer is more likely to pay attention to what the speaker is saying. As a beginner, I am also burdened by high expectations while giving a presentation. As a tool for professional and personal growth, I must treat my presentations as such</w:t>
      </w:r>
      <w:r w:rsidR="00EC67D7" w:rsidRPr="00314262">
        <w:rPr>
          <w:rFonts w:ascii="Arial" w:hAnsi="Arial" w:cs="Arial"/>
          <w:sz w:val="24"/>
          <w:szCs w:val="24"/>
        </w:rPr>
        <w:t xml:space="preserve"> (Lucas and Stob, 2020)</w:t>
      </w:r>
      <w:r w:rsidRPr="00314262">
        <w:rPr>
          <w:rFonts w:ascii="Arial" w:hAnsi="Arial" w:cs="Arial"/>
          <w:sz w:val="24"/>
          <w:szCs w:val="24"/>
        </w:rPr>
        <w:t>.</w:t>
      </w:r>
    </w:p>
    <w:p w14:paraId="7AC6E2F9" w14:textId="1076C2BC" w:rsidR="00EB3407" w:rsidRPr="00314262" w:rsidRDefault="00EC2D16" w:rsidP="00EC2D16">
      <w:pPr>
        <w:spacing w:after="0" w:line="360" w:lineRule="auto"/>
        <w:ind w:firstLine="851"/>
        <w:jc w:val="both"/>
        <w:rPr>
          <w:rFonts w:ascii="Arial" w:hAnsi="Arial" w:cs="Arial"/>
          <w:sz w:val="24"/>
          <w:szCs w:val="24"/>
        </w:rPr>
      </w:pPr>
      <w:r w:rsidRPr="00314262">
        <w:rPr>
          <w:rFonts w:ascii="Arial" w:hAnsi="Arial" w:cs="Arial"/>
          <w:sz w:val="24"/>
          <w:szCs w:val="24"/>
        </w:rPr>
        <w:lastRenderedPageBreak/>
        <w:t>As a result of these steps, I will become a better speaker. These abilities can be used in a variety of situations, such as engaging an audience and answering awkward inquiries. I would like to read more about the structure of the presentation and the arrangement of the slides. My goal is to get acquainted with words and speech tools that will help me develop my views, as well as current data and generalized models.</w:t>
      </w:r>
    </w:p>
    <w:p w14:paraId="37195D25" w14:textId="77777777" w:rsidR="00EC2D16" w:rsidRPr="00314262" w:rsidRDefault="00EC2D16" w:rsidP="00EC2D16">
      <w:pPr>
        <w:spacing w:after="0" w:line="360" w:lineRule="auto"/>
        <w:ind w:firstLine="851"/>
        <w:jc w:val="both"/>
        <w:rPr>
          <w:rFonts w:ascii="Arial" w:hAnsi="Arial" w:cs="Arial"/>
          <w:sz w:val="24"/>
          <w:szCs w:val="24"/>
        </w:rPr>
      </w:pPr>
    </w:p>
    <w:p w14:paraId="74F299E2" w14:textId="0ED18309" w:rsidR="00D54EAE" w:rsidRDefault="006B1901" w:rsidP="00D55887">
      <w:pPr>
        <w:pStyle w:val="Heading2"/>
        <w:numPr>
          <w:ilvl w:val="1"/>
          <w:numId w:val="1"/>
        </w:numPr>
        <w:tabs>
          <w:tab w:val="left" w:pos="1560"/>
        </w:tabs>
        <w:spacing w:before="360"/>
        <w:rPr>
          <w:rFonts w:ascii="Arial" w:hAnsi="Arial" w:cs="Arial"/>
          <w:b/>
          <w:bCs/>
          <w:i/>
          <w:iCs/>
          <w:color w:val="auto"/>
          <w:sz w:val="32"/>
          <w:szCs w:val="32"/>
        </w:rPr>
      </w:pPr>
      <w:bookmarkStart w:id="4" w:name="_Toc78375287"/>
      <w:r w:rsidRPr="00314262">
        <w:rPr>
          <w:rFonts w:ascii="Arial" w:hAnsi="Arial" w:cs="Arial"/>
          <w:b/>
          <w:bCs/>
          <w:i/>
          <w:iCs/>
          <w:color w:val="auto"/>
          <w:sz w:val="32"/>
          <w:szCs w:val="32"/>
        </w:rPr>
        <w:t>Proposed actions following</w:t>
      </w:r>
      <w:r w:rsidR="00D54EAE" w:rsidRPr="00314262">
        <w:rPr>
          <w:rFonts w:ascii="Arial" w:hAnsi="Arial" w:cs="Arial"/>
          <w:b/>
          <w:bCs/>
          <w:i/>
          <w:iCs/>
          <w:color w:val="auto"/>
          <w:sz w:val="32"/>
          <w:szCs w:val="32"/>
        </w:rPr>
        <w:t xml:space="preserve"> </w:t>
      </w:r>
      <w:r w:rsidR="002C2D07" w:rsidRPr="00314262">
        <w:rPr>
          <w:rFonts w:ascii="Arial" w:hAnsi="Arial" w:cs="Arial"/>
          <w:b/>
          <w:bCs/>
          <w:i/>
          <w:iCs/>
          <w:color w:val="auto"/>
          <w:sz w:val="32"/>
          <w:szCs w:val="32"/>
        </w:rPr>
        <w:t xml:space="preserve">Public speaking and giving presentations </w:t>
      </w:r>
      <w:r w:rsidR="00DA72BB" w:rsidRPr="00314262">
        <w:rPr>
          <w:rFonts w:ascii="Arial" w:hAnsi="Arial" w:cs="Arial"/>
          <w:b/>
          <w:bCs/>
          <w:i/>
          <w:iCs/>
          <w:color w:val="auto"/>
          <w:sz w:val="32"/>
          <w:szCs w:val="32"/>
        </w:rPr>
        <w:t>(Now what?)</w:t>
      </w:r>
      <w:bookmarkEnd w:id="4"/>
    </w:p>
    <w:p w14:paraId="169CB6B4" w14:textId="77777777" w:rsidR="00314262" w:rsidRPr="00314262" w:rsidRDefault="00314262" w:rsidP="00314262"/>
    <w:p w14:paraId="40A0625A" w14:textId="3A8378B5" w:rsidR="0050175B" w:rsidRPr="00314262" w:rsidRDefault="00D55887" w:rsidP="004F0F5C">
      <w:pPr>
        <w:spacing w:after="0" w:line="360" w:lineRule="auto"/>
        <w:ind w:firstLine="851"/>
        <w:jc w:val="both"/>
        <w:rPr>
          <w:rFonts w:ascii="Arial" w:hAnsi="Arial" w:cs="Arial"/>
          <w:sz w:val="24"/>
          <w:szCs w:val="24"/>
        </w:rPr>
      </w:pPr>
      <w:r w:rsidRPr="00314262">
        <w:rPr>
          <w:rFonts w:ascii="Arial" w:hAnsi="Arial" w:cs="Arial"/>
          <w:sz w:val="24"/>
          <w:szCs w:val="24"/>
        </w:rPr>
        <w:t xml:space="preserve">Mastering the ability to speak in public requires planning and a great deal of dedication. </w:t>
      </w:r>
      <w:r w:rsidR="003359D4" w:rsidRPr="003359D4">
        <w:rPr>
          <w:rFonts w:ascii="Arial" w:hAnsi="Arial" w:cs="Arial"/>
          <w:color w:val="000000" w:themeColor="text1"/>
          <w:sz w:val="24"/>
          <w:szCs w:val="24"/>
          <w:shd w:val="clear" w:color="auto" w:fill="FFFFFF"/>
        </w:rPr>
        <w:t xml:space="preserve">Even </w:t>
      </w:r>
      <w:r w:rsidR="003359D4" w:rsidRPr="003359D4">
        <w:rPr>
          <w:rFonts w:ascii="Arial" w:hAnsi="Arial" w:cs="Arial"/>
          <w:color w:val="000000" w:themeColor="text1"/>
          <w:sz w:val="24"/>
          <w:szCs w:val="24"/>
        </w:rPr>
        <w:t>speakers</w:t>
      </w:r>
      <w:r w:rsidR="003359D4" w:rsidRPr="003359D4">
        <w:rPr>
          <w:rFonts w:ascii="Arial" w:hAnsi="Arial" w:cs="Arial"/>
          <w:color w:val="000000" w:themeColor="text1"/>
          <w:sz w:val="24"/>
          <w:szCs w:val="24"/>
          <w:shd w:val="clear" w:color="auto" w:fill="FFFFFF"/>
        </w:rPr>
        <w:t xml:space="preserve"> who seem completely a</w:t>
      </w:r>
      <w:r w:rsidR="003359D4" w:rsidRPr="003359D4">
        <w:rPr>
          <w:rFonts w:ascii="Arial" w:hAnsi="Arial" w:cs="Arial"/>
          <w:color w:val="000000" w:themeColor="text1"/>
          <w:sz w:val="24"/>
          <w:szCs w:val="24"/>
        </w:rPr>
        <w:t>t ease</w:t>
      </w:r>
      <w:r w:rsidR="003359D4" w:rsidRPr="003359D4">
        <w:rPr>
          <w:rFonts w:ascii="Arial" w:hAnsi="Arial" w:cs="Arial"/>
          <w:color w:val="000000" w:themeColor="text1"/>
          <w:sz w:val="24"/>
          <w:szCs w:val="24"/>
          <w:shd w:val="clear" w:color="auto" w:fill="FFFFFF"/>
        </w:rPr>
        <w:t xml:space="preserve"> in </w:t>
      </w:r>
      <w:r w:rsidR="003359D4" w:rsidRPr="003359D4">
        <w:rPr>
          <w:rFonts w:ascii="Arial" w:hAnsi="Arial" w:cs="Arial"/>
          <w:color w:val="000000" w:themeColor="text1"/>
          <w:sz w:val="24"/>
          <w:szCs w:val="24"/>
        </w:rPr>
        <w:t>speeches</w:t>
      </w:r>
      <w:r w:rsidR="003359D4" w:rsidRPr="003359D4">
        <w:rPr>
          <w:rFonts w:ascii="Arial" w:hAnsi="Arial" w:cs="Arial"/>
          <w:color w:val="000000" w:themeColor="text1"/>
          <w:sz w:val="24"/>
          <w:szCs w:val="24"/>
          <w:shd w:val="clear" w:color="auto" w:fill="FFFFFF"/>
        </w:rPr>
        <w:t xml:space="preserve"> or public </w:t>
      </w:r>
      <w:r w:rsidR="003359D4" w:rsidRPr="003359D4">
        <w:rPr>
          <w:rFonts w:ascii="Arial" w:hAnsi="Arial" w:cs="Arial"/>
          <w:color w:val="000000" w:themeColor="text1"/>
          <w:sz w:val="24"/>
          <w:szCs w:val="24"/>
        </w:rPr>
        <w:t>lectures</w:t>
      </w:r>
      <w:r w:rsidR="003359D4" w:rsidRPr="003359D4">
        <w:rPr>
          <w:rFonts w:ascii="Arial" w:hAnsi="Arial" w:cs="Arial"/>
          <w:color w:val="000000" w:themeColor="text1"/>
          <w:sz w:val="24"/>
          <w:szCs w:val="24"/>
          <w:shd w:val="clear" w:color="auto" w:fill="FFFFFF"/>
        </w:rPr>
        <w:t xml:space="preserve"> </w:t>
      </w:r>
      <w:r w:rsidR="003359D4" w:rsidRPr="003359D4">
        <w:rPr>
          <w:rFonts w:ascii="Arial" w:hAnsi="Arial" w:cs="Arial"/>
          <w:color w:val="000000" w:themeColor="text1"/>
          <w:sz w:val="24"/>
          <w:szCs w:val="24"/>
        </w:rPr>
        <w:t>are</w:t>
      </w:r>
      <w:r w:rsidR="003359D4" w:rsidRPr="003359D4">
        <w:rPr>
          <w:rFonts w:ascii="Arial" w:hAnsi="Arial" w:cs="Arial"/>
          <w:color w:val="000000" w:themeColor="text1"/>
          <w:sz w:val="24"/>
          <w:szCs w:val="24"/>
          <w:shd w:val="clear" w:color="auto" w:fill="FFFFFF"/>
        </w:rPr>
        <w:t xml:space="preserve"> </w:t>
      </w:r>
      <w:r w:rsidR="003359D4" w:rsidRPr="003359D4">
        <w:rPr>
          <w:rFonts w:ascii="Arial" w:hAnsi="Arial" w:cs="Arial"/>
          <w:color w:val="000000" w:themeColor="text1"/>
          <w:sz w:val="24"/>
          <w:szCs w:val="24"/>
        </w:rPr>
        <w:t>already</w:t>
      </w:r>
      <w:r w:rsidR="003359D4" w:rsidRPr="003359D4">
        <w:rPr>
          <w:rFonts w:ascii="Arial" w:hAnsi="Arial" w:cs="Arial"/>
          <w:color w:val="000000" w:themeColor="text1"/>
          <w:sz w:val="24"/>
          <w:szCs w:val="24"/>
          <w:shd w:val="clear" w:color="auto" w:fill="FFFFFF"/>
        </w:rPr>
        <w:t xml:space="preserve"> </w:t>
      </w:r>
      <w:r w:rsidR="003359D4" w:rsidRPr="003359D4">
        <w:rPr>
          <w:rFonts w:ascii="Arial" w:hAnsi="Arial" w:cs="Arial"/>
          <w:color w:val="000000" w:themeColor="text1"/>
          <w:sz w:val="24"/>
          <w:szCs w:val="24"/>
        </w:rPr>
        <w:t>prepared</w:t>
      </w:r>
      <w:r w:rsidR="003359D4" w:rsidRPr="003359D4">
        <w:rPr>
          <w:rFonts w:ascii="Arial" w:hAnsi="Arial" w:cs="Arial"/>
          <w:color w:val="000000" w:themeColor="text1"/>
          <w:sz w:val="24"/>
          <w:szCs w:val="24"/>
          <w:shd w:val="clear" w:color="auto" w:fill="FFFFFF"/>
        </w:rPr>
        <w:t xml:space="preserve"> and </w:t>
      </w:r>
      <w:r w:rsidR="003359D4" w:rsidRPr="003359D4">
        <w:rPr>
          <w:rFonts w:ascii="Arial" w:hAnsi="Arial" w:cs="Arial"/>
          <w:color w:val="000000" w:themeColor="text1"/>
          <w:sz w:val="24"/>
          <w:szCs w:val="24"/>
        </w:rPr>
        <w:t>rehearsed.</w:t>
      </w:r>
      <w:r w:rsidR="003359D4">
        <w:rPr>
          <w:rFonts w:ascii="Arial" w:hAnsi="Arial" w:cs="Arial"/>
          <w:color w:val="000000" w:themeColor="text1"/>
          <w:sz w:val="24"/>
          <w:szCs w:val="24"/>
        </w:rPr>
        <w:t xml:space="preserve"> </w:t>
      </w:r>
      <w:r w:rsidRPr="00314262">
        <w:rPr>
          <w:rFonts w:ascii="Arial" w:hAnsi="Arial" w:cs="Arial"/>
          <w:sz w:val="24"/>
          <w:szCs w:val="24"/>
        </w:rPr>
        <w:t>No matter how often I practice, I still have insecurity, which increases the risk of disappointment. My presentation will be excellent, even if I don't bother to rehearse. If I'm not sure I can explain myself clearly and gently, I'll repeat my words and actions until I'm sure I can. If you read something from a piece of paper or an electronic file, you will learn to stop reading. I could use keyword support cards instead</w:t>
      </w:r>
      <w:r w:rsidR="00EC67D7" w:rsidRPr="00314262">
        <w:rPr>
          <w:rFonts w:ascii="Arial" w:hAnsi="Arial" w:cs="Arial"/>
          <w:sz w:val="24"/>
          <w:szCs w:val="24"/>
        </w:rPr>
        <w:t xml:space="preserve"> (Lucas and Stob, 2020)</w:t>
      </w:r>
      <w:r w:rsidRPr="00314262">
        <w:rPr>
          <w:rFonts w:ascii="Arial" w:hAnsi="Arial" w:cs="Arial"/>
          <w:sz w:val="24"/>
          <w:szCs w:val="24"/>
        </w:rPr>
        <w:t>.</w:t>
      </w:r>
    </w:p>
    <w:p w14:paraId="2EBEC5A8" w14:textId="67B18EA7" w:rsidR="00F9274B" w:rsidRPr="00314262" w:rsidRDefault="00F9274B" w:rsidP="008318AC">
      <w:pPr>
        <w:spacing w:after="0" w:line="360" w:lineRule="auto"/>
        <w:ind w:firstLine="851"/>
        <w:jc w:val="both"/>
        <w:rPr>
          <w:rFonts w:ascii="Arial" w:hAnsi="Arial" w:cs="Arial"/>
          <w:sz w:val="24"/>
          <w:szCs w:val="24"/>
        </w:rPr>
      </w:pPr>
    </w:p>
    <w:p w14:paraId="266DE204" w14:textId="77777777" w:rsidR="00F9274B" w:rsidRPr="00314262" w:rsidRDefault="00F9274B" w:rsidP="008318AC">
      <w:pPr>
        <w:spacing w:after="0" w:line="360" w:lineRule="auto"/>
        <w:ind w:firstLine="851"/>
        <w:jc w:val="both"/>
        <w:rPr>
          <w:rFonts w:ascii="Arial" w:hAnsi="Arial" w:cs="Arial"/>
          <w:sz w:val="24"/>
          <w:szCs w:val="24"/>
        </w:rPr>
      </w:pPr>
    </w:p>
    <w:p w14:paraId="71F9491C" w14:textId="0C077412" w:rsidR="00D54EAE" w:rsidRPr="00314262" w:rsidRDefault="009D7EBC" w:rsidP="00641312">
      <w:pPr>
        <w:pStyle w:val="Heading1"/>
        <w:numPr>
          <w:ilvl w:val="0"/>
          <w:numId w:val="1"/>
        </w:numPr>
        <w:tabs>
          <w:tab w:val="left" w:pos="709"/>
        </w:tabs>
        <w:spacing w:before="840" w:line="360" w:lineRule="auto"/>
        <w:ind w:left="709" w:hanging="709"/>
        <w:jc w:val="both"/>
        <w:rPr>
          <w:rFonts w:ascii="Arial" w:hAnsi="Arial" w:cs="Arial"/>
          <w:b/>
          <w:bCs/>
          <w:color w:val="auto"/>
          <w:sz w:val="36"/>
          <w:szCs w:val="36"/>
        </w:rPr>
      </w:pPr>
      <w:bookmarkStart w:id="5" w:name="_Toc78375288"/>
      <w:r w:rsidRPr="00314262">
        <w:rPr>
          <w:rFonts w:ascii="Arial" w:hAnsi="Arial" w:cs="Arial"/>
          <w:b/>
          <w:bCs/>
          <w:color w:val="auto"/>
          <w:sz w:val="36"/>
          <w:szCs w:val="36"/>
        </w:rPr>
        <w:t>Analytical and critical thinking skills</w:t>
      </w:r>
      <w:bookmarkEnd w:id="5"/>
      <w:r w:rsidR="00B75809" w:rsidRPr="00314262">
        <w:rPr>
          <w:rFonts w:ascii="Arial" w:hAnsi="Arial" w:cs="Arial"/>
          <w:b/>
          <w:bCs/>
          <w:color w:val="auto"/>
          <w:sz w:val="36"/>
          <w:szCs w:val="36"/>
        </w:rPr>
        <w:t xml:space="preserve"> </w:t>
      </w:r>
    </w:p>
    <w:p w14:paraId="29DB2CEF" w14:textId="63F20EBB" w:rsidR="006060CA" w:rsidRPr="00314262" w:rsidRDefault="008227C3" w:rsidP="00230DBA">
      <w:pPr>
        <w:spacing w:after="0" w:line="360" w:lineRule="auto"/>
        <w:ind w:firstLine="851"/>
        <w:jc w:val="both"/>
        <w:rPr>
          <w:rFonts w:ascii="Arial" w:hAnsi="Arial" w:cs="Arial"/>
          <w:sz w:val="24"/>
          <w:szCs w:val="24"/>
          <w:lang w:val="bg-BG"/>
        </w:rPr>
      </w:pPr>
      <w:r w:rsidRPr="00314262">
        <w:rPr>
          <w:rFonts w:ascii="Arial" w:hAnsi="Arial" w:cs="Arial"/>
          <w:sz w:val="24"/>
          <w:szCs w:val="24"/>
        </w:rPr>
        <w:t>Analytical and critical thinking skills are essential for success. Like many others, I use the terms logical thinking and analytical reasoning. "Creative thinking" is a term I've heard from time to time. Interchangeably, these two terms are used extensively in the same context. Although they share some universal similarities, there are some differences between them</w:t>
      </w:r>
      <w:r w:rsidRPr="00314262">
        <w:rPr>
          <w:rFonts w:ascii="Arial" w:hAnsi="Arial" w:cs="Arial"/>
          <w:sz w:val="24"/>
          <w:szCs w:val="24"/>
          <w:lang w:val="bg-BG"/>
        </w:rPr>
        <w:t>.</w:t>
      </w:r>
    </w:p>
    <w:p w14:paraId="2740740C" w14:textId="77777777" w:rsidR="006060CA" w:rsidRPr="00314262" w:rsidRDefault="006060CA" w:rsidP="00230DBA">
      <w:pPr>
        <w:spacing w:after="0" w:line="360" w:lineRule="auto"/>
        <w:ind w:firstLine="851"/>
        <w:jc w:val="both"/>
        <w:rPr>
          <w:rFonts w:ascii="Arial" w:hAnsi="Arial" w:cs="Arial"/>
          <w:sz w:val="24"/>
          <w:szCs w:val="24"/>
        </w:rPr>
      </w:pPr>
    </w:p>
    <w:p w14:paraId="7E0D458A" w14:textId="2FADFE58" w:rsidR="00D54EAE" w:rsidRDefault="003416B9" w:rsidP="00641312">
      <w:pPr>
        <w:pStyle w:val="Heading2"/>
        <w:numPr>
          <w:ilvl w:val="1"/>
          <w:numId w:val="1"/>
        </w:numPr>
        <w:tabs>
          <w:tab w:val="left" w:pos="1560"/>
        </w:tabs>
        <w:spacing w:before="360"/>
        <w:ind w:left="1560" w:hanging="709"/>
        <w:rPr>
          <w:rFonts w:ascii="Arial" w:hAnsi="Arial" w:cs="Arial"/>
          <w:b/>
          <w:bCs/>
          <w:i/>
          <w:iCs/>
          <w:color w:val="auto"/>
          <w:sz w:val="32"/>
          <w:szCs w:val="32"/>
        </w:rPr>
      </w:pPr>
      <w:bookmarkStart w:id="6" w:name="_Toc78375289"/>
      <w:r w:rsidRPr="00314262">
        <w:rPr>
          <w:rFonts w:ascii="Arial" w:hAnsi="Arial" w:cs="Arial"/>
          <w:b/>
          <w:bCs/>
          <w:i/>
          <w:iCs/>
          <w:color w:val="auto"/>
          <w:sz w:val="32"/>
          <w:szCs w:val="32"/>
        </w:rPr>
        <w:lastRenderedPageBreak/>
        <w:t xml:space="preserve">Description </w:t>
      </w:r>
      <w:r w:rsidR="007576E5" w:rsidRPr="00314262">
        <w:rPr>
          <w:rFonts w:ascii="Arial" w:hAnsi="Arial" w:cs="Arial"/>
          <w:b/>
          <w:bCs/>
          <w:i/>
          <w:iCs/>
          <w:color w:val="auto"/>
          <w:sz w:val="32"/>
          <w:szCs w:val="32"/>
        </w:rPr>
        <w:t xml:space="preserve">of </w:t>
      </w:r>
      <w:r w:rsidR="009D7EBC" w:rsidRPr="00314262">
        <w:rPr>
          <w:rFonts w:ascii="Arial" w:hAnsi="Arial" w:cs="Arial"/>
          <w:b/>
          <w:bCs/>
          <w:i/>
          <w:iCs/>
          <w:color w:val="auto"/>
          <w:sz w:val="32"/>
          <w:szCs w:val="32"/>
        </w:rPr>
        <w:t>Analytical and critical thinking skills</w:t>
      </w:r>
      <w:r w:rsidRPr="00314262">
        <w:rPr>
          <w:rFonts w:ascii="Arial" w:hAnsi="Arial" w:cs="Arial"/>
          <w:b/>
          <w:bCs/>
          <w:i/>
          <w:iCs/>
          <w:color w:val="auto"/>
          <w:sz w:val="32"/>
          <w:szCs w:val="32"/>
        </w:rPr>
        <w:t xml:space="preserve"> (What?)</w:t>
      </w:r>
      <w:bookmarkEnd w:id="6"/>
    </w:p>
    <w:p w14:paraId="41035248" w14:textId="77777777" w:rsidR="00FF2861" w:rsidRPr="00FF2861" w:rsidRDefault="00FF2861" w:rsidP="00FF2861"/>
    <w:p w14:paraId="65E3A39B" w14:textId="41C36975" w:rsidR="00230DBA" w:rsidRPr="00314262" w:rsidRDefault="00230DBA" w:rsidP="00230DBA">
      <w:pPr>
        <w:spacing w:after="0" w:line="360" w:lineRule="auto"/>
        <w:ind w:firstLine="851"/>
        <w:jc w:val="both"/>
        <w:rPr>
          <w:rFonts w:ascii="Arial" w:hAnsi="Arial" w:cs="Arial"/>
          <w:sz w:val="24"/>
          <w:szCs w:val="24"/>
        </w:rPr>
      </w:pPr>
      <w:r w:rsidRPr="00314262">
        <w:rPr>
          <w:rFonts w:ascii="Arial" w:hAnsi="Arial" w:cs="Arial"/>
          <w:sz w:val="24"/>
          <w:szCs w:val="24"/>
        </w:rPr>
        <w:t>It is often argued that employees at all levels of the business need to be able to think analytically. I worry that some individuals do not fully understand the concept of logical and side thinking or that they confuse it with similar but different concepts of logical and side thinking. It is important for any business to have a staff member who is highly creative, just as it is important to have new ideas. "Creative thinking" is sometimes misunderstood, though not always</w:t>
      </w:r>
      <w:r w:rsidR="006E1A31" w:rsidRPr="00314262">
        <w:rPr>
          <w:rFonts w:ascii="Arial" w:hAnsi="Arial" w:cs="Arial"/>
          <w:sz w:val="24"/>
          <w:szCs w:val="24"/>
        </w:rPr>
        <w:t xml:space="preserve"> (Cottrell, 2005)</w:t>
      </w:r>
      <w:r w:rsidRPr="00314262">
        <w:rPr>
          <w:rFonts w:ascii="Arial" w:hAnsi="Arial" w:cs="Arial"/>
          <w:sz w:val="24"/>
          <w:szCs w:val="24"/>
        </w:rPr>
        <w:t>.</w:t>
      </w:r>
    </w:p>
    <w:p w14:paraId="034E331D" w14:textId="32F14349" w:rsidR="0050175B" w:rsidRPr="00314262" w:rsidRDefault="00230DBA" w:rsidP="00230DBA">
      <w:pPr>
        <w:spacing w:after="0" w:line="360" w:lineRule="auto"/>
        <w:ind w:firstLine="851"/>
        <w:jc w:val="both"/>
        <w:rPr>
          <w:rFonts w:ascii="Arial" w:hAnsi="Arial" w:cs="Arial"/>
          <w:sz w:val="24"/>
          <w:szCs w:val="24"/>
        </w:rPr>
      </w:pPr>
      <w:r w:rsidRPr="00314262">
        <w:rPr>
          <w:rFonts w:ascii="Arial" w:hAnsi="Arial" w:cs="Arial"/>
          <w:sz w:val="24"/>
          <w:szCs w:val="24"/>
        </w:rPr>
        <w:t>The critical thinker is the one who is able to think clearly and rationally and who understands the conceptual connection between ideas. It has been the subject of considerable debate and discussion since the time of the Greek philosophers Plato and Socrates. It is still a topic of discourse today, as is the ability to identify fake news. Criticism can be defined as a desire to participate in analytical and autonomous cognitive processes</w:t>
      </w:r>
      <w:r w:rsidR="006E1A31" w:rsidRPr="00314262">
        <w:rPr>
          <w:rFonts w:ascii="Arial" w:hAnsi="Arial" w:cs="Arial"/>
          <w:sz w:val="24"/>
          <w:szCs w:val="24"/>
        </w:rPr>
        <w:t xml:space="preserve"> (Cottrell, 2005)</w:t>
      </w:r>
      <w:r w:rsidRPr="00314262">
        <w:rPr>
          <w:rFonts w:ascii="Arial" w:hAnsi="Arial" w:cs="Arial"/>
          <w:sz w:val="24"/>
          <w:szCs w:val="24"/>
        </w:rPr>
        <w:t>.</w:t>
      </w:r>
    </w:p>
    <w:p w14:paraId="647DB6EC" w14:textId="77777777" w:rsidR="00F9274B" w:rsidRPr="00314262" w:rsidRDefault="00F9274B" w:rsidP="008318AC">
      <w:pPr>
        <w:spacing w:after="0" w:line="360" w:lineRule="auto"/>
        <w:ind w:firstLine="851"/>
        <w:jc w:val="both"/>
        <w:rPr>
          <w:rFonts w:ascii="Arial" w:hAnsi="Arial" w:cs="Arial"/>
          <w:sz w:val="26"/>
          <w:szCs w:val="26"/>
        </w:rPr>
      </w:pPr>
    </w:p>
    <w:p w14:paraId="7A460BAC" w14:textId="23AD248D" w:rsidR="00D54EAE" w:rsidRDefault="00D54EAE" w:rsidP="00641312">
      <w:pPr>
        <w:pStyle w:val="Heading2"/>
        <w:numPr>
          <w:ilvl w:val="1"/>
          <w:numId w:val="1"/>
        </w:numPr>
        <w:tabs>
          <w:tab w:val="left" w:pos="1560"/>
        </w:tabs>
        <w:spacing w:before="360"/>
        <w:ind w:left="1560" w:hanging="709"/>
        <w:rPr>
          <w:rFonts w:ascii="Arial" w:hAnsi="Arial" w:cs="Arial"/>
          <w:b/>
          <w:bCs/>
          <w:i/>
          <w:iCs/>
          <w:color w:val="auto"/>
          <w:sz w:val="32"/>
          <w:szCs w:val="32"/>
        </w:rPr>
      </w:pPr>
      <w:bookmarkStart w:id="7" w:name="_Toc78375290"/>
      <w:r w:rsidRPr="00314262">
        <w:rPr>
          <w:rFonts w:ascii="Arial" w:hAnsi="Arial" w:cs="Arial"/>
          <w:b/>
          <w:bCs/>
          <w:i/>
          <w:iCs/>
          <w:color w:val="auto"/>
          <w:sz w:val="32"/>
          <w:szCs w:val="32"/>
        </w:rPr>
        <w:t>Analysis</w:t>
      </w:r>
      <w:r w:rsidR="007576E5" w:rsidRPr="00314262">
        <w:rPr>
          <w:rFonts w:ascii="Arial" w:hAnsi="Arial" w:cs="Arial"/>
          <w:b/>
          <w:bCs/>
          <w:i/>
          <w:iCs/>
          <w:color w:val="auto"/>
          <w:sz w:val="32"/>
          <w:szCs w:val="32"/>
        </w:rPr>
        <w:t xml:space="preserve"> of </w:t>
      </w:r>
      <w:r w:rsidR="009D7EBC" w:rsidRPr="00314262">
        <w:rPr>
          <w:rFonts w:ascii="Arial" w:hAnsi="Arial" w:cs="Arial"/>
          <w:b/>
          <w:bCs/>
          <w:i/>
          <w:iCs/>
          <w:color w:val="auto"/>
          <w:sz w:val="32"/>
          <w:szCs w:val="32"/>
        </w:rPr>
        <w:t xml:space="preserve">Analytical and critical thinking skills </w:t>
      </w:r>
      <w:r w:rsidR="00F62706" w:rsidRPr="00314262">
        <w:rPr>
          <w:rFonts w:ascii="Arial" w:hAnsi="Arial" w:cs="Arial"/>
          <w:b/>
          <w:bCs/>
          <w:i/>
          <w:iCs/>
          <w:color w:val="auto"/>
          <w:sz w:val="32"/>
          <w:szCs w:val="32"/>
        </w:rPr>
        <w:t>(So what?)</w:t>
      </w:r>
      <w:bookmarkEnd w:id="7"/>
    </w:p>
    <w:p w14:paraId="445FF104" w14:textId="77777777" w:rsidR="00FF2861" w:rsidRPr="00FF2861" w:rsidRDefault="00FF2861" w:rsidP="00FF2861"/>
    <w:p w14:paraId="75A70D07" w14:textId="22A0D7C3" w:rsidR="004045A4" w:rsidRPr="00314262" w:rsidRDefault="004045A4" w:rsidP="004045A4">
      <w:pPr>
        <w:spacing w:after="120" w:line="360" w:lineRule="auto"/>
        <w:ind w:firstLine="851"/>
        <w:jc w:val="both"/>
        <w:rPr>
          <w:rFonts w:ascii="Arial" w:hAnsi="Arial" w:cs="Arial"/>
          <w:sz w:val="26"/>
          <w:szCs w:val="26"/>
        </w:rPr>
      </w:pPr>
      <w:r w:rsidRPr="00314262">
        <w:rPr>
          <w:rFonts w:ascii="Arial" w:hAnsi="Arial" w:cs="Arial"/>
          <w:sz w:val="26"/>
          <w:szCs w:val="26"/>
        </w:rPr>
        <w:t>When I analyse critically, I divide abstract information into smaller and more intuitive components or ideas. Deciphering information that can be used for findings or hypotheses involves the systematic destruction of knowledge.</w:t>
      </w:r>
    </w:p>
    <w:p w14:paraId="24ABC286" w14:textId="44A9253C" w:rsidR="004045A4" w:rsidRPr="00314262" w:rsidRDefault="004045A4" w:rsidP="004045A4">
      <w:pPr>
        <w:spacing w:after="120" w:line="360" w:lineRule="auto"/>
        <w:ind w:firstLine="851"/>
        <w:jc w:val="both"/>
        <w:rPr>
          <w:rFonts w:ascii="Arial" w:hAnsi="Arial" w:cs="Arial"/>
          <w:sz w:val="26"/>
          <w:szCs w:val="26"/>
        </w:rPr>
      </w:pPr>
      <w:r w:rsidRPr="00314262">
        <w:rPr>
          <w:rFonts w:ascii="Arial" w:hAnsi="Arial" w:cs="Arial"/>
          <w:sz w:val="26"/>
          <w:szCs w:val="26"/>
        </w:rPr>
        <w:t>Logic needs a thorough weighing of facts or points of view and their interpretation in order to arrive at sound, independent judgments. I have to look at facts many times before I can make a firm judgment, gain a strong religious conviction, or just determine if something is true or makes sense</w:t>
      </w:r>
      <w:r w:rsidR="006E1A31" w:rsidRPr="00314262">
        <w:rPr>
          <w:rFonts w:ascii="Arial" w:hAnsi="Arial" w:cs="Arial"/>
          <w:sz w:val="26"/>
          <w:szCs w:val="26"/>
        </w:rPr>
        <w:t xml:space="preserve"> (Cottrell, 2005)</w:t>
      </w:r>
      <w:r w:rsidRPr="00314262">
        <w:rPr>
          <w:rFonts w:ascii="Arial" w:hAnsi="Arial" w:cs="Arial"/>
          <w:sz w:val="26"/>
          <w:szCs w:val="26"/>
        </w:rPr>
        <w:t>.</w:t>
      </w:r>
    </w:p>
    <w:p w14:paraId="33135F03" w14:textId="6C52679E" w:rsidR="0050175B" w:rsidRPr="00314262" w:rsidRDefault="004045A4" w:rsidP="004045A4">
      <w:pPr>
        <w:spacing w:after="120" w:line="360" w:lineRule="auto"/>
        <w:ind w:firstLine="851"/>
        <w:jc w:val="both"/>
        <w:rPr>
          <w:rFonts w:ascii="Arial" w:hAnsi="Arial" w:cs="Arial"/>
          <w:sz w:val="26"/>
          <w:szCs w:val="26"/>
        </w:rPr>
      </w:pPr>
      <w:r w:rsidRPr="00314262">
        <w:rPr>
          <w:rFonts w:ascii="Arial" w:hAnsi="Arial" w:cs="Arial"/>
          <w:sz w:val="26"/>
          <w:szCs w:val="26"/>
        </w:rPr>
        <w:t>Embedding something unique in life through creativity is a conceptual approach that is creative. It includes the use of information and sensory perceptions, as well as critical thinking and interpolation.</w:t>
      </w:r>
    </w:p>
    <w:p w14:paraId="2DA4F819" w14:textId="77777777" w:rsidR="00F9274B" w:rsidRPr="00314262" w:rsidRDefault="00F9274B" w:rsidP="00FF603A">
      <w:pPr>
        <w:spacing w:after="120" w:line="360" w:lineRule="auto"/>
        <w:ind w:firstLine="851"/>
        <w:jc w:val="both"/>
        <w:rPr>
          <w:rFonts w:ascii="Arial" w:hAnsi="Arial" w:cs="Arial"/>
          <w:sz w:val="24"/>
          <w:szCs w:val="24"/>
        </w:rPr>
      </w:pPr>
    </w:p>
    <w:p w14:paraId="4A3B36FF" w14:textId="6A1B3D26" w:rsidR="00D54EAE" w:rsidRDefault="006B1901" w:rsidP="00641312">
      <w:pPr>
        <w:pStyle w:val="Heading2"/>
        <w:numPr>
          <w:ilvl w:val="1"/>
          <w:numId w:val="1"/>
        </w:numPr>
        <w:tabs>
          <w:tab w:val="left" w:pos="1560"/>
        </w:tabs>
        <w:spacing w:before="360"/>
        <w:ind w:left="1560" w:hanging="709"/>
        <w:rPr>
          <w:rFonts w:ascii="Arial" w:hAnsi="Arial" w:cs="Arial"/>
          <w:b/>
          <w:bCs/>
          <w:i/>
          <w:iCs/>
          <w:color w:val="auto"/>
          <w:sz w:val="32"/>
          <w:szCs w:val="32"/>
        </w:rPr>
      </w:pPr>
      <w:bookmarkStart w:id="8" w:name="_Toc78375291"/>
      <w:r w:rsidRPr="00314262">
        <w:rPr>
          <w:rFonts w:ascii="Arial" w:hAnsi="Arial" w:cs="Arial"/>
          <w:b/>
          <w:bCs/>
          <w:i/>
          <w:iCs/>
          <w:color w:val="auto"/>
          <w:sz w:val="32"/>
          <w:szCs w:val="32"/>
        </w:rPr>
        <w:lastRenderedPageBreak/>
        <w:t xml:space="preserve">Proposed actions following </w:t>
      </w:r>
      <w:r w:rsidR="009D7EBC" w:rsidRPr="00314262">
        <w:rPr>
          <w:rFonts w:ascii="Arial" w:hAnsi="Arial" w:cs="Arial"/>
          <w:b/>
          <w:bCs/>
          <w:i/>
          <w:iCs/>
          <w:color w:val="auto"/>
          <w:sz w:val="32"/>
          <w:szCs w:val="32"/>
        </w:rPr>
        <w:t xml:space="preserve">Analytical and critical thinking skills </w:t>
      </w:r>
      <w:r w:rsidR="00F62706" w:rsidRPr="00314262">
        <w:rPr>
          <w:rFonts w:ascii="Arial" w:hAnsi="Arial" w:cs="Arial"/>
          <w:b/>
          <w:bCs/>
          <w:i/>
          <w:iCs/>
          <w:color w:val="auto"/>
          <w:sz w:val="32"/>
          <w:szCs w:val="32"/>
        </w:rPr>
        <w:t>(Now what?)</w:t>
      </w:r>
      <w:bookmarkEnd w:id="8"/>
    </w:p>
    <w:p w14:paraId="3205CD99" w14:textId="77777777" w:rsidR="00FF2861" w:rsidRPr="00B61529" w:rsidRDefault="00FF2861" w:rsidP="00FF2861">
      <w:pPr>
        <w:rPr>
          <w:color w:val="000000" w:themeColor="text1"/>
          <w:sz w:val="24"/>
          <w:szCs w:val="24"/>
        </w:rPr>
      </w:pPr>
    </w:p>
    <w:p w14:paraId="55B95C60" w14:textId="204DBF38" w:rsidR="00B75809" w:rsidRPr="00314262" w:rsidRDefault="00B61529" w:rsidP="00B75809">
      <w:pPr>
        <w:spacing w:line="360" w:lineRule="auto"/>
        <w:ind w:firstLine="851"/>
        <w:jc w:val="both"/>
        <w:rPr>
          <w:rFonts w:ascii="Arial" w:hAnsi="Arial" w:cs="Arial"/>
          <w:sz w:val="24"/>
          <w:szCs w:val="24"/>
        </w:rPr>
      </w:pPr>
      <w:r w:rsidRPr="00B61529">
        <w:rPr>
          <w:rFonts w:ascii="Arial" w:hAnsi="Arial" w:cs="Arial"/>
          <w:color w:val="000000" w:themeColor="text1"/>
          <w:sz w:val="24"/>
          <w:szCs w:val="24"/>
          <w:shd w:val="clear" w:color="auto" w:fill="FFFFFF"/>
        </w:rPr>
        <w:t xml:space="preserve">When </w:t>
      </w:r>
      <w:r w:rsidRPr="00B61529">
        <w:rPr>
          <w:rFonts w:ascii="Arial" w:hAnsi="Arial" w:cs="Arial"/>
          <w:color w:val="000000" w:themeColor="text1"/>
          <w:sz w:val="24"/>
          <w:szCs w:val="24"/>
        </w:rPr>
        <w:t>students</w:t>
      </w:r>
      <w:r w:rsidRPr="00B61529">
        <w:rPr>
          <w:rFonts w:ascii="Arial" w:hAnsi="Arial" w:cs="Arial"/>
          <w:color w:val="000000" w:themeColor="text1"/>
          <w:sz w:val="24"/>
          <w:szCs w:val="24"/>
          <w:shd w:val="clear" w:color="auto" w:fill="FFFFFF"/>
        </w:rPr>
        <w:t xml:space="preserve"> use memory to generate, repeat, or reconstruct </w:t>
      </w:r>
      <w:r w:rsidRPr="00B61529">
        <w:rPr>
          <w:rFonts w:ascii="Arial" w:hAnsi="Arial" w:cs="Arial"/>
          <w:color w:val="000000" w:themeColor="text1"/>
          <w:sz w:val="24"/>
          <w:szCs w:val="24"/>
        </w:rPr>
        <w:t>the meaning</w:t>
      </w:r>
      <w:r w:rsidRPr="00B61529">
        <w:rPr>
          <w:rFonts w:ascii="Arial" w:hAnsi="Arial" w:cs="Arial"/>
          <w:color w:val="000000" w:themeColor="text1"/>
          <w:sz w:val="24"/>
          <w:szCs w:val="24"/>
          <w:shd w:val="clear" w:color="auto" w:fill="FFFFFF"/>
        </w:rPr>
        <w:t xml:space="preserve"> of materials, facts, or lists, they </w:t>
      </w:r>
      <w:r w:rsidRPr="00B61529">
        <w:rPr>
          <w:rFonts w:ascii="Arial" w:hAnsi="Arial" w:cs="Arial"/>
          <w:color w:val="000000" w:themeColor="text1"/>
          <w:sz w:val="24"/>
          <w:szCs w:val="24"/>
        </w:rPr>
        <w:t xml:space="preserve">will remember. </w:t>
      </w:r>
      <w:r w:rsidR="00B75809" w:rsidRPr="00314262">
        <w:rPr>
          <w:rFonts w:ascii="Arial" w:hAnsi="Arial" w:cs="Arial"/>
          <w:sz w:val="24"/>
          <w:szCs w:val="24"/>
        </w:rPr>
        <w:t>Build a text or graphical environment using a variety of methods. When learners use learned knowledge on components such as templates, demonstrations, interviews, and simulations, they perform or use a process in a similar way</w:t>
      </w:r>
      <w:r w:rsidR="006E1A31" w:rsidRPr="00314262">
        <w:rPr>
          <w:rFonts w:ascii="Arial" w:hAnsi="Arial" w:cs="Arial"/>
          <w:sz w:val="24"/>
          <w:szCs w:val="24"/>
        </w:rPr>
        <w:t xml:space="preserve"> (Cottrell, 2005)</w:t>
      </w:r>
      <w:r w:rsidR="00B75809" w:rsidRPr="00314262">
        <w:rPr>
          <w:rFonts w:ascii="Arial" w:hAnsi="Arial" w:cs="Arial"/>
          <w:sz w:val="24"/>
          <w:szCs w:val="24"/>
        </w:rPr>
        <w:t>.</w:t>
      </w:r>
    </w:p>
    <w:p w14:paraId="3EAB2691" w14:textId="78D1A2A0" w:rsidR="0050175B" w:rsidRPr="00314262" w:rsidRDefault="00B75809" w:rsidP="00B75809">
      <w:pPr>
        <w:spacing w:line="360" w:lineRule="auto"/>
        <w:ind w:firstLine="851"/>
        <w:jc w:val="both"/>
        <w:rPr>
          <w:rFonts w:ascii="Arial" w:hAnsi="Arial" w:cs="Arial"/>
          <w:sz w:val="24"/>
          <w:szCs w:val="24"/>
        </w:rPr>
      </w:pPr>
      <w:r w:rsidRPr="00314262">
        <w:rPr>
          <w:rFonts w:ascii="Arial" w:hAnsi="Arial" w:cs="Arial"/>
          <w:sz w:val="24"/>
          <w:szCs w:val="24"/>
        </w:rPr>
        <w:t>Mental activities include identification, grouping, and attribution, as well as the ability to distinguish between components. Through testing and criticism, you can make informed choices based on needs and expectations. By developing, planning, or creating, rearranging components into a new model or framework, one can create a consistent or useful whole.</w:t>
      </w:r>
    </w:p>
    <w:p w14:paraId="6ABBDA99" w14:textId="7A0C9A7C" w:rsidR="00D54EAE" w:rsidRPr="00314262" w:rsidRDefault="008B7D03" w:rsidP="00641312">
      <w:pPr>
        <w:pStyle w:val="Heading1"/>
        <w:numPr>
          <w:ilvl w:val="0"/>
          <w:numId w:val="1"/>
        </w:numPr>
        <w:tabs>
          <w:tab w:val="left" w:pos="709"/>
        </w:tabs>
        <w:spacing w:before="840"/>
        <w:ind w:left="709" w:hanging="709"/>
        <w:rPr>
          <w:rFonts w:ascii="Arial" w:hAnsi="Arial" w:cs="Arial"/>
          <w:b/>
          <w:bCs/>
          <w:color w:val="auto"/>
          <w:sz w:val="36"/>
          <w:szCs w:val="36"/>
        </w:rPr>
      </w:pPr>
      <w:r w:rsidRPr="00314262">
        <w:rPr>
          <w:rFonts w:ascii="Arial" w:hAnsi="Arial" w:cs="Arial"/>
          <w:b/>
          <w:bCs/>
          <w:color w:val="auto"/>
          <w:sz w:val="36"/>
          <w:szCs w:val="36"/>
        </w:rPr>
        <w:br w:type="column"/>
      </w:r>
      <w:bookmarkStart w:id="9" w:name="_Toc78375292"/>
      <w:r w:rsidR="00BA1687" w:rsidRPr="00314262">
        <w:rPr>
          <w:rFonts w:ascii="Arial" w:hAnsi="Arial" w:cs="Arial"/>
          <w:b/>
          <w:bCs/>
          <w:color w:val="auto"/>
          <w:sz w:val="36"/>
          <w:szCs w:val="36"/>
        </w:rPr>
        <w:lastRenderedPageBreak/>
        <w:t>Reflection</w:t>
      </w:r>
      <w:bookmarkEnd w:id="9"/>
      <w:r w:rsidR="000F49CE" w:rsidRPr="00314262">
        <w:rPr>
          <w:rFonts w:ascii="Arial" w:hAnsi="Arial" w:cs="Arial"/>
          <w:b/>
          <w:bCs/>
          <w:color w:val="auto"/>
          <w:sz w:val="36"/>
          <w:szCs w:val="36"/>
          <w:lang w:val="bg-BG"/>
        </w:rPr>
        <w:t xml:space="preserve"> </w:t>
      </w:r>
    </w:p>
    <w:p w14:paraId="106C776D" w14:textId="73978830" w:rsidR="005B43E7" w:rsidRPr="00314262" w:rsidRDefault="007F4180" w:rsidP="005B43E7">
      <w:pPr>
        <w:spacing w:after="0" w:line="360" w:lineRule="auto"/>
        <w:ind w:firstLine="851"/>
        <w:jc w:val="both"/>
        <w:rPr>
          <w:rFonts w:ascii="Arial" w:hAnsi="Arial" w:cs="Arial"/>
          <w:sz w:val="26"/>
          <w:szCs w:val="26"/>
          <w:lang w:val="bg-BG"/>
        </w:rPr>
      </w:pPr>
      <w:r w:rsidRPr="00314262">
        <w:rPr>
          <w:rFonts w:ascii="Arial" w:hAnsi="Arial" w:cs="Arial"/>
          <w:sz w:val="26"/>
          <w:szCs w:val="26"/>
        </w:rPr>
        <w:t>Having the ability to reflect on my experience is a talent for work that I acquired at university. In this way I can better understand the learning process and make it more effective. It is important, it is not only written, it is also evaluated</w:t>
      </w:r>
      <w:r w:rsidR="005F6406" w:rsidRPr="00314262">
        <w:rPr>
          <w:rFonts w:ascii="Arial" w:hAnsi="Arial" w:cs="Arial"/>
          <w:sz w:val="26"/>
          <w:szCs w:val="26"/>
        </w:rPr>
        <w:t xml:space="preserve"> (Branche, 2005) </w:t>
      </w:r>
      <w:r w:rsidR="000F49CE" w:rsidRPr="00314262">
        <w:rPr>
          <w:rFonts w:ascii="Arial" w:hAnsi="Arial" w:cs="Arial"/>
          <w:sz w:val="26"/>
          <w:szCs w:val="26"/>
          <w:lang w:val="bg-BG"/>
        </w:rPr>
        <w:t>.</w:t>
      </w:r>
    </w:p>
    <w:p w14:paraId="1899B163" w14:textId="77777777" w:rsidR="005B43E7" w:rsidRPr="00314262" w:rsidRDefault="005B43E7" w:rsidP="005B43E7">
      <w:pPr>
        <w:spacing w:after="0" w:line="360" w:lineRule="auto"/>
        <w:ind w:firstLine="851"/>
        <w:jc w:val="both"/>
        <w:rPr>
          <w:rFonts w:ascii="Arial" w:hAnsi="Arial" w:cs="Arial"/>
          <w:sz w:val="26"/>
          <w:szCs w:val="26"/>
        </w:rPr>
      </w:pPr>
    </w:p>
    <w:p w14:paraId="1EC3F5D2" w14:textId="25BAF597" w:rsidR="00D54EAE" w:rsidRPr="00314262" w:rsidRDefault="003416B9" w:rsidP="00641312">
      <w:pPr>
        <w:pStyle w:val="Heading2"/>
        <w:numPr>
          <w:ilvl w:val="1"/>
          <w:numId w:val="1"/>
        </w:numPr>
        <w:tabs>
          <w:tab w:val="left" w:pos="1560"/>
        </w:tabs>
        <w:spacing w:before="360"/>
        <w:ind w:left="1560" w:hanging="709"/>
        <w:rPr>
          <w:rFonts w:ascii="Arial" w:hAnsi="Arial" w:cs="Arial"/>
          <w:b/>
          <w:bCs/>
          <w:i/>
          <w:iCs/>
          <w:color w:val="auto"/>
          <w:sz w:val="32"/>
          <w:szCs w:val="32"/>
        </w:rPr>
      </w:pPr>
      <w:bookmarkStart w:id="10" w:name="_Toc78375293"/>
      <w:r w:rsidRPr="00314262">
        <w:rPr>
          <w:rFonts w:ascii="Arial" w:hAnsi="Arial" w:cs="Arial"/>
          <w:b/>
          <w:bCs/>
          <w:i/>
          <w:iCs/>
          <w:color w:val="auto"/>
          <w:sz w:val="32"/>
          <w:szCs w:val="32"/>
        </w:rPr>
        <w:t xml:space="preserve">Description of </w:t>
      </w:r>
      <w:r w:rsidR="00BA1687" w:rsidRPr="00314262">
        <w:rPr>
          <w:rFonts w:ascii="Arial" w:hAnsi="Arial" w:cs="Arial"/>
          <w:b/>
          <w:bCs/>
          <w:i/>
          <w:iCs/>
          <w:color w:val="auto"/>
          <w:sz w:val="32"/>
          <w:szCs w:val="32"/>
        </w:rPr>
        <w:t xml:space="preserve">Reflection </w:t>
      </w:r>
      <w:r w:rsidRPr="00314262">
        <w:rPr>
          <w:rFonts w:ascii="Arial" w:hAnsi="Arial" w:cs="Arial"/>
          <w:b/>
          <w:bCs/>
          <w:i/>
          <w:iCs/>
          <w:color w:val="auto"/>
          <w:sz w:val="32"/>
          <w:szCs w:val="32"/>
        </w:rPr>
        <w:t>(What?)</w:t>
      </w:r>
      <w:bookmarkEnd w:id="10"/>
    </w:p>
    <w:p w14:paraId="7BE3AE27" w14:textId="1704A6EA" w:rsidR="0050175B" w:rsidRPr="00314262" w:rsidRDefault="000C4BF6" w:rsidP="000C4BF6">
      <w:pPr>
        <w:spacing w:after="120" w:line="360" w:lineRule="auto"/>
        <w:ind w:firstLine="851"/>
        <w:jc w:val="both"/>
        <w:rPr>
          <w:rFonts w:ascii="Arial" w:hAnsi="Arial" w:cs="Arial"/>
          <w:sz w:val="24"/>
          <w:szCs w:val="24"/>
          <w:lang w:val="bg-BG"/>
        </w:rPr>
      </w:pPr>
      <w:r w:rsidRPr="00314262">
        <w:rPr>
          <w:rFonts w:ascii="Arial" w:hAnsi="Arial" w:cs="Arial"/>
          <w:sz w:val="24"/>
          <w:szCs w:val="24"/>
        </w:rPr>
        <w:t>Metacognitive teachings in the field of infantile egocentrism contribute to the idea of reflection. When faced with difficult or difficult circumstances, I find that thinking can be especially helpful. "As for contemplation, I believe you may be right" or "when I think about it, I understand why I was angry." If you think about a situation more carefully, you can come up with a different method of response or approach it in the future. You are required to document the process of your personal reflection and evaluate the university instruction you receive when you think and write reflectively as part of your academic preparation</w:t>
      </w:r>
      <w:r w:rsidR="005F6406" w:rsidRPr="00314262">
        <w:rPr>
          <w:rFonts w:ascii="Arial" w:hAnsi="Arial" w:cs="Arial"/>
        </w:rPr>
        <w:t xml:space="preserve"> </w:t>
      </w:r>
      <w:r w:rsidR="005F6406" w:rsidRPr="00314262">
        <w:rPr>
          <w:rFonts w:ascii="Arial" w:hAnsi="Arial" w:cs="Arial"/>
          <w:sz w:val="24"/>
          <w:szCs w:val="24"/>
        </w:rPr>
        <w:t>(Branche, 2005)</w:t>
      </w:r>
      <w:r w:rsidR="001457ED" w:rsidRPr="00314262">
        <w:rPr>
          <w:rFonts w:ascii="Arial" w:hAnsi="Arial" w:cs="Arial"/>
          <w:sz w:val="24"/>
          <w:szCs w:val="24"/>
          <w:lang w:val="bg-BG"/>
        </w:rPr>
        <w:t>.</w:t>
      </w:r>
    </w:p>
    <w:p w14:paraId="664DAC7B" w14:textId="78DBB2A6" w:rsidR="001457ED" w:rsidRPr="00314262" w:rsidRDefault="001457ED" w:rsidP="000C4BF6">
      <w:pPr>
        <w:spacing w:after="120" w:line="360" w:lineRule="auto"/>
        <w:ind w:firstLine="851"/>
        <w:jc w:val="both"/>
        <w:rPr>
          <w:rFonts w:ascii="Arial" w:hAnsi="Arial" w:cs="Arial"/>
          <w:sz w:val="24"/>
          <w:szCs w:val="24"/>
          <w:lang w:val="bg-BG"/>
        </w:rPr>
      </w:pPr>
      <w:r w:rsidRPr="00314262">
        <w:rPr>
          <w:rFonts w:ascii="Arial" w:hAnsi="Arial" w:cs="Arial"/>
          <w:sz w:val="24"/>
          <w:szCs w:val="24"/>
          <w:lang w:val="bg-BG"/>
        </w:rPr>
        <w:t>As a specific human ability for self-knowledge, through which an understanding of the peculiarities of one's own cognitive activity and the qualities of one's own personality is achieved, reflection supports the intellectual, professional and overall personal growth of the individual, which is a condition for fuller self-realization -</w:t>
      </w:r>
      <w:r w:rsidR="000A3477" w:rsidRPr="00314262">
        <w:rPr>
          <w:rFonts w:ascii="Arial" w:hAnsi="Arial" w:cs="Arial"/>
          <w:sz w:val="24"/>
          <w:szCs w:val="24"/>
        </w:rPr>
        <w:t xml:space="preserve"> </w:t>
      </w:r>
      <w:r w:rsidRPr="00314262">
        <w:rPr>
          <w:rFonts w:ascii="Arial" w:hAnsi="Arial" w:cs="Arial"/>
          <w:sz w:val="24"/>
          <w:szCs w:val="24"/>
          <w:lang w:val="bg-BG"/>
        </w:rPr>
        <w:t>effectively stimulate one's own potential for self-development</w:t>
      </w:r>
      <w:r w:rsidR="000A3477" w:rsidRPr="00314262">
        <w:rPr>
          <w:rFonts w:ascii="Arial" w:hAnsi="Arial" w:cs="Arial"/>
          <w:sz w:val="24"/>
          <w:szCs w:val="24"/>
        </w:rPr>
        <w:t xml:space="preserve"> (</w:t>
      </w:r>
      <w:proofErr w:type="spellStart"/>
      <w:r w:rsidR="000A3477" w:rsidRPr="00314262">
        <w:rPr>
          <w:rFonts w:ascii="Arial" w:hAnsi="Arial" w:cs="Arial"/>
          <w:sz w:val="24"/>
          <w:szCs w:val="24"/>
        </w:rPr>
        <w:t>Gelter</w:t>
      </w:r>
      <w:proofErr w:type="spellEnd"/>
      <w:r w:rsidR="000A3477" w:rsidRPr="00314262">
        <w:rPr>
          <w:rFonts w:ascii="Arial" w:hAnsi="Arial" w:cs="Arial"/>
          <w:sz w:val="24"/>
          <w:szCs w:val="24"/>
        </w:rPr>
        <w:t>, 2003)</w:t>
      </w:r>
      <w:r w:rsidRPr="00314262">
        <w:rPr>
          <w:rFonts w:ascii="Arial" w:hAnsi="Arial" w:cs="Arial"/>
          <w:sz w:val="24"/>
          <w:szCs w:val="24"/>
          <w:lang w:val="bg-BG"/>
        </w:rPr>
        <w:t>.</w:t>
      </w:r>
    </w:p>
    <w:p w14:paraId="72ECB049" w14:textId="77777777" w:rsidR="0055124F" w:rsidRPr="00314262" w:rsidRDefault="0055124F" w:rsidP="008D41CD">
      <w:pPr>
        <w:spacing w:after="120" w:line="360" w:lineRule="auto"/>
        <w:ind w:firstLine="851"/>
        <w:jc w:val="both"/>
        <w:rPr>
          <w:rFonts w:ascii="Arial" w:hAnsi="Arial" w:cs="Arial"/>
          <w:sz w:val="24"/>
          <w:szCs w:val="24"/>
        </w:rPr>
      </w:pPr>
    </w:p>
    <w:p w14:paraId="491B74A7" w14:textId="353AAC1D" w:rsidR="00D54EAE" w:rsidRPr="00314262" w:rsidRDefault="00D54EAE" w:rsidP="00641312">
      <w:pPr>
        <w:pStyle w:val="Heading2"/>
        <w:numPr>
          <w:ilvl w:val="1"/>
          <w:numId w:val="1"/>
        </w:numPr>
        <w:tabs>
          <w:tab w:val="left" w:pos="1560"/>
        </w:tabs>
        <w:spacing w:before="360"/>
        <w:ind w:left="1560" w:hanging="709"/>
        <w:rPr>
          <w:rFonts w:ascii="Arial" w:hAnsi="Arial" w:cs="Arial"/>
          <w:b/>
          <w:bCs/>
          <w:i/>
          <w:iCs/>
          <w:color w:val="auto"/>
          <w:sz w:val="32"/>
          <w:szCs w:val="32"/>
        </w:rPr>
      </w:pPr>
      <w:bookmarkStart w:id="11" w:name="_Toc78375294"/>
      <w:r w:rsidRPr="00314262">
        <w:rPr>
          <w:rFonts w:ascii="Arial" w:hAnsi="Arial" w:cs="Arial"/>
          <w:b/>
          <w:bCs/>
          <w:i/>
          <w:iCs/>
          <w:color w:val="auto"/>
          <w:sz w:val="32"/>
          <w:szCs w:val="32"/>
        </w:rPr>
        <w:t>Analysis</w:t>
      </w:r>
      <w:r w:rsidR="007576E5" w:rsidRPr="00314262">
        <w:rPr>
          <w:rFonts w:ascii="Arial" w:hAnsi="Arial" w:cs="Arial"/>
          <w:b/>
          <w:bCs/>
          <w:i/>
          <w:iCs/>
          <w:color w:val="auto"/>
          <w:sz w:val="32"/>
          <w:szCs w:val="32"/>
        </w:rPr>
        <w:t xml:space="preserve"> of </w:t>
      </w:r>
      <w:r w:rsidR="00BA1687" w:rsidRPr="00314262">
        <w:rPr>
          <w:rFonts w:ascii="Arial" w:hAnsi="Arial" w:cs="Arial"/>
          <w:b/>
          <w:bCs/>
          <w:i/>
          <w:iCs/>
          <w:color w:val="auto"/>
          <w:sz w:val="32"/>
          <w:szCs w:val="32"/>
        </w:rPr>
        <w:t xml:space="preserve">Reflection </w:t>
      </w:r>
      <w:r w:rsidR="00F62706" w:rsidRPr="00314262">
        <w:rPr>
          <w:rFonts w:ascii="Arial" w:hAnsi="Arial" w:cs="Arial"/>
          <w:b/>
          <w:bCs/>
          <w:i/>
          <w:iCs/>
          <w:color w:val="auto"/>
          <w:sz w:val="32"/>
          <w:szCs w:val="32"/>
        </w:rPr>
        <w:t>(So what?)</w:t>
      </w:r>
      <w:bookmarkEnd w:id="11"/>
    </w:p>
    <w:p w14:paraId="404F91FD" w14:textId="62586789" w:rsidR="0002409C" w:rsidRPr="00314262" w:rsidRDefault="0002409C" w:rsidP="0002409C">
      <w:pPr>
        <w:spacing w:after="0" w:line="360" w:lineRule="auto"/>
        <w:ind w:firstLine="851"/>
        <w:jc w:val="both"/>
        <w:rPr>
          <w:rFonts w:ascii="Arial" w:hAnsi="Arial" w:cs="Arial"/>
          <w:sz w:val="24"/>
          <w:szCs w:val="24"/>
        </w:rPr>
      </w:pPr>
      <w:r w:rsidRPr="00314262">
        <w:rPr>
          <w:rFonts w:ascii="Arial" w:hAnsi="Arial" w:cs="Arial"/>
          <w:sz w:val="24"/>
          <w:szCs w:val="24"/>
        </w:rPr>
        <w:t xml:space="preserve">My life and work as a specialist need me to be able to think and write critically. </w:t>
      </w:r>
      <w:r w:rsidR="00045190" w:rsidRPr="00045190">
        <w:rPr>
          <w:rFonts w:ascii="Arial" w:hAnsi="Arial" w:cs="Arial"/>
          <w:color w:val="000000" w:themeColor="text1"/>
          <w:sz w:val="24"/>
          <w:szCs w:val="24"/>
        </w:rPr>
        <w:t>It describes</w:t>
      </w:r>
      <w:r w:rsidR="00045190" w:rsidRPr="00045190">
        <w:rPr>
          <w:rFonts w:ascii="Arial" w:hAnsi="Arial" w:cs="Arial"/>
          <w:color w:val="000000" w:themeColor="text1"/>
          <w:sz w:val="24"/>
          <w:szCs w:val="24"/>
          <w:shd w:val="clear" w:color="auto" w:fill="FFFFFF"/>
        </w:rPr>
        <w:t xml:space="preserve"> the </w:t>
      </w:r>
      <w:r w:rsidR="00045190" w:rsidRPr="00045190">
        <w:rPr>
          <w:rFonts w:ascii="Arial" w:hAnsi="Arial" w:cs="Arial"/>
          <w:color w:val="000000" w:themeColor="text1"/>
          <w:sz w:val="24"/>
          <w:szCs w:val="24"/>
        </w:rPr>
        <w:t>impact</w:t>
      </w:r>
      <w:r w:rsidR="00045190" w:rsidRPr="00045190">
        <w:rPr>
          <w:rFonts w:ascii="Arial" w:hAnsi="Arial" w:cs="Arial"/>
          <w:color w:val="000000" w:themeColor="text1"/>
          <w:sz w:val="24"/>
          <w:szCs w:val="24"/>
          <w:shd w:val="clear" w:color="auto" w:fill="FFFFFF"/>
        </w:rPr>
        <w:t xml:space="preserve"> of </w:t>
      </w:r>
      <w:r w:rsidR="00045190" w:rsidRPr="00045190">
        <w:rPr>
          <w:rFonts w:ascii="Arial" w:hAnsi="Arial" w:cs="Arial"/>
          <w:color w:val="000000" w:themeColor="text1"/>
          <w:sz w:val="24"/>
          <w:szCs w:val="24"/>
        </w:rPr>
        <w:t>my procedures</w:t>
      </w:r>
      <w:r w:rsidR="00045190" w:rsidRPr="00045190">
        <w:rPr>
          <w:rFonts w:ascii="Arial" w:hAnsi="Arial" w:cs="Arial"/>
          <w:color w:val="000000" w:themeColor="text1"/>
          <w:sz w:val="24"/>
          <w:szCs w:val="24"/>
          <w:shd w:val="clear" w:color="auto" w:fill="FFFFFF"/>
        </w:rPr>
        <w:t xml:space="preserve"> </w:t>
      </w:r>
      <w:r w:rsidR="00045190" w:rsidRPr="00045190">
        <w:rPr>
          <w:rFonts w:ascii="Arial" w:hAnsi="Arial" w:cs="Arial"/>
          <w:color w:val="000000" w:themeColor="text1"/>
          <w:sz w:val="24"/>
          <w:szCs w:val="24"/>
        </w:rPr>
        <w:t>as a person and</w:t>
      </w:r>
      <w:r w:rsidR="00045190" w:rsidRPr="00045190">
        <w:rPr>
          <w:rFonts w:ascii="Arial" w:hAnsi="Arial" w:cs="Arial"/>
          <w:color w:val="000000" w:themeColor="text1"/>
          <w:sz w:val="24"/>
          <w:szCs w:val="24"/>
          <w:shd w:val="clear" w:color="auto" w:fill="FFFFFF"/>
        </w:rPr>
        <w:t xml:space="preserve"> the </w:t>
      </w:r>
      <w:r w:rsidR="00045190" w:rsidRPr="00045190">
        <w:rPr>
          <w:rFonts w:ascii="Arial" w:hAnsi="Arial" w:cs="Arial"/>
          <w:color w:val="000000" w:themeColor="text1"/>
          <w:sz w:val="24"/>
          <w:szCs w:val="24"/>
        </w:rPr>
        <w:t>surrounding environment</w:t>
      </w:r>
      <w:r w:rsidR="00045190" w:rsidRPr="00045190">
        <w:rPr>
          <w:rFonts w:ascii="Arial" w:hAnsi="Arial" w:cs="Arial"/>
          <w:color w:val="000000" w:themeColor="text1"/>
          <w:sz w:val="24"/>
          <w:szCs w:val="24"/>
          <w:shd w:val="clear" w:color="auto" w:fill="FFFFFF"/>
        </w:rPr>
        <w:t xml:space="preserve"> on my work and the results, and </w:t>
      </w:r>
      <w:r w:rsidR="00045190" w:rsidRPr="00045190">
        <w:rPr>
          <w:rFonts w:ascii="Arial" w:hAnsi="Arial" w:cs="Arial"/>
          <w:color w:val="000000" w:themeColor="text1"/>
          <w:sz w:val="24"/>
          <w:szCs w:val="24"/>
        </w:rPr>
        <w:t>an in-depth analysis</w:t>
      </w:r>
      <w:r w:rsidR="00045190" w:rsidRPr="00045190">
        <w:rPr>
          <w:rFonts w:ascii="Arial" w:hAnsi="Arial" w:cs="Arial"/>
          <w:color w:val="000000" w:themeColor="text1"/>
          <w:sz w:val="24"/>
          <w:szCs w:val="24"/>
          <w:shd w:val="clear" w:color="auto" w:fill="FFFFFF"/>
        </w:rPr>
        <w:t xml:space="preserve"> </w:t>
      </w:r>
      <w:r w:rsidR="00045190" w:rsidRPr="00045190">
        <w:rPr>
          <w:rFonts w:ascii="Arial" w:hAnsi="Arial" w:cs="Arial"/>
          <w:color w:val="000000" w:themeColor="text1"/>
          <w:sz w:val="24"/>
          <w:szCs w:val="24"/>
        </w:rPr>
        <w:t>of the</w:t>
      </w:r>
      <w:r w:rsidR="00045190" w:rsidRPr="00045190">
        <w:rPr>
          <w:rFonts w:ascii="Arial" w:hAnsi="Arial" w:cs="Arial"/>
          <w:color w:val="000000" w:themeColor="text1"/>
          <w:sz w:val="24"/>
          <w:szCs w:val="24"/>
          <w:shd w:val="clear" w:color="auto" w:fill="FFFFFF"/>
        </w:rPr>
        <w:t xml:space="preserve"> impact.</w:t>
      </w:r>
      <w:r w:rsidR="00045190" w:rsidRPr="00045190">
        <w:rPr>
          <w:rFonts w:ascii="Arial" w:hAnsi="Arial" w:cs="Arial"/>
          <w:color w:val="000000" w:themeColor="text1"/>
          <w:sz w:val="21"/>
          <w:szCs w:val="21"/>
          <w:shd w:val="clear" w:color="auto" w:fill="FFFFFF"/>
        </w:rPr>
        <w:t xml:space="preserve"> </w:t>
      </w:r>
      <w:r w:rsidRPr="00314262">
        <w:rPr>
          <w:rFonts w:ascii="Arial" w:hAnsi="Arial" w:cs="Arial"/>
          <w:sz w:val="24"/>
          <w:szCs w:val="24"/>
        </w:rPr>
        <w:t>Mastering critical reflexive thinking is especially important to me.</w:t>
      </w:r>
    </w:p>
    <w:p w14:paraId="23844143" w14:textId="64436104" w:rsidR="0050175B" w:rsidRPr="00314262" w:rsidRDefault="0002409C" w:rsidP="0002409C">
      <w:pPr>
        <w:spacing w:after="0" w:line="360" w:lineRule="auto"/>
        <w:ind w:firstLine="851"/>
        <w:jc w:val="both"/>
        <w:rPr>
          <w:rFonts w:ascii="Arial" w:hAnsi="Arial" w:cs="Arial"/>
          <w:sz w:val="24"/>
          <w:szCs w:val="24"/>
        </w:rPr>
      </w:pPr>
      <w:r w:rsidRPr="00314262">
        <w:rPr>
          <w:rFonts w:ascii="Arial" w:hAnsi="Arial" w:cs="Arial"/>
          <w:sz w:val="24"/>
          <w:szCs w:val="24"/>
        </w:rPr>
        <w:t>Psychological and pedagogical theory and educational practice increasingly accept that the development of critical thinking in the individual is a major goal of modern education. There are two main reasons for this view: first, critical thinking is becoming increasingly important and stimulating intellectual growth and skills</w:t>
      </w:r>
      <w:r w:rsidR="006F6109" w:rsidRPr="00314262">
        <w:rPr>
          <w:rFonts w:ascii="Arial" w:hAnsi="Arial" w:cs="Arial"/>
          <w:sz w:val="24"/>
          <w:szCs w:val="24"/>
        </w:rPr>
        <w:t xml:space="preserve"> (Branche, 2005)</w:t>
      </w:r>
      <w:r w:rsidRPr="00314262">
        <w:rPr>
          <w:rFonts w:ascii="Arial" w:hAnsi="Arial" w:cs="Arial"/>
          <w:sz w:val="24"/>
          <w:szCs w:val="24"/>
        </w:rPr>
        <w:t xml:space="preserve">. Second, thinking activities strengthen the potential of the individual </w:t>
      </w:r>
      <w:r w:rsidRPr="00314262">
        <w:rPr>
          <w:rFonts w:ascii="Arial" w:hAnsi="Arial" w:cs="Arial"/>
          <w:sz w:val="24"/>
          <w:szCs w:val="24"/>
        </w:rPr>
        <w:lastRenderedPageBreak/>
        <w:t xml:space="preserve">and contribute to its full implementation and development. This subject has always interested me, as it gives me the opportunity to think about different topics, to make </w:t>
      </w:r>
      <w:r w:rsidR="00CC1D11" w:rsidRPr="00314262">
        <w:rPr>
          <w:rFonts w:ascii="Arial" w:hAnsi="Arial" w:cs="Arial"/>
          <w:sz w:val="24"/>
          <w:szCs w:val="24"/>
        </w:rPr>
        <w:t>analyses</w:t>
      </w:r>
      <w:r w:rsidRPr="00314262">
        <w:rPr>
          <w:rFonts w:ascii="Arial" w:hAnsi="Arial" w:cs="Arial"/>
          <w:sz w:val="24"/>
          <w:szCs w:val="24"/>
        </w:rPr>
        <w:t>, to compare and defend my point of view, as well as to make choices and make decisions.</w:t>
      </w:r>
    </w:p>
    <w:p w14:paraId="621A1DAE" w14:textId="77777777" w:rsidR="00803F24" w:rsidRPr="00314262" w:rsidRDefault="00803F24" w:rsidP="00B167D0">
      <w:pPr>
        <w:spacing w:after="0" w:line="360" w:lineRule="auto"/>
        <w:ind w:firstLine="851"/>
        <w:jc w:val="both"/>
        <w:rPr>
          <w:rFonts w:ascii="Arial" w:hAnsi="Arial" w:cs="Arial"/>
          <w:sz w:val="24"/>
          <w:szCs w:val="24"/>
        </w:rPr>
      </w:pPr>
    </w:p>
    <w:p w14:paraId="3670E145" w14:textId="1EE1EFAE" w:rsidR="00D54EAE" w:rsidRPr="00314262" w:rsidRDefault="00255439" w:rsidP="00641312">
      <w:pPr>
        <w:pStyle w:val="Heading2"/>
        <w:numPr>
          <w:ilvl w:val="1"/>
          <w:numId w:val="1"/>
        </w:numPr>
        <w:tabs>
          <w:tab w:val="left" w:pos="1560"/>
        </w:tabs>
        <w:spacing w:before="360"/>
        <w:ind w:left="1560" w:hanging="709"/>
        <w:rPr>
          <w:rFonts w:ascii="Arial" w:hAnsi="Arial" w:cs="Arial"/>
          <w:b/>
          <w:bCs/>
          <w:i/>
          <w:iCs/>
          <w:color w:val="auto"/>
          <w:sz w:val="32"/>
          <w:szCs w:val="32"/>
        </w:rPr>
      </w:pPr>
      <w:bookmarkStart w:id="12" w:name="_Toc78375295"/>
      <w:r w:rsidRPr="00314262">
        <w:rPr>
          <w:rFonts w:ascii="Arial" w:hAnsi="Arial" w:cs="Arial"/>
          <w:b/>
          <w:bCs/>
          <w:i/>
          <w:iCs/>
          <w:color w:val="auto"/>
          <w:sz w:val="32"/>
          <w:szCs w:val="32"/>
        </w:rPr>
        <w:t xml:space="preserve">Proposed actions following </w:t>
      </w:r>
      <w:r w:rsidR="00BA1687" w:rsidRPr="00314262">
        <w:rPr>
          <w:rFonts w:ascii="Arial" w:hAnsi="Arial" w:cs="Arial"/>
          <w:b/>
          <w:bCs/>
          <w:i/>
          <w:iCs/>
          <w:color w:val="auto"/>
          <w:sz w:val="32"/>
          <w:szCs w:val="32"/>
        </w:rPr>
        <w:t xml:space="preserve">Reflection </w:t>
      </w:r>
      <w:r w:rsidR="00F62706" w:rsidRPr="00314262">
        <w:rPr>
          <w:rFonts w:ascii="Arial" w:hAnsi="Arial" w:cs="Arial"/>
          <w:b/>
          <w:bCs/>
          <w:i/>
          <w:iCs/>
          <w:color w:val="auto"/>
          <w:sz w:val="32"/>
          <w:szCs w:val="32"/>
        </w:rPr>
        <w:t>(Now what?)</w:t>
      </w:r>
      <w:bookmarkEnd w:id="12"/>
    </w:p>
    <w:p w14:paraId="51ED6142" w14:textId="5EE685A9" w:rsidR="0050175B" w:rsidRPr="00314262" w:rsidRDefault="002F481F" w:rsidP="00B167D0">
      <w:pPr>
        <w:spacing w:after="120" w:line="360" w:lineRule="auto"/>
        <w:ind w:firstLine="851"/>
        <w:jc w:val="both"/>
        <w:rPr>
          <w:rFonts w:ascii="Arial" w:hAnsi="Arial" w:cs="Arial"/>
          <w:sz w:val="24"/>
          <w:szCs w:val="24"/>
          <w:lang w:val="bg-BG"/>
        </w:rPr>
      </w:pPr>
      <w:r w:rsidRPr="00314262">
        <w:rPr>
          <w:rFonts w:ascii="Arial" w:hAnsi="Arial" w:cs="Arial"/>
          <w:sz w:val="24"/>
          <w:szCs w:val="24"/>
          <w:lang w:val="bg-BG"/>
        </w:rPr>
        <w:t>My capacity to think about the big picture has increased as a result of academic and employment skills courses. I want to learn how to eliminate my mental difficulties and distractions in order to reach my best potential by focusing my thoughts. So that I could get out of the box and create breakthroughs, I honed my creative thinking skills. When working in a team, workers improve their collective thinking</w:t>
      </w:r>
      <w:r w:rsidR="00F47AC6" w:rsidRPr="00314262">
        <w:rPr>
          <w:rFonts w:ascii="Arial" w:hAnsi="Arial" w:cs="Arial"/>
        </w:rPr>
        <w:t xml:space="preserve"> </w:t>
      </w:r>
      <w:r w:rsidR="00F47AC6" w:rsidRPr="00314262">
        <w:rPr>
          <w:rFonts w:ascii="Arial" w:hAnsi="Arial" w:cs="Arial"/>
          <w:sz w:val="24"/>
          <w:szCs w:val="24"/>
          <w:lang w:val="bg-BG"/>
        </w:rPr>
        <w:t>(Gelter, 2003)</w:t>
      </w:r>
      <w:r w:rsidRPr="00314262">
        <w:rPr>
          <w:rFonts w:ascii="Arial" w:hAnsi="Arial" w:cs="Arial"/>
          <w:sz w:val="24"/>
          <w:szCs w:val="24"/>
          <w:lang w:val="bg-BG"/>
        </w:rPr>
        <w:t xml:space="preserve"> to achieve better results. In order to learn to improve my future, I need to master reflexive thinking, which includes research into the past.</w:t>
      </w:r>
    </w:p>
    <w:p w14:paraId="7202C5E2" w14:textId="3BF9872A" w:rsidR="00D54EAE" w:rsidRPr="00314262" w:rsidRDefault="008B7D03" w:rsidP="00641312">
      <w:pPr>
        <w:pStyle w:val="Heading1"/>
        <w:tabs>
          <w:tab w:val="left" w:pos="709"/>
        </w:tabs>
        <w:spacing w:before="840"/>
        <w:ind w:left="709" w:hanging="709"/>
        <w:rPr>
          <w:rFonts w:ascii="Arial" w:hAnsi="Arial" w:cs="Arial"/>
          <w:b/>
          <w:bCs/>
          <w:color w:val="auto"/>
          <w:sz w:val="36"/>
          <w:szCs w:val="36"/>
          <w:lang w:val="bg-BG"/>
        </w:rPr>
      </w:pPr>
      <w:r w:rsidRPr="00314262">
        <w:rPr>
          <w:rFonts w:ascii="Arial" w:hAnsi="Arial" w:cs="Arial"/>
          <w:b/>
          <w:bCs/>
          <w:color w:val="auto"/>
          <w:sz w:val="36"/>
          <w:szCs w:val="36"/>
        </w:rPr>
        <w:br w:type="column"/>
      </w:r>
      <w:bookmarkStart w:id="13" w:name="_Toc78375296"/>
      <w:r w:rsidR="00D54EAE" w:rsidRPr="00314262">
        <w:rPr>
          <w:rFonts w:ascii="Arial" w:hAnsi="Arial" w:cs="Arial"/>
          <w:b/>
          <w:bCs/>
          <w:color w:val="auto"/>
          <w:sz w:val="36"/>
          <w:szCs w:val="36"/>
        </w:rPr>
        <w:lastRenderedPageBreak/>
        <w:t>Conclusion</w:t>
      </w:r>
      <w:bookmarkEnd w:id="13"/>
      <w:r w:rsidR="0033173B" w:rsidRPr="00314262">
        <w:rPr>
          <w:rFonts w:ascii="Arial" w:hAnsi="Arial" w:cs="Arial"/>
          <w:b/>
          <w:bCs/>
          <w:color w:val="auto"/>
          <w:sz w:val="36"/>
          <w:szCs w:val="36"/>
          <w:lang w:val="bg-BG"/>
        </w:rPr>
        <w:t xml:space="preserve"> </w:t>
      </w:r>
    </w:p>
    <w:p w14:paraId="69FE2194" w14:textId="77777777" w:rsidR="0050175B" w:rsidRPr="00314262" w:rsidRDefault="0050175B" w:rsidP="00565B35">
      <w:pPr>
        <w:spacing w:after="120" w:line="360" w:lineRule="auto"/>
        <w:ind w:firstLine="851"/>
        <w:jc w:val="both"/>
        <w:rPr>
          <w:rFonts w:ascii="Arial" w:hAnsi="Arial" w:cs="Arial"/>
          <w:sz w:val="24"/>
          <w:szCs w:val="24"/>
        </w:rPr>
      </w:pPr>
    </w:p>
    <w:p w14:paraId="569AA676" w14:textId="77777777" w:rsidR="0033173B" w:rsidRPr="00314262" w:rsidRDefault="0033173B" w:rsidP="0033173B">
      <w:pPr>
        <w:spacing w:after="120" w:line="360" w:lineRule="auto"/>
        <w:ind w:firstLine="851"/>
        <w:jc w:val="both"/>
        <w:rPr>
          <w:rFonts w:ascii="Arial" w:hAnsi="Arial" w:cs="Arial"/>
          <w:sz w:val="26"/>
          <w:szCs w:val="26"/>
          <w:lang w:val="bg-BG"/>
        </w:rPr>
      </w:pPr>
      <w:r w:rsidRPr="00314262">
        <w:rPr>
          <w:rFonts w:ascii="Arial" w:hAnsi="Arial" w:cs="Arial"/>
          <w:sz w:val="26"/>
          <w:szCs w:val="26"/>
          <w:lang w:val="bg-BG"/>
        </w:rPr>
        <w:t>In conclusion, I can summarize that the 3 areas I have chosen that are the subject of study in the module on Academic and Employability Skills are closely related and very important when used in my native language, which is Bulgarian. When students need to master a foreign language, they become much more important.</w:t>
      </w:r>
    </w:p>
    <w:p w14:paraId="05F0DB35" w14:textId="77777777" w:rsidR="0033173B" w:rsidRPr="00314262" w:rsidRDefault="0033173B" w:rsidP="0033173B">
      <w:pPr>
        <w:spacing w:after="120" w:line="360" w:lineRule="auto"/>
        <w:ind w:firstLine="851"/>
        <w:jc w:val="both"/>
        <w:rPr>
          <w:rFonts w:ascii="Arial" w:hAnsi="Arial" w:cs="Arial"/>
          <w:sz w:val="26"/>
          <w:szCs w:val="26"/>
          <w:lang w:val="bg-BG"/>
        </w:rPr>
      </w:pPr>
      <w:r w:rsidRPr="00314262">
        <w:rPr>
          <w:rFonts w:ascii="Arial" w:hAnsi="Arial" w:cs="Arial"/>
          <w:sz w:val="26"/>
          <w:szCs w:val="26"/>
          <w:lang w:val="bg-BG"/>
        </w:rPr>
        <w:t>The main part was discussed in detail Public speaking and giving presentations; Analytical and critical thinking skills; Reflection. I consider them to be the knowledge and skills that I will need the most and will use most often in my daily work, at university or at home with family and friends. By the time I finished my current trimester, I had acquired a number of different job skills that I would like to explain and understand briefly.</w:t>
      </w:r>
    </w:p>
    <w:p w14:paraId="041627AC" w14:textId="77777777" w:rsidR="0033173B" w:rsidRPr="00314262" w:rsidRDefault="0033173B" w:rsidP="0033173B">
      <w:pPr>
        <w:spacing w:after="120" w:line="360" w:lineRule="auto"/>
        <w:ind w:firstLine="851"/>
        <w:jc w:val="both"/>
        <w:rPr>
          <w:rFonts w:ascii="Arial" w:hAnsi="Arial" w:cs="Arial"/>
          <w:sz w:val="26"/>
          <w:szCs w:val="26"/>
          <w:lang w:val="bg-BG"/>
        </w:rPr>
      </w:pPr>
      <w:r w:rsidRPr="00314262">
        <w:rPr>
          <w:rFonts w:ascii="Arial" w:hAnsi="Arial" w:cs="Arial"/>
          <w:sz w:val="26"/>
          <w:szCs w:val="26"/>
          <w:lang w:val="bg-BG"/>
        </w:rPr>
        <w:t>My capacity to see the big picture was enhanced during lectures on academic and exploitable skills. For a project that reaches its maximum potential, I found that concentrated thinking tends to remove internal turmoil and distraction.</w:t>
      </w:r>
    </w:p>
    <w:p w14:paraId="60FC936D" w14:textId="77777777" w:rsidR="0033173B" w:rsidRPr="00314262" w:rsidRDefault="0033173B" w:rsidP="0033173B">
      <w:pPr>
        <w:spacing w:after="120" w:line="360" w:lineRule="auto"/>
        <w:ind w:firstLine="851"/>
        <w:jc w:val="both"/>
        <w:rPr>
          <w:rFonts w:ascii="Arial" w:hAnsi="Arial" w:cs="Arial"/>
          <w:sz w:val="26"/>
          <w:szCs w:val="26"/>
          <w:lang w:val="bg-BG"/>
        </w:rPr>
      </w:pPr>
      <w:r w:rsidRPr="00314262">
        <w:rPr>
          <w:rFonts w:ascii="Arial" w:hAnsi="Arial" w:cs="Arial"/>
          <w:sz w:val="26"/>
          <w:szCs w:val="26"/>
          <w:lang w:val="bg-BG"/>
        </w:rPr>
        <w:t>Public speaking and presentation has always led to great stress / Every time I encounter preparing a presentation, I panic. Due to rapid breathing during stressful situations, I cannot control my speech. For this issue, I want to focus exclusively on my breathing.</w:t>
      </w:r>
    </w:p>
    <w:p w14:paraId="79C53562" w14:textId="54B0A14D" w:rsidR="0050175B" w:rsidRPr="00314262" w:rsidRDefault="0033173B" w:rsidP="0033173B">
      <w:pPr>
        <w:spacing w:after="120" w:line="360" w:lineRule="auto"/>
        <w:ind w:firstLine="851"/>
        <w:jc w:val="both"/>
        <w:rPr>
          <w:rFonts w:ascii="Arial" w:hAnsi="Arial" w:cs="Arial"/>
          <w:sz w:val="26"/>
          <w:szCs w:val="26"/>
          <w:lang w:val="bg-BG"/>
        </w:rPr>
      </w:pPr>
      <w:r w:rsidRPr="00314262">
        <w:rPr>
          <w:rFonts w:ascii="Arial" w:hAnsi="Arial" w:cs="Arial"/>
          <w:sz w:val="26"/>
          <w:szCs w:val="26"/>
          <w:lang w:val="bg-BG"/>
        </w:rPr>
        <w:t>Analytical and critical thinking is the ability to think clearly and rationally and to understand the conceptual relationship between ideas. Logic involves a thorough weighing of facts or points of view to reach stable, independent conclusions and strengthens the skills for analytical and critical thinking.</w:t>
      </w:r>
    </w:p>
    <w:p w14:paraId="1CC28060" w14:textId="77777777" w:rsidR="0055124F" w:rsidRPr="00314262" w:rsidRDefault="0055124F" w:rsidP="00C3577F">
      <w:pPr>
        <w:spacing w:after="120" w:line="360" w:lineRule="auto"/>
        <w:ind w:firstLine="851"/>
        <w:jc w:val="both"/>
        <w:rPr>
          <w:rFonts w:ascii="Arial" w:hAnsi="Arial" w:cs="Arial"/>
          <w:sz w:val="24"/>
          <w:szCs w:val="24"/>
        </w:rPr>
      </w:pPr>
    </w:p>
    <w:p w14:paraId="244EE55D" w14:textId="18A64C7C" w:rsidR="00D54EAE" w:rsidRPr="00314262" w:rsidRDefault="00D54EAE" w:rsidP="00641312">
      <w:pPr>
        <w:pStyle w:val="Heading1"/>
        <w:tabs>
          <w:tab w:val="left" w:pos="709"/>
        </w:tabs>
        <w:spacing w:before="840"/>
        <w:ind w:left="709" w:hanging="709"/>
        <w:rPr>
          <w:rFonts w:ascii="Arial" w:hAnsi="Arial" w:cs="Arial"/>
          <w:b/>
          <w:bCs/>
          <w:color w:val="auto"/>
          <w:sz w:val="36"/>
          <w:szCs w:val="36"/>
        </w:rPr>
      </w:pPr>
      <w:r w:rsidRPr="00314262">
        <w:rPr>
          <w:rFonts w:ascii="Arial" w:hAnsi="Arial" w:cs="Arial"/>
          <w:color w:val="auto"/>
        </w:rPr>
        <w:br w:type="column"/>
      </w:r>
      <w:bookmarkStart w:id="14" w:name="_Toc78375297"/>
      <w:r w:rsidRPr="00314262">
        <w:rPr>
          <w:rFonts w:ascii="Arial" w:hAnsi="Arial" w:cs="Arial"/>
          <w:b/>
          <w:bCs/>
          <w:color w:val="auto"/>
          <w:sz w:val="36"/>
          <w:szCs w:val="36"/>
        </w:rPr>
        <w:lastRenderedPageBreak/>
        <w:t>Reference list</w:t>
      </w:r>
      <w:bookmarkEnd w:id="14"/>
    </w:p>
    <w:p w14:paraId="3ED0E68C" w14:textId="0CE6B87B" w:rsidR="00D54EAE" w:rsidRPr="00314262" w:rsidRDefault="00D54EAE">
      <w:pPr>
        <w:rPr>
          <w:rFonts w:ascii="Arial" w:hAnsi="Arial" w:cs="Arial"/>
        </w:rPr>
      </w:pPr>
    </w:p>
    <w:p w14:paraId="2AE2EB42" w14:textId="342F9C57" w:rsidR="002745F9" w:rsidRPr="00314262" w:rsidRDefault="002745F9" w:rsidP="002745F9">
      <w:pPr>
        <w:pStyle w:val="NormalWeb"/>
        <w:numPr>
          <w:ilvl w:val="0"/>
          <w:numId w:val="12"/>
        </w:numPr>
        <w:spacing w:before="0" w:beforeAutospacing="0" w:after="240" w:afterAutospacing="0" w:line="360" w:lineRule="auto"/>
        <w:ind w:left="426"/>
        <w:rPr>
          <w:rFonts w:ascii="Arial" w:hAnsi="Arial" w:cs="Arial"/>
        </w:rPr>
      </w:pPr>
      <w:r w:rsidRPr="00314262">
        <w:rPr>
          <w:rFonts w:ascii="Arial" w:hAnsi="Arial" w:cs="Arial"/>
        </w:rPr>
        <w:t xml:space="preserve">Branche, B. (2005). </w:t>
      </w:r>
      <w:r w:rsidRPr="00314262">
        <w:rPr>
          <w:rFonts w:ascii="Arial" w:hAnsi="Arial" w:cs="Arial"/>
          <w:i/>
          <w:iCs/>
        </w:rPr>
        <w:t>Reflective thinking</w:t>
      </w:r>
      <w:r w:rsidRPr="00314262">
        <w:rPr>
          <w:rFonts w:ascii="Arial" w:hAnsi="Arial" w:cs="Arial"/>
        </w:rPr>
        <w:t>. London: Athena Press.</w:t>
      </w:r>
    </w:p>
    <w:p w14:paraId="5E680CA1" w14:textId="77777777" w:rsidR="002745F9" w:rsidRPr="00314262" w:rsidRDefault="002745F9" w:rsidP="002745F9">
      <w:pPr>
        <w:pStyle w:val="NormalWeb"/>
        <w:numPr>
          <w:ilvl w:val="0"/>
          <w:numId w:val="12"/>
        </w:numPr>
        <w:spacing w:before="0" w:beforeAutospacing="0" w:after="240" w:afterAutospacing="0" w:line="360" w:lineRule="auto"/>
        <w:ind w:left="426"/>
        <w:rPr>
          <w:rFonts w:ascii="Arial" w:hAnsi="Arial" w:cs="Arial"/>
        </w:rPr>
      </w:pPr>
      <w:r w:rsidRPr="00314262">
        <w:rPr>
          <w:rFonts w:ascii="Arial" w:hAnsi="Arial" w:cs="Arial"/>
        </w:rPr>
        <w:t xml:space="preserve">Cottrell, S. (2005). </w:t>
      </w:r>
      <w:r w:rsidRPr="00314262">
        <w:rPr>
          <w:rFonts w:ascii="Arial" w:hAnsi="Arial" w:cs="Arial"/>
          <w:i/>
          <w:iCs/>
        </w:rPr>
        <w:t>Critical Thinking Skills : Developing Effective Analysis And Argument</w:t>
      </w:r>
      <w:r w:rsidRPr="00314262">
        <w:rPr>
          <w:rFonts w:ascii="Arial" w:hAnsi="Arial" w:cs="Arial"/>
        </w:rPr>
        <w:t>. Basingstoke: Palgrave Macmillan.</w:t>
      </w:r>
    </w:p>
    <w:p w14:paraId="58B96B88" w14:textId="77777777" w:rsidR="002745F9" w:rsidRPr="00314262" w:rsidRDefault="002745F9" w:rsidP="002745F9">
      <w:pPr>
        <w:pStyle w:val="NormalWeb"/>
        <w:numPr>
          <w:ilvl w:val="0"/>
          <w:numId w:val="12"/>
        </w:numPr>
        <w:spacing w:before="0" w:beforeAutospacing="0" w:after="240" w:afterAutospacing="0" w:line="360" w:lineRule="auto"/>
        <w:ind w:left="426"/>
        <w:rPr>
          <w:rFonts w:ascii="Arial" w:hAnsi="Arial" w:cs="Arial"/>
        </w:rPr>
      </w:pPr>
      <w:proofErr w:type="spellStart"/>
      <w:r w:rsidRPr="00314262">
        <w:rPr>
          <w:rFonts w:ascii="Arial" w:hAnsi="Arial" w:cs="Arial"/>
        </w:rPr>
        <w:t>Gelter</w:t>
      </w:r>
      <w:proofErr w:type="spellEnd"/>
      <w:r w:rsidRPr="00314262">
        <w:rPr>
          <w:rFonts w:ascii="Arial" w:hAnsi="Arial" w:cs="Arial"/>
        </w:rPr>
        <w:t xml:space="preserve">, H. (2003). Why is reflective thinking uncommon. </w:t>
      </w:r>
      <w:r w:rsidRPr="00314262">
        <w:rPr>
          <w:rFonts w:ascii="Arial" w:hAnsi="Arial" w:cs="Arial"/>
          <w:i/>
          <w:iCs/>
        </w:rPr>
        <w:t>Reflective Practice</w:t>
      </w:r>
      <w:r w:rsidRPr="00314262">
        <w:rPr>
          <w:rFonts w:ascii="Arial" w:hAnsi="Arial" w:cs="Arial"/>
        </w:rPr>
        <w:t>, 4(3), pp.337–344.</w:t>
      </w:r>
    </w:p>
    <w:p w14:paraId="5C5F2196" w14:textId="77777777" w:rsidR="002745F9" w:rsidRPr="00314262" w:rsidRDefault="002745F9" w:rsidP="002745F9">
      <w:pPr>
        <w:pStyle w:val="NormalWeb"/>
        <w:numPr>
          <w:ilvl w:val="0"/>
          <w:numId w:val="12"/>
        </w:numPr>
        <w:spacing w:before="0" w:beforeAutospacing="0" w:after="240" w:afterAutospacing="0" w:line="360" w:lineRule="auto"/>
        <w:ind w:left="426"/>
        <w:rPr>
          <w:rFonts w:ascii="Arial" w:hAnsi="Arial" w:cs="Arial"/>
        </w:rPr>
      </w:pPr>
      <w:r w:rsidRPr="00314262">
        <w:rPr>
          <w:rFonts w:ascii="Arial" w:hAnsi="Arial" w:cs="Arial"/>
        </w:rPr>
        <w:t xml:space="preserve">Lucas, S. and Stob, P. (2020). </w:t>
      </w:r>
      <w:r w:rsidRPr="00314262">
        <w:rPr>
          <w:rFonts w:ascii="Arial" w:hAnsi="Arial" w:cs="Arial"/>
          <w:i/>
          <w:iCs/>
        </w:rPr>
        <w:t>The art of public speaking</w:t>
      </w:r>
      <w:r w:rsidRPr="00314262">
        <w:rPr>
          <w:rFonts w:ascii="Arial" w:hAnsi="Arial" w:cs="Arial"/>
        </w:rPr>
        <w:t xml:space="preserve">. New York, Ny: </w:t>
      </w:r>
      <w:proofErr w:type="spellStart"/>
      <w:r w:rsidRPr="00314262">
        <w:rPr>
          <w:rFonts w:ascii="Arial" w:hAnsi="Arial" w:cs="Arial"/>
        </w:rPr>
        <w:t>Mcgraw-Hill</w:t>
      </w:r>
      <w:proofErr w:type="spellEnd"/>
      <w:r w:rsidRPr="00314262">
        <w:rPr>
          <w:rFonts w:ascii="Arial" w:hAnsi="Arial" w:cs="Arial"/>
        </w:rPr>
        <w:t xml:space="preserve"> Education.</w:t>
      </w:r>
    </w:p>
    <w:p w14:paraId="489867E2" w14:textId="77777777" w:rsidR="002745F9" w:rsidRPr="00314262" w:rsidRDefault="002745F9" w:rsidP="002745F9">
      <w:pPr>
        <w:pStyle w:val="NormalWeb"/>
        <w:numPr>
          <w:ilvl w:val="0"/>
          <w:numId w:val="12"/>
        </w:numPr>
        <w:spacing w:before="0" w:beforeAutospacing="0" w:after="240" w:afterAutospacing="0" w:line="360" w:lineRule="auto"/>
        <w:ind w:left="426"/>
        <w:rPr>
          <w:rFonts w:ascii="Arial" w:hAnsi="Arial" w:cs="Arial"/>
        </w:rPr>
      </w:pPr>
      <w:r w:rsidRPr="00314262">
        <w:rPr>
          <w:rFonts w:ascii="Arial" w:hAnsi="Arial" w:cs="Arial"/>
        </w:rPr>
        <w:t xml:space="preserve">Williams, K., </w:t>
      </w:r>
      <w:proofErr w:type="spellStart"/>
      <w:r w:rsidRPr="00314262">
        <w:rPr>
          <w:rFonts w:ascii="Arial" w:hAnsi="Arial" w:cs="Arial"/>
        </w:rPr>
        <w:t>Woolliams</w:t>
      </w:r>
      <w:proofErr w:type="spellEnd"/>
      <w:r w:rsidRPr="00314262">
        <w:rPr>
          <w:rFonts w:ascii="Arial" w:hAnsi="Arial" w:cs="Arial"/>
        </w:rPr>
        <w:t xml:space="preserve">, M. and Spiro, J. (2012). </w:t>
      </w:r>
      <w:r w:rsidRPr="00314262">
        <w:rPr>
          <w:rFonts w:ascii="Arial" w:hAnsi="Arial" w:cs="Arial"/>
          <w:i/>
          <w:iCs/>
        </w:rPr>
        <w:t>Reflective writing</w:t>
      </w:r>
      <w:r w:rsidRPr="00314262">
        <w:rPr>
          <w:rFonts w:ascii="Arial" w:hAnsi="Arial" w:cs="Arial"/>
        </w:rPr>
        <w:t xml:space="preserve">. </w:t>
      </w:r>
      <w:proofErr w:type="spellStart"/>
      <w:r w:rsidRPr="00314262">
        <w:rPr>
          <w:rFonts w:ascii="Arial" w:hAnsi="Arial" w:cs="Arial"/>
        </w:rPr>
        <w:t>Houndmills</w:t>
      </w:r>
      <w:proofErr w:type="spellEnd"/>
      <w:r w:rsidRPr="00314262">
        <w:rPr>
          <w:rFonts w:ascii="Arial" w:hAnsi="Arial" w:cs="Arial"/>
        </w:rPr>
        <w:t>, Basingstoke, Hampshire ; New York: Palgrave Macmillan.</w:t>
      </w:r>
    </w:p>
    <w:p w14:paraId="7F592B2D" w14:textId="77777777" w:rsidR="00FE567E" w:rsidRPr="00314262" w:rsidRDefault="00FE567E" w:rsidP="00FE567E">
      <w:pPr>
        <w:rPr>
          <w:rFonts w:ascii="Arial" w:hAnsi="Arial" w:cs="Arial"/>
        </w:rPr>
      </w:pPr>
    </w:p>
    <w:p w14:paraId="64DD917A" w14:textId="38456095" w:rsidR="0050175B" w:rsidRPr="00314262" w:rsidRDefault="0050175B" w:rsidP="00E04CAC">
      <w:pPr>
        <w:rPr>
          <w:rFonts w:ascii="Arial" w:hAnsi="Arial" w:cs="Arial"/>
        </w:rPr>
      </w:pPr>
    </w:p>
    <w:sectPr w:rsidR="0050175B" w:rsidRPr="00314262" w:rsidSect="00684D81">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C1BBEA" w14:textId="77777777" w:rsidR="006B681B" w:rsidRDefault="006B681B" w:rsidP="002C652C">
      <w:pPr>
        <w:spacing w:after="0" w:line="240" w:lineRule="auto"/>
      </w:pPr>
      <w:r>
        <w:separator/>
      </w:r>
    </w:p>
  </w:endnote>
  <w:endnote w:type="continuationSeparator" w:id="0">
    <w:p w14:paraId="1DB80656" w14:textId="77777777" w:rsidR="006B681B" w:rsidRDefault="006B681B" w:rsidP="002C65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2417409"/>
      <w:docPartObj>
        <w:docPartGallery w:val="Page Numbers (Bottom of Page)"/>
        <w:docPartUnique/>
      </w:docPartObj>
    </w:sdtPr>
    <w:sdtEndPr>
      <w:rPr>
        <w:noProof/>
      </w:rPr>
    </w:sdtEndPr>
    <w:sdtContent>
      <w:p w14:paraId="3EFA67E4" w14:textId="20647A31" w:rsidR="002C652C" w:rsidRDefault="002C65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A1C70A" w14:textId="77777777" w:rsidR="002C652C" w:rsidRDefault="002C65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94DF09" w14:textId="77777777" w:rsidR="006B681B" w:rsidRDefault="006B681B" w:rsidP="002C652C">
      <w:pPr>
        <w:spacing w:after="0" w:line="240" w:lineRule="auto"/>
      </w:pPr>
      <w:r>
        <w:separator/>
      </w:r>
    </w:p>
  </w:footnote>
  <w:footnote w:type="continuationSeparator" w:id="0">
    <w:p w14:paraId="30C23F55" w14:textId="77777777" w:rsidR="006B681B" w:rsidRDefault="006B681B" w:rsidP="002C65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10.2pt;height:10.2pt" o:bullet="t">
        <v:imagedata r:id="rId1" o:title="mso9222"/>
      </v:shape>
    </w:pict>
  </w:numPicBullet>
  <w:abstractNum w:abstractNumId="0" w15:restartNumberingAfterBreak="0">
    <w:nsid w:val="0F0A23A4"/>
    <w:multiLevelType w:val="hybridMultilevel"/>
    <w:tmpl w:val="186A21BC"/>
    <w:lvl w:ilvl="0" w:tplc="0809000D">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 w15:restartNumberingAfterBreak="0">
    <w:nsid w:val="2031235F"/>
    <w:multiLevelType w:val="multilevel"/>
    <w:tmpl w:val="6CD80BA4"/>
    <w:lvl w:ilvl="0">
      <w:start w:val="1"/>
      <w:numFmt w:val="decimal"/>
      <w:lvlText w:val="%1."/>
      <w:lvlJc w:val="left"/>
      <w:pPr>
        <w:ind w:left="720" w:hanging="360"/>
      </w:pPr>
      <w:rPr>
        <w:rFonts w:ascii="Times New Roman" w:hAnsi="Times New Roman" w:cs="Times New Roman" w:hint="default"/>
        <w:b/>
        <w:bCs w:val="0"/>
        <w:sz w:val="36"/>
        <w:szCs w:val="36"/>
      </w:rPr>
    </w:lvl>
    <w:lvl w:ilvl="1">
      <w:start w:val="1"/>
      <w:numFmt w:val="decimal"/>
      <w:isLgl/>
      <w:lvlText w:val="%1.%2."/>
      <w:lvlJc w:val="left"/>
      <w:pPr>
        <w:ind w:left="1080" w:hanging="720"/>
      </w:pPr>
      <w:rPr>
        <w:rFonts w:hint="default"/>
        <w:b/>
        <w:bCs/>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 w15:restartNumberingAfterBreak="0">
    <w:nsid w:val="218D4D03"/>
    <w:multiLevelType w:val="hybridMultilevel"/>
    <w:tmpl w:val="A98C0E86"/>
    <w:lvl w:ilvl="0" w:tplc="8DB26BD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5F03347"/>
    <w:multiLevelType w:val="hybridMultilevel"/>
    <w:tmpl w:val="B25269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0A06D9"/>
    <w:multiLevelType w:val="hybridMultilevel"/>
    <w:tmpl w:val="E2B6E2C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2E291026"/>
    <w:multiLevelType w:val="hybridMultilevel"/>
    <w:tmpl w:val="6D0E16B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6" w15:restartNumberingAfterBreak="0">
    <w:nsid w:val="372A79BB"/>
    <w:multiLevelType w:val="hybridMultilevel"/>
    <w:tmpl w:val="9AEE07C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43C77CC7"/>
    <w:multiLevelType w:val="hybridMultilevel"/>
    <w:tmpl w:val="60D2CC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910C9B"/>
    <w:multiLevelType w:val="hybridMultilevel"/>
    <w:tmpl w:val="A00C5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573BC8"/>
    <w:multiLevelType w:val="hybridMultilevel"/>
    <w:tmpl w:val="6C6E1BEC"/>
    <w:lvl w:ilvl="0" w:tplc="08090007">
      <w:start w:val="1"/>
      <w:numFmt w:val="bullet"/>
      <w:lvlText w:val=""/>
      <w:lvlPicBulletId w:val="0"/>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76ED2681"/>
    <w:multiLevelType w:val="hybridMultilevel"/>
    <w:tmpl w:val="ACD62F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C7264E"/>
    <w:multiLevelType w:val="hybridMultilevel"/>
    <w:tmpl w:val="66483B5C"/>
    <w:lvl w:ilvl="0" w:tplc="08090007">
      <w:start w:val="1"/>
      <w:numFmt w:val="bullet"/>
      <w:lvlText w:val=""/>
      <w:lvlPicBulletId w:val="0"/>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1"/>
  </w:num>
  <w:num w:numId="2">
    <w:abstractNumId w:val="9"/>
  </w:num>
  <w:num w:numId="3">
    <w:abstractNumId w:val="10"/>
  </w:num>
  <w:num w:numId="4">
    <w:abstractNumId w:val="6"/>
  </w:num>
  <w:num w:numId="5">
    <w:abstractNumId w:val="0"/>
  </w:num>
  <w:num w:numId="6">
    <w:abstractNumId w:val="4"/>
  </w:num>
  <w:num w:numId="7">
    <w:abstractNumId w:val="8"/>
  </w:num>
  <w:num w:numId="8">
    <w:abstractNumId w:val="5"/>
  </w:num>
  <w:num w:numId="9">
    <w:abstractNumId w:val="3"/>
  </w:num>
  <w:num w:numId="10">
    <w:abstractNumId w:val="11"/>
  </w:num>
  <w:num w:numId="11">
    <w:abstractNumId w:val="7"/>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Q0sTQ3tTCwMDUxMzBW0lEKTi0uzszPAykwrAUA/uKlWCwAAAA="/>
  </w:docVars>
  <w:rsids>
    <w:rsidRoot w:val="00D103E2"/>
    <w:rsid w:val="00021A21"/>
    <w:rsid w:val="0002320A"/>
    <w:rsid w:val="0002409C"/>
    <w:rsid w:val="00045190"/>
    <w:rsid w:val="00047ABA"/>
    <w:rsid w:val="00083C41"/>
    <w:rsid w:val="000841EE"/>
    <w:rsid w:val="000A3477"/>
    <w:rsid w:val="000C4BF6"/>
    <w:rsid w:val="000D7A5F"/>
    <w:rsid w:val="000E4FF6"/>
    <w:rsid w:val="000F49CE"/>
    <w:rsid w:val="00102671"/>
    <w:rsid w:val="00117C76"/>
    <w:rsid w:val="00134A54"/>
    <w:rsid w:val="001457ED"/>
    <w:rsid w:val="00146B8F"/>
    <w:rsid w:val="00172160"/>
    <w:rsid w:val="00172FD7"/>
    <w:rsid w:val="001826E9"/>
    <w:rsid w:val="0019288D"/>
    <w:rsid w:val="001B0389"/>
    <w:rsid w:val="001E0EB3"/>
    <w:rsid w:val="001E1536"/>
    <w:rsid w:val="001F36CD"/>
    <w:rsid w:val="002176BA"/>
    <w:rsid w:val="00230DBA"/>
    <w:rsid w:val="00255439"/>
    <w:rsid w:val="00271EBA"/>
    <w:rsid w:val="002745F9"/>
    <w:rsid w:val="00293EE7"/>
    <w:rsid w:val="002C2D07"/>
    <w:rsid w:val="002C652C"/>
    <w:rsid w:val="002D580B"/>
    <w:rsid w:val="002F2C42"/>
    <w:rsid w:val="002F38FB"/>
    <w:rsid w:val="002F3DBF"/>
    <w:rsid w:val="002F481F"/>
    <w:rsid w:val="00312923"/>
    <w:rsid w:val="00314262"/>
    <w:rsid w:val="0033173B"/>
    <w:rsid w:val="003359D4"/>
    <w:rsid w:val="003416B9"/>
    <w:rsid w:val="00343D27"/>
    <w:rsid w:val="0036155D"/>
    <w:rsid w:val="0037776E"/>
    <w:rsid w:val="003905A7"/>
    <w:rsid w:val="003B0F61"/>
    <w:rsid w:val="003C03D9"/>
    <w:rsid w:val="003C1413"/>
    <w:rsid w:val="004045A4"/>
    <w:rsid w:val="0041586A"/>
    <w:rsid w:val="004417A0"/>
    <w:rsid w:val="004471BE"/>
    <w:rsid w:val="00453D00"/>
    <w:rsid w:val="00455D48"/>
    <w:rsid w:val="00480F49"/>
    <w:rsid w:val="004D6B5E"/>
    <w:rsid w:val="004D6EDE"/>
    <w:rsid w:val="004E19B9"/>
    <w:rsid w:val="004E47DB"/>
    <w:rsid w:val="004E5644"/>
    <w:rsid w:val="004F0F5C"/>
    <w:rsid w:val="004F1ECD"/>
    <w:rsid w:val="004F41EC"/>
    <w:rsid w:val="0050175B"/>
    <w:rsid w:val="00512C0D"/>
    <w:rsid w:val="00513CB3"/>
    <w:rsid w:val="00513F90"/>
    <w:rsid w:val="0055124F"/>
    <w:rsid w:val="00565B35"/>
    <w:rsid w:val="00567440"/>
    <w:rsid w:val="00567702"/>
    <w:rsid w:val="00567EEA"/>
    <w:rsid w:val="005B43E7"/>
    <w:rsid w:val="005F139C"/>
    <w:rsid w:val="005F6406"/>
    <w:rsid w:val="006060CA"/>
    <w:rsid w:val="00610C4A"/>
    <w:rsid w:val="00641312"/>
    <w:rsid w:val="0065239E"/>
    <w:rsid w:val="00684D81"/>
    <w:rsid w:val="006B1901"/>
    <w:rsid w:val="006B681B"/>
    <w:rsid w:val="006E1A31"/>
    <w:rsid w:val="006F6109"/>
    <w:rsid w:val="0073504C"/>
    <w:rsid w:val="007366CA"/>
    <w:rsid w:val="007506E9"/>
    <w:rsid w:val="00751A68"/>
    <w:rsid w:val="0075213F"/>
    <w:rsid w:val="00757161"/>
    <w:rsid w:val="007576E5"/>
    <w:rsid w:val="00772873"/>
    <w:rsid w:val="0079302A"/>
    <w:rsid w:val="007D2B36"/>
    <w:rsid w:val="007D470E"/>
    <w:rsid w:val="007F4180"/>
    <w:rsid w:val="00803F24"/>
    <w:rsid w:val="00810138"/>
    <w:rsid w:val="008227C3"/>
    <w:rsid w:val="00827DF0"/>
    <w:rsid w:val="008318AC"/>
    <w:rsid w:val="008413B7"/>
    <w:rsid w:val="00863286"/>
    <w:rsid w:val="0088040F"/>
    <w:rsid w:val="00882705"/>
    <w:rsid w:val="008A4E52"/>
    <w:rsid w:val="008B371E"/>
    <w:rsid w:val="008B7D03"/>
    <w:rsid w:val="008D41CD"/>
    <w:rsid w:val="008F626E"/>
    <w:rsid w:val="00902DCD"/>
    <w:rsid w:val="00904AA6"/>
    <w:rsid w:val="00926FF4"/>
    <w:rsid w:val="00933020"/>
    <w:rsid w:val="00933DD6"/>
    <w:rsid w:val="009359EA"/>
    <w:rsid w:val="0096608F"/>
    <w:rsid w:val="00966BE1"/>
    <w:rsid w:val="009C723E"/>
    <w:rsid w:val="009D7EBC"/>
    <w:rsid w:val="009F199A"/>
    <w:rsid w:val="00A01D32"/>
    <w:rsid w:val="00A15067"/>
    <w:rsid w:val="00A313BC"/>
    <w:rsid w:val="00A32595"/>
    <w:rsid w:val="00A541FB"/>
    <w:rsid w:val="00A836AF"/>
    <w:rsid w:val="00A91672"/>
    <w:rsid w:val="00A93F6A"/>
    <w:rsid w:val="00AE1B57"/>
    <w:rsid w:val="00AE4BF3"/>
    <w:rsid w:val="00AF1BAD"/>
    <w:rsid w:val="00B167D0"/>
    <w:rsid w:val="00B20BD9"/>
    <w:rsid w:val="00B43B99"/>
    <w:rsid w:val="00B61529"/>
    <w:rsid w:val="00B75809"/>
    <w:rsid w:val="00B91993"/>
    <w:rsid w:val="00BA1687"/>
    <w:rsid w:val="00BA34B9"/>
    <w:rsid w:val="00BB0EA5"/>
    <w:rsid w:val="00BB26B0"/>
    <w:rsid w:val="00BD0107"/>
    <w:rsid w:val="00BD277C"/>
    <w:rsid w:val="00BD6CCA"/>
    <w:rsid w:val="00BD7620"/>
    <w:rsid w:val="00C11A3B"/>
    <w:rsid w:val="00C3577F"/>
    <w:rsid w:val="00C44BE7"/>
    <w:rsid w:val="00C546F1"/>
    <w:rsid w:val="00C731D4"/>
    <w:rsid w:val="00C85D0C"/>
    <w:rsid w:val="00C86CB4"/>
    <w:rsid w:val="00C97138"/>
    <w:rsid w:val="00CA0AE8"/>
    <w:rsid w:val="00CA1487"/>
    <w:rsid w:val="00CA2998"/>
    <w:rsid w:val="00CB171D"/>
    <w:rsid w:val="00CC1D11"/>
    <w:rsid w:val="00CC3526"/>
    <w:rsid w:val="00CC67EE"/>
    <w:rsid w:val="00CD47FB"/>
    <w:rsid w:val="00CE2019"/>
    <w:rsid w:val="00D042F9"/>
    <w:rsid w:val="00D103E2"/>
    <w:rsid w:val="00D11A51"/>
    <w:rsid w:val="00D3063E"/>
    <w:rsid w:val="00D42CA6"/>
    <w:rsid w:val="00D51CAA"/>
    <w:rsid w:val="00D54EAE"/>
    <w:rsid w:val="00D55622"/>
    <w:rsid w:val="00D55887"/>
    <w:rsid w:val="00D665DF"/>
    <w:rsid w:val="00D67ECC"/>
    <w:rsid w:val="00D846F4"/>
    <w:rsid w:val="00DA72BB"/>
    <w:rsid w:val="00DC2EA4"/>
    <w:rsid w:val="00DC4D53"/>
    <w:rsid w:val="00DC7D78"/>
    <w:rsid w:val="00DD5BA9"/>
    <w:rsid w:val="00DD60E2"/>
    <w:rsid w:val="00DE7E91"/>
    <w:rsid w:val="00E04CAC"/>
    <w:rsid w:val="00E10ABD"/>
    <w:rsid w:val="00E37BA1"/>
    <w:rsid w:val="00E62950"/>
    <w:rsid w:val="00E80957"/>
    <w:rsid w:val="00E80E78"/>
    <w:rsid w:val="00E94EA0"/>
    <w:rsid w:val="00EB3407"/>
    <w:rsid w:val="00EB5439"/>
    <w:rsid w:val="00EC2D16"/>
    <w:rsid w:val="00EC5D8D"/>
    <w:rsid w:val="00EC67D7"/>
    <w:rsid w:val="00EF3DDF"/>
    <w:rsid w:val="00F060C5"/>
    <w:rsid w:val="00F12D12"/>
    <w:rsid w:val="00F17148"/>
    <w:rsid w:val="00F257A2"/>
    <w:rsid w:val="00F304FE"/>
    <w:rsid w:val="00F352AD"/>
    <w:rsid w:val="00F449CB"/>
    <w:rsid w:val="00F47AC6"/>
    <w:rsid w:val="00F62706"/>
    <w:rsid w:val="00F81FD3"/>
    <w:rsid w:val="00F9274B"/>
    <w:rsid w:val="00F930A4"/>
    <w:rsid w:val="00FD0ED1"/>
    <w:rsid w:val="00FD6C72"/>
    <w:rsid w:val="00FD6E00"/>
    <w:rsid w:val="00FE115D"/>
    <w:rsid w:val="00FE567E"/>
    <w:rsid w:val="00FF2861"/>
    <w:rsid w:val="00FF4ED8"/>
    <w:rsid w:val="00FF603A"/>
    <w:rsid w:val="00FF74CD"/>
    <w:rsid w:val="00FF7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4C150"/>
  <w15:chartTrackingRefBased/>
  <w15:docId w15:val="{A15A3CF2-BB22-4A7F-8F33-B5D15FD02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4E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4E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4EA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54EAE"/>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684D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4D81"/>
    <w:rPr>
      <w:rFonts w:eastAsiaTheme="minorEastAsia"/>
      <w:lang w:val="en-US"/>
    </w:rPr>
  </w:style>
  <w:style w:type="paragraph" w:styleId="TOCHeading">
    <w:name w:val="TOC Heading"/>
    <w:basedOn w:val="Heading1"/>
    <w:next w:val="Normal"/>
    <w:uiPriority w:val="39"/>
    <w:unhideWhenUsed/>
    <w:qFormat/>
    <w:rsid w:val="00966BE1"/>
    <w:pPr>
      <w:outlineLvl w:val="9"/>
    </w:pPr>
    <w:rPr>
      <w:lang w:val="en-US"/>
    </w:rPr>
  </w:style>
  <w:style w:type="paragraph" w:styleId="TOC1">
    <w:name w:val="toc 1"/>
    <w:basedOn w:val="Normal"/>
    <w:next w:val="Normal"/>
    <w:autoRedefine/>
    <w:uiPriority w:val="39"/>
    <w:unhideWhenUsed/>
    <w:rsid w:val="00966BE1"/>
    <w:pPr>
      <w:spacing w:after="100"/>
    </w:pPr>
  </w:style>
  <w:style w:type="paragraph" w:styleId="TOC2">
    <w:name w:val="toc 2"/>
    <w:basedOn w:val="Normal"/>
    <w:next w:val="Normal"/>
    <w:autoRedefine/>
    <w:uiPriority w:val="39"/>
    <w:unhideWhenUsed/>
    <w:rsid w:val="00966BE1"/>
    <w:pPr>
      <w:spacing w:after="100"/>
      <w:ind w:left="220"/>
    </w:pPr>
  </w:style>
  <w:style w:type="character" w:styleId="Hyperlink">
    <w:name w:val="Hyperlink"/>
    <w:basedOn w:val="DefaultParagraphFont"/>
    <w:uiPriority w:val="99"/>
    <w:unhideWhenUsed/>
    <w:rsid w:val="00966BE1"/>
    <w:rPr>
      <w:color w:val="0563C1" w:themeColor="hyperlink"/>
      <w:u w:val="single"/>
    </w:rPr>
  </w:style>
  <w:style w:type="paragraph" w:styleId="ListParagraph">
    <w:name w:val="List Paragraph"/>
    <w:basedOn w:val="Normal"/>
    <w:uiPriority w:val="34"/>
    <w:qFormat/>
    <w:rsid w:val="004417A0"/>
    <w:pPr>
      <w:ind w:left="720"/>
      <w:contextualSpacing/>
    </w:pPr>
  </w:style>
  <w:style w:type="paragraph" w:styleId="Header">
    <w:name w:val="header"/>
    <w:basedOn w:val="Normal"/>
    <w:link w:val="HeaderChar"/>
    <w:uiPriority w:val="99"/>
    <w:unhideWhenUsed/>
    <w:rsid w:val="002C65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52C"/>
  </w:style>
  <w:style w:type="paragraph" w:styleId="Footer">
    <w:name w:val="footer"/>
    <w:basedOn w:val="Normal"/>
    <w:link w:val="FooterChar"/>
    <w:uiPriority w:val="99"/>
    <w:unhideWhenUsed/>
    <w:rsid w:val="002C65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52C"/>
  </w:style>
  <w:style w:type="paragraph" w:styleId="NormalWeb">
    <w:name w:val="Normal (Web)"/>
    <w:basedOn w:val="Normal"/>
    <w:uiPriority w:val="99"/>
    <w:semiHidden/>
    <w:unhideWhenUsed/>
    <w:rsid w:val="002745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nding-page-changedtext-0-2-17">
    <w:name w:val="landing-page-changedtext-0-2-17"/>
    <w:basedOn w:val="DefaultParagraphFont"/>
    <w:rsid w:val="00FF74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623806">
      <w:bodyDiv w:val="1"/>
      <w:marLeft w:val="0"/>
      <w:marRight w:val="0"/>
      <w:marTop w:val="0"/>
      <w:marBottom w:val="0"/>
      <w:divBdr>
        <w:top w:val="none" w:sz="0" w:space="0" w:color="auto"/>
        <w:left w:val="none" w:sz="0" w:space="0" w:color="auto"/>
        <w:bottom w:val="none" w:sz="0" w:space="0" w:color="auto"/>
        <w:right w:val="none" w:sz="0" w:space="0" w:color="auto"/>
      </w:divBdr>
      <w:divsChild>
        <w:div w:id="84882361">
          <w:marLeft w:val="0"/>
          <w:marRight w:val="0"/>
          <w:marTop w:val="0"/>
          <w:marBottom w:val="0"/>
          <w:divBdr>
            <w:top w:val="none" w:sz="0" w:space="0" w:color="auto"/>
            <w:left w:val="none" w:sz="0" w:space="0" w:color="auto"/>
            <w:bottom w:val="none" w:sz="0" w:space="0" w:color="auto"/>
            <w:right w:val="none" w:sz="0" w:space="0" w:color="auto"/>
          </w:divBdr>
          <w:divsChild>
            <w:div w:id="124390702">
              <w:marLeft w:val="0"/>
              <w:marRight w:val="0"/>
              <w:marTop w:val="0"/>
              <w:marBottom w:val="0"/>
              <w:divBdr>
                <w:top w:val="none" w:sz="0" w:space="0" w:color="auto"/>
                <w:left w:val="none" w:sz="0" w:space="0" w:color="auto"/>
                <w:bottom w:val="none" w:sz="0" w:space="0" w:color="auto"/>
                <w:right w:val="none" w:sz="0" w:space="0" w:color="auto"/>
              </w:divBdr>
            </w:div>
            <w:div w:id="1009602522">
              <w:marLeft w:val="0"/>
              <w:marRight w:val="0"/>
              <w:marTop w:val="0"/>
              <w:marBottom w:val="0"/>
              <w:divBdr>
                <w:top w:val="none" w:sz="0" w:space="0" w:color="auto"/>
                <w:left w:val="none" w:sz="0" w:space="0" w:color="auto"/>
                <w:bottom w:val="none" w:sz="0" w:space="0" w:color="auto"/>
                <w:right w:val="none" w:sz="0" w:space="0" w:color="auto"/>
              </w:divBdr>
            </w:div>
          </w:divsChild>
        </w:div>
        <w:div w:id="758526857">
          <w:marLeft w:val="0"/>
          <w:marRight w:val="0"/>
          <w:marTop w:val="100"/>
          <w:marBottom w:val="0"/>
          <w:divBdr>
            <w:top w:val="none" w:sz="0" w:space="0" w:color="auto"/>
            <w:left w:val="none" w:sz="0" w:space="0" w:color="auto"/>
            <w:bottom w:val="none" w:sz="0" w:space="0" w:color="auto"/>
            <w:right w:val="none" w:sz="0" w:space="0" w:color="auto"/>
          </w:divBdr>
          <w:divsChild>
            <w:div w:id="937450465">
              <w:marLeft w:val="0"/>
              <w:marRight w:val="0"/>
              <w:marTop w:val="0"/>
              <w:marBottom w:val="0"/>
              <w:divBdr>
                <w:top w:val="none" w:sz="0" w:space="0" w:color="auto"/>
                <w:left w:val="none" w:sz="0" w:space="0" w:color="auto"/>
                <w:bottom w:val="none" w:sz="0" w:space="0" w:color="auto"/>
                <w:right w:val="none" w:sz="0" w:space="0" w:color="auto"/>
              </w:divBdr>
              <w:divsChild>
                <w:div w:id="493499180">
                  <w:marLeft w:val="0"/>
                  <w:marRight w:val="0"/>
                  <w:marTop w:val="0"/>
                  <w:marBottom w:val="0"/>
                  <w:divBdr>
                    <w:top w:val="none" w:sz="0" w:space="0" w:color="auto"/>
                    <w:left w:val="none" w:sz="0" w:space="0" w:color="auto"/>
                    <w:bottom w:val="none" w:sz="0" w:space="0" w:color="auto"/>
                    <w:right w:val="none" w:sz="0" w:space="0" w:color="auto"/>
                  </w:divBdr>
                  <w:divsChild>
                    <w:div w:id="645085132">
                      <w:marLeft w:val="0"/>
                      <w:marRight w:val="0"/>
                      <w:marTop w:val="0"/>
                      <w:marBottom w:val="0"/>
                      <w:divBdr>
                        <w:top w:val="none" w:sz="0" w:space="0" w:color="auto"/>
                        <w:left w:val="none" w:sz="0" w:space="0" w:color="auto"/>
                        <w:bottom w:val="none" w:sz="0" w:space="0" w:color="auto"/>
                        <w:right w:val="none" w:sz="0" w:space="0" w:color="auto"/>
                      </w:divBdr>
                      <w:divsChild>
                        <w:div w:id="1343163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798026">
              <w:marLeft w:val="0"/>
              <w:marRight w:val="0"/>
              <w:marTop w:val="60"/>
              <w:marBottom w:val="0"/>
              <w:divBdr>
                <w:top w:val="none" w:sz="0" w:space="0" w:color="auto"/>
                <w:left w:val="none" w:sz="0" w:space="0" w:color="auto"/>
                <w:bottom w:val="none" w:sz="0" w:space="0" w:color="auto"/>
                <w:right w:val="none" w:sz="0" w:space="0" w:color="auto"/>
              </w:divBdr>
            </w:div>
          </w:divsChild>
        </w:div>
        <w:div w:id="1437171439">
          <w:marLeft w:val="0"/>
          <w:marRight w:val="0"/>
          <w:marTop w:val="0"/>
          <w:marBottom w:val="0"/>
          <w:divBdr>
            <w:top w:val="none" w:sz="0" w:space="0" w:color="auto"/>
            <w:left w:val="none" w:sz="0" w:space="0" w:color="auto"/>
            <w:bottom w:val="none" w:sz="0" w:space="0" w:color="auto"/>
            <w:right w:val="none" w:sz="0" w:space="0" w:color="auto"/>
          </w:divBdr>
          <w:divsChild>
            <w:div w:id="1623226048">
              <w:marLeft w:val="0"/>
              <w:marRight w:val="0"/>
              <w:marTop w:val="0"/>
              <w:marBottom w:val="0"/>
              <w:divBdr>
                <w:top w:val="none" w:sz="0" w:space="0" w:color="auto"/>
                <w:left w:val="none" w:sz="0" w:space="0" w:color="auto"/>
                <w:bottom w:val="none" w:sz="0" w:space="0" w:color="auto"/>
                <w:right w:val="none" w:sz="0" w:space="0" w:color="auto"/>
              </w:divBdr>
              <w:divsChild>
                <w:div w:id="571350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5625563">
      <w:bodyDiv w:val="1"/>
      <w:marLeft w:val="0"/>
      <w:marRight w:val="0"/>
      <w:marTop w:val="0"/>
      <w:marBottom w:val="0"/>
      <w:divBdr>
        <w:top w:val="none" w:sz="0" w:space="0" w:color="auto"/>
        <w:left w:val="none" w:sz="0" w:space="0" w:color="auto"/>
        <w:bottom w:val="none" w:sz="0" w:space="0" w:color="auto"/>
        <w:right w:val="none" w:sz="0" w:space="0" w:color="auto"/>
      </w:divBdr>
      <w:divsChild>
        <w:div w:id="1786847083">
          <w:marLeft w:val="0"/>
          <w:marRight w:val="0"/>
          <w:marTop w:val="0"/>
          <w:marBottom w:val="0"/>
          <w:divBdr>
            <w:top w:val="none" w:sz="0" w:space="0" w:color="auto"/>
            <w:left w:val="none" w:sz="0" w:space="0" w:color="auto"/>
            <w:bottom w:val="none" w:sz="0" w:space="0" w:color="auto"/>
            <w:right w:val="none" w:sz="0" w:space="0" w:color="auto"/>
          </w:divBdr>
          <w:divsChild>
            <w:div w:id="1590119270">
              <w:marLeft w:val="0"/>
              <w:marRight w:val="0"/>
              <w:marTop w:val="0"/>
              <w:marBottom w:val="0"/>
              <w:divBdr>
                <w:top w:val="none" w:sz="0" w:space="0" w:color="auto"/>
                <w:left w:val="none" w:sz="0" w:space="0" w:color="auto"/>
                <w:bottom w:val="none" w:sz="0" w:space="0" w:color="auto"/>
                <w:right w:val="none" w:sz="0" w:space="0" w:color="auto"/>
              </w:divBdr>
            </w:div>
            <w:div w:id="730156253">
              <w:marLeft w:val="0"/>
              <w:marRight w:val="0"/>
              <w:marTop w:val="0"/>
              <w:marBottom w:val="0"/>
              <w:divBdr>
                <w:top w:val="none" w:sz="0" w:space="0" w:color="auto"/>
                <w:left w:val="none" w:sz="0" w:space="0" w:color="auto"/>
                <w:bottom w:val="none" w:sz="0" w:space="0" w:color="auto"/>
                <w:right w:val="none" w:sz="0" w:space="0" w:color="auto"/>
              </w:divBdr>
            </w:div>
          </w:divsChild>
        </w:div>
        <w:div w:id="442262748">
          <w:marLeft w:val="0"/>
          <w:marRight w:val="0"/>
          <w:marTop w:val="100"/>
          <w:marBottom w:val="0"/>
          <w:divBdr>
            <w:top w:val="none" w:sz="0" w:space="0" w:color="auto"/>
            <w:left w:val="none" w:sz="0" w:space="0" w:color="auto"/>
            <w:bottom w:val="none" w:sz="0" w:space="0" w:color="auto"/>
            <w:right w:val="none" w:sz="0" w:space="0" w:color="auto"/>
          </w:divBdr>
          <w:divsChild>
            <w:div w:id="706105338">
              <w:marLeft w:val="0"/>
              <w:marRight w:val="0"/>
              <w:marTop w:val="0"/>
              <w:marBottom w:val="0"/>
              <w:divBdr>
                <w:top w:val="none" w:sz="0" w:space="0" w:color="auto"/>
                <w:left w:val="none" w:sz="0" w:space="0" w:color="auto"/>
                <w:bottom w:val="none" w:sz="0" w:space="0" w:color="auto"/>
                <w:right w:val="none" w:sz="0" w:space="0" w:color="auto"/>
              </w:divBdr>
              <w:divsChild>
                <w:div w:id="1760717012">
                  <w:marLeft w:val="0"/>
                  <w:marRight w:val="0"/>
                  <w:marTop w:val="0"/>
                  <w:marBottom w:val="0"/>
                  <w:divBdr>
                    <w:top w:val="none" w:sz="0" w:space="0" w:color="auto"/>
                    <w:left w:val="none" w:sz="0" w:space="0" w:color="auto"/>
                    <w:bottom w:val="none" w:sz="0" w:space="0" w:color="auto"/>
                    <w:right w:val="none" w:sz="0" w:space="0" w:color="auto"/>
                  </w:divBdr>
                  <w:divsChild>
                    <w:div w:id="1789082317">
                      <w:marLeft w:val="0"/>
                      <w:marRight w:val="0"/>
                      <w:marTop w:val="0"/>
                      <w:marBottom w:val="0"/>
                      <w:divBdr>
                        <w:top w:val="none" w:sz="0" w:space="0" w:color="auto"/>
                        <w:left w:val="none" w:sz="0" w:space="0" w:color="auto"/>
                        <w:bottom w:val="none" w:sz="0" w:space="0" w:color="auto"/>
                        <w:right w:val="none" w:sz="0" w:space="0" w:color="auto"/>
                      </w:divBdr>
                      <w:divsChild>
                        <w:div w:id="1419063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074698">
              <w:marLeft w:val="0"/>
              <w:marRight w:val="0"/>
              <w:marTop w:val="60"/>
              <w:marBottom w:val="0"/>
              <w:divBdr>
                <w:top w:val="none" w:sz="0" w:space="0" w:color="auto"/>
                <w:left w:val="none" w:sz="0" w:space="0" w:color="auto"/>
                <w:bottom w:val="none" w:sz="0" w:space="0" w:color="auto"/>
                <w:right w:val="none" w:sz="0" w:space="0" w:color="auto"/>
              </w:divBdr>
            </w:div>
          </w:divsChild>
        </w:div>
        <w:div w:id="188110612">
          <w:marLeft w:val="0"/>
          <w:marRight w:val="0"/>
          <w:marTop w:val="0"/>
          <w:marBottom w:val="0"/>
          <w:divBdr>
            <w:top w:val="none" w:sz="0" w:space="0" w:color="auto"/>
            <w:left w:val="none" w:sz="0" w:space="0" w:color="auto"/>
            <w:bottom w:val="none" w:sz="0" w:space="0" w:color="auto"/>
            <w:right w:val="none" w:sz="0" w:space="0" w:color="auto"/>
          </w:divBdr>
          <w:divsChild>
            <w:div w:id="1134177173">
              <w:marLeft w:val="0"/>
              <w:marRight w:val="0"/>
              <w:marTop w:val="0"/>
              <w:marBottom w:val="0"/>
              <w:divBdr>
                <w:top w:val="none" w:sz="0" w:space="0" w:color="auto"/>
                <w:left w:val="none" w:sz="0" w:space="0" w:color="auto"/>
                <w:bottom w:val="none" w:sz="0" w:space="0" w:color="auto"/>
                <w:right w:val="none" w:sz="0" w:space="0" w:color="auto"/>
              </w:divBdr>
              <w:divsChild>
                <w:div w:id="3866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341157">
      <w:bodyDiv w:val="1"/>
      <w:marLeft w:val="0"/>
      <w:marRight w:val="0"/>
      <w:marTop w:val="0"/>
      <w:marBottom w:val="0"/>
      <w:divBdr>
        <w:top w:val="none" w:sz="0" w:space="0" w:color="auto"/>
        <w:left w:val="none" w:sz="0" w:space="0" w:color="auto"/>
        <w:bottom w:val="none" w:sz="0" w:space="0" w:color="auto"/>
        <w:right w:val="none" w:sz="0" w:space="0" w:color="auto"/>
      </w:divBdr>
      <w:divsChild>
        <w:div w:id="21447361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24D5AB-1AB0-4B01-AA63-FC6A6694C5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2258</Words>
  <Characters>12873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ACADEMIC AND EMPLOYABILITY SKILLS ASSIGNMENT 1                  CLASS: BMSW4001                       Assignment Title:                                  Reflect on my learning in this module</vt:lpstr>
    </vt:vector>
  </TitlesOfParts>
  <Company>2021</Company>
  <LinksUpToDate>false</LinksUpToDate>
  <CharactersWithSpaces>15101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BMSW4001                    Assignment Title:                                  Reflect on my learning in this module</dc:title>
  <dc:subject>lecturer:  timothy hopkins</dc:subject>
  <dc:creator>Student: Ivelna Draganova   Student id:  2007926</dc:creator>
  <cp:keywords/>
  <dc:description/>
  <cp:lastModifiedBy>ivo zmeykov</cp:lastModifiedBy>
  <cp:revision>3</cp:revision>
  <dcterms:created xsi:type="dcterms:W3CDTF">2021-09-02T13:47:00Z</dcterms:created>
  <dcterms:modified xsi:type="dcterms:W3CDTF">2021-09-02T13:59:00Z</dcterms:modified>
</cp:coreProperties>
</file>