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FB3BD51" w:rsidR="003B3F9D" w:rsidRPr="00A406E5" w:rsidRDefault="009F1620" w:rsidP="001E57C1">
            <w:pPr>
              <w:spacing w:before="120" w:after="120"/>
              <w:jc w:val="both"/>
              <w:rPr>
                <w:rFonts w:ascii="Arial" w:hAnsi="Arial" w:cs="Arial"/>
                <w:b/>
                <w:sz w:val="22"/>
                <w:szCs w:val="22"/>
              </w:rPr>
            </w:pPr>
            <w:r>
              <w:rPr>
                <w:rFonts w:ascii="Arial" w:hAnsi="Arial" w:cs="Arial"/>
                <w:b/>
                <w:sz w:val="22"/>
                <w:szCs w:val="22"/>
              </w:rPr>
              <w:t>Michael Sloan</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646157C5" w:rsidR="00152E9D" w:rsidRPr="00A406E5" w:rsidRDefault="007212E4" w:rsidP="00152E9D">
            <w:pPr>
              <w:jc w:val="center"/>
              <w:rPr>
                <w:rFonts w:ascii="Arial" w:hAnsi="Arial" w:cs="Arial"/>
                <w:sz w:val="32"/>
              </w:rPr>
            </w:pPr>
            <w:r>
              <w:rPr>
                <w:rFonts w:ascii="Arial" w:hAnsi="Arial" w:cs="Arial"/>
                <w:sz w:val="32"/>
              </w:rPr>
              <w:t>1</w:t>
            </w:r>
            <w:r w:rsidR="00185054">
              <w:rPr>
                <w:rFonts w:ascii="Arial" w:hAnsi="Arial" w:cs="Arial"/>
                <w:sz w:val="32"/>
              </w:rPr>
              <w:t>3</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282D4148" w:rsidR="00152E9D" w:rsidRPr="00A406E5" w:rsidRDefault="007212E4" w:rsidP="00152E9D">
            <w:pPr>
              <w:spacing w:after="120"/>
              <w:rPr>
                <w:rFonts w:ascii="Arial" w:hAnsi="Arial" w:cs="Arial"/>
                <w:sz w:val="14"/>
                <w:szCs w:val="14"/>
              </w:rPr>
            </w:pPr>
            <w:r>
              <w:rPr>
                <w:rFonts w:ascii="Arial" w:hAnsi="Arial" w:cs="Arial"/>
                <w:sz w:val="14"/>
                <w:szCs w:val="14"/>
              </w:rPr>
              <w:t xml:space="preserve">Good set of refs and use din text. Check layout </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2D32E0D" w:rsidR="00152E9D" w:rsidRPr="00A406E5" w:rsidRDefault="00185054" w:rsidP="00152E9D">
            <w:pPr>
              <w:jc w:val="center"/>
              <w:rPr>
                <w:rFonts w:ascii="Arial" w:hAnsi="Arial" w:cs="Arial"/>
                <w:sz w:val="32"/>
              </w:rPr>
            </w:pPr>
            <w:r>
              <w:rPr>
                <w:rFonts w:ascii="Arial" w:hAnsi="Arial" w:cs="Arial"/>
                <w:sz w:val="32"/>
              </w:rPr>
              <w:t>13</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D8FC211" w:rsidR="00152E9D" w:rsidRPr="00A406E5" w:rsidRDefault="00185054" w:rsidP="00152E9D">
            <w:pPr>
              <w:spacing w:after="120"/>
              <w:rPr>
                <w:rFonts w:ascii="Arial" w:hAnsi="Arial" w:cs="Arial"/>
                <w:sz w:val="14"/>
                <w:szCs w:val="14"/>
              </w:rPr>
            </w:pPr>
            <w:r>
              <w:rPr>
                <w:rFonts w:ascii="Arial" w:hAnsi="Arial" w:cs="Arial"/>
                <w:sz w:val="14"/>
                <w:szCs w:val="14"/>
              </w:rPr>
              <w:t>Some contextual background given.</w:t>
            </w:r>
          </w:p>
          <w:p w14:paraId="3268463E" w14:textId="6F4EC502" w:rsidR="00152E9D" w:rsidRPr="00A406E5" w:rsidRDefault="00B43673" w:rsidP="00152E9D">
            <w:pPr>
              <w:spacing w:after="120"/>
              <w:rPr>
                <w:rFonts w:ascii="Arial" w:hAnsi="Arial" w:cs="Arial"/>
                <w:sz w:val="14"/>
                <w:szCs w:val="14"/>
              </w:rPr>
            </w:pPr>
            <w:r>
              <w:rPr>
                <w:rFonts w:ascii="Arial" w:hAnsi="Arial" w:cs="Arial"/>
                <w:sz w:val="14"/>
                <w:szCs w:val="14"/>
              </w:rPr>
              <w:t>I think your computations were affected by inappropriate values for JWL EOS. A and B are in wrong units in this report.</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19A9D29F" w:rsidR="00152E9D" w:rsidRPr="00A406E5" w:rsidRDefault="00185054" w:rsidP="00152E9D">
            <w:pPr>
              <w:jc w:val="center"/>
              <w:rPr>
                <w:rFonts w:ascii="Arial" w:hAnsi="Arial" w:cs="Arial"/>
                <w:sz w:val="32"/>
              </w:rPr>
            </w:pPr>
            <w:r>
              <w:rPr>
                <w:rFonts w:ascii="Arial" w:hAnsi="Arial" w:cs="Arial"/>
                <w:sz w:val="32"/>
              </w:rPr>
              <w:t>9</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3336314A" w:rsidR="00152E9D" w:rsidRPr="00A406E5" w:rsidRDefault="00B43673" w:rsidP="00152E9D">
            <w:pPr>
              <w:spacing w:after="120"/>
              <w:rPr>
                <w:rFonts w:ascii="Arial" w:hAnsi="Arial" w:cs="Arial"/>
                <w:sz w:val="14"/>
                <w:szCs w:val="14"/>
              </w:rPr>
            </w:pPr>
            <w:r>
              <w:rPr>
                <w:rFonts w:ascii="Arial" w:hAnsi="Arial" w:cs="Arial"/>
                <w:sz w:val="14"/>
                <w:szCs w:val="14"/>
              </w:rPr>
              <w:t xml:space="preserve">Limited analysis of results shown in report. </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2A5BFF3E" w:rsidR="00152E9D" w:rsidRPr="00A406E5" w:rsidRDefault="00185054" w:rsidP="00152E9D">
            <w:pPr>
              <w:jc w:val="center"/>
              <w:rPr>
                <w:rFonts w:ascii="Arial" w:hAnsi="Arial" w:cs="Arial"/>
                <w:sz w:val="32"/>
              </w:rPr>
            </w:pPr>
            <w:r>
              <w:rPr>
                <w:rFonts w:ascii="Arial" w:hAnsi="Arial" w:cs="Arial"/>
                <w:sz w:val="32"/>
              </w:rPr>
              <w:t>19</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95A5633" w:rsidR="00152E9D" w:rsidRPr="00A406E5" w:rsidRDefault="00B43673" w:rsidP="00152E9D">
            <w:pPr>
              <w:spacing w:after="120"/>
              <w:rPr>
                <w:rFonts w:ascii="Arial" w:hAnsi="Arial" w:cs="Arial"/>
                <w:sz w:val="14"/>
                <w:szCs w:val="14"/>
              </w:rPr>
            </w:pPr>
            <w:r>
              <w:rPr>
                <w:rFonts w:ascii="Arial" w:hAnsi="Arial" w:cs="Arial"/>
                <w:sz w:val="14"/>
                <w:szCs w:val="14"/>
              </w:rPr>
              <w:t>Results for two  2D designs not clearly presented. Evidence of effort put into  mesh density variation</w:t>
            </w:r>
            <w:r w:rsidR="00185054">
              <w:rPr>
                <w:rFonts w:ascii="Arial" w:hAnsi="Arial" w:cs="Arial"/>
                <w:sz w:val="14"/>
                <w:szCs w:val="14"/>
              </w:rPr>
              <w:t xml:space="preserve"> and </w:t>
            </w:r>
            <w:r>
              <w:rPr>
                <w:rFonts w:ascii="Arial" w:hAnsi="Arial" w:cs="Arial"/>
                <w:sz w:val="14"/>
                <w:szCs w:val="14"/>
              </w:rPr>
              <w:t xml:space="preserve"> I  note your effort put into  adaptive meshing and SPH.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0F14EF4E" w:rsidR="00152E9D" w:rsidRPr="00A406E5" w:rsidRDefault="00185054" w:rsidP="00152E9D">
            <w:pPr>
              <w:jc w:val="center"/>
              <w:rPr>
                <w:rFonts w:ascii="Arial" w:hAnsi="Arial" w:cs="Arial"/>
                <w:sz w:val="32"/>
              </w:rPr>
            </w:pPr>
            <w:r>
              <w:rPr>
                <w:rFonts w:ascii="Arial" w:hAnsi="Arial" w:cs="Arial"/>
                <w:sz w:val="32"/>
              </w:rPr>
              <w:t>6</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44632E75" w:rsidR="00152E9D" w:rsidRPr="00A406E5" w:rsidRDefault="007212E4" w:rsidP="00152E9D">
            <w:pPr>
              <w:spacing w:after="120"/>
              <w:rPr>
                <w:rFonts w:ascii="Arial" w:hAnsi="Arial" w:cs="Arial"/>
                <w:sz w:val="14"/>
                <w:szCs w:val="14"/>
              </w:rPr>
            </w:pPr>
            <w:r>
              <w:rPr>
                <w:rFonts w:ascii="Arial" w:hAnsi="Arial" w:cs="Arial"/>
                <w:sz w:val="14"/>
                <w:szCs w:val="14"/>
              </w:rPr>
              <w:t xml:space="preserve">Enumerate chapters and sections. </w:t>
            </w:r>
            <w:r w:rsidR="00B43673">
              <w:rPr>
                <w:rFonts w:ascii="Arial" w:hAnsi="Arial" w:cs="Arial"/>
                <w:sz w:val="14"/>
                <w:szCs w:val="14"/>
              </w:rPr>
              <w:t xml:space="preserve">Chapters could be better structured . e.g ‘Results’ chapter should be about results rather than  starting with sketching geometry. </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5CA49E09" w:rsidR="00152E9D" w:rsidRPr="00A406E5" w:rsidRDefault="00185054"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A1346" w14:textId="77777777" w:rsidR="006D4684" w:rsidRDefault="006D4684">
      <w:r>
        <w:separator/>
      </w:r>
    </w:p>
  </w:endnote>
  <w:endnote w:type="continuationSeparator" w:id="0">
    <w:p w14:paraId="509D7AE5" w14:textId="77777777" w:rsidR="006D4684" w:rsidRDefault="006D4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9C779" w14:textId="77777777" w:rsidR="006D4684" w:rsidRDefault="006D4684">
      <w:r>
        <w:separator/>
      </w:r>
    </w:p>
  </w:footnote>
  <w:footnote w:type="continuationSeparator" w:id="0">
    <w:p w14:paraId="1223B5ED" w14:textId="77777777" w:rsidR="006D4684" w:rsidRDefault="006D4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8505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684"/>
    <w:rsid w:val="006D49ED"/>
    <w:rsid w:val="006D55CE"/>
    <w:rsid w:val="006D637A"/>
    <w:rsid w:val="006D6F24"/>
    <w:rsid w:val="006F0F95"/>
    <w:rsid w:val="006F45BF"/>
    <w:rsid w:val="006F60E0"/>
    <w:rsid w:val="00702F71"/>
    <w:rsid w:val="007212E4"/>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620"/>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43673"/>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3803</Words>
  <Characters>22596</Characters>
  <Application>Microsoft Office Word</Application>
  <DocSecurity>0</DocSecurity>
  <Lines>1412</Lines>
  <Paragraphs>269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2026-01-18T12:53:00Z</dcterms:created>
  <dcterms:modified xsi:type="dcterms:W3CDTF">2026-01-18T14:18:00Z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