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605655" w14:textId="6B441C28" w:rsidR="00DF225F" w:rsidRDefault="00DF225F" w:rsidP="00DF225F">
      <w:pPr>
        <w:jc w:val="center"/>
      </w:pPr>
      <w:r>
        <w:t>References</w:t>
      </w:r>
    </w:p>
    <w:p w14:paraId="6CF31BD7" w14:textId="77777777" w:rsidR="00DF225F" w:rsidRDefault="00DF225F" w:rsidP="00DF225F">
      <w:pPr>
        <w:pStyle w:val="ListParagraph"/>
        <w:jc w:val="center"/>
      </w:pPr>
    </w:p>
    <w:p w14:paraId="69FA7D71" w14:textId="2A06BBD3" w:rsidR="00DF225F" w:rsidRDefault="00DF225F" w:rsidP="00DF225F">
      <w:pPr>
        <w:pStyle w:val="ListParagraph"/>
      </w:pPr>
      <w:r>
        <w:t xml:space="preserve">Alanazi, A., Campbell, J., Dobson, J., Green, L., Jones, M. and </w:t>
      </w:r>
      <w:proofErr w:type="spellStart"/>
      <w:r>
        <w:t>Mhereb</w:t>
      </w:r>
      <w:proofErr w:type="spellEnd"/>
      <w:r>
        <w:t xml:space="preserve">, A. (2023) Assessing access to primary care in rural and urban Wales. ADR Wales. Available at: </w:t>
      </w:r>
      <w:hyperlink r:id="rId5" w:history="1">
        <w:r w:rsidRPr="009025A6">
          <w:rPr>
            <w:rStyle w:val="Hyperlink"/>
          </w:rPr>
          <w:t>https://adrwales.org/wp-content/uploads/2025/10/Assessing-access-to-primary-care-in-rural-and-urban-Wales.pdf</w:t>
        </w:r>
      </w:hyperlink>
      <w:r>
        <w:t xml:space="preserve"> </w:t>
      </w:r>
    </w:p>
    <w:p w14:paraId="49AB393C" w14:textId="77777777" w:rsidR="00DF225F" w:rsidRDefault="00DF225F" w:rsidP="00DF225F">
      <w:pPr>
        <w:pStyle w:val="ListParagraph"/>
      </w:pPr>
    </w:p>
    <w:p w14:paraId="48BF7CD3" w14:textId="77777777" w:rsidR="00DF225F" w:rsidRDefault="00DF225F" w:rsidP="00DF225F">
      <w:pPr>
        <w:pStyle w:val="ListParagraph"/>
      </w:pPr>
      <w:proofErr w:type="spellStart"/>
      <w:r>
        <w:t>Annykos</w:t>
      </w:r>
      <w:proofErr w:type="spellEnd"/>
      <w:r>
        <w:t xml:space="preserve"> (2015) Welsh Icons &amp; Symbols [vector graphic]. Available at: </w:t>
      </w:r>
      <w:hyperlink r:id="rId6" w:history="1">
        <w:r w:rsidRPr="009025A6">
          <w:rPr>
            <w:rStyle w:val="Hyperlink"/>
          </w:rPr>
          <w:t>https://www.vectorstock.com/de/lizenzfreie-vektor/welsh-icons-symbols-vektor-4500468</w:t>
        </w:r>
      </w:hyperlink>
      <w:r>
        <w:t xml:space="preserve"> </w:t>
      </w:r>
    </w:p>
    <w:p w14:paraId="7524962C" w14:textId="77777777" w:rsidR="00DF225F" w:rsidRDefault="00DF225F" w:rsidP="00DF225F">
      <w:pPr>
        <w:pStyle w:val="ListParagraph"/>
      </w:pPr>
    </w:p>
    <w:p w14:paraId="17A208ED" w14:textId="77777777" w:rsidR="00DF225F" w:rsidRDefault="00DF225F" w:rsidP="00DF225F">
      <w:pPr>
        <w:pStyle w:val="ListParagraph"/>
      </w:pPr>
      <w:r>
        <w:t xml:space="preserve">Audit Wales (2024) Addressing Workforce Challenges in NHS Wales. Cardiff: Audit Wales. Available at: </w:t>
      </w:r>
      <w:hyperlink r:id="rId7" w:history="1">
        <w:r w:rsidRPr="009025A6">
          <w:rPr>
            <w:rStyle w:val="Hyperlink"/>
          </w:rPr>
          <w:t>https://www.audit.wales/sites/default/files/publications/Addressing_Workforce_Challenges_in_NHS_Wales_English.pdf</w:t>
        </w:r>
      </w:hyperlink>
      <w:r>
        <w:t xml:space="preserve"> </w:t>
      </w:r>
    </w:p>
    <w:p w14:paraId="3E3D3826" w14:textId="77777777" w:rsidR="00DF225F" w:rsidRDefault="00DF225F" w:rsidP="00DF225F">
      <w:pPr>
        <w:pStyle w:val="ListParagraph"/>
      </w:pPr>
    </w:p>
    <w:p w14:paraId="4D9FF1A8" w14:textId="77777777" w:rsidR="00DF225F" w:rsidRDefault="00DF225F" w:rsidP="00DF225F">
      <w:pPr>
        <w:pStyle w:val="ListParagraph"/>
      </w:pPr>
      <w:r>
        <w:t xml:space="preserve">BBC News (2022) Welsh speakers in Wales map (Census 2021) [online image]. Available at: </w:t>
      </w:r>
      <w:hyperlink r:id="rId8" w:history="1">
        <w:r w:rsidRPr="009025A6">
          <w:rPr>
            <w:rStyle w:val="Hyperlink"/>
          </w:rPr>
          <w:t>https://www.bbc.co.uk/news/uk-wales-63860772</w:t>
        </w:r>
      </w:hyperlink>
      <w:r>
        <w:t xml:space="preserve"> </w:t>
      </w:r>
    </w:p>
    <w:p w14:paraId="0C068A6F" w14:textId="77777777" w:rsidR="00DF225F" w:rsidRDefault="00DF225F" w:rsidP="00DF225F">
      <w:pPr>
        <w:pStyle w:val="ListParagraph"/>
      </w:pPr>
    </w:p>
    <w:p w14:paraId="71F973FA" w14:textId="3A973228" w:rsidR="00DF225F" w:rsidRDefault="00DF225F" w:rsidP="00DF225F">
      <w:pPr>
        <w:pStyle w:val="ListParagraph"/>
      </w:pPr>
      <w:r>
        <w:t xml:space="preserve">Cwm Taf Morgannwg University Health Board (2020) CTMUHB Quality Governance Framework. Available at: </w:t>
      </w:r>
      <w:hyperlink r:id="rId9" w:history="1">
        <w:r w:rsidRPr="009025A6">
          <w:rPr>
            <w:rStyle w:val="Hyperlink"/>
          </w:rPr>
          <w:t>https://ctmuhb.nhs.wales/about-us/our-board/committees/quality-safety-experience-committee/quality-safety-committee-papers/2021/19-january-2021/2-1-3b-ctmuhb-quality-governance-framework-nov-2020-final-v2-qsc-19-january-2021-pdf/</w:t>
        </w:r>
      </w:hyperlink>
      <w:r>
        <w:t xml:space="preserve"> </w:t>
      </w:r>
    </w:p>
    <w:p w14:paraId="09E32BBE" w14:textId="77777777" w:rsidR="00DF225F" w:rsidRDefault="00DF225F" w:rsidP="00DF225F">
      <w:pPr>
        <w:pStyle w:val="ListParagraph"/>
      </w:pPr>
    </w:p>
    <w:p w14:paraId="6B11DD7B" w14:textId="77777777" w:rsidR="00DF225F" w:rsidRDefault="00DF225F" w:rsidP="00DF225F">
      <w:pPr>
        <w:pStyle w:val="ListParagraph"/>
      </w:pPr>
      <w:r>
        <w:t xml:space="preserve">Diverse Cymru (2021) Cultural Competency Toolkit. Cardiff: Diverse Cymru. Available at: </w:t>
      </w:r>
      <w:hyperlink r:id="rId10" w:history="1">
        <w:r w:rsidRPr="009025A6">
          <w:rPr>
            <w:rStyle w:val="Hyperlink"/>
          </w:rPr>
          <w:t>https://diversecymru.org.uk/wp-content/uploads/2021/11/Cultural-Competency-Toolkit.pdf</w:t>
        </w:r>
      </w:hyperlink>
      <w:r>
        <w:t xml:space="preserve"> </w:t>
      </w:r>
    </w:p>
    <w:p w14:paraId="276AA023" w14:textId="77777777" w:rsidR="00DF225F" w:rsidRDefault="00DF225F" w:rsidP="00DF225F">
      <w:pPr>
        <w:pStyle w:val="ListParagraph"/>
      </w:pPr>
    </w:p>
    <w:p w14:paraId="408E1A48" w14:textId="08112D06" w:rsidR="00DF225F" w:rsidRDefault="00DF225F" w:rsidP="00DF225F">
      <w:pPr>
        <w:pStyle w:val="ListParagraph"/>
      </w:pPr>
      <w:r>
        <w:t xml:space="preserve">Edwards, M.E., Bodger, O., Brown, M., Roberts, L., Roberts, L.D., Davies, J.S. and Morgan, A.H. (2025) ‘The experience and perception of first language usage in healthcare: the Welsh perspective. Available at: </w:t>
      </w:r>
      <w:hyperlink r:id="rId11" w:history="1">
        <w:r w:rsidRPr="009025A6">
          <w:rPr>
            <w:rStyle w:val="Hyperlink"/>
          </w:rPr>
          <w:t>https://www.medrxiv.org/content/10.1101/2025.02.20.25322596v1.full.pdf</w:t>
        </w:r>
      </w:hyperlink>
      <w:r>
        <w:t xml:space="preserve"> </w:t>
      </w:r>
    </w:p>
    <w:p w14:paraId="26932582" w14:textId="77777777" w:rsidR="00DF225F" w:rsidRDefault="00DF225F" w:rsidP="00DF225F">
      <w:pPr>
        <w:pStyle w:val="ListParagraph"/>
      </w:pPr>
    </w:p>
    <w:p w14:paraId="7612AE89" w14:textId="77777777" w:rsidR="00DF225F" w:rsidRDefault="00DF225F" w:rsidP="00DF225F">
      <w:pPr>
        <w:pStyle w:val="ListParagraph"/>
      </w:pPr>
      <w:r>
        <w:t xml:space="preserve">Flag Institute (2026) Wales Flag [online image]. Available at: </w:t>
      </w:r>
      <w:hyperlink r:id="rId12" w:history="1">
        <w:r w:rsidRPr="009025A6">
          <w:rPr>
            <w:rStyle w:val="Hyperlink"/>
          </w:rPr>
          <w:t>https://www.flaginstitute.org/wp/flags/wales-flag/</w:t>
        </w:r>
      </w:hyperlink>
      <w:r>
        <w:t xml:space="preserve"> </w:t>
      </w:r>
    </w:p>
    <w:p w14:paraId="45BEB475" w14:textId="77777777" w:rsidR="00DF225F" w:rsidRDefault="00DF225F" w:rsidP="00DF225F">
      <w:pPr>
        <w:pStyle w:val="ListParagraph"/>
      </w:pPr>
    </w:p>
    <w:p w14:paraId="1951BE20" w14:textId="0C79782B" w:rsidR="00DF225F" w:rsidRDefault="00DF225F" w:rsidP="002D7219">
      <w:pPr>
        <w:pStyle w:val="ListParagraph"/>
      </w:pPr>
      <w:r>
        <w:t>Halling, P. (2012) ‘</w:t>
      </w:r>
      <w:proofErr w:type="spellStart"/>
      <w:r>
        <w:t>Croeso</w:t>
      </w:r>
      <w:proofErr w:type="spellEnd"/>
      <w:r>
        <w:t xml:space="preserve"> i </w:t>
      </w:r>
      <w:proofErr w:type="spellStart"/>
      <w:r>
        <w:t>Gymru</w:t>
      </w:r>
      <w:proofErr w:type="spellEnd"/>
      <w:r>
        <w:t xml:space="preserve"> Welcome to </w:t>
      </w:r>
      <w:proofErr w:type="spellStart"/>
      <w:r>
        <w:t>Wales’</w:t>
      </w:r>
      <w:proofErr w:type="spellEnd"/>
      <w:r>
        <w:t xml:space="preserve"> [</w:t>
      </w:r>
      <w:r w:rsidR="0072330F">
        <w:t>online image]</w:t>
      </w:r>
      <w:r>
        <w:t xml:space="preserve">. Available at: </w:t>
      </w:r>
      <w:hyperlink r:id="rId13" w:history="1">
        <w:r w:rsidRPr="009025A6">
          <w:rPr>
            <w:rStyle w:val="Hyperlink"/>
          </w:rPr>
          <w:t>https://uktravelplanning.com/wales-travel-guide/</w:t>
        </w:r>
      </w:hyperlink>
      <w:r>
        <w:t xml:space="preserve"> </w:t>
      </w:r>
    </w:p>
    <w:p w14:paraId="3D990E0F" w14:textId="77777777" w:rsidR="002D7219" w:rsidRDefault="002D7219" w:rsidP="002D7219">
      <w:pPr>
        <w:pStyle w:val="ListParagraph"/>
      </w:pPr>
    </w:p>
    <w:p w14:paraId="4C6A0211" w14:textId="458AE599" w:rsidR="00B70299" w:rsidRDefault="00B74CFD" w:rsidP="00DF225F">
      <w:pPr>
        <w:pStyle w:val="ListParagraph"/>
      </w:pPr>
      <w:r w:rsidRPr="00B74CFD">
        <w:t xml:space="preserve">Health Education and Improvement Wales (HEIW) (2024) NHS Wales Staff Survey 2024 National Findings Report. Available at: </w:t>
      </w:r>
      <w:hyperlink r:id="rId14" w:history="1">
        <w:r w:rsidRPr="00810379">
          <w:rPr>
            <w:rStyle w:val="Hyperlink"/>
          </w:rPr>
          <w:t>https://heiw.nhs.wales/files/nhs-wales-staff-survey-2024-national-findings-report/</w:t>
        </w:r>
      </w:hyperlink>
    </w:p>
    <w:p w14:paraId="540CC114" w14:textId="77777777" w:rsidR="00B74CFD" w:rsidRDefault="00B74CFD" w:rsidP="00DF225F">
      <w:pPr>
        <w:pStyle w:val="ListParagraph"/>
      </w:pPr>
    </w:p>
    <w:p w14:paraId="6FF77F67" w14:textId="5B72566A" w:rsidR="00DF225F" w:rsidRDefault="00DF225F" w:rsidP="00DF225F">
      <w:pPr>
        <w:pStyle w:val="ListParagraph"/>
      </w:pPr>
      <w:r>
        <w:t xml:space="preserve">Health Education and Improvement Wales (HEIW) and Social Care Wales (2020) A Healthier Wales: Our Workforce Strategy for Health and Social Care. Available at: </w:t>
      </w:r>
      <w:hyperlink r:id="rId15" w:history="1">
        <w:r w:rsidRPr="009025A6">
          <w:rPr>
            <w:rStyle w:val="Hyperlink"/>
          </w:rPr>
          <w:t>https://heiw.nhs.wales/workforce/workforce-strategy-and-plans/10-year-workforce-strategy-for-health-and-social-care/</w:t>
        </w:r>
      </w:hyperlink>
      <w:r>
        <w:t xml:space="preserve"> </w:t>
      </w:r>
    </w:p>
    <w:p w14:paraId="04DF91F3" w14:textId="77777777" w:rsidR="00DF225F" w:rsidRDefault="00DF225F" w:rsidP="00DF225F">
      <w:pPr>
        <w:pStyle w:val="ListParagraph"/>
      </w:pPr>
    </w:p>
    <w:p w14:paraId="0FEED0C0" w14:textId="77777777" w:rsidR="00DF225F" w:rsidRDefault="00DF225F" w:rsidP="00DF225F">
      <w:pPr>
        <w:pStyle w:val="ListParagraph"/>
      </w:pPr>
      <w:r>
        <w:t xml:space="preserve">IMPACT (2023) Isolation and Loneliness: Moray. Available at: </w:t>
      </w:r>
      <w:hyperlink r:id="rId16" w:history="1">
        <w:r w:rsidRPr="009025A6">
          <w:rPr>
            <w:rStyle w:val="Hyperlink"/>
          </w:rPr>
          <w:t>https://impact.bham.ac.uk/wp-content/uploads/2024/10/2023-IMPACT-Report-Isolation-and-Loneliness-Moray_final.pdf</w:t>
        </w:r>
      </w:hyperlink>
      <w:r>
        <w:t xml:space="preserve"> </w:t>
      </w:r>
    </w:p>
    <w:p w14:paraId="57CB1570" w14:textId="77777777" w:rsidR="00DF225F" w:rsidRDefault="00DF225F" w:rsidP="00DF225F">
      <w:pPr>
        <w:pStyle w:val="ListParagraph"/>
      </w:pPr>
    </w:p>
    <w:p w14:paraId="250252AA" w14:textId="77777777" w:rsidR="00DF225F" w:rsidRDefault="00DF225F" w:rsidP="00DF225F">
      <w:pPr>
        <w:pStyle w:val="ListParagraph"/>
      </w:pPr>
      <w:r>
        <w:t xml:space="preserve">iStock (2018) </w:t>
      </w:r>
      <w:proofErr w:type="spellStart"/>
      <w:r>
        <w:t>Llanddwyn</w:t>
      </w:r>
      <w:proofErr w:type="spellEnd"/>
      <w:r>
        <w:t xml:space="preserve"> Island, Anglesey, Wales with historic lighthouse [online image]. Available at: </w:t>
      </w:r>
      <w:hyperlink r:id="rId17" w:history="1">
        <w:r w:rsidRPr="009025A6">
          <w:rPr>
            <w:rStyle w:val="Hyperlink"/>
          </w:rPr>
          <w:t>https://www.istockphoto.com/ro/fotografie/insula-llanddwyn-anglesey-%C8%9Bara-galilor-cu-farul-%C3%AEnvechit-gm1057924480-282725688</w:t>
        </w:r>
      </w:hyperlink>
      <w:r>
        <w:t xml:space="preserve"> </w:t>
      </w:r>
    </w:p>
    <w:p w14:paraId="652A0997" w14:textId="77777777" w:rsidR="00DF225F" w:rsidRDefault="00DF225F" w:rsidP="00DF225F">
      <w:pPr>
        <w:pStyle w:val="ListParagraph"/>
      </w:pPr>
    </w:p>
    <w:p w14:paraId="18BECAC9" w14:textId="77777777" w:rsidR="00DF225F" w:rsidRDefault="00DF225F" w:rsidP="00DF225F">
      <w:pPr>
        <w:pStyle w:val="ListParagraph"/>
      </w:pPr>
      <w:r>
        <w:t xml:space="preserve">Law Wales (2025) Welsh Language (Wales) Measure 2011. Available at: </w:t>
      </w:r>
      <w:hyperlink r:id="rId18" w:history="1">
        <w:r w:rsidRPr="009025A6">
          <w:rPr>
            <w:rStyle w:val="Hyperlink"/>
          </w:rPr>
          <w:t>https://law.gov.wales/culture/welsh-language/welsh-language-wales-measure-2011</w:t>
        </w:r>
      </w:hyperlink>
      <w:r>
        <w:t xml:space="preserve"> </w:t>
      </w:r>
    </w:p>
    <w:p w14:paraId="6A764E32" w14:textId="77777777" w:rsidR="00DF225F" w:rsidRDefault="00DF225F" w:rsidP="00DF225F">
      <w:pPr>
        <w:pStyle w:val="ListParagraph"/>
      </w:pPr>
    </w:p>
    <w:p w14:paraId="57A2B173" w14:textId="77777777" w:rsidR="00DF225F" w:rsidRDefault="00DF225F" w:rsidP="00DF225F">
      <w:pPr>
        <w:pStyle w:val="ListParagraph"/>
      </w:pPr>
      <w:r>
        <w:t xml:space="preserve">NHS Wales (n.d.) NHS Wales logo [online image]. Available at: </w:t>
      </w:r>
      <w:hyperlink r:id="rId19" w:history="1">
        <w:r w:rsidRPr="009025A6">
          <w:rPr>
            <w:rStyle w:val="Hyperlink"/>
          </w:rPr>
          <w:t>https://www.nhs.wales/</w:t>
        </w:r>
      </w:hyperlink>
      <w:r>
        <w:t xml:space="preserve"> </w:t>
      </w:r>
    </w:p>
    <w:p w14:paraId="177E6817" w14:textId="77777777" w:rsidR="00DF225F" w:rsidRDefault="00DF225F" w:rsidP="00DF225F">
      <w:pPr>
        <w:pStyle w:val="ListParagraph"/>
      </w:pPr>
    </w:p>
    <w:p w14:paraId="676BEFA1" w14:textId="77777777" w:rsidR="00DF225F" w:rsidRDefault="00DF225F" w:rsidP="00DF225F">
      <w:pPr>
        <w:pStyle w:val="ListParagraph"/>
      </w:pPr>
      <w:r>
        <w:t xml:space="preserve">Older People’s Commissioner for Wales (2024) Understanding </w:t>
      </w:r>
      <w:proofErr w:type="spellStart"/>
      <w:r>
        <w:t>Wales’</w:t>
      </w:r>
      <w:proofErr w:type="spellEnd"/>
      <w:r>
        <w:t xml:space="preserve"> Ageing Population: Key Statistics. Available at: </w:t>
      </w:r>
      <w:hyperlink r:id="rId20" w:history="1">
        <w:r w:rsidRPr="00A01614">
          <w:rPr>
            <w:rStyle w:val="Hyperlink"/>
          </w:rPr>
          <w:t>Understanding-Wales-ageing-population-July-24.pdf</w:t>
        </w:r>
      </w:hyperlink>
    </w:p>
    <w:p w14:paraId="32D4D2F3" w14:textId="77777777" w:rsidR="00DF225F" w:rsidRDefault="00DF225F" w:rsidP="00DF225F">
      <w:pPr>
        <w:pStyle w:val="ListParagraph"/>
      </w:pPr>
    </w:p>
    <w:p w14:paraId="29AD777D" w14:textId="77777777" w:rsidR="00DF225F" w:rsidRDefault="00DF225F" w:rsidP="00DF225F">
      <w:pPr>
        <w:pStyle w:val="ListParagraph"/>
      </w:pPr>
      <w:r>
        <w:t xml:space="preserve">Powys Teaching Health Board (2024) Strategy for Welsh in Healthcare 2024–2029. Available at: </w:t>
      </w:r>
      <w:hyperlink r:id="rId21" w:history="1">
        <w:r w:rsidRPr="009025A6">
          <w:rPr>
            <w:rStyle w:val="Hyperlink"/>
          </w:rPr>
          <w:t>https://pthb.nhs.wales/about-us/key-documents/equality-and-welsh-language/welsh-language/strategy-for-welsh-in-healthcare-2024-2029/</w:t>
        </w:r>
      </w:hyperlink>
      <w:r>
        <w:t xml:space="preserve"> </w:t>
      </w:r>
    </w:p>
    <w:p w14:paraId="7ECDCDA0" w14:textId="77777777" w:rsidR="00DF225F" w:rsidRDefault="00DF225F" w:rsidP="00DF225F">
      <w:pPr>
        <w:pStyle w:val="ListParagraph"/>
      </w:pPr>
    </w:p>
    <w:p w14:paraId="38565D73" w14:textId="77777777" w:rsidR="00DF225F" w:rsidRDefault="00DF225F" w:rsidP="00DF225F">
      <w:pPr>
        <w:pStyle w:val="ListParagraph"/>
      </w:pPr>
      <w:r>
        <w:t xml:space="preserve">Public Health Wales (2024) Annual Report 2023/24. Cardiff: Public Health Wales. Available at: </w:t>
      </w:r>
      <w:hyperlink r:id="rId22" w:history="1">
        <w:r w:rsidRPr="009025A6">
          <w:rPr>
            <w:rStyle w:val="Hyperlink"/>
          </w:rPr>
          <w:t>https://phw.nhs.wales/about-us/board-and-executive-team/board-papers/board-meetings/20242025/11-july-2024/board-papers-11-july-2024/3-board-2024-07-11-section-1-draft-performance-report/</w:t>
        </w:r>
      </w:hyperlink>
      <w:r>
        <w:t xml:space="preserve"> </w:t>
      </w:r>
    </w:p>
    <w:p w14:paraId="644BD506" w14:textId="77777777" w:rsidR="00DF225F" w:rsidRDefault="00DF225F" w:rsidP="00DF225F">
      <w:pPr>
        <w:pStyle w:val="ListParagraph"/>
      </w:pPr>
    </w:p>
    <w:p w14:paraId="4C3835A0" w14:textId="77777777" w:rsidR="00DF225F" w:rsidRDefault="00DF225F" w:rsidP="00DF225F">
      <w:pPr>
        <w:pStyle w:val="ListParagraph"/>
      </w:pPr>
      <w:r>
        <w:t xml:space="preserve">Senedd Research (2018) Rural landscape in Wales [online image]. Available at: </w:t>
      </w:r>
      <w:hyperlink r:id="rId23" w:history="1">
        <w:r w:rsidRPr="009025A6">
          <w:rPr>
            <w:rStyle w:val="Hyperlink"/>
          </w:rPr>
          <w:t>https://research.senedd.wales/research-articles/to-what-extent-are-rural-schools-protected-against-closure/</w:t>
        </w:r>
      </w:hyperlink>
      <w:r>
        <w:t xml:space="preserve"> </w:t>
      </w:r>
    </w:p>
    <w:p w14:paraId="236E0AED" w14:textId="77777777" w:rsidR="00DF225F" w:rsidRDefault="00DF225F" w:rsidP="00DF225F">
      <w:pPr>
        <w:pStyle w:val="ListParagraph"/>
      </w:pPr>
    </w:p>
    <w:p w14:paraId="4FA5EABB" w14:textId="77777777" w:rsidR="00DF225F" w:rsidRDefault="00DF225F" w:rsidP="00DF225F">
      <w:pPr>
        <w:pStyle w:val="ListParagraph"/>
      </w:pPr>
      <w:r>
        <w:t xml:space="preserve">Social Care Wales (2025) Overview of the Social Services and Well-being (Wales) Act 2014. Available at: </w:t>
      </w:r>
      <w:hyperlink r:id="rId24" w:history="1">
        <w:r w:rsidRPr="009025A6">
          <w:rPr>
            <w:rStyle w:val="Hyperlink"/>
          </w:rPr>
          <w:t>https://socialcare.wales/resources-guidance/information-and-learning-hub/sswbact/overview</w:t>
        </w:r>
      </w:hyperlink>
      <w:r>
        <w:t xml:space="preserve"> </w:t>
      </w:r>
    </w:p>
    <w:p w14:paraId="2B2AF076" w14:textId="77777777" w:rsidR="00DF225F" w:rsidRDefault="00DF225F" w:rsidP="00DF225F">
      <w:pPr>
        <w:pStyle w:val="ListParagraph"/>
      </w:pPr>
    </w:p>
    <w:p w14:paraId="2957A141" w14:textId="77777777" w:rsidR="00DF225F" w:rsidRDefault="00DF225F" w:rsidP="00DF225F">
      <w:pPr>
        <w:pStyle w:val="ListParagraph"/>
      </w:pPr>
      <w:r>
        <w:t xml:space="preserve">Twinkl (n.d.) Daffodils illustration (Welsh culture) [online image]. Available at: </w:t>
      </w:r>
      <w:hyperlink r:id="rId25" w:history="1">
        <w:r w:rsidRPr="009025A6">
          <w:rPr>
            <w:rStyle w:val="Hyperlink"/>
          </w:rPr>
          <w:t>https://www.twinkl.fr/teaching-wiki/welsh-culture</w:t>
        </w:r>
      </w:hyperlink>
      <w:r>
        <w:t xml:space="preserve"> </w:t>
      </w:r>
    </w:p>
    <w:p w14:paraId="21D211E8" w14:textId="77777777" w:rsidR="00DF225F" w:rsidRDefault="00DF225F" w:rsidP="00DF225F">
      <w:pPr>
        <w:pStyle w:val="ListParagraph"/>
      </w:pPr>
    </w:p>
    <w:p w14:paraId="1305BC36" w14:textId="77777777" w:rsidR="00DF225F" w:rsidRDefault="00DF225F" w:rsidP="00DF225F">
      <w:pPr>
        <w:pStyle w:val="ListParagraph"/>
      </w:pPr>
      <w:r>
        <w:t xml:space="preserve">UK Travel Planning (n.d.) Let’s Visit Wales [online image]. Available at: </w:t>
      </w:r>
      <w:hyperlink r:id="rId26" w:history="1">
        <w:r w:rsidRPr="009025A6">
          <w:rPr>
            <w:rStyle w:val="Hyperlink"/>
          </w:rPr>
          <w:t>https://uktravelplanning.com/wales-travel-guide/</w:t>
        </w:r>
      </w:hyperlink>
      <w:r>
        <w:t xml:space="preserve"> </w:t>
      </w:r>
    </w:p>
    <w:p w14:paraId="5E122FAB" w14:textId="77777777" w:rsidR="00DF225F" w:rsidRDefault="00DF225F" w:rsidP="00DF225F">
      <w:pPr>
        <w:pStyle w:val="ListParagraph"/>
      </w:pPr>
    </w:p>
    <w:p w14:paraId="7ABB9AF8" w14:textId="77777777" w:rsidR="00DF225F" w:rsidRDefault="00DF225F" w:rsidP="00DF225F">
      <w:pPr>
        <w:pStyle w:val="ListParagraph"/>
      </w:pPr>
      <w:r>
        <w:t xml:space="preserve">UK Travel Planning (n.d.) Red dragon statue in Wales travel guide [online image]. Available at: </w:t>
      </w:r>
      <w:hyperlink r:id="rId27" w:history="1">
        <w:r w:rsidRPr="00772FB0">
          <w:rPr>
            <w:rStyle w:val="Hyperlink"/>
          </w:rPr>
          <w:t>Wales: Is it a country? Say no and face the dragon's wrath</w:t>
        </w:r>
      </w:hyperlink>
      <w:r>
        <w:t xml:space="preserve"> </w:t>
      </w:r>
    </w:p>
    <w:p w14:paraId="0A3512DC" w14:textId="77777777" w:rsidR="00DF225F" w:rsidRDefault="00DF225F" w:rsidP="00DF225F">
      <w:pPr>
        <w:pStyle w:val="ListParagraph"/>
      </w:pPr>
    </w:p>
    <w:p w14:paraId="312131A7" w14:textId="77777777" w:rsidR="00DF225F" w:rsidRDefault="00DF225F" w:rsidP="00DF225F">
      <w:pPr>
        <w:pStyle w:val="ListParagraph"/>
      </w:pPr>
      <w:r>
        <w:t xml:space="preserve">University of Wales Trinity Saint David (n.d.) University logo [online image]. Available at: </w:t>
      </w:r>
      <w:hyperlink r:id="rId28" w:history="1">
        <w:r w:rsidRPr="009025A6">
          <w:rPr>
            <w:rStyle w:val="Hyperlink"/>
          </w:rPr>
          <w:t>https://www.uwtsd.ac.uk/</w:t>
        </w:r>
      </w:hyperlink>
      <w:r>
        <w:t xml:space="preserve"> </w:t>
      </w:r>
    </w:p>
    <w:p w14:paraId="617AA231" w14:textId="77777777" w:rsidR="00DF225F" w:rsidRDefault="00DF225F" w:rsidP="00DF225F">
      <w:pPr>
        <w:pStyle w:val="ListParagraph"/>
      </w:pPr>
    </w:p>
    <w:p w14:paraId="38AD196D" w14:textId="77777777" w:rsidR="00DF225F" w:rsidRDefault="00DF225F" w:rsidP="00DF225F">
      <w:pPr>
        <w:pStyle w:val="ListParagraph"/>
      </w:pPr>
      <w:r>
        <w:t xml:space="preserve">Wales.com (n.d.) Where is Wales? [online image]. Available at: </w:t>
      </w:r>
      <w:hyperlink r:id="rId29" w:history="1">
        <w:r w:rsidRPr="009025A6">
          <w:rPr>
            <w:rStyle w:val="Hyperlink"/>
          </w:rPr>
          <w:t>https://www.wales.com/about/welcome-wales/where-wales</w:t>
        </w:r>
      </w:hyperlink>
      <w:r>
        <w:t xml:space="preserve"> </w:t>
      </w:r>
    </w:p>
    <w:p w14:paraId="63B54C74" w14:textId="77777777" w:rsidR="00DF225F" w:rsidRDefault="00DF225F" w:rsidP="00DF225F">
      <w:pPr>
        <w:pStyle w:val="ListParagraph"/>
      </w:pPr>
    </w:p>
    <w:p w14:paraId="3D42E086" w14:textId="77777777" w:rsidR="00DF225F" w:rsidRDefault="00DF225F" w:rsidP="00DF225F">
      <w:pPr>
        <w:pStyle w:val="ListParagraph"/>
      </w:pPr>
      <w:r>
        <w:t xml:space="preserve">Welsh Government (2021) A Healthier Wales: Our Plan for Health and Social Care. Available at: </w:t>
      </w:r>
      <w:hyperlink r:id="rId30" w:history="1">
        <w:r w:rsidRPr="009025A6">
          <w:rPr>
            <w:rStyle w:val="Hyperlink"/>
          </w:rPr>
          <w:t>https://www.gov.wales/sites/default/files/publications/2021-09/a-healthier-wales-our-plan-for-health-and-social-care.pdf</w:t>
        </w:r>
      </w:hyperlink>
      <w:r>
        <w:t xml:space="preserve"> </w:t>
      </w:r>
    </w:p>
    <w:p w14:paraId="49AC3B1D" w14:textId="77777777" w:rsidR="00DF225F" w:rsidRDefault="00DF225F" w:rsidP="00DF225F">
      <w:pPr>
        <w:pStyle w:val="ListParagraph"/>
      </w:pPr>
    </w:p>
    <w:p w14:paraId="6F64977B" w14:textId="77777777" w:rsidR="00DF225F" w:rsidRDefault="00DF225F" w:rsidP="00DF225F">
      <w:pPr>
        <w:pStyle w:val="ListParagraph"/>
      </w:pPr>
      <w:r>
        <w:t xml:space="preserve">Welsh Government (2021) Welsh Government Offices – Cathays Park CP2 exterior [online image]. Available at: </w:t>
      </w:r>
      <w:hyperlink r:id="rId31" w:history="1">
        <w:r w:rsidRPr="009025A6">
          <w:rPr>
            <w:rStyle w:val="Hyperlink"/>
          </w:rPr>
          <w:t>https://media.service.gov.wales/media-library/cp2-exterior</w:t>
        </w:r>
      </w:hyperlink>
      <w:r>
        <w:t xml:space="preserve"> </w:t>
      </w:r>
    </w:p>
    <w:p w14:paraId="5425BAB8" w14:textId="77777777" w:rsidR="00E43093" w:rsidRDefault="00E43093" w:rsidP="00DF225F">
      <w:pPr>
        <w:pStyle w:val="ListParagraph"/>
      </w:pPr>
    </w:p>
    <w:p w14:paraId="29F2BD04" w14:textId="77777777" w:rsidR="0090791F" w:rsidRDefault="00746DB5" w:rsidP="0090791F">
      <w:pPr>
        <w:pStyle w:val="ListParagraph"/>
        <w:suppressAutoHyphens/>
        <w:autoSpaceDN w:val="0"/>
        <w:spacing w:line="256" w:lineRule="auto"/>
      </w:pPr>
      <w:r w:rsidRPr="00746DB5">
        <w:t>Welsh Government (2023) </w:t>
      </w:r>
      <w:r w:rsidRPr="00746DB5">
        <w:rPr>
          <w:i/>
          <w:iCs/>
        </w:rPr>
        <w:t>Well-being of Future Generations (Wales) Act: essentials 2023</w:t>
      </w:r>
      <w:r w:rsidRPr="00746DB5">
        <w:t>. </w:t>
      </w:r>
      <w:r>
        <w:t xml:space="preserve">Available at: </w:t>
      </w:r>
      <w:hyperlink r:id="rId32" w:history="1">
        <w:r w:rsidR="0090791F">
          <w:rPr>
            <w:rStyle w:val="Hyperlink"/>
          </w:rPr>
          <w:t>https://www.gov.wale</w:t>
        </w:r>
        <w:r w:rsidR="0090791F">
          <w:rPr>
            <w:rStyle w:val="Hyperlink"/>
          </w:rPr>
          <w:t>s</w:t>
        </w:r>
        <w:r w:rsidR="0090791F">
          <w:rPr>
            <w:rStyle w:val="Hyperlink"/>
          </w:rPr>
          <w:t>/well-being-of-future-generations-wales</w:t>
        </w:r>
      </w:hyperlink>
      <w:r w:rsidR="0090791F">
        <w:t xml:space="preserve"> </w:t>
      </w:r>
    </w:p>
    <w:p w14:paraId="0209AB47" w14:textId="604A1A0B" w:rsidR="00746DB5" w:rsidRDefault="00746DB5" w:rsidP="00DF225F">
      <w:pPr>
        <w:pStyle w:val="ListParagraph"/>
      </w:pPr>
    </w:p>
    <w:p w14:paraId="014C87D6" w14:textId="3B1055FD" w:rsidR="00DF225F" w:rsidRDefault="00DF225F" w:rsidP="00DF225F">
      <w:pPr>
        <w:pStyle w:val="ListParagraph"/>
      </w:pPr>
      <w:r>
        <w:t>Welsh Government (2023a) Evaluability assessment of the Health and Social Care (Quality and Engagement) (Wales) Act 2020: summary.</w:t>
      </w:r>
      <w:r w:rsidR="006F4B80">
        <w:t xml:space="preserve"> </w:t>
      </w:r>
      <w:r>
        <w:t xml:space="preserve">Available at: </w:t>
      </w:r>
      <w:hyperlink r:id="rId33" w:history="1">
        <w:r w:rsidRPr="009025A6">
          <w:rPr>
            <w:rStyle w:val="Hyperlink"/>
          </w:rPr>
          <w:t>https://www.gov.wales/evaluability-assessment-health-and-social-care-quality-and-engagement-wales-act-2020</w:t>
        </w:r>
      </w:hyperlink>
      <w:r>
        <w:t xml:space="preserve"> </w:t>
      </w:r>
    </w:p>
    <w:p w14:paraId="7003C773" w14:textId="77777777" w:rsidR="00DF225F" w:rsidRDefault="00DF225F" w:rsidP="00DF225F">
      <w:pPr>
        <w:pStyle w:val="ListParagraph"/>
      </w:pPr>
    </w:p>
    <w:p w14:paraId="5C0780A5" w14:textId="77777777" w:rsidR="00DF225F" w:rsidRDefault="00DF225F" w:rsidP="00DF225F">
      <w:pPr>
        <w:pStyle w:val="ListParagraph"/>
      </w:pPr>
      <w:r>
        <w:t xml:space="preserve">Welsh Government (2023b) National Workforce Implementation Plan. Available at: </w:t>
      </w:r>
      <w:hyperlink r:id="rId34" w:history="1">
        <w:r w:rsidRPr="009025A6">
          <w:rPr>
            <w:rStyle w:val="Hyperlink"/>
          </w:rPr>
          <w:t>https://www.gov.wales/sites/default/files/publications/2023-01/national-workforce-implementation-plan.pdf</w:t>
        </w:r>
      </w:hyperlink>
      <w:r>
        <w:t xml:space="preserve"> </w:t>
      </w:r>
    </w:p>
    <w:p w14:paraId="26DF20D2" w14:textId="77777777" w:rsidR="00DF225F" w:rsidRDefault="00DF225F" w:rsidP="00DF225F">
      <w:pPr>
        <w:pStyle w:val="ListParagraph"/>
      </w:pPr>
    </w:p>
    <w:p w14:paraId="58FADAD3" w14:textId="77777777" w:rsidR="00DF225F" w:rsidRDefault="00DF225F" w:rsidP="00DF225F">
      <w:pPr>
        <w:pStyle w:val="ListParagraph"/>
      </w:pPr>
      <w:r>
        <w:t xml:space="preserve">Welsh Language Commissioner (2023) Raising the Bar: Welsh Language Commissioner’s Assurance Report 2022–23. Available at: </w:t>
      </w:r>
      <w:hyperlink r:id="rId35" w:history="1">
        <w:r w:rsidRPr="009025A6">
          <w:rPr>
            <w:rStyle w:val="Hyperlink"/>
          </w:rPr>
          <w:t>https://www.welshlanguagecommissioner.wales/media/slbluqzu/2023-raising-the-bar-wlc-assurance-report-2022-23.pdf</w:t>
        </w:r>
      </w:hyperlink>
      <w:r>
        <w:t xml:space="preserve"> </w:t>
      </w:r>
    </w:p>
    <w:p w14:paraId="2AA9B5E2" w14:textId="77777777" w:rsidR="00DF225F" w:rsidRDefault="00DF225F" w:rsidP="00DF225F">
      <w:pPr>
        <w:pStyle w:val="ListParagraph"/>
      </w:pPr>
    </w:p>
    <w:p w14:paraId="5541EDFF" w14:textId="4BB361CA" w:rsidR="00B636C1" w:rsidRDefault="00DF225F" w:rsidP="00DF225F">
      <w:pPr>
        <w:ind w:left="720"/>
      </w:pPr>
      <w:r>
        <w:t xml:space="preserve">Willson, A. and Davies, A. (2021) ‘Rhetoric or reform? Changing health and social care in Wales’, International Journal of Health Policy and Management, 10(6), pp. 295–298. Available at: </w:t>
      </w:r>
      <w:hyperlink r:id="rId36" w:history="1">
        <w:r w:rsidRPr="00772FB0">
          <w:rPr>
            <w:rStyle w:val="Hyperlink"/>
          </w:rPr>
          <w:t>Rhetoric or Reform? Changing Health and Social Care in Wales</w:t>
        </w:r>
      </w:hyperlink>
    </w:p>
    <w:sectPr w:rsidR="00B63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481FD8"/>
    <w:multiLevelType w:val="multilevel"/>
    <w:tmpl w:val="CBAAF646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."/>
      <w:lvlJc w:val="left"/>
      <w:pPr>
        <w:ind w:left="1440" w:hanging="360"/>
      </w:pPr>
    </w:lvl>
    <w:lvl w:ilvl="2">
      <w:start w:val="1"/>
      <w:numFmt w:val="lowerRoman"/>
      <w:lvlText w:val="."/>
      <w:lvlJc w:val="right"/>
      <w:pPr>
        <w:ind w:left="2160" w:hanging="18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lowerLetter"/>
      <w:lvlText w:val="."/>
      <w:lvlJc w:val="left"/>
      <w:pPr>
        <w:ind w:left="3600" w:hanging="360"/>
      </w:pPr>
    </w:lvl>
    <w:lvl w:ilvl="5">
      <w:start w:val="1"/>
      <w:numFmt w:val="lowerRoman"/>
      <w:lvlText w:val="."/>
      <w:lvlJc w:val="right"/>
      <w:pPr>
        <w:ind w:left="4320" w:hanging="18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lowerLetter"/>
      <w:lvlText w:val="."/>
      <w:lvlJc w:val="left"/>
      <w:pPr>
        <w:ind w:left="5760" w:hanging="360"/>
      </w:pPr>
    </w:lvl>
    <w:lvl w:ilvl="8">
      <w:start w:val="1"/>
      <w:numFmt w:val="lowerRoman"/>
      <w:lvlText w:val="."/>
      <w:lvlJc w:val="right"/>
      <w:pPr>
        <w:ind w:left="6480" w:hanging="180"/>
      </w:pPr>
    </w:lvl>
  </w:abstractNum>
  <w:num w:numId="1" w16cid:durableId="9934098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25F"/>
    <w:rsid w:val="0017451D"/>
    <w:rsid w:val="002D7219"/>
    <w:rsid w:val="002E4802"/>
    <w:rsid w:val="006F4B80"/>
    <w:rsid w:val="0072330F"/>
    <w:rsid w:val="00746DB5"/>
    <w:rsid w:val="0090755A"/>
    <w:rsid w:val="0090791F"/>
    <w:rsid w:val="00922F5A"/>
    <w:rsid w:val="0093659C"/>
    <w:rsid w:val="00A84450"/>
    <w:rsid w:val="00B636C1"/>
    <w:rsid w:val="00B70299"/>
    <w:rsid w:val="00B74CFD"/>
    <w:rsid w:val="00DF225F"/>
    <w:rsid w:val="00E43093"/>
    <w:rsid w:val="00EC1D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71F15"/>
  <w15:chartTrackingRefBased/>
  <w15:docId w15:val="{BBBDD8C7-D6B3-4320-BA55-29F146F005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225F"/>
  </w:style>
  <w:style w:type="paragraph" w:styleId="Heading1">
    <w:name w:val="heading 1"/>
    <w:basedOn w:val="Normal"/>
    <w:next w:val="Normal"/>
    <w:link w:val="Heading1Char"/>
    <w:uiPriority w:val="9"/>
    <w:qFormat/>
    <w:rsid w:val="00DF22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22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22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22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22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22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22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22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22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22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22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22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22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22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22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22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22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22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22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22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22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22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22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225F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DF22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22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22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22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225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F225F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F225F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4CF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uktravelplanning.com/wales-travel-guide/" TargetMode="External"/><Relationship Id="rId18" Type="http://schemas.openxmlformats.org/officeDocument/2006/relationships/hyperlink" Target="https://law.gov.wales/culture/welsh-language/welsh-language-wales-measure-2011" TargetMode="External"/><Relationship Id="rId26" Type="http://schemas.openxmlformats.org/officeDocument/2006/relationships/hyperlink" Target="https://uktravelplanning.com/wales-travel-guide/" TargetMode="External"/><Relationship Id="rId21" Type="http://schemas.openxmlformats.org/officeDocument/2006/relationships/hyperlink" Target="https://pthb.nhs.wales/about-us/key-documents/equality-and-welsh-language/welsh-language/strategy-for-welsh-in-healthcare-2024-2029/" TargetMode="External"/><Relationship Id="rId34" Type="http://schemas.openxmlformats.org/officeDocument/2006/relationships/hyperlink" Target="https://www.gov.wales/sites/default/files/publications/2023-01/national-workforce-implementation-plan.pdf" TargetMode="External"/><Relationship Id="rId7" Type="http://schemas.openxmlformats.org/officeDocument/2006/relationships/hyperlink" Target="https://www.audit.wales/sites/default/files/publications/Addressing_Workforce_Challenges_in_NHS_Wales_English.pdf" TargetMode="External"/><Relationship Id="rId12" Type="http://schemas.openxmlformats.org/officeDocument/2006/relationships/hyperlink" Target="https://www.flaginstitute.org/wp/flags/wales-flag/" TargetMode="External"/><Relationship Id="rId17" Type="http://schemas.openxmlformats.org/officeDocument/2006/relationships/hyperlink" Target="https://www.istockphoto.com/ro/fotografie/insula-llanddwyn-anglesey-%C8%9Bara-galilor-cu-farul-%C3%AEnvechit-gm1057924480-282725688" TargetMode="External"/><Relationship Id="rId25" Type="http://schemas.openxmlformats.org/officeDocument/2006/relationships/hyperlink" Target="https://www.twinkl.fr/teaching-wiki/welsh-culture" TargetMode="External"/><Relationship Id="rId33" Type="http://schemas.openxmlformats.org/officeDocument/2006/relationships/hyperlink" Target="https://www.gov.wales/evaluability-assessment-health-and-social-care-quality-and-engagement-wales-act-2020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impact.bham.ac.uk/wp-content/uploads/2024/10/2023-IMPACT-Report-Isolation-and-Loneliness-Moray_final.pdf" TargetMode="External"/><Relationship Id="rId20" Type="http://schemas.openxmlformats.org/officeDocument/2006/relationships/hyperlink" Target="https://olderpeople.wales/wp-content/uploads/2024/06/Understanding-Wales-ageing-population-July-24.pdf" TargetMode="External"/><Relationship Id="rId29" Type="http://schemas.openxmlformats.org/officeDocument/2006/relationships/hyperlink" Target="https://www.wales.com/about/welcome-wales/where-wale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vectorstock.com/de/lizenzfreie-vektor/welsh-icons-symbols-vektor-4500468" TargetMode="External"/><Relationship Id="rId11" Type="http://schemas.openxmlformats.org/officeDocument/2006/relationships/hyperlink" Target="https://www.medrxiv.org/content/10.1101/2025.02.20.25322596v1.full.pdf" TargetMode="External"/><Relationship Id="rId24" Type="http://schemas.openxmlformats.org/officeDocument/2006/relationships/hyperlink" Target="https://socialcare.wales/resources-guidance/information-and-learning-hub/sswbact/overview" TargetMode="External"/><Relationship Id="rId32" Type="http://schemas.openxmlformats.org/officeDocument/2006/relationships/hyperlink" Target="https://www.gov.wales/well-being-of-future-generations-wales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adrwales.org/wp-content/uploads/2025/10/Assessing-access-to-primary-care-in-rural-and-urban-Wales.pdf" TargetMode="External"/><Relationship Id="rId15" Type="http://schemas.openxmlformats.org/officeDocument/2006/relationships/hyperlink" Target="https://heiw.nhs.wales/workforce/workforce-strategy-and-plans/10-year-workforce-strategy-for-health-and-social-care/" TargetMode="External"/><Relationship Id="rId23" Type="http://schemas.openxmlformats.org/officeDocument/2006/relationships/hyperlink" Target="https://research.senedd.wales/research-articles/to-what-extent-are-rural-schools-protected-against-closure/" TargetMode="External"/><Relationship Id="rId28" Type="http://schemas.openxmlformats.org/officeDocument/2006/relationships/hyperlink" Target="https://www.uwtsd.ac.uk/" TargetMode="External"/><Relationship Id="rId36" Type="http://schemas.openxmlformats.org/officeDocument/2006/relationships/hyperlink" Target="https://www.ijhpm.com/article_3790_3ec454d08f77e8f2fdb3dcde0fe135ec.pdf" TargetMode="External"/><Relationship Id="rId10" Type="http://schemas.openxmlformats.org/officeDocument/2006/relationships/hyperlink" Target="https://diversecymru.org.uk/wp-content/uploads/2021/11/Cultural-Competency-Toolkit.pdf" TargetMode="External"/><Relationship Id="rId19" Type="http://schemas.openxmlformats.org/officeDocument/2006/relationships/hyperlink" Target="https://www.nhs.wales/" TargetMode="External"/><Relationship Id="rId31" Type="http://schemas.openxmlformats.org/officeDocument/2006/relationships/hyperlink" Target="https://media.service.gov.wales/media-library/cp2-exterio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tmuhb.nhs.wales/about-us/our-board/committees/quality-safety-experience-committee/quality-safety-committee-papers/2021/19-january-2021/2-1-3b-ctmuhb-quality-governance-framework-nov-2020-final-v2-qsc-19-january-2021-pdf/" TargetMode="External"/><Relationship Id="rId14" Type="http://schemas.openxmlformats.org/officeDocument/2006/relationships/hyperlink" Target="https://heiw.nhs.wales/files/nhs-wales-staff-survey-2024-national-findings-report/" TargetMode="External"/><Relationship Id="rId22" Type="http://schemas.openxmlformats.org/officeDocument/2006/relationships/hyperlink" Target="https://phw.nhs.wales/about-us/board-and-executive-team/board-papers/board-meetings/20242025/11-july-2024/board-papers-11-july-2024/3-board-2024-07-11-section-1-draft-performance-report/" TargetMode="External"/><Relationship Id="rId27" Type="http://schemas.openxmlformats.org/officeDocument/2006/relationships/hyperlink" Target="https://johnhendersontravel.com/wales-is-it-a-country/" TargetMode="External"/><Relationship Id="rId30" Type="http://schemas.openxmlformats.org/officeDocument/2006/relationships/hyperlink" Target="https://www.gov.wales/sites/default/files/publications/2021-09/a-healthier-wales-our-plan-for-health-and-social-care.pdf" TargetMode="External"/><Relationship Id="rId35" Type="http://schemas.openxmlformats.org/officeDocument/2006/relationships/hyperlink" Target="https://www.welshlanguagecommissioner.wales/media/slbluqzu/2023-raising-the-bar-wlc-assurance-report-2022-23.pdf" TargetMode="External"/><Relationship Id="rId8" Type="http://schemas.openxmlformats.org/officeDocument/2006/relationships/hyperlink" Target="https://www.bbc.co.uk/news/uk-wales-63860772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1422</Words>
  <Characters>8106</Characters>
  <Application>Microsoft Office Word</Application>
  <DocSecurity>0</DocSecurity>
  <Lines>67</Lines>
  <Paragraphs>19</Paragraphs>
  <ScaleCrop>false</ScaleCrop>
  <Company/>
  <LinksUpToDate>false</LinksUpToDate>
  <CharactersWithSpaces>9509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Pintilie</dc:creator>
  <cp:keywords/>
  <dc:description/>
  <cp:lastModifiedBy>Marius Pintilie</cp:lastModifiedBy>
  <cp:revision>10</cp:revision>
  <dcterms:created xsi:type="dcterms:W3CDTF">2026-02-28T16:11:00Z</dcterms:created>
  <dcterms:modified xsi:type="dcterms:W3CDTF">2026-03-02T17:10:00Z</dcterms:modified>
</cp:coreProperties>
</file>