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7648"/>
      </w:tblGrid>
      <w:tr w:rsidR="00DD5A9D" w:rsidRPr="00357BE8" w14:paraId="0E127254" w14:textId="77777777" w:rsidTr="001F304F">
        <w:tc>
          <w:tcPr>
            <w:tcW w:w="2547" w:type="dxa"/>
          </w:tcPr>
          <w:p w14:paraId="1AF8DB32" w14:textId="71FB43A5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7648" w:type="dxa"/>
          </w:tcPr>
          <w:p w14:paraId="57FDD997" w14:textId="56C4CEFD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8"/>
              </w:rPr>
            </w:pPr>
            <w:r w:rsidRPr="00357BE8">
              <w:rPr>
                <w:rFonts w:asciiTheme="minorHAnsi" w:hAnsiTheme="minorHAnsi" w:cstheme="minorHAnsi"/>
                <w:b/>
                <w:sz w:val="28"/>
              </w:rPr>
              <w:t>BMSW400</w:t>
            </w:r>
            <w:r w:rsidR="00173AEF" w:rsidRPr="00357BE8">
              <w:rPr>
                <w:rFonts w:asciiTheme="minorHAnsi" w:hAnsiTheme="minorHAnsi" w:cstheme="minorHAnsi"/>
                <w:b/>
                <w:sz w:val="28"/>
              </w:rPr>
              <w:t>2</w:t>
            </w:r>
            <w:r w:rsidRPr="00357BE8">
              <w:rPr>
                <w:rFonts w:asciiTheme="minorHAnsi" w:hAnsiTheme="minorHAnsi" w:cstheme="minorHAnsi"/>
                <w:b/>
                <w:sz w:val="28"/>
              </w:rPr>
              <w:t xml:space="preserve"> </w:t>
            </w:r>
            <w:r w:rsidR="00173AEF" w:rsidRPr="00357BE8">
              <w:rPr>
                <w:rFonts w:asciiTheme="minorHAnsi" w:hAnsiTheme="minorHAnsi" w:cstheme="minorHAnsi"/>
                <w:b/>
                <w:sz w:val="28"/>
              </w:rPr>
              <w:t>Effective Teamworking and Communication</w:t>
            </w:r>
          </w:p>
          <w:p w14:paraId="40915A2F" w14:textId="77777777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8"/>
              </w:rPr>
            </w:pPr>
          </w:p>
          <w:p w14:paraId="233D9F3B" w14:textId="09323A88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8"/>
              </w:rPr>
            </w:pPr>
            <w:r w:rsidRPr="00357BE8">
              <w:rPr>
                <w:rFonts w:asciiTheme="minorHAnsi" w:hAnsiTheme="minorHAnsi" w:cstheme="minorHAnsi"/>
                <w:b/>
                <w:sz w:val="28"/>
              </w:rPr>
              <w:t xml:space="preserve">       Weekly </w:t>
            </w:r>
            <w:r w:rsidR="002E57D3" w:rsidRPr="00357BE8">
              <w:rPr>
                <w:rFonts w:asciiTheme="minorHAnsi" w:hAnsiTheme="minorHAnsi" w:cstheme="minorHAnsi"/>
                <w:b/>
                <w:sz w:val="28"/>
              </w:rPr>
              <w:t>Calendar</w:t>
            </w:r>
            <w:r w:rsidR="00173AEF" w:rsidRPr="00357BE8">
              <w:rPr>
                <w:rFonts w:asciiTheme="minorHAnsi" w:hAnsiTheme="minorHAnsi" w:cstheme="minorHAnsi"/>
                <w:b/>
                <w:sz w:val="28"/>
              </w:rPr>
              <w:t xml:space="preserve"> </w:t>
            </w:r>
            <w:r w:rsidRPr="00357BE8">
              <w:rPr>
                <w:rFonts w:asciiTheme="minorHAnsi" w:hAnsiTheme="minorHAnsi" w:cstheme="minorHAnsi"/>
                <w:b/>
                <w:sz w:val="28"/>
              </w:rPr>
              <w:t xml:space="preserve">– </w:t>
            </w:r>
            <w:r w:rsidR="00CE4068">
              <w:rPr>
                <w:rFonts w:asciiTheme="minorHAnsi" w:hAnsiTheme="minorHAnsi" w:cstheme="minorHAnsi"/>
                <w:b/>
                <w:sz w:val="28"/>
              </w:rPr>
              <w:t>OCTOBER</w:t>
            </w:r>
            <w:r w:rsidR="00111245" w:rsidRPr="00357BE8">
              <w:rPr>
                <w:rFonts w:asciiTheme="minorHAnsi" w:hAnsiTheme="minorHAnsi" w:cstheme="minorHAnsi"/>
                <w:b/>
                <w:sz w:val="28"/>
              </w:rPr>
              <w:t xml:space="preserve"> </w:t>
            </w:r>
            <w:r w:rsidR="008126FA" w:rsidRPr="00357BE8">
              <w:rPr>
                <w:rFonts w:asciiTheme="minorHAnsi" w:hAnsiTheme="minorHAnsi" w:cstheme="minorHAnsi"/>
                <w:b/>
                <w:sz w:val="28"/>
              </w:rPr>
              <w:t>2022</w:t>
            </w:r>
          </w:p>
        </w:tc>
      </w:tr>
    </w:tbl>
    <w:p w14:paraId="74B8B676" w14:textId="77777777" w:rsidR="00DD5A9D" w:rsidRPr="00357BE8" w:rsidRDefault="00DD5A9D" w:rsidP="00DD5A9D">
      <w:pPr>
        <w:ind w:right="-957"/>
        <w:rPr>
          <w:rFonts w:asciiTheme="minorHAnsi" w:hAnsiTheme="minorHAnsi" w:cstheme="minorHAnsi"/>
          <w:b/>
          <w:sz w:val="28"/>
        </w:rPr>
      </w:pP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1276"/>
        <w:gridCol w:w="3402"/>
        <w:gridCol w:w="3593"/>
        <w:gridCol w:w="2496"/>
      </w:tblGrid>
      <w:tr w:rsidR="00DD5A9D" w:rsidRPr="00357BE8" w14:paraId="2BEE7929" w14:textId="77777777" w:rsidTr="001F304F">
        <w:tc>
          <w:tcPr>
            <w:tcW w:w="1276" w:type="dxa"/>
          </w:tcPr>
          <w:p w14:paraId="6D3CC4AD" w14:textId="77777777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>Week No.</w:t>
            </w:r>
          </w:p>
        </w:tc>
        <w:tc>
          <w:tcPr>
            <w:tcW w:w="3402" w:type="dxa"/>
          </w:tcPr>
          <w:p w14:paraId="4F520BC5" w14:textId="77777777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Session 1 topic </w:t>
            </w:r>
          </w:p>
        </w:tc>
        <w:tc>
          <w:tcPr>
            <w:tcW w:w="3593" w:type="dxa"/>
          </w:tcPr>
          <w:p w14:paraId="199A6633" w14:textId="77777777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Session 2 topic </w:t>
            </w:r>
          </w:p>
        </w:tc>
        <w:tc>
          <w:tcPr>
            <w:tcW w:w="2496" w:type="dxa"/>
          </w:tcPr>
          <w:p w14:paraId="534F8001" w14:textId="77777777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Notes </w:t>
            </w:r>
          </w:p>
        </w:tc>
      </w:tr>
      <w:tr w:rsidR="00DD5A9D" w:rsidRPr="00357BE8" w14:paraId="5182ED19" w14:textId="77777777" w:rsidTr="002D74E4">
        <w:trPr>
          <w:trHeight w:val="1593"/>
        </w:trPr>
        <w:tc>
          <w:tcPr>
            <w:tcW w:w="1276" w:type="dxa"/>
          </w:tcPr>
          <w:p w14:paraId="76AAE8B7" w14:textId="77777777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>Week 1</w:t>
            </w:r>
          </w:p>
        </w:tc>
        <w:tc>
          <w:tcPr>
            <w:tcW w:w="3402" w:type="dxa"/>
          </w:tcPr>
          <w:p w14:paraId="797A7D61" w14:textId="0FCF09AD" w:rsidR="00E53423" w:rsidRPr="00357BE8" w:rsidRDefault="00E53423" w:rsidP="00E53423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sz w:val="22"/>
                <w:szCs w:val="22"/>
              </w:rPr>
              <w:t xml:space="preserve">Introduction and Overview of the module with specific reference to the </w:t>
            </w:r>
            <w:r w:rsidRPr="00357BE8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Assignments</w:t>
            </w:r>
            <w:r w:rsidR="005B2D18" w:rsidRPr="00357BE8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1 &amp; 2</w:t>
            </w:r>
          </w:p>
          <w:p w14:paraId="14B2E7B9" w14:textId="1206D127" w:rsidR="009E574B" w:rsidRDefault="003D2C5B" w:rsidP="00E5342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REVIEW: Academic Misconduct and Referencing.</w:t>
            </w:r>
          </w:p>
          <w:p w14:paraId="6F632304" w14:textId="77777777" w:rsidR="003D2C5B" w:rsidRPr="00357BE8" w:rsidRDefault="003D2C5B" w:rsidP="00E5342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0275FB" w14:textId="77777777" w:rsidR="009E574B" w:rsidRPr="00357BE8" w:rsidRDefault="005E2C7D" w:rsidP="00A62E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sz w:val="22"/>
                <w:szCs w:val="22"/>
              </w:rPr>
              <w:t xml:space="preserve">Introduction to Communication – </w:t>
            </w:r>
          </w:p>
          <w:p w14:paraId="58C4A747" w14:textId="1DD0C69C" w:rsidR="009E574B" w:rsidRPr="00357BE8" w:rsidRDefault="009E574B" w:rsidP="00A62E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sz w:val="22"/>
                <w:szCs w:val="22"/>
              </w:rPr>
              <w:t>A History of Communication (</w:t>
            </w:r>
            <w:proofErr w:type="spellStart"/>
            <w:r w:rsidRPr="00357BE8">
              <w:rPr>
                <w:rFonts w:asciiTheme="minorHAnsi" w:hAnsiTheme="minorHAnsi" w:cstheme="minorHAnsi"/>
                <w:sz w:val="22"/>
                <w:szCs w:val="22"/>
              </w:rPr>
              <w:t>PPt.</w:t>
            </w:r>
            <w:proofErr w:type="spellEnd"/>
            <w:r w:rsidRPr="00357BE8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75C70126" w14:textId="63E161CA" w:rsidR="00DD5A9D" w:rsidRPr="00357BE8" w:rsidRDefault="00DD5A9D" w:rsidP="00A62EF4">
            <w:pPr>
              <w:rPr>
                <w:rFonts w:asciiTheme="minorHAnsi" w:hAnsiTheme="minorHAnsi" w:cstheme="minorHAnsi"/>
                <w:b/>
                <w:sz w:val="8"/>
                <w:szCs w:val="8"/>
              </w:rPr>
            </w:pPr>
          </w:p>
        </w:tc>
        <w:tc>
          <w:tcPr>
            <w:tcW w:w="3593" w:type="dxa"/>
          </w:tcPr>
          <w:p w14:paraId="1A419AD2" w14:textId="58715B79" w:rsidR="009E574B" w:rsidRPr="00357BE8" w:rsidRDefault="009E574B" w:rsidP="00836855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hAnsiTheme="minorHAnsi" w:cstheme="minorHAnsi"/>
                <w:sz w:val="22"/>
                <w:szCs w:val="22"/>
              </w:rPr>
              <w:t>The Models:(Shannon-Weaver, Schramm and Berlo).</w:t>
            </w:r>
          </w:p>
          <w:p w14:paraId="7C131F54" w14:textId="6D60163A" w:rsidR="00836855" w:rsidRPr="00357BE8" w:rsidRDefault="00836855" w:rsidP="00836855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What is a CASE STUDY?</w:t>
            </w:r>
            <w:r w:rsidR="002D74E4"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(video)</w:t>
            </w:r>
          </w:p>
          <w:p w14:paraId="04A5D646" w14:textId="1BBB4BD7" w:rsidR="00836855" w:rsidRPr="00357BE8" w:rsidRDefault="00A62EF4" w:rsidP="00836855">
            <w:pPr>
              <w:spacing w:after="160" w:line="259" w:lineRule="auto"/>
              <w:rPr>
                <w:rFonts w:asciiTheme="minorHAnsi" w:eastAsia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Written </w:t>
            </w:r>
            <w:r w:rsidR="00836855"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Practice: </w:t>
            </w:r>
            <w:r w:rsidR="00836855" w:rsidRPr="00357BE8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</w:rPr>
              <w:t>Maria and Pedro</w:t>
            </w:r>
          </w:p>
          <w:p w14:paraId="45132007" w14:textId="7B594255" w:rsidR="00DD5A9D" w:rsidRPr="00357BE8" w:rsidRDefault="00836855" w:rsidP="0083685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</w:rPr>
              <w:t xml:space="preserve">Practice: </w:t>
            </w:r>
            <w:r w:rsidRPr="00357BE8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</w:rPr>
              <w:t>The Professor and the Village People</w:t>
            </w:r>
            <w:r w:rsidR="00A62EF4" w:rsidRPr="00357BE8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</w:rPr>
              <w:t>.</w:t>
            </w:r>
            <w:r w:rsidR="00A62EF4" w:rsidRPr="00357BE8">
              <w:rPr>
                <w:rFonts w:asciiTheme="minorHAnsi" w:eastAsiaTheme="minorHAnsi" w:hAnsiTheme="minorHAnsi" w:cstheme="minorHAnsi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496" w:type="dxa"/>
          </w:tcPr>
          <w:p w14:paraId="3EA31C47" w14:textId="6122BB3C" w:rsidR="00DD5A9D" w:rsidRPr="002B40DC" w:rsidRDefault="005B2D18" w:rsidP="00A62EF4">
            <w:pPr>
              <w:spacing w:after="160" w:line="259" w:lineRule="auto"/>
              <w:rPr>
                <w:rFonts w:asciiTheme="minorHAnsi" w:eastAsiaTheme="minorHAnsi" w:hAnsiTheme="minorHAnsi" w:cstheme="minorHAnsi"/>
                <w:lang w:eastAsia="en-US"/>
              </w:rPr>
            </w:pPr>
            <w:commentRangeStart w:id="0"/>
            <w:commentRangeStart w:id="1"/>
            <w:r w:rsidRPr="002B40DC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10-week map:  First 5 weeks - Assignment 1. </w:t>
            </w:r>
            <w:r w:rsidRPr="002B40DC">
              <w:rPr>
                <w:rFonts w:asciiTheme="minorHAnsi" w:eastAsiaTheme="minorHAnsi" w:hAnsiTheme="minorHAnsi" w:cstheme="minorHAnsi"/>
                <w:lang w:eastAsia="en-US"/>
              </w:rPr>
              <w:t>Second 5 –Assignment</w:t>
            </w:r>
            <w:r w:rsidR="00F9670E" w:rsidRPr="002B40DC">
              <w:rPr>
                <w:rFonts w:asciiTheme="minorHAnsi" w:eastAsiaTheme="minorHAnsi" w:hAnsiTheme="minorHAnsi" w:cstheme="minorHAnsi"/>
                <w:lang w:eastAsia="en-US"/>
              </w:rPr>
              <w:t xml:space="preserve"> </w:t>
            </w:r>
            <w:r w:rsidRPr="002B40DC">
              <w:rPr>
                <w:rFonts w:asciiTheme="minorHAnsi" w:eastAsiaTheme="minorHAnsi" w:hAnsiTheme="minorHAnsi" w:cstheme="minorHAnsi"/>
                <w:lang w:eastAsia="en-US"/>
              </w:rPr>
              <w:t xml:space="preserve">2 </w:t>
            </w:r>
            <w:commentRangeEnd w:id="0"/>
            <w:r w:rsidR="00F9670E" w:rsidRPr="002B40DC">
              <w:rPr>
                <w:rStyle w:val="CommentReference"/>
              </w:rPr>
              <w:commentReference w:id="0"/>
            </w:r>
            <w:commentRangeEnd w:id="1"/>
            <w:r w:rsidR="004D2B94" w:rsidRPr="002B40DC">
              <w:rPr>
                <w:rStyle w:val="CommentReference"/>
              </w:rPr>
              <w:commentReference w:id="1"/>
            </w:r>
          </w:p>
          <w:p w14:paraId="4B35296C" w14:textId="529527CF" w:rsidR="00A62EF4" w:rsidRPr="002B40DC" w:rsidRDefault="00560453" w:rsidP="00A62EF4">
            <w:pPr>
              <w:spacing w:after="160" w:line="259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gramStart"/>
            <w:r w:rsidRPr="002B40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See </w:t>
            </w:r>
            <w:r w:rsidR="003D2C5B" w:rsidRPr="002B40DC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  <w:proofErr w:type="gramEnd"/>
            <w:r w:rsidR="003D2C5B" w:rsidRPr="002B40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2B40DC">
              <w:rPr>
                <w:rFonts w:asciiTheme="minorHAnsi" w:hAnsiTheme="minorHAnsi" w:cstheme="minorHAnsi"/>
                <w:bCs/>
                <w:sz w:val="22"/>
                <w:szCs w:val="22"/>
              </w:rPr>
              <w:t>READING LIST</w:t>
            </w:r>
          </w:p>
        </w:tc>
      </w:tr>
      <w:tr w:rsidR="00DD5A9D" w:rsidRPr="00357BE8" w14:paraId="63E7D045" w14:textId="77777777" w:rsidTr="001F304F">
        <w:tc>
          <w:tcPr>
            <w:tcW w:w="1276" w:type="dxa"/>
          </w:tcPr>
          <w:p w14:paraId="26CEC242" w14:textId="77777777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>Week 2</w:t>
            </w:r>
          </w:p>
        </w:tc>
        <w:tc>
          <w:tcPr>
            <w:tcW w:w="3402" w:type="dxa"/>
          </w:tcPr>
          <w:p w14:paraId="6E4D7E02" w14:textId="5AF9D077" w:rsidR="00F62401" w:rsidRPr="00357BE8" w:rsidRDefault="008379F5" w:rsidP="00F624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sz w:val="22"/>
                <w:szCs w:val="22"/>
              </w:rPr>
              <w:t>Methods</w:t>
            </w:r>
            <w:r w:rsidR="00F62401" w:rsidRPr="00357BE8">
              <w:rPr>
                <w:rFonts w:asciiTheme="minorHAnsi" w:hAnsiTheme="minorHAnsi" w:cstheme="minorHAnsi"/>
                <w:sz w:val="22"/>
                <w:szCs w:val="22"/>
              </w:rPr>
              <w:t xml:space="preserve"> of Communication: </w:t>
            </w:r>
            <w:r w:rsidR="00F62401" w:rsidRPr="00357BE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Verbal </w:t>
            </w:r>
            <w:r w:rsidR="00F62401" w:rsidRPr="00357BE8">
              <w:rPr>
                <w:rFonts w:asciiTheme="minorHAnsi" w:hAnsiTheme="minorHAnsi" w:cstheme="minorHAnsi"/>
                <w:sz w:val="22"/>
                <w:szCs w:val="22"/>
              </w:rPr>
              <w:t xml:space="preserve">(spoken and written), </w:t>
            </w:r>
            <w:r w:rsidR="00F62401" w:rsidRPr="00357BE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Non-verbal</w:t>
            </w:r>
            <w:r w:rsidR="00F62401" w:rsidRPr="00357BE8">
              <w:rPr>
                <w:rFonts w:asciiTheme="minorHAnsi" w:hAnsiTheme="minorHAnsi" w:cstheme="minorHAnsi"/>
                <w:sz w:val="22"/>
                <w:szCs w:val="22"/>
              </w:rPr>
              <w:t xml:space="preserve"> Eye/facial/body/signs/signals)</w:t>
            </w:r>
          </w:p>
          <w:p w14:paraId="7120EACF" w14:textId="182203AD" w:rsidR="00DD5A9D" w:rsidRPr="00357BE8" w:rsidRDefault="00E85954" w:rsidP="00E85954">
            <w:pPr>
              <w:spacing w:line="40" w:lineRule="atLeast"/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commentRangeStart w:id="2"/>
            <w:commentRangeStart w:id="3"/>
            <w:r w:rsidRPr="002B40DC">
              <w:rPr>
                <w:rFonts w:asciiTheme="minorHAnsi" w:hAnsiTheme="minorHAnsi" w:cstheme="minorHAnsi"/>
                <w:sz w:val="22"/>
                <w:szCs w:val="22"/>
              </w:rPr>
              <w:t>ASSIGNMENT WORKSHOP1</w:t>
            </w:r>
            <w:commentRangeEnd w:id="2"/>
            <w:r w:rsidR="00F9670E" w:rsidRPr="002B40DC">
              <w:rPr>
                <w:rStyle w:val="CommentReference"/>
              </w:rPr>
              <w:commentReference w:id="2"/>
            </w:r>
            <w:commentRangeEnd w:id="3"/>
            <w:r w:rsidR="00D141B8" w:rsidRPr="002B40DC">
              <w:rPr>
                <w:rStyle w:val="CommentReference"/>
              </w:rPr>
              <w:commentReference w:id="3"/>
            </w:r>
          </w:p>
        </w:tc>
        <w:tc>
          <w:tcPr>
            <w:tcW w:w="3593" w:type="dxa"/>
          </w:tcPr>
          <w:p w14:paraId="1C0BAD47" w14:textId="64A44E6C" w:rsidR="003C0ABA" w:rsidRPr="00357BE8" w:rsidRDefault="003C0ABA" w:rsidP="003C0ABA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sz w:val="22"/>
                <w:szCs w:val="22"/>
              </w:rPr>
              <w:t>Practice:</w:t>
            </w:r>
            <w:r w:rsidR="005B2D18" w:rsidRPr="00357BE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57BE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 Day with the Chief</w:t>
            </w:r>
          </w:p>
          <w:p w14:paraId="07033B23" w14:textId="77777777" w:rsidR="003C0ABA" w:rsidRPr="00357BE8" w:rsidRDefault="003C0ABA" w:rsidP="003C0AB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Listening (</w:t>
            </w:r>
            <w:r w:rsidRPr="00357BE8">
              <w:rPr>
                <w:rFonts w:asciiTheme="minorHAnsi" w:hAnsiTheme="minorHAnsi" w:cstheme="minorHAnsi"/>
                <w:sz w:val="22"/>
                <w:szCs w:val="22"/>
              </w:rPr>
              <w:t xml:space="preserve">active and empathetic). </w:t>
            </w:r>
          </w:p>
          <w:p w14:paraId="6A4F79C5" w14:textId="23CBE1C9" w:rsidR="00DD5A9D" w:rsidRPr="00357BE8" w:rsidRDefault="003C0ABA" w:rsidP="003C0ABA">
            <w:pPr>
              <w:rPr>
                <w:rFonts w:asciiTheme="minorHAnsi" w:hAnsiTheme="minorHAnsi" w:cstheme="minorHAnsi"/>
                <w:b/>
                <w:sz w:val="8"/>
                <w:szCs w:val="8"/>
              </w:rPr>
            </w:pPr>
            <w:r w:rsidRPr="00357BE8">
              <w:rPr>
                <w:rFonts w:asciiTheme="minorHAnsi" w:hAnsiTheme="minorHAnsi" w:cstheme="minorHAnsi"/>
                <w:sz w:val="22"/>
                <w:szCs w:val="22"/>
              </w:rPr>
              <w:t xml:space="preserve">Practice: Case Study: </w:t>
            </w:r>
            <w:r w:rsidRPr="00357BE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Multi-tasking Max </w:t>
            </w:r>
          </w:p>
        </w:tc>
        <w:tc>
          <w:tcPr>
            <w:tcW w:w="2496" w:type="dxa"/>
          </w:tcPr>
          <w:p w14:paraId="16C5EEE2" w14:textId="77777777" w:rsidR="00446140" w:rsidRPr="00357BE8" w:rsidRDefault="00446140" w:rsidP="00446140">
            <w:pPr>
              <w:spacing w:after="160" w:line="259" w:lineRule="auto"/>
              <w:rPr>
                <w:rFonts w:asciiTheme="minorHAnsi" w:eastAsiaTheme="minorHAnsi" w:hAnsiTheme="minorHAnsi" w:cstheme="minorHAnsi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 xml:space="preserve">Essential </w:t>
            </w:r>
            <w:r w:rsidRPr="00560453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reading:</w:t>
            </w:r>
          </w:p>
          <w:p w14:paraId="7C49610D" w14:textId="2FF19299" w:rsidR="00446140" w:rsidRPr="00357BE8" w:rsidRDefault="00AE5B50" w:rsidP="00446140">
            <w:pPr>
              <w:spacing w:after="160" w:line="259" w:lineRule="auto"/>
              <w:rPr>
                <w:rFonts w:asciiTheme="minorHAnsi" w:eastAsiaTheme="minorHAnsi" w:hAnsiTheme="minorHAnsi" w:cstheme="minorHAnsi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lang w:eastAsia="en-US"/>
              </w:rPr>
              <w:t>Communication: Griffiths and Dunham Ch.3 and Ch.4</w:t>
            </w:r>
            <w:commentRangeStart w:id="4"/>
            <w:commentRangeStart w:id="5"/>
            <w:commentRangeStart w:id="6"/>
          </w:p>
          <w:p w14:paraId="6A01D8D2" w14:textId="31F3066E" w:rsidR="00DD5A9D" w:rsidRPr="00357BE8" w:rsidRDefault="00446140" w:rsidP="00446140">
            <w:pPr>
              <w:spacing w:line="40" w:lineRule="atLeast"/>
              <w:rPr>
                <w:rFonts w:asciiTheme="minorHAnsi" w:hAnsiTheme="minorHAnsi" w:cstheme="minorHAnsi"/>
                <w:b/>
                <w:sz w:val="8"/>
                <w:szCs w:val="8"/>
              </w:rPr>
            </w:pPr>
            <w:r w:rsidRPr="00357BE8">
              <w:rPr>
                <w:rFonts w:asciiTheme="minorHAnsi" w:eastAsiaTheme="minorHAnsi" w:hAnsiTheme="minorHAnsi" w:cstheme="minorHAnsi"/>
                <w:lang w:eastAsia="en-US"/>
              </w:rPr>
              <w:t xml:space="preserve">Listening: </w:t>
            </w:r>
            <w:r w:rsidR="00AE5B50">
              <w:rPr>
                <w:rFonts w:asciiTheme="minorHAnsi" w:eastAsiaTheme="minorHAnsi" w:hAnsiTheme="minorHAnsi" w:cstheme="minorHAnsi"/>
                <w:lang w:eastAsia="en-US"/>
              </w:rPr>
              <w:t xml:space="preserve"> Quintanilla and Wahl   </w:t>
            </w:r>
            <w:r w:rsidRPr="00357BE8">
              <w:rPr>
                <w:rFonts w:asciiTheme="minorHAnsi" w:eastAsiaTheme="minorHAnsi" w:hAnsiTheme="minorHAnsi" w:cstheme="minorHAnsi"/>
                <w:lang w:eastAsia="en-US"/>
              </w:rPr>
              <w:t>Ch. 5.</w:t>
            </w:r>
            <w:commentRangeEnd w:id="4"/>
            <w:r w:rsidR="00F9670E">
              <w:rPr>
                <w:rStyle w:val="CommentReference"/>
              </w:rPr>
              <w:commentReference w:id="4"/>
            </w:r>
            <w:commentRangeEnd w:id="5"/>
            <w:r w:rsidR="00F9670E">
              <w:rPr>
                <w:rStyle w:val="CommentReference"/>
              </w:rPr>
              <w:commentReference w:id="5"/>
            </w:r>
            <w:commentRangeEnd w:id="6"/>
            <w:r w:rsidR="004D2B94">
              <w:rPr>
                <w:rStyle w:val="CommentReference"/>
              </w:rPr>
              <w:commentReference w:id="6"/>
            </w:r>
          </w:p>
        </w:tc>
      </w:tr>
      <w:tr w:rsidR="00DD5A9D" w:rsidRPr="00357BE8" w14:paraId="3647878D" w14:textId="77777777" w:rsidTr="00E85954">
        <w:trPr>
          <w:trHeight w:val="1447"/>
        </w:trPr>
        <w:tc>
          <w:tcPr>
            <w:tcW w:w="1276" w:type="dxa"/>
          </w:tcPr>
          <w:p w14:paraId="4F2DDB0E" w14:textId="77777777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>Week 3</w:t>
            </w:r>
          </w:p>
        </w:tc>
        <w:tc>
          <w:tcPr>
            <w:tcW w:w="3402" w:type="dxa"/>
          </w:tcPr>
          <w:p w14:paraId="25FB5874" w14:textId="74E2EA19" w:rsidR="002809BC" w:rsidRPr="00357BE8" w:rsidRDefault="002809BC" w:rsidP="002809BC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Written Communication: -Formal and informal English</w:t>
            </w:r>
          </w:p>
          <w:p w14:paraId="367D291E" w14:textId="77777777" w:rsidR="002809BC" w:rsidRPr="00357BE8" w:rsidRDefault="002809BC" w:rsidP="002809BC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-Letter writing conventions</w:t>
            </w:r>
          </w:p>
          <w:p w14:paraId="54AEB848" w14:textId="77777777" w:rsidR="00DD5A9D" w:rsidRPr="00357BE8" w:rsidRDefault="002809BC" w:rsidP="00361F05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-Writing a Business e-mai</w:t>
            </w:r>
            <w:r w:rsidR="002D74E4"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l</w:t>
            </w:r>
          </w:p>
          <w:p w14:paraId="7D7B2221" w14:textId="5085BFCE" w:rsidR="00E85954" w:rsidRPr="00357BE8" w:rsidRDefault="00E85954" w:rsidP="00361F05">
            <w:pPr>
              <w:spacing w:after="160" w:line="259" w:lineRule="auto"/>
              <w:rPr>
                <w:rFonts w:asciiTheme="minorHAnsi" w:hAnsiTheme="minorHAnsi" w:cstheme="minorHAnsi"/>
                <w:b/>
                <w:sz w:val="8"/>
                <w:szCs w:val="8"/>
              </w:rPr>
            </w:pPr>
          </w:p>
        </w:tc>
        <w:tc>
          <w:tcPr>
            <w:tcW w:w="3593" w:type="dxa"/>
          </w:tcPr>
          <w:p w14:paraId="6078177C" w14:textId="77777777" w:rsidR="002A3E06" w:rsidRPr="00357BE8" w:rsidRDefault="002A3E06" w:rsidP="003263E3">
            <w:pP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3BF51E65" w14:textId="179DA6C7" w:rsidR="002A3E06" w:rsidRPr="00357BE8" w:rsidRDefault="002A3E06" w:rsidP="003263E3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Practice: </w:t>
            </w:r>
            <w:r w:rsidR="00FC056F" w:rsidRPr="00357BE8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</w:rPr>
              <w:t>Writing a Business e-mail</w:t>
            </w:r>
          </w:p>
          <w:p w14:paraId="317148AD" w14:textId="77777777" w:rsidR="002A3E06" w:rsidRPr="00357BE8" w:rsidRDefault="00E85954" w:rsidP="003263E3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Time for Assessment writing</w:t>
            </w:r>
          </w:p>
          <w:p w14:paraId="23409D3B" w14:textId="77777777" w:rsidR="001E0D13" w:rsidRPr="00357BE8" w:rsidRDefault="001E0D13" w:rsidP="003263E3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commentRangeStart w:id="7"/>
            <w:commentRangeStart w:id="8"/>
            <w:r w:rsidRPr="00357BE8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Discussion of Assignments 1 and 2</w:t>
            </w:r>
            <w:commentRangeEnd w:id="7"/>
            <w:r w:rsidR="00F9670E">
              <w:rPr>
                <w:rStyle w:val="CommentReference"/>
              </w:rPr>
              <w:commentReference w:id="7"/>
            </w:r>
            <w:commentRangeEnd w:id="8"/>
            <w:r w:rsidR="00D141B8">
              <w:rPr>
                <w:rStyle w:val="CommentReference"/>
              </w:rPr>
              <w:commentReference w:id="8"/>
            </w:r>
          </w:p>
          <w:p w14:paraId="2E16CA49" w14:textId="77777777" w:rsidR="002E57D3" w:rsidRPr="00357BE8" w:rsidRDefault="002E57D3" w:rsidP="003263E3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14:paraId="33E7DD97" w14:textId="40241247" w:rsidR="002E57D3" w:rsidRPr="00357BE8" w:rsidRDefault="002E57D3" w:rsidP="003263E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496" w:type="dxa"/>
          </w:tcPr>
          <w:p w14:paraId="4174AFBD" w14:textId="77777777" w:rsidR="00361F05" w:rsidRPr="00357BE8" w:rsidRDefault="00361F05" w:rsidP="00361F05">
            <w:pPr>
              <w:spacing w:after="160" w:line="259" w:lineRule="auto"/>
              <w:rPr>
                <w:rFonts w:asciiTheme="minorHAnsi" w:eastAsiaTheme="minorHAnsi" w:hAnsiTheme="minorHAnsi" w:cstheme="minorHAnsi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lang w:eastAsia="en-US"/>
              </w:rPr>
              <w:t>Forming of Groups for T2</w:t>
            </w:r>
          </w:p>
          <w:p w14:paraId="0DAE65AE" w14:textId="77777777" w:rsidR="002D74E4" w:rsidRPr="00357BE8" w:rsidRDefault="002D74E4" w:rsidP="002D74E4">
            <w:pP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Videos</w:t>
            </w:r>
          </w:p>
          <w:p w14:paraId="30453BFD" w14:textId="047B75E1" w:rsidR="00361F05" w:rsidRPr="00357BE8" w:rsidRDefault="00361F05" w:rsidP="00361F05">
            <w:pPr>
              <w:spacing w:after="160" w:line="259" w:lineRule="auto"/>
              <w:rPr>
                <w:rFonts w:asciiTheme="minorHAnsi" w:eastAsiaTheme="minorHAnsi" w:hAnsiTheme="minorHAnsi" w:cstheme="minorHAnsi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lang w:eastAsia="en-US"/>
              </w:rPr>
              <w:t xml:space="preserve">Students produce written work </w:t>
            </w:r>
            <w:r w:rsidR="00AE5B50">
              <w:rPr>
                <w:rFonts w:asciiTheme="minorHAnsi" w:eastAsiaTheme="minorHAnsi" w:hAnsiTheme="minorHAnsi" w:cstheme="minorHAnsi"/>
                <w:lang w:eastAsia="en-US"/>
              </w:rPr>
              <w:t>in their workbook or Laptop.</w:t>
            </w:r>
          </w:p>
          <w:p w14:paraId="6B1B1633" w14:textId="77777777" w:rsidR="00361F05" w:rsidRPr="00357BE8" w:rsidRDefault="00361F05" w:rsidP="00361F05">
            <w:pPr>
              <w:spacing w:after="160" w:line="259" w:lineRule="auto"/>
              <w:rPr>
                <w:rFonts w:asciiTheme="minorHAnsi" w:eastAsiaTheme="minorHAnsi" w:hAnsiTheme="minorHAnsi" w:cstheme="minorHAnsi"/>
                <w:lang w:eastAsia="en-US"/>
              </w:rPr>
            </w:pPr>
          </w:p>
          <w:p w14:paraId="0C230370" w14:textId="0B78658F" w:rsidR="00DD5A9D" w:rsidRPr="00357BE8" w:rsidRDefault="00DD5A9D" w:rsidP="00361F05">
            <w:pPr>
              <w:spacing w:line="4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DD5A9D" w:rsidRPr="00357BE8" w14:paraId="51A7FAF5" w14:textId="77777777" w:rsidTr="00FF4302">
        <w:trPr>
          <w:trHeight w:val="1789"/>
        </w:trPr>
        <w:tc>
          <w:tcPr>
            <w:tcW w:w="1276" w:type="dxa"/>
          </w:tcPr>
          <w:p w14:paraId="7127F7F9" w14:textId="77777777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>Week 4</w:t>
            </w:r>
          </w:p>
        </w:tc>
        <w:tc>
          <w:tcPr>
            <w:tcW w:w="3402" w:type="dxa"/>
          </w:tcPr>
          <w:p w14:paraId="059773A6" w14:textId="77777777" w:rsidR="00BD5EBB" w:rsidRPr="00357BE8" w:rsidRDefault="00BD5EBB" w:rsidP="00BD5EBB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Communication in the workplace</w:t>
            </w:r>
          </w:p>
          <w:p w14:paraId="1E3C60DA" w14:textId="77777777" w:rsidR="00BD5EBB" w:rsidRPr="00357BE8" w:rsidRDefault="00BD5EBB" w:rsidP="00BD5EBB">
            <w:pPr>
              <w:spacing w:after="160" w:line="259" w:lineRule="auto"/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Case Study: </w:t>
            </w:r>
            <w:r w:rsidRPr="00357BE8">
              <w:rPr>
                <w:rFonts w:asciiTheme="minorHAnsi" w:eastAsiaTheme="minorHAnsi" w:hAnsiTheme="minorHAnsi" w:cstheme="minorHAnsi"/>
                <w:i/>
                <w:iCs/>
                <w:color w:val="000000" w:themeColor="text1"/>
                <w:sz w:val="22"/>
                <w:szCs w:val="22"/>
                <w:lang w:eastAsia="en-US"/>
              </w:rPr>
              <w:t>Barry and Barriers to Communication</w:t>
            </w:r>
          </w:p>
          <w:p w14:paraId="3CA81C45" w14:textId="5839794A" w:rsidR="00DD5A9D" w:rsidRPr="00357BE8" w:rsidRDefault="00827C9D" w:rsidP="00BD5EBB">
            <w:pPr>
              <w:rPr>
                <w:rFonts w:asciiTheme="minorHAnsi" w:hAnsiTheme="minorHAnsi" w:cstheme="minorHAnsi"/>
                <w:bCs/>
              </w:rPr>
            </w:pPr>
            <w:r w:rsidRPr="00357BE8">
              <w:rPr>
                <w:rFonts w:asciiTheme="minorHAnsi" w:hAnsiTheme="minorHAnsi" w:cstheme="minorHAnsi"/>
                <w:bCs/>
              </w:rPr>
              <w:t xml:space="preserve">The Advantages and Disadvantages of </w:t>
            </w:r>
            <w:r w:rsidR="008379F5" w:rsidRPr="00357BE8">
              <w:rPr>
                <w:rFonts w:asciiTheme="minorHAnsi" w:hAnsiTheme="minorHAnsi" w:cstheme="minorHAnsi"/>
                <w:bCs/>
              </w:rPr>
              <w:t>Communication Technology</w:t>
            </w:r>
          </w:p>
          <w:p w14:paraId="23DCB389" w14:textId="185162E7" w:rsidR="00827C9D" w:rsidRPr="00357BE8" w:rsidRDefault="00827C9D" w:rsidP="00827C9D">
            <w:pPr>
              <w:jc w:val="right"/>
              <w:rPr>
                <w:rFonts w:asciiTheme="minorHAnsi" w:hAnsiTheme="minorHAnsi" w:cstheme="minorHAnsi"/>
              </w:rPr>
            </w:pPr>
            <w:r w:rsidRPr="00357BE8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593" w:type="dxa"/>
          </w:tcPr>
          <w:p w14:paraId="721C5B4A" w14:textId="77777777" w:rsidR="00BD5EBB" w:rsidRPr="00357BE8" w:rsidRDefault="00BD5EBB" w:rsidP="00BD5EBB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Workplace Experiences:</w:t>
            </w: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Students asked to give examples of their own experiences and how this could be improved.</w:t>
            </w:r>
          </w:p>
          <w:p w14:paraId="4DFD3182" w14:textId="35C3BC3B" w:rsidR="00DD5A9D" w:rsidRPr="00357BE8" w:rsidRDefault="00BD5EBB" w:rsidP="00361F05">
            <w:pPr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357BE8">
              <w:rPr>
                <w:rFonts w:asciiTheme="minorHAnsi" w:eastAsiaTheme="minorHAnsi" w:hAnsiTheme="minorHAnsi" w:cstheme="minorHAnsi"/>
                <w:b/>
                <w:bCs/>
                <w:color w:val="FF0000"/>
                <w:sz w:val="22"/>
                <w:szCs w:val="22"/>
                <w:lang w:eastAsia="en-US"/>
              </w:rPr>
              <w:t>Review of Assignment 1: Tutorial support</w:t>
            </w:r>
            <w:r w:rsidR="0013405D" w:rsidRPr="00357BE8">
              <w:rPr>
                <w:rFonts w:asciiTheme="minorHAnsi" w:eastAsiaTheme="minorHAnsi" w:hAnsiTheme="minorHAnsi" w:cstheme="minorHAnsi"/>
                <w:b/>
                <w:bCs/>
                <w:color w:val="FF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96" w:type="dxa"/>
          </w:tcPr>
          <w:p w14:paraId="16FF0524" w14:textId="77777777" w:rsidR="00512F98" w:rsidRPr="00357BE8" w:rsidRDefault="00512F98" w:rsidP="00512F98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Class discusses the Case Study</w:t>
            </w:r>
          </w:p>
          <w:p w14:paraId="5074ECB3" w14:textId="77777777" w:rsidR="00512F98" w:rsidRPr="00357BE8" w:rsidRDefault="00512F98" w:rsidP="00512F98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Students practice speaking.</w:t>
            </w:r>
          </w:p>
          <w:p w14:paraId="30A978D4" w14:textId="77777777" w:rsidR="00512F98" w:rsidRPr="00357BE8" w:rsidRDefault="00512F98" w:rsidP="00512F98">
            <w:pPr>
              <w:spacing w:after="160" w:line="259" w:lineRule="auto"/>
              <w:rPr>
                <w:rFonts w:asciiTheme="minorHAnsi" w:eastAsiaTheme="minorHAnsi" w:hAnsiTheme="minorHAnsi" w:cstheme="minorHAnsi"/>
                <w:lang w:eastAsia="en-US"/>
              </w:rPr>
            </w:pPr>
          </w:p>
          <w:p w14:paraId="7AD4D2CD" w14:textId="5DEB0E66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DD5A9D" w:rsidRPr="00357BE8" w14:paraId="56CFEFF7" w14:textId="77777777" w:rsidTr="00E85954">
        <w:trPr>
          <w:trHeight w:val="1819"/>
        </w:trPr>
        <w:tc>
          <w:tcPr>
            <w:tcW w:w="1276" w:type="dxa"/>
          </w:tcPr>
          <w:p w14:paraId="345365D7" w14:textId="77777777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>Week 5</w:t>
            </w:r>
          </w:p>
        </w:tc>
        <w:tc>
          <w:tcPr>
            <w:tcW w:w="3402" w:type="dxa"/>
          </w:tcPr>
          <w:p w14:paraId="58940C40" w14:textId="141C7CC6" w:rsidR="00E85954" w:rsidRPr="00357BE8" w:rsidRDefault="00E85954" w:rsidP="00E20D0B">
            <w:pPr>
              <w:spacing w:after="160" w:line="259" w:lineRule="auto"/>
              <w:rPr>
                <w:rFonts w:asciiTheme="minorHAnsi" w:eastAsia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color w:val="FF0000"/>
                <w:sz w:val="22"/>
                <w:szCs w:val="22"/>
                <w:lang w:eastAsia="en-US"/>
              </w:rPr>
              <w:t>ASSIGNMENT WORKSHOP 2:</w:t>
            </w:r>
          </w:p>
          <w:p w14:paraId="168040A2" w14:textId="31605B1C" w:rsidR="00FF4302" w:rsidRPr="00357BE8" w:rsidRDefault="00E20D0B" w:rsidP="00E20D0B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Introduction to Teams and Teamworking.</w:t>
            </w:r>
          </w:p>
          <w:p w14:paraId="33C1E564" w14:textId="573139B9" w:rsidR="00E20D0B" w:rsidRPr="00357BE8" w:rsidRDefault="00E20D0B" w:rsidP="00E20D0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1.BENEFITS of TEAMWORKING                               </w:t>
            </w:r>
          </w:p>
          <w:p w14:paraId="410985CC" w14:textId="71E26313" w:rsidR="00DD5A9D" w:rsidRPr="00357BE8" w:rsidRDefault="00DD5A9D" w:rsidP="0013405D">
            <w:pPr>
              <w:spacing w:after="160" w:line="259" w:lineRule="auto"/>
              <w:rPr>
                <w:rFonts w:asciiTheme="minorHAnsi" w:hAnsiTheme="minorHAnsi" w:cstheme="minorHAnsi"/>
                <w:b/>
                <w:sz w:val="10"/>
                <w:szCs w:val="10"/>
              </w:rPr>
            </w:pPr>
          </w:p>
        </w:tc>
        <w:tc>
          <w:tcPr>
            <w:tcW w:w="3593" w:type="dxa"/>
          </w:tcPr>
          <w:p w14:paraId="65127FD0" w14:textId="77777777" w:rsidR="00E85954" w:rsidRPr="00357BE8" w:rsidRDefault="00E85954" w:rsidP="00512F98">
            <w:pP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Overview of the theories and models: Tuckman, Belbin, Hersey &amp; Blanchard, and Thomas and Kilmann</w:t>
            </w:r>
          </w:p>
          <w:p w14:paraId="48A1F7C3" w14:textId="77777777" w:rsidR="00E85954" w:rsidRPr="00357BE8" w:rsidRDefault="00E85954" w:rsidP="00512F98">
            <w:pP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1A761E11" w14:textId="73E708E7" w:rsidR="00E20D0B" w:rsidRPr="00357BE8" w:rsidRDefault="00E20D0B" w:rsidP="00512F98">
            <w:pP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How teams develop: </w:t>
            </w:r>
          </w:p>
          <w:p w14:paraId="1168B846" w14:textId="77777777" w:rsidR="00E20D0B" w:rsidRPr="00357BE8" w:rsidRDefault="00E20D0B" w:rsidP="00512F98">
            <w:pP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64A39930" w14:textId="086CC856" w:rsidR="006D4B27" w:rsidRPr="00357BE8" w:rsidRDefault="00E20D0B" w:rsidP="00512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2.TUCKMAN </w:t>
            </w: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/ Limitations</w:t>
            </w:r>
          </w:p>
          <w:p w14:paraId="374281F7" w14:textId="728EE8CA" w:rsidR="006D4B27" w:rsidRPr="00357BE8" w:rsidRDefault="006D4B27" w:rsidP="00512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496" w:type="dxa"/>
          </w:tcPr>
          <w:p w14:paraId="3E066693" w14:textId="77777777" w:rsidR="00560453" w:rsidRDefault="0013405D" w:rsidP="0013405D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560453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Essential </w:t>
            </w:r>
            <w:proofErr w:type="gramStart"/>
            <w:r w:rsidRPr="00560453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Reading</w:t>
            </w:r>
            <w:r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:.</w:t>
            </w:r>
            <w:proofErr w:type="gramEnd"/>
          </w:p>
          <w:p w14:paraId="080AE753" w14:textId="15856D2F" w:rsidR="0013405D" w:rsidRDefault="00560453" w:rsidP="0013405D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Griffiths and Dunham </w:t>
            </w:r>
            <w:proofErr w:type="spellStart"/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Ch</w:t>
            </w:r>
            <w:r w:rsidR="00E945D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s</w:t>
            </w:r>
            <w:proofErr w:type="spellEnd"/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. 1 and 2</w:t>
            </w:r>
            <w:r w:rsidR="0013405D" w:rsidRPr="00357BE8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  <w:p w14:paraId="2692EDF5" w14:textId="77777777" w:rsidR="00560453" w:rsidRPr="00357BE8" w:rsidRDefault="00560453" w:rsidP="0013405D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17B00581" w14:textId="029389C4" w:rsidR="00DD5A9D" w:rsidRPr="00357BE8" w:rsidRDefault="00DD5A9D" w:rsidP="0013405D">
            <w:pPr>
              <w:spacing w:after="160" w:line="259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DD5A9D" w:rsidRPr="00357BE8" w14:paraId="0E5AFFB3" w14:textId="77777777" w:rsidTr="006D4B27">
        <w:trPr>
          <w:trHeight w:val="925"/>
        </w:trPr>
        <w:tc>
          <w:tcPr>
            <w:tcW w:w="1276" w:type="dxa"/>
          </w:tcPr>
          <w:p w14:paraId="0235C93A" w14:textId="77777777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>Week 6</w:t>
            </w:r>
          </w:p>
        </w:tc>
        <w:tc>
          <w:tcPr>
            <w:tcW w:w="3402" w:type="dxa"/>
          </w:tcPr>
          <w:p w14:paraId="28D81161" w14:textId="0EEC3975" w:rsidR="005048C6" w:rsidRPr="00357BE8" w:rsidRDefault="00DD5A9D" w:rsidP="005048C6">
            <w:pPr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357BE8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</w:t>
            </w:r>
            <w:r w:rsidR="008A1BB6" w:rsidRPr="00357BE8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3</w:t>
            </w:r>
            <w:r w:rsidR="005048C6" w:rsidRPr="00357BE8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.BELBIN Team Roles: How do they work?</w:t>
            </w:r>
          </w:p>
          <w:p w14:paraId="1B9B7498" w14:textId="30240709" w:rsidR="00DD5A9D" w:rsidRPr="00357BE8" w:rsidRDefault="00DD5A9D" w:rsidP="006D4B27">
            <w:pPr>
              <w:spacing w:after="160" w:line="259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93" w:type="dxa"/>
          </w:tcPr>
          <w:p w14:paraId="7C253AAB" w14:textId="77777777" w:rsidR="00FC056F" w:rsidRPr="00357BE8" w:rsidRDefault="000E5819" w:rsidP="000E5819">
            <w:pPr>
              <w:spacing w:after="160" w:line="259" w:lineRule="auto"/>
              <w:rPr>
                <w:rFonts w:asciiTheme="minorHAnsi" w:eastAsiaTheme="minorHAnsi" w:hAnsiTheme="minorHAnsi" w:cstheme="minorHAnsi"/>
                <w:color w:val="7030A0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3.2 HERSEY and BLANCHARD Situational Leadership</w:t>
            </w:r>
            <w:r w:rsidRPr="00357BE8">
              <w:rPr>
                <w:rFonts w:asciiTheme="minorHAnsi" w:eastAsiaTheme="minorHAnsi" w:hAnsiTheme="minorHAnsi" w:cstheme="minorHAnsi"/>
                <w:color w:val="7030A0"/>
                <w:lang w:eastAsia="en-US"/>
              </w:rPr>
              <w:t xml:space="preserve"> </w:t>
            </w:r>
          </w:p>
          <w:p w14:paraId="6F0F23EB" w14:textId="62F2153A" w:rsidR="00DD5A9D" w:rsidRPr="00357BE8" w:rsidRDefault="006D4B27" w:rsidP="000E5819">
            <w:pPr>
              <w:spacing w:after="160" w:line="259" w:lineRule="auto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357BE8">
              <w:rPr>
                <w:rFonts w:asciiTheme="minorHAnsi" w:eastAsiaTheme="minorHAnsi" w:hAnsiTheme="minorHAnsi" w:cstheme="minorHAnsi"/>
                <w:color w:val="000000" w:themeColor="text1"/>
                <w:lang w:eastAsia="en-US"/>
              </w:rPr>
              <w:t>GROUP TIME</w:t>
            </w:r>
          </w:p>
        </w:tc>
        <w:tc>
          <w:tcPr>
            <w:tcW w:w="2496" w:type="dxa"/>
          </w:tcPr>
          <w:p w14:paraId="7BA1EBC6" w14:textId="77777777" w:rsidR="006D4B27" w:rsidRPr="00357BE8" w:rsidRDefault="006D4B27" w:rsidP="001F304F">
            <w:pPr>
              <w:ind w:right="-957"/>
              <w:rPr>
                <w:rFonts w:asciiTheme="minorHAnsi" w:hAnsiTheme="minorHAnsi" w:cstheme="minorHAnsi"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sz w:val="22"/>
                <w:szCs w:val="22"/>
              </w:rPr>
              <w:t>Investopedia -essential</w:t>
            </w:r>
          </w:p>
          <w:p w14:paraId="51B4562E" w14:textId="0A806B52" w:rsidR="00DD5A9D" w:rsidRPr="00357BE8" w:rsidRDefault="006D4B27" w:rsidP="001F304F">
            <w:pPr>
              <w:ind w:right="-95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sz w:val="22"/>
                <w:szCs w:val="22"/>
              </w:rPr>
              <w:t xml:space="preserve"> reading (Moodle)</w:t>
            </w:r>
          </w:p>
        </w:tc>
      </w:tr>
      <w:tr w:rsidR="00DD5A9D" w:rsidRPr="00357BE8" w14:paraId="7A9D0E54" w14:textId="77777777" w:rsidTr="00FF4302">
        <w:trPr>
          <w:trHeight w:val="955"/>
        </w:trPr>
        <w:tc>
          <w:tcPr>
            <w:tcW w:w="1276" w:type="dxa"/>
          </w:tcPr>
          <w:p w14:paraId="54103976" w14:textId="77777777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>Week 7</w:t>
            </w:r>
          </w:p>
        </w:tc>
        <w:tc>
          <w:tcPr>
            <w:tcW w:w="3402" w:type="dxa"/>
          </w:tcPr>
          <w:p w14:paraId="0923FED1" w14:textId="116C70F8" w:rsidR="00180637" w:rsidRPr="00357BE8" w:rsidRDefault="00180637" w:rsidP="00180637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4.MANAGING CONFLICT: Thomas and Kilmann</w:t>
            </w:r>
          </w:p>
          <w:p w14:paraId="1ABC8E50" w14:textId="15136C36" w:rsidR="00DD5A9D" w:rsidRPr="00357BE8" w:rsidRDefault="00DD5A9D" w:rsidP="008A1BB6">
            <w:pPr>
              <w:spacing w:after="160" w:line="259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93" w:type="dxa"/>
          </w:tcPr>
          <w:p w14:paraId="4DBE9B8F" w14:textId="799072C4" w:rsidR="00180637" w:rsidRPr="00357BE8" w:rsidRDefault="00180637" w:rsidP="006D4B27">
            <w:pPr>
              <w:rPr>
                <w:rFonts w:asciiTheme="minorHAnsi" w:eastAsiaTheme="minorHAnsi" w:hAnsiTheme="minorHAnsi" w:cstheme="minorHAnsi"/>
                <w:color w:val="7030A0"/>
                <w:lang w:eastAsia="en-US"/>
              </w:rPr>
            </w:pPr>
            <w:r w:rsidRPr="00357BE8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 xml:space="preserve">5.SUCCESSFUL TEAM DEVELOPMENT: How to lead and develop a team to success.                           </w:t>
            </w:r>
          </w:p>
          <w:p w14:paraId="4ADB3F0A" w14:textId="799A6B55" w:rsidR="00DD5A9D" w:rsidRPr="00357BE8" w:rsidRDefault="00375B9B" w:rsidP="006D4B2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eastAsiaTheme="minorHAnsi" w:hAnsiTheme="minorHAnsi" w:cstheme="minorHAnsi"/>
                <w:color w:val="000000" w:themeColor="text1"/>
                <w:lang w:eastAsia="en-US"/>
              </w:rPr>
              <w:t>GROUP TIME</w:t>
            </w:r>
          </w:p>
        </w:tc>
        <w:tc>
          <w:tcPr>
            <w:tcW w:w="2496" w:type="dxa"/>
          </w:tcPr>
          <w:p w14:paraId="038A3BA9" w14:textId="475F0D93" w:rsidR="00C2076C" w:rsidRPr="00357BE8" w:rsidRDefault="008A1BB6" w:rsidP="008A1B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357BE8">
              <w:rPr>
                <w:rFonts w:asciiTheme="minorHAnsi" w:hAnsiTheme="minorHAnsi" w:cstheme="minorHAnsi"/>
                <w:sz w:val="22"/>
                <w:szCs w:val="22"/>
              </w:rPr>
              <w:t>.Essential</w:t>
            </w:r>
            <w:proofErr w:type="gramEnd"/>
            <w:r w:rsidRPr="00357BE8">
              <w:rPr>
                <w:rFonts w:asciiTheme="minorHAnsi" w:hAnsiTheme="minorHAnsi" w:cstheme="minorHAnsi"/>
                <w:sz w:val="22"/>
                <w:szCs w:val="22"/>
              </w:rPr>
              <w:t xml:space="preserve"> reading:</w:t>
            </w:r>
          </w:p>
          <w:p w14:paraId="0DC34EAD" w14:textId="3C78DB84" w:rsidR="008A1BB6" w:rsidRPr="00357BE8" w:rsidRDefault="008A1BB6" w:rsidP="008A1BB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sz w:val="22"/>
                <w:szCs w:val="22"/>
              </w:rPr>
              <w:t>CIPD- Managing Conflict</w:t>
            </w:r>
          </w:p>
          <w:p w14:paraId="3DB59835" w14:textId="6DEB5E9A" w:rsidR="00DD5A9D" w:rsidRPr="00357BE8" w:rsidRDefault="008A1BB6" w:rsidP="008A1BB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sz w:val="22"/>
                <w:szCs w:val="22"/>
              </w:rPr>
              <w:t>Forbes/Berkeley Articles</w:t>
            </w:r>
          </w:p>
        </w:tc>
      </w:tr>
      <w:tr w:rsidR="00DD5A9D" w:rsidRPr="00357BE8" w14:paraId="5434FC27" w14:textId="77777777" w:rsidTr="001F304F">
        <w:tc>
          <w:tcPr>
            <w:tcW w:w="1276" w:type="dxa"/>
          </w:tcPr>
          <w:p w14:paraId="763BADFD" w14:textId="77777777" w:rsidR="00DD5A9D" w:rsidRPr="00357BE8" w:rsidRDefault="00DD5A9D" w:rsidP="001F304F">
            <w:pPr>
              <w:ind w:right="-95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>Week 8</w:t>
            </w:r>
          </w:p>
        </w:tc>
        <w:tc>
          <w:tcPr>
            <w:tcW w:w="3402" w:type="dxa"/>
          </w:tcPr>
          <w:p w14:paraId="5602EF30" w14:textId="3565A443" w:rsidR="00DD5A9D" w:rsidRDefault="00D141B8" w:rsidP="00863DB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Review of presentation:</w:t>
            </w:r>
          </w:p>
          <w:p w14:paraId="78038E82" w14:textId="38B0066F" w:rsidR="00D141B8" w:rsidRPr="00357BE8" w:rsidRDefault="00D141B8" w:rsidP="00863DB9">
            <w:pPr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>
              <w:rPr>
                <w:rFonts w:asciiTheme="minorHAnsi" w:hAnsiTheme="minorHAnsi" w:cstheme="minorHAnsi"/>
                <w:b/>
              </w:rPr>
              <w:t>Slide composition and presentation skills.</w:t>
            </w:r>
          </w:p>
        </w:tc>
        <w:tc>
          <w:tcPr>
            <w:tcW w:w="3593" w:type="dxa"/>
          </w:tcPr>
          <w:p w14:paraId="31446206" w14:textId="0693C3E3" w:rsidR="00863DB9" w:rsidRPr="00357BE8" w:rsidRDefault="00BC29A3" w:rsidP="001F304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>Tutorials</w:t>
            </w:r>
            <w:r w:rsidR="005A4BBB"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&amp;</w:t>
            </w:r>
          </w:p>
          <w:p w14:paraId="3B7F1015" w14:textId="413BF9EA" w:rsidR="00863DB9" w:rsidRPr="00357BE8" w:rsidRDefault="00863DB9" w:rsidP="001F304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color w:val="000000" w:themeColor="text1"/>
              </w:rPr>
              <w:t xml:space="preserve">GROUP </w:t>
            </w:r>
            <w:r w:rsidR="005A4BBB" w:rsidRPr="00357BE8">
              <w:rPr>
                <w:rFonts w:asciiTheme="minorHAnsi" w:hAnsiTheme="minorHAnsi" w:cstheme="minorHAnsi"/>
                <w:color w:val="000000" w:themeColor="text1"/>
              </w:rPr>
              <w:t>Practice</w:t>
            </w:r>
          </w:p>
        </w:tc>
        <w:tc>
          <w:tcPr>
            <w:tcW w:w="2496" w:type="dxa"/>
          </w:tcPr>
          <w:p w14:paraId="44538C2A" w14:textId="295195E7" w:rsidR="00DD5A9D" w:rsidRPr="00357BE8" w:rsidRDefault="00DD5A9D" w:rsidP="001F304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C29A3" w:rsidRPr="00357BE8" w14:paraId="4A4CFD3A" w14:textId="77777777" w:rsidTr="001F304F">
        <w:trPr>
          <w:trHeight w:val="416"/>
        </w:trPr>
        <w:tc>
          <w:tcPr>
            <w:tcW w:w="1276" w:type="dxa"/>
          </w:tcPr>
          <w:p w14:paraId="0FBA364B" w14:textId="77777777" w:rsidR="00BC29A3" w:rsidRPr="00357BE8" w:rsidRDefault="00BC29A3" w:rsidP="00BC29A3">
            <w:pPr>
              <w:ind w:right="-95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>Week 9</w:t>
            </w:r>
          </w:p>
        </w:tc>
        <w:tc>
          <w:tcPr>
            <w:tcW w:w="3402" w:type="dxa"/>
          </w:tcPr>
          <w:p w14:paraId="0533BCE8" w14:textId="75976FB8" w:rsidR="00BC29A3" w:rsidRPr="00357BE8" w:rsidRDefault="005A4BBB" w:rsidP="00BC29A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Presentation Practice</w:t>
            </w:r>
          </w:p>
        </w:tc>
        <w:tc>
          <w:tcPr>
            <w:tcW w:w="3593" w:type="dxa"/>
          </w:tcPr>
          <w:p w14:paraId="1514BD47" w14:textId="56EBF819" w:rsidR="00BC29A3" w:rsidRPr="00357BE8" w:rsidRDefault="005A4BBB" w:rsidP="00BC29A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t>Presentation Practice</w:t>
            </w:r>
          </w:p>
        </w:tc>
        <w:tc>
          <w:tcPr>
            <w:tcW w:w="2496" w:type="dxa"/>
          </w:tcPr>
          <w:p w14:paraId="57AE06F0" w14:textId="77777777" w:rsidR="00BC29A3" w:rsidRPr="00357BE8" w:rsidRDefault="00BC29A3" w:rsidP="00BC29A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9670E" w:rsidRPr="00357BE8" w14:paraId="1A14D7B0" w14:textId="77777777" w:rsidTr="001F304F">
        <w:tc>
          <w:tcPr>
            <w:tcW w:w="1276" w:type="dxa"/>
          </w:tcPr>
          <w:p w14:paraId="069B8453" w14:textId="77777777" w:rsidR="00F9670E" w:rsidRPr="00357BE8" w:rsidRDefault="00F9670E" w:rsidP="00F9670E">
            <w:pPr>
              <w:spacing w:line="4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57BE8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Week 10</w:t>
            </w:r>
          </w:p>
        </w:tc>
        <w:tc>
          <w:tcPr>
            <w:tcW w:w="3402" w:type="dxa"/>
          </w:tcPr>
          <w:p w14:paraId="67A49872" w14:textId="77777777" w:rsidR="00F9670E" w:rsidRPr="003F4AD1" w:rsidRDefault="00F9670E" w:rsidP="00F9670E">
            <w:pPr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</w:pPr>
            <w:r w:rsidRPr="003F4AD1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  <w:t xml:space="preserve">ASSESSMENT WEEK </w:t>
            </w:r>
          </w:p>
          <w:p w14:paraId="307929A7" w14:textId="2377F9D8" w:rsidR="00F9670E" w:rsidRPr="003F4AD1" w:rsidRDefault="00F9670E" w:rsidP="00F9670E">
            <w:pPr>
              <w:rPr>
                <w:rFonts w:asciiTheme="minorHAnsi" w:hAnsiTheme="minorHAnsi" w:cs="Arial"/>
                <w:b/>
                <w:bCs/>
                <w:i/>
                <w:iCs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  <w:t>P</w:t>
            </w:r>
            <w:r w:rsidRPr="003F4AD1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  <w:t>resentations</w:t>
            </w:r>
            <w:r w:rsidRPr="003F4AD1">
              <w:rPr>
                <w:rFonts w:asciiTheme="minorHAnsi" w:hAnsiTheme="minorHAnsi" w:cs="Arial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</w:p>
          <w:p w14:paraId="333FB626" w14:textId="77777777" w:rsidR="00F9670E" w:rsidRPr="003F4AD1" w:rsidRDefault="00F9670E" w:rsidP="00F9670E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3F4AD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Please see the Assessment Brief for the details of the task </w:t>
            </w:r>
          </w:p>
          <w:p w14:paraId="0618ECBC" w14:textId="7219ECF6" w:rsidR="00F9670E" w:rsidRPr="00357BE8" w:rsidRDefault="00F9670E" w:rsidP="00F9670E">
            <w:pPr>
              <w:spacing w:line="40" w:lineRule="atLeast"/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3593" w:type="dxa"/>
          </w:tcPr>
          <w:p w14:paraId="3F52CE5C" w14:textId="77777777" w:rsidR="00F9670E" w:rsidRPr="003F4AD1" w:rsidRDefault="00F9670E" w:rsidP="00F9670E">
            <w:pPr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</w:pPr>
            <w:r w:rsidRPr="003F4AD1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  <w:t xml:space="preserve">ASSESSMENT WEEK </w:t>
            </w:r>
          </w:p>
          <w:p w14:paraId="5EC47C15" w14:textId="77777777" w:rsidR="00F9670E" w:rsidRPr="003F4AD1" w:rsidRDefault="00F9670E" w:rsidP="00F9670E">
            <w:pPr>
              <w:rPr>
                <w:rFonts w:asciiTheme="minorHAnsi" w:hAnsiTheme="minorHAnsi" w:cs="Arial"/>
                <w:b/>
                <w:bCs/>
                <w:i/>
                <w:iCs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  <w:t>P</w:t>
            </w:r>
            <w:r w:rsidRPr="003F4AD1">
              <w:rPr>
                <w:rFonts w:asciiTheme="minorHAnsi" w:hAnsiTheme="minorHAnsi" w:cs="Arial"/>
                <w:b/>
                <w:bCs/>
                <w:color w:val="FF0000"/>
                <w:sz w:val="22"/>
                <w:szCs w:val="22"/>
              </w:rPr>
              <w:t>resentations</w:t>
            </w:r>
            <w:r w:rsidRPr="003F4AD1">
              <w:rPr>
                <w:rFonts w:asciiTheme="minorHAnsi" w:hAnsiTheme="minorHAnsi" w:cs="Arial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</w:p>
          <w:p w14:paraId="053E9C3A" w14:textId="724F652F" w:rsidR="00F9670E" w:rsidRPr="00357BE8" w:rsidRDefault="00F9670E" w:rsidP="00F9670E">
            <w:pPr>
              <w:spacing w:line="40" w:lineRule="atLea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F4AD1">
              <w:rPr>
                <w:rFonts w:asciiTheme="minorHAnsi" w:hAnsiTheme="minorHAnsi" w:cs="Arial"/>
                <w:b/>
                <w:bCs/>
                <w:sz w:val="22"/>
                <w:szCs w:val="22"/>
              </w:rPr>
              <w:t xml:space="preserve">Please see the Assessment Brief for the details of the task </w:t>
            </w:r>
          </w:p>
        </w:tc>
        <w:tc>
          <w:tcPr>
            <w:tcW w:w="2496" w:type="dxa"/>
          </w:tcPr>
          <w:p w14:paraId="2273125B" w14:textId="77777777" w:rsidR="00F9670E" w:rsidRPr="003F4AD1" w:rsidRDefault="00F9670E" w:rsidP="00F9670E">
            <w:pPr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</w:pPr>
            <w:r w:rsidRPr="003F4AD1">
              <w:rPr>
                <w:rFonts w:asciiTheme="minorHAnsi" w:hAnsiTheme="minorHAnsi" w:cs="Arial"/>
                <w:b/>
                <w:color w:val="FF0000"/>
                <w:sz w:val="24"/>
                <w:szCs w:val="24"/>
              </w:rPr>
              <w:t>Attendance obligatory</w:t>
            </w:r>
          </w:p>
          <w:p w14:paraId="595E84AD" w14:textId="7D341C3F" w:rsidR="00F9670E" w:rsidRPr="00357BE8" w:rsidRDefault="00F9670E" w:rsidP="00F9670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F4AD1">
              <w:rPr>
                <w:rFonts w:asciiTheme="minorHAnsi" w:hAnsiTheme="minorHAnsi" w:cs="Arial"/>
                <w:b/>
                <w:sz w:val="22"/>
                <w:szCs w:val="22"/>
              </w:rPr>
              <w:t xml:space="preserve">Students: if you miss this session, you will have to </w:t>
            </w:r>
            <w:proofErr w:type="spellStart"/>
            <w:r w:rsidRPr="003F4AD1">
              <w:rPr>
                <w:rFonts w:asciiTheme="minorHAnsi" w:hAnsiTheme="minorHAnsi" w:cs="Arial"/>
                <w:b/>
                <w:sz w:val="22"/>
                <w:szCs w:val="22"/>
              </w:rPr>
              <w:t>resit</w:t>
            </w:r>
            <w:proofErr w:type="spellEnd"/>
            <w:r w:rsidRPr="003F4AD1">
              <w:rPr>
                <w:rFonts w:asciiTheme="minorHAnsi" w:hAnsiTheme="minorHAnsi" w:cs="Arial"/>
                <w:b/>
                <w:sz w:val="22"/>
                <w:szCs w:val="22"/>
              </w:rPr>
              <w:t xml:space="preserve"> this 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component</w:t>
            </w:r>
            <w:r w:rsidRPr="003F4AD1">
              <w:rPr>
                <w:rFonts w:asciiTheme="minorHAnsi" w:hAnsiTheme="minorHAnsi" w:cs="Arial"/>
                <w:b/>
                <w:sz w:val="22"/>
                <w:szCs w:val="22"/>
              </w:rPr>
              <w:t xml:space="preserve"> later in the year </w:t>
            </w:r>
          </w:p>
        </w:tc>
      </w:tr>
    </w:tbl>
    <w:p w14:paraId="2CA33190" w14:textId="77777777" w:rsidR="00DD5A9D" w:rsidRPr="00357BE8" w:rsidRDefault="00DD5A9D" w:rsidP="00DD5A9D">
      <w:pPr>
        <w:rPr>
          <w:rFonts w:asciiTheme="minorHAnsi" w:hAnsiTheme="minorHAnsi" w:cstheme="minorHAnsi"/>
          <w:sz w:val="22"/>
          <w:szCs w:val="22"/>
        </w:rPr>
      </w:pPr>
    </w:p>
    <w:p w14:paraId="72B898E1" w14:textId="77777777" w:rsidR="00C05F53" w:rsidRPr="00357BE8" w:rsidRDefault="00C05F53">
      <w:pPr>
        <w:rPr>
          <w:rFonts w:asciiTheme="minorHAnsi" w:hAnsiTheme="minorHAnsi" w:cstheme="minorHAnsi"/>
        </w:rPr>
      </w:pPr>
    </w:p>
    <w:sectPr w:rsidR="00C05F53" w:rsidRPr="00357BE8" w:rsidSect="0059182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ylvia Hoffmann" w:date="2022-06-06T12:42:00Z" w:initials="SH">
    <w:p w14:paraId="1DA86902" w14:textId="377FBB08" w:rsidR="00F9670E" w:rsidRDefault="00F9670E">
      <w:pPr>
        <w:pStyle w:val="CommentText"/>
      </w:pPr>
      <w:r>
        <w:rPr>
          <w:rStyle w:val="CommentReference"/>
        </w:rPr>
        <w:annotationRef/>
      </w:r>
      <w:r>
        <w:t>Does this info need to be here? I would suggest including this in the Assessment slides</w:t>
      </w:r>
    </w:p>
  </w:comment>
  <w:comment w:id="1" w:author="Lloyd Beharry" w:date="2022-06-07T06:50:00Z" w:initials="LB">
    <w:p w14:paraId="159642AC" w14:textId="77777777" w:rsidR="004D2B94" w:rsidRDefault="004D2B94">
      <w:pPr>
        <w:pStyle w:val="CommentText"/>
      </w:pPr>
      <w:r>
        <w:rPr>
          <w:rStyle w:val="CommentReference"/>
        </w:rPr>
        <w:annotationRef/>
      </w:r>
      <w:r>
        <w:t>Except that they are expected to start writing from Week 1/2. This should be easier now that they are in class. Remember this was the plan to relieve them of the last minute rush and plagiarism in the last weeks.</w:t>
      </w:r>
    </w:p>
    <w:p w14:paraId="40888199" w14:textId="77777777" w:rsidR="004D2B94" w:rsidRDefault="004D2B94" w:rsidP="00494D17">
      <w:pPr>
        <w:pStyle w:val="CommentText"/>
      </w:pPr>
      <w:r>
        <w:t>To this end, I am sick of seeing list of source they haven’t read/ have had done by a 3rd party etc. So, I have compiled a list of sources, 3/4 of which must be cited and referenced. This will reduce AM.</w:t>
      </w:r>
    </w:p>
  </w:comment>
  <w:comment w:id="2" w:author="Sylvia Hoffmann" w:date="2022-06-06T12:44:00Z" w:initials="SH">
    <w:p w14:paraId="3FD1735B" w14:textId="4FE09E80" w:rsidR="00F9670E" w:rsidRDefault="00F9670E">
      <w:pPr>
        <w:pStyle w:val="CommentText"/>
      </w:pPr>
      <w:r w:rsidRPr="00F9670E">
        <w:rPr>
          <w:rStyle w:val="CommentReference"/>
          <w:highlight w:val="cyan"/>
        </w:rPr>
        <w:annotationRef/>
      </w:r>
      <w:r w:rsidRPr="00F9670E">
        <w:rPr>
          <w:highlight w:val="cyan"/>
        </w:rPr>
        <w:t>Can we standardise this? All other workshops happen in week 3.</w:t>
      </w:r>
      <w:r>
        <w:t xml:space="preserve"> </w:t>
      </w:r>
    </w:p>
  </w:comment>
  <w:comment w:id="3" w:author="Lloyd Beharry" w:date="2022-06-07T07:02:00Z" w:initials="LB">
    <w:p w14:paraId="177C1559" w14:textId="77777777" w:rsidR="00D141B8" w:rsidRDefault="00D141B8" w:rsidP="00EA0BEE">
      <w:pPr>
        <w:pStyle w:val="CommentText"/>
      </w:pPr>
      <w:r>
        <w:rPr>
          <w:rStyle w:val="CommentReference"/>
        </w:rPr>
        <w:annotationRef/>
      </w:r>
      <w:r>
        <w:t>The reason for this earlier place in the mapping is because of point 1 above - getting them to understand why they need to write week by week. This is superficial, unlike Week 3, which is more in-depth.. Oh, BTW, I want to add a session on AM , paraphrasing and Referencing in week 1, because they need it. This is a new PPt I have done, which is not a  rehash of the Term 1 presentation ( I think w should discuss the Term 1 PPt because it impacts heavily upon T2 and later. I will send separately.</w:t>
      </w:r>
    </w:p>
  </w:comment>
  <w:comment w:id="4" w:author="Sylvia Hoffmann" w:date="2022-06-06T12:43:00Z" w:initials="SH">
    <w:p w14:paraId="7C2AD1EE" w14:textId="0E4BC38A" w:rsidR="00F9670E" w:rsidRDefault="00F9670E">
      <w:pPr>
        <w:pStyle w:val="CommentText"/>
      </w:pPr>
      <w:r>
        <w:rPr>
          <w:rStyle w:val="CommentReference"/>
        </w:rPr>
        <w:annotationRef/>
      </w:r>
    </w:p>
  </w:comment>
  <w:comment w:id="5" w:author="Sylvia Hoffmann" w:date="2022-06-06T12:43:00Z" w:initials="SH">
    <w:p w14:paraId="3D882BAE" w14:textId="1B199763" w:rsidR="00F9670E" w:rsidRDefault="00F9670E">
      <w:pPr>
        <w:pStyle w:val="CommentText"/>
      </w:pPr>
      <w:r>
        <w:rPr>
          <w:rStyle w:val="CommentReference"/>
        </w:rPr>
        <w:annotationRef/>
      </w:r>
      <w:r>
        <w:t>As above</w:t>
      </w:r>
    </w:p>
  </w:comment>
  <w:comment w:id="6" w:author="Lloyd Beharry" w:date="2022-06-07T06:52:00Z" w:initials="LB">
    <w:p w14:paraId="4D36A6D5" w14:textId="77777777" w:rsidR="004D2B94" w:rsidRDefault="004D2B94" w:rsidP="007805AD">
      <w:pPr>
        <w:pStyle w:val="CommentText"/>
      </w:pPr>
      <w:r>
        <w:rPr>
          <w:rStyle w:val="CommentReference"/>
        </w:rPr>
        <w:annotationRef/>
      </w:r>
      <w:r>
        <w:t>Yes Maund is passe. These chapters are in MAUND et al, but now stand on their own from the authors' books in the Library.</w:t>
      </w:r>
    </w:p>
  </w:comment>
  <w:comment w:id="7" w:author="Sylvia Hoffmann" w:date="2022-06-06T12:45:00Z" w:initials="SH">
    <w:p w14:paraId="2B501B83" w14:textId="44AB0774" w:rsidR="00F9670E" w:rsidRDefault="00F9670E">
      <w:pPr>
        <w:pStyle w:val="CommentText"/>
      </w:pPr>
      <w:r>
        <w:rPr>
          <w:rStyle w:val="CommentReference"/>
        </w:rPr>
        <w:annotationRef/>
      </w:r>
      <w:r>
        <w:t xml:space="preserve">Shall we call this Assignment Workshop? </w:t>
      </w:r>
    </w:p>
  </w:comment>
  <w:comment w:id="8" w:author="Lloyd Beharry" w:date="2022-06-07T07:03:00Z" w:initials="LB">
    <w:p w14:paraId="62E36035" w14:textId="77777777" w:rsidR="00D141B8" w:rsidRDefault="00D141B8" w:rsidP="005D664B">
      <w:pPr>
        <w:pStyle w:val="CommentText"/>
      </w:pPr>
      <w:r>
        <w:rPr>
          <w:rStyle w:val="CommentReference"/>
        </w:rPr>
        <w:annotationRef/>
      </w:r>
      <w:r>
        <w:t>OK.  This is the in-depth one that will cover the presentation also.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DA86902" w15:done="1"/>
  <w15:commentEx w15:paraId="40888199" w15:paraIdParent="1DA86902" w15:done="1"/>
  <w15:commentEx w15:paraId="3FD1735B" w15:done="1"/>
  <w15:commentEx w15:paraId="177C1559" w15:paraIdParent="3FD1735B" w15:done="1"/>
  <w15:commentEx w15:paraId="7C2AD1EE" w15:done="1"/>
  <w15:commentEx w15:paraId="3D882BAE" w15:paraIdParent="7C2AD1EE" w15:done="1"/>
  <w15:commentEx w15:paraId="4D36A6D5" w15:paraIdParent="7C2AD1EE" w15:done="1"/>
  <w15:commentEx w15:paraId="2B501B83" w15:done="1"/>
  <w15:commentEx w15:paraId="62E36035" w15:paraIdParent="2B501B83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4874BA" w16cex:dateUtc="2022-06-06T11:42:00Z"/>
  <w16cex:commentExtensible w16cex:durableId="2649739B" w16cex:dateUtc="2022-06-07T05:50:00Z"/>
  <w16cex:commentExtensible w16cex:durableId="2648751E" w16cex:dateUtc="2022-06-06T11:44:00Z"/>
  <w16cex:commentExtensible w16cex:durableId="26497685" w16cex:dateUtc="2022-06-07T06:02:00Z"/>
  <w16cex:commentExtensible w16cex:durableId="2648750D" w16cex:dateUtc="2022-06-06T11:43:00Z"/>
  <w16cex:commentExtensible w16cex:durableId="2648750E" w16cex:dateUtc="2022-06-06T11:43:00Z"/>
  <w16cex:commentExtensible w16cex:durableId="2649742A" w16cex:dateUtc="2022-06-07T05:52:00Z"/>
  <w16cex:commentExtensible w16cex:durableId="2648754D" w16cex:dateUtc="2022-06-06T11:45:00Z"/>
  <w16cex:commentExtensible w16cex:durableId="264976C8" w16cex:dateUtc="2022-06-07T06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DA86902" w16cid:durableId="264874BA"/>
  <w16cid:commentId w16cid:paraId="40888199" w16cid:durableId="2649739B"/>
  <w16cid:commentId w16cid:paraId="3FD1735B" w16cid:durableId="2648751E"/>
  <w16cid:commentId w16cid:paraId="177C1559" w16cid:durableId="26497685"/>
  <w16cid:commentId w16cid:paraId="7C2AD1EE" w16cid:durableId="2648750D"/>
  <w16cid:commentId w16cid:paraId="3D882BAE" w16cid:durableId="2648750E"/>
  <w16cid:commentId w16cid:paraId="4D36A6D5" w16cid:durableId="2649742A"/>
  <w16cid:commentId w16cid:paraId="2B501B83" w16cid:durableId="2648754D"/>
  <w16cid:commentId w16cid:paraId="62E36035" w16cid:durableId="264976C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45B53" w14:textId="77777777" w:rsidR="00123DE4" w:rsidRDefault="00123DE4" w:rsidP="00C2076C">
      <w:r>
        <w:separator/>
      </w:r>
    </w:p>
  </w:endnote>
  <w:endnote w:type="continuationSeparator" w:id="0">
    <w:p w14:paraId="5AF22BFB" w14:textId="77777777" w:rsidR="00123DE4" w:rsidRDefault="00123DE4" w:rsidP="00C20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30BEB" w14:textId="77777777" w:rsidR="00123DE4" w:rsidRDefault="00123DE4" w:rsidP="00C2076C">
      <w:r>
        <w:separator/>
      </w:r>
    </w:p>
  </w:footnote>
  <w:footnote w:type="continuationSeparator" w:id="0">
    <w:p w14:paraId="476FF75E" w14:textId="77777777" w:rsidR="00123DE4" w:rsidRDefault="00123DE4" w:rsidP="00C207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4E3D"/>
    <w:multiLevelType w:val="hybridMultilevel"/>
    <w:tmpl w:val="7DEA1408"/>
    <w:lvl w:ilvl="0" w:tplc="1C10F0E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DA5375"/>
    <w:multiLevelType w:val="hybridMultilevel"/>
    <w:tmpl w:val="825EC098"/>
    <w:lvl w:ilvl="0" w:tplc="70EEB31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745C07"/>
    <w:multiLevelType w:val="hybridMultilevel"/>
    <w:tmpl w:val="00DEC6BC"/>
    <w:lvl w:ilvl="0" w:tplc="F19232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198032">
    <w:abstractNumId w:val="1"/>
  </w:num>
  <w:num w:numId="2" w16cid:durableId="1720202825">
    <w:abstractNumId w:val="2"/>
  </w:num>
  <w:num w:numId="3" w16cid:durableId="75990863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ylvia Hoffmann">
    <w15:presenceInfo w15:providerId="Windows Live" w15:userId="ac2a9aa81980ff12"/>
  </w15:person>
  <w15:person w15:author="Lloyd Beharry">
    <w15:presenceInfo w15:providerId="None" w15:userId="Lloyd Beharry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A9D"/>
    <w:rsid w:val="00080E77"/>
    <w:rsid w:val="000E5819"/>
    <w:rsid w:val="00111245"/>
    <w:rsid w:val="00123DE4"/>
    <w:rsid w:val="0013405D"/>
    <w:rsid w:val="00173AEF"/>
    <w:rsid w:val="00180637"/>
    <w:rsid w:val="001D0489"/>
    <w:rsid w:val="001E0D13"/>
    <w:rsid w:val="002038D6"/>
    <w:rsid w:val="002809BC"/>
    <w:rsid w:val="002A3E06"/>
    <w:rsid w:val="002B40DC"/>
    <w:rsid w:val="002C620D"/>
    <w:rsid w:val="002C772F"/>
    <w:rsid w:val="002D74E4"/>
    <w:rsid w:val="002E57D3"/>
    <w:rsid w:val="003263E3"/>
    <w:rsid w:val="00357BE8"/>
    <w:rsid w:val="00361F05"/>
    <w:rsid w:val="00375B9B"/>
    <w:rsid w:val="003B47F3"/>
    <w:rsid w:val="003C0ABA"/>
    <w:rsid w:val="003D2C5B"/>
    <w:rsid w:val="0043124D"/>
    <w:rsid w:val="00446140"/>
    <w:rsid w:val="004865A9"/>
    <w:rsid w:val="004D2B94"/>
    <w:rsid w:val="005048C6"/>
    <w:rsid w:val="00505980"/>
    <w:rsid w:val="00512F98"/>
    <w:rsid w:val="00535494"/>
    <w:rsid w:val="00560453"/>
    <w:rsid w:val="005A4BBB"/>
    <w:rsid w:val="005B2D18"/>
    <w:rsid w:val="005C5153"/>
    <w:rsid w:val="005E2C7D"/>
    <w:rsid w:val="006D4B27"/>
    <w:rsid w:val="0071068D"/>
    <w:rsid w:val="008126FA"/>
    <w:rsid w:val="00827C9D"/>
    <w:rsid w:val="00836855"/>
    <w:rsid w:val="008379F5"/>
    <w:rsid w:val="008576DA"/>
    <w:rsid w:val="00863DB9"/>
    <w:rsid w:val="008A1BB6"/>
    <w:rsid w:val="00903E3B"/>
    <w:rsid w:val="0090613E"/>
    <w:rsid w:val="00943655"/>
    <w:rsid w:val="009C097A"/>
    <w:rsid w:val="009E574B"/>
    <w:rsid w:val="00A06963"/>
    <w:rsid w:val="00A42715"/>
    <w:rsid w:val="00A62EF4"/>
    <w:rsid w:val="00AE5B50"/>
    <w:rsid w:val="00B376DB"/>
    <w:rsid w:val="00B97FF5"/>
    <w:rsid w:val="00BC29A3"/>
    <w:rsid w:val="00BD5EBB"/>
    <w:rsid w:val="00C05F53"/>
    <w:rsid w:val="00C2076C"/>
    <w:rsid w:val="00C7079D"/>
    <w:rsid w:val="00CE4068"/>
    <w:rsid w:val="00D141B8"/>
    <w:rsid w:val="00DD5A9D"/>
    <w:rsid w:val="00E01727"/>
    <w:rsid w:val="00E20D0B"/>
    <w:rsid w:val="00E53423"/>
    <w:rsid w:val="00E85954"/>
    <w:rsid w:val="00E945D7"/>
    <w:rsid w:val="00ED1712"/>
    <w:rsid w:val="00F62401"/>
    <w:rsid w:val="00F8562B"/>
    <w:rsid w:val="00F9670E"/>
    <w:rsid w:val="00FC056F"/>
    <w:rsid w:val="00FF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DE8B6"/>
  <w15:chartTrackingRefBased/>
  <w15:docId w15:val="{32BA1337-7E71-42F4-AE1A-48EA28DBF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A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5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5A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07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076C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207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076C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F967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9670E"/>
  </w:style>
  <w:style w:type="character" w:customStyle="1" w:styleId="CommentTextChar">
    <w:name w:val="Comment Text Char"/>
    <w:basedOn w:val="DefaultParagraphFont"/>
    <w:link w:val="CommentText"/>
    <w:uiPriority w:val="99"/>
    <w:rsid w:val="00F9670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67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670E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10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9</cp:revision>
  <dcterms:created xsi:type="dcterms:W3CDTF">2022-06-06T11:42:00Z</dcterms:created>
  <dcterms:modified xsi:type="dcterms:W3CDTF">2022-10-05T07:54:00Z</dcterms:modified>
</cp:coreProperties>
</file>