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83366E" w14:textId="2CA995DB" w:rsidR="00DE1FF3" w:rsidRDefault="00641F61" w:rsidP="00641F61">
      <w:pPr>
        <w:spacing w:line="360" w:lineRule="auto"/>
        <w:jc w:val="center"/>
        <w:rPr>
          <w:rFonts w:ascii="Times New Roman" w:hAnsi="Times New Roman" w:cs="Times New Roman"/>
          <w:u w:val="single"/>
        </w:rPr>
      </w:pPr>
      <w:r>
        <w:rPr>
          <w:rFonts w:ascii="Times New Roman" w:hAnsi="Times New Roman" w:cs="Times New Roman"/>
          <w:u w:val="single"/>
        </w:rPr>
        <w:t xml:space="preserve">Leadership for systems of quality </w:t>
      </w:r>
    </w:p>
    <w:p w14:paraId="00E6C85B" w14:textId="4E3129A0" w:rsidR="00641F61" w:rsidRDefault="00641F61" w:rsidP="00E150D5">
      <w:pPr>
        <w:spacing w:line="360" w:lineRule="auto"/>
        <w:jc w:val="both"/>
        <w:rPr>
          <w:rFonts w:ascii="Times New Roman" w:hAnsi="Times New Roman" w:cs="Times New Roman"/>
          <w:u w:val="single"/>
        </w:rPr>
      </w:pPr>
      <w:r>
        <w:rPr>
          <w:rFonts w:ascii="Times New Roman" w:hAnsi="Times New Roman" w:cs="Times New Roman"/>
          <w:u w:val="single"/>
        </w:rPr>
        <w:t xml:space="preserve">Introduction </w:t>
      </w:r>
    </w:p>
    <w:p w14:paraId="4F16AE19" w14:textId="5DF53FDB" w:rsidR="004F0560" w:rsidRPr="004F0560" w:rsidRDefault="004F0560" w:rsidP="00E150D5">
      <w:pPr>
        <w:spacing w:line="360" w:lineRule="auto"/>
        <w:jc w:val="both"/>
        <w:rPr>
          <w:rFonts w:ascii="Times New Roman" w:hAnsi="Times New Roman" w:cs="Times New Roman"/>
        </w:rPr>
      </w:pPr>
      <w:r>
        <w:rPr>
          <w:rFonts w:ascii="Times New Roman" w:hAnsi="Times New Roman" w:cs="Times New Roman"/>
        </w:rPr>
        <w:t>This document is exploring the concept of ‘quality assurance’ in an early year childcare setting and discussing both the benefits and barriers to achieving quality assurance. We are going to critique both ‘The self-assessment of service statement (SASS)’ which is a quality assurance tool set out by C</w:t>
      </w:r>
      <w:r w:rsidR="00BA41AA">
        <w:rPr>
          <w:rFonts w:ascii="Times New Roman" w:hAnsi="Times New Roman" w:cs="Times New Roman"/>
        </w:rPr>
        <w:t xml:space="preserve">are Inspectorate Wales (CIW) </w:t>
      </w:r>
      <w:r>
        <w:rPr>
          <w:rFonts w:ascii="Times New Roman" w:hAnsi="Times New Roman" w:cs="Times New Roman"/>
        </w:rPr>
        <w:t xml:space="preserve">and the ‘Flying Start Module tool’ which is a quality assurance tool set out by Flying Start in </w:t>
      </w:r>
      <w:r w:rsidR="00BA41AA">
        <w:rPr>
          <w:rFonts w:ascii="Times New Roman" w:hAnsi="Times New Roman" w:cs="Times New Roman"/>
        </w:rPr>
        <w:t>separate</w:t>
      </w:r>
      <w:r>
        <w:rPr>
          <w:rFonts w:ascii="Times New Roman" w:hAnsi="Times New Roman" w:cs="Times New Roman"/>
        </w:rPr>
        <w:t xml:space="preserve"> local authorit</w:t>
      </w:r>
      <w:r w:rsidR="00BA41AA">
        <w:rPr>
          <w:rFonts w:ascii="Times New Roman" w:hAnsi="Times New Roman" w:cs="Times New Roman"/>
        </w:rPr>
        <w:t>ies</w:t>
      </w:r>
      <w:r>
        <w:rPr>
          <w:rFonts w:ascii="Times New Roman" w:hAnsi="Times New Roman" w:cs="Times New Roman"/>
        </w:rPr>
        <w:t xml:space="preserve">. </w:t>
      </w:r>
    </w:p>
    <w:p w14:paraId="6D4D3316" w14:textId="1359228F" w:rsidR="00ED12F3" w:rsidRDefault="00641F61" w:rsidP="00E150D5">
      <w:pPr>
        <w:spacing w:line="360" w:lineRule="auto"/>
        <w:jc w:val="both"/>
        <w:rPr>
          <w:rFonts w:ascii="Times New Roman" w:hAnsi="Times New Roman" w:cs="Times New Roman"/>
          <w:u w:val="single"/>
        </w:rPr>
      </w:pPr>
      <w:r>
        <w:rPr>
          <w:rFonts w:ascii="Times New Roman" w:hAnsi="Times New Roman" w:cs="Times New Roman"/>
          <w:u w:val="single"/>
        </w:rPr>
        <w:t xml:space="preserve">Quality Assurance </w:t>
      </w:r>
      <w:bookmarkStart w:id="0" w:name="_GoBack"/>
      <w:bookmarkEnd w:id="0"/>
    </w:p>
    <w:p w14:paraId="5D8F71FC" w14:textId="39B8C245" w:rsidR="00494C93" w:rsidRPr="002714DB" w:rsidRDefault="00EE1C94" w:rsidP="00E150D5">
      <w:pPr>
        <w:spacing w:line="360" w:lineRule="auto"/>
        <w:jc w:val="both"/>
        <w:rPr>
          <w:rFonts w:ascii="Times New Roman" w:hAnsi="Times New Roman" w:cs="Times New Roman"/>
          <w:color w:val="FF0000"/>
        </w:rPr>
      </w:pPr>
      <w:proofErr w:type="gramStart"/>
      <w:r>
        <w:rPr>
          <w:rFonts w:ascii="Times New Roman" w:hAnsi="Times New Roman" w:cs="Times New Roman"/>
        </w:rPr>
        <w:t>Good quality</w:t>
      </w:r>
      <w:proofErr w:type="gramEnd"/>
      <w:r w:rsidR="00494C93">
        <w:rPr>
          <w:rFonts w:ascii="Times New Roman" w:hAnsi="Times New Roman" w:cs="Times New Roman"/>
        </w:rPr>
        <w:t xml:space="preserve"> child-care provision is most important in the five years of a child’s life according to Taylor (2005) who looks at a study done by Shore (1997) who found that the brain </w:t>
      </w:r>
      <w:r w:rsidR="00432FCE">
        <w:rPr>
          <w:rFonts w:ascii="Times New Roman" w:hAnsi="Times New Roman" w:cs="Times New Roman"/>
        </w:rPr>
        <w:t xml:space="preserve">doubles in connectivity in the first 5 years of their life causing them to adapt to reinforced behaviour. </w:t>
      </w:r>
    </w:p>
    <w:p w14:paraId="602E2A4D" w14:textId="4172846A" w:rsidR="00334E50" w:rsidRDefault="00334E50" w:rsidP="00E150D5">
      <w:pPr>
        <w:spacing w:line="360" w:lineRule="auto"/>
        <w:jc w:val="both"/>
        <w:rPr>
          <w:rFonts w:ascii="Times New Roman" w:hAnsi="Times New Roman" w:cs="Times New Roman"/>
        </w:rPr>
      </w:pPr>
      <w:r>
        <w:rPr>
          <w:rFonts w:ascii="Times New Roman" w:hAnsi="Times New Roman" w:cs="Times New Roman"/>
        </w:rPr>
        <w:t xml:space="preserve">A high quality childcare service is important for children to truly benefit according to Pacey 2018. </w:t>
      </w:r>
      <w:r w:rsidR="00FF2F7A">
        <w:rPr>
          <w:rFonts w:ascii="Times New Roman" w:hAnsi="Times New Roman" w:cs="Times New Roman"/>
        </w:rPr>
        <w:t>Department for Education</w:t>
      </w:r>
      <w:r w:rsidR="00EA015F">
        <w:rPr>
          <w:rFonts w:ascii="Times New Roman" w:hAnsi="Times New Roman" w:cs="Times New Roman"/>
        </w:rPr>
        <w:t xml:space="preserve"> and </w:t>
      </w:r>
      <w:proofErr w:type="spellStart"/>
      <w:r w:rsidR="00EA015F">
        <w:rPr>
          <w:rFonts w:ascii="Times New Roman" w:hAnsi="Times New Roman" w:cs="Times New Roman"/>
        </w:rPr>
        <w:t>Gyimah</w:t>
      </w:r>
      <w:proofErr w:type="spellEnd"/>
      <w:r w:rsidR="00FF2F7A">
        <w:rPr>
          <w:rFonts w:ascii="Times New Roman" w:hAnsi="Times New Roman" w:cs="Times New Roman"/>
        </w:rPr>
        <w:t xml:space="preserve"> (2014) su</w:t>
      </w:r>
      <w:r w:rsidR="00EA015F">
        <w:rPr>
          <w:rFonts w:ascii="Times New Roman" w:hAnsi="Times New Roman" w:cs="Times New Roman"/>
        </w:rPr>
        <w:t>ggests</w:t>
      </w:r>
      <w:r w:rsidR="00FF2F7A">
        <w:rPr>
          <w:rFonts w:ascii="Times New Roman" w:hAnsi="Times New Roman" w:cs="Times New Roman"/>
        </w:rPr>
        <w:t xml:space="preserve"> th</w:t>
      </w:r>
      <w:r w:rsidR="00EA015F">
        <w:rPr>
          <w:rFonts w:ascii="Times New Roman" w:hAnsi="Times New Roman" w:cs="Times New Roman"/>
        </w:rPr>
        <w:t>e long</w:t>
      </w:r>
      <w:r w:rsidR="0092320A">
        <w:rPr>
          <w:rFonts w:ascii="Times New Roman" w:hAnsi="Times New Roman" w:cs="Times New Roman"/>
        </w:rPr>
        <w:t>-</w:t>
      </w:r>
      <w:r w:rsidR="00EA015F">
        <w:rPr>
          <w:rFonts w:ascii="Times New Roman" w:hAnsi="Times New Roman" w:cs="Times New Roman"/>
        </w:rPr>
        <w:t xml:space="preserve">term effects of attending high-quality early years setting </w:t>
      </w:r>
      <w:r w:rsidR="00FF2F7A">
        <w:rPr>
          <w:rFonts w:ascii="Times New Roman" w:hAnsi="Times New Roman" w:cs="Times New Roman"/>
        </w:rPr>
        <w:t xml:space="preserve">by </w:t>
      </w:r>
      <w:r w:rsidR="00EA015F">
        <w:rPr>
          <w:rFonts w:ascii="Times New Roman" w:hAnsi="Times New Roman" w:cs="Times New Roman"/>
        </w:rPr>
        <w:t xml:space="preserve">mentioning the EPPSE project who followed 3000 children from 1997 up until they were aged 16 </w:t>
      </w:r>
      <w:r w:rsidR="00C83619">
        <w:rPr>
          <w:rFonts w:ascii="Times New Roman" w:hAnsi="Times New Roman" w:cs="Times New Roman"/>
        </w:rPr>
        <w:t>and</w:t>
      </w:r>
      <w:r w:rsidR="00EA015F">
        <w:rPr>
          <w:rFonts w:ascii="Times New Roman" w:hAnsi="Times New Roman" w:cs="Times New Roman"/>
        </w:rPr>
        <w:t xml:space="preserve"> found that children who attended </w:t>
      </w:r>
      <w:r w:rsidR="00B016C2">
        <w:rPr>
          <w:rFonts w:ascii="Times New Roman" w:hAnsi="Times New Roman" w:cs="Times New Roman"/>
        </w:rPr>
        <w:t>an excellent quality</w:t>
      </w:r>
      <w:r w:rsidR="00EA015F">
        <w:rPr>
          <w:rFonts w:ascii="Times New Roman" w:hAnsi="Times New Roman" w:cs="Times New Roman"/>
        </w:rPr>
        <w:t xml:space="preserve"> pre-school setting had better GCSE results and higher paying jobs. </w:t>
      </w:r>
      <w:r w:rsidR="00B016C2">
        <w:rPr>
          <w:rFonts w:ascii="Times New Roman" w:hAnsi="Times New Roman" w:cs="Times New Roman"/>
        </w:rPr>
        <w:t xml:space="preserve">Flying Start (2014) also agrees </w:t>
      </w:r>
      <w:r w:rsidR="00494C93">
        <w:rPr>
          <w:rFonts w:ascii="Times New Roman" w:hAnsi="Times New Roman" w:cs="Times New Roman"/>
        </w:rPr>
        <w:t xml:space="preserve">suggesting that children who attend a high-quality service strive in their later education. </w:t>
      </w:r>
    </w:p>
    <w:p w14:paraId="37BD203A" w14:textId="421E6FB1" w:rsidR="00494C93" w:rsidRPr="0001523F" w:rsidRDefault="00494C93" w:rsidP="00E150D5">
      <w:pPr>
        <w:spacing w:line="360" w:lineRule="auto"/>
        <w:jc w:val="both"/>
        <w:rPr>
          <w:rFonts w:ascii="Times New Roman" w:hAnsi="Times New Roman" w:cs="Times New Roman"/>
        </w:rPr>
      </w:pPr>
      <w:r>
        <w:rPr>
          <w:rFonts w:ascii="Times New Roman" w:hAnsi="Times New Roman" w:cs="Times New Roman"/>
        </w:rPr>
        <w:t xml:space="preserve">Taylor (2005) highlights other benefits for children later in life such as ‘reduced criminal activity and poor health’. </w:t>
      </w:r>
      <w:r w:rsidR="0001523F">
        <w:rPr>
          <w:rFonts w:ascii="Times New Roman" w:hAnsi="Times New Roman" w:cs="Times New Roman"/>
        </w:rPr>
        <w:t xml:space="preserve">Play Wales (2016) suggests that a setting of a high-quality should consist of nutritious food. This is supported by the healthy and sustainable pre school scheme that is run in most early yeas setting across Wales according to </w:t>
      </w:r>
      <w:proofErr w:type="spellStart"/>
      <w:r w:rsidR="0001523F">
        <w:rPr>
          <w:rFonts w:ascii="Times New Roman" w:hAnsi="Times New Roman" w:cs="Times New Roman"/>
        </w:rPr>
        <w:t>Nptfamily</w:t>
      </w:r>
      <w:proofErr w:type="spellEnd"/>
      <w:r w:rsidR="0001523F">
        <w:rPr>
          <w:rFonts w:ascii="Times New Roman" w:hAnsi="Times New Roman" w:cs="Times New Roman"/>
        </w:rPr>
        <w:t xml:space="preserve"> (2018)</w:t>
      </w:r>
      <w:r w:rsidR="0001523F">
        <w:rPr>
          <w:rFonts w:ascii="Times New Roman" w:hAnsi="Times New Roman" w:cs="Times New Roman"/>
        </w:rPr>
        <w:t xml:space="preserve"> who ensure all snack are nutrition and that healthy snack ideas are shared with their parent</w:t>
      </w:r>
      <w:r w:rsidR="00B901B4">
        <w:rPr>
          <w:rFonts w:ascii="Times New Roman" w:hAnsi="Times New Roman" w:cs="Times New Roman"/>
        </w:rPr>
        <w:t xml:space="preserve">s/ guardians. However, HSPSS are unfortunately </w:t>
      </w:r>
      <w:proofErr w:type="gramStart"/>
      <w:r w:rsidR="00B901B4">
        <w:rPr>
          <w:rFonts w:ascii="Times New Roman" w:hAnsi="Times New Roman" w:cs="Times New Roman"/>
        </w:rPr>
        <w:t>loosing</w:t>
      </w:r>
      <w:proofErr w:type="gramEnd"/>
      <w:r w:rsidR="00B901B4">
        <w:rPr>
          <w:rFonts w:ascii="Times New Roman" w:hAnsi="Times New Roman" w:cs="Times New Roman"/>
        </w:rPr>
        <w:t xml:space="preserve"> funding in September 2018]. </w:t>
      </w:r>
    </w:p>
    <w:p w14:paraId="213B4FF9" w14:textId="65067B70" w:rsidR="00AD03BF" w:rsidRDefault="00184A83" w:rsidP="00E150D5">
      <w:pPr>
        <w:spacing w:line="360" w:lineRule="auto"/>
        <w:jc w:val="both"/>
        <w:rPr>
          <w:rFonts w:ascii="Times New Roman" w:hAnsi="Times New Roman" w:cs="Times New Roman"/>
        </w:rPr>
      </w:pPr>
      <w:r>
        <w:rPr>
          <w:rFonts w:ascii="Times New Roman" w:hAnsi="Times New Roman" w:cs="Times New Roman"/>
        </w:rPr>
        <w:t xml:space="preserve">Department for Education (2104) found that the children who most needed and benefited from high quality early year service were children found to be living in a deprived area. </w:t>
      </w:r>
      <w:r w:rsidR="002714DB">
        <w:rPr>
          <w:rFonts w:ascii="Times New Roman" w:hAnsi="Times New Roman" w:cs="Times New Roman"/>
        </w:rPr>
        <w:t xml:space="preserve">Taylor (2005) supports this by looking at a theory by Carolina </w:t>
      </w:r>
      <w:proofErr w:type="spellStart"/>
      <w:r w:rsidR="002714DB">
        <w:rPr>
          <w:rFonts w:ascii="Times New Roman" w:hAnsi="Times New Roman" w:cs="Times New Roman"/>
        </w:rPr>
        <w:t>Abercedarian</w:t>
      </w:r>
      <w:proofErr w:type="spellEnd"/>
      <w:r w:rsidR="002714DB">
        <w:rPr>
          <w:rFonts w:ascii="Times New Roman" w:hAnsi="Times New Roman" w:cs="Times New Roman"/>
        </w:rPr>
        <w:t xml:space="preserve"> Project (1972) who provided exception childcare in low income areas and found that by the age of 15 the children had higher IQ scores than their peers that weren’t involved in the project. </w:t>
      </w:r>
      <w:r w:rsidR="0046130C">
        <w:rPr>
          <w:rFonts w:ascii="Times New Roman" w:hAnsi="Times New Roman" w:cs="Times New Roman"/>
        </w:rPr>
        <w:t xml:space="preserve">Flying Start (2017) was implemented in 2014 to provide high quality early years provision to children in deprived areas and had 37,260 service users between 2014 and 2015. </w:t>
      </w:r>
    </w:p>
    <w:p w14:paraId="51331E1B" w14:textId="125A5E0E" w:rsidR="00641F61" w:rsidRDefault="009E24EF" w:rsidP="00E150D5">
      <w:pPr>
        <w:spacing w:line="360" w:lineRule="auto"/>
        <w:jc w:val="both"/>
        <w:rPr>
          <w:rFonts w:ascii="Times New Roman" w:hAnsi="Times New Roman" w:cs="Times New Roman"/>
          <w:u w:val="single"/>
        </w:rPr>
      </w:pPr>
      <w:r>
        <w:rPr>
          <w:rFonts w:ascii="Times New Roman" w:hAnsi="Times New Roman" w:cs="Times New Roman"/>
          <w:u w:val="single"/>
        </w:rPr>
        <w:t>Methods of Quality of Assurance</w:t>
      </w:r>
    </w:p>
    <w:p w14:paraId="2FD6FB08" w14:textId="032FE7BB" w:rsidR="00ED12F3" w:rsidRPr="00ED12F3" w:rsidRDefault="00ED12F3" w:rsidP="00E150D5">
      <w:pPr>
        <w:spacing w:line="360" w:lineRule="auto"/>
        <w:jc w:val="both"/>
        <w:rPr>
          <w:rFonts w:ascii="Times New Roman" w:hAnsi="Times New Roman" w:cs="Times New Roman"/>
        </w:rPr>
      </w:pPr>
      <w:bookmarkStart w:id="1" w:name="_Hlk516600356"/>
      <w:r>
        <w:rPr>
          <w:rFonts w:ascii="Times New Roman" w:hAnsi="Times New Roman" w:cs="Times New Roman"/>
        </w:rPr>
        <w:t xml:space="preserve">Taylor (2005) </w:t>
      </w:r>
      <w:bookmarkEnd w:id="1"/>
      <w:r>
        <w:rPr>
          <w:rFonts w:ascii="Times New Roman" w:hAnsi="Times New Roman" w:cs="Times New Roman"/>
        </w:rPr>
        <w:t xml:space="preserve">suggests that methods of observing quality of assurance should be current whilst up to date with relevant legislation, theory and best practice. </w:t>
      </w:r>
      <w:r w:rsidR="00F32F8F">
        <w:rPr>
          <w:rFonts w:ascii="Times New Roman" w:hAnsi="Times New Roman" w:cs="Times New Roman"/>
        </w:rPr>
        <w:t xml:space="preserve">Mathers, S et al (2012) discusses the importance </w:t>
      </w:r>
      <w:r w:rsidR="00F32F8F">
        <w:rPr>
          <w:rFonts w:ascii="Times New Roman" w:hAnsi="Times New Roman" w:cs="Times New Roman"/>
        </w:rPr>
        <w:lastRenderedPageBreak/>
        <w:t xml:space="preserve">of consistent methods of assessment being used throughout early years provision and shared with relevant parties such as parents as setting with a higher score, suggesting a higher quality of service, have greater outcomes for the children who attended. </w:t>
      </w:r>
      <w:r w:rsidR="00226607">
        <w:rPr>
          <w:rFonts w:ascii="Times New Roman" w:hAnsi="Times New Roman" w:cs="Times New Roman"/>
        </w:rPr>
        <w:t xml:space="preserve">Nuffield Foundation (2012) discussed the findings that if a setting is registered with different monitors of quality assurance it will help evaluate different improvements and requirements for the setting. </w:t>
      </w:r>
    </w:p>
    <w:p w14:paraId="76159FDA" w14:textId="77777777" w:rsidR="00121B5B" w:rsidRDefault="009F49A2" w:rsidP="00E150D5">
      <w:pPr>
        <w:spacing w:line="360" w:lineRule="auto"/>
        <w:jc w:val="both"/>
        <w:rPr>
          <w:rFonts w:ascii="Times New Roman" w:hAnsi="Times New Roman" w:cs="Times New Roman"/>
        </w:rPr>
      </w:pPr>
      <w:r>
        <w:rPr>
          <w:rFonts w:ascii="Times New Roman" w:hAnsi="Times New Roman" w:cs="Times New Roman"/>
        </w:rPr>
        <w:t>Pacey (2018) suggests a high-quality setting to be a childcare service that is regularly inspected by different agencies. This ensure the setting is meeting at least the minimum standards and that the setting is given recommendations to improve.</w:t>
      </w:r>
    </w:p>
    <w:p w14:paraId="7EB05135" w14:textId="36A25BF7" w:rsidR="00F26870" w:rsidRDefault="009F49A2" w:rsidP="00E150D5">
      <w:pPr>
        <w:spacing w:line="360" w:lineRule="auto"/>
        <w:jc w:val="both"/>
        <w:rPr>
          <w:rFonts w:ascii="Times New Roman" w:hAnsi="Times New Roman" w:cs="Times New Roman"/>
        </w:rPr>
      </w:pPr>
      <w:r>
        <w:rPr>
          <w:rFonts w:ascii="Times New Roman" w:hAnsi="Times New Roman" w:cs="Times New Roman"/>
        </w:rPr>
        <w:t xml:space="preserve"> Flying Start (2014) address</w:t>
      </w:r>
      <w:r w:rsidR="002C3B35">
        <w:rPr>
          <w:rFonts w:ascii="Times New Roman" w:hAnsi="Times New Roman" w:cs="Times New Roman"/>
        </w:rPr>
        <w:t xml:space="preserve">es </w:t>
      </w:r>
      <w:r>
        <w:rPr>
          <w:rFonts w:ascii="Times New Roman" w:hAnsi="Times New Roman" w:cs="Times New Roman"/>
        </w:rPr>
        <w:t xml:space="preserve">the need for inspections to ensure the setting is maintaining quality standards and is acting on any recommendations put forward. Therefore, Flying Start’s advisory team visits the setting at least once a term to help evaluate the setting and put targets in place in line with the monitoring tools guidelines. </w:t>
      </w:r>
      <w:r w:rsidR="00F26870">
        <w:rPr>
          <w:rFonts w:ascii="Times New Roman" w:hAnsi="Times New Roman" w:cs="Times New Roman"/>
        </w:rPr>
        <w:t xml:space="preserve">The Flying Start Module tool set out by each local authority to ensure each setting is providing a high-quality service. Flying Start (2014) states that there are three main themes to promoting a good standard flying start setting, ‘High Quality Environment’ and ‘High Quality People’ which leads to ‘A High-Quality Experience for the child’. </w:t>
      </w:r>
    </w:p>
    <w:p w14:paraId="48DA6DBA" w14:textId="106B550A" w:rsidR="00F26870" w:rsidRDefault="003939AF" w:rsidP="00E150D5">
      <w:pPr>
        <w:tabs>
          <w:tab w:val="left" w:pos="3420"/>
        </w:tabs>
        <w:spacing w:line="360" w:lineRule="auto"/>
        <w:jc w:val="both"/>
        <w:rPr>
          <w:rFonts w:ascii="Times New Roman" w:hAnsi="Times New Roman" w:cs="Times New Roman"/>
        </w:rPr>
      </w:pPr>
      <w:r>
        <w:rPr>
          <w:rFonts w:ascii="Times New Roman" w:hAnsi="Times New Roman" w:cs="Times New Roman"/>
        </w:rPr>
        <w:t>The self-assessment of service statement (SASS)</w:t>
      </w:r>
      <w:r w:rsidR="00A82313">
        <w:rPr>
          <w:rFonts w:ascii="Times New Roman" w:hAnsi="Times New Roman" w:cs="Times New Roman"/>
          <w:color w:val="FF0000"/>
        </w:rPr>
        <w:tab/>
      </w:r>
      <w:r>
        <w:rPr>
          <w:rFonts w:ascii="Times New Roman" w:hAnsi="Times New Roman" w:cs="Times New Roman"/>
          <w:color w:val="FF0000"/>
        </w:rPr>
        <w:t xml:space="preserve"> </w:t>
      </w:r>
      <w:r>
        <w:rPr>
          <w:rFonts w:ascii="Times New Roman" w:hAnsi="Times New Roman" w:cs="Times New Roman"/>
        </w:rPr>
        <w:t>form</w:t>
      </w:r>
      <w:r w:rsidR="005A485D">
        <w:rPr>
          <w:rFonts w:ascii="Times New Roman" w:hAnsi="Times New Roman" w:cs="Times New Roman"/>
        </w:rPr>
        <w:t xml:space="preserve"> is a statutory </w:t>
      </w:r>
      <w:r w:rsidR="006538C5">
        <w:rPr>
          <w:rFonts w:ascii="Times New Roman" w:hAnsi="Times New Roman" w:cs="Times New Roman"/>
        </w:rPr>
        <w:t>requirement</w:t>
      </w:r>
      <w:r w:rsidR="005A485D">
        <w:rPr>
          <w:rFonts w:ascii="Times New Roman" w:hAnsi="Times New Roman" w:cs="Times New Roman"/>
        </w:rPr>
        <w:t xml:space="preserve"> of all </w:t>
      </w:r>
      <w:r w:rsidR="006538C5">
        <w:rPr>
          <w:rFonts w:ascii="Times New Roman" w:hAnsi="Times New Roman" w:cs="Times New Roman"/>
        </w:rPr>
        <w:t xml:space="preserve">Care Inspectorate Wales registered early years settings, according to Care Inspectorate Wales (2016) they do this to be in line with the child minding and day care (Wales) regulations 2010 as mentioned by The National Archives (2010). </w:t>
      </w:r>
      <w:r w:rsidR="00565C4C">
        <w:rPr>
          <w:rFonts w:ascii="Times New Roman" w:hAnsi="Times New Roman" w:cs="Times New Roman"/>
        </w:rPr>
        <w:t xml:space="preserve">The SASS form is made up of three sections, </w:t>
      </w:r>
      <w:r w:rsidR="00B41948">
        <w:rPr>
          <w:rFonts w:ascii="Times New Roman" w:hAnsi="Times New Roman" w:cs="Times New Roman"/>
        </w:rPr>
        <w:t xml:space="preserve">‘Leadership and management’, ‘wellbeing’ and ‘Environment’, for each section the childcare setting has the opportunity to discuss what they think the session does well and how it benefits the children, what improvements have been made since the last inspection and </w:t>
      </w:r>
      <w:r w:rsidR="00DF08FC">
        <w:rPr>
          <w:rFonts w:ascii="Times New Roman" w:hAnsi="Times New Roman" w:cs="Times New Roman"/>
        </w:rPr>
        <w:t>what differences has it made to the children and finally a section to identify areas for improvement with an explanation why and how to achieve it.</w:t>
      </w:r>
      <w:r w:rsidR="00F04A40">
        <w:rPr>
          <w:rFonts w:ascii="Times New Roman" w:hAnsi="Times New Roman" w:cs="Times New Roman"/>
        </w:rPr>
        <w:t xml:space="preserve"> </w:t>
      </w:r>
      <w:r w:rsidR="005768EB">
        <w:rPr>
          <w:rFonts w:ascii="Times New Roman" w:hAnsi="Times New Roman" w:cs="Times New Roman"/>
        </w:rPr>
        <w:t xml:space="preserve">According to Play Wales (2016) the SASS form moved to online which gives many benefits to both CIW and the setting, it allows each setting to only see questions relevant to their sector and allows information to be cross </w:t>
      </w:r>
      <w:r w:rsidR="00762BCC">
        <w:rPr>
          <w:rFonts w:ascii="Times New Roman" w:hAnsi="Times New Roman" w:cs="Times New Roman"/>
        </w:rPr>
        <w:t>referenced,</w:t>
      </w:r>
      <w:r w:rsidR="005768EB">
        <w:rPr>
          <w:rFonts w:ascii="Times New Roman" w:hAnsi="Times New Roman" w:cs="Times New Roman"/>
        </w:rPr>
        <w:t xml:space="preserve"> so it is less time consuming</w:t>
      </w:r>
      <w:r w:rsidR="00762BCC">
        <w:rPr>
          <w:rFonts w:ascii="Times New Roman" w:hAnsi="Times New Roman" w:cs="Times New Roman"/>
        </w:rPr>
        <w:t xml:space="preserve">. It is also made to be easy to use and give the opportunity to save and come back </w:t>
      </w:r>
      <w:r w:rsidR="00154B4F">
        <w:rPr>
          <w:rFonts w:ascii="Times New Roman" w:hAnsi="Times New Roman" w:cs="Times New Roman"/>
        </w:rPr>
        <w:t>to,</w:t>
      </w:r>
      <w:r w:rsidR="00762BCC">
        <w:rPr>
          <w:rFonts w:ascii="Times New Roman" w:hAnsi="Times New Roman" w:cs="Times New Roman"/>
        </w:rPr>
        <w:t xml:space="preserve"> so all setting leaders </w:t>
      </w:r>
      <w:proofErr w:type="gramStart"/>
      <w:r w:rsidR="00762BCC">
        <w:rPr>
          <w:rFonts w:ascii="Times New Roman" w:hAnsi="Times New Roman" w:cs="Times New Roman"/>
        </w:rPr>
        <w:t>are able to</w:t>
      </w:r>
      <w:proofErr w:type="gramEnd"/>
      <w:r w:rsidR="00762BCC">
        <w:rPr>
          <w:rFonts w:ascii="Times New Roman" w:hAnsi="Times New Roman" w:cs="Times New Roman"/>
        </w:rPr>
        <w:t xml:space="preserve"> access it confidently. </w:t>
      </w:r>
    </w:p>
    <w:p w14:paraId="00AA11F1" w14:textId="0C46D41F" w:rsidR="00E86F2C" w:rsidRPr="003939AF" w:rsidRDefault="00E86F2C" w:rsidP="00E150D5">
      <w:pPr>
        <w:spacing w:line="360" w:lineRule="auto"/>
        <w:jc w:val="both"/>
        <w:rPr>
          <w:rFonts w:ascii="Times New Roman" w:hAnsi="Times New Roman" w:cs="Times New Roman"/>
        </w:rPr>
      </w:pPr>
      <w:r>
        <w:rPr>
          <w:rFonts w:ascii="Times New Roman" w:hAnsi="Times New Roman" w:cs="Times New Roman"/>
        </w:rPr>
        <w:t xml:space="preserve">There are many benefits to using the CIW SASS form to assess the quality of a setting according to Play Wales (2016) who suggests that preparing all the relevant information and collecting evidence helps prepare for upcoming CIW inspections. This will benefit the practitioners of the setting as it helps them prepare what the inspectors require to see. It will also help the inspectors prepare for their visit to the setting as it gives background knowledge of the setting and helps them decide how many inspectors are required to inspect the service, according to Play Wales (2016). </w:t>
      </w:r>
    </w:p>
    <w:p w14:paraId="52226237" w14:textId="1DA3B077" w:rsidR="00A82313" w:rsidRDefault="00A82313" w:rsidP="00E150D5">
      <w:pPr>
        <w:tabs>
          <w:tab w:val="left" w:pos="3420"/>
        </w:tabs>
        <w:spacing w:line="360" w:lineRule="auto"/>
        <w:jc w:val="both"/>
        <w:rPr>
          <w:rFonts w:ascii="Times New Roman" w:hAnsi="Times New Roman" w:cs="Times New Roman"/>
          <w:u w:val="single"/>
        </w:rPr>
      </w:pPr>
      <w:r>
        <w:rPr>
          <w:rFonts w:ascii="Times New Roman" w:hAnsi="Times New Roman" w:cs="Times New Roman"/>
          <w:u w:val="single"/>
        </w:rPr>
        <w:t xml:space="preserve">Influencing Practice </w:t>
      </w:r>
    </w:p>
    <w:p w14:paraId="2BB57C61" w14:textId="0866ACCF" w:rsidR="00E86F2C" w:rsidRDefault="00E86F2C" w:rsidP="00E150D5">
      <w:pPr>
        <w:tabs>
          <w:tab w:val="left" w:pos="3420"/>
        </w:tabs>
        <w:spacing w:line="360" w:lineRule="auto"/>
        <w:jc w:val="both"/>
        <w:rPr>
          <w:rFonts w:ascii="Times New Roman" w:hAnsi="Times New Roman" w:cs="Times New Roman"/>
        </w:rPr>
      </w:pPr>
      <w:r>
        <w:rPr>
          <w:rFonts w:ascii="Times New Roman" w:hAnsi="Times New Roman" w:cs="Times New Roman"/>
        </w:rPr>
        <w:lastRenderedPageBreak/>
        <w:t>Both the Flying Start monitoring tool and CIW SASS form positively influence the practice in an early year</w:t>
      </w:r>
      <w:r w:rsidR="00F648AD">
        <w:rPr>
          <w:rFonts w:ascii="Times New Roman" w:hAnsi="Times New Roman" w:cs="Times New Roman"/>
        </w:rPr>
        <w:t xml:space="preserve"> </w:t>
      </w:r>
      <w:r>
        <w:rPr>
          <w:rFonts w:ascii="Times New Roman" w:hAnsi="Times New Roman" w:cs="Times New Roman"/>
        </w:rPr>
        <w:t xml:space="preserve">setting to ensure quality assurance in line with relevant legislations and theory. </w:t>
      </w:r>
    </w:p>
    <w:p w14:paraId="66003413" w14:textId="6EE89232" w:rsidR="00F648AD" w:rsidRPr="00E86F2C" w:rsidRDefault="00F648AD" w:rsidP="00E150D5">
      <w:pPr>
        <w:tabs>
          <w:tab w:val="left" w:pos="3420"/>
        </w:tabs>
        <w:spacing w:line="360" w:lineRule="auto"/>
        <w:jc w:val="both"/>
        <w:rPr>
          <w:rFonts w:ascii="Times New Roman" w:hAnsi="Times New Roman" w:cs="Times New Roman"/>
        </w:rPr>
      </w:pPr>
      <w:r>
        <w:rPr>
          <w:rFonts w:ascii="Times New Roman" w:hAnsi="Times New Roman" w:cs="Times New Roman"/>
        </w:rPr>
        <w:t xml:space="preserve">The flying start monitoring tool and the CIW SASS form both promote the importance of a and clean environment. The monitoring tool ensures practitioners complete morning risk assessments throughout the setting and kitchen in line with the HACCP guideline as discussed by </w:t>
      </w:r>
      <w:r w:rsidR="00DA5A1C">
        <w:rPr>
          <w:rFonts w:ascii="Times New Roman" w:hAnsi="Times New Roman" w:cs="Times New Roman"/>
        </w:rPr>
        <w:t>Food Standards Agency</w:t>
      </w:r>
      <w:r>
        <w:rPr>
          <w:rFonts w:ascii="Times New Roman" w:hAnsi="Times New Roman" w:cs="Times New Roman"/>
        </w:rPr>
        <w:t xml:space="preserve"> (2018). </w:t>
      </w:r>
      <w:r w:rsidR="00B5330D">
        <w:rPr>
          <w:rFonts w:ascii="Times New Roman" w:hAnsi="Times New Roman" w:cs="Times New Roman"/>
        </w:rPr>
        <w:t xml:space="preserve">It also ensures all activities and equipment are risk assessed annually to ensure they are same to use by both the children and staff. Likewise, the SASS form has a section on Environment, ensuring the setting is set up safely and in line with the Health and Safety at work Act 1974. </w:t>
      </w:r>
      <w:r w:rsidR="004900C8">
        <w:rPr>
          <w:rFonts w:ascii="Times New Roman" w:hAnsi="Times New Roman" w:cs="Times New Roman"/>
        </w:rPr>
        <w:t xml:space="preserve">Pacey (2016) supports this, highlighting that ‘a safe, hygienic environment’ is of high-quality. </w:t>
      </w:r>
    </w:p>
    <w:p w14:paraId="17036E34" w14:textId="22CE6FD2" w:rsidR="00154B4F" w:rsidRDefault="00995451" w:rsidP="00E150D5">
      <w:pPr>
        <w:spacing w:line="360" w:lineRule="auto"/>
        <w:jc w:val="both"/>
        <w:rPr>
          <w:rFonts w:ascii="Times New Roman" w:hAnsi="Times New Roman" w:cs="Times New Roman"/>
        </w:rPr>
      </w:pPr>
      <w:r>
        <w:rPr>
          <w:rFonts w:ascii="Times New Roman" w:hAnsi="Times New Roman" w:cs="Times New Roman"/>
        </w:rPr>
        <w:t xml:space="preserve">Pacey (2016) highlights positive interaction between the practitioners and children to be a sign of a high quality childcare setting. </w:t>
      </w:r>
      <w:r w:rsidR="00F26870">
        <w:rPr>
          <w:rFonts w:ascii="Times New Roman" w:hAnsi="Times New Roman" w:cs="Times New Roman"/>
        </w:rPr>
        <w:t>Flying Start (2014) suggests the role of the adult to be a crucial factor in ensuring the level of childcare provided is high</w:t>
      </w:r>
      <w:r>
        <w:rPr>
          <w:rFonts w:ascii="Times New Roman" w:hAnsi="Times New Roman" w:cs="Times New Roman"/>
        </w:rPr>
        <w:t xml:space="preserve"> this influences practice as t</w:t>
      </w:r>
      <w:r w:rsidR="00154B4F">
        <w:rPr>
          <w:rFonts w:ascii="Times New Roman" w:hAnsi="Times New Roman" w:cs="Times New Roman"/>
        </w:rPr>
        <w:t xml:space="preserve">he monitoring tool ensures the practitioners have a 1:4 ratio with a key worker system for continuity so the child feels same and secure. It ensures that the practitioner adheres to individual needs whilst scaffolding the child’s learning and development and following speech and language strategies as discussed by </w:t>
      </w:r>
      <w:proofErr w:type="spellStart"/>
      <w:r w:rsidR="00154B4F">
        <w:rPr>
          <w:rFonts w:ascii="Times New Roman" w:hAnsi="Times New Roman" w:cs="Times New Roman"/>
        </w:rPr>
        <w:t>Elklan</w:t>
      </w:r>
      <w:proofErr w:type="spellEnd"/>
      <w:r w:rsidR="00154B4F">
        <w:rPr>
          <w:rFonts w:ascii="Times New Roman" w:hAnsi="Times New Roman" w:cs="Times New Roman"/>
        </w:rPr>
        <w:t xml:space="preserve"> (2018). </w:t>
      </w:r>
      <w:r>
        <w:rPr>
          <w:rFonts w:ascii="Times New Roman" w:hAnsi="Times New Roman" w:cs="Times New Roman"/>
        </w:rPr>
        <w:t xml:space="preserve"> </w:t>
      </w:r>
      <w:r w:rsidR="00E86F2C">
        <w:rPr>
          <w:rFonts w:ascii="Times New Roman" w:hAnsi="Times New Roman" w:cs="Times New Roman"/>
        </w:rPr>
        <w:t xml:space="preserve">This is supported by Bruner’s scaffolding learning and Vygotsky’s zone of proximal development as discussed by NHS (2012) who discuss the positive impact </w:t>
      </w:r>
      <w:r w:rsidR="006E57A8">
        <w:rPr>
          <w:rFonts w:ascii="Times New Roman" w:hAnsi="Times New Roman" w:cs="Times New Roman"/>
        </w:rPr>
        <w:t xml:space="preserve">on a child’s development and language skills that can be have from learning from a more knowledgeable other. </w:t>
      </w:r>
      <w:r>
        <w:rPr>
          <w:rFonts w:ascii="Times New Roman" w:hAnsi="Times New Roman" w:cs="Times New Roman"/>
        </w:rPr>
        <w:t xml:space="preserve">The SASS form also influences positive interaction in the setting, with the wellbeing section looking at how a child’s needs are met. CIW (2016) adhere to a ratio of 1:8 </w:t>
      </w:r>
      <w:proofErr w:type="gramStart"/>
      <w:r>
        <w:rPr>
          <w:rFonts w:ascii="Times New Roman" w:hAnsi="Times New Roman" w:cs="Times New Roman"/>
        </w:rPr>
        <w:t>and also</w:t>
      </w:r>
      <w:proofErr w:type="gramEnd"/>
      <w:r>
        <w:rPr>
          <w:rFonts w:ascii="Times New Roman" w:hAnsi="Times New Roman" w:cs="Times New Roman"/>
        </w:rPr>
        <w:t xml:space="preserve"> follow a keyworker system so the children rely on one individual. </w:t>
      </w:r>
    </w:p>
    <w:p w14:paraId="0ED5942E" w14:textId="3C228DCA" w:rsidR="00E86F2C" w:rsidRDefault="00BA41AA" w:rsidP="00E150D5">
      <w:pPr>
        <w:spacing w:line="360" w:lineRule="auto"/>
        <w:jc w:val="both"/>
        <w:rPr>
          <w:rFonts w:ascii="Times New Roman" w:hAnsi="Times New Roman" w:cs="Times New Roman"/>
        </w:rPr>
      </w:pPr>
      <w:r>
        <w:rPr>
          <w:rFonts w:ascii="Times New Roman" w:hAnsi="Times New Roman" w:cs="Times New Roman"/>
        </w:rPr>
        <w:t>A</w:t>
      </w:r>
      <w:r w:rsidR="009F49A2">
        <w:rPr>
          <w:rFonts w:ascii="Times New Roman" w:hAnsi="Times New Roman" w:cs="Times New Roman"/>
        </w:rPr>
        <w:t>dequately qualified staff is also important to providing excellent quality childcare according to Pacey (2018) who suggested that higher trained staff ha</w:t>
      </w:r>
      <w:r w:rsidR="00995451">
        <w:rPr>
          <w:rFonts w:ascii="Times New Roman" w:hAnsi="Times New Roman" w:cs="Times New Roman"/>
        </w:rPr>
        <w:t>ve</w:t>
      </w:r>
      <w:r w:rsidR="009F49A2">
        <w:rPr>
          <w:rFonts w:ascii="Times New Roman" w:hAnsi="Times New Roman" w:cs="Times New Roman"/>
        </w:rPr>
        <w:t xml:space="preserve"> greater knowledge of child development and are more equipped to provide exceptional childcare. Department for Education (2014) agrees that all early year practitioners should be sufficiently trained and put forward that people who want to work in childcare must achieve at least a grade C or equivalent before being accepted on a childcare course.</w:t>
      </w:r>
      <w:r w:rsidR="00995451">
        <w:rPr>
          <w:rFonts w:ascii="Times New Roman" w:hAnsi="Times New Roman" w:cs="Times New Roman"/>
          <w:color w:val="FF0000"/>
        </w:rPr>
        <w:t xml:space="preserve"> </w:t>
      </w:r>
      <w:r w:rsidR="00995451">
        <w:rPr>
          <w:rFonts w:ascii="Times New Roman" w:hAnsi="Times New Roman" w:cs="Times New Roman"/>
        </w:rPr>
        <w:t>CIW (2016) adhere to these recommendations, requiring that each childcare practitioner be at least Qualified at level 2 in childcare to work as a childcare practitioner. The leadership and management section als</w:t>
      </w:r>
      <w:r w:rsidR="00E86F2C">
        <w:rPr>
          <w:rFonts w:ascii="Times New Roman" w:hAnsi="Times New Roman" w:cs="Times New Roman"/>
        </w:rPr>
        <w:t xml:space="preserve">o ensure settings have relevantly qualified staff such as Food Hygiene level 2 and Paediatric first aid. </w:t>
      </w:r>
      <w:r w:rsidR="009F49A2">
        <w:rPr>
          <w:rFonts w:ascii="Times New Roman" w:hAnsi="Times New Roman" w:cs="Times New Roman"/>
        </w:rPr>
        <w:t xml:space="preserve"> </w:t>
      </w:r>
      <w:r w:rsidR="00E37875">
        <w:rPr>
          <w:rFonts w:ascii="Times New Roman" w:hAnsi="Times New Roman" w:cs="Times New Roman"/>
        </w:rPr>
        <w:t xml:space="preserve">However, The Flying Start Module team insists that all staff are trained above these standards stating that the setting leader has achieved a level 5 childcare and management qualification and that each childcare practitioner is to hold a level 3 childcare qualification as well as having a wide range of other qualification such as Safeguarding level 3, Manual handling, </w:t>
      </w:r>
      <w:r w:rsidR="00061E22">
        <w:rPr>
          <w:rFonts w:ascii="Times New Roman" w:hAnsi="Times New Roman" w:cs="Times New Roman"/>
        </w:rPr>
        <w:t xml:space="preserve">Food Hygiene, Paediatric first Aid and challenging behaviour. Flying Start also advises practitioners to attend training to meet individual needs of children, for example, Makaton training and autism awareness. </w:t>
      </w:r>
    </w:p>
    <w:p w14:paraId="41078633" w14:textId="77777777" w:rsidR="008A7A05" w:rsidRDefault="0087576A" w:rsidP="00E150D5">
      <w:pPr>
        <w:spacing w:line="360" w:lineRule="auto"/>
        <w:jc w:val="both"/>
        <w:rPr>
          <w:rFonts w:ascii="Times New Roman" w:hAnsi="Times New Roman" w:cs="Times New Roman"/>
        </w:rPr>
      </w:pPr>
      <w:r>
        <w:rPr>
          <w:rFonts w:ascii="Times New Roman" w:hAnsi="Times New Roman" w:cs="Times New Roman"/>
        </w:rPr>
        <w:lastRenderedPageBreak/>
        <w:t xml:space="preserve">The flying start monitoring tool promotes the involvement of the child’s parents/ guardians in the child’s learning in the setting by requiring half-termly stay and play sessions with the parents, parental involvement in future planning and discussions about the child’s future development plan. </w:t>
      </w:r>
      <w:r w:rsidR="00F648AD">
        <w:rPr>
          <w:rFonts w:ascii="Times New Roman" w:hAnsi="Times New Roman" w:cs="Times New Roman"/>
        </w:rPr>
        <w:t xml:space="preserve">CIW (2016) also encourage the involvement of parents/ guardians, requiring them to sign all relevant paperwork for their children. </w:t>
      </w:r>
      <w:r>
        <w:rPr>
          <w:rFonts w:ascii="Times New Roman" w:hAnsi="Times New Roman" w:cs="Times New Roman"/>
        </w:rPr>
        <w:t xml:space="preserve">This is in line with the United Nations Convention on the rights of the child by </w:t>
      </w:r>
      <w:r>
        <w:rPr>
          <w:rFonts w:ascii="Times New Roman" w:hAnsi="Times New Roman" w:cs="Times New Roman"/>
        </w:rPr>
        <w:t>UNICEF (1990)</w:t>
      </w:r>
      <w:r w:rsidR="00F648AD">
        <w:rPr>
          <w:rFonts w:ascii="Times New Roman" w:hAnsi="Times New Roman" w:cs="Times New Roman"/>
        </w:rPr>
        <w:t>, article 5 that highlights parental and guardians right to guiding their children. Pacey (2016) suggests parental involvement to be part of a high quality early years setting.</w:t>
      </w:r>
    </w:p>
    <w:p w14:paraId="07B45AC7" w14:textId="3389B8AB" w:rsidR="008A7A05" w:rsidRDefault="00F648AD" w:rsidP="00E150D5">
      <w:pPr>
        <w:spacing w:line="360" w:lineRule="auto"/>
        <w:jc w:val="both"/>
        <w:rPr>
          <w:rFonts w:ascii="Times New Roman" w:hAnsi="Times New Roman" w:cs="Times New Roman"/>
        </w:rPr>
      </w:pPr>
      <w:r>
        <w:rPr>
          <w:rFonts w:ascii="Times New Roman" w:hAnsi="Times New Roman" w:cs="Times New Roman"/>
        </w:rPr>
        <w:t xml:space="preserve"> </w:t>
      </w:r>
      <w:r w:rsidR="008A7A05">
        <w:rPr>
          <w:rFonts w:ascii="Times New Roman" w:hAnsi="Times New Roman" w:cs="Times New Roman"/>
        </w:rPr>
        <w:t>Both the Flying Start module team and CIW SASS form discuss the importance of a well organised and structured setting and Pacey (2016) agree that ‘an organised, well managed’ setting is key to it being high-quality. This influences practice as it ensures the setting is in a</w:t>
      </w:r>
      <w:r w:rsidR="008A7A05">
        <w:rPr>
          <w:rFonts w:ascii="Times New Roman" w:hAnsi="Times New Roman" w:cs="Times New Roman"/>
        </w:rPr>
        <w:t>n</w:t>
      </w:r>
      <w:r w:rsidR="008A7A05">
        <w:rPr>
          <w:rFonts w:ascii="Times New Roman" w:hAnsi="Times New Roman" w:cs="Times New Roman"/>
        </w:rPr>
        <w:t xml:space="preserve"> established routine and that the staff feel appreciated and listened to whilst taking part in supervisions and appraisals. </w:t>
      </w:r>
    </w:p>
    <w:p w14:paraId="2C1050B3" w14:textId="24E5034F" w:rsidR="00F648AD" w:rsidRDefault="008A7A05" w:rsidP="00E150D5">
      <w:pPr>
        <w:spacing w:line="360" w:lineRule="auto"/>
        <w:jc w:val="both"/>
        <w:rPr>
          <w:rFonts w:ascii="Times New Roman" w:hAnsi="Times New Roman" w:cs="Times New Roman"/>
        </w:rPr>
      </w:pPr>
      <w:r>
        <w:rPr>
          <w:rFonts w:ascii="Times New Roman" w:hAnsi="Times New Roman" w:cs="Times New Roman"/>
        </w:rPr>
        <w:t>The flying start module influences snack time in a setting as it suggest</w:t>
      </w:r>
      <w:r>
        <w:rPr>
          <w:rFonts w:ascii="Times New Roman" w:hAnsi="Times New Roman" w:cs="Times New Roman"/>
        </w:rPr>
        <w:t>s</w:t>
      </w:r>
      <w:r>
        <w:rPr>
          <w:rFonts w:ascii="Times New Roman" w:hAnsi="Times New Roman" w:cs="Times New Roman"/>
        </w:rPr>
        <w:t xml:space="preserve"> free</w:t>
      </w:r>
      <w:r>
        <w:rPr>
          <w:rFonts w:ascii="Times New Roman" w:hAnsi="Times New Roman" w:cs="Times New Roman"/>
        </w:rPr>
        <w:t xml:space="preserve"> fl</w:t>
      </w:r>
      <w:r>
        <w:rPr>
          <w:rFonts w:ascii="Times New Roman" w:hAnsi="Times New Roman" w:cs="Times New Roman"/>
        </w:rPr>
        <w:t xml:space="preserve">ow snack </w:t>
      </w:r>
      <w:r>
        <w:rPr>
          <w:rFonts w:ascii="Times New Roman" w:hAnsi="Times New Roman" w:cs="Times New Roman"/>
        </w:rPr>
        <w:t xml:space="preserve">of six children or under with social opportunities between all the children and practitioner. The children are encouraged to develop their independence skills, pouring their own milk and using tongs to access their own snack whilst adhering to the HSPSS guidelines. This is supported by Pacey (2016) who suggests ‘social meal times’. However, CIW encourage are more structured snack routine. </w:t>
      </w:r>
    </w:p>
    <w:p w14:paraId="30EDD0AE" w14:textId="4DC7CE17" w:rsidR="00641F61" w:rsidRDefault="00641F61" w:rsidP="00E150D5">
      <w:pPr>
        <w:spacing w:line="360" w:lineRule="auto"/>
        <w:jc w:val="both"/>
        <w:rPr>
          <w:rFonts w:ascii="Times New Roman" w:hAnsi="Times New Roman" w:cs="Times New Roman"/>
          <w:u w:val="single"/>
        </w:rPr>
      </w:pPr>
      <w:r>
        <w:rPr>
          <w:rFonts w:ascii="Times New Roman" w:hAnsi="Times New Roman" w:cs="Times New Roman"/>
          <w:u w:val="single"/>
        </w:rPr>
        <w:t xml:space="preserve">Barriers </w:t>
      </w:r>
      <w:r w:rsidR="00F32F8F">
        <w:rPr>
          <w:rFonts w:ascii="Times New Roman" w:hAnsi="Times New Roman" w:cs="Times New Roman"/>
          <w:u w:val="single"/>
        </w:rPr>
        <w:t>to using Quality Assurance</w:t>
      </w:r>
      <w:r w:rsidR="007B3794">
        <w:rPr>
          <w:rFonts w:ascii="Times New Roman" w:hAnsi="Times New Roman" w:cs="Times New Roman"/>
          <w:u w:val="single"/>
        </w:rPr>
        <w:t xml:space="preserve"> methods</w:t>
      </w:r>
      <w:r w:rsidR="00F32F8F">
        <w:rPr>
          <w:rFonts w:ascii="Times New Roman" w:hAnsi="Times New Roman" w:cs="Times New Roman"/>
          <w:u w:val="single"/>
        </w:rPr>
        <w:t xml:space="preserve"> </w:t>
      </w:r>
    </w:p>
    <w:p w14:paraId="183F26B8" w14:textId="09988849" w:rsidR="00EF1762" w:rsidRDefault="00EF1762" w:rsidP="00E150D5">
      <w:pPr>
        <w:spacing w:line="360" w:lineRule="auto"/>
        <w:jc w:val="both"/>
        <w:rPr>
          <w:rFonts w:ascii="Times New Roman" w:hAnsi="Times New Roman" w:cs="Times New Roman"/>
        </w:rPr>
      </w:pPr>
      <w:r>
        <w:rPr>
          <w:rFonts w:ascii="Times New Roman" w:hAnsi="Times New Roman" w:cs="Times New Roman"/>
        </w:rPr>
        <w:t xml:space="preserve">Mathers, S et al (2012) look at research carried out by Siraj-Blatchford who debated if it was </w:t>
      </w:r>
      <w:r w:rsidR="007B3794">
        <w:rPr>
          <w:rFonts w:ascii="Times New Roman" w:hAnsi="Times New Roman" w:cs="Times New Roman"/>
        </w:rPr>
        <w:t>possible</w:t>
      </w:r>
      <w:r>
        <w:rPr>
          <w:rFonts w:ascii="Times New Roman" w:hAnsi="Times New Roman" w:cs="Times New Roman"/>
        </w:rPr>
        <w:t xml:space="preserve"> to </w:t>
      </w:r>
      <w:r w:rsidR="007B3794">
        <w:rPr>
          <w:rFonts w:ascii="Times New Roman" w:hAnsi="Times New Roman" w:cs="Times New Roman"/>
        </w:rPr>
        <w:t xml:space="preserve">‘define quality’ consistently around the world as one method of assessing quality in Wales may be different to one in America due to cultural differences. However, it is agreed that quality should be defined and assessed locally which the Flying Start (2014) monitoring tool adheres too, being consistent throughout each local authority and the CIW </w:t>
      </w:r>
      <w:r w:rsidR="00BD590B">
        <w:rPr>
          <w:rFonts w:ascii="Times New Roman" w:hAnsi="Times New Roman" w:cs="Times New Roman"/>
        </w:rPr>
        <w:t>self-assessment of service statement.</w:t>
      </w:r>
    </w:p>
    <w:p w14:paraId="3BB0FEE2" w14:textId="17CD506F" w:rsidR="000344C5" w:rsidRDefault="000344C5" w:rsidP="00E150D5">
      <w:pPr>
        <w:spacing w:line="360" w:lineRule="auto"/>
        <w:jc w:val="both"/>
        <w:rPr>
          <w:rFonts w:ascii="Times New Roman" w:hAnsi="Times New Roman" w:cs="Times New Roman"/>
        </w:rPr>
      </w:pPr>
      <w:r>
        <w:rPr>
          <w:rFonts w:ascii="Times New Roman" w:hAnsi="Times New Roman" w:cs="Times New Roman"/>
        </w:rPr>
        <w:t xml:space="preserve">Another barrier to using quality assurance methods in an early years setting is that some contradict each other, which makes it difficult for the setting to adhere to all their recommendations to provided good quality childcare. For example, flying start’s module tool emphasises the importance of free play </w:t>
      </w:r>
      <w:r w:rsidR="00896A6E">
        <w:rPr>
          <w:rFonts w:ascii="Times New Roman" w:hAnsi="Times New Roman" w:cs="Times New Roman"/>
        </w:rPr>
        <w:t xml:space="preserve">to encourage independence and social skills. However, some providers such as Estyn (2018) discuss the importance of structure and learning based circle time to get accustomed to consistent boundaries. </w:t>
      </w:r>
    </w:p>
    <w:p w14:paraId="3A936AF8" w14:textId="5D8239C8" w:rsidR="00382D72" w:rsidRDefault="00D23901" w:rsidP="00E150D5">
      <w:pPr>
        <w:spacing w:line="360" w:lineRule="auto"/>
        <w:jc w:val="both"/>
        <w:rPr>
          <w:rFonts w:ascii="Times New Roman" w:hAnsi="Times New Roman" w:cs="Times New Roman"/>
        </w:rPr>
      </w:pPr>
      <w:r>
        <w:rPr>
          <w:rFonts w:ascii="Times New Roman" w:hAnsi="Times New Roman" w:cs="Times New Roman"/>
        </w:rPr>
        <w:t xml:space="preserve">Early Years Careers (2016) discusses the strain practitioners feel due to the amount of paper work required of them in an early year setting from planning to observations. They suggest some assessment tools </w:t>
      </w:r>
      <w:r w:rsidR="00154B4F">
        <w:rPr>
          <w:rFonts w:ascii="Times New Roman" w:hAnsi="Times New Roman" w:cs="Times New Roman"/>
        </w:rPr>
        <w:t xml:space="preserve">may be causing the opposite of what they are looking for. For example, flying start’s monitoring tool discusses the importance of exceptional interaction between the children and practitioner, yet the time it takes to collect evidence and detailed observations can sometimes take this away. However, a setting can overcome this by having dedicated paperwork time throughout the week to ensure that it doesn’t </w:t>
      </w:r>
      <w:r w:rsidR="00995451">
        <w:rPr>
          <w:rFonts w:ascii="Times New Roman" w:hAnsi="Times New Roman" w:cs="Times New Roman"/>
        </w:rPr>
        <w:t>affect</w:t>
      </w:r>
      <w:r w:rsidR="00154B4F">
        <w:rPr>
          <w:rFonts w:ascii="Times New Roman" w:hAnsi="Times New Roman" w:cs="Times New Roman"/>
        </w:rPr>
        <w:t xml:space="preserve"> quality interaction. </w:t>
      </w:r>
    </w:p>
    <w:p w14:paraId="7774D855" w14:textId="648BA637" w:rsidR="004F0560" w:rsidRDefault="004F0560" w:rsidP="00E150D5">
      <w:pPr>
        <w:spacing w:line="360" w:lineRule="auto"/>
        <w:jc w:val="both"/>
        <w:rPr>
          <w:rFonts w:ascii="Times New Roman" w:hAnsi="Times New Roman" w:cs="Times New Roman"/>
          <w:u w:val="single"/>
        </w:rPr>
      </w:pPr>
      <w:r>
        <w:rPr>
          <w:rFonts w:ascii="Times New Roman" w:hAnsi="Times New Roman" w:cs="Times New Roman"/>
          <w:u w:val="single"/>
        </w:rPr>
        <w:lastRenderedPageBreak/>
        <w:t>Conclusion</w:t>
      </w:r>
      <w:r w:rsidR="00641F61">
        <w:rPr>
          <w:rFonts w:ascii="Times New Roman" w:hAnsi="Times New Roman" w:cs="Times New Roman"/>
          <w:u w:val="single"/>
        </w:rPr>
        <w:t xml:space="preserve"> </w:t>
      </w:r>
    </w:p>
    <w:p w14:paraId="5C746E23" w14:textId="757886C9" w:rsidR="004F0560" w:rsidRDefault="0046299B" w:rsidP="00E150D5">
      <w:pPr>
        <w:spacing w:line="360" w:lineRule="auto"/>
        <w:jc w:val="both"/>
        <w:rPr>
          <w:rFonts w:ascii="Times New Roman" w:hAnsi="Times New Roman" w:cs="Times New Roman"/>
          <w:u w:val="single"/>
        </w:rPr>
      </w:pPr>
      <w:r>
        <w:rPr>
          <w:rFonts w:ascii="Times New Roman" w:hAnsi="Times New Roman" w:cs="Times New Roman"/>
        </w:rPr>
        <w:t xml:space="preserve">In conclusion, </w:t>
      </w:r>
      <w:r w:rsidR="00D736AB">
        <w:rPr>
          <w:rFonts w:ascii="Times New Roman" w:hAnsi="Times New Roman" w:cs="Times New Roman"/>
        </w:rPr>
        <w:t xml:space="preserve">methods of quality assurance are very beneficial in early years settings to improve practice and because of the positive influences high quality settings have on children in the future opposed to children who attend early years settings that only strive for minimum standards. However, to improve the methods, providers such as CIW and Flying start could work together to develop a tool for settings to ensure consistency and accuracy. </w:t>
      </w:r>
      <w:r w:rsidR="004F0560">
        <w:rPr>
          <w:rFonts w:ascii="Times New Roman" w:hAnsi="Times New Roman" w:cs="Times New Roman"/>
          <w:u w:val="single"/>
        </w:rPr>
        <w:br w:type="page"/>
      </w:r>
    </w:p>
    <w:p w14:paraId="4533853F" w14:textId="2363FEC2" w:rsidR="00641F61" w:rsidRDefault="004F0560" w:rsidP="00641F61">
      <w:pPr>
        <w:spacing w:line="360" w:lineRule="auto"/>
        <w:rPr>
          <w:rFonts w:ascii="Times New Roman" w:hAnsi="Times New Roman" w:cs="Times New Roman"/>
          <w:u w:val="single"/>
        </w:rPr>
      </w:pPr>
      <w:r>
        <w:rPr>
          <w:rFonts w:ascii="Times New Roman" w:hAnsi="Times New Roman" w:cs="Times New Roman"/>
          <w:u w:val="single"/>
        </w:rPr>
        <w:lastRenderedPageBreak/>
        <w:t xml:space="preserve">Reference List </w:t>
      </w:r>
    </w:p>
    <w:p w14:paraId="0B0972BA" w14:textId="77777777" w:rsidR="00E150D5" w:rsidRDefault="00E150D5" w:rsidP="00E150D5">
      <w:pPr>
        <w:tabs>
          <w:tab w:val="center" w:pos="4513"/>
        </w:tabs>
        <w:spacing w:line="360" w:lineRule="auto"/>
        <w:jc w:val="both"/>
        <w:rPr>
          <w:rFonts w:ascii="Times New Roman" w:hAnsi="Times New Roman" w:cs="Times New Roman"/>
        </w:rPr>
      </w:pPr>
      <w:bookmarkStart w:id="2" w:name="_Hlk516824699"/>
      <w:r>
        <w:rPr>
          <w:rFonts w:ascii="Times New Roman" w:hAnsi="Times New Roman" w:cs="Times New Roman"/>
        </w:rPr>
        <w:t xml:space="preserve">Care Inspectorate Wales (2016) </w:t>
      </w:r>
      <w:bookmarkEnd w:id="2"/>
      <w:r>
        <w:rPr>
          <w:rFonts w:ascii="Times New Roman" w:hAnsi="Times New Roman" w:cs="Times New Roman"/>
        </w:rPr>
        <w:t xml:space="preserve">‘Childcare and play providers: complete your </w:t>
      </w:r>
      <w:proofErr w:type="spellStart"/>
      <w:r>
        <w:rPr>
          <w:rFonts w:ascii="Times New Roman" w:hAnsi="Times New Roman" w:cs="Times New Roman"/>
        </w:rPr>
        <w:t>self assessment</w:t>
      </w:r>
      <w:proofErr w:type="spellEnd"/>
      <w:r>
        <w:rPr>
          <w:rFonts w:ascii="Times New Roman" w:hAnsi="Times New Roman" w:cs="Times New Roman"/>
        </w:rPr>
        <w:t xml:space="preserve"> of service statement (SASS)’ </w:t>
      </w:r>
      <w:r w:rsidRPr="0010701B">
        <w:rPr>
          <w:rFonts w:ascii="Times New Roman" w:hAnsi="Times New Roman" w:cs="Times New Roman"/>
        </w:rPr>
        <w:t>https://careinspectorate.wales/childcare-and-play-providers-complete-your-self-assessment-service-statement-sass</w:t>
      </w:r>
      <w:r>
        <w:rPr>
          <w:rFonts w:ascii="Times New Roman" w:hAnsi="Times New Roman" w:cs="Times New Roman"/>
        </w:rPr>
        <w:t xml:space="preserve"> [Accessed: 10</w:t>
      </w:r>
      <w:r w:rsidRPr="0010701B">
        <w:rPr>
          <w:rFonts w:ascii="Times New Roman" w:hAnsi="Times New Roman" w:cs="Times New Roman"/>
          <w:vertAlign w:val="superscript"/>
        </w:rPr>
        <w:t>th</w:t>
      </w:r>
      <w:r>
        <w:rPr>
          <w:rFonts w:ascii="Times New Roman" w:hAnsi="Times New Roman" w:cs="Times New Roman"/>
        </w:rPr>
        <w:t xml:space="preserve"> June 2018]. </w:t>
      </w:r>
    </w:p>
    <w:p w14:paraId="048310D5" w14:textId="77777777" w:rsidR="00E150D5" w:rsidRDefault="00E150D5" w:rsidP="00E150D5">
      <w:pPr>
        <w:spacing w:line="360" w:lineRule="auto"/>
        <w:jc w:val="both"/>
        <w:rPr>
          <w:rFonts w:ascii="Times New Roman" w:hAnsi="Times New Roman" w:cs="Times New Roman"/>
        </w:rPr>
      </w:pPr>
      <w:r>
        <w:rPr>
          <w:rFonts w:ascii="Times New Roman" w:hAnsi="Times New Roman" w:cs="Times New Roman"/>
        </w:rPr>
        <w:t xml:space="preserve">Department for Education (2014) ‘nurseries ‘must do more’ to give children the best start in life’ </w:t>
      </w:r>
      <w:r w:rsidRPr="00684F79">
        <w:rPr>
          <w:rFonts w:ascii="Times New Roman" w:hAnsi="Times New Roman" w:cs="Times New Roman"/>
        </w:rPr>
        <w:t>https://www.gov.uk/government/news/nurseries-must-do-more-to-give-children-the-best-start-in-life</w:t>
      </w:r>
      <w:r>
        <w:rPr>
          <w:rFonts w:ascii="Times New Roman" w:hAnsi="Times New Roman" w:cs="Times New Roman"/>
        </w:rPr>
        <w:t xml:space="preserve"> [Accessed: 9</w:t>
      </w:r>
      <w:r w:rsidRPr="00684F79">
        <w:rPr>
          <w:rFonts w:ascii="Times New Roman" w:hAnsi="Times New Roman" w:cs="Times New Roman"/>
          <w:vertAlign w:val="superscript"/>
        </w:rPr>
        <w:t>th</w:t>
      </w:r>
      <w:r>
        <w:rPr>
          <w:rFonts w:ascii="Times New Roman" w:hAnsi="Times New Roman" w:cs="Times New Roman"/>
        </w:rPr>
        <w:t xml:space="preserve"> June 2018]. </w:t>
      </w:r>
    </w:p>
    <w:p w14:paraId="332964E4" w14:textId="77777777" w:rsidR="00E150D5" w:rsidRDefault="00E150D5" w:rsidP="00E150D5">
      <w:pPr>
        <w:spacing w:line="360" w:lineRule="auto"/>
        <w:jc w:val="both"/>
        <w:rPr>
          <w:rFonts w:ascii="Times New Roman" w:hAnsi="Times New Roman" w:cs="Times New Roman"/>
        </w:rPr>
      </w:pPr>
      <w:r>
        <w:rPr>
          <w:rFonts w:ascii="Times New Roman" w:hAnsi="Times New Roman" w:cs="Times New Roman"/>
        </w:rPr>
        <w:t xml:space="preserve">Department for Education and </w:t>
      </w:r>
      <w:proofErr w:type="spellStart"/>
      <w:proofErr w:type="gramStart"/>
      <w:r>
        <w:rPr>
          <w:rFonts w:ascii="Times New Roman" w:hAnsi="Times New Roman" w:cs="Times New Roman"/>
        </w:rPr>
        <w:t>Gyimah,S</w:t>
      </w:r>
      <w:proofErr w:type="spellEnd"/>
      <w:proofErr w:type="gramEnd"/>
      <w:r>
        <w:rPr>
          <w:rFonts w:ascii="Times New Roman" w:hAnsi="Times New Roman" w:cs="Times New Roman"/>
        </w:rPr>
        <w:t xml:space="preserve"> (2014) ‘Children who have early education get higher GCSEs’ </w:t>
      </w:r>
      <w:r w:rsidRPr="00EA015F">
        <w:rPr>
          <w:rFonts w:ascii="Times New Roman" w:hAnsi="Times New Roman" w:cs="Times New Roman"/>
        </w:rPr>
        <w:t>https://www.gov.uk/government/news/children-who-have-early-education-get-higher-gcses</w:t>
      </w:r>
      <w:r>
        <w:rPr>
          <w:rFonts w:ascii="Times New Roman" w:hAnsi="Times New Roman" w:cs="Times New Roman"/>
        </w:rPr>
        <w:t xml:space="preserve"> [Accessed: 9</w:t>
      </w:r>
      <w:r w:rsidRPr="00EA015F">
        <w:rPr>
          <w:rFonts w:ascii="Times New Roman" w:hAnsi="Times New Roman" w:cs="Times New Roman"/>
          <w:vertAlign w:val="superscript"/>
        </w:rPr>
        <w:t>th</w:t>
      </w:r>
      <w:r>
        <w:rPr>
          <w:rFonts w:ascii="Times New Roman" w:hAnsi="Times New Roman" w:cs="Times New Roman"/>
        </w:rPr>
        <w:t xml:space="preserve"> June 2018]. </w:t>
      </w:r>
    </w:p>
    <w:p w14:paraId="56104A6E" w14:textId="77777777" w:rsidR="00E150D5" w:rsidRDefault="00E150D5" w:rsidP="00E150D5">
      <w:pPr>
        <w:tabs>
          <w:tab w:val="center" w:pos="4513"/>
        </w:tabs>
        <w:spacing w:line="360" w:lineRule="auto"/>
        <w:jc w:val="both"/>
        <w:rPr>
          <w:rFonts w:ascii="Times New Roman" w:hAnsi="Times New Roman" w:cs="Times New Roman"/>
        </w:rPr>
      </w:pPr>
      <w:r>
        <w:rPr>
          <w:rFonts w:ascii="Times New Roman" w:hAnsi="Times New Roman" w:cs="Times New Roman"/>
        </w:rPr>
        <w:t>Early Years Careers (2016) ‘To much paperwork for childcare practitioners’ www.earlyyearscareers.com/eyc/learning-and-development/too-much-paperwork-for-childcare-practitioners/ [Accessed: 12</w:t>
      </w:r>
      <w:r w:rsidRPr="00382D72">
        <w:rPr>
          <w:rFonts w:ascii="Times New Roman" w:hAnsi="Times New Roman" w:cs="Times New Roman"/>
          <w:vertAlign w:val="superscript"/>
        </w:rPr>
        <w:t>th</w:t>
      </w:r>
      <w:r>
        <w:rPr>
          <w:rFonts w:ascii="Times New Roman" w:hAnsi="Times New Roman" w:cs="Times New Roman"/>
        </w:rPr>
        <w:t xml:space="preserve"> June 2018]. </w:t>
      </w:r>
    </w:p>
    <w:p w14:paraId="4A04425D" w14:textId="77777777" w:rsidR="00E150D5" w:rsidRDefault="00E150D5" w:rsidP="00E150D5">
      <w:pPr>
        <w:tabs>
          <w:tab w:val="center" w:pos="4513"/>
        </w:tabs>
        <w:spacing w:line="360" w:lineRule="auto"/>
        <w:jc w:val="both"/>
        <w:rPr>
          <w:rFonts w:ascii="Times New Roman" w:hAnsi="Times New Roman" w:cs="Times New Roman"/>
        </w:rPr>
      </w:pPr>
      <w:proofErr w:type="spellStart"/>
      <w:r>
        <w:rPr>
          <w:rFonts w:ascii="Times New Roman" w:hAnsi="Times New Roman" w:cs="Times New Roman"/>
        </w:rPr>
        <w:t>Elklan</w:t>
      </w:r>
      <w:proofErr w:type="spellEnd"/>
      <w:r>
        <w:rPr>
          <w:rFonts w:ascii="Times New Roman" w:hAnsi="Times New Roman" w:cs="Times New Roman"/>
        </w:rPr>
        <w:t xml:space="preserve"> (2018) ‘</w:t>
      </w:r>
      <w:proofErr w:type="spellStart"/>
      <w:r>
        <w:rPr>
          <w:rFonts w:ascii="Times New Roman" w:hAnsi="Times New Roman" w:cs="Times New Roman"/>
        </w:rPr>
        <w:t>Elklan</w:t>
      </w:r>
      <w:proofErr w:type="spellEnd"/>
      <w:r>
        <w:rPr>
          <w:rFonts w:ascii="Times New Roman" w:hAnsi="Times New Roman" w:cs="Times New Roman"/>
        </w:rPr>
        <w:t xml:space="preserve">’ </w:t>
      </w:r>
      <w:r w:rsidRPr="00995451">
        <w:rPr>
          <w:rFonts w:ascii="Times New Roman" w:hAnsi="Times New Roman" w:cs="Times New Roman"/>
        </w:rPr>
        <w:t>https://www.elklan.co.uk/</w:t>
      </w:r>
      <w:r>
        <w:rPr>
          <w:rFonts w:ascii="Times New Roman" w:hAnsi="Times New Roman" w:cs="Times New Roman"/>
        </w:rPr>
        <w:t xml:space="preserve"> [Accessed: 9</w:t>
      </w:r>
      <w:r w:rsidRPr="00995451">
        <w:rPr>
          <w:rFonts w:ascii="Times New Roman" w:hAnsi="Times New Roman" w:cs="Times New Roman"/>
          <w:vertAlign w:val="superscript"/>
        </w:rPr>
        <w:t>th</w:t>
      </w:r>
      <w:r>
        <w:rPr>
          <w:rFonts w:ascii="Times New Roman" w:hAnsi="Times New Roman" w:cs="Times New Roman"/>
        </w:rPr>
        <w:t xml:space="preserve"> June 2018]. </w:t>
      </w:r>
    </w:p>
    <w:p w14:paraId="2072D2E9" w14:textId="77777777" w:rsidR="00E150D5" w:rsidRDefault="00E150D5" w:rsidP="00E150D5">
      <w:pPr>
        <w:tabs>
          <w:tab w:val="center" w:pos="4513"/>
        </w:tabs>
        <w:spacing w:line="360" w:lineRule="auto"/>
        <w:jc w:val="both"/>
        <w:rPr>
          <w:rFonts w:ascii="Times New Roman" w:hAnsi="Times New Roman" w:cs="Times New Roman"/>
        </w:rPr>
      </w:pPr>
      <w:r>
        <w:rPr>
          <w:rFonts w:ascii="Times New Roman" w:hAnsi="Times New Roman" w:cs="Times New Roman"/>
        </w:rPr>
        <w:t xml:space="preserve">Estyn (2018) ‘Primary School effective strategies’ </w:t>
      </w:r>
      <w:r w:rsidRPr="000344C5">
        <w:rPr>
          <w:rFonts w:ascii="Times New Roman" w:hAnsi="Times New Roman" w:cs="Times New Roman"/>
        </w:rPr>
        <w:t>https://www.estyn.gov.wales/</w:t>
      </w:r>
      <w:r>
        <w:rPr>
          <w:rFonts w:ascii="Times New Roman" w:hAnsi="Times New Roman" w:cs="Times New Roman"/>
        </w:rPr>
        <w:t xml:space="preserve"> [Accessed: 12</w:t>
      </w:r>
      <w:r w:rsidRPr="000344C5">
        <w:rPr>
          <w:rFonts w:ascii="Times New Roman" w:hAnsi="Times New Roman" w:cs="Times New Roman"/>
          <w:vertAlign w:val="superscript"/>
        </w:rPr>
        <w:t>th</w:t>
      </w:r>
      <w:r>
        <w:rPr>
          <w:rFonts w:ascii="Times New Roman" w:hAnsi="Times New Roman" w:cs="Times New Roman"/>
        </w:rPr>
        <w:t xml:space="preserve"> June 2018]. </w:t>
      </w:r>
    </w:p>
    <w:p w14:paraId="70120869" w14:textId="77777777" w:rsidR="00E150D5" w:rsidRDefault="00E150D5" w:rsidP="00E150D5">
      <w:pPr>
        <w:tabs>
          <w:tab w:val="center" w:pos="4513"/>
        </w:tabs>
        <w:spacing w:line="360" w:lineRule="auto"/>
        <w:jc w:val="both"/>
        <w:rPr>
          <w:rFonts w:ascii="Times New Roman" w:hAnsi="Times New Roman" w:cs="Times New Roman"/>
        </w:rPr>
      </w:pPr>
      <w:r>
        <w:rPr>
          <w:rFonts w:ascii="Times New Roman" w:hAnsi="Times New Roman" w:cs="Times New Roman"/>
        </w:rPr>
        <w:t xml:space="preserve">Flying Start (2014) ‘Quality Childcare Guidance’ </w:t>
      </w:r>
      <w:r w:rsidRPr="00E95C61">
        <w:rPr>
          <w:rFonts w:ascii="Times New Roman" w:hAnsi="Times New Roman" w:cs="Times New Roman"/>
        </w:rPr>
        <w:t>https://gov.wales/docs/dsjlg/publications/130926fsannex2en.pdf</w:t>
      </w:r>
      <w:r>
        <w:rPr>
          <w:rFonts w:ascii="Times New Roman" w:hAnsi="Times New Roman" w:cs="Times New Roman"/>
        </w:rPr>
        <w:t xml:space="preserve"> [Accessed: 10</w:t>
      </w:r>
      <w:r w:rsidRPr="00E95C61">
        <w:rPr>
          <w:rFonts w:ascii="Times New Roman" w:hAnsi="Times New Roman" w:cs="Times New Roman"/>
          <w:vertAlign w:val="superscript"/>
        </w:rPr>
        <w:t>th</w:t>
      </w:r>
      <w:r>
        <w:rPr>
          <w:rFonts w:ascii="Times New Roman" w:hAnsi="Times New Roman" w:cs="Times New Roman"/>
        </w:rPr>
        <w:t xml:space="preserve"> June 2018].  </w:t>
      </w:r>
      <w:r>
        <w:rPr>
          <w:rFonts w:ascii="Times New Roman" w:hAnsi="Times New Roman" w:cs="Times New Roman"/>
        </w:rPr>
        <w:tab/>
      </w:r>
    </w:p>
    <w:p w14:paraId="7ED9A731" w14:textId="77777777" w:rsidR="00E150D5" w:rsidRDefault="00E150D5" w:rsidP="00E150D5">
      <w:pPr>
        <w:tabs>
          <w:tab w:val="center" w:pos="4513"/>
        </w:tabs>
        <w:spacing w:line="360" w:lineRule="auto"/>
        <w:jc w:val="both"/>
        <w:rPr>
          <w:rFonts w:ascii="Times New Roman" w:hAnsi="Times New Roman" w:cs="Times New Roman"/>
        </w:rPr>
      </w:pPr>
      <w:r>
        <w:rPr>
          <w:rFonts w:ascii="Times New Roman" w:hAnsi="Times New Roman" w:cs="Times New Roman"/>
        </w:rPr>
        <w:t xml:space="preserve">Food Standards Agency (2018) ‘HACCP’ </w:t>
      </w:r>
      <w:r w:rsidRPr="00F648AD">
        <w:rPr>
          <w:rFonts w:ascii="Times New Roman" w:hAnsi="Times New Roman" w:cs="Times New Roman"/>
        </w:rPr>
        <w:t>https://myhaccp.food.gov.uk/help/guidance/resources</w:t>
      </w:r>
      <w:r>
        <w:rPr>
          <w:rFonts w:ascii="Times New Roman" w:hAnsi="Times New Roman" w:cs="Times New Roman"/>
        </w:rPr>
        <w:t xml:space="preserve"> [Accessed: 10</w:t>
      </w:r>
      <w:r w:rsidRPr="00F648AD">
        <w:rPr>
          <w:rFonts w:ascii="Times New Roman" w:hAnsi="Times New Roman" w:cs="Times New Roman"/>
          <w:vertAlign w:val="superscript"/>
        </w:rPr>
        <w:t>th</w:t>
      </w:r>
      <w:r>
        <w:rPr>
          <w:rFonts w:ascii="Times New Roman" w:hAnsi="Times New Roman" w:cs="Times New Roman"/>
        </w:rPr>
        <w:t xml:space="preserve"> May 2018]. </w:t>
      </w:r>
    </w:p>
    <w:p w14:paraId="7EEFF729" w14:textId="77777777" w:rsidR="00E150D5" w:rsidRDefault="00E150D5" w:rsidP="00E150D5">
      <w:pPr>
        <w:tabs>
          <w:tab w:val="center" w:pos="4513"/>
        </w:tabs>
        <w:spacing w:line="360" w:lineRule="auto"/>
        <w:jc w:val="both"/>
        <w:rPr>
          <w:rFonts w:ascii="Times New Roman" w:hAnsi="Times New Roman" w:cs="Times New Roman"/>
        </w:rPr>
      </w:pPr>
      <w:r>
        <w:rPr>
          <w:rFonts w:ascii="Times New Roman" w:hAnsi="Times New Roman" w:cs="Times New Roman"/>
        </w:rPr>
        <w:t xml:space="preserve">Mathers, S. </w:t>
      </w:r>
      <w:proofErr w:type="spellStart"/>
      <w:r>
        <w:rPr>
          <w:rFonts w:ascii="Times New Roman" w:hAnsi="Times New Roman" w:cs="Times New Roman"/>
        </w:rPr>
        <w:t>Singler</w:t>
      </w:r>
      <w:proofErr w:type="spellEnd"/>
      <w:r>
        <w:rPr>
          <w:rFonts w:ascii="Times New Roman" w:hAnsi="Times New Roman" w:cs="Times New Roman"/>
        </w:rPr>
        <w:t xml:space="preserve">, R and </w:t>
      </w:r>
      <w:proofErr w:type="spellStart"/>
      <w:r>
        <w:rPr>
          <w:rFonts w:ascii="Times New Roman" w:hAnsi="Times New Roman" w:cs="Times New Roman"/>
        </w:rPr>
        <w:t>Karemake</w:t>
      </w:r>
      <w:proofErr w:type="spellEnd"/>
      <w:r>
        <w:rPr>
          <w:rFonts w:ascii="Times New Roman" w:hAnsi="Times New Roman" w:cs="Times New Roman"/>
        </w:rPr>
        <w:t xml:space="preserve">, A (2012) ‘Improving Quality in the Early Years: A comparison of perspectives and Measures’ </w:t>
      </w:r>
      <w:r w:rsidRPr="00AD03BF">
        <w:rPr>
          <w:rFonts w:ascii="Times New Roman" w:hAnsi="Times New Roman" w:cs="Times New Roman"/>
        </w:rPr>
        <w:t>www.education.ox.ac.uk/wordpress/wp-content/uploads/2012/03/Early-Years-Quality-Mathers-et-al-Final-Report-2012.pdf</w:t>
      </w:r>
      <w:r>
        <w:rPr>
          <w:rFonts w:ascii="Times New Roman" w:hAnsi="Times New Roman" w:cs="Times New Roman"/>
        </w:rPr>
        <w:t xml:space="preserve"> [Accessed: 11</w:t>
      </w:r>
      <w:r w:rsidRPr="00AD03BF">
        <w:rPr>
          <w:rFonts w:ascii="Times New Roman" w:hAnsi="Times New Roman" w:cs="Times New Roman"/>
          <w:vertAlign w:val="superscript"/>
        </w:rPr>
        <w:t>th</w:t>
      </w:r>
      <w:r>
        <w:rPr>
          <w:rFonts w:ascii="Times New Roman" w:hAnsi="Times New Roman" w:cs="Times New Roman"/>
        </w:rPr>
        <w:t xml:space="preserve"> June 2018]. </w:t>
      </w:r>
    </w:p>
    <w:p w14:paraId="56E9E38B" w14:textId="77777777" w:rsidR="00E150D5" w:rsidRDefault="00E150D5" w:rsidP="00E150D5">
      <w:pPr>
        <w:tabs>
          <w:tab w:val="center" w:pos="4513"/>
        </w:tabs>
        <w:spacing w:line="360" w:lineRule="auto"/>
        <w:jc w:val="both"/>
        <w:rPr>
          <w:rFonts w:ascii="Times New Roman" w:hAnsi="Times New Roman" w:cs="Times New Roman"/>
        </w:rPr>
      </w:pPr>
      <w:r>
        <w:rPr>
          <w:rFonts w:ascii="Times New Roman" w:hAnsi="Times New Roman" w:cs="Times New Roman"/>
        </w:rPr>
        <w:t xml:space="preserve">NHS (2012) ‘Scaffolding learning’ </w:t>
      </w:r>
      <w:r w:rsidRPr="00E86F2C">
        <w:rPr>
          <w:rFonts w:ascii="Times New Roman" w:hAnsi="Times New Roman" w:cs="Times New Roman"/>
        </w:rPr>
        <w:t>https://faculty.londondeanery.ac.uk/e-learning/improve-your-lecturing-1/2018scaffolding2019-learning</w:t>
      </w:r>
      <w:r>
        <w:rPr>
          <w:rFonts w:ascii="Times New Roman" w:hAnsi="Times New Roman" w:cs="Times New Roman"/>
        </w:rPr>
        <w:t xml:space="preserve"> [Accessed: 10</w:t>
      </w:r>
      <w:r w:rsidRPr="00E86F2C">
        <w:rPr>
          <w:rFonts w:ascii="Times New Roman" w:hAnsi="Times New Roman" w:cs="Times New Roman"/>
          <w:vertAlign w:val="superscript"/>
        </w:rPr>
        <w:t>th</w:t>
      </w:r>
      <w:r>
        <w:rPr>
          <w:rFonts w:ascii="Times New Roman" w:hAnsi="Times New Roman" w:cs="Times New Roman"/>
        </w:rPr>
        <w:t xml:space="preserve"> June 2018]. </w:t>
      </w:r>
    </w:p>
    <w:p w14:paraId="65CB2AE1" w14:textId="77777777" w:rsidR="00E150D5" w:rsidRPr="00684F79" w:rsidRDefault="00E150D5" w:rsidP="00E150D5">
      <w:pPr>
        <w:tabs>
          <w:tab w:val="center" w:pos="4513"/>
        </w:tabs>
        <w:spacing w:line="360" w:lineRule="auto"/>
        <w:jc w:val="both"/>
        <w:rPr>
          <w:rFonts w:ascii="Times New Roman" w:hAnsi="Times New Roman" w:cs="Times New Roman"/>
        </w:rPr>
      </w:pPr>
      <w:bookmarkStart w:id="3" w:name="_Hlk516835496"/>
      <w:proofErr w:type="spellStart"/>
      <w:r>
        <w:rPr>
          <w:rFonts w:ascii="Times New Roman" w:hAnsi="Times New Roman" w:cs="Times New Roman"/>
        </w:rPr>
        <w:t>Nptfamily</w:t>
      </w:r>
      <w:proofErr w:type="spellEnd"/>
      <w:r>
        <w:rPr>
          <w:rFonts w:ascii="Times New Roman" w:hAnsi="Times New Roman" w:cs="Times New Roman"/>
        </w:rPr>
        <w:t xml:space="preserve"> (2018) </w:t>
      </w:r>
      <w:bookmarkEnd w:id="3"/>
      <w:r>
        <w:rPr>
          <w:rFonts w:ascii="Times New Roman" w:hAnsi="Times New Roman" w:cs="Times New Roman"/>
        </w:rPr>
        <w:t xml:space="preserve">‘HSPSS’ </w:t>
      </w:r>
      <w:r w:rsidRPr="0001523F">
        <w:rPr>
          <w:rFonts w:ascii="Times New Roman" w:hAnsi="Times New Roman" w:cs="Times New Roman"/>
        </w:rPr>
        <w:t>http://www.nptfamily.com/7181</w:t>
      </w:r>
      <w:r>
        <w:rPr>
          <w:rFonts w:ascii="Times New Roman" w:hAnsi="Times New Roman" w:cs="Times New Roman"/>
        </w:rPr>
        <w:t xml:space="preserve"> [Accessed: 13</w:t>
      </w:r>
      <w:r w:rsidRPr="0001523F">
        <w:rPr>
          <w:rFonts w:ascii="Times New Roman" w:hAnsi="Times New Roman" w:cs="Times New Roman"/>
          <w:vertAlign w:val="superscript"/>
        </w:rPr>
        <w:t>th</w:t>
      </w:r>
      <w:r>
        <w:rPr>
          <w:rFonts w:ascii="Times New Roman" w:hAnsi="Times New Roman" w:cs="Times New Roman"/>
        </w:rPr>
        <w:t xml:space="preserve"> June 2018]. </w:t>
      </w:r>
    </w:p>
    <w:p w14:paraId="3E38DC58" w14:textId="77777777" w:rsidR="00E150D5" w:rsidRDefault="00E150D5" w:rsidP="00E150D5">
      <w:pPr>
        <w:tabs>
          <w:tab w:val="center" w:pos="4513"/>
        </w:tabs>
        <w:spacing w:line="360" w:lineRule="auto"/>
        <w:jc w:val="both"/>
        <w:rPr>
          <w:rFonts w:ascii="Times New Roman" w:hAnsi="Times New Roman" w:cs="Times New Roman"/>
        </w:rPr>
      </w:pPr>
      <w:r>
        <w:rPr>
          <w:rFonts w:ascii="Times New Roman" w:hAnsi="Times New Roman" w:cs="Times New Roman"/>
        </w:rPr>
        <w:t xml:space="preserve">Nuffield Foundation (2012) ‘Identifying ‘quality’ in childcare’ </w:t>
      </w:r>
      <w:r w:rsidRPr="00762BCC">
        <w:rPr>
          <w:rFonts w:ascii="Times New Roman" w:hAnsi="Times New Roman" w:cs="Times New Roman"/>
        </w:rPr>
        <w:t>www.nuffieldfoundation.org/identifying-quality-childcare</w:t>
      </w:r>
      <w:r>
        <w:rPr>
          <w:rFonts w:ascii="Times New Roman" w:hAnsi="Times New Roman" w:cs="Times New Roman"/>
        </w:rPr>
        <w:t xml:space="preserve"> [Accessed: 11</w:t>
      </w:r>
      <w:r w:rsidRPr="00762BCC">
        <w:rPr>
          <w:rFonts w:ascii="Times New Roman" w:hAnsi="Times New Roman" w:cs="Times New Roman"/>
          <w:vertAlign w:val="superscript"/>
        </w:rPr>
        <w:t>th</w:t>
      </w:r>
      <w:r>
        <w:rPr>
          <w:rFonts w:ascii="Times New Roman" w:hAnsi="Times New Roman" w:cs="Times New Roman"/>
        </w:rPr>
        <w:t xml:space="preserve"> June 2018]. </w:t>
      </w:r>
    </w:p>
    <w:p w14:paraId="2669F74F" w14:textId="77777777" w:rsidR="00E150D5" w:rsidRPr="00334E50" w:rsidRDefault="00E150D5" w:rsidP="00E150D5">
      <w:pPr>
        <w:spacing w:line="360" w:lineRule="auto"/>
        <w:jc w:val="both"/>
        <w:rPr>
          <w:rFonts w:ascii="Times New Roman" w:hAnsi="Times New Roman" w:cs="Times New Roman"/>
        </w:rPr>
      </w:pPr>
      <w:r>
        <w:rPr>
          <w:rFonts w:ascii="Times New Roman" w:hAnsi="Times New Roman" w:cs="Times New Roman"/>
        </w:rPr>
        <w:t xml:space="preserve">Pacey (2018) ‘What Quality Looks Like’ </w:t>
      </w:r>
      <w:r w:rsidRPr="00334E50">
        <w:rPr>
          <w:rFonts w:ascii="Times New Roman" w:hAnsi="Times New Roman" w:cs="Times New Roman"/>
        </w:rPr>
        <w:t>https://www.pacey.org.uk/parents/what-quality-looks-like/</w:t>
      </w:r>
      <w:r>
        <w:rPr>
          <w:rFonts w:ascii="Times New Roman" w:hAnsi="Times New Roman" w:cs="Times New Roman"/>
        </w:rPr>
        <w:t xml:space="preserve"> [Accessed: 9</w:t>
      </w:r>
      <w:r w:rsidRPr="00334E50">
        <w:rPr>
          <w:rFonts w:ascii="Times New Roman" w:hAnsi="Times New Roman" w:cs="Times New Roman"/>
          <w:vertAlign w:val="superscript"/>
        </w:rPr>
        <w:t>t</w:t>
      </w:r>
      <w:r>
        <w:rPr>
          <w:rFonts w:ascii="Times New Roman" w:hAnsi="Times New Roman" w:cs="Times New Roman"/>
          <w:vertAlign w:val="superscript"/>
        </w:rPr>
        <w:t xml:space="preserve">h </w:t>
      </w:r>
      <w:r>
        <w:rPr>
          <w:rFonts w:ascii="Times New Roman" w:hAnsi="Times New Roman" w:cs="Times New Roman"/>
        </w:rPr>
        <w:t xml:space="preserve">June 2018]. </w:t>
      </w:r>
    </w:p>
    <w:p w14:paraId="4A415549" w14:textId="77777777" w:rsidR="00E150D5" w:rsidRDefault="00E150D5" w:rsidP="00E150D5">
      <w:pPr>
        <w:tabs>
          <w:tab w:val="center" w:pos="4513"/>
        </w:tabs>
        <w:spacing w:line="360" w:lineRule="auto"/>
        <w:jc w:val="both"/>
        <w:rPr>
          <w:rFonts w:ascii="Times New Roman" w:hAnsi="Times New Roman" w:cs="Times New Roman"/>
        </w:rPr>
      </w:pPr>
      <w:r>
        <w:rPr>
          <w:rFonts w:ascii="Times New Roman" w:hAnsi="Times New Roman" w:cs="Times New Roman"/>
        </w:rPr>
        <w:lastRenderedPageBreak/>
        <w:t>Play Wales (2016) ‘</w:t>
      </w:r>
      <w:proofErr w:type="spellStart"/>
      <w:r>
        <w:rPr>
          <w:rFonts w:ascii="Times New Roman" w:hAnsi="Times New Roman" w:cs="Times New Roman"/>
        </w:rPr>
        <w:t>Self Assessment</w:t>
      </w:r>
      <w:proofErr w:type="spellEnd"/>
      <w:r>
        <w:rPr>
          <w:rFonts w:ascii="Times New Roman" w:hAnsi="Times New Roman" w:cs="Times New Roman"/>
        </w:rPr>
        <w:t xml:space="preserve"> of Service Statement (SASS)’ </w:t>
      </w:r>
      <w:r w:rsidRPr="007B3794">
        <w:rPr>
          <w:rFonts w:ascii="Times New Roman" w:hAnsi="Times New Roman" w:cs="Times New Roman"/>
        </w:rPr>
        <w:t>http://playwales.org.uk/eng/sass</w:t>
      </w:r>
      <w:r>
        <w:rPr>
          <w:rFonts w:ascii="Times New Roman" w:hAnsi="Times New Roman" w:cs="Times New Roman"/>
        </w:rPr>
        <w:t xml:space="preserve"> [Accessed: 9</w:t>
      </w:r>
      <w:r w:rsidRPr="007B3794">
        <w:rPr>
          <w:rFonts w:ascii="Times New Roman" w:hAnsi="Times New Roman" w:cs="Times New Roman"/>
          <w:vertAlign w:val="superscript"/>
        </w:rPr>
        <w:t>th</w:t>
      </w:r>
      <w:r>
        <w:rPr>
          <w:rFonts w:ascii="Times New Roman" w:hAnsi="Times New Roman" w:cs="Times New Roman"/>
        </w:rPr>
        <w:t xml:space="preserve"> June 2018]. </w:t>
      </w:r>
    </w:p>
    <w:p w14:paraId="4771A537" w14:textId="77777777" w:rsidR="00E150D5" w:rsidRDefault="00E150D5" w:rsidP="00E150D5">
      <w:pPr>
        <w:tabs>
          <w:tab w:val="center" w:pos="4513"/>
        </w:tabs>
        <w:spacing w:line="360" w:lineRule="auto"/>
        <w:jc w:val="both"/>
        <w:rPr>
          <w:rFonts w:ascii="Times New Roman" w:hAnsi="Times New Roman" w:cs="Times New Roman"/>
        </w:rPr>
      </w:pPr>
      <w:r>
        <w:rPr>
          <w:rFonts w:ascii="Times New Roman" w:hAnsi="Times New Roman" w:cs="Times New Roman"/>
        </w:rPr>
        <w:t xml:space="preserve">Taylor, D (2005) ‘Child Care Quality Assurance – The Australian Approach’ </w:t>
      </w:r>
      <w:r w:rsidRPr="002F14F8">
        <w:rPr>
          <w:rFonts w:ascii="Times New Roman" w:hAnsi="Times New Roman" w:cs="Times New Roman"/>
        </w:rPr>
        <w:t>http://ncac.acecqa.gov.au/reports/report-documents/germany_conference_%202005.pdf</w:t>
      </w:r>
      <w:r>
        <w:rPr>
          <w:rFonts w:ascii="Times New Roman" w:hAnsi="Times New Roman" w:cs="Times New Roman"/>
        </w:rPr>
        <w:t xml:space="preserve"> [Accessed: 9</w:t>
      </w:r>
      <w:r w:rsidRPr="002F14F8">
        <w:rPr>
          <w:rFonts w:ascii="Times New Roman" w:hAnsi="Times New Roman" w:cs="Times New Roman"/>
          <w:vertAlign w:val="superscript"/>
        </w:rPr>
        <w:t>th</w:t>
      </w:r>
      <w:r>
        <w:rPr>
          <w:rFonts w:ascii="Times New Roman" w:hAnsi="Times New Roman" w:cs="Times New Roman"/>
        </w:rPr>
        <w:t xml:space="preserve"> June 2018]. </w:t>
      </w:r>
    </w:p>
    <w:p w14:paraId="6DDC04B2" w14:textId="77777777" w:rsidR="00E150D5" w:rsidRDefault="00E150D5" w:rsidP="00E150D5">
      <w:pPr>
        <w:tabs>
          <w:tab w:val="center" w:pos="4513"/>
        </w:tabs>
        <w:spacing w:line="360" w:lineRule="auto"/>
        <w:jc w:val="both"/>
        <w:rPr>
          <w:rFonts w:ascii="Times New Roman" w:hAnsi="Times New Roman" w:cs="Times New Roman"/>
        </w:rPr>
      </w:pPr>
      <w:r>
        <w:rPr>
          <w:rFonts w:ascii="Times New Roman" w:hAnsi="Times New Roman" w:cs="Times New Roman"/>
        </w:rPr>
        <w:t xml:space="preserve">The National Archives (2010) ‘The Child Minding and Day Care (wales) Regulations (2010)’ </w:t>
      </w:r>
      <w:r w:rsidRPr="00DB67A1">
        <w:rPr>
          <w:rFonts w:ascii="Times New Roman" w:hAnsi="Times New Roman" w:cs="Times New Roman"/>
        </w:rPr>
        <w:t>www.legislation.gov.uk/wsi/2010/2574/contents/made</w:t>
      </w:r>
      <w:r>
        <w:rPr>
          <w:rFonts w:ascii="Times New Roman" w:hAnsi="Times New Roman" w:cs="Times New Roman"/>
        </w:rPr>
        <w:t xml:space="preserve"> [Accessed: 12</w:t>
      </w:r>
      <w:r w:rsidRPr="00DB67A1">
        <w:rPr>
          <w:rFonts w:ascii="Times New Roman" w:hAnsi="Times New Roman" w:cs="Times New Roman"/>
          <w:vertAlign w:val="superscript"/>
        </w:rPr>
        <w:t>th</w:t>
      </w:r>
      <w:r>
        <w:rPr>
          <w:rFonts w:ascii="Times New Roman" w:hAnsi="Times New Roman" w:cs="Times New Roman"/>
        </w:rPr>
        <w:t xml:space="preserve"> June 2018]. </w:t>
      </w:r>
    </w:p>
    <w:p w14:paraId="2CAD1913" w14:textId="77777777" w:rsidR="00E150D5" w:rsidRDefault="00E150D5" w:rsidP="00E150D5">
      <w:pPr>
        <w:tabs>
          <w:tab w:val="center" w:pos="4513"/>
        </w:tabs>
        <w:spacing w:line="360" w:lineRule="auto"/>
        <w:jc w:val="both"/>
        <w:rPr>
          <w:rFonts w:ascii="Times New Roman" w:hAnsi="Times New Roman" w:cs="Times New Roman"/>
        </w:rPr>
      </w:pPr>
      <w:r>
        <w:rPr>
          <w:rFonts w:ascii="Times New Roman" w:hAnsi="Times New Roman" w:cs="Times New Roman"/>
        </w:rPr>
        <w:t xml:space="preserve">UNICEF (1990) ‘The United Nations Convention on the Rights of the Child’ </w:t>
      </w:r>
      <w:r w:rsidRPr="0087576A">
        <w:rPr>
          <w:rFonts w:ascii="Times New Roman" w:hAnsi="Times New Roman" w:cs="Times New Roman"/>
        </w:rPr>
        <w:t>https://downloads.unicef.org.uk/wp-content/uploads/2010/05/UNCRC_united_nations_convention_on_the_rights_of_the_child.pdf?_ga=2.5604468.656243584.1529066901-32738448.1497191271</w:t>
      </w:r>
      <w:r>
        <w:rPr>
          <w:rFonts w:ascii="Times New Roman" w:hAnsi="Times New Roman" w:cs="Times New Roman"/>
        </w:rPr>
        <w:t xml:space="preserve"> [Accessed: 11</w:t>
      </w:r>
      <w:r w:rsidRPr="0087576A">
        <w:rPr>
          <w:rFonts w:ascii="Times New Roman" w:hAnsi="Times New Roman" w:cs="Times New Roman"/>
          <w:vertAlign w:val="superscript"/>
        </w:rPr>
        <w:t>th</w:t>
      </w:r>
      <w:r>
        <w:rPr>
          <w:rFonts w:ascii="Times New Roman" w:hAnsi="Times New Roman" w:cs="Times New Roman"/>
        </w:rPr>
        <w:t xml:space="preserve"> June 2018). </w:t>
      </w:r>
    </w:p>
    <w:p w14:paraId="07A7C3D9" w14:textId="77777777" w:rsidR="00E150D5" w:rsidRDefault="00E150D5" w:rsidP="00E150D5">
      <w:pPr>
        <w:tabs>
          <w:tab w:val="center" w:pos="4513"/>
        </w:tabs>
        <w:spacing w:line="360" w:lineRule="auto"/>
        <w:jc w:val="both"/>
        <w:rPr>
          <w:rFonts w:ascii="Times New Roman" w:hAnsi="Times New Roman" w:cs="Times New Roman"/>
        </w:rPr>
      </w:pPr>
      <w:r>
        <w:rPr>
          <w:rFonts w:ascii="Times New Roman" w:hAnsi="Times New Roman" w:cs="Times New Roman"/>
        </w:rPr>
        <w:t xml:space="preserve">Welsh Government (2017) ‘Flying Start’ </w:t>
      </w:r>
      <w:r w:rsidRPr="00184A83">
        <w:rPr>
          <w:rFonts w:ascii="Times New Roman" w:hAnsi="Times New Roman" w:cs="Times New Roman"/>
        </w:rPr>
        <w:t>https://gov.wales/topics/people-and-communities/people/children-and-young-people/parenting-support-guidance/help/flyingstart/?lang=en</w:t>
      </w:r>
      <w:r>
        <w:rPr>
          <w:rFonts w:ascii="Times New Roman" w:hAnsi="Times New Roman" w:cs="Times New Roman"/>
        </w:rPr>
        <w:t xml:space="preserve"> [Accessed: 10</w:t>
      </w:r>
      <w:r w:rsidRPr="00184A83">
        <w:rPr>
          <w:rFonts w:ascii="Times New Roman" w:hAnsi="Times New Roman" w:cs="Times New Roman"/>
          <w:vertAlign w:val="superscript"/>
        </w:rPr>
        <w:t>th</w:t>
      </w:r>
      <w:r>
        <w:rPr>
          <w:rFonts w:ascii="Times New Roman" w:hAnsi="Times New Roman" w:cs="Times New Roman"/>
        </w:rPr>
        <w:t xml:space="preserve"> June 2018]. </w:t>
      </w:r>
    </w:p>
    <w:sectPr w:rsidR="00E150D5">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CF2668" w14:textId="77777777" w:rsidR="00BC6B00" w:rsidRDefault="00BC6B00" w:rsidP="00641F61">
      <w:pPr>
        <w:spacing w:after="0" w:line="240" w:lineRule="auto"/>
      </w:pPr>
      <w:r>
        <w:separator/>
      </w:r>
    </w:p>
  </w:endnote>
  <w:endnote w:type="continuationSeparator" w:id="0">
    <w:p w14:paraId="2282A1F3" w14:textId="77777777" w:rsidR="00BC6B00" w:rsidRDefault="00BC6B00" w:rsidP="00641F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6E7C08" w14:textId="77777777" w:rsidR="00BC6B00" w:rsidRDefault="00BC6B00" w:rsidP="00641F61">
      <w:pPr>
        <w:spacing w:after="0" w:line="240" w:lineRule="auto"/>
      </w:pPr>
      <w:r>
        <w:separator/>
      </w:r>
    </w:p>
  </w:footnote>
  <w:footnote w:type="continuationSeparator" w:id="0">
    <w:p w14:paraId="55D8AEBF" w14:textId="77777777" w:rsidR="00BC6B00" w:rsidRDefault="00BC6B00" w:rsidP="00641F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CFF69A" w14:textId="12D600CE" w:rsidR="00D23901" w:rsidRDefault="00D23901">
    <w:pPr>
      <w:pStyle w:val="Header"/>
    </w:pPr>
    <w:r>
      <w:t>Demi Dyer – 1602541</w:t>
    </w:r>
  </w:p>
  <w:p w14:paraId="544A28F3" w14:textId="5CEC7E96" w:rsidR="00D23901" w:rsidRDefault="00D23901">
    <w:pPr>
      <w:pStyle w:val="Header"/>
    </w:pPr>
    <w:r>
      <w:t>EAEE6003</w:t>
    </w:r>
  </w:p>
  <w:p w14:paraId="78E95D48" w14:textId="77777777" w:rsidR="00D23901" w:rsidRDefault="00D2390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F61"/>
    <w:rsid w:val="0001523F"/>
    <w:rsid w:val="000344C5"/>
    <w:rsid w:val="00061E22"/>
    <w:rsid w:val="0010701B"/>
    <w:rsid w:val="00121B5B"/>
    <w:rsid w:val="00154B4F"/>
    <w:rsid w:val="00184A83"/>
    <w:rsid w:val="00226607"/>
    <w:rsid w:val="002714DB"/>
    <w:rsid w:val="002C3B35"/>
    <w:rsid w:val="002D32C3"/>
    <w:rsid w:val="002F14F8"/>
    <w:rsid w:val="00334E50"/>
    <w:rsid w:val="00382D72"/>
    <w:rsid w:val="003939AF"/>
    <w:rsid w:val="00432FCE"/>
    <w:rsid w:val="0046130C"/>
    <w:rsid w:val="0046299B"/>
    <w:rsid w:val="004900C8"/>
    <w:rsid w:val="00494C93"/>
    <w:rsid w:val="004F0560"/>
    <w:rsid w:val="00565C4C"/>
    <w:rsid w:val="005768EB"/>
    <w:rsid w:val="0057794D"/>
    <w:rsid w:val="005A485D"/>
    <w:rsid w:val="005B2470"/>
    <w:rsid w:val="00641F61"/>
    <w:rsid w:val="006538C5"/>
    <w:rsid w:val="00684F79"/>
    <w:rsid w:val="006E57A8"/>
    <w:rsid w:val="00762BCC"/>
    <w:rsid w:val="007B3794"/>
    <w:rsid w:val="00832CFB"/>
    <w:rsid w:val="0087576A"/>
    <w:rsid w:val="008850A0"/>
    <w:rsid w:val="00896A6E"/>
    <w:rsid w:val="008A7A05"/>
    <w:rsid w:val="00913ACB"/>
    <w:rsid w:val="0092320A"/>
    <w:rsid w:val="00995451"/>
    <w:rsid w:val="009E24EF"/>
    <w:rsid w:val="009F49A2"/>
    <w:rsid w:val="00A82313"/>
    <w:rsid w:val="00AD03BF"/>
    <w:rsid w:val="00B016C2"/>
    <w:rsid w:val="00B41948"/>
    <w:rsid w:val="00B5330D"/>
    <w:rsid w:val="00B901B4"/>
    <w:rsid w:val="00BA4047"/>
    <w:rsid w:val="00BA41AA"/>
    <w:rsid w:val="00BC6B00"/>
    <w:rsid w:val="00BD590B"/>
    <w:rsid w:val="00C83619"/>
    <w:rsid w:val="00D23901"/>
    <w:rsid w:val="00D736AB"/>
    <w:rsid w:val="00DA5A1C"/>
    <w:rsid w:val="00DB67A1"/>
    <w:rsid w:val="00DE1FF3"/>
    <w:rsid w:val="00DF08FC"/>
    <w:rsid w:val="00E150D5"/>
    <w:rsid w:val="00E37875"/>
    <w:rsid w:val="00E728F9"/>
    <w:rsid w:val="00E86F2C"/>
    <w:rsid w:val="00E95C61"/>
    <w:rsid w:val="00EA015F"/>
    <w:rsid w:val="00ED12F3"/>
    <w:rsid w:val="00EE1C94"/>
    <w:rsid w:val="00EF1762"/>
    <w:rsid w:val="00F04A40"/>
    <w:rsid w:val="00F1143B"/>
    <w:rsid w:val="00F26870"/>
    <w:rsid w:val="00F32F8F"/>
    <w:rsid w:val="00F648AD"/>
    <w:rsid w:val="00FF2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B02DE"/>
  <w15:chartTrackingRefBased/>
  <w15:docId w15:val="{8BF2749D-A44B-42DF-A917-450C358E7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1F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F61"/>
  </w:style>
  <w:style w:type="paragraph" w:styleId="Footer">
    <w:name w:val="footer"/>
    <w:basedOn w:val="Normal"/>
    <w:link w:val="FooterChar"/>
    <w:uiPriority w:val="99"/>
    <w:unhideWhenUsed/>
    <w:rsid w:val="00641F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F61"/>
  </w:style>
  <w:style w:type="character" w:styleId="Hyperlink">
    <w:name w:val="Hyperlink"/>
    <w:basedOn w:val="DefaultParagraphFont"/>
    <w:uiPriority w:val="99"/>
    <w:unhideWhenUsed/>
    <w:rsid w:val="00334E50"/>
    <w:rPr>
      <w:color w:val="0563C1" w:themeColor="hyperlink"/>
      <w:u w:val="single"/>
    </w:rPr>
  </w:style>
  <w:style w:type="character" w:styleId="UnresolvedMention">
    <w:name w:val="Unresolved Mention"/>
    <w:basedOn w:val="DefaultParagraphFont"/>
    <w:uiPriority w:val="99"/>
    <w:semiHidden/>
    <w:unhideWhenUsed/>
    <w:rsid w:val="00334E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4203</TotalTime>
  <Pages>7</Pages>
  <Words>2423</Words>
  <Characters>13812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Demii</dc:creator>
  <cp:keywords/>
  <dc:description/>
  <cp:lastModifiedBy>Demii</cp:lastModifiedBy>
  <cp:revision>33</cp:revision>
  <dcterms:created xsi:type="dcterms:W3CDTF">2018-06-12T15:18:00Z</dcterms:created>
  <dcterms:modified xsi:type="dcterms:W3CDTF">2018-06-15T13:33:00Z</dcterms:modified>
</cp:coreProperties>
</file>